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14435" w:rsidRDefault="00214435">
      <w:pPr>
        <w:pStyle w:val="PURBody"/>
        <w:shd w:val="clear" w:color="auto" w:fill="00188F"/>
        <w:tabs>
          <w:tab w:val="clear" w:pos="360"/>
        </w:tabs>
        <w:ind w:right="7920" w:firstLine="360"/>
        <w:rPr>
          <w:color w:val="FFFFFF"/>
          <w:sz w:val="6"/>
          <w:szCs w:val="6"/>
        </w:rPr>
      </w:pPr>
    </w:p>
    <w:p w:rsidR="00214435" w:rsidRDefault="00BC6B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214435" w:rsidRDefault="00BC6B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214435" w:rsidRDefault="00214435">
      <w:pPr>
        <w:pStyle w:val="PURBody"/>
        <w:shd w:val="clear" w:color="auto" w:fill="00188F"/>
        <w:tabs>
          <w:tab w:val="clear" w:pos="360"/>
        </w:tabs>
        <w:spacing w:after="0"/>
        <w:ind w:right="7920" w:firstLine="360"/>
        <w:rPr>
          <w:color w:val="FFFFFF" w:themeColor="background1"/>
          <w:szCs w:val="18"/>
        </w:rPr>
      </w:pPr>
    </w:p>
    <w:p w:rsidR="00214435" w:rsidRDefault="00214435">
      <w:pPr>
        <w:pStyle w:val="PURBody"/>
        <w:shd w:val="clear" w:color="auto" w:fill="00188F"/>
        <w:tabs>
          <w:tab w:val="clear" w:pos="360"/>
        </w:tabs>
        <w:spacing w:after="0"/>
        <w:ind w:right="7920" w:firstLine="360"/>
        <w:rPr>
          <w:color w:val="FFFFFF" w:themeColor="background1"/>
          <w:szCs w:val="18"/>
        </w:rPr>
      </w:pPr>
    </w:p>
    <w:p w:rsidR="00214435" w:rsidRDefault="00214435">
      <w:pPr>
        <w:pStyle w:val="PURBody"/>
        <w:shd w:val="clear" w:color="auto" w:fill="00188F"/>
        <w:tabs>
          <w:tab w:val="clear" w:pos="360"/>
        </w:tabs>
        <w:spacing w:after="0"/>
        <w:ind w:right="7920" w:firstLine="360"/>
        <w:rPr>
          <w:color w:val="FFFFFF" w:themeColor="background1"/>
          <w:szCs w:val="18"/>
        </w:rPr>
      </w:pPr>
    </w:p>
    <w:p w:rsidR="00214435" w:rsidRDefault="00214435">
      <w:pPr>
        <w:pStyle w:val="PURBody"/>
        <w:shd w:val="clear" w:color="auto" w:fill="00188F"/>
        <w:tabs>
          <w:tab w:val="clear" w:pos="360"/>
        </w:tabs>
        <w:spacing w:after="0"/>
        <w:ind w:right="7920" w:firstLine="360"/>
        <w:rPr>
          <w:color w:val="FFFFFF" w:themeColor="background1"/>
          <w:szCs w:val="18"/>
        </w:rPr>
      </w:pPr>
    </w:p>
    <w:p w:rsidR="00214435" w:rsidRDefault="00214435">
      <w:pPr>
        <w:pStyle w:val="PURBody"/>
        <w:shd w:val="clear" w:color="auto" w:fill="00188F"/>
        <w:tabs>
          <w:tab w:val="clear" w:pos="360"/>
        </w:tabs>
        <w:spacing w:after="0"/>
        <w:ind w:right="7920" w:firstLine="360"/>
        <w:rPr>
          <w:color w:val="FFFFFF" w:themeColor="background1"/>
          <w:szCs w:val="18"/>
        </w:rPr>
      </w:pPr>
    </w:p>
    <w:p w:rsidR="00214435" w:rsidRDefault="00214435">
      <w:pPr>
        <w:pStyle w:val="PURBody"/>
        <w:shd w:val="clear" w:color="auto" w:fill="0072C6"/>
        <w:tabs>
          <w:tab w:val="clear" w:pos="360"/>
        </w:tabs>
        <w:ind w:right="1800" w:firstLine="360"/>
        <w:rPr>
          <w:sz w:val="72"/>
          <w:szCs w:val="72"/>
        </w:rPr>
      </w:pPr>
    </w:p>
    <w:p w:rsidR="00214435" w:rsidRDefault="00214435">
      <w:pPr>
        <w:pStyle w:val="PURBody"/>
        <w:shd w:val="clear" w:color="auto" w:fill="0072C6"/>
        <w:tabs>
          <w:tab w:val="clear" w:pos="360"/>
          <w:tab w:val="left" w:pos="180"/>
        </w:tabs>
        <w:ind w:right="1800" w:firstLine="360"/>
        <w:rPr>
          <w:color w:val="FFFFFF" w:themeColor="background1"/>
          <w:sz w:val="72"/>
          <w:szCs w:val="72"/>
        </w:rPr>
      </w:pPr>
    </w:p>
    <w:p w:rsidR="00214435" w:rsidRPr="00E76F09" w:rsidRDefault="00BC6B66">
      <w:pPr>
        <w:pStyle w:val="PURBody"/>
        <w:shd w:val="clear" w:color="auto" w:fill="0072C6"/>
        <w:tabs>
          <w:tab w:val="clear" w:pos="360"/>
        </w:tabs>
        <w:spacing w:after="0" w:line="230" w:lineRule="auto"/>
        <w:ind w:right="1800" w:firstLine="360"/>
        <w:rPr>
          <w:color w:val="FFFFFF" w:themeColor="background1"/>
          <w:sz w:val="76"/>
          <w:szCs w:val="76"/>
        </w:rPr>
      </w:pPr>
      <w:r w:rsidRPr="00E76F09">
        <w:rPr>
          <w:color w:val="FFFFFF" w:themeColor="background1"/>
          <w:sz w:val="76"/>
          <w:szCs w:val="76"/>
        </w:rPr>
        <w:t>Условия для продуктов</w:t>
      </w:r>
    </w:p>
    <w:p w:rsidR="00214435" w:rsidRPr="00E76F09" w:rsidRDefault="00BC6B66">
      <w:pPr>
        <w:pStyle w:val="PURBody"/>
        <w:shd w:val="clear" w:color="auto" w:fill="0072C6"/>
        <w:tabs>
          <w:tab w:val="clear" w:pos="360"/>
        </w:tabs>
        <w:spacing w:after="0" w:line="230" w:lineRule="auto"/>
        <w:ind w:right="1800" w:firstLine="360"/>
        <w:rPr>
          <w:color w:val="FFFFFF" w:themeColor="background1"/>
          <w:sz w:val="76"/>
          <w:szCs w:val="76"/>
        </w:rPr>
      </w:pPr>
      <w:r w:rsidRPr="00E76F09">
        <w:rPr>
          <w:color w:val="FFFFFF" w:themeColor="background1"/>
          <w:sz w:val="76"/>
          <w:szCs w:val="76"/>
        </w:rPr>
        <w:t>1 сентября 2016 г.</w:t>
      </w:r>
    </w:p>
    <w:p w:rsidR="00214435" w:rsidRDefault="00214435">
      <w:pPr>
        <w:pStyle w:val="PURBody"/>
        <w:shd w:val="clear" w:color="auto" w:fill="0072C6"/>
        <w:tabs>
          <w:tab w:val="clear" w:pos="360"/>
        </w:tabs>
        <w:spacing w:after="0" w:line="230" w:lineRule="auto"/>
        <w:ind w:right="1800" w:firstLine="360"/>
        <w:rPr>
          <w:color w:val="FFFFFF" w:themeColor="background1"/>
          <w:sz w:val="96"/>
          <w:szCs w:val="96"/>
        </w:rPr>
      </w:pPr>
    </w:p>
    <w:p w:rsidR="00214435" w:rsidRDefault="00BC6B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14435" w:rsidRDefault="00214435">
      <w:pPr>
        <w:sectPr w:rsidR="0021443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14435" w:rsidRDefault="00BC6B66">
      <w:pPr>
        <w:pStyle w:val="ProductList-SectionHeading"/>
        <w:pageBreakBefore/>
      </w:pPr>
      <w:bookmarkStart w:id="1" w:name="_Sec842"/>
      <w:r>
        <w:lastRenderedPageBreak/>
        <w:t>Оглавление</w:t>
      </w:r>
    </w:p>
    <w:p w:rsidR="00214435" w:rsidRDefault="00214435">
      <w:pPr>
        <w:pStyle w:val="ProductList-Body"/>
      </w:pPr>
    </w:p>
    <w:p w:rsidR="00214435" w:rsidRDefault="00214435">
      <w:pPr>
        <w:sectPr w:rsidR="00214435">
          <w:headerReference w:type="default" r:id="rId16"/>
          <w:footerReference w:type="default" r:id="rId17"/>
          <w:type w:val="continuous"/>
          <w:pgSz w:w="12240" w:h="15840" w:code="1"/>
          <w:pgMar w:top="1170" w:right="720" w:bottom="1620" w:left="720" w:header="432" w:footer="288" w:gutter="0"/>
          <w:cols w:space="360"/>
        </w:sectPr>
      </w:pPr>
    </w:p>
    <w:p w:rsidR="00D8517B" w:rsidRDefault="00BC6B66">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40030" w:history="1">
        <w:r w:rsidR="00D8517B" w:rsidRPr="002260AC">
          <w:rPr>
            <w:rStyle w:val="Hyperlink"/>
            <w:noProof/>
          </w:rPr>
          <w:t>Введение</w:t>
        </w:r>
        <w:r w:rsidR="00D8517B">
          <w:rPr>
            <w:noProof/>
          </w:rPr>
          <w:tab/>
        </w:r>
        <w:r w:rsidR="00D8517B">
          <w:rPr>
            <w:noProof/>
          </w:rPr>
          <w:fldChar w:fldCharType="begin"/>
        </w:r>
        <w:r w:rsidR="00D8517B">
          <w:rPr>
            <w:noProof/>
          </w:rPr>
          <w:instrText xml:space="preserve"> PAGEREF _Toc459540030 \h </w:instrText>
        </w:r>
        <w:r w:rsidR="00D8517B">
          <w:rPr>
            <w:noProof/>
          </w:rPr>
        </w:r>
        <w:r w:rsidR="00D8517B">
          <w:rPr>
            <w:noProof/>
          </w:rPr>
          <w:fldChar w:fldCharType="separate"/>
        </w:r>
        <w:r w:rsidR="00D8517B">
          <w:rPr>
            <w:noProof/>
          </w:rPr>
          <w:t>4</w:t>
        </w:r>
        <w:r w:rsidR="00D8517B">
          <w:rPr>
            <w:noProof/>
          </w:rPr>
          <w:fldChar w:fldCharType="end"/>
        </w:r>
      </w:hyperlink>
    </w:p>
    <w:p w:rsidR="00D8517B" w:rsidRDefault="00EC65AC">
      <w:pPr>
        <w:pStyle w:val="TOC2"/>
        <w:rPr>
          <w:rFonts w:eastAsiaTheme="minorEastAsia"/>
          <w:smallCaps w:val="0"/>
          <w:sz w:val="22"/>
        </w:rPr>
      </w:pPr>
      <w:hyperlink w:anchor="_Toc459540031" w:history="1">
        <w:r w:rsidR="00D8517B" w:rsidRPr="002260AC">
          <w:rPr>
            <w:rStyle w:val="Hyperlink"/>
          </w:rPr>
          <w:t>Сведения о данном документе</w:t>
        </w:r>
        <w:r w:rsidR="00D8517B">
          <w:tab/>
        </w:r>
        <w:r w:rsidR="00D8517B">
          <w:fldChar w:fldCharType="begin"/>
        </w:r>
        <w:r w:rsidR="00D8517B">
          <w:instrText xml:space="preserve"> PAGEREF _Toc459540031 \h </w:instrText>
        </w:r>
        <w:r w:rsidR="00D8517B">
          <w:fldChar w:fldCharType="separate"/>
        </w:r>
        <w:r w:rsidR="00D8517B">
          <w:t>4</w:t>
        </w:r>
        <w:r w:rsidR="00D8517B">
          <w:fldChar w:fldCharType="end"/>
        </w:r>
      </w:hyperlink>
    </w:p>
    <w:p w:rsidR="00D8517B" w:rsidRDefault="00EC65AC">
      <w:pPr>
        <w:pStyle w:val="TOC2"/>
        <w:rPr>
          <w:rFonts w:eastAsiaTheme="minorEastAsia"/>
          <w:smallCaps w:val="0"/>
          <w:sz w:val="22"/>
        </w:rPr>
      </w:pPr>
      <w:hyperlink w:anchor="_Toc459540032" w:history="1">
        <w:r w:rsidR="00D8517B" w:rsidRPr="002260AC">
          <w:rPr>
            <w:rStyle w:val="Hyperlink"/>
          </w:rPr>
          <w:t>Содержание настоящего документа</w:t>
        </w:r>
        <w:r w:rsidR="00D8517B">
          <w:tab/>
        </w:r>
        <w:r w:rsidR="00D8517B">
          <w:fldChar w:fldCharType="begin"/>
        </w:r>
        <w:r w:rsidR="00D8517B">
          <w:instrText xml:space="preserve"> PAGEREF _Toc459540032 \h </w:instrText>
        </w:r>
        <w:r w:rsidR="00D8517B">
          <w:fldChar w:fldCharType="separate"/>
        </w:r>
        <w:r w:rsidR="00D8517B">
          <w:t>4</w:t>
        </w:r>
        <w:r w:rsidR="00D8517B">
          <w:fldChar w:fldCharType="end"/>
        </w:r>
      </w:hyperlink>
    </w:p>
    <w:p w:rsidR="00D8517B" w:rsidRDefault="00EC65AC">
      <w:pPr>
        <w:pStyle w:val="TOC2"/>
        <w:rPr>
          <w:rFonts w:eastAsiaTheme="minorEastAsia"/>
          <w:smallCaps w:val="0"/>
          <w:sz w:val="22"/>
        </w:rPr>
      </w:pPr>
      <w:hyperlink w:anchor="_Toc459540033" w:history="1">
        <w:r w:rsidR="00D8517B" w:rsidRPr="002260AC">
          <w:rPr>
            <w:rStyle w:val="Hyperlink"/>
          </w:rPr>
          <w:t>Структура Описания Продукта</w:t>
        </w:r>
        <w:r w:rsidR="00D8517B">
          <w:tab/>
        </w:r>
        <w:r w:rsidR="00D8517B">
          <w:fldChar w:fldCharType="begin"/>
        </w:r>
        <w:r w:rsidR="00D8517B">
          <w:instrText xml:space="preserve"> PAGEREF _Toc459540033 \h </w:instrText>
        </w:r>
        <w:r w:rsidR="00D8517B">
          <w:fldChar w:fldCharType="separate"/>
        </w:r>
        <w:r w:rsidR="00D8517B">
          <w:t>4</w:t>
        </w:r>
        <w:r w:rsidR="00D8517B">
          <w:fldChar w:fldCharType="end"/>
        </w:r>
      </w:hyperlink>
    </w:p>
    <w:p w:rsidR="00D8517B" w:rsidRDefault="00EC65AC">
      <w:pPr>
        <w:pStyle w:val="TOC2"/>
        <w:rPr>
          <w:rFonts w:eastAsiaTheme="minorEastAsia"/>
          <w:smallCaps w:val="0"/>
          <w:sz w:val="22"/>
        </w:rPr>
      </w:pPr>
      <w:hyperlink w:anchor="_Toc459540034" w:history="1">
        <w:r w:rsidR="00D8517B" w:rsidRPr="002260AC">
          <w:rPr>
            <w:rStyle w:val="Hyperlink"/>
          </w:rPr>
          <w:t>Пояснения и сводка изменений в данном Документе</w:t>
        </w:r>
        <w:r w:rsidR="00D8517B">
          <w:tab/>
        </w:r>
        <w:r w:rsidR="00D8517B">
          <w:fldChar w:fldCharType="begin"/>
        </w:r>
        <w:r w:rsidR="00D8517B">
          <w:instrText xml:space="preserve"> PAGEREF _Toc459540034 \h </w:instrText>
        </w:r>
        <w:r w:rsidR="00D8517B">
          <w:fldChar w:fldCharType="separate"/>
        </w:r>
        <w:r w:rsidR="00D8517B">
          <w:t>5</w:t>
        </w:r>
        <w:r w:rsidR="00D8517B">
          <w:fldChar w:fldCharType="end"/>
        </w:r>
      </w:hyperlink>
    </w:p>
    <w:p w:rsidR="00D8517B" w:rsidRDefault="00EC65AC">
      <w:pPr>
        <w:pStyle w:val="TOC1"/>
        <w:rPr>
          <w:rFonts w:eastAsiaTheme="minorEastAsia"/>
          <w:b w:val="0"/>
          <w:caps w:val="0"/>
          <w:noProof/>
          <w:sz w:val="22"/>
          <w:szCs w:val="22"/>
        </w:rPr>
      </w:pPr>
      <w:hyperlink w:anchor="_Toc459540035" w:history="1">
        <w:r w:rsidR="00D8517B" w:rsidRPr="002260AC">
          <w:rPr>
            <w:rStyle w:val="Hyperlink"/>
            <w:noProof/>
          </w:rPr>
          <w:t>Условия лицензии</w:t>
        </w:r>
        <w:r w:rsidR="00D8517B">
          <w:rPr>
            <w:noProof/>
          </w:rPr>
          <w:tab/>
        </w:r>
        <w:r w:rsidR="00D8517B">
          <w:rPr>
            <w:noProof/>
          </w:rPr>
          <w:fldChar w:fldCharType="begin"/>
        </w:r>
        <w:r w:rsidR="00D8517B">
          <w:rPr>
            <w:noProof/>
          </w:rPr>
          <w:instrText xml:space="preserve"> PAGEREF _Toc459540035 \h </w:instrText>
        </w:r>
        <w:r w:rsidR="00D8517B">
          <w:rPr>
            <w:noProof/>
          </w:rPr>
        </w:r>
        <w:r w:rsidR="00D8517B">
          <w:rPr>
            <w:noProof/>
          </w:rPr>
          <w:fldChar w:fldCharType="separate"/>
        </w:r>
        <w:r w:rsidR="00D8517B">
          <w:rPr>
            <w:noProof/>
          </w:rPr>
          <w:t>7</w:t>
        </w:r>
        <w:r w:rsidR="00D8517B">
          <w:rPr>
            <w:noProof/>
          </w:rPr>
          <w:fldChar w:fldCharType="end"/>
        </w:r>
      </w:hyperlink>
    </w:p>
    <w:p w:rsidR="00D8517B" w:rsidRDefault="00EC65AC">
      <w:pPr>
        <w:pStyle w:val="TOC2"/>
        <w:rPr>
          <w:rFonts w:eastAsiaTheme="minorEastAsia"/>
          <w:smallCaps w:val="0"/>
          <w:sz w:val="22"/>
        </w:rPr>
      </w:pPr>
      <w:hyperlink w:anchor="_Toc459540036" w:history="1">
        <w:r w:rsidR="00D8517B" w:rsidRPr="002260AC">
          <w:rPr>
            <w:rStyle w:val="Hyperlink"/>
          </w:rPr>
          <w:t>Универсальные условия лицензирования</w:t>
        </w:r>
        <w:r w:rsidR="00D8517B">
          <w:tab/>
        </w:r>
        <w:r w:rsidR="00D8517B">
          <w:fldChar w:fldCharType="begin"/>
        </w:r>
        <w:r w:rsidR="00D8517B">
          <w:instrText xml:space="preserve"> PAGEREF _Toc459540036 \h </w:instrText>
        </w:r>
        <w:r w:rsidR="00D8517B">
          <w:fldChar w:fldCharType="separate"/>
        </w:r>
        <w:r w:rsidR="00D8517B">
          <w:t>7</w:t>
        </w:r>
        <w:r w:rsidR="00D8517B">
          <w:fldChar w:fldCharType="end"/>
        </w:r>
      </w:hyperlink>
    </w:p>
    <w:p w:rsidR="00D8517B" w:rsidRDefault="00EC65AC">
      <w:pPr>
        <w:pStyle w:val="TOC2"/>
        <w:rPr>
          <w:rFonts w:eastAsiaTheme="minorEastAsia"/>
          <w:smallCaps w:val="0"/>
          <w:sz w:val="22"/>
        </w:rPr>
      </w:pPr>
      <w:hyperlink w:anchor="_Toc459540037" w:history="1">
        <w:r w:rsidR="00D8517B" w:rsidRPr="002260AC">
          <w:rPr>
            <w:rStyle w:val="Hyperlink"/>
          </w:rPr>
          <w:t>Условия модели лицензирования</w:t>
        </w:r>
        <w:r w:rsidR="00D8517B">
          <w:tab/>
        </w:r>
        <w:r w:rsidR="00D8517B">
          <w:fldChar w:fldCharType="begin"/>
        </w:r>
        <w:r w:rsidR="00D8517B">
          <w:instrText xml:space="preserve"> PAGEREF _Toc459540037 \h </w:instrText>
        </w:r>
        <w:r w:rsidR="00D8517B">
          <w:fldChar w:fldCharType="separate"/>
        </w:r>
        <w:r w:rsidR="00D8517B">
          <w:t>10</w:t>
        </w:r>
        <w:r w:rsidR="00D8517B">
          <w:fldChar w:fldCharType="end"/>
        </w:r>
      </w:hyperlink>
    </w:p>
    <w:p w:rsidR="00D8517B" w:rsidRDefault="00EC65AC">
      <w:pPr>
        <w:pStyle w:val="TOC3"/>
        <w:rPr>
          <w:rFonts w:eastAsiaTheme="minorEastAsia"/>
          <w:smallCaps w:val="0"/>
          <w:sz w:val="22"/>
        </w:rPr>
      </w:pPr>
      <w:hyperlink w:anchor="_Toc459540038" w:history="1">
        <w:r w:rsidR="00D8517B" w:rsidRPr="002260AC">
          <w:rPr>
            <w:rStyle w:val="Hyperlink"/>
          </w:rPr>
          <w:t>Приложения для настольных компьютеров (Desktop Applications)</w:t>
        </w:r>
        <w:r w:rsidR="00D8517B">
          <w:tab/>
        </w:r>
        <w:r w:rsidR="00D8517B">
          <w:fldChar w:fldCharType="begin"/>
        </w:r>
        <w:r w:rsidR="00D8517B">
          <w:instrText xml:space="preserve"> PAGEREF _Toc459540038 \h </w:instrText>
        </w:r>
        <w:r w:rsidR="00D8517B">
          <w:fldChar w:fldCharType="separate"/>
        </w:r>
        <w:r w:rsidR="00D8517B">
          <w:t>10</w:t>
        </w:r>
        <w:r w:rsidR="00D8517B">
          <w:fldChar w:fldCharType="end"/>
        </w:r>
      </w:hyperlink>
    </w:p>
    <w:p w:rsidR="00D8517B" w:rsidRDefault="00EC65AC">
      <w:pPr>
        <w:pStyle w:val="TOC3"/>
        <w:rPr>
          <w:rFonts w:eastAsiaTheme="minorEastAsia"/>
          <w:smallCaps w:val="0"/>
          <w:sz w:val="22"/>
        </w:rPr>
      </w:pPr>
      <w:hyperlink w:anchor="_Toc459540039" w:history="1">
        <w:r w:rsidR="00D8517B" w:rsidRPr="002260AC">
          <w:rPr>
            <w:rStyle w:val="Hyperlink"/>
          </w:rPr>
          <w:t>Операционные системы для настольных компьютеров</w:t>
        </w:r>
        <w:r w:rsidR="00D8517B">
          <w:tab/>
        </w:r>
        <w:r w:rsidR="00D8517B">
          <w:fldChar w:fldCharType="begin"/>
        </w:r>
        <w:r w:rsidR="00D8517B">
          <w:instrText xml:space="preserve"> PAGEREF _Toc459540039 \h </w:instrText>
        </w:r>
        <w:r w:rsidR="00D8517B">
          <w:fldChar w:fldCharType="separate"/>
        </w:r>
        <w:r w:rsidR="00D8517B">
          <w:t>10</w:t>
        </w:r>
        <w:r w:rsidR="00D8517B">
          <w:fldChar w:fldCharType="end"/>
        </w:r>
      </w:hyperlink>
    </w:p>
    <w:p w:rsidR="00D8517B" w:rsidRDefault="00EC65AC">
      <w:pPr>
        <w:pStyle w:val="TOC3"/>
        <w:rPr>
          <w:rFonts w:eastAsiaTheme="minorEastAsia"/>
          <w:smallCaps w:val="0"/>
          <w:sz w:val="22"/>
        </w:rPr>
      </w:pPr>
      <w:hyperlink w:anchor="_Toc459540040" w:history="1">
        <w:r w:rsidR="00D8517B" w:rsidRPr="002260AC">
          <w:rPr>
            <w:rStyle w:val="Hyperlink"/>
          </w:rPr>
          <w:t>Процессор/CAL</w:t>
        </w:r>
        <w:r w:rsidR="00D8517B">
          <w:tab/>
        </w:r>
        <w:r w:rsidR="00D8517B">
          <w:fldChar w:fldCharType="begin"/>
        </w:r>
        <w:r w:rsidR="00D8517B">
          <w:instrText xml:space="preserve"> PAGEREF _Toc459540040 \h </w:instrText>
        </w:r>
        <w:r w:rsidR="00D8517B">
          <w:fldChar w:fldCharType="separate"/>
        </w:r>
        <w:r w:rsidR="00D8517B">
          <w:t>11</w:t>
        </w:r>
        <w:r w:rsidR="00D8517B">
          <w:fldChar w:fldCharType="end"/>
        </w:r>
      </w:hyperlink>
    </w:p>
    <w:p w:rsidR="00D8517B" w:rsidRDefault="00EC65AC">
      <w:pPr>
        <w:pStyle w:val="TOC3"/>
        <w:rPr>
          <w:rFonts w:eastAsiaTheme="minorEastAsia"/>
          <w:smallCaps w:val="0"/>
          <w:sz w:val="22"/>
        </w:rPr>
      </w:pPr>
      <w:hyperlink w:anchor="_Toc459540041" w:history="1">
        <w:r w:rsidR="00D8517B" w:rsidRPr="002260AC">
          <w:rPr>
            <w:rStyle w:val="Hyperlink"/>
          </w:rPr>
          <w:t>Сервер/CAL</w:t>
        </w:r>
        <w:r w:rsidR="00D8517B">
          <w:tab/>
        </w:r>
        <w:r w:rsidR="00D8517B">
          <w:fldChar w:fldCharType="begin"/>
        </w:r>
        <w:r w:rsidR="00D8517B">
          <w:instrText xml:space="preserve"> PAGEREF _Toc459540041 \h </w:instrText>
        </w:r>
        <w:r w:rsidR="00D8517B">
          <w:fldChar w:fldCharType="separate"/>
        </w:r>
        <w:r w:rsidR="00D8517B">
          <w:t>11</w:t>
        </w:r>
        <w:r w:rsidR="00D8517B">
          <w:fldChar w:fldCharType="end"/>
        </w:r>
      </w:hyperlink>
    </w:p>
    <w:p w:rsidR="00D8517B" w:rsidRDefault="00EC65AC">
      <w:pPr>
        <w:pStyle w:val="TOC3"/>
        <w:rPr>
          <w:rFonts w:eastAsiaTheme="minorEastAsia"/>
          <w:smallCaps w:val="0"/>
          <w:sz w:val="22"/>
        </w:rPr>
      </w:pPr>
      <w:hyperlink w:anchor="_Toc459540042" w:history="1">
        <w:r w:rsidR="00D8517B" w:rsidRPr="002260AC">
          <w:rPr>
            <w:rStyle w:val="Hyperlink"/>
          </w:rPr>
          <w:t>Лицензирование</w:t>
        </w:r>
        <w:r w:rsidR="00D8517B">
          <w:tab/>
        </w:r>
        <w:r w:rsidR="00D8517B">
          <w:fldChar w:fldCharType="begin"/>
        </w:r>
        <w:r w:rsidR="00D8517B">
          <w:instrText xml:space="preserve"> PAGEREF _Toc459540042 \h </w:instrText>
        </w:r>
        <w:r w:rsidR="00D8517B">
          <w:fldChar w:fldCharType="separate"/>
        </w:r>
        <w:r w:rsidR="00D8517B">
          <w:t>11</w:t>
        </w:r>
        <w:r w:rsidR="00D8517B">
          <w:fldChar w:fldCharType="end"/>
        </w:r>
      </w:hyperlink>
    </w:p>
    <w:p w:rsidR="00D8517B" w:rsidRDefault="00EC65AC">
      <w:pPr>
        <w:pStyle w:val="TOC3"/>
        <w:rPr>
          <w:rFonts w:eastAsiaTheme="minorEastAsia"/>
          <w:smallCaps w:val="0"/>
          <w:sz w:val="22"/>
        </w:rPr>
      </w:pPr>
      <w:hyperlink w:anchor="_Toc459540043" w:history="1">
        <w:r w:rsidR="00D8517B" w:rsidRPr="002260AC">
          <w:rPr>
            <w:rStyle w:val="Hyperlink"/>
          </w:rPr>
          <w:t>Серверы управления</w:t>
        </w:r>
        <w:r w:rsidR="00D8517B">
          <w:tab/>
        </w:r>
        <w:r w:rsidR="00D8517B">
          <w:fldChar w:fldCharType="begin"/>
        </w:r>
        <w:r w:rsidR="00D8517B">
          <w:instrText xml:space="preserve"> PAGEREF _Toc459540043 \h </w:instrText>
        </w:r>
        <w:r w:rsidR="00D8517B">
          <w:fldChar w:fldCharType="separate"/>
        </w:r>
        <w:r w:rsidR="00D8517B">
          <w:t>12</w:t>
        </w:r>
        <w:r w:rsidR="00D8517B">
          <w:fldChar w:fldCharType="end"/>
        </w:r>
      </w:hyperlink>
    </w:p>
    <w:p w:rsidR="00D8517B" w:rsidRDefault="00EC65AC">
      <w:pPr>
        <w:pStyle w:val="TOC3"/>
        <w:rPr>
          <w:rFonts w:eastAsiaTheme="minorEastAsia"/>
          <w:smallCaps w:val="0"/>
          <w:sz w:val="22"/>
        </w:rPr>
      </w:pPr>
      <w:hyperlink w:anchor="_Toc459540044" w:history="1">
        <w:r w:rsidR="00D8517B" w:rsidRPr="002260AC">
          <w:rPr>
            <w:rStyle w:val="Hyperlink"/>
          </w:rPr>
          <w:t>Специализированные серверы</w:t>
        </w:r>
        <w:r w:rsidR="00D8517B">
          <w:tab/>
        </w:r>
        <w:r w:rsidR="00D8517B">
          <w:fldChar w:fldCharType="begin"/>
        </w:r>
        <w:r w:rsidR="00D8517B">
          <w:instrText xml:space="preserve"> PAGEREF _Toc459540044 \h </w:instrText>
        </w:r>
        <w:r w:rsidR="00D8517B">
          <w:fldChar w:fldCharType="separate"/>
        </w:r>
        <w:r w:rsidR="00D8517B">
          <w:t>13</w:t>
        </w:r>
        <w:r w:rsidR="00D8517B">
          <w:fldChar w:fldCharType="end"/>
        </w:r>
      </w:hyperlink>
    </w:p>
    <w:p w:rsidR="00D8517B" w:rsidRDefault="00EC65AC">
      <w:pPr>
        <w:pStyle w:val="TOC3"/>
        <w:rPr>
          <w:rFonts w:eastAsiaTheme="minorEastAsia"/>
          <w:smallCaps w:val="0"/>
          <w:sz w:val="22"/>
        </w:rPr>
      </w:pPr>
      <w:hyperlink w:anchor="_Toc459540045" w:history="1">
        <w:r w:rsidR="00D8517B" w:rsidRPr="002260AC">
          <w:rPr>
            <w:rStyle w:val="Hyperlink"/>
          </w:rPr>
          <w:t>Средства разработчика</w:t>
        </w:r>
        <w:r w:rsidR="00D8517B">
          <w:tab/>
        </w:r>
        <w:r w:rsidR="00D8517B">
          <w:fldChar w:fldCharType="begin"/>
        </w:r>
        <w:r w:rsidR="00D8517B">
          <w:instrText xml:space="preserve"> PAGEREF _Toc459540045 \h </w:instrText>
        </w:r>
        <w:r w:rsidR="00D8517B">
          <w:fldChar w:fldCharType="separate"/>
        </w:r>
        <w:r w:rsidR="00D8517B">
          <w:t>13</w:t>
        </w:r>
        <w:r w:rsidR="00D8517B">
          <w:fldChar w:fldCharType="end"/>
        </w:r>
      </w:hyperlink>
    </w:p>
    <w:p w:rsidR="00D8517B" w:rsidRDefault="00EC65AC">
      <w:pPr>
        <w:pStyle w:val="TOC1"/>
        <w:rPr>
          <w:rFonts w:eastAsiaTheme="minorEastAsia"/>
          <w:b w:val="0"/>
          <w:caps w:val="0"/>
          <w:noProof/>
          <w:sz w:val="22"/>
          <w:szCs w:val="22"/>
        </w:rPr>
      </w:pPr>
      <w:hyperlink w:anchor="_Toc459540046" w:history="1">
        <w:r w:rsidR="00D8517B" w:rsidRPr="002260AC">
          <w:rPr>
            <w:rStyle w:val="Hyperlink"/>
            <w:noProof/>
          </w:rPr>
          <w:t>Программное обеспечение</w:t>
        </w:r>
        <w:r w:rsidR="00D8517B">
          <w:rPr>
            <w:noProof/>
          </w:rPr>
          <w:tab/>
        </w:r>
        <w:r w:rsidR="00D8517B">
          <w:rPr>
            <w:noProof/>
          </w:rPr>
          <w:fldChar w:fldCharType="begin"/>
        </w:r>
        <w:r w:rsidR="00D8517B">
          <w:rPr>
            <w:noProof/>
          </w:rPr>
          <w:instrText xml:space="preserve"> PAGEREF _Toc459540046 \h </w:instrText>
        </w:r>
        <w:r w:rsidR="00D8517B">
          <w:rPr>
            <w:noProof/>
          </w:rPr>
        </w:r>
        <w:r w:rsidR="00D8517B">
          <w:rPr>
            <w:noProof/>
          </w:rPr>
          <w:fldChar w:fldCharType="separate"/>
        </w:r>
        <w:r w:rsidR="00D8517B">
          <w:rPr>
            <w:noProof/>
          </w:rPr>
          <w:t>14</w:t>
        </w:r>
        <w:r w:rsidR="00D8517B">
          <w:rPr>
            <w:noProof/>
          </w:rPr>
          <w:fldChar w:fldCharType="end"/>
        </w:r>
      </w:hyperlink>
    </w:p>
    <w:p w:rsidR="00D8517B" w:rsidRDefault="00EC65AC">
      <w:pPr>
        <w:pStyle w:val="TOC2"/>
        <w:rPr>
          <w:rFonts w:eastAsiaTheme="minorEastAsia"/>
          <w:smallCaps w:val="0"/>
          <w:sz w:val="22"/>
        </w:rPr>
      </w:pPr>
      <w:hyperlink w:anchor="_Toc459540047" w:history="1">
        <w:r w:rsidR="00D8517B" w:rsidRPr="002260AC">
          <w:rPr>
            <w:rStyle w:val="Hyperlink"/>
          </w:rPr>
          <w:t>Advanced Threat Analytics</w:t>
        </w:r>
        <w:r w:rsidR="00D8517B">
          <w:tab/>
        </w:r>
        <w:r w:rsidR="00D8517B">
          <w:fldChar w:fldCharType="begin"/>
        </w:r>
        <w:r w:rsidR="00D8517B">
          <w:instrText xml:space="preserve"> PAGEREF _Toc459540047 \h </w:instrText>
        </w:r>
        <w:r w:rsidR="00D8517B">
          <w:fldChar w:fldCharType="separate"/>
        </w:r>
        <w:r w:rsidR="00D8517B">
          <w:t>14</w:t>
        </w:r>
        <w:r w:rsidR="00D8517B">
          <w:fldChar w:fldCharType="end"/>
        </w:r>
      </w:hyperlink>
    </w:p>
    <w:p w:rsidR="00D8517B" w:rsidRDefault="00EC65AC">
      <w:pPr>
        <w:pStyle w:val="TOC2"/>
        <w:rPr>
          <w:rFonts w:eastAsiaTheme="minorEastAsia"/>
          <w:smallCaps w:val="0"/>
          <w:sz w:val="22"/>
        </w:rPr>
      </w:pPr>
      <w:hyperlink w:anchor="_Toc459540048" w:history="1">
        <w:r w:rsidR="00D8517B" w:rsidRPr="002260AC">
          <w:rPr>
            <w:rStyle w:val="Hyperlink"/>
          </w:rPr>
          <w:t>BizTalk</w:t>
        </w:r>
        <w:r w:rsidR="00D8517B">
          <w:tab/>
        </w:r>
        <w:r w:rsidR="00D8517B">
          <w:fldChar w:fldCharType="begin"/>
        </w:r>
        <w:r w:rsidR="00D8517B">
          <w:instrText xml:space="preserve"> PAGEREF _Toc459540048 \h </w:instrText>
        </w:r>
        <w:r w:rsidR="00D8517B">
          <w:fldChar w:fldCharType="separate"/>
        </w:r>
        <w:r w:rsidR="00D8517B">
          <w:t>15</w:t>
        </w:r>
        <w:r w:rsidR="00D8517B">
          <w:fldChar w:fldCharType="end"/>
        </w:r>
      </w:hyperlink>
    </w:p>
    <w:p w:rsidR="00D8517B" w:rsidRDefault="00EC65AC">
      <w:pPr>
        <w:pStyle w:val="TOC2"/>
        <w:rPr>
          <w:rFonts w:eastAsiaTheme="minorEastAsia"/>
          <w:smallCaps w:val="0"/>
          <w:sz w:val="22"/>
        </w:rPr>
      </w:pPr>
      <w:hyperlink w:anchor="_Toc459540049" w:history="1">
        <w:r w:rsidR="00D8517B" w:rsidRPr="002260AC">
          <w:rPr>
            <w:rStyle w:val="Hyperlink"/>
          </w:rPr>
          <w:t>Лицензии CAL Suite</w:t>
        </w:r>
        <w:r w:rsidR="00D8517B">
          <w:tab/>
        </w:r>
        <w:r w:rsidR="00D8517B">
          <w:fldChar w:fldCharType="begin"/>
        </w:r>
        <w:r w:rsidR="00D8517B">
          <w:instrText xml:space="preserve"> PAGEREF _Toc459540049 \h </w:instrText>
        </w:r>
        <w:r w:rsidR="00D8517B">
          <w:fldChar w:fldCharType="separate"/>
        </w:r>
        <w:r w:rsidR="00D8517B">
          <w:t>16</w:t>
        </w:r>
        <w:r w:rsidR="00D8517B">
          <w:fldChar w:fldCharType="end"/>
        </w:r>
      </w:hyperlink>
    </w:p>
    <w:p w:rsidR="00D8517B" w:rsidRDefault="00EC65AC">
      <w:pPr>
        <w:pStyle w:val="TOC2"/>
        <w:rPr>
          <w:rFonts w:eastAsiaTheme="minorEastAsia"/>
          <w:smallCaps w:val="0"/>
          <w:sz w:val="22"/>
        </w:rPr>
      </w:pPr>
      <w:hyperlink w:anchor="_Toc459540050" w:history="1">
        <w:r w:rsidR="00D8517B" w:rsidRPr="002260AC">
          <w:rPr>
            <w:rStyle w:val="Hyperlink"/>
          </w:rPr>
          <w:t>Core Infrastructure Server (CIS) Suite</w:t>
        </w:r>
        <w:r w:rsidR="00D8517B">
          <w:tab/>
        </w:r>
        <w:r w:rsidR="00D8517B">
          <w:fldChar w:fldCharType="begin"/>
        </w:r>
        <w:r w:rsidR="00D8517B">
          <w:instrText xml:space="preserve"> PAGEREF _Toc459540050 \h </w:instrText>
        </w:r>
        <w:r w:rsidR="00D8517B">
          <w:fldChar w:fldCharType="separate"/>
        </w:r>
        <w:r w:rsidR="00D8517B">
          <w:t>18</w:t>
        </w:r>
        <w:r w:rsidR="00D8517B">
          <w:fldChar w:fldCharType="end"/>
        </w:r>
      </w:hyperlink>
    </w:p>
    <w:p w:rsidR="00D8517B" w:rsidRDefault="00EC65AC">
      <w:pPr>
        <w:pStyle w:val="TOC2"/>
        <w:rPr>
          <w:rFonts w:eastAsiaTheme="minorEastAsia"/>
          <w:smallCaps w:val="0"/>
          <w:sz w:val="22"/>
        </w:rPr>
      </w:pPr>
      <w:hyperlink w:anchor="_Toc459540051" w:history="1">
        <w:r w:rsidR="00D8517B" w:rsidRPr="002260AC">
          <w:rPr>
            <w:rStyle w:val="Hyperlink"/>
          </w:rPr>
          <w:t>Forefront</w:t>
        </w:r>
        <w:r w:rsidR="00D8517B">
          <w:tab/>
        </w:r>
        <w:r w:rsidR="00D8517B">
          <w:fldChar w:fldCharType="begin"/>
        </w:r>
        <w:r w:rsidR="00D8517B">
          <w:instrText xml:space="preserve"> PAGEREF _Toc459540051 \h </w:instrText>
        </w:r>
        <w:r w:rsidR="00D8517B">
          <w:fldChar w:fldCharType="separate"/>
        </w:r>
        <w:r w:rsidR="00D8517B">
          <w:t>19</w:t>
        </w:r>
        <w:r w:rsidR="00D8517B">
          <w:fldChar w:fldCharType="end"/>
        </w:r>
      </w:hyperlink>
    </w:p>
    <w:p w:rsidR="00D8517B" w:rsidRDefault="00EC65AC">
      <w:pPr>
        <w:pStyle w:val="TOC2"/>
        <w:rPr>
          <w:rFonts w:eastAsiaTheme="minorEastAsia"/>
          <w:smallCaps w:val="0"/>
          <w:sz w:val="22"/>
        </w:rPr>
      </w:pPr>
      <w:hyperlink w:anchor="_Toc459540052" w:history="1">
        <w:r w:rsidR="00D8517B" w:rsidRPr="002260AC">
          <w:rPr>
            <w:rStyle w:val="Hyperlink"/>
          </w:rPr>
          <w:t>Microsoft Dynamics</w:t>
        </w:r>
        <w:r w:rsidR="00D8517B">
          <w:tab/>
        </w:r>
        <w:r w:rsidR="00D8517B">
          <w:fldChar w:fldCharType="begin"/>
        </w:r>
        <w:r w:rsidR="00D8517B">
          <w:instrText xml:space="preserve"> PAGEREF _Toc459540052 \h </w:instrText>
        </w:r>
        <w:r w:rsidR="00D8517B">
          <w:fldChar w:fldCharType="separate"/>
        </w:r>
        <w:r w:rsidR="00D8517B">
          <w:t>20</w:t>
        </w:r>
        <w:r w:rsidR="00D8517B">
          <w:fldChar w:fldCharType="end"/>
        </w:r>
      </w:hyperlink>
    </w:p>
    <w:p w:rsidR="00D8517B" w:rsidRDefault="00EC65AC">
      <w:pPr>
        <w:pStyle w:val="TOC3"/>
        <w:rPr>
          <w:rFonts w:eastAsiaTheme="minorEastAsia"/>
          <w:smallCaps w:val="0"/>
          <w:sz w:val="22"/>
        </w:rPr>
      </w:pPr>
      <w:hyperlink w:anchor="_Toc459540053" w:history="1">
        <w:r w:rsidR="00D8517B" w:rsidRPr="002260AC">
          <w:rPr>
            <w:rStyle w:val="Hyperlink"/>
          </w:rPr>
          <w:t>Microsoft Dynamics AX</w:t>
        </w:r>
        <w:r w:rsidR="00D8517B">
          <w:tab/>
        </w:r>
        <w:r w:rsidR="00D8517B">
          <w:fldChar w:fldCharType="begin"/>
        </w:r>
        <w:r w:rsidR="00D8517B">
          <w:instrText xml:space="preserve"> PAGEREF _Toc459540053 \h </w:instrText>
        </w:r>
        <w:r w:rsidR="00D8517B">
          <w:fldChar w:fldCharType="separate"/>
        </w:r>
        <w:r w:rsidR="00D8517B">
          <w:t>20</w:t>
        </w:r>
        <w:r w:rsidR="00D8517B">
          <w:fldChar w:fldCharType="end"/>
        </w:r>
      </w:hyperlink>
    </w:p>
    <w:p w:rsidR="00D8517B" w:rsidRDefault="00EC65AC">
      <w:pPr>
        <w:pStyle w:val="TOC3"/>
        <w:rPr>
          <w:rFonts w:eastAsiaTheme="minorEastAsia"/>
          <w:smallCaps w:val="0"/>
          <w:sz w:val="22"/>
        </w:rPr>
      </w:pPr>
      <w:hyperlink w:anchor="_Toc459540054" w:history="1">
        <w:r w:rsidR="00D8517B" w:rsidRPr="002260AC">
          <w:rPr>
            <w:rStyle w:val="Hyperlink"/>
          </w:rPr>
          <w:t>Microsoft Dynamics CRM</w:t>
        </w:r>
        <w:r w:rsidR="00D8517B">
          <w:tab/>
        </w:r>
        <w:r w:rsidR="00D8517B">
          <w:fldChar w:fldCharType="begin"/>
        </w:r>
        <w:r w:rsidR="00D8517B">
          <w:instrText xml:space="preserve"> PAGEREF _Toc459540054 \h </w:instrText>
        </w:r>
        <w:r w:rsidR="00D8517B">
          <w:fldChar w:fldCharType="separate"/>
        </w:r>
        <w:r w:rsidR="00D8517B">
          <w:t>22</w:t>
        </w:r>
        <w:r w:rsidR="00D8517B">
          <w:fldChar w:fldCharType="end"/>
        </w:r>
      </w:hyperlink>
    </w:p>
    <w:p w:rsidR="00D8517B" w:rsidRDefault="00EC65AC">
      <w:pPr>
        <w:pStyle w:val="TOC2"/>
        <w:rPr>
          <w:rFonts w:eastAsiaTheme="minorEastAsia"/>
          <w:smallCaps w:val="0"/>
          <w:sz w:val="22"/>
        </w:rPr>
      </w:pPr>
      <w:hyperlink w:anchor="_Toc459540055" w:history="1">
        <w:r w:rsidR="00D8517B" w:rsidRPr="002260AC">
          <w:rPr>
            <w:rStyle w:val="Hyperlink"/>
          </w:rPr>
          <w:t>Microsoft Identity Manager</w:t>
        </w:r>
        <w:r w:rsidR="00D8517B">
          <w:tab/>
        </w:r>
        <w:r w:rsidR="00D8517B">
          <w:fldChar w:fldCharType="begin"/>
        </w:r>
        <w:r w:rsidR="00D8517B">
          <w:instrText xml:space="preserve"> PAGEREF _Toc459540055 \h </w:instrText>
        </w:r>
        <w:r w:rsidR="00D8517B">
          <w:fldChar w:fldCharType="separate"/>
        </w:r>
        <w:r w:rsidR="00D8517B">
          <w:t>24</w:t>
        </w:r>
        <w:r w:rsidR="00D8517B">
          <w:fldChar w:fldCharType="end"/>
        </w:r>
      </w:hyperlink>
    </w:p>
    <w:p w:rsidR="00D8517B" w:rsidRDefault="00EC65AC">
      <w:pPr>
        <w:pStyle w:val="TOC2"/>
        <w:rPr>
          <w:rFonts w:eastAsiaTheme="minorEastAsia"/>
          <w:smallCaps w:val="0"/>
          <w:sz w:val="22"/>
        </w:rPr>
      </w:pPr>
      <w:hyperlink w:anchor="_Toc459540056" w:history="1">
        <w:r w:rsidR="00D8517B" w:rsidRPr="002260AC">
          <w:rPr>
            <w:rStyle w:val="Hyperlink"/>
          </w:rPr>
          <w:t>Приложения Office</w:t>
        </w:r>
        <w:r w:rsidR="00D8517B">
          <w:tab/>
        </w:r>
        <w:r w:rsidR="00D8517B">
          <w:fldChar w:fldCharType="begin"/>
        </w:r>
        <w:r w:rsidR="00D8517B">
          <w:instrText xml:space="preserve"> PAGEREF _Toc459540056 \h </w:instrText>
        </w:r>
        <w:r w:rsidR="00D8517B">
          <w:fldChar w:fldCharType="separate"/>
        </w:r>
        <w:r w:rsidR="00D8517B">
          <w:t>25</w:t>
        </w:r>
        <w:r w:rsidR="00D8517B">
          <w:fldChar w:fldCharType="end"/>
        </w:r>
      </w:hyperlink>
    </w:p>
    <w:p w:rsidR="00D8517B" w:rsidRDefault="00EC65AC">
      <w:pPr>
        <w:pStyle w:val="TOC3"/>
        <w:rPr>
          <w:rFonts w:eastAsiaTheme="minorEastAsia"/>
          <w:smallCaps w:val="0"/>
          <w:sz w:val="22"/>
        </w:rPr>
      </w:pPr>
      <w:hyperlink w:anchor="_Toc459540057" w:history="1">
        <w:r w:rsidR="00D8517B" w:rsidRPr="002260AC">
          <w:rPr>
            <w:rStyle w:val="Hyperlink"/>
          </w:rPr>
          <w:t>Приложения Office для настольных компьютеров</w:t>
        </w:r>
        <w:r w:rsidR="00D8517B">
          <w:tab/>
        </w:r>
        <w:r w:rsidR="00D8517B">
          <w:fldChar w:fldCharType="begin"/>
        </w:r>
        <w:r w:rsidR="00D8517B">
          <w:instrText xml:space="preserve"> PAGEREF _Toc459540057 \h </w:instrText>
        </w:r>
        <w:r w:rsidR="00D8517B">
          <w:fldChar w:fldCharType="separate"/>
        </w:r>
        <w:r w:rsidR="00D8517B">
          <w:t>25</w:t>
        </w:r>
        <w:r w:rsidR="00D8517B">
          <w:fldChar w:fldCharType="end"/>
        </w:r>
      </w:hyperlink>
    </w:p>
    <w:p w:rsidR="00D8517B" w:rsidRDefault="00EC65AC">
      <w:pPr>
        <w:pStyle w:val="TOC3"/>
        <w:rPr>
          <w:rFonts w:eastAsiaTheme="minorEastAsia"/>
          <w:smallCaps w:val="0"/>
          <w:sz w:val="22"/>
        </w:rPr>
      </w:pPr>
      <w:hyperlink w:anchor="_Toc459540058" w:history="1">
        <w:r w:rsidR="00D8517B" w:rsidRPr="002260AC">
          <w:rPr>
            <w:rStyle w:val="Hyperlink"/>
          </w:rPr>
          <w:t>Office для Mac</w:t>
        </w:r>
        <w:r w:rsidR="00D8517B">
          <w:tab/>
        </w:r>
        <w:r w:rsidR="00D8517B">
          <w:fldChar w:fldCharType="begin"/>
        </w:r>
        <w:r w:rsidR="00D8517B">
          <w:instrText xml:space="preserve"> PAGEREF _Toc459540058 \h </w:instrText>
        </w:r>
        <w:r w:rsidR="00D8517B">
          <w:fldChar w:fldCharType="separate"/>
        </w:r>
        <w:r w:rsidR="00D8517B">
          <w:t>26</w:t>
        </w:r>
        <w:r w:rsidR="00D8517B">
          <w:fldChar w:fldCharType="end"/>
        </w:r>
      </w:hyperlink>
    </w:p>
    <w:p w:rsidR="00D8517B" w:rsidRDefault="00EC65AC">
      <w:pPr>
        <w:pStyle w:val="TOC2"/>
        <w:rPr>
          <w:rFonts w:eastAsiaTheme="minorEastAsia"/>
          <w:smallCaps w:val="0"/>
          <w:sz w:val="22"/>
        </w:rPr>
      </w:pPr>
      <w:hyperlink w:anchor="_Toc459540059" w:history="1">
        <w:r w:rsidR="00D8517B" w:rsidRPr="002260AC">
          <w:rPr>
            <w:rStyle w:val="Hyperlink"/>
          </w:rPr>
          <w:t>Серверы Office</w:t>
        </w:r>
        <w:r w:rsidR="00D8517B">
          <w:tab/>
        </w:r>
        <w:r w:rsidR="00D8517B">
          <w:fldChar w:fldCharType="begin"/>
        </w:r>
        <w:r w:rsidR="00D8517B">
          <w:instrText xml:space="preserve"> PAGEREF _Toc459540059 \h </w:instrText>
        </w:r>
        <w:r w:rsidR="00D8517B">
          <w:fldChar w:fldCharType="separate"/>
        </w:r>
        <w:r w:rsidR="00D8517B">
          <w:t>27</w:t>
        </w:r>
        <w:r w:rsidR="00D8517B">
          <w:fldChar w:fldCharType="end"/>
        </w:r>
      </w:hyperlink>
    </w:p>
    <w:p w:rsidR="00D8517B" w:rsidRDefault="00EC65AC">
      <w:pPr>
        <w:pStyle w:val="TOC3"/>
        <w:rPr>
          <w:rFonts w:eastAsiaTheme="minorEastAsia"/>
          <w:smallCaps w:val="0"/>
          <w:sz w:val="22"/>
        </w:rPr>
      </w:pPr>
      <w:hyperlink w:anchor="_Toc459540060" w:history="1">
        <w:r w:rsidR="00D8517B" w:rsidRPr="002260AC">
          <w:rPr>
            <w:rStyle w:val="Hyperlink"/>
          </w:rPr>
          <w:t>Exchange Server</w:t>
        </w:r>
        <w:r w:rsidR="00D8517B">
          <w:tab/>
        </w:r>
        <w:r w:rsidR="00D8517B">
          <w:fldChar w:fldCharType="begin"/>
        </w:r>
        <w:r w:rsidR="00D8517B">
          <w:instrText xml:space="preserve"> PAGEREF _Toc459540060 \h </w:instrText>
        </w:r>
        <w:r w:rsidR="00D8517B">
          <w:fldChar w:fldCharType="separate"/>
        </w:r>
        <w:r w:rsidR="00D8517B">
          <w:t>27</w:t>
        </w:r>
        <w:r w:rsidR="00D8517B">
          <w:fldChar w:fldCharType="end"/>
        </w:r>
      </w:hyperlink>
    </w:p>
    <w:p w:rsidR="00D8517B" w:rsidRDefault="00EC65AC">
      <w:pPr>
        <w:pStyle w:val="TOC3"/>
        <w:rPr>
          <w:rFonts w:eastAsiaTheme="minorEastAsia"/>
          <w:smallCaps w:val="0"/>
          <w:sz w:val="22"/>
        </w:rPr>
      </w:pPr>
      <w:hyperlink w:anchor="_Toc459540061" w:history="1">
        <w:r w:rsidR="00D8517B" w:rsidRPr="002260AC">
          <w:rPr>
            <w:rStyle w:val="Hyperlink"/>
          </w:rPr>
          <w:t>Project Server</w:t>
        </w:r>
        <w:r w:rsidR="00D8517B">
          <w:tab/>
        </w:r>
        <w:r w:rsidR="00D8517B">
          <w:fldChar w:fldCharType="begin"/>
        </w:r>
        <w:r w:rsidR="00D8517B">
          <w:instrText xml:space="preserve"> PAGEREF _Toc459540061 \h </w:instrText>
        </w:r>
        <w:r w:rsidR="00D8517B">
          <w:fldChar w:fldCharType="separate"/>
        </w:r>
        <w:r w:rsidR="00D8517B">
          <w:t>29</w:t>
        </w:r>
        <w:r w:rsidR="00D8517B">
          <w:fldChar w:fldCharType="end"/>
        </w:r>
      </w:hyperlink>
    </w:p>
    <w:p w:rsidR="00D8517B" w:rsidRDefault="00EC65AC">
      <w:pPr>
        <w:pStyle w:val="TOC3"/>
        <w:rPr>
          <w:rFonts w:eastAsiaTheme="minorEastAsia"/>
          <w:smallCaps w:val="0"/>
          <w:sz w:val="22"/>
        </w:rPr>
      </w:pPr>
      <w:hyperlink w:anchor="_Toc459540062" w:history="1">
        <w:r w:rsidR="00D8517B" w:rsidRPr="002260AC">
          <w:rPr>
            <w:rStyle w:val="Hyperlink"/>
          </w:rPr>
          <w:t>SharePoint Server</w:t>
        </w:r>
        <w:r w:rsidR="00D8517B">
          <w:tab/>
        </w:r>
        <w:r w:rsidR="00D8517B">
          <w:fldChar w:fldCharType="begin"/>
        </w:r>
        <w:r w:rsidR="00D8517B">
          <w:instrText xml:space="preserve"> PAGEREF _Toc459540062 \h </w:instrText>
        </w:r>
        <w:r w:rsidR="00D8517B">
          <w:fldChar w:fldCharType="separate"/>
        </w:r>
        <w:r w:rsidR="00D8517B">
          <w:t>29</w:t>
        </w:r>
        <w:r w:rsidR="00D8517B">
          <w:fldChar w:fldCharType="end"/>
        </w:r>
      </w:hyperlink>
    </w:p>
    <w:p w:rsidR="00D8517B" w:rsidRDefault="00EC65AC">
      <w:pPr>
        <w:pStyle w:val="TOC3"/>
        <w:rPr>
          <w:rFonts w:eastAsiaTheme="minorEastAsia"/>
          <w:smallCaps w:val="0"/>
          <w:sz w:val="22"/>
        </w:rPr>
      </w:pPr>
      <w:hyperlink w:anchor="_Toc459540063" w:history="1">
        <w:r w:rsidR="00D8517B" w:rsidRPr="002260AC">
          <w:rPr>
            <w:rStyle w:val="Hyperlink"/>
          </w:rPr>
          <w:t>Skype для бизнеса Server</w:t>
        </w:r>
        <w:r w:rsidR="00D8517B">
          <w:tab/>
        </w:r>
        <w:r w:rsidR="00D8517B">
          <w:fldChar w:fldCharType="begin"/>
        </w:r>
        <w:r w:rsidR="00D8517B">
          <w:instrText xml:space="preserve"> PAGEREF _Toc459540063 \h </w:instrText>
        </w:r>
        <w:r w:rsidR="00D8517B">
          <w:fldChar w:fldCharType="separate"/>
        </w:r>
        <w:r w:rsidR="00D8517B">
          <w:t>30</w:t>
        </w:r>
        <w:r w:rsidR="00D8517B">
          <w:fldChar w:fldCharType="end"/>
        </w:r>
      </w:hyperlink>
    </w:p>
    <w:p w:rsidR="00D8517B" w:rsidRDefault="00EC65AC">
      <w:pPr>
        <w:pStyle w:val="TOC2"/>
        <w:rPr>
          <w:rFonts w:eastAsiaTheme="minorEastAsia"/>
          <w:smallCaps w:val="0"/>
          <w:sz w:val="22"/>
        </w:rPr>
      </w:pPr>
      <w:hyperlink w:anchor="_Toc459540064" w:history="1">
        <w:r w:rsidR="00D8517B" w:rsidRPr="002260AC">
          <w:rPr>
            <w:rStyle w:val="Hyperlink"/>
          </w:rPr>
          <w:t>R Server</w:t>
        </w:r>
        <w:r w:rsidR="00D8517B">
          <w:tab/>
        </w:r>
        <w:r w:rsidR="00D8517B">
          <w:fldChar w:fldCharType="begin"/>
        </w:r>
        <w:r w:rsidR="00D8517B">
          <w:instrText xml:space="preserve"> PAGEREF _Toc459540064 \h </w:instrText>
        </w:r>
        <w:r w:rsidR="00D8517B">
          <w:fldChar w:fldCharType="separate"/>
        </w:r>
        <w:r w:rsidR="00D8517B">
          <w:t>32</w:t>
        </w:r>
        <w:r w:rsidR="00D8517B">
          <w:fldChar w:fldCharType="end"/>
        </w:r>
      </w:hyperlink>
    </w:p>
    <w:p w:rsidR="00D8517B" w:rsidRDefault="00EC65AC">
      <w:pPr>
        <w:pStyle w:val="TOC2"/>
        <w:rPr>
          <w:rFonts w:eastAsiaTheme="minorEastAsia"/>
          <w:smallCaps w:val="0"/>
          <w:sz w:val="22"/>
        </w:rPr>
      </w:pPr>
      <w:hyperlink w:anchor="_Toc459540065" w:history="1">
        <w:r w:rsidR="00D8517B" w:rsidRPr="002260AC">
          <w:rPr>
            <w:rStyle w:val="Hyperlink"/>
          </w:rPr>
          <w:t>SQL Server</w:t>
        </w:r>
        <w:r w:rsidR="00D8517B">
          <w:tab/>
        </w:r>
        <w:r w:rsidR="00D8517B">
          <w:fldChar w:fldCharType="begin"/>
        </w:r>
        <w:r w:rsidR="00D8517B">
          <w:instrText xml:space="preserve"> PAGEREF _Toc459540065 \h </w:instrText>
        </w:r>
        <w:r w:rsidR="00D8517B">
          <w:fldChar w:fldCharType="separate"/>
        </w:r>
        <w:r w:rsidR="00D8517B">
          <w:t>33</w:t>
        </w:r>
        <w:r w:rsidR="00D8517B">
          <w:fldChar w:fldCharType="end"/>
        </w:r>
      </w:hyperlink>
    </w:p>
    <w:p w:rsidR="00D8517B" w:rsidRDefault="00EC65AC">
      <w:pPr>
        <w:pStyle w:val="TOC2"/>
        <w:rPr>
          <w:rFonts w:eastAsiaTheme="minorEastAsia"/>
          <w:smallCaps w:val="0"/>
          <w:sz w:val="22"/>
        </w:rPr>
      </w:pPr>
      <w:hyperlink w:anchor="_Toc459540066" w:history="1">
        <w:r w:rsidR="00D8517B" w:rsidRPr="002260AC">
          <w:rPr>
            <w:rStyle w:val="Hyperlink"/>
          </w:rPr>
          <w:t>System Center</w:t>
        </w:r>
        <w:r w:rsidR="00D8517B">
          <w:tab/>
        </w:r>
        <w:r w:rsidR="00D8517B">
          <w:fldChar w:fldCharType="begin"/>
        </w:r>
        <w:r w:rsidR="00D8517B">
          <w:instrText xml:space="preserve"> PAGEREF _Toc459540066 \h </w:instrText>
        </w:r>
        <w:r w:rsidR="00D8517B">
          <w:fldChar w:fldCharType="separate"/>
        </w:r>
        <w:r w:rsidR="00D8517B">
          <w:t>34</w:t>
        </w:r>
        <w:r w:rsidR="00D8517B">
          <w:fldChar w:fldCharType="end"/>
        </w:r>
      </w:hyperlink>
    </w:p>
    <w:p w:rsidR="00D8517B" w:rsidRDefault="00EC65AC">
      <w:pPr>
        <w:pStyle w:val="TOC3"/>
        <w:rPr>
          <w:rFonts w:eastAsiaTheme="minorEastAsia"/>
          <w:smallCaps w:val="0"/>
          <w:sz w:val="22"/>
        </w:rPr>
      </w:pPr>
      <w:hyperlink w:anchor="_Toc459540067" w:history="1">
        <w:r w:rsidR="00D8517B" w:rsidRPr="002260AC">
          <w:rPr>
            <w:rStyle w:val="Hyperlink"/>
          </w:rPr>
          <w:t>System Center Server</w:t>
        </w:r>
        <w:r w:rsidR="00D8517B">
          <w:tab/>
        </w:r>
        <w:r w:rsidR="00D8517B">
          <w:fldChar w:fldCharType="begin"/>
        </w:r>
        <w:r w:rsidR="00D8517B">
          <w:instrText xml:space="preserve"> PAGEREF _Toc459540067 \h </w:instrText>
        </w:r>
        <w:r w:rsidR="00D8517B">
          <w:fldChar w:fldCharType="separate"/>
        </w:r>
        <w:r w:rsidR="00D8517B">
          <w:t>34</w:t>
        </w:r>
        <w:r w:rsidR="00D8517B">
          <w:fldChar w:fldCharType="end"/>
        </w:r>
      </w:hyperlink>
    </w:p>
    <w:p w:rsidR="00D8517B" w:rsidRDefault="00EC65AC">
      <w:pPr>
        <w:pStyle w:val="TOC3"/>
        <w:rPr>
          <w:rFonts w:eastAsiaTheme="minorEastAsia"/>
          <w:smallCaps w:val="0"/>
          <w:sz w:val="22"/>
        </w:rPr>
      </w:pPr>
      <w:hyperlink w:anchor="_Toc459540068" w:history="1">
        <w:r w:rsidR="00D8517B" w:rsidRPr="002260AC">
          <w:rPr>
            <w:rStyle w:val="Hyperlink"/>
          </w:rPr>
          <w:t>System Center Client Management Suite</w:t>
        </w:r>
        <w:r w:rsidR="00D8517B">
          <w:tab/>
        </w:r>
        <w:r w:rsidR="00D8517B">
          <w:fldChar w:fldCharType="begin"/>
        </w:r>
        <w:r w:rsidR="00D8517B">
          <w:instrText xml:space="preserve"> PAGEREF _Toc459540068 \h </w:instrText>
        </w:r>
        <w:r w:rsidR="00D8517B">
          <w:fldChar w:fldCharType="separate"/>
        </w:r>
        <w:r w:rsidR="00D8517B">
          <w:t>35</w:t>
        </w:r>
        <w:r w:rsidR="00D8517B">
          <w:fldChar w:fldCharType="end"/>
        </w:r>
      </w:hyperlink>
    </w:p>
    <w:p w:rsidR="00D8517B" w:rsidRDefault="00EC65AC">
      <w:pPr>
        <w:pStyle w:val="TOC3"/>
        <w:rPr>
          <w:rFonts w:eastAsiaTheme="minorEastAsia"/>
          <w:smallCaps w:val="0"/>
          <w:sz w:val="22"/>
        </w:rPr>
      </w:pPr>
      <w:hyperlink w:anchor="_Toc459540069" w:history="1">
        <w:r w:rsidR="00D8517B" w:rsidRPr="002260AC">
          <w:rPr>
            <w:rStyle w:val="Hyperlink"/>
          </w:rPr>
          <w:t>System Center Configuration Manager;</w:t>
        </w:r>
        <w:r w:rsidR="00D8517B">
          <w:tab/>
        </w:r>
        <w:r w:rsidR="00D8517B">
          <w:fldChar w:fldCharType="begin"/>
        </w:r>
        <w:r w:rsidR="00D8517B">
          <w:instrText xml:space="preserve"> PAGEREF _Toc459540069 \h </w:instrText>
        </w:r>
        <w:r w:rsidR="00D8517B">
          <w:fldChar w:fldCharType="separate"/>
        </w:r>
        <w:r w:rsidR="00D8517B">
          <w:t>36</w:t>
        </w:r>
        <w:r w:rsidR="00D8517B">
          <w:fldChar w:fldCharType="end"/>
        </w:r>
      </w:hyperlink>
    </w:p>
    <w:p w:rsidR="00D8517B" w:rsidRDefault="00EC65AC">
      <w:pPr>
        <w:pStyle w:val="TOC3"/>
        <w:rPr>
          <w:rFonts w:eastAsiaTheme="minorEastAsia"/>
          <w:smallCaps w:val="0"/>
          <w:sz w:val="22"/>
        </w:rPr>
      </w:pPr>
      <w:hyperlink w:anchor="_Toc459540070" w:history="1">
        <w:r w:rsidR="00D8517B" w:rsidRPr="002260AC">
          <w:rPr>
            <w:rStyle w:val="Hyperlink"/>
          </w:rPr>
          <w:t>System Center Data Protection Manager;</w:t>
        </w:r>
        <w:r w:rsidR="00D8517B">
          <w:tab/>
        </w:r>
        <w:r w:rsidR="00D8517B">
          <w:fldChar w:fldCharType="begin"/>
        </w:r>
        <w:r w:rsidR="00D8517B">
          <w:instrText xml:space="preserve"> PAGEREF _Toc459540070 \h </w:instrText>
        </w:r>
        <w:r w:rsidR="00D8517B">
          <w:fldChar w:fldCharType="separate"/>
        </w:r>
        <w:r w:rsidR="00D8517B">
          <w:t>37</w:t>
        </w:r>
        <w:r w:rsidR="00D8517B">
          <w:fldChar w:fldCharType="end"/>
        </w:r>
      </w:hyperlink>
    </w:p>
    <w:p w:rsidR="00D8517B" w:rsidRDefault="00EC65AC">
      <w:pPr>
        <w:pStyle w:val="TOC3"/>
        <w:rPr>
          <w:rFonts w:eastAsiaTheme="minorEastAsia"/>
          <w:smallCaps w:val="0"/>
          <w:sz w:val="22"/>
        </w:rPr>
      </w:pPr>
      <w:hyperlink w:anchor="_Toc459540071" w:history="1">
        <w:r w:rsidR="00D8517B" w:rsidRPr="002260AC">
          <w:rPr>
            <w:rStyle w:val="Hyperlink"/>
          </w:rPr>
          <w:t>System Center Endpoint Protection</w:t>
        </w:r>
        <w:r w:rsidR="00D8517B">
          <w:tab/>
        </w:r>
        <w:r w:rsidR="00D8517B">
          <w:fldChar w:fldCharType="begin"/>
        </w:r>
        <w:r w:rsidR="00D8517B">
          <w:instrText xml:space="preserve"> PAGEREF _Toc459540071 \h </w:instrText>
        </w:r>
        <w:r w:rsidR="00D8517B">
          <w:fldChar w:fldCharType="separate"/>
        </w:r>
        <w:r w:rsidR="00D8517B">
          <w:t>37</w:t>
        </w:r>
        <w:r w:rsidR="00D8517B">
          <w:fldChar w:fldCharType="end"/>
        </w:r>
      </w:hyperlink>
    </w:p>
    <w:p w:rsidR="00D8517B" w:rsidRDefault="00EC65AC">
      <w:pPr>
        <w:pStyle w:val="TOC3"/>
        <w:rPr>
          <w:rFonts w:eastAsiaTheme="minorEastAsia"/>
          <w:smallCaps w:val="0"/>
          <w:sz w:val="22"/>
        </w:rPr>
      </w:pPr>
      <w:hyperlink w:anchor="_Toc459540072" w:history="1">
        <w:r w:rsidR="00D8517B" w:rsidRPr="002260AC">
          <w:rPr>
            <w:rStyle w:val="Hyperlink"/>
          </w:rPr>
          <w:t>System Center Operation Manager</w:t>
        </w:r>
        <w:r w:rsidR="00D8517B">
          <w:tab/>
        </w:r>
        <w:r w:rsidR="00D8517B">
          <w:fldChar w:fldCharType="begin"/>
        </w:r>
        <w:r w:rsidR="00D8517B">
          <w:instrText xml:space="preserve"> PAGEREF _Toc459540072 \h </w:instrText>
        </w:r>
        <w:r w:rsidR="00D8517B">
          <w:fldChar w:fldCharType="separate"/>
        </w:r>
        <w:r w:rsidR="00D8517B">
          <w:t>38</w:t>
        </w:r>
        <w:r w:rsidR="00D8517B">
          <w:fldChar w:fldCharType="end"/>
        </w:r>
      </w:hyperlink>
    </w:p>
    <w:p w:rsidR="00D8517B" w:rsidRDefault="00EC65AC">
      <w:pPr>
        <w:pStyle w:val="TOC3"/>
        <w:rPr>
          <w:rFonts w:eastAsiaTheme="minorEastAsia"/>
          <w:smallCaps w:val="0"/>
          <w:sz w:val="22"/>
        </w:rPr>
      </w:pPr>
      <w:hyperlink w:anchor="_Toc459540073" w:history="1">
        <w:r w:rsidR="00D8517B" w:rsidRPr="002260AC">
          <w:rPr>
            <w:rStyle w:val="Hyperlink"/>
          </w:rPr>
          <w:t>System Center Server Management Suite</w:t>
        </w:r>
        <w:r w:rsidR="00D8517B">
          <w:tab/>
        </w:r>
        <w:r w:rsidR="00D8517B">
          <w:fldChar w:fldCharType="begin"/>
        </w:r>
        <w:r w:rsidR="00D8517B">
          <w:instrText xml:space="preserve"> PAGEREF _Toc459540073 \h </w:instrText>
        </w:r>
        <w:r w:rsidR="00D8517B">
          <w:fldChar w:fldCharType="separate"/>
        </w:r>
        <w:r w:rsidR="00D8517B">
          <w:t>38</w:t>
        </w:r>
        <w:r w:rsidR="00D8517B">
          <w:fldChar w:fldCharType="end"/>
        </w:r>
      </w:hyperlink>
    </w:p>
    <w:p w:rsidR="00D8517B" w:rsidRDefault="00EC65AC">
      <w:pPr>
        <w:pStyle w:val="TOC3"/>
        <w:rPr>
          <w:rFonts w:eastAsiaTheme="minorEastAsia"/>
          <w:smallCaps w:val="0"/>
          <w:sz w:val="22"/>
        </w:rPr>
      </w:pPr>
      <w:hyperlink w:anchor="_Toc459540074" w:history="1">
        <w:r w:rsidR="00D8517B" w:rsidRPr="002260AC">
          <w:rPr>
            <w:rStyle w:val="Hyperlink"/>
          </w:rPr>
          <w:t>System Center Service Manager</w:t>
        </w:r>
        <w:r w:rsidR="00D8517B">
          <w:tab/>
        </w:r>
        <w:r w:rsidR="00D8517B">
          <w:fldChar w:fldCharType="begin"/>
        </w:r>
        <w:r w:rsidR="00D8517B">
          <w:instrText xml:space="preserve"> PAGEREF _Toc459540074 \h </w:instrText>
        </w:r>
        <w:r w:rsidR="00D8517B">
          <w:fldChar w:fldCharType="separate"/>
        </w:r>
        <w:r w:rsidR="00D8517B">
          <w:t>39</w:t>
        </w:r>
        <w:r w:rsidR="00D8517B">
          <w:fldChar w:fldCharType="end"/>
        </w:r>
      </w:hyperlink>
    </w:p>
    <w:p w:rsidR="00D8517B" w:rsidRDefault="00EC65AC">
      <w:pPr>
        <w:pStyle w:val="TOC2"/>
        <w:rPr>
          <w:rFonts w:eastAsiaTheme="minorEastAsia"/>
          <w:smallCaps w:val="0"/>
          <w:sz w:val="22"/>
        </w:rPr>
      </w:pPr>
      <w:hyperlink w:anchor="_Toc459540075" w:history="1">
        <w:r w:rsidR="00D8517B" w:rsidRPr="002260AC">
          <w:rPr>
            <w:rStyle w:val="Hyperlink"/>
          </w:rPr>
          <w:t>наборы Virtual Desktop Infrastructure (VDI) Suite;</w:t>
        </w:r>
        <w:r w:rsidR="00D8517B">
          <w:tab/>
        </w:r>
        <w:r w:rsidR="00D8517B">
          <w:fldChar w:fldCharType="begin"/>
        </w:r>
        <w:r w:rsidR="00D8517B">
          <w:instrText xml:space="preserve"> PAGEREF _Toc459540075 \h </w:instrText>
        </w:r>
        <w:r w:rsidR="00D8517B">
          <w:fldChar w:fldCharType="separate"/>
        </w:r>
        <w:r w:rsidR="00D8517B">
          <w:t>39</w:t>
        </w:r>
        <w:r w:rsidR="00D8517B">
          <w:fldChar w:fldCharType="end"/>
        </w:r>
      </w:hyperlink>
    </w:p>
    <w:p w:rsidR="00D8517B" w:rsidRDefault="00EC65AC">
      <w:pPr>
        <w:pStyle w:val="TOC2"/>
        <w:rPr>
          <w:rFonts w:eastAsiaTheme="minorEastAsia"/>
          <w:smallCaps w:val="0"/>
          <w:sz w:val="22"/>
        </w:rPr>
      </w:pPr>
      <w:hyperlink w:anchor="_Toc459540076" w:history="1">
        <w:r w:rsidR="00D8517B" w:rsidRPr="002260AC">
          <w:rPr>
            <w:rStyle w:val="Hyperlink"/>
          </w:rPr>
          <w:t>Visual Studio</w:t>
        </w:r>
        <w:r w:rsidR="00D8517B">
          <w:tab/>
        </w:r>
        <w:r w:rsidR="00D8517B">
          <w:fldChar w:fldCharType="begin"/>
        </w:r>
        <w:r w:rsidR="00D8517B">
          <w:instrText xml:space="preserve"> PAGEREF _Toc459540076 \h </w:instrText>
        </w:r>
        <w:r w:rsidR="00D8517B">
          <w:fldChar w:fldCharType="separate"/>
        </w:r>
        <w:r w:rsidR="00D8517B">
          <w:t>39</w:t>
        </w:r>
        <w:r w:rsidR="00D8517B">
          <w:fldChar w:fldCharType="end"/>
        </w:r>
      </w:hyperlink>
    </w:p>
    <w:p w:rsidR="00D8517B" w:rsidRDefault="00EC65AC">
      <w:pPr>
        <w:pStyle w:val="TOC3"/>
        <w:rPr>
          <w:rFonts w:eastAsiaTheme="minorEastAsia"/>
          <w:smallCaps w:val="0"/>
          <w:sz w:val="22"/>
        </w:rPr>
      </w:pPr>
      <w:hyperlink w:anchor="_Toc459540077" w:history="1">
        <w:r w:rsidR="00D8517B" w:rsidRPr="002260AC">
          <w:rPr>
            <w:rStyle w:val="Hyperlink"/>
          </w:rPr>
          <w:t>Visual Studio</w:t>
        </w:r>
        <w:r w:rsidR="00D8517B">
          <w:tab/>
        </w:r>
        <w:r w:rsidR="00D8517B">
          <w:fldChar w:fldCharType="begin"/>
        </w:r>
        <w:r w:rsidR="00D8517B">
          <w:instrText xml:space="preserve"> PAGEREF _Toc459540077 \h </w:instrText>
        </w:r>
        <w:r w:rsidR="00D8517B">
          <w:fldChar w:fldCharType="separate"/>
        </w:r>
        <w:r w:rsidR="00D8517B">
          <w:t>39</w:t>
        </w:r>
        <w:r w:rsidR="00D8517B">
          <w:fldChar w:fldCharType="end"/>
        </w:r>
      </w:hyperlink>
    </w:p>
    <w:p w:rsidR="00D8517B" w:rsidRDefault="00EC65AC">
      <w:pPr>
        <w:pStyle w:val="TOC3"/>
        <w:rPr>
          <w:rFonts w:eastAsiaTheme="minorEastAsia"/>
          <w:smallCaps w:val="0"/>
          <w:sz w:val="22"/>
        </w:rPr>
      </w:pPr>
      <w:hyperlink w:anchor="_Toc459540078" w:history="1">
        <w:r w:rsidR="00D8517B" w:rsidRPr="002260AC">
          <w:rPr>
            <w:rStyle w:val="Hyperlink"/>
          </w:rPr>
          <w:t>Visual Studio Team Foundation Server</w:t>
        </w:r>
        <w:r w:rsidR="00D8517B">
          <w:tab/>
        </w:r>
        <w:r w:rsidR="00D8517B">
          <w:fldChar w:fldCharType="begin"/>
        </w:r>
        <w:r w:rsidR="00D8517B">
          <w:instrText xml:space="preserve"> PAGEREF _Toc459540078 \h </w:instrText>
        </w:r>
        <w:r w:rsidR="00D8517B">
          <w:fldChar w:fldCharType="separate"/>
        </w:r>
        <w:r w:rsidR="00D8517B">
          <w:t>41</w:t>
        </w:r>
        <w:r w:rsidR="00D8517B">
          <w:fldChar w:fldCharType="end"/>
        </w:r>
      </w:hyperlink>
    </w:p>
    <w:p w:rsidR="00D8517B" w:rsidRDefault="00EC65AC">
      <w:pPr>
        <w:pStyle w:val="TOC2"/>
        <w:rPr>
          <w:rFonts w:eastAsiaTheme="minorEastAsia"/>
          <w:smallCaps w:val="0"/>
          <w:sz w:val="22"/>
        </w:rPr>
      </w:pPr>
      <w:hyperlink w:anchor="_Toc459540079" w:history="1">
        <w:r w:rsidR="00D8517B" w:rsidRPr="002260AC">
          <w:rPr>
            <w:rStyle w:val="Hyperlink"/>
          </w:rPr>
          <w:t>Windows</w:t>
        </w:r>
        <w:r w:rsidR="00D8517B">
          <w:tab/>
        </w:r>
        <w:r w:rsidR="00D8517B">
          <w:fldChar w:fldCharType="begin"/>
        </w:r>
        <w:r w:rsidR="00D8517B">
          <w:instrText xml:space="preserve"> PAGEREF _Toc459540079 \h </w:instrText>
        </w:r>
        <w:r w:rsidR="00D8517B">
          <w:fldChar w:fldCharType="separate"/>
        </w:r>
        <w:r w:rsidR="00D8517B">
          <w:t>42</w:t>
        </w:r>
        <w:r w:rsidR="00D8517B">
          <w:fldChar w:fldCharType="end"/>
        </w:r>
      </w:hyperlink>
    </w:p>
    <w:p w:rsidR="00D8517B" w:rsidRDefault="00EC65AC">
      <w:pPr>
        <w:pStyle w:val="TOC3"/>
        <w:rPr>
          <w:rFonts w:eastAsiaTheme="minorEastAsia"/>
          <w:smallCaps w:val="0"/>
          <w:sz w:val="22"/>
        </w:rPr>
      </w:pPr>
      <w:hyperlink w:anchor="_Toc459540080" w:history="1">
        <w:r w:rsidR="00D8517B" w:rsidRPr="002260AC">
          <w:rPr>
            <w:rStyle w:val="Hyperlink"/>
          </w:rPr>
          <w:t>Операционная система для настольных компьютеров Windows</w:t>
        </w:r>
        <w:r w:rsidR="00D8517B">
          <w:tab/>
        </w:r>
        <w:r w:rsidR="00D8517B">
          <w:fldChar w:fldCharType="begin"/>
        </w:r>
        <w:r w:rsidR="00D8517B">
          <w:instrText xml:space="preserve"> PAGEREF _Toc459540080 \h </w:instrText>
        </w:r>
        <w:r w:rsidR="00D8517B">
          <w:fldChar w:fldCharType="separate"/>
        </w:r>
        <w:r w:rsidR="00D8517B">
          <w:t>42</w:t>
        </w:r>
        <w:r w:rsidR="00D8517B">
          <w:fldChar w:fldCharType="end"/>
        </w:r>
      </w:hyperlink>
    </w:p>
    <w:p w:rsidR="00D8517B" w:rsidRDefault="00EC65AC">
      <w:pPr>
        <w:pStyle w:val="TOC2"/>
        <w:rPr>
          <w:rFonts w:eastAsiaTheme="minorEastAsia"/>
          <w:smallCaps w:val="0"/>
          <w:sz w:val="22"/>
        </w:rPr>
      </w:pPr>
      <w:hyperlink w:anchor="_Toc459540081" w:history="1">
        <w:r w:rsidR="00D8517B" w:rsidRPr="002260AC">
          <w:rPr>
            <w:rStyle w:val="Hyperlink"/>
          </w:rPr>
          <w:t>Система Windows Server</w:t>
        </w:r>
        <w:r w:rsidR="00D8517B">
          <w:tab/>
        </w:r>
        <w:r w:rsidR="00D8517B">
          <w:fldChar w:fldCharType="begin"/>
        </w:r>
        <w:r w:rsidR="00D8517B">
          <w:instrText xml:space="preserve"> PAGEREF _Toc459540081 \h </w:instrText>
        </w:r>
        <w:r w:rsidR="00D8517B">
          <w:fldChar w:fldCharType="separate"/>
        </w:r>
        <w:r w:rsidR="00D8517B">
          <w:t>49</w:t>
        </w:r>
        <w:r w:rsidR="00D8517B">
          <w:fldChar w:fldCharType="end"/>
        </w:r>
      </w:hyperlink>
    </w:p>
    <w:p w:rsidR="00D8517B" w:rsidRDefault="00EC65AC">
      <w:pPr>
        <w:pStyle w:val="TOC3"/>
        <w:rPr>
          <w:rFonts w:eastAsiaTheme="minorEastAsia"/>
          <w:smallCaps w:val="0"/>
          <w:sz w:val="22"/>
        </w:rPr>
      </w:pPr>
      <w:hyperlink w:anchor="_Toc459540082" w:history="1">
        <w:r w:rsidR="00D8517B" w:rsidRPr="002260AC">
          <w:rPr>
            <w:rStyle w:val="Hyperlink"/>
          </w:rPr>
          <w:t>Windows MultiPoint Server</w:t>
        </w:r>
        <w:r w:rsidR="00D8517B">
          <w:tab/>
        </w:r>
        <w:r w:rsidR="00D8517B">
          <w:fldChar w:fldCharType="begin"/>
        </w:r>
        <w:r w:rsidR="00D8517B">
          <w:instrText xml:space="preserve"> PAGEREF _Toc459540082 \h </w:instrText>
        </w:r>
        <w:r w:rsidR="00D8517B">
          <w:fldChar w:fldCharType="separate"/>
        </w:r>
        <w:r w:rsidR="00D8517B">
          <w:t>49</w:t>
        </w:r>
        <w:r w:rsidR="00D8517B">
          <w:fldChar w:fldCharType="end"/>
        </w:r>
      </w:hyperlink>
    </w:p>
    <w:p w:rsidR="00D8517B" w:rsidRDefault="00EC65AC">
      <w:pPr>
        <w:pStyle w:val="TOC3"/>
        <w:rPr>
          <w:rFonts w:eastAsiaTheme="minorEastAsia"/>
          <w:smallCaps w:val="0"/>
          <w:sz w:val="22"/>
        </w:rPr>
      </w:pPr>
      <w:hyperlink w:anchor="_Toc459540083" w:history="1">
        <w:r w:rsidR="00D8517B" w:rsidRPr="002260AC">
          <w:rPr>
            <w:rStyle w:val="Hyperlink"/>
          </w:rPr>
          <w:t>Система Windows Server</w:t>
        </w:r>
        <w:r w:rsidR="00D8517B">
          <w:tab/>
        </w:r>
        <w:r w:rsidR="00D8517B">
          <w:fldChar w:fldCharType="begin"/>
        </w:r>
        <w:r w:rsidR="00D8517B">
          <w:instrText xml:space="preserve"> PAGEREF _Toc459540083 \h </w:instrText>
        </w:r>
        <w:r w:rsidR="00D8517B">
          <w:fldChar w:fldCharType="separate"/>
        </w:r>
        <w:r w:rsidR="00D8517B">
          <w:t>50</w:t>
        </w:r>
        <w:r w:rsidR="00D8517B">
          <w:fldChar w:fldCharType="end"/>
        </w:r>
      </w:hyperlink>
    </w:p>
    <w:p w:rsidR="00D8517B" w:rsidRDefault="00EC65AC">
      <w:pPr>
        <w:pStyle w:val="TOC1"/>
        <w:rPr>
          <w:rFonts w:eastAsiaTheme="minorEastAsia"/>
          <w:b w:val="0"/>
          <w:caps w:val="0"/>
          <w:noProof/>
          <w:sz w:val="22"/>
          <w:szCs w:val="22"/>
        </w:rPr>
      </w:pPr>
      <w:hyperlink w:anchor="_Toc459540084" w:history="1">
        <w:r w:rsidR="00D8517B" w:rsidRPr="002260AC">
          <w:rPr>
            <w:rStyle w:val="Hyperlink"/>
            <w:noProof/>
          </w:rPr>
          <w:t>Службы Интернета</w:t>
        </w:r>
        <w:r w:rsidR="00D8517B">
          <w:rPr>
            <w:noProof/>
          </w:rPr>
          <w:tab/>
        </w:r>
        <w:r w:rsidR="00D8517B">
          <w:rPr>
            <w:noProof/>
          </w:rPr>
          <w:fldChar w:fldCharType="begin"/>
        </w:r>
        <w:r w:rsidR="00D8517B">
          <w:rPr>
            <w:noProof/>
          </w:rPr>
          <w:instrText xml:space="preserve"> PAGEREF _Toc459540084 \h </w:instrText>
        </w:r>
        <w:r w:rsidR="00D8517B">
          <w:rPr>
            <w:noProof/>
          </w:rPr>
        </w:r>
        <w:r w:rsidR="00D8517B">
          <w:rPr>
            <w:noProof/>
          </w:rPr>
          <w:fldChar w:fldCharType="separate"/>
        </w:r>
        <w:r w:rsidR="00D8517B">
          <w:rPr>
            <w:noProof/>
          </w:rPr>
          <w:t>54</w:t>
        </w:r>
        <w:r w:rsidR="00D8517B">
          <w:rPr>
            <w:noProof/>
          </w:rPr>
          <w:fldChar w:fldCharType="end"/>
        </w:r>
      </w:hyperlink>
    </w:p>
    <w:p w:rsidR="00D8517B" w:rsidRDefault="00EC65AC">
      <w:pPr>
        <w:pStyle w:val="TOC2"/>
        <w:rPr>
          <w:rFonts w:eastAsiaTheme="minorEastAsia"/>
          <w:smallCaps w:val="0"/>
          <w:sz w:val="22"/>
        </w:rPr>
      </w:pPr>
      <w:hyperlink w:anchor="_Toc459540085" w:history="1">
        <w:r w:rsidR="00D8517B" w:rsidRPr="002260AC">
          <w:rPr>
            <w:rStyle w:val="Hyperlink"/>
          </w:rPr>
          <w:t>Доступность Веб-служб в регионах</w:t>
        </w:r>
        <w:r w:rsidR="00D8517B">
          <w:tab/>
        </w:r>
        <w:r w:rsidR="00D8517B">
          <w:fldChar w:fldCharType="begin"/>
        </w:r>
        <w:r w:rsidR="00D8517B">
          <w:instrText xml:space="preserve"> PAGEREF _Toc459540085 \h </w:instrText>
        </w:r>
        <w:r w:rsidR="00D8517B">
          <w:fldChar w:fldCharType="separate"/>
        </w:r>
        <w:r w:rsidR="00D8517B">
          <w:t>54</w:t>
        </w:r>
        <w:r w:rsidR="00D8517B">
          <w:fldChar w:fldCharType="end"/>
        </w:r>
      </w:hyperlink>
    </w:p>
    <w:p w:rsidR="00D8517B" w:rsidRDefault="00EC65AC">
      <w:pPr>
        <w:pStyle w:val="TOC2"/>
        <w:rPr>
          <w:rFonts w:eastAsiaTheme="minorEastAsia"/>
          <w:smallCaps w:val="0"/>
          <w:sz w:val="22"/>
        </w:rPr>
      </w:pPr>
      <w:hyperlink w:anchor="_Toc459540086" w:history="1">
        <w:r w:rsidR="00D8517B" w:rsidRPr="002260AC">
          <w:rPr>
            <w:rStyle w:val="Hyperlink"/>
          </w:rPr>
          <w:t>Правила приобретения Веб-служб</w:t>
        </w:r>
        <w:r w:rsidR="00D8517B">
          <w:tab/>
        </w:r>
        <w:r w:rsidR="00D8517B">
          <w:fldChar w:fldCharType="begin"/>
        </w:r>
        <w:r w:rsidR="00D8517B">
          <w:instrText xml:space="preserve"> PAGEREF _Toc459540086 \h </w:instrText>
        </w:r>
        <w:r w:rsidR="00D8517B">
          <w:fldChar w:fldCharType="separate"/>
        </w:r>
        <w:r w:rsidR="00D8517B">
          <w:t>54</w:t>
        </w:r>
        <w:r w:rsidR="00D8517B">
          <w:fldChar w:fldCharType="end"/>
        </w:r>
      </w:hyperlink>
    </w:p>
    <w:p w:rsidR="00D8517B" w:rsidRDefault="00EC65AC">
      <w:pPr>
        <w:pStyle w:val="TOC2"/>
        <w:rPr>
          <w:rFonts w:eastAsiaTheme="minorEastAsia"/>
          <w:smallCaps w:val="0"/>
          <w:sz w:val="22"/>
        </w:rPr>
      </w:pPr>
      <w:hyperlink w:anchor="_Toc459540087" w:history="1">
        <w:r w:rsidR="00D8517B" w:rsidRPr="002260AC">
          <w:rPr>
            <w:rStyle w:val="Hyperlink"/>
          </w:rPr>
          <w:t>Возобновление действия Веб-службы</w:t>
        </w:r>
        <w:r w:rsidR="00D8517B">
          <w:tab/>
        </w:r>
        <w:r w:rsidR="00D8517B">
          <w:fldChar w:fldCharType="begin"/>
        </w:r>
        <w:r w:rsidR="00D8517B">
          <w:instrText xml:space="preserve"> PAGEREF _Toc459540087 \h </w:instrText>
        </w:r>
        <w:r w:rsidR="00D8517B">
          <w:fldChar w:fldCharType="separate"/>
        </w:r>
        <w:r w:rsidR="00D8517B">
          <w:t>54</w:t>
        </w:r>
        <w:r w:rsidR="00D8517B">
          <w:fldChar w:fldCharType="end"/>
        </w:r>
      </w:hyperlink>
    </w:p>
    <w:p w:rsidR="00D8517B" w:rsidRDefault="00EC65AC">
      <w:pPr>
        <w:pStyle w:val="TOC2"/>
        <w:rPr>
          <w:rFonts w:eastAsiaTheme="minorEastAsia"/>
          <w:smallCaps w:val="0"/>
          <w:sz w:val="22"/>
        </w:rPr>
      </w:pPr>
      <w:hyperlink w:anchor="_Toc459540088" w:history="1">
        <w:r w:rsidR="00D8517B" w:rsidRPr="002260AC">
          <w:rPr>
            <w:rStyle w:val="Hyperlink"/>
          </w:rPr>
          <w:t>Службы Microsoft Azure</w:t>
        </w:r>
        <w:r w:rsidR="00D8517B">
          <w:tab/>
        </w:r>
        <w:r w:rsidR="00D8517B">
          <w:fldChar w:fldCharType="begin"/>
        </w:r>
        <w:r w:rsidR="00D8517B">
          <w:instrText xml:space="preserve"> PAGEREF _Toc459540088 \h </w:instrText>
        </w:r>
        <w:r w:rsidR="00D8517B">
          <w:fldChar w:fldCharType="separate"/>
        </w:r>
        <w:r w:rsidR="00D8517B">
          <w:t>54</w:t>
        </w:r>
        <w:r w:rsidR="00D8517B">
          <w:fldChar w:fldCharType="end"/>
        </w:r>
      </w:hyperlink>
    </w:p>
    <w:p w:rsidR="00D8517B" w:rsidRDefault="00EC65AC">
      <w:pPr>
        <w:pStyle w:val="TOC3"/>
        <w:rPr>
          <w:rFonts w:eastAsiaTheme="minorEastAsia"/>
          <w:smallCaps w:val="0"/>
          <w:sz w:val="22"/>
        </w:rPr>
      </w:pPr>
      <w:hyperlink w:anchor="_Toc459540089" w:history="1">
        <w:r w:rsidR="00D8517B" w:rsidRPr="002260AC">
          <w:rPr>
            <w:rStyle w:val="Hyperlink"/>
          </w:rPr>
          <w:t>Службы Microsoft Azure</w:t>
        </w:r>
        <w:r w:rsidR="00D8517B">
          <w:tab/>
        </w:r>
        <w:r w:rsidR="00D8517B">
          <w:fldChar w:fldCharType="begin"/>
        </w:r>
        <w:r w:rsidR="00D8517B">
          <w:instrText xml:space="preserve"> PAGEREF _Toc459540089 \h </w:instrText>
        </w:r>
        <w:r w:rsidR="00D8517B">
          <w:fldChar w:fldCharType="separate"/>
        </w:r>
        <w:r w:rsidR="00D8517B">
          <w:t>56</w:t>
        </w:r>
        <w:r w:rsidR="00D8517B">
          <w:fldChar w:fldCharType="end"/>
        </w:r>
      </w:hyperlink>
    </w:p>
    <w:p w:rsidR="00D8517B" w:rsidRDefault="00EC65AC">
      <w:pPr>
        <w:pStyle w:val="TOC2"/>
        <w:rPr>
          <w:rFonts w:eastAsiaTheme="minorEastAsia"/>
          <w:smallCaps w:val="0"/>
          <w:sz w:val="22"/>
        </w:rPr>
      </w:pPr>
      <w:hyperlink w:anchor="_Toc459540090" w:history="1">
        <w:r w:rsidR="00D8517B" w:rsidRPr="002260AC">
          <w:rPr>
            <w:rStyle w:val="Hyperlink"/>
          </w:rPr>
          <w:t>Планы обслуживания Microsoft Azure</w:t>
        </w:r>
        <w:r w:rsidR="00D8517B">
          <w:tab/>
        </w:r>
        <w:r w:rsidR="00D8517B">
          <w:fldChar w:fldCharType="begin"/>
        </w:r>
        <w:r w:rsidR="00D8517B">
          <w:instrText xml:space="preserve"> PAGEREF _Toc459540090 \h </w:instrText>
        </w:r>
        <w:r w:rsidR="00D8517B">
          <w:fldChar w:fldCharType="separate"/>
        </w:r>
        <w:r w:rsidR="00D8517B">
          <w:t>57</w:t>
        </w:r>
        <w:r w:rsidR="00D8517B">
          <w:fldChar w:fldCharType="end"/>
        </w:r>
      </w:hyperlink>
    </w:p>
    <w:p w:rsidR="00D8517B" w:rsidRDefault="00EC65AC">
      <w:pPr>
        <w:pStyle w:val="TOC2"/>
        <w:rPr>
          <w:rFonts w:eastAsiaTheme="minorEastAsia"/>
          <w:smallCaps w:val="0"/>
          <w:sz w:val="22"/>
        </w:rPr>
      </w:pPr>
      <w:hyperlink w:anchor="_Toc459540091" w:history="1">
        <w:r w:rsidR="00D8517B" w:rsidRPr="002260AC">
          <w:rPr>
            <w:rStyle w:val="Hyperlink"/>
          </w:rPr>
          <w:t>Enterprise Mobility Suite (план)</w:t>
        </w:r>
        <w:r w:rsidR="00D8517B">
          <w:tab/>
        </w:r>
        <w:r w:rsidR="00D8517B">
          <w:fldChar w:fldCharType="begin"/>
        </w:r>
        <w:r w:rsidR="00D8517B">
          <w:instrText xml:space="preserve"> PAGEREF _Toc459540091 \h </w:instrText>
        </w:r>
        <w:r w:rsidR="00D8517B">
          <w:fldChar w:fldCharType="separate"/>
        </w:r>
        <w:r w:rsidR="00D8517B">
          <w:t>58</w:t>
        </w:r>
        <w:r w:rsidR="00D8517B">
          <w:fldChar w:fldCharType="end"/>
        </w:r>
      </w:hyperlink>
    </w:p>
    <w:p w:rsidR="00D8517B" w:rsidRDefault="00EC65AC">
      <w:pPr>
        <w:pStyle w:val="TOC2"/>
        <w:rPr>
          <w:rFonts w:eastAsiaTheme="minorEastAsia"/>
          <w:smallCaps w:val="0"/>
          <w:sz w:val="22"/>
        </w:rPr>
      </w:pPr>
      <w:hyperlink w:anchor="_Toc459540092" w:history="1">
        <w:r w:rsidR="00D8517B" w:rsidRPr="002260AC">
          <w:rPr>
            <w:rStyle w:val="Hyperlink"/>
          </w:rPr>
          <w:t>Enterprise Cloud Suite</w:t>
        </w:r>
        <w:r w:rsidR="00D8517B">
          <w:tab/>
        </w:r>
        <w:r w:rsidR="00D8517B">
          <w:fldChar w:fldCharType="begin"/>
        </w:r>
        <w:r w:rsidR="00D8517B">
          <w:instrText xml:space="preserve"> PAGEREF _Toc459540092 \h </w:instrText>
        </w:r>
        <w:r w:rsidR="00D8517B">
          <w:fldChar w:fldCharType="separate"/>
        </w:r>
        <w:r w:rsidR="00D8517B">
          <w:t>59</w:t>
        </w:r>
        <w:r w:rsidR="00D8517B">
          <w:fldChar w:fldCharType="end"/>
        </w:r>
      </w:hyperlink>
    </w:p>
    <w:p w:rsidR="00D8517B" w:rsidRDefault="00EC65AC">
      <w:pPr>
        <w:pStyle w:val="TOC2"/>
        <w:rPr>
          <w:rFonts w:eastAsiaTheme="minorEastAsia"/>
          <w:smallCaps w:val="0"/>
          <w:sz w:val="22"/>
        </w:rPr>
      </w:pPr>
      <w:hyperlink w:anchor="_Toc459540093" w:history="1">
        <w:r w:rsidR="00D8517B" w:rsidRPr="002260AC">
          <w:rPr>
            <w:rStyle w:val="Hyperlink"/>
          </w:rPr>
          <w:t>Microsoft Intune</w:t>
        </w:r>
        <w:r w:rsidR="00D8517B">
          <w:tab/>
        </w:r>
        <w:r w:rsidR="00D8517B">
          <w:fldChar w:fldCharType="begin"/>
        </w:r>
        <w:r w:rsidR="00D8517B">
          <w:instrText xml:space="preserve"> PAGEREF _Toc459540093 \h </w:instrText>
        </w:r>
        <w:r w:rsidR="00D8517B">
          <w:fldChar w:fldCharType="separate"/>
        </w:r>
        <w:r w:rsidR="00D8517B">
          <w:t>60</w:t>
        </w:r>
        <w:r w:rsidR="00D8517B">
          <w:fldChar w:fldCharType="end"/>
        </w:r>
      </w:hyperlink>
    </w:p>
    <w:p w:rsidR="00D8517B" w:rsidRDefault="00EC65AC">
      <w:pPr>
        <w:pStyle w:val="TOC2"/>
        <w:rPr>
          <w:rFonts w:eastAsiaTheme="minorEastAsia"/>
          <w:smallCaps w:val="0"/>
          <w:sz w:val="22"/>
        </w:rPr>
      </w:pPr>
      <w:hyperlink w:anchor="_Toc459540094" w:history="1">
        <w:r w:rsidR="00D8517B" w:rsidRPr="002260AC">
          <w:rPr>
            <w:rStyle w:val="Hyperlink"/>
          </w:rPr>
          <w:t>Службы Microsoft Dynamics Online Services</w:t>
        </w:r>
        <w:r w:rsidR="00D8517B">
          <w:tab/>
        </w:r>
        <w:r w:rsidR="00D8517B">
          <w:fldChar w:fldCharType="begin"/>
        </w:r>
        <w:r w:rsidR="00D8517B">
          <w:instrText xml:space="preserve"> PAGEREF _Toc459540094 \h </w:instrText>
        </w:r>
        <w:r w:rsidR="00D8517B">
          <w:fldChar w:fldCharType="separate"/>
        </w:r>
        <w:r w:rsidR="00D8517B">
          <w:t>61</w:t>
        </w:r>
        <w:r w:rsidR="00D8517B">
          <w:fldChar w:fldCharType="end"/>
        </w:r>
      </w:hyperlink>
    </w:p>
    <w:p w:rsidR="00D8517B" w:rsidRDefault="00EC65AC">
      <w:pPr>
        <w:pStyle w:val="TOC3"/>
        <w:rPr>
          <w:rFonts w:eastAsiaTheme="minorEastAsia"/>
          <w:smallCaps w:val="0"/>
          <w:sz w:val="22"/>
        </w:rPr>
      </w:pPr>
      <w:hyperlink w:anchor="_Toc459540095" w:history="1">
        <w:r w:rsidR="00D8517B" w:rsidRPr="002260AC">
          <w:rPr>
            <w:rStyle w:val="Hyperlink"/>
          </w:rPr>
          <w:t>Microsoft Dynamics AX</w:t>
        </w:r>
        <w:r w:rsidR="00D8517B">
          <w:tab/>
        </w:r>
        <w:r w:rsidR="00D8517B">
          <w:fldChar w:fldCharType="begin"/>
        </w:r>
        <w:r w:rsidR="00D8517B">
          <w:instrText xml:space="preserve"> PAGEREF _Toc459540095 \h </w:instrText>
        </w:r>
        <w:r w:rsidR="00D8517B">
          <w:fldChar w:fldCharType="separate"/>
        </w:r>
        <w:r w:rsidR="00D8517B">
          <w:t>61</w:t>
        </w:r>
        <w:r w:rsidR="00D8517B">
          <w:fldChar w:fldCharType="end"/>
        </w:r>
      </w:hyperlink>
    </w:p>
    <w:p w:rsidR="00D8517B" w:rsidRDefault="00EC65AC">
      <w:pPr>
        <w:pStyle w:val="TOC3"/>
        <w:rPr>
          <w:rFonts w:eastAsiaTheme="minorEastAsia"/>
          <w:smallCaps w:val="0"/>
          <w:sz w:val="22"/>
        </w:rPr>
      </w:pPr>
      <w:hyperlink w:anchor="_Toc459540096" w:history="1">
        <w:r w:rsidR="00D8517B" w:rsidRPr="002260AC">
          <w:rPr>
            <w:rStyle w:val="Hyperlink"/>
          </w:rPr>
          <w:t>Microsoft Dynamics CRM Online</w:t>
        </w:r>
        <w:r w:rsidR="00D8517B">
          <w:tab/>
        </w:r>
        <w:r w:rsidR="00D8517B">
          <w:fldChar w:fldCharType="begin"/>
        </w:r>
        <w:r w:rsidR="00D8517B">
          <w:instrText xml:space="preserve"> PAGEREF _Toc459540096 \h </w:instrText>
        </w:r>
        <w:r w:rsidR="00D8517B">
          <w:fldChar w:fldCharType="separate"/>
        </w:r>
        <w:r w:rsidR="00D8517B">
          <w:t>62</w:t>
        </w:r>
        <w:r w:rsidR="00D8517B">
          <w:fldChar w:fldCharType="end"/>
        </w:r>
      </w:hyperlink>
    </w:p>
    <w:p w:rsidR="00D8517B" w:rsidRDefault="00EC65AC">
      <w:pPr>
        <w:pStyle w:val="TOC3"/>
        <w:rPr>
          <w:rFonts w:eastAsiaTheme="minorEastAsia"/>
          <w:smallCaps w:val="0"/>
          <w:sz w:val="22"/>
        </w:rPr>
      </w:pPr>
      <w:hyperlink w:anchor="_Toc459540097" w:history="1">
        <w:r w:rsidR="00D8517B" w:rsidRPr="002260AC">
          <w:rPr>
            <w:rStyle w:val="Hyperlink"/>
          </w:rPr>
          <w:t>Microsoft Dynamics Marketing</w:t>
        </w:r>
        <w:r w:rsidR="00D8517B">
          <w:tab/>
        </w:r>
        <w:r w:rsidR="00D8517B">
          <w:fldChar w:fldCharType="begin"/>
        </w:r>
        <w:r w:rsidR="00D8517B">
          <w:instrText xml:space="preserve"> PAGEREF _Toc459540097 \h </w:instrText>
        </w:r>
        <w:r w:rsidR="00D8517B">
          <w:fldChar w:fldCharType="separate"/>
        </w:r>
        <w:r w:rsidR="00D8517B">
          <w:t>63</w:t>
        </w:r>
        <w:r w:rsidR="00D8517B">
          <w:fldChar w:fldCharType="end"/>
        </w:r>
      </w:hyperlink>
    </w:p>
    <w:p w:rsidR="00D8517B" w:rsidRDefault="00EC65AC">
      <w:pPr>
        <w:pStyle w:val="TOC3"/>
        <w:rPr>
          <w:rFonts w:eastAsiaTheme="minorEastAsia"/>
          <w:smallCaps w:val="0"/>
          <w:sz w:val="22"/>
        </w:rPr>
      </w:pPr>
      <w:hyperlink w:anchor="_Toc459540098" w:history="1">
        <w:r w:rsidR="00D8517B" w:rsidRPr="002260AC">
          <w:rPr>
            <w:rStyle w:val="Hyperlink"/>
          </w:rPr>
          <w:t>Microsoft Social Engagement</w:t>
        </w:r>
        <w:r w:rsidR="00D8517B">
          <w:tab/>
        </w:r>
        <w:r w:rsidR="00D8517B">
          <w:fldChar w:fldCharType="begin"/>
        </w:r>
        <w:r w:rsidR="00D8517B">
          <w:instrText xml:space="preserve"> PAGEREF _Toc459540098 \h </w:instrText>
        </w:r>
        <w:r w:rsidR="00D8517B">
          <w:fldChar w:fldCharType="separate"/>
        </w:r>
        <w:r w:rsidR="00D8517B">
          <w:t>64</w:t>
        </w:r>
        <w:r w:rsidR="00D8517B">
          <w:fldChar w:fldCharType="end"/>
        </w:r>
      </w:hyperlink>
    </w:p>
    <w:p w:rsidR="00D8517B" w:rsidRDefault="00EC65AC">
      <w:pPr>
        <w:pStyle w:val="TOC3"/>
        <w:rPr>
          <w:rFonts w:eastAsiaTheme="minorEastAsia"/>
          <w:smallCaps w:val="0"/>
          <w:sz w:val="22"/>
        </w:rPr>
      </w:pPr>
      <w:hyperlink w:anchor="_Toc459540099" w:history="1">
        <w:r w:rsidR="00D8517B" w:rsidRPr="002260AC">
          <w:rPr>
            <w:rStyle w:val="Hyperlink"/>
          </w:rPr>
          <w:t>Parature от Microsoft</w:t>
        </w:r>
        <w:r w:rsidR="00D8517B">
          <w:tab/>
        </w:r>
        <w:r w:rsidR="00D8517B">
          <w:fldChar w:fldCharType="begin"/>
        </w:r>
        <w:r w:rsidR="00D8517B">
          <w:instrText xml:space="preserve"> PAGEREF _Toc459540099 \h </w:instrText>
        </w:r>
        <w:r w:rsidR="00D8517B">
          <w:fldChar w:fldCharType="separate"/>
        </w:r>
        <w:r w:rsidR="00D8517B">
          <w:t>64</w:t>
        </w:r>
        <w:r w:rsidR="00D8517B">
          <w:fldChar w:fldCharType="end"/>
        </w:r>
      </w:hyperlink>
    </w:p>
    <w:p w:rsidR="00D8517B" w:rsidRDefault="00EC65AC">
      <w:pPr>
        <w:pStyle w:val="TOC2"/>
        <w:rPr>
          <w:rFonts w:eastAsiaTheme="minorEastAsia"/>
          <w:smallCaps w:val="0"/>
          <w:sz w:val="22"/>
        </w:rPr>
      </w:pPr>
      <w:hyperlink w:anchor="_Toc459540100" w:history="1">
        <w:r w:rsidR="00D8517B" w:rsidRPr="002260AC">
          <w:rPr>
            <w:rStyle w:val="Hyperlink"/>
          </w:rPr>
          <w:t>Службы Office 365</w:t>
        </w:r>
        <w:r w:rsidR="00D8517B">
          <w:tab/>
        </w:r>
        <w:r w:rsidR="00D8517B">
          <w:fldChar w:fldCharType="begin"/>
        </w:r>
        <w:r w:rsidR="00D8517B">
          <w:instrText xml:space="preserve"> PAGEREF _Toc459540100 \h </w:instrText>
        </w:r>
        <w:r w:rsidR="00D8517B">
          <w:fldChar w:fldCharType="separate"/>
        </w:r>
        <w:r w:rsidR="00D8517B">
          <w:t>65</w:t>
        </w:r>
        <w:r w:rsidR="00D8517B">
          <w:fldChar w:fldCharType="end"/>
        </w:r>
      </w:hyperlink>
    </w:p>
    <w:p w:rsidR="00D8517B" w:rsidRDefault="00EC65AC">
      <w:pPr>
        <w:pStyle w:val="TOC3"/>
        <w:rPr>
          <w:rFonts w:eastAsiaTheme="minorEastAsia"/>
          <w:smallCaps w:val="0"/>
          <w:sz w:val="22"/>
        </w:rPr>
      </w:pPr>
      <w:hyperlink w:anchor="_Toc459540101" w:history="1">
        <w:r w:rsidR="00D8517B" w:rsidRPr="002260AC">
          <w:rPr>
            <w:rStyle w:val="Hyperlink"/>
          </w:rPr>
          <w:t>Приложения Office 365</w:t>
        </w:r>
        <w:r w:rsidR="00D8517B">
          <w:tab/>
        </w:r>
        <w:r w:rsidR="00D8517B">
          <w:fldChar w:fldCharType="begin"/>
        </w:r>
        <w:r w:rsidR="00D8517B">
          <w:instrText xml:space="preserve"> PAGEREF _Toc459540101 \h </w:instrText>
        </w:r>
        <w:r w:rsidR="00D8517B">
          <w:fldChar w:fldCharType="separate"/>
        </w:r>
        <w:r w:rsidR="00D8517B">
          <w:t>65</w:t>
        </w:r>
        <w:r w:rsidR="00D8517B">
          <w:fldChar w:fldCharType="end"/>
        </w:r>
      </w:hyperlink>
    </w:p>
    <w:p w:rsidR="00D8517B" w:rsidRDefault="00EC65AC">
      <w:pPr>
        <w:pStyle w:val="TOC3"/>
        <w:rPr>
          <w:rFonts w:eastAsiaTheme="minorEastAsia"/>
          <w:smallCaps w:val="0"/>
          <w:sz w:val="22"/>
        </w:rPr>
      </w:pPr>
      <w:hyperlink w:anchor="_Toc459540102" w:history="1">
        <w:r w:rsidR="00D8517B" w:rsidRPr="002260AC">
          <w:rPr>
            <w:rStyle w:val="Hyperlink"/>
          </w:rPr>
          <w:t>Наборы Office 365</w:t>
        </w:r>
        <w:r w:rsidR="00D8517B">
          <w:tab/>
        </w:r>
        <w:r w:rsidR="00D8517B">
          <w:fldChar w:fldCharType="begin"/>
        </w:r>
        <w:r w:rsidR="00D8517B">
          <w:instrText xml:space="preserve"> PAGEREF _Toc459540102 \h </w:instrText>
        </w:r>
        <w:r w:rsidR="00D8517B">
          <w:fldChar w:fldCharType="separate"/>
        </w:r>
        <w:r w:rsidR="00D8517B">
          <w:t>66</w:t>
        </w:r>
        <w:r w:rsidR="00D8517B">
          <w:fldChar w:fldCharType="end"/>
        </w:r>
      </w:hyperlink>
    </w:p>
    <w:p w:rsidR="00D8517B" w:rsidRDefault="00EC65AC">
      <w:pPr>
        <w:pStyle w:val="TOC3"/>
        <w:rPr>
          <w:rFonts w:eastAsiaTheme="minorEastAsia"/>
          <w:smallCaps w:val="0"/>
          <w:sz w:val="22"/>
        </w:rPr>
      </w:pPr>
      <w:hyperlink w:anchor="_Toc459540103" w:history="1">
        <w:r w:rsidR="00D8517B" w:rsidRPr="002260AC">
          <w:rPr>
            <w:rStyle w:val="Hyperlink"/>
          </w:rPr>
          <w:t>Улучшенные средства управления безопасностью для Office 365</w:t>
        </w:r>
        <w:r w:rsidR="00D8517B">
          <w:tab/>
        </w:r>
        <w:r w:rsidR="00D8517B">
          <w:fldChar w:fldCharType="begin"/>
        </w:r>
        <w:r w:rsidR="00D8517B">
          <w:instrText xml:space="preserve"> PAGEREF _Toc459540103 \h </w:instrText>
        </w:r>
        <w:r w:rsidR="00D8517B">
          <w:fldChar w:fldCharType="separate"/>
        </w:r>
        <w:r w:rsidR="00D8517B">
          <w:t>69</w:t>
        </w:r>
        <w:r w:rsidR="00D8517B">
          <w:fldChar w:fldCharType="end"/>
        </w:r>
      </w:hyperlink>
    </w:p>
    <w:p w:rsidR="00D8517B" w:rsidRDefault="00EC65AC">
      <w:pPr>
        <w:pStyle w:val="TOC3"/>
        <w:rPr>
          <w:rFonts w:eastAsiaTheme="minorEastAsia"/>
          <w:smallCaps w:val="0"/>
          <w:sz w:val="22"/>
        </w:rPr>
      </w:pPr>
      <w:hyperlink w:anchor="_Toc459540104" w:history="1">
        <w:r w:rsidR="00D8517B" w:rsidRPr="002260AC">
          <w:rPr>
            <w:rStyle w:val="Hyperlink"/>
          </w:rPr>
          <w:t>Office 365 Customer Lockbox</w:t>
        </w:r>
        <w:r w:rsidR="00D8517B">
          <w:tab/>
        </w:r>
        <w:r w:rsidR="00D8517B">
          <w:fldChar w:fldCharType="begin"/>
        </w:r>
        <w:r w:rsidR="00D8517B">
          <w:instrText xml:space="preserve"> PAGEREF _Toc459540104 \h </w:instrText>
        </w:r>
        <w:r w:rsidR="00D8517B">
          <w:fldChar w:fldCharType="separate"/>
        </w:r>
        <w:r w:rsidR="00D8517B">
          <w:t>70</w:t>
        </w:r>
        <w:r w:rsidR="00D8517B">
          <w:fldChar w:fldCharType="end"/>
        </w:r>
      </w:hyperlink>
    </w:p>
    <w:p w:rsidR="00D8517B" w:rsidRDefault="00EC65AC">
      <w:pPr>
        <w:pStyle w:val="TOC3"/>
        <w:rPr>
          <w:rFonts w:eastAsiaTheme="minorEastAsia"/>
          <w:smallCaps w:val="0"/>
          <w:sz w:val="22"/>
        </w:rPr>
      </w:pPr>
      <w:hyperlink w:anchor="_Toc459540105" w:history="1">
        <w:r w:rsidR="00D8517B" w:rsidRPr="002260AC">
          <w:rPr>
            <w:rStyle w:val="Hyperlink"/>
          </w:rPr>
          <w:t>Office 365 Delve Analytics</w:t>
        </w:r>
        <w:r w:rsidR="00D8517B">
          <w:tab/>
        </w:r>
        <w:r w:rsidR="00D8517B">
          <w:fldChar w:fldCharType="begin"/>
        </w:r>
        <w:r w:rsidR="00D8517B">
          <w:instrText xml:space="preserve"> PAGEREF _Toc459540105 \h </w:instrText>
        </w:r>
        <w:r w:rsidR="00D8517B">
          <w:fldChar w:fldCharType="separate"/>
        </w:r>
        <w:r w:rsidR="00D8517B">
          <w:t>70</w:t>
        </w:r>
        <w:r w:rsidR="00D8517B">
          <w:fldChar w:fldCharType="end"/>
        </w:r>
      </w:hyperlink>
    </w:p>
    <w:p w:rsidR="00D8517B" w:rsidRDefault="00EC65AC">
      <w:pPr>
        <w:pStyle w:val="TOC3"/>
        <w:rPr>
          <w:rFonts w:eastAsiaTheme="minorEastAsia"/>
          <w:smallCaps w:val="0"/>
          <w:sz w:val="22"/>
        </w:rPr>
      </w:pPr>
      <w:hyperlink w:anchor="_Toc459540106" w:history="1">
        <w:r w:rsidR="00D8517B" w:rsidRPr="002260AC">
          <w:rPr>
            <w:rStyle w:val="Hyperlink"/>
          </w:rPr>
          <w:t>Расширенное обнаружение электронных данных Office 365</w:t>
        </w:r>
        <w:r w:rsidR="00D8517B">
          <w:tab/>
        </w:r>
        <w:r w:rsidR="00D8517B">
          <w:fldChar w:fldCharType="begin"/>
        </w:r>
        <w:r w:rsidR="00D8517B">
          <w:instrText xml:space="preserve"> PAGEREF _Toc459540106 \h </w:instrText>
        </w:r>
        <w:r w:rsidR="00D8517B">
          <w:fldChar w:fldCharType="separate"/>
        </w:r>
        <w:r w:rsidR="00D8517B">
          <w:t>70</w:t>
        </w:r>
        <w:r w:rsidR="00D8517B">
          <w:fldChar w:fldCharType="end"/>
        </w:r>
      </w:hyperlink>
    </w:p>
    <w:p w:rsidR="00D8517B" w:rsidRDefault="00EC65AC">
      <w:pPr>
        <w:pStyle w:val="TOC3"/>
        <w:rPr>
          <w:rFonts w:eastAsiaTheme="minorEastAsia"/>
          <w:smallCaps w:val="0"/>
          <w:sz w:val="22"/>
        </w:rPr>
      </w:pPr>
      <w:hyperlink w:anchor="_Toc459540107" w:history="1">
        <w:r w:rsidR="00D8517B" w:rsidRPr="002260AC">
          <w:rPr>
            <w:rStyle w:val="Hyperlink"/>
          </w:rPr>
          <w:t>Exchange Online</w:t>
        </w:r>
        <w:r w:rsidR="00D8517B">
          <w:tab/>
        </w:r>
        <w:r w:rsidR="00D8517B">
          <w:fldChar w:fldCharType="begin"/>
        </w:r>
        <w:r w:rsidR="00D8517B">
          <w:instrText xml:space="preserve"> PAGEREF _Toc459540107 \h </w:instrText>
        </w:r>
        <w:r w:rsidR="00D8517B">
          <w:fldChar w:fldCharType="separate"/>
        </w:r>
        <w:r w:rsidR="00D8517B">
          <w:t>71</w:t>
        </w:r>
        <w:r w:rsidR="00D8517B">
          <w:fldChar w:fldCharType="end"/>
        </w:r>
      </w:hyperlink>
    </w:p>
    <w:p w:rsidR="00D8517B" w:rsidRDefault="00EC65AC">
      <w:pPr>
        <w:pStyle w:val="TOC3"/>
        <w:rPr>
          <w:rFonts w:eastAsiaTheme="minorEastAsia"/>
          <w:smallCaps w:val="0"/>
          <w:sz w:val="22"/>
        </w:rPr>
      </w:pPr>
      <w:hyperlink w:anchor="_Toc459540108" w:history="1">
        <w:r w:rsidR="00D8517B" w:rsidRPr="002260AC">
          <w:rPr>
            <w:rStyle w:val="Hyperlink"/>
          </w:rPr>
          <w:t>OneDrive для бизнеса</w:t>
        </w:r>
        <w:r w:rsidR="00D8517B">
          <w:tab/>
        </w:r>
        <w:r w:rsidR="00D8517B">
          <w:fldChar w:fldCharType="begin"/>
        </w:r>
        <w:r w:rsidR="00D8517B">
          <w:instrText xml:space="preserve"> PAGEREF _Toc459540108 \h </w:instrText>
        </w:r>
        <w:r w:rsidR="00D8517B">
          <w:fldChar w:fldCharType="separate"/>
        </w:r>
        <w:r w:rsidR="00D8517B">
          <w:t>72</w:t>
        </w:r>
        <w:r w:rsidR="00D8517B">
          <w:fldChar w:fldCharType="end"/>
        </w:r>
      </w:hyperlink>
    </w:p>
    <w:p w:rsidR="00D8517B" w:rsidRDefault="00EC65AC">
      <w:pPr>
        <w:pStyle w:val="TOC3"/>
        <w:rPr>
          <w:rFonts w:eastAsiaTheme="minorEastAsia"/>
          <w:smallCaps w:val="0"/>
          <w:sz w:val="22"/>
        </w:rPr>
      </w:pPr>
      <w:hyperlink w:anchor="_Toc459540109" w:history="1">
        <w:r w:rsidR="00D8517B" w:rsidRPr="002260AC">
          <w:rPr>
            <w:rStyle w:val="Hyperlink"/>
          </w:rPr>
          <w:t>Project Online</w:t>
        </w:r>
        <w:r w:rsidR="00D8517B">
          <w:tab/>
        </w:r>
        <w:r w:rsidR="00D8517B">
          <w:fldChar w:fldCharType="begin"/>
        </w:r>
        <w:r w:rsidR="00D8517B">
          <w:instrText xml:space="preserve"> PAGEREF _Toc459540109 \h </w:instrText>
        </w:r>
        <w:r w:rsidR="00D8517B">
          <w:fldChar w:fldCharType="separate"/>
        </w:r>
        <w:r w:rsidR="00D8517B">
          <w:t>72</w:t>
        </w:r>
        <w:r w:rsidR="00D8517B">
          <w:fldChar w:fldCharType="end"/>
        </w:r>
      </w:hyperlink>
    </w:p>
    <w:p w:rsidR="00D8517B" w:rsidRDefault="00EC65AC">
      <w:pPr>
        <w:pStyle w:val="TOC3"/>
        <w:rPr>
          <w:rFonts w:eastAsiaTheme="minorEastAsia"/>
          <w:smallCaps w:val="0"/>
          <w:sz w:val="22"/>
        </w:rPr>
      </w:pPr>
      <w:hyperlink w:anchor="_Toc459540110" w:history="1">
        <w:r w:rsidR="00D8517B" w:rsidRPr="002260AC">
          <w:rPr>
            <w:rStyle w:val="Hyperlink"/>
          </w:rPr>
          <w:t>SharePoint Online</w:t>
        </w:r>
        <w:r w:rsidR="00D8517B">
          <w:tab/>
        </w:r>
        <w:r w:rsidR="00D8517B">
          <w:fldChar w:fldCharType="begin"/>
        </w:r>
        <w:r w:rsidR="00D8517B">
          <w:instrText xml:space="preserve"> PAGEREF _Toc459540110 \h </w:instrText>
        </w:r>
        <w:r w:rsidR="00D8517B">
          <w:fldChar w:fldCharType="separate"/>
        </w:r>
        <w:r w:rsidR="00D8517B">
          <w:t>73</w:t>
        </w:r>
        <w:r w:rsidR="00D8517B">
          <w:fldChar w:fldCharType="end"/>
        </w:r>
      </w:hyperlink>
    </w:p>
    <w:p w:rsidR="00D8517B" w:rsidRDefault="00EC65AC">
      <w:pPr>
        <w:pStyle w:val="TOC3"/>
        <w:rPr>
          <w:rFonts w:eastAsiaTheme="minorEastAsia"/>
          <w:smallCaps w:val="0"/>
          <w:sz w:val="22"/>
        </w:rPr>
      </w:pPr>
      <w:hyperlink w:anchor="_Toc459540111" w:history="1">
        <w:r w:rsidR="00D8517B" w:rsidRPr="002260AC">
          <w:rPr>
            <w:rStyle w:val="Hyperlink"/>
          </w:rPr>
          <w:t>Skype для бизнеса Online</w:t>
        </w:r>
        <w:r w:rsidR="00D8517B">
          <w:tab/>
        </w:r>
        <w:r w:rsidR="00D8517B">
          <w:fldChar w:fldCharType="begin"/>
        </w:r>
        <w:r w:rsidR="00D8517B">
          <w:instrText xml:space="preserve"> PAGEREF _Toc459540111 \h </w:instrText>
        </w:r>
        <w:r w:rsidR="00D8517B">
          <w:fldChar w:fldCharType="separate"/>
        </w:r>
        <w:r w:rsidR="00D8517B">
          <w:t>74</w:t>
        </w:r>
        <w:r w:rsidR="00D8517B">
          <w:fldChar w:fldCharType="end"/>
        </w:r>
      </w:hyperlink>
    </w:p>
    <w:p w:rsidR="00D8517B" w:rsidRDefault="00EC65AC">
      <w:pPr>
        <w:pStyle w:val="TOC2"/>
        <w:rPr>
          <w:rFonts w:eastAsiaTheme="minorEastAsia"/>
          <w:smallCaps w:val="0"/>
          <w:sz w:val="22"/>
        </w:rPr>
      </w:pPr>
      <w:hyperlink w:anchor="_Toc459540112" w:history="1">
        <w:r w:rsidR="00D8517B" w:rsidRPr="002260AC">
          <w:rPr>
            <w:rStyle w:val="Hyperlink"/>
          </w:rPr>
          <w:t>Другие веб-службы</w:t>
        </w:r>
        <w:r w:rsidR="00D8517B">
          <w:tab/>
        </w:r>
        <w:r w:rsidR="00D8517B">
          <w:fldChar w:fldCharType="begin"/>
        </w:r>
        <w:r w:rsidR="00D8517B">
          <w:instrText xml:space="preserve"> PAGEREF _Toc459540112 \h </w:instrText>
        </w:r>
        <w:r w:rsidR="00D8517B">
          <w:fldChar w:fldCharType="separate"/>
        </w:r>
        <w:r w:rsidR="00D8517B">
          <w:t>75</w:t>
        </w:r>
        <w:r w:rsidR="00D8517B">
          <w:fldChar w:fldCharType="end"/>
        </w:r>
      </w:hyperlink>
    </w:p>
    <w:p w:rsidR="00D8517B" w:rsidRDefault="00EC65AC">
      <w:pPr>
        <w:pStyle w:val="TOC3"/>
        <w:rPr>
          <w:rFonts w:eastAsiaTheme="minorEastAsia"/>
          <w:smallCaps w:val="0"/>
          <w:sz w:val="22"/>
        </w:rPr>
      </w:pPr>
      <w:hyperlink w:anchor="_Toc459540113" w:history="1">
        <w:r w:rsidR="00D8517B" w:rsidRPr="002260AC">
          <w:rPr>
            <w:rStyle w:val="Hyperlink"/>
          </w:rPr>
          <w:t>Bing Maps</w:t>
        </w:r>
        <w:r w:rsidR="00D8517B">
          <w:tab/>
        </w:r>
        <w:r w:rsidR="00D8517B">
          <w:fldChar w:fldCharType="begin"/>
        </w:r>
        <w:r w:rsidR="00D8517B">
          <w:instrText xml:space="preserve"> PAGEREF _Toc459540113 \h </w:instrText>
        </w:r>
        <w:r w:rsidR="00D8517B">
          <w:fldChar w:fldCharType="separate"/>
        </w:r>
        <w:r w:rsidR="00D8517B">
          <w:t>75</w:t>
        </w:r>
        <w:r w:rsidR="00D8517B">
          <w:fldChar w:fldCharType="end"/>
        </w:r>
      </w:hyperlink>
    </w:p>
    <w:p w:rsidR="00D8517B" w:rsidRDefault="00EC65AC">
      <w:pPr>
        <w:pStyle w:val="TOC3"/>
        <w:rPr>
          <w:rFonts w:eastAsiaTheme="minorEastAsia"/>
          <w:smallCaps w:val="0"/>
          <w:sz w:val="22"/>
        </w:rPr>
      </w:pPr>
      <w:hyperlink w:anchor="_Toc459540114" w:history="1">
        <w:r w:rsidR="00D8517B" w:rsidRPr="002260AC">
          <w:rPr>
            <w:rStyle w:val="Hyperlink"/>
          </w:rPr>
          <w:t>Microsoft Learning</w:t>
        </w:r>
        <w:r w:rsidR="00D8517B">
          <w:tab/>
        </w:r>
        <w:r w:rsidR="00D8517B">
          <w:fldChar w:fldCharType="begin"/>
        </w:r>
        <w:r w:rsidR="00D8517B">
          <w:instrText xml:space="preserve"> PAGEREF _Toc459540114 \h </w:instrText>
        </w:r>
        <w:r w:rsidR="00D8517B">
          <w:fldChar w:fldCharType="separate"/>
        </w:r>
        <w:r w:rsidR="00D8517B">
          <w:t>75</w:t>
        </w:r>
        <w:r w:rsidR="00D8517B">
          <w:fldChar w:fldCharType="end"/>
        </w:r>
      </w:hyperlink>
    </w:p>
    <w:p w:rsidR="00D8517B" w:rsidRDefault="00EC65AC">
      <w:pPr>
        <w:pStyle w:val="TOC3"/>
        <w:rPr>
          <w:rFonts w:eastAsiaTheme="minorEastAsia"/>
          <w:smallCaps w:val="0"/>
          <w:sz w:val="22"/>
        </w:rPr>
      </w:pPr>
      <w:hyperlink w:anchor="_Toc459540115" w:history="1">
        <w:r w:rsidR="00D8517B" w:rsidRPr="002260AC">
          <w:rPr>
            <w:rStyle w:val="Hyperlink"/>
          </w:rPr>
          <w:t>Microsoft Translator</w:t>
        </w:r>
        <w:r w:rsidR="00D8517B">
          <w:tab/>
        </w:r>
        <w:r w:rsidR="00D8517B">
          <w:fldChar w:fldCharType="begin"/>
        </w:r>
        <w:r w:rsidR="00D8517B">
          <w:instrText xml:space="preserve"> PAGEREF _Toc459540115 \h </w:instrText>
        </w:r>
        <w:r w:rsidR="00D8517B">
          <w:fldChar w:fldCharType="separate"/>
        </w:r>
        <w:r w:rsidR="00D8517B">
          <w:t>76</w:t>
        </w:r>
        <w:r w:rsidR="00D8517B">
          <w:fldChar w:fldCharType="end"/>
        </w:r>
      </w:hyperlink>
    </w:p>
    <w:p w:rsidR="00D8517B" w:rsidRDefault="00EC65AC">
      <w:pPr>
        <w:pStyle w:val="TOC3"/>
        <w:rPr>
          <w:rFonts w:eastAsiaTheme="minorEastAsia"/>
          <w:smallCaps w:val="0"/>
          <w:sz w:val="22"/>
        </w:rPr>
      </w:pPr>
      <w:hyperlink w:anchor="_Toc459540116" w:history="1">
        <w:r w:rsidR="00D8517B" w:rsidRPr="002260AC">
          <w:rPr>
            <w:rStyle w:val="Hyperlink"/>
          </w:rPr>
          <w:t>Minecraft: Education Edition</w:t>
        </w:r>
        <w:r w:rsidR="00D8517B">
          <w:tab/>
        </w:r>
        <w:r w:rsidR="00D8517B">
          <w:fldChar w:fldCharType="begin"/>
        </w:r>
        <w:r w:rsidR="00D8517B">
          <w:instrText xml:space="preserve"> PAGEREF _Toc459540116 \h </w:instrText>
        </w:r>
        <w:r w:rsidR="00D8517B">
          <w:fldChar w:fldCharType="separate"/>
        </w:r>
        <w:r w:rsidR="00D8517B">
          <w:t>76</w:t>
        </w:r>
        <w:r w:rsidR="00D8517B">
          <w:fldChar w:fldCharType="end"/>
        </w:r>
      </w:hyperlink>
    </w:p>
    <w:p w:rsidR="00D8517B" w:rsidRDefault="00EC65AC">
      <w:pPr>
        <w:pStyle w:val="TOC3"/>
        <w:rPr>
          <w:rFonts w:eastAsiaTheme="minorEastAsia"/>
          <w:smallCaps w:val="0"/>
          <w:sz w:val="22"/>
        </w:rPr>
      </w:pPr>
      <w:hyperlink w:anchor="_Toc459540117" w:history="1">
        <w:r w:rsidR="00D8517B" w:rsidRPr="002260AC">
          <w:rPr>
            <w:rStyle w:val="Hyperlink"/>
          </w:rPr>
          <w:t>Power BI Pro</w:t>
        </w:r>
        <w:r w:rsidR="00D8517B">
          <w:tab/>
        </w:r>
        <w:r w:rsidR="00D8517B">
          <w:fldChar w:fldCharType="begin"/>
        </w:r>
        <w:r w:rsidR="00D8517B">
          <w:instrText xml:space="preserve"> PAGEREF _Toc459540117 \h </w:instrText>
        </w:r>
        <w:r w:rsidR="00D8517B">
          <w:fldChar w:fldCharType="separate"/>
        </w:r>
        <w:r w:rsidR="00D8517B">
          <w:t>77</w:t>
        </w:r>
        <w:r w:rsidR="00D8517B">
          <w:fldChar w:fldCharType="end"/>
        </w:r>
      </w:hyperlink>
    </w:p>
    <w:p w:rsidR="00D8517B" w:rsidRDefault="00EC65AC">
      <w:pPr>
        <w:pStyle w:val="TOC3"/>
        <w:rPr>
          <w:rFonts w:eastAsiaTheme="minorEastAsia"/>
          <w:smallCaps w:val="0"/>
          <w:sz w:val="22"/>
        </w:rPr>
      </w:pPr>
      <w:hyperlink w:anchor="_Toc459540118" w:history="1">
        <w:r w:rsidR="00D8517B" w:rsidRPr="002260AC">
          <w:rPr>
            <w:rStyle w:val="Hyperlink"/>
          </w:rPr>
          <w:t>Yammer Enterprise;</w:t>
        </w:r>
        <w:r w:rsidR="00D8517B">
          <w:tab/>
        </w:r>
        <w:r w:rsidR="00D8517B">
          <w:fldChar w:fldCharType="begin"/>
        </w:r>
        <w:r w:rsidR="00D8517B">
          <w:instrText xml:space="preserve"> PAGEREF _Toc459540118 \h </w:instrText>
        </w:r>
        <w:r w:rsidR="00D8517B">
          <w:fldChar w:fldCharType="separate"/>
        </w:r>
        <w:r w:rsidR="00D8517B">
          <w:t>77</w:t>
        </w:r>
        <w:r w:rsidR="00D8517B">
          <w:fldChar w:fldCharType="end"/>
        </w:r>
      </w:hyperlink>
    </w:p>
    <w:p w:rsidR="00D8517B" w:rsidRDefault="00EC65AC">
      <w:pPr>
        <w:pStyle w:val="TOC1"/>
        <w:rPr>
          <w:rFonts w:eastAsiaTheme="minorEastAsia"/>
          <w:b w:val="0"/>
          <w:caps w:val="0"/>
          <w:noProof/>
          <w:sz w:val="22"/>
          <w:szCs w:val="22"/>
        </w:rPr>
      </w:pPr>
      <w:hyperlink w:anchor="_Toc459540119" w:history="1">
        <w:r w:rsidR="00D8517B" w:rsidRPr="002260AC">
          <w:rPr>
            <w:rStyle w:val="Hyperlink"/>
            <w:noProof/>
          </w:rPr>
          <w:t>Глоссарий</w:t>
        </w:r>
        <w:r w:rsidR="00D8517B">
          <w:rPr>
            <w:noProof/>
          </w:rPr>
          <w:tab/>
        </w:r>
        <w:r w:rsidR="00D8517B">
          <w:rPr>
            <w:noProof/>
          </w:rPr>
          <w:fldChar w:fldCharType="begin"/>
        </w:r>
        <w:r w:rsidR="00D8517B">
          <w:rPr>
            <w:noProof/>
          </w:rPr>
          <w:instrText xml:space="preserve"> PAGEREF _Toc459540119 \h </w:instrText>
        </w:r>
        <w:r w:rsidR="00D8517B">
          <w:rPr>
            <w:noProof/>
          </w:rPr>
        </w:r>
        <w:r w:rsidR="00D8517B">
          <w:rPr>
            <w:noProof/>
          </w:rPr>
          <w:fldChar w:fldCharType="separate"/>
        </w:r>
        <w:r w:rsidR="00D8517B">
          <w:rPr>
            <w:noProof/>
          </w:rPr>
          <w:t>78</w:t>
        </w:r>
        <w:r w:rsidR="00D8517B">
          <w:rPr>
            <w:noProof/>
          </w:rPr>
          <w:fldChar w:fldCharType="end"/>
        </w:r>
      </w:hyperlink>
    </w:p>
    <w:p w:rsidR="00D8517B" w:rsidRDefault="00EC65AC">
      <w:pPr>
        <w:pStyle w:val="TOC2"/>
        <w:rPr>
          <w:rFonts w:eastAsiaTheme="minorEastAsia"/>
          <w:smallCaps w:val="0"/>
          <w:sz w:val="22"/>
        </w:rPr>
      </w:pPr>
      <w:hyperlink w:anchor="_Toc459540120" w:history="1">
        <w:r w:rsidR="00D8517B" w:rsidRPr="002260AC">
          <w:rPr>
            <w:rStyle w:val="Hyperlink"/>
          </w:rPr>
          <w:t>Характеристики</w:t>
        </w:r>
        <w:r w:rsidR="00D8517B">
          <w:tab/>
        </w:r>
        <w:r w:rsidR="00D8517B">
          <w:fldChar w:fldCharType="begin"/>
        </w:r>
        <w:r w:rsidR="00D8517B">
          <w:instrText xml:space="preserve"> PAGEREF _Toc459540120 \h </w:instrText>
        </w:r>
        <w:r w:rsidR="00D8517B">
          <w:fldChar w:fldCharType="separate"/>
        </w:r>
        <w:r w:rsidR="00D8517B">
          <w:t>78</w:t>
        </w:r>
        <w:r w:rsidR="00D8517B">
          <w:fldChar w:fldCharType="end"/>
        </w:r>
      </w:hyperlink>
    </w:p>
    <w:p w:rsidR="00D8517B" w:rsidRDefault="00EC65AC">
      <w:pPr>
        <w:pStyle w:val="TOC2"/>
        <w:rPr>
          <w:rFonts w:eastAsiaTheme="minorEastAsia"/>
          <w:smallCaps w:val="0"/>
          <w:sz w:val="22"/>
        </w:rPr>
      </w:pPr>
      <w:hyperlink w:anchor="_Toc459540121" w:history="1">
        <w:r w:rsidR="00D8517B" w:rsidRPr="002260AC">
          <w:rPr>
            <w:rStyle w:val="Hyperlink"/>
          </w:rPr>
          <w:t>Значения ячеек</w:t>
        </w:r>
        <w:r w:rsidR="00D8517B">
          <w:tab/>
        </w:r>
        <w:r w:rsidR="00D8517B">
          <w:fldChar w:fldCharType="begin"/>
        </w:r>
        <w:r w:rsidR="00D8517B">
          <w:instrText xml:space="preserve"> PAGEREF _Toc459540121 \h </w:instrText>
        </w:r>
        <w:r w:rsidR="00D8517B">
          <w:fldChar w:fldCharType="separate"/>
        </w:r>
        <w:r w:rsidR="00D8517B">
          <w:t>79</w:t>
        </w:r>
        <w:r w:rsidR="00D8517B">
          <w:fldChar w:fldCharType="end"/>
        </w:r>
      </w:hyperlink>
    </w:p>
    <w:p w:rsidR="00D8517B" w:rsidRDefault="00EC65AC">
      <w:pPr>
        <w:pStyle w:val="TOC2"/>
        <w:rPr>
          <w:rFonts w:eastAsiaTheme="minorEastAsia"/>
          <w:smallCaps w:val="0"/>
          <w:sz w:val="22"/>
        </w:rPr>
      </w:pPr>
      <w:hyperlink w:anchor="_Toc459540122" w:history="1">
        <w:r w:rsidR="00D8517B" w:rsidRPr="002260AC">
          <w:rPr>
            <w:rStyle w:val="Hyperlink"/>
          </w:rPr>
          <w:t>Заголовки столбцов</w:t>
        </w:r>
        <w:r w:rsidR="00D8517B">
          <w:tab/>
        </w:r>
        <w:r w:rsidR="00D8517B">
          <w:fldChar w:fldCharType="begin"/>
        </w:r>
        <w:r w:rsidR="00D8517B">
          <w:instrText xml:space="preserve"> PAGEREF _Toc459540122 \h </w:instrText>
        </w:r>
        <w:r w:rsidR="00D8517B">
          <w:fldChar w:fldCharType="separate"/>
        </w:r>
        <w:r w:rsidR="00D8517B">
          <w:t>80</w:t>
        </w:r>
        <w:r w:rsidR="00D8517B">
          <w:fldChar w:fldCharType="end"/>
        </w:r>
      </w:hyperlink>
    </w:p>
    <w:p w:rsidR="00D8517B" w:rsidRDefault="00EC65AC">
      <w:pPr>
        <w:pStyle w:val="TOC2"/>
        <w:rPr>
          <w:rFonts w:eastAsiaTheme="minorEastAsia"/>
          <w:smallCaps w:val="0"/>
          <w:sz w:val="22"/>
        </w:rPr>
      </w:pPr>
      <w:hyperlink w:anchor="_Toc459540123" w:history="1">
        <w:r w:rsidR="00D8517B" w:rsidRPr="002260AC">
          <w:rPr>
            <w:rStyle w:val="Hyperlink"/>
          </w:rPr>
          <w:t>Определения</w:t>
        </w:r>
        <w:r w:rsidR="00D8517B">
          <w:tab/>
        </w:r>
        <w:r w:rsidR="00D8517B">
          <w:fldChar w:fldCharType="begin"/>
        </w:r>
        <w:r w:rsidR="00D8517B">
          <w:instrText xml:space="preserve"> PAGEREF _Toc459540123 \h </w:instrText>
        </w:r>
        <w:r w:rsidR="00D8517B">
          <w:fldChar w:fldCharType="separate"/>
        </w:r>
        <w:r w:rsidR="00D8517B">
          <w:t>80</w:t>
        </w:r>
        <w:r w:rsidR="00D8517B">
          <w:fldChar w:fldCharType="end"/>
        </w:r>
      </w:hyperlink>
    </w:p>
    <w:p w:rsidR="00D8517B" w:rsidRDefault="00EC65AC">
      <w:pPr>
        <w:pStyle w:val="TOC1"/>
        <w:rPr>
          <w:rFonts w:eastAsiaTheme="minorEastAsia"/>
          <w:b w:val="0"/>
          <w:caps w:val="0"/>
          <w:noProof/>
          <w:sz w:val="22"/>
          <w:szCs w:val="22"/>
        </w:rPr>
      </w:pPr>
      <w:hyperlink w:anchor="_Toc459540124" w:history="1">
        <w:r w:rsidR="00D8517B" w:rsidRPr="002260AC">
          <w:rPr>
            <w:rStyle w:val="Hyperlink"/>
            <w:noProof/>
          </w:rPr>
          <w:t>Приложение А — Лицензия, соответствующая клиентской лицензии CAL или клиентской лицензии на управление ML</w:t>
        </w:r>
        <w:r w:rsidR="00D8517B">
          <w:rPr>
            <w:noProof/>
          </w:rPr>
          <w:tab/>
        </w:r>
        <w:r w:rsidR="00D8517B">
          <w:rPr>
            <w:noProof/>
          </w:rPr>
          <w:fldChar w:fldCharType="begin"/>
        </w:r>
        <w:r w:rsidR="00D8517B">
          <w:rPr>
            <w:noProof/>
          </w:rPr>
          <w:instrText xml:space="preserve"> PAGEREF _Toc459540124 \h </w:instrText>
        </w:r>
        <w:r w:rsidR="00D8517B">
          <w:rPr>
            <w:noProof/>
          </w:rPr>
        </w:r>
        <w:r w:rsidR="00D8517B">
          <w:rPr>
            <w:noProof/>
          </w:rPr>
          <w:fldChar w:fldCharType="separate"/>
        </w:r>
        <w:r w:rsidR="00D8517B">
          <w:rPr>
            <w:noProof/>
          </w:rPr>
          <w:t>83</w:t>
        </w:r>
        <w:r w:rsidR="00D8517B">
          <w:rPr>
            <w:noProof/>
          </w:rPr>
          <w:fldChar w:fldCharType="end"/>
        </w:r>
      </w:hyperlink>
    </w:p>
    <w:p w:rsidR="00D8517B" w:rsidRDefault="00EC65AC">
      <w:pPr>
        <w:pStyle w:val="TOC1"/>
        <w:rPr>
          <w:rFonts w:eastAsiaTheme="minorEastAsia"/>
          <w:b w:val="0"/>
          <w:caps w:val="0"/>
          <w:noProof/>
          <w:sz w:val="22"/>
          <w:szCs w:val="22"/>
        </w:rPr>
      </w:pPr>
      <w:hyperlink w:anchor="_Toc459540125" w:history="1">
        <w:r w:rsidR="00D8517B" w:rsidRPr="002260AC">
          <w:rPr>
            <w:rStyle w:val="Hyperlink"/>
            <w:noProof/>
          </w:rPr>
          <w:t>Приложение Б — О Software Assurance</w:t>
        </w:r>
        <w:r w:rsidR="00D8517B">
          <w:rPr>
            <w:noProof/>
          </w:rPr>
          <w:tab/>
        </w:r>
        <w:r w:rsidR="00D8517B">
          <w:rPr>
            <w:noProof/>
          </w:rPr>
          <w:fldChar w:fldCharType="begin"/>
        </w:r>
        <w:r w:rsidR="00D8517B">
          <w:rPr>
            <w:noProof/>
          </w:rPr>
          <w:instrText xml:space="preserve"> PAGEREF _Toc459540125 \h </w:instrText>
        </w:r>
        <w:r w:rsidR="00D8517B">
          <w:rPr>
            <w:noProof/>
          </w:rPr>
        </w:r>
        <w:r w:rsidR="00D8517B">
          <w:rPr>
            <w:noProof/>
          </w:rPr>
          <w:fldChar w:fldCharType="separate"/>
        </w:r>
        <w:r w:rsidR="00D8517B">
          <w:rPr>
            <w:noProof/>
          </w:rPr>
          <w:t>84</w:t>
        </w:r>
        <w:r w:rsidR="00D8517B">
          <w:rPr>
            <w:noProof/>
          </w:rPr>
          <w:fldChar w:fldCharType="end"/>
        </w:r>
      </w:hyperlink>
    </w:p>
    <w:p w:rsidR="00D8517B" w:rsidRDefault="00EC65AC">
      <w:pPr>
        <w:pStyle w:val="TOC2"/>
        <w:rPr>
          <w:rFonts w:eastAsiaTheme="minorEastAsia"/>
          <w:smallCaps w:val="0"/>
          <w:sz w:val="22"/>
        </w:rPr>
      </w:pPr>
      <w:hyperlink w:anchor="_Toc459540126" w:history="1">
        <w:r w:rsidR="00D8517B" w:rsidRPr="002260AC">
          <w:rPr>
            <w:rStyle w:val="Hyperlink"/>
          </w:rPr>
          <w:t>Приобретение Software Assurance</w:t>
        </w:r>
        <w:r w:rsidR="00D8517B">
          <w:tab/>
        </w:r>
        <w:r w:rsidR="00D8517B">
          <w:fldChar w:fldCharType="begin"/>
        </w:r>
        <w:r w:rsidR="00D8517B">
          <w:instrText xml:space="preserve"> PAGEREF _Toc459540126 \h </w:instrText>
        </w:r>
        <w:r w:rsidR="00D8517B">
          <w:fldChar w:fldCharType="separate"/>
        </w:r>
        <w:r w:rsidR="00D8517B">
          <w:t>84</w:t>
        </w:r>
        <w:r w:rsidR="00D8517B">
          <w:fldChar w:fldCharType="end"/>
        </w:r>
      </w:hyperlink>
    </w:p>
    <w:p w:rsidR="00D8517B" w:rsidRDefault="00EC65AC">
      <w:pPr>
        <w:pStyle w:val="TOC2"/>
        <w:rPr>
          <w:rFonts w:eastAsiaTheme="minorEastAsia"/>
          <w:smallCaps w:val="0"/>
          <w:sz w:val="22"/>
        </w:rPr>
      </w:pPr>
      <w:hyperlink w:anchor="_Toc459540127" w:history="1">
        <w:r w:rsidR="00D8517B" w:rsidRPr="002260AC">
          <w:rPr>
            <w:rStyle w:val="Hyperlink"/>
          </w:rPr>
          <w:t>Возобновление действия Software Assurance</w:t>
        </w:r>
        <w:r w:rsidR="00D8517B">
          <w:tab/>
        </w:r>
        <w:r w:rsidR="00D8517B">
          <w:fldChar w:fldCharType="begin"/>
        </w:r>
        <w:r w:rsidR="00D8517B">
          <w:instrText xml:space="preserve"> PAGEREF _Toc459540127 \h </w:instrText>
        </w:r>
        <w:r w:rsidR="00D8517B">
          <w:fldChar w:fldCharType="separate"/>
        </w:r>
        <w:r w:rsidR="00D8517B">
          <w:t>84</w:t>
        </w:r>
        <w:r w:rsidR="00D8517B">
          <w:fldChar w:fldCharType="end"/>
        </w:r>
      </w:hyperlink>
    </w:p>
    <w:p w:rsidR="00D8517B" w:rsidRDefault="00EC65AC">
      <w:pPr>
        <w:pStyle w:val="TOC2"/>
        <w:rPr>
          <w:rFonts w:eastAsiaTheme="minorEastAsia"/>
          <w:smallCaps w:val="0"/>
          <w:sz w:val="22"/>
        </w:rPr>
      </w:pPr>
      <w:hyperlink w:anchor="_Toc459540128" w:history="1">
        <w:r w:rsidR="00D8517B" w:rsidRPr="002260AC">
          <w:rPr>
            <w:rStyle w:val="Hyperlink"/>
          </w:rPr>
          <w:t>Лицензия на миграцию для остановленных продуктов или продуктов, жизненный цикл которых закончился</w:t>
        </w:r>
        <w:r w:rsidR="00D8517B">
          <w:tab/>
        </w:r>
        <w:r w:rsidR="00D8517B">
          <w:fldChar w:fldCharType="begin"/>
        </w:r>
        <w:r w:rsidR="00D8517B">
          <w:instrText xml:space="preserve"> PAGEREF _Toc459540128 \h </w:instrText>
        </w:r>
        <w:r w:rsidR="00D8517B">
          <w:fldChar w:fldCharType="separate"/>
        </w:r>
        <w:r w:rsidR="00D8517B">
          <w:t>85</w:t>
        </w:r>
        <w:r w:rsidR="00D8517B">
          <w:fldChar w:fldCharType="end"/>
        </w:r>
      </w:hyperlink>
    </w:p>
    <w:p w:rsidR="00D8517B" w:rsidRDefault="00EC65AC">
      <w:pPr>
        <w:pStyle w:val="TOC2"/>
        <w:rPr>
          <w:rFonts w:eastAsiaTheme="minorEastAsia"/>
          <w:smallCaps w:val="0"/>
          <w:sz w:val="22"/>
        </w:rPr>
      </w:pPr>
      <w:hyperlink w:anchor="_Toc459540129" w:history="1">
        <w:r w:rsidR="00D8517B" w:rsidRPr="002260AC">
          <w:rPr>
            <w:rStyle w:val="Hyperlink"/>
          </w:rPr>
          <w:t>Преимущества в рамках программы Software Assurance</w:t>
        </w:r>
        <w:r w:rsidR="00D8517B">
          <w:tab/>
        </w:r>
        <w:r w:rsidR="00D8517B">
          <w:fldChar w:fldCharType="begin"/>
        </w:r>
        <w:r w:rsidR="00D8517B">
          <w:instrText xml:space="preserve"> PAGEREF _Toc459540129 \h </w:instrText>
        </w:r>
        <w:r w:rsidR="00D8517B">
          <w:fldChar w:fldCharType="separate"/>
        </w:r>
        <w:r w:rsidR="00D8517B">
          <w:t>86</w:t>
        </w:r>
        <w:r w:rsidR="00D8517B">
          <w:fldChar w:fldCharType="end"/>
        </w:r>
      </w:hyperlink>
    </w:p>
    <w:p w:rsidR="00D8517B" w:rsidRDefault="00EC65AC">
      <w:pPr>
        <w:pStyle w:val="TOC1"/>
        <w:rPr>
          <w:rFonts w:eastAsiaTheme="minorEastAsia"/>
          <w:b w:val="0"/>
          <w:caps w:val="0"/>
          <w:noProof/>
          <w:sz w:val="22"/>
          <w:szCs w:val="22"/>
        </w:rPr>
      </w:pPr>
      <w:hyperlink w:anchor="_Toc459540130" w:history="1">
        <w:r w:rsidR="00D8517B" w:rsidRPr="002260AC">
          <w:rPr>
            <w:rStyle w:val="Hyperlink"/>
            <w:noProof/>
          </w:rPr>
          <w:t>Приложение В — Профессиональные услуги</w:t>
        </w:r>
        <w:r w:rsidR="00D8517B">
          <w:rPr>
            <w:noProof/>
          </w:rPr>
          <w:tab/>
        </w:r>
        <w:r w:rsidR="00D8517B">
          <w:rPr>
            <w:noProof/>
          </w:rPr>
          <w:fldChar w:fldCharType="begin"/>
        </w:r>
        <w:r w:rsidR="00D8517B">
          <w:rPr>
            <w:noProof/>
          </w:rPr>
          <w:instrText xml:space="preserve"> PAGEREF _Toc459540130 \h </w:instrText>
        </w:r>
        <w:r w:rsidR="00D8517B">
          <w:rPr>
            <w:noProof/>
          </w:rPr>
        </w:r>
        <w:r w:rsidR="00D8517B">
          <w:rPr>
            <w:noProof/>
          </w:rPr>
          <w:fldChar w:fldCharType="separate"/>
        </w:r>
        <w:r w:rsidR="00D8517B">
          <w:rPr>
            <w:noProof/>
          </w:rPr>
          <w:t>98</w:t>
        </w:r>
        <w:r w:rsidR="00D8517B">
          <w:rPr>
            <w:noProof/>
          </w:rPr>
          <w:fldChar w:fldCharType="end"/>
        </w:r>
      </w:hyperlink>
    </w:p>
    <w:p w:rsidR="00D8517B" w:rsidRDefault="00EC65AC">
      <w:pPr>
        <w:pStyle w:val="TOC2"/>
        <w:rPr>
          <w:rFonts w:eastAsiaTheme="minorEastAsia"/>
          <w:smallCaps w:val="0"/>
          <w:sz w:val="22"/>
        </w:rPr>
      </w:pPr>
      <w:hyperlink w:anchor="_Toc459540131" w:history="1">
        <w:r w:rsidR="00D8517B" w:rsidRPr="002260AC">
          <w:rPr>
            <w:rStyle w:val="Hyperlink"/>
          </w:rPr>
          <w:t>Предложения премьер-поддержки Microsoft</w:t>
        </w:r>
        <w:r w:rsidR="00D8517B">
          <w:tab/>
        </w:r>
        <w:r w:rsidR="00D8517B">
          <w:fldChar w:fldCharType="begin"/>
        </w:r>
        <w:r w:rsidR="00D8517B">
          <w:instrText xml:space="preserve"> PAGEREF _Toc459540131 \h </w:instrText>
        </w:r>
        <w:r w:rsidR="00D8517B">
          <w:fldChar w:fldCharType="separate"/>
        </w:r>
        <w:r w:rsidR="00D8517B">
          <w:t>98</w:t>
        </w:r>
        <w:r w:rsidR="00D8517B">
          <w:fldChar w:fldCharType="end"/>
        </w:r>
      </w:hyperlink>
    </w:p>
    <w:p w:rsidR="00D8517B" w:rsidRDefault="00EC65AC">
      <w:pPr>
        <w:pStyle w:val="TOC2"/>
        <w:rPr>
          <w:rFonts w:eastAsiaTheme="minorEastAsia"/>
          <w:smallCaps w:val="0"/>
          <w:sz w:val="22"/>
        </w:rPr>
      </w:pPr>
      <w:hyperlink w:anchor="_Toc459540132" w:history="1">
        <w:r w:rsidR="00D8517B" w:rsidRPr="002260AC">
          <w:rPr>
            <w:rStyle w:val="Hyperlink"/>
          </w:rPr>
          <w:t>Предложения по цифровым консультационным услугам Microsoft</w:t>
        </w:r>
        <w:r w:rsidR="00D8517B">
          <w:tab/>
        </w:r>
        <w:r w:rsidR="00D8517B">
          <w:fldChar w:fldCharType="begin"/>
        </w:r>
        <w:r w:rsidR="00D8517B">
          <w:instrText xml:space="preserve"> PAGEREF _Toc459540132 \h </w:instrText>
        </w:r>
        <w:r w:rsidR="00D8517B">
          <w:fldChar w:fldCharType="separate"/>
        </w:r>
        <w:r w:rsidR="00D8517B">
          <w:t>99</w:t>
        </w:r>
        <w:r w:rsidR="00D8517B">
          <w:fldChar w:fldCharType="end"/>
        </w:r>
      </w:hyperlink>
    </w:p>
    <w:p w:rsidR="00D8517B" w:rsidRDefault="00EC65AC">
      <w:pPr>
        <w:pStyle w:val="TOC2"/>
        <w:rPr>
          <w:rFonts w:eastAsiaTheme="minorEastAsia"/>
          <w:smallCaps w:val="0"/>
          <w:sz w:val="22"/>
        </w:rPr>
      </w:pPr>
      <w:hyperlink w:anchor="_Toc459540133" w:history="1">
        <w:r w:rsidR="00D8517B" w:rsidRPr="002260AC">
          <w:rPr>
            <w:rStyle w:val="Hyperlink"/>
          </w:rPr>
          <w:t>Предложения по улучшению эффективности продаж</w:t>
        </w:r>
        <w:r w:rsidR="00D8517B">
          <w:tab/>
        </w:r>
        <w:r w:rsidR="00D8517B">
          <w:fldChar w:fldCharType="begin"/>
        </w:r>
        <w:r w:rsidR="00D8517B">
          <w:instrText xml:space="preserve"> PAGEREF _Toc459540133 \h </w:instrText>
        </w:r>
        <w:r w:rsidR="00D8517B">
          <w:fldChar w:fldCharType="separate"/>
        </w:r>
        <w:r w:rsidR="00D8517B">
          <w:t>99</w:t>
        </w:r>
        <w:r w:rsidR="00D8517B">
          <w:fldChar w:fldCharType="end"/>
        </w:r>
      </w:hyperlink>
    </w:p>
    <w:p w:rsidR="00D8517B" w:rsidRDefault="00EC65AC">
      <w:pPr>
        <w:pStyle w:val="TOC1"/>
        <w:rPr>
          <w:rFonts w:eastAsiaTheme="minorEastAsia"/>
          <w:b w:val="0"/>
          <w:caps w:val="0"/>
          <w:noProof/>
          <w:sz w:val="22"/>
          <w:szCs w:val="22"/>
        </w:rPr>
      </w:pPr>
      <w:hyperlink w:anchor="_Toc459540134" w:history="1">
        <w:r w:rsidR="00D8517B" w:rsidRPr="002260AC">
          <w:rPr>
            <w:rStyle w:val="Hyperlink"/>
            <w:noProof/>
          </w:rPr>
          <w:t>Приложение Г — Дополнительные условия соглашения программы</w:t>
        </w:r>
        <w:r w:rsidR="00D8517B">
          <w:rPr>
            <w:noProof/>
          </w:rPr>
          <w:tab/>
        </w:r>
        <w:r w:rsidR="00D8517B">
          <w:rPr>
            <w:noProof/>
          </w:rPr>
          <w:fldChar w:fldCharType="begin"/>
        </w:r>
        <w:r w:rsidR="00D8517B">
          <w:rPr>
            <w:noProof/>
          </w:rPr>
          <w:instrText xml:space="preserve"> PAGEREF _Toc459540134 \h </w:instrText>
        </w:r>
        <w:r w:rsidR="00D8517B">
          <w:rPr>
            <w:noProof/>
          </w:rPr>
        </w:r>
        <w:r w:rsidR="00D8517B">
          <w:rPr>
            <w:noProof/>
          </w:rPr>
          <w:fldChar w:fldCharType="separate"/>
        </w:r>
        <w:r w:rsidR="00D8517B">
          <w:rPr>
            <w:noProof/>
          </w:rPr>
          <w:t>101</w:t>
        </w:r>
        <w:r w:rsidR="00D8517B">
          <w:rPr>
            <w:noProof/>
          </w:rPr>
          <w:fldChar w:fldCharType="end"/>
        </w:r>
      </w:hyperlink>
    </w:p>
    <w:p w:rsidR="00D8517B" w:rsidRDefault="00EC65AC">
      <w:pPr>
        <w:pStyle w:val="TOC2"/>
        <w:rPr>
          <w:rFonts w:eastAsiaTheme="minorEastAsia"/>
          <w:smallCaps w:val="0"/>
          <w:sz w:val="22"/>
        </w:rPr>
      </w:pPr>
      <w:hyperlink w:anchor="_Toc459540135" w:history="1">
        <w:r w:rsidR="00D8517B" w:rsidRPr="002260AC">
          <w:rPr>
            <w:rStyle w:val="Hyperlink"/>
          </w:rPr>
          <w:t>Дополнительные условия для программ Select Plus</w:t>
        </w:r>
        <w:r w:rsidR="00D8517B">
          <w:tab/>
        </w:r>
        <w:r w:rsidR="00D8517B">
          <w:fldChar w:fldCharType="begin"/>
        </w:r>
        <w:r w:rsidR="00D8517B">
          <w:instrText xml:space="preserve"> PAGEREF _Toc459540135 \h </w:instrText>
        </w:r>
        <w:r w:rsidR="00D8517B">
          <w:fldChar w:fldCharType="separate"/>
        </w:r>
        <w:r w:rsidR="00D8517B">
          <w:t>101</w:t>
        </w:r>
        <w:r w:rsidR="00D8517B">
          <w:fldChar w:fldCharType="end"/>
        </w:r>
      </w:hyperlink>
    </w:p>
    <w:p w:rsidR="00D8517B" w:rsidRDefault="00EC65AC">
      <w:pPr>
        <w:pStyle w:val="TOC2"/>
        <w:rPr>
          <w:rFonts w:eastAsiaTheme="minorEastAsia"/>
          <w:smallCaps w:val="0"/>
          <w:sz w:val="22"/>
        </w:rPr>
      </w:pPr>
      <w:hyperlink w:anchor="_Toc459540136" w:history="1">
        <w:r w:rsidR="00D8517B" w:rsidRPr="002260AC">
          <w:rPr>
            <w:rStyle w:val="Hyperlink"/>
          </w:rPr>
          <w:t>Определение управления для соответствующих устройств</w:t>
        </w:r>
        <w:r w:rsidR="00D8517B">
          <w:tab/>
        </w:r>
        <w:r w:rsidR="00D8517B">
          <w:fldChar w:fldCharType="begin"/>
        </w:r>
        <w:r w:rsidR="00D8517B">
          <w:instrText xml:space="preserve"> PAGEREF _Toc459540136 \h </w:instrText>
        </w:r>
        <w:r w:rsidR="00D8517B">
          <w:fldChar w:fldCharType="separate"/>
        </w:r>
        <w:r w:rsidR="00D8517B">
          <w:t>101</w:t>
        </w:r>
        <w:r w:rsidR="00D8517B">
          <w:fldChar w:fldCharType="end"/>
        </w:r>
      </w:hyperlink>
    </w:p>
    <w:p w:rsidR="00D8517B" w:rsidRDefault="00EC65AC">
      <w:pPr>
        <w:pStyle w:val="TOC2"/>
        <w:rPr>
          <w:rFonts w:eastAsiaTheme="minorEastAsia"/>
          <w:smallCaps w:val="0"/>
          <w:sz w:val="22"/>
        </w:rPr>
      </w:pPr>
      <w:hyperlink w:anchor="_Toc459540137" w:history="1">
        <w:r w:rsidR="00D8517B" w:rsidRPr="002260AC">
          <w:rPr>
            <w:rStyle w:val="Hyperlink"/>
          </w:rPr>
          <w:t>Веб-службы в программах Open</w:t>
        </w:r>
        <w:r w:rsidR="00D8517B">
          <w:tab/>
        </w:r>
        <w:r w:rsidR="00D8517B">
          <w:fldChar w:fldCharType="begin"/>
        </w:r>
        <w:r w:rsidR="00D8517B">
          <w:instrText xml:space="preserve"> PAGEREF _Toc459540137 \h </w:instrText>
        </w:r>
        <w:r w:rsidR="00D8517B">
          <w:fldChar w:fldCharType="separate"/>
        </w:r>
        <w:r w:rsidR="00D8517B">
          <w:t>101</w:t>
        </w:r>
        <w:r w:rsidR="00D8517B">
          <w:fldChar w:fldCharType="end"/>
        </w:r>
      </w:hyperlink>
    </w:p>
    <w:p w:rsidR="00D8517B" w:rsidRDefault="00EC65AC">
      <w:pPr>
        <w:pStyle w:val="TOC2"/>
        <w:rPr>
          <w:rFonts w:eastAsiaTheme="minorEastAsia"/>
          <w:smallCaps w:val="0"/>
          <w:sz w:val="22"/>
        </w:rPr>
      </w:pPr>
      <w:hyperlink w:anchor="_Toc459540138" w:history="1">
        <w:r w:rsidR="00D8517B" w:rsidRPr="002260AC">
          <w:rPr>
            <w:rStyle w:val="Hyperlink"/>
          </w:rPr>
          <w:t>Дополнительные условия для профессиональных услуг — Соглашения Legacy</w:t>
        </w:r>
        <w:r w:rsidR="00D8517B">
          <w:tab/>
        </w:r>
        <w:r w:rsidR="00D8517B">
          <w:fldChar w:fldCharType="begin"/>
        </w:r>
        <w:r w:rsidR="00D8517B">
          <w:instrText xml:space="preserve"> PAGEREF _Toc459540138 \h </w:instrText>
        </w:r>
        <w:r w:rsidR="00D8517B">
          <w:fldChar w:fldCharType="separate"/>
        </w:r>
        <w:r w:rsidR="00D8517B">
          <w:t>101</w:t>
        </w:r>
        <w:r w:rsidR="00D8517B">
          <w:fldChar w:fldCharType="end"/>
        </w:r>
      </w:hyperlink>
    </w:p>
    <w:p w:rsidR="00D8517B" w:rsidRDefault="00EC65AC">
      <w:pPr>
        <w:pStyle w:val="TOC1"/>
        <w:rPr>
          <w:rFonts w:eastAsiaTheme="minorEastAsia"/>
          <w:b w:val="0"/>
          <w:caps w:val="0"/>
          <w:noProof/>
          <w:sz w:val="22"/>
          <w:szCs w:val="22"/>
        </w:rPr>
      </w:pPr>
      <w:hyperlink w:anchor="_Toc459540139" w:history="1">
        <w:r w:rsidR="00D8517B" w:rsidRPr="002260AC">
          <w:rPr>
            <w:rStyle w:val="Hyperlink"/>
            <w:noProof/>
          </w:rPr>
          <w:t>Приложение Д — Специальные предложения</w:t>
        </w:r>
        <w:r w:rsidR="00D8517B">
          <w:rPr>
            <w:noProof/>
          </w:rPr>
          <w:tab/>
        </w:r>
        <w:r w:rsidR="00D8517B">
          <w:rPr>
            <w:noProof/>
          </w:rPr>
          <w:fldChar w:fldCharType="begin"/>
        </w:r>
        <w:r w:rsidR="00D8517B">
          <w:rPr>
            <w:noProof/>
          </w:rPr>
          <w:instrText xml:space="preserve"> PAGEREF _Toc459540139 \h </w:instrText>
        </w:r>
        <w:r w:rsidR="00D8517B">
          <w:rPr>
            <w:noProof/>
          </w:rPr>
        </w:r>
        <w:r w:rsidR="00D8517B">
          <w:rPr>
            <w:noProof/>
          </w:rPr>
          <w:fldChar w:fldCharType="separate"/>
        </w:r>
        <w:r w:rsidR="00D8517B">
          <w:rPr>
            <w:noProof/>
          </w:rPr>
          <w:t>104</w:t>
        </w:r>
        <w:r w:rsidR="00D8517B">
          <w:rPr>
            <w:noProof/>
          </w:rPr>
          <w:fldChar w:fldCharType="end"/>
        </w:r>
      </w:hyperlink>
    </w:p>
    <w:p w:rsidR="00D8517B" w:rsidRDefault="00EC65AC">
      <w:pPr>
        <w:pStyle w:val="TOC2"/>
        <w:rPr>
          <w:rFonts w:eastAsiaTheme="minorEastAsia"/>
          <w:smallCaps w:val="0"/>
          <w:sz w:val="22"/>
        </w:rPr>
      </w:pPr>
      <w:hyperlink w:anchor="_Toc459540140" w:history="1">
        <w:r w:rsidR="00D8517B" w:rsidRPr="002260AC">
          <w:rPr>
            <w:rStyle w:val="Hyperlink"/>
          </w:rPr>
          <w:t>Специальное предложение System Center Client Management Suite</w:t>
        </w:r>
        <w:r w:rsidR="00D8517B">
          <w:tab/>
        </w:r>
        <w:r w:rsidR="00D8517B">
          <w:fldChar w:fldCharType="begin"/>
        </w:r>
        <w:r w:rsidR="00D8517B">
          <w:instrText xml:space="preserve"> PAGEREF _Toc459540140 \h </w:instrText>
        </w:r>
        <w:r w:rsidR="00D8517B">
          <w:fldChar w:fldCharType="separate"/>
        </w:r>
        <w:r w:rsidR="00D8517B">
          <w:t>104</w:t>
        </w:r>
        <w:r w:rsidR="00D8517B">
          <w:fldChar w:fldCharType="end"/>
        </w:r>
      </w:hyperlink>
    </w:p>
    <w:p w:rsidR="00D8517B" w:rsidRDefault="00EC65AC">
      <w:pPr>
        <w:pStyle w:val="TOC2"/>
        <w:rPr>
          <w:rFonts w:eastAsiaTheme="minorEastAsia"/>
          <w:smallCaps w:val="0"/>
          <w:sz w:val="22"/>
        </w:rPr>
      </w:pPr>
      <w:hyperlink w:anchor="_Toc459540141" w:history="1">
        <w:r w:rsidR="00D8517B" w:rsidRPr="002260AC">
          <w:rPr>
            <w:rStyle w:val="Hyperlink"/>
          </w:rPr>
          <w:t>Специальное предложение</w:t>
        </w:r>
        <w:r w:rsidR="00D8517B">
          <w:tab/>
        </w:r>
        <w:r w:rsidR="00D8517B">
          <w:fldChar w:fldCharType="begin"/>
        </w:r>
        <w:r w:rsidR="00D8517B">
          <w:instrText xml:space="preserve"> PAGEREF _Toc459540141 \h </w:instrText>
        </w:r>
        <w:r w:rsidR="00D8517B">
          <w:fldChar w:fldCharType="separate"/>
        </w:r>
        <w:r w:rsidR="00D8517B">
          <w:t>104</w:t>
        </w:r>
        <w:r w:rsidR="00D8517B">
          <w:fldChar w:fldCharType="end"/>
        </w:r>
      </w:hyperlink>
    </w:p>
    <w:p w:rsidR="00D8517B" w:rsidRDefault="00EC65AC">
      <w:pPr>
        <w:pStyle w:val="TOC1"/>
        <w:rPr>
          <w:rFonts w:eastAsiaTheme="minorEastAsia"/>
          <w:b w:val="0"/>
          <w:caps w:val="0"/>
          <w:noProof/>
          <w:sz w:val="22"/>
          <w:szCs w:val="22"/>
        </w:rPr>
      </w:pPr>
      <w:hyperlink w:anchor="_Toc459540142" w:history="1">
        <w:r w:rsidR="00D8517B" w:rsidRPr="002260AC">
          <w:rPr>
            <w:rStyle w:val="Hyperlink"/>
            <w:noProof/>
          </w:rPr>
          <w:t>Приложение F. Условия использования Массивов хранения данных</w:t>
        </w:r>
        <w:r w:rsidR="00D8517B">
          <w:rPr>
            <w:noProof/>
          </w:rPr>
          <w:tab/>
        </w:r>
        <w:r w:rsidR="00D8517B">
          <w:rPr>
            <w:noProof/>
          </w:rPr>
          <w:fldChar w:fldCharType="begin"/>
        </w:r>
        <w:r w:rsidR="00D8517B">
          <w:rPr>
            <w:noProof/>
          </w:rPr>
          <w:instrText xml:space="preserve"> PAGEREF _Toc459540142 \h </w:instrText>
        </w:r>
        <w:r w:rsidR="00D8517B">
          <w:rPr>
            <w:noProof/>
          </w:rPr>
        </w:r>
        <w:r w:rsidR="00D8517B">
          <w:rPr>
            <w:noProof/>
          </w:rPr>
          <w:fldChar w:fldCharType="separate"/>
        </w:r>
        <w:r w:rsidR="00D8517B">
          <w:rPr>
            <w:noProof/>
          </w:rPr>
          <w:t>105</w:t>
        </w:r>
        <w:r w:rsidR="00D8517B">
          <w:rPr>
            <w:noProof/>
          </w:rPr>
          <w:fldChar w:fldCharType="end"/>
        </w:r>
      </w:hyperlink>
    </w:p>
    <w:p w:rsidR="00D8517B" w:rsidRDefault="00EC65AC">
      <w:pPr>
        <w:pStyle w:val="TOC2"/>
        <w:rPr>
          <w:rFonts w:eastAsiaTheme="minorEastAsia"/>
          <w:smallCaps w:val="0"/>
          <w:sz w:val="22"/>
        </w:rPr>
      </w:pPr>
      <w:hyperlink w:anchor="_Toc459540143" w:history="1">
        <w:r w:rsidR="00D8517B" w:rsidRPr="002260AC">
          <w:rPr>
            <w:rStyle w:val="Hyperlink"/>
          </w:rPr>
          <w:t>Доступность</w:t>
        </w:r>
        <w:r w:rsidR="00D8517B">
          <w:tab/>
        </w:r>
        <w:r w:rsidR="00D8517B">
          <w:fldChar w:fldCharType="begin"/>
        </w:r>
        <w:r w:rsidR="00D8517B">
          <w:instrText xml:space="preserve"> PAGEREF _Toc459540143 \h </w:instrText>
        </w:r>
        <w:r w:rsidR="00D8517B">
          <w:fldChar w:fldCharType="separate"/>
        </w:r>
        <w:r w:rsidR="00D8517B">
          <w:t>105</w:t>
        </w:r>
        <w:r w:rsidR="00D8517B">
          <w:fldChar w:fldCharType="end"/>
        </w:r>
      </w:hyperlink>
    </w:p>
    <w:p w:rsidR="00D8517B" w:rsidRDefault="00EC65AC">
      <w:pPr>
        <w:pStyle w:val="TOC2"/>
        <w:rPr>
          <w:rFonts w:eastAsiaTheme="minorEastAsia"/>
          <w:smallCaps w:val="0"/>
          <w:sz w:val="22"/>
        </w:rPr>
      </w:pPr>
      <w:hyperlink w:anchor="_Toc459540144" w:history="1">
        <w:r w:rsidR="00D8517B" w:rsidRPr="002260AC">
          <w:rPr>
            <w:rStyle w:val="Hyperlink"/>
          </w:rPr>
          <w:t>Поставка и право собственности</w:t>
        </w:r>
        <w:r w:rsidR="00D8517B">
          <w:tab/>
        </w:r>
        <w:r w:rsidR="00D8517B">
          <w:fldChar w:fldCharType="begin"/>
        </w:r>
        <w:r w:rsidR="00D8517B">
          <w:instrText xml:space="preserve"> PAGEREF _Toc459540144 \h </w:instrText>
        </w:r>
        <w:r w:rsidR="00D8517B">
          <w:fldChar w:fldCharType="separate"/>
        </w:r>
        <w:r w:rsidR="00D8517B">
          <w:t>105</w:t>
        </w:r>
        <w:r w:rsidR="00D8517B">
          <w:fldChar w:fldCharType="end"/>
        </w:r>
      </w:hyperlink>
    </w:p>
    <w:p w:rsidR="00D8517B" w:rsidRDefault="00EC65AC">
      <w:pPr>
        <w:pStyle w:val="TOC2"/>
        <w:rPr>
          <w:rFonts w:eastAsiaTheme="minorEastAsia"/>
          <w:smallCaps w:val="0"/>
          <w:sz w:val="22"/>
        </w:rPr>
      </w:pPr>
      <w:hyperlink w:anchor="_Toc459540145" w:history="1">
        <w:r w:rsidR="00D8517B" w:rsidRPr="002260AC">
          <w:rPr>
            <w:rStyle w:val="Hyperlink"/>
          </w:rPr>
          <w:t>Программное обеспечение Массивов хранения данных</w:t>
        </w:r>
        <w:r w:rsidR="00D8517B">
          <w:tab/>
        </w:r>
        <w:r w:rsidR="00D8517B">
          <w:fldChar w:fldCharType="begin"/>
        </w:r>
        <w:r w:rsidR="00D8517B">
          <w:instrText xml:space="preserve"> PAGEREF _Toc459540145 \h </w:instrText>
        </w:r>
        <w:r w:rsidR="00D8517B">
          <w:fldChar w:fldCharType="separate"/>
        </w:r>
        <w:r w:rsidR="00D8517B">
          <w:t>105</w:t>
        </w:r>
        <w:r w:rsidR="00D8517B">
          <w:fldChar w:fldCharType="end"/>
        </w:r>
      </w:hyperlink>
    </w:p>
    <w:p w:rsidR="00D8517B" w:rsidRDefault="00EC65AC">
      <w:pPr>
        <w:pStyle w:val="TOC2"/>
        <w:rPr>
          <w:rFonts w:eastAsiaTheme="minorEastAsia"/>
          <w:smallCaps w:val="0"/>
          <w:sz w:val="22"/>
        </w:rPr>
      </w:pPr>
      <w:hyperlink w:anchor="_Toc459540146" w:history="1">
        <w:r w:rsidR="00D8517B" w:rsidRPr="002260AC">
          <w:rPr>
            <w:rStyle w:val="Hyperlink"/>
          </w:rPr>
          <w:t>Ограниченная гарантия на аппаратное обеспечение</w:t>
        </w:r>
        <w:r w:rsidR="00D8517B">
          <w:tab/>
        </w:r>
        <w:r w:rsidR="00D8517B">
          <w:fldChar w:fldCharType="begin"/>
        </w:r>
        <w:r w:rsidR="00D8517B">
          <w:instrText xml:space="preserve"> PAGEREF _Toc459540146 \h </w:instrText>
        </w:r>
        <w:r w:rsidR="00D8517B">
          <w:fldChar w:fldCharType="separate"/>
        </w:r>
        <w:r w:rsidR="00D8517B">
          <w:t>106</w:t>
        </w:r>
        <w:r w:rsidR="00D8517B">
          <w:fldChar w:fldCharType="end"/>
        </w:r>
      </w:hyperlink>
    </w:p>
    <w:p w:rsidR="00D8517B" w:rsidRDefault="00EC65AC">
      <w:pPr>
        <w:pStyle w:val="TOC2"/>
        <w:rPr>
          <w:rFonts w:eastAsiaTheme="minorEastAsia"/>
          <w:smallCaps w:val="0"/>
          <w:sz w:val="22"/>
        </w:rPr>
      </w:pPr>
      <w:hyperlink w:anchor="_Toc459540147" w:history="1">
        <w:r w:rsidR="00D8517B" w:rsidRPr="002260AC">
          <w:rPr>
            <w:rStyle w:val="Hyperlink"/>
          </w:rPr>
          <w:t>Возмещение. Возражение на иски третьих лиц</w:t>
        </w:r>
        <w:r w:rsidR="00D8517B">
          <w:tab/>
        </w:r>
        <w:r w:rsidR="00D8517B">
          <w:fldChar w:fldCharType="begin"/>
        </w:r>
        <w:r w:rsidR="00D8517B">
          <w:instrText xml:space="preserve"> PAGEREF _Toc459540147 \h </w:instrText>
        </w:r>
        <w:r w:rsidR="00D8517B">
          <w:fldChar w:fldCharType="separate"/>
        </w:r>
        <w:r w:rsidR="00D8517B">
          <w:t>106</w:t>
        </w:r>
        <w:r w:rsidR="00D8517B">
          <w:fldChar w:fldCharType="end"/>
        </w:r>
      </w:hyperlink>
    </w:p>
    <w:p w:rsidR="00D8517B" w:rsidRDefault="00EC65AC">
      <w:pPr>
        <w:pStyle w:val="TOC2"/>
        <w:rPr>
          <w:rFonts w:eastAsiaTheme="minorEastAsia"/>
          <w:smallCaps w:val="0"/>
          <w:sz w:val="22"/>
        </w:rPr>
      </w:pPr>
      <w:hyperlink w:anchor="_Toc459540148" w:history="1">
        <w:r w:rsidR="00D8517B" w:rsidRPr="002260AC">
          <w:rPr>
            <w:rStyle w:val="Hyperlink"/>
          </w:rPr>
          <w:t>Ограничение ответственности</w:t>
        </w:r>
        <w:r w:rsidR="00D8517B">
          <w:tab/>
        </w:r>
        <w:r w:rsidR="00D8517B">
          <w:fldChar w:fldCharType="begin"/>
        </w:r>
        <w:r w:rsidR="00D8517B">
          <w:instrText xml:space="preserve"> PAGEREF _Toc459540148 \h </w:instrText>
        </w:r>
        <w:r w:rsidR="00D8517B">
          <w:fldChar w:fldCharType="separate"/>
        </w:r>
        <w:r w:rsidR="00D8517B">
          <w:t>106</w:t>
        </w:r>
        <w:r w:rsidR="00D8517B">
          <w:fldChar w:fldCharType="end"/>
        </w:r>
      </w:hyperlink>
    </w:p>
    <w:p w:rsidR="00D8517B" w:rsidRDefault="00EC65AC">
      <w:pPr>
        <w:pStyle w:val="TOC2"/>
        <w:rPr>
          <w:rFonts w:eastAsiaTheme="minorEastAsia"/>
          <w:smallCaps w:val="0"/>
          <w:sz w:val="22"/>
        </w:rPr>
      </w:pPr>
      <w:hyperlink w:anchor="_Toc459540149" w:history="1">
        <w:r w:rsidR="00D8517B" w:rsidRPr="002260AC">
          <w:rPr>
            <w:rStyle w:val="Hyperlink"/>
          </w:rPr>
          <w:t>Экспортное законодательство США</w:t>
        </w:r>
        <w:r w:rsidR="00D8517B">
          <w:tab/>
        </w:r>
        <w:r w:rsidR="00D8517B">
          <w:fldChar w:fldCharType="begin"/>
        </w:r>
        <w:r w:rsidR="00D8517B">
          <w:instrText xml:space="preserve"> PAGEREF _Toc459540149 \h </w:instrText>
        </w:r>
        <w:r w:rsidR="00D8517B">
          <w:fldChar w:fldCharType="separate"/>
        </w:r>
        <w:r w:rsidR="00D8517B">
          <w:t>106</w:t>
        </w:r>
        <w:r w:rsidR="00D8517B">
          <w:fldChar w:fldCharType="end"/>
        </w:r>
      </w:hyperlink>
    </w:p>
    <w:p w:rsidR="00D8517B" w:rsidRDefault="00EC65AC">
      <w:pPr>
        <w:pStyle w:val="TOC2"/>
        <w:rPr>
          <w:rFonts w:eastAsiaTheme="minorEastAsia"/>
          <w:smallCaps w:val="0"/>
          <w:sz w:val="22"/>
        </w:rPr>
      </w:pPr>
      <w:hyperlink w:anchor="_Toc459540150" w:history="1">
        <w:r w:rsidR="00D8517B" w:rsidRPr="002260AC">
          <w:rPr>
            <w:rStyle w:val="Hyperlink"/>
          </w:rPr>
          <w:t>Сбор диагностической информации</w:t>
        </w:r>
        <w:r w:rsidR="00D8517B">
          <w:tab/>
        </w:r>
        <w:r w:rsidR="00D8517B">
          <w:fldChar w:fldCharType="begin"/>
        </w:r>
        <w:r w:rsidR="00D8517B">
          <w:instrText xml:space="preserve"> PAGEREF _Toc459540150 \h </w:instrText>
        </w:r>
        <w:r w:rsidR="00D8517B">
          <w:fldChar w:fldCharType="separate"/>
        </w:r>
        <w:r w:rsidR="00D8517B">
          <w:t>106</w:t>
        </w:r>
        <w:r w:rsidR="00D8517B">
          <w:fldChar w:fldCharType="end"/>
        </w:r>
      </w:hyperlink>
    </w:p>
    <w:p w:rsidR="00D8517B" w:rsidRDefault="00EC65AC">
      <w:pPr>
        <w:pStyle w:val="TOC2"/>
        <w:rPr>
          <w:rFonts w:eastAsiaTheme="minorEastAsia"/>
          <w:smallCaps w:val="0"/>
          <w:sz w:val="22"/>
        </w:rPr>
      </w:pPr>
      <w:hyperlink w:anchor="_Toc459540151" w:history="1">
        <w:r w:rsidR="00D8517B" w:rsidRPr="002260AC">
          <w:rPr>
            <w:rStyle w:val="Hyperlink"/>
          </w:rPr>
          <w:t>Использование государственными организациями</w:t>
        </w:r>
        <w:r w:rsidR="00D8517B">
          <w:tab/>
        </w:r>
        <w:r w:rsidR="00D8517B">
          <w:fldChar w:fldCharType="begin"/>
        </w:r>
        <w:r w:rsidR="00D8517B">
          <w:instrText xml:space="preserve"> PAGEREF _Toc459540151 \h </w:instrText>
        </w:r>
        <w:r w:rsidR="00D8517B">
          <w:fldChar w:fldCharType="separate"/>
        </w:r>
        <w:r w:rsidR="00D8517B">
          <w:t>106</w:t>
        </w:r>
        <w:r w:rsidR="00D8517B">
          <w:fldChar w:fldCharType="end"/>
        </w:r>
      </w:hyperlink>
    </w:p>
    <w:p w:rsidR="00D8517B" w:rsidRDefault="00EC65AC">
      <w:pPr>
        <w:pStyle w:val="TOC1"/>
        <w:rPr>
          <w:rFonts w:eastAsiaTheme="minorEastAsia"/>
          <w:b w:val="0"/>
          <w:caps w:val="0"/>
          <w:noProof/>
          <w:sz w:val="22"/>
          <w:szCs w:val="22"/>
        </w:rPr>
      </w:pPr>
      <w:hyperlink w:anchor="_Toc459540152" w:history="1">
        <w:r w:rsidR="00D8517B" w:rsidRPr="002260AC">
          <w:rPr>
            <w:rStyle w:val="Hyperlink"/>
            <w:noProof/>
          </w:rPr>
          <w:t>Указатель</w:t>
        </w:r>
        <w:r w:rsidR="00D8517B">
          <w:rPr>
            <w:noProof/>
          </w:rPr>
          <w:tab/>
        </w:r>
        <w:r w:rsidR="00D8517B">
          <w:rPr>
            <w:noProof/>
          </w:rPr>
          <w:fldChar w:fldCharType="begin"/>
        </w:r>
        <w:r w:rsidR="00D8517B">
          <w:rPr>
            <w:noProof/>
          </w:rPr>
          <w:instrText xml:space="preserve"> PAGEREF _Toc459540152 \h </w:instrText>
        </w:r>
        <w:r w:rsidR="00D8517B">
          <w:rPr>
            <w:noProof/>
          </w:rPr>
        </w:r>
        <w:r w:rsidR="00D8517B">
          <w:rPr>
            <w:noProof/>
          </w:rPr>
          <w:fldChar w:fldCharType="separate"/>
        </w:r>
        <w:r w:rsidR="00D8517B">
          <w:rPr>
            <w:noProof/>
          </w:rPr>
          <w:t>108</w:t>
        </w:r>
        <w:r w:rsidR="00D8517B">
          <w:rPr>
            <w:noProof/>
          </w:rPr>
          <w:fldChar w:fldCharType="end"/>
        </w:r>
      </w:hyperlink>
    </w:p>
    <w:p w:rsidR="00214435" w:rsidRDefault="00BC6B66">
      <w:pPr>
        <w:pStyle w:val="ProductList-Body"/>
        <w:sectPr w:rsidR="0021443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14435" w:rsidRDefault="00214435">
      <w:pPr>
        <w:pStyle w:val="ProductList-Body"/>
      </w:pPr>
    </w:p>
    <w:p w:rsidR="00214435" w:rsidRDefault="00214435">
      <w:pPr>
        <w:sectPr w:rsidR="00214435">
          <w:headerReference w:type="default" r:id="rId20"/>
          <w:footerReference w:type="default" r:id="rId21"/>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59540030"/>
      <w:r>
        <w:instrText>Введение</w:instrText>
      </w:r>
      <w:bookmarkEnd w:id="3"/>
      <w:r>
        <w:instrText>" \l 1</w:instrText>
      </w:r>
      <w:r>
        <w:fldChar w:fldCharType="end"/>
      </w:r>
    </w:p>
    <w:p w:rsidR="00214435" w:rsidRDefault="00214435">
      <w:pPr>
        <w:pStyle w:val="ProductList-Body"/>
      </w:pPr>
    </w:p>
    <w:p w:rsidR="00214435" w:rsidRDefault="00BC6B66">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59540031"/>
      <w:r>
        <w:instrText>Сведения о данном документе</w:instrText>
      </w:r>
      <w:bookmarkEnd w:id="5"/>
      <w:r>
        <w:instrText>" \l 2</w:instrText>
      </w:r>
      <w:r>
        <w:fldChar w:fldCharType="end"/>
      </w:r>
    </w:p>
    <w:p w:rsidR="00214435" w:rsidRDefault="00BC6B66">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214435" w:rsidRDefault="00214435">
      <w:pPr>
        <w:pStyle w:val="ProductList-Body"/>
      </w:pPr>
    </w:p>
    <w:p w:rsidR="00214435" w:rsidRDefault="00BC6B66">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214435" w:rsidRDefault="00BC6B66">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59540032"/>
      <w:r>
        <w:instrText>Содержание настоящего документа</w:instrText>
      </w:r>
      <w:bookmarkEnd w:id="7"/>
      <w:r>
        <w:instrText>" \l 2</w:instrText>
      </w:r>
      <w:r>
        <w:fldChar w:fldCharType="end"/>
      </w:r>
    </w:p>
    <w:p w:rsidR="00214435" w:rsidRDefault="00BC6B66">
      <w:pPr>
        <w:pStyle w:val="ProductList-Body"/>
      </w:pPr>
      <w:r>
        <w:t>Условия для продукта содержат следующие разделы:</w:t>
      </w:r>
    </w:p>
    <w:p w:rsidR="00214435" w:rsidRDefault="00EC65AC" w:rsidP="00D8517B">
      <w:pPr>
        <w:pStyle w:val="ProductList-Bullet"/>
        <w:numPr>
          <w:ilvl w:val="0"/>
          <w:numId w:val="3"/>
        </w:numPr>
      </w:pPr>
      <w:hyperlink w:anchor="_Sec531">
        <w:r w:rsidR="00BC6B66">
          <w:rPr>
            <w:color w:val="00467F"/>
            <w:u w:val="single"/>
          </w:rPr>
          <w:t>Введение</w:t>
        </w:r>
      </w:hyperlink>
      <w:r w:rsidR="00BC6B66">
        <w:t xml:space="preserve">: приведен список последних изменений. </w:t>
      </w:r>
    </w:p>
    <w:p w:rsidR="00214435" w:rsidRDefault="00EC65AC" w:rsidP="00D8517B">
      <w:pPr>
        <w:pStyle w:val="ProductList-Bullet"/>
        <w:numPr>
          <w:ilvl w:val="0"/>
          <w:numId w:val="3"/>
        </w:numPr>
      </w:pPr>
      <w:hyperlink w:anchor="_Sec536">
        <w:r w:rsidR="00BC6B66">
          <w:rPr>
            <w:color w:val="00467F"/>
            <w:u w:val="single"/>
          </w:rPr>
          <w:t>Условия лицензии</w:t>
        </w:r>
      </w:hyperlink>
      <w:r w:rsidR="00BC6B66">
        <w:t xml:space="preserve">: описаны Универсальные условия лицензирования и Условия модели лицензирования, которые применяются к Программным продуктам. </w:t>
      </w:r>
    </w:p>
    <w:p w:rsidR="00214435" w:rsidRDefault="00EC65AC" w:rsidP="00D8517B">
      <w:pPr>
        <w:pStyle w:val="ProductList-Bullet"/>
        <w:numPr>
          <w:ilvl w:val="0"/>
          <w:numId w:val="3"/>
        </w:numPr>
      </w:pPr>
      <w:hyperlink w:anchor="_Sec547">
        <w:r w:rsidR="00BC6B66">
          <w:rPr>
            <w:color w:val="00467F"/>
            <w:u w:val="single"/>
          </w:rPr>
          <w:t>Программные продукты</w:t>
        </w:r>
      </w:hyperlink>
      <w:r w:rsidR="00BC6B66">
        <w:t xml:space="preserve">: представлен список всех Программных продуктов. </w:t>
      </w:r>
    </w:p>
    <w:p w:rsidR="00214435" w:rsidRDefault="00EC65AC" w:rsidP="00D8517B">
      <w:pPr>
        <w:pStyle w:val="ProductList-Bullet"/>
        <w:numPr>
          <w:ilvl w:val="0"/>
          <w:numId w:val="3"/>
        </w:numPr>
      </w:pPr>
      <w:hyperlink w:anchor="_Sec548">
        <w:r w:rsidR="00BC6B66">
          <w:rPr>
            <w:color w:val="00467F"/>
            <w:u w:val="single"/>
          </w:rPr>
          <w:t>Продукты в категории «Веб-службы»</w:t>
        </w:r>
      </w:hyperlink>
      <w:r w:rsidR="00BC6B66">
        <w:t xml:space="preserve">: представлен список всех Продуктов из категории «Веб-службы». </w:t>
      </w:r>
    </w:p>
    <w:p w:rsidR="00214435" w:rsidRDefault="00EC65AC" w:rsidP="00D8517B">
      <w:pPr>
        <w:pStyle w:val="ProductList-Bullet"/>
        <w:numPr>
          <w:ilvl w:val="0"/>
          <w:numId w:val="3"/>
        </w:numPr>
      </w:pPr>
      <w:hyperlink w:anchor="_Sec549">
        <w:r w:rsidR="00BC6B66">
          <w:rPr>
            <w:color w:val="00467F"/>
            <w:u w:val="single"/>
          </w:rPr>
          <w:t>Глоссарий</w:t>
        </w:r>
      </w:hyperlink>
      <w:r w:rsidR="00BC6B66">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214435" w:rsidRDefault="00BC6B66" w:rsidP="00D8517B">
      <w:pPr>
        <w:pStyle w:val="ProductList-Bullet"/>
        <w:numPr>
          <w:ilvl w:val="0"/>
          <w:numId w:val="3"/>
        </w:numPr>
      </w:pPr>
      <w:r>
        <w:t xml:space="preserve">Имеются следующие приложения: </w:t>
      </w:r>
    </w:p>
    <w:p w:rsidR="00214435" w:rsidRDefault="00EC65AC" w:rsidP="00D8517B">
      <w:pPr>
        <w:pStyle w:val="ProductList-Bullet"/>
        <w:numPr>
          <w:ilvl w:val="1"/>
          <w:numId w:val="3"/>
        </w:numPr>
      </w:pPr>
      <w:hyperlink w:anchor="_Sec591">
        <w:r w:rsidR="00BC6B66">
          <w:rPr>
            <w:color w:val="00467F"/>
            <w:u w:val="single"/>
          </w:rPr>
          <w:t>Приложение A — Таблица лицензий, соответствующих лицензиям на управление ML и CAL</w:t>
        </w:r>
      </w:hyperlink>
      <w:r w:rsidR="00BC6B66">
        <w:t xml:space="preserve">: указаны доступные наборы CAL и Лицензии на подписку на Веб-службы, предоставляющие доступ к Серверным продуктам. </w:t>
      </w:r>
    </w:p>
    <w:p w:rsidR="00214435" w:rsidRDefault="00EC65AC" w:rsidP="00D8517B">
      <w:pPr>
        <w:pStyle w:val="ProductList-Bullet"/>
        <w:numPr>
          <w:ilvl w:val="1"/>
          <w:numId w:val="3"/>
        </w:numPr>
      </w:pPr>
      <w:hyperlink w:anchor="_Sec564">
        <w:r w:rsidR="00BC6B66">
          <w:rPr>
            <w:color w:val="00467F"/>
            <w:u w:val="single"/>
          </w:rPr>
          <w:t>Приложение B — Software Assurance</w:t>
        </w:r>
      </w:hyperlink>
      <w:r w:rsidR="00BC6B66">
        <w:t xml:space="preserve">: описаны правила покупки SA и дополнительных преимуществ, доступных клиентам SA. </w:t>
      </w:r>
    </w:p>
    <w:p w:rsidR="00214435" w:rsidRDefault="00EC65AC" w:rsidP="00D8517B">
      <w:pPr>
        <w:pStyle w:val="ProductList-Bullet"/>
        <w:numPr>
          <w:ilvl w:val="1"/>
          <w:numId w:val="3"/>
        </w:numPr>
      </w:pPr>
      <w:hyperlink w:anchor="_Sec562">
        <w:r w:rsidR="00BC6B66">
          <w:rPr>
            <w:color w:val="00467F"/>
            <w:u w:val="single"/>
          </w:rPr>
          <w:t>Приложение C — Профессиональные услуги</w:t>
        </w:r>
      </w:hyperlink>
      <w:r w:rsidR="00BC6B66">
        <w:t xml:space="preserve">: описаны Профессиональные услуги, предлагаемые в рамках программы корпоративного лицензирования Microsoft. </w:t>
      </w:r>
    </w:p>
    <w:p w:rsidR="00214435" w:rsidRDefault="00EC65AC" w:rsidP="00D8517B">
      <w:pPr>
        <w:pStyle w:val="ProductList-Bullet"/>
        <w:numPr>
          <w:ilvl w:val="1"/>
          <w:numId w:val="3"/>
        </w:numPr>
      </w:pPr>
      <w:hyperlink w:anchor="_Sec563">
        <w:r w:rsidR="00BC6B66">
          <w:rPr>
            <w:color w:val="00467F"/>
            <w:u w:val="single"/>
          </w:rPr>
          <w:t>Приложение D — дополнительные условия соглашения об участии в программе</w:t>
        </w:r>
      </w:hyperlink>
      <w:r w:rsidR="00BC6B66">
        <w:t xml:space="preserve">: представлены условия, дополняющие Соглашения об участии в программе корпоративного лицензирования Microsoft. </w:t>
      </w:r>
    </w:p>
    <w:p w:rsidR="00214435" w:rsidRDefault="00EC65AC" w:rsidP="00D8517B">
      <w:pPr>
        <w:pStyle w:val="ProductList-Bullet"/>
        <w:numPr>
          <w:ilvl w:val="1"/>
          <w:numId w:val="3"/>
        </w:numPr>
      </w:pPr>
      <w:hyperlink w:anchor="_Sec572">
        <w:r w:rsidR="00BC6B66">
          <w:rPr>
            <w:color w:val="00467F"/>
            <w:u w:val="single"/>
          </w:rPr>
          <w:t>Приложение E — Специальные предложения для продуктов</w:t>
        </w:r>
      </w:hyperlink>
      <w:r w:rsidR="00BC6B66">
        <w:t xml:space="preserve">: перечислены специальные предложения для Продуктов, которые не указываются в Прайс-листе. </w:t>
      </w:r>
    </w:p>
    <w:p w:rsidR="00214435" w:rsidRDefault="00EC65AC" w:rsidP="00D8517B">
      <w:pPr>
        <w:pStyle w:val="ProductList-Bullet"/>
        <w:numPr>
          <w:ilvl w:val="1"/>
          <w:numId w:val="3"/>
        </w:numPr>
      </w:pPr>
      <w:hyperlink w:anchor="_Sec899">
        <w:r w:rsidR="00BC6B66">
          <w:rPr>
            <w:color w:val="00467F"/>
            <w:u w:val="single"/>
          </w:rPr>
          <w:t>Приложение F. Условия для Массива хранения данных</w:t>
        </w:r>
      </w:hyperlink>
      <w:r w:rsidR="00BC6B66">
        <w:t>, содержащие дополнительные условия для устройств Массива хранения данных.</w:t>
      </w:r>
    </w:p>
    <w:p w:rsidR="00214435" w:rsidRDefault="00EC65AC" w:rsidP="00D8517B">
      <w:pPr>
        <w:pStyle w:val="ProductList-Bullet"/>
        <w:numPr>
          <w:ilvl w:val="0"/>
          <w:numId w:val="3"/>
        </w:numPr>
      </w:pPr>
      <w:hyperlink w:anchor="_Sec844">
        <w:r w:rsidR="00BC6B66">
          <w:rPr>
            <w:color w:val="00467F"/>
            <w:u w:val="single"/>
          </w:rPr>
          <w:t>Указатель</w:t>
        </w:r>
      </w:hyperlink>
      <w:r w:rsidR="00BC6B66">
        <w:t>: перечислены все Продукты, упомянутые в Условиях для продуктов, с указанием их местонахождения.</w:t>
      </w:r>
    </w:p>
    <w:p w:rsidR="00214435" w:rsidRDefault="00BC6B66">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59540033"/>
      <w:r>
        <w:instrText>Структура Описания Продукта</w:instrText>
      </w:r>
      <w:bookmarkEnd w:id="9"/>
      <w:r>
        <w:instrText>" \l 2</w:instrText>
      </w:r>
      <w:r>
        <w:fldChar w:fldCharType="end"/>
      </w:r>
    </w:p>
    <w:p w:rsidR="00214435" w:rsidRDefault="00BC6B66">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214435" w:rsidRDefault="00BC6B66">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214435" w:rsidRDefault="00214435">
      <w:pPr>
        <w:pStyle w:val="ProductList-Body"/>
      </w:pPr>
    </w:p>
    <w:p w:rsidR="00214435" w:rsidRDefault="00BC6B66">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214435" w:rsidRDefault="00BC6B66">
      <w:pPr>
        <w:pStyle w:val="ProductList-Body"/>
      </w:pPr>
      <w:r>
        <w:rPr>
          <w:noProof/>
        </w:rPr>
        <w:drawing>
          <wp:inline distT="0" distB="0" distL="0" distR="0" wp14:anchorId="20093BF4" wp14:editId="1D4DD2D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214435" w:rsidRDefault="00214435">
      <w:pPr>
        <w:pStyle w:val="ProductList-Body"/>
      </w:pPr>
    </w:p>
    <w:p w:rsidR="00214435" w:rsidRDefault="00BC6B66">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214435" w:rsidRDefault="00BC6B66">
      <w:pPr>
        <w:pStyle w:val="ProductList-Body"/>
      </w:pPr>
      <w:r>
        <w:rPr>
          <w:noProof/>
        </w:rPr>
        <w:drawing>
          <wp:inline distT="0" distB="0" distL="0" distR="0" wp14:anchorId="4D9D40DD" wp14:editId="24CE4D2E">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214435" w:rsidRDefault="00214435">
      <w:pPr>
        <w:pStyle w:val="ProductList-Body"/>
      </w:pPr>
    </w:p>
    <w:p w:rsidR="00214435" w:rsidRDefault="00BC6B66">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214435" w:rsidRDefault="00BC6B66">
      <w:pPr>
        <w:pStyle w:val="ProductList-Body"/>
      </w:pPr>
      <w:r>
        <w:rPr>
          <w:noProof/>
        </w:rPr>
        <w:drawing>
          <wp:inline distT="0" distB="0" distL="0" distR="0" wp14:anchorId="1973B0F5" wp14:editId="06587947">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214435" w:rsidRDefault="00214435">
      <w:pPr>
        <w:pStyle w:val="ProductList-Body"/>
      </w:pPr>
    </w:p>
    <w:p w:rsidR="00214435" w:rsidRDefault="00BC6B66">
      <w:pPr>
        <w:pStyle w:val="ProductList-Body"/>
      </w:pPr>
      <w:r>
        <w:rPr>
          <w:b/>
          <w:color w:val="00188F"/>
        </w:rPr>
        <w:t xml:space="preserve">4. В разделе «Software Assurance» </w:t>
      </w:r>
      <w:r>
        <w:t>изложены условия, связанные с покрытием Software Assurance.</w:t>
      </w:r>
    </w:p>
    <w:p w:rsidR="00214435" w:rsidRDefault="00BC6B66">
      <w:pPr>
        <w:pStyle w:val="ProductList-Body"/>
      </w:pPr>
      <w:r>
        <w:rPr>
          <w:noProof/>
        </w:rPr>
        <w:drawing>
          <wp:inline distT="0" distB="0" distL="0" distR="0" wp14:anchorId="0B315D35" wp14:editId="7FD16782">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214435" w:rsidRDefault="00BC6B66">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59540034"/>
      <w:r>
        <w:instrText>Пояснения и сводка изменений в данном Документе</w:instrText>
      </w:r>
      <w:bookmarkEnd w:id="11"/>
      <w:r>
        <w:instrText>" \l 2</w:instrText>
      </w:r>
      <w:r>
        <w:fldChar w:fldCharType="end"/>
      </w:r>
    </w:p>
    <w:p w:rsidR="00214435" w:rsidRDefault="00BC6B66">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65"/>
        <w:gridCol w:w="5425"/>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Удаления</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Единица масштабирования Microsoft Dynamics AX for Retail</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для образования без PSTN Add-on</w:t>
            </w:r>
          </w:p>
        </w:tc>
      </w:tr>
    </w:tbl>
    <w:p w:rsidR="00214435" w:rsidRDefault="00214435">
      <w:pPr>
        <w:pStyle w:val="ProductList-Body"/>
      </w:pPr>
    </w:p>
    <w:p w:rsidR="00214435" w:rsidRDefault="00BC6B66">
      <w:pPr>
        <w:pStyle w:val="ProductList-ClauseHeading"/>
        <w:outlineLvl w:val="2"/>
      </w:pPr>
      <w:r>
        <w:t>Программное обеспечение</w:t>
      </w:r>
    </w:p>
    <w:p w:rsidR="00214435" w:rsidRDefault="00EC65AC">
      <w:pPr>
        <w:pStyle w:val="ProductList-Body"/>
      </w:pPr>
      <w:hyperlink w:anchor="_Sec652">
        <w:r w:rsidR="00BC6B66">
          <w:rPr>
            <w:color w:val="00467F"/>
            <w:u w:val="single"/>
          </w:rPr>
          <w:t>Операционная система настольного компьютера Windows</w:t>
        </w:r>
      </w:hyperlink>
      <w:r w:rsidR="00BC6B66">
        <w:t>. Windows 10 Enterprise и Pro доступны для приобретения в рамках Соглашения Microsoft Cloud.</w:t>
      </w:r>
    </w:p>
    <w:p w:rsidR="00214435" w:rsidRDefault="00214435">
      <w:pPr>
        <w:pStyle w:val="ProductList-Body"/>
      </w:pPr>
    </w:p>
    <w:p w:rsidR="00214435" w:rsidRDefault="00BC6B66">
      <w:pPr>
        <w:pStyle w:val="ProductList-ClauseHeading"/>
        <w:outlineLvl w:val="2"/>
      </w:pPr>
      <w:r>
        <w:t>Особые условия для Веб-служб</w:t>
      </w:r>
    </w:p>
    <w:p w:rsidR="00214435" w:rsidRDefault="00EC65AC">
      <w:pPr>
        <w:pStyle w:val="ProductList-Body"/>
      </w:pPr>
      <w:hyperlink w:anchor="_Sec626">
        <w:r w:rsidR="00BC6B66">
          <w:rPr>
            <w:color w:val="00467F"/>
            <w:u w:val="single"/>
          </w:rPr>
          <w:t>Планы обслуживания Microsoft Azure</w:t>
        </w:r>
      </w:hyperlink>
      <w:r w:rsidR="00BC6B66">
        <w:t>: Лицензию Operations Management Suite Add-on SL можно приобрести по другому соглашению о корпоративном лицензировании, нежели Соответствующую лицензию.</w:t>
      </w:r>
    </w:p>
    <w:p w:rsidR="00214435" w:rsidRDefault="00214435">
      <w:pPr>
        <w:pStyle w:val="ProductList-Body"/>
      </w:pPr>
    </w:p>
    <w:p w:rsidR="00214435" w:rsidRDefault="00BC6B66">
      <w:pPr>
        <w:pStyle w:val="ProductList-ClauseHeading"/>
        <w:outlineLvl w:val="2"/>
      </w:pPr>
      <w:r>
        <w:t>Глоссарий</w:t>
      </w:r>
    </w:p>
    <w:p w:rsidR="00214435" w:rsidRDefault="00EC65AC">
      <w:pPr>
        <w:pStyle w:val="ProductList-Body"/>
      </w:pPr>
      <w:hyperlink w:anchor="_Sec550">
        <w:r w:rsidR="00BC6B66">
          <w:rPr>
            <w:color w:val="00467F"/>
            <w:u w:val="single"/>
          </w:rPr>
          <w:t>Атрибут</w:t>
        </w:r>
      </w:hyperlink>
      <w:r w:rsidR="00BC6B66">
        <w:t>: Эквивалентные права SA — это новый атрибут, который будет отображаться в таблицах атрибутов Software Assurance. Этот атрибут заменяет подразделы «Права» и «Преимущества» Software Assurance в программных продуктах Core Infrastructure Suite, SQL и Visual Studio.</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214435">
      <w:pPr>
        <w:sectPr w:rsidR="00214435">
          <w:headerReference w:type="default" r:id="rId29"/>
          <w:footerReference w:type="default" r:id="rId30"/>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59540035"/>
      <w:r>
        <w:instrText>Условия лицензии</w:instrText>
      </w:r>
      <w:bookmarkEnd w:id="13"/>
      <w:r>
        <w:instrText>" \l 1</w:instrText>
      </w:r>
      <w:r>
        <w:fldChar w:fldCharType="end"/>
      </w:r>
    </w:p>
    <w:p w:rsidR="00214435" w:rsidRDefault="00BC6B66">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214435" w:rsidRDefault="00214435">
      <w:pPr>
        <w:pStyle w:val="ProductList-Body"/>
      </w:pPr>
    </w:p>
    <w:p w:rsidR="00214435" w:rsidRDefault="00BC6B66">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214435" w:rsidRDefault="00BC6B66">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59540036"/>
      <w:r>
        <w:instrText>Универсальные условия лицензирования</w:instrText>
      </w:r>
      <w:bookmarkEnd w:id="15"/>
      <w:r>
        <w:instrText>" \l 2</w:instrText>
      </w:r>
      <w:r>
        <w:fldChar w:fldCharType="end"/>
      </w:r>
    </w:p>
    <w:p w:rsidR="00214435" w:rsidRDefault="00BC6B66">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214435" w:rsidRDefault="00214435">
      <w:pPr>
        <w:pStyle w:val="ProductList-Body"/>
      </w:pPr>
    </w:p>
    <w:p w:rsidR="00214435" w:rsidRDefault="00BC6B66">
      <w:pPr>
        <w:pStyle w:val="ProductList-ClauseHeading"/>
        <w:outlineLvl w:val="2"/>
      </w:pPr>
      <w:r>
        <w:t>1. Определения</w:t>
      </w:r>
    </w:p>
    <w:p w:rsidR="00214435" w:rsidRDefault="00BC6B66">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214435" w:rsidRDefault="00214435">
      <w:pPr>
        <w:pStyle w:val="ProductList-Body"/>
      </w:pPr>
    </w:p>
    <w:p w:rsidR="00214435" w:rsidRDefault="00BC6B66">
      <w:pPr>
        <w:pStyle w:val="ProductList-ClauseHeading"/>
        <w:outlineLvl w:val="2"/>
      </w:pPr>
      <w:r>
        <w:t>2. Права клиента</w:t>
      </w:r>
    </w:p>
    <w:p w:rsidR="00214435" w:rsidRDefault="00BC6B66">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214435" w:rsidRDefault="00214435">
      <w:pPr>
        <w:pStyle w:val="ProductList-Body"/>
      </w:pPr>
    </w:p>
    <w:p w:rsidR="00214435" w:rsidRDefault="00BC6B66">
      <w:pPr>
        <w:pStyle w:val="ProductList-ClauseHeading"/>
        <w:outlineLvl w:val="2"/>
      </w:pPr>
      <w:r>
        <w:t>3. Права на использование других версий и более ранних выпусков</w:t>
      </w:r>
    </w:p>
    <w:p w:rsidR="00214435" w:rsidRDefault="00BC6B66">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214435" w:rsidRDefault="00214435">
      <w:pPr>
        <w:pStyle w:val="ProductList-Body"/>
      </w:pPr>
    </w:p>
    <w:p w:rsidR="00214435" w:rsidRDefault="00BC6B66">
      <w:pPr>
        <w:pStyle w:val="ProductList-ClauseHeading"/>
        <w:outlineLvl w:val="2"/>
      </w:pPr>
      <w:r>
        <w:t>4. Программное обеспечение третьих лиц</w:t>
      </w:r>
    </w:p>
    <w:p w:rsidR="00214435" w:rsidRDefault="00BC6B66">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214435" w:rsidRDefault="00214435">
      <w:pPr>
        <w:pStyle w:val="ProductList-Body"/>
      </w:pPr>
    </w:p>
    <w:p w:rsidR="00214435" w:rsidRDefault="00BC6B66">
      <w:pPr>
        <w:pStyle w:val="ProductList-ClauseHeading"/>
        <w:outlineLvl w:val="2"/>
      </w:pPr>
      <w:r>
        <w:t>5. Код предварительной версии, обновления и дополнения, дополнительные функциональные возможности</w:t>
      </w:r>
    </w:p>
    <w:p w:rsidR="00214435" w:rsidRDefault="00BC6B66">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214435" w:rsidRDefault="00214435">
      <w:pPr>
        <w:pStyle w:val="ProductList-Body"/>
      </w:pPr>
    </w:p>
    <w:p w:rsidR="00214435" w:rsidRDefault="00BC6B66">
      <w:pPr>
        <w:pStyle w:val="ProductList-ClauseHeading"/>
        <w:outlineLvl w:val="2"/>
      </w:pPr>
      <w:r>
        <w:t>6. Ограничения</w:t>
      </w:r>
    </w:p>
    <w:p w:rsidR="00214435" w:rsidRDefault="00BC6B66">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214435" w:rsidRDefault="00214435">
      <w:pPr>
        <w:pStyle w:val="ProductList-Body"/>
      </w:pPr>
    </w:p>
    <w:p w:rsidR="00214435" w:rsidRDefault="00BC6B66">
      <w:pPr>
        <w:pStyle w:val="ProductList-ClauseHeading"/>
        <w:outlineLvl w:val="2"/>
      </w:pPr>
      <w:r>
        <w:t>7. Software Assurance</w:t>
      </w:r>
    </w:p>
    <w:p w:rsidR="00214435" w:rsidRDefault="00BC6B66">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214435" w:rsidRDefault="00214435">
      <w:pPr>
        <w:pStyle w:val="ProductList-Body"/>
      </w:pPr>
    </w:p>
    <w:p w:rsidR="00214435" w:rsidRDefault="00BC6B66">
      <w:pPr>
        <w:pStyle w:val="ProductList-ClauseHeading"/>
        <w:outlineLvl w:val="2"/>
      </w:pPr>
      <w:r>
        <w:t>8. Аутсорсинговое управление программным обеспечением</w:t>
      </w:r>
    </w:p>
    <w:p w:rsidR="00214435" w:rsidRDefault="00BC6B66">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214435" w:rsidRDefault="00214435">
      <w:pPr>
        <w:pStyle w:val="ProductList-Body"/>
      </w:pPr>
    </w:p>
    <w:p w:rsidR="00214435" w:rsidRDefault="00BC6B66">
      <w:pPr>
        <w:pStyle w:val="ProductList-ClauseHeading"/>
        <w:outlineLvl w:val="2"/>
      </w:pPr>
      <w:r>
        <w:t>9. Назначение и переназначение лицензий</w:t>
      </w:r>
    </w:p>
    <w:p w:rsidR="00214435" w:rsidRDefault="00BC6B66">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214435" w:rsidRDefault="00214435">
      <w:pPr>
        <w:pStyle w:val="ProductList-Body"/>
      </w:pPr>
    </w:p>
    <w:p w:rsidR="00214435" w:rsidRDefault="00BC6B66">
      <w:pPr>
        <w:pStyle w:val="ProductList-ClauseHeading"/>
        <w:outlineLvl w:val="2"/>
      </w:pPr>
      <w:r>
        <w:t>10. Технические меры</w:t>
      </w:r>
    </w:p>
    <w:p w:rsidR="00214435" w:rsidRDefault="00BC6B66">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214435" w:rsidRDefault="00214435">
      <w:pPr>
        <w:pStyle w:val="ProductList-Body"/>
      </w:pPr>
    </w:p>
    <w:p w:rsidR="00214435" w:rsidRDefault="00BC6B66">
      <w:pPr>
        <w:pStyle w:val="ProductList-SubClauseHeading"/>
        <w:outlineLvl w:val="3"/>
      </w:pPr>
      <w:r>
        <w:t>10.1 Активация и проверка</w:t>
      </w:r>
    </w:p>
    <w:p w:rsidR="00214435" w:rsidRDefault="00BC6B66">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214435" w:rsidRDefault="00214435">
      <w:pPr>
        <w:pStyle w:val="ProductList-BodyIndented"/>
      </w:pPr>
    </w:p>
    <w:p w:rsidR="00214435" w:rsidRDefault="00BC6B66">
      <w:pPr>
        <w:pStyle w:val="ProductList-SubClauseHeading"/>
        <w:outlineLvl w:val="3"/>
      </w:pPr>
      <w:r>
        <w:t>10.2 Ключи продуктов</w:t>
      </w:r>
    </w:p>
    <w:p w:rsidR="00214435" w:rsidRDefault="00BC6B66">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214435" w:rsidRDefault="00214435">
      <w:pPr>
        <w:pStyle w:val="ProductList-BodyIndented"/>
      </w:pPr>
    </w:p>
    <w:p w:rsidR="00214435" w:rsidRDefault="00BC6B66">
      <w:pPr>
        <w:pStyle w:val="ProductList-ClauseHeading"/>
        <w:outlineLvl w:val="2"/>
      </w:pPr>
      <w:r>
        <w:t>11. Уведомления</w:t>
      </w:r>
    </w:p>
    <w:p w:rsidR="00214435" w:rsidRDefault="00BC6B66">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214435" w:rsidRDefault="00214435">
      <w:pPr>
        <w:pStyle w:val="ProductList-Body"/>
      </w:pPr>
    </w:p>
    <w:p w:rsidR="00214435" w:rsidRDefault="00BC6B66">
      <w:pPr>
        <w:pStyle w:val="ProductList-SubClauseHeading"/>
        <w:outlineLvl w:val="3"/>
      </w:pPr>
      <w:r>
        <w:t>11. 1 Интернет-возможности</w:t>
      </w:r>
    </w:p>
    <w:p w:rsidR="00214435" w:rsidRDefault="00BC6B66">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214435" w:rsidRDefault="00214435">
      <w:pPr>
        <w:pStyle w:val="ProductList-BodyIndented"/>
      </w:pPr>
    </w:p>
    <w:p w:rsidR="00214435" w:rsidRDefault="00BC6B66">
      <w:pPr>
        <w:pStyle w:val="ProductList-SubClauseHeading"/>
        <w:outlineLvl w:val="3"/>
      </w:pPr>
      <w:r>
        <w:t>11.2 Карты Bing</w:t>
      </w:r>
    </w:p>
    <w:p w:rsidR="00214435" w:rsidRDefault="00BC6B66">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214435" w:rsidRDefault="00214435">
      <w:pPr>
        <w:pStyle w:val="ProductList-BodyIndented"/>
      </w:pPr>
    </w:p>
    <w:p w:rsidR="00214435" w:rsidRDefault="00BC6B66">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214435" w:rsidRDefault="00BC6B66">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214435" w:rsidRDefault="00214435">
      <w:pPr>
        <w:pStyle w:val="ProductList-BodyIndented"/>
      </w:pPr>
    </w:p>
    <w:p w:rsidR="00214435" w:rsidRDefault="00BC6B66">
      <w:pPr>
        <w:pStyle w:val="ProductList-ClauseHeading"/>
        <w:outlineLvl w:val="2"/>
      </w:pPr>
      <w:r>
        <w:t>12. Шрифты, изображения и звуки</w:t>
      </w:r>
    </w:p>
    <w:p w:rsidR="00214435" w:rsidRDefault="00BC6B66">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214435" w:rsidRDefault="00214435">
      <w:pPr>
        <w:pStyle w:val="ProductList-Body"/>
      </w:pPr>
    </w:p>
    <w:p w:rsidR="00214435" w:rsidRDefault="00BC6B66">
      <w:pPr>
        <w:pStyle w:val="ProductList-ClauseHeading"/>
        <w:outlineLvl w:val="2"/>
      </w:pPr>
      <w:r>
        <w:t>13. Включенные технологии</w:t>
      </w:r>
    </w:p>
    <w:p w:rsidR="00214435" w:rsidRDefault="00BC6B66">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214435" w:rsidRDefault="00214435">
      <w:pPr>
        <w:pStyle w:val="ProductList-Body"/>
      </w:pPr>
    </w:p>
    <w:p w:rsidR="00214435" w:rsidRDefault="00BC6B66">
      <w:pPr>
        <w:pStyle w:val="ProductList-ClauseHeading"/>
        <w:outlineLvl w:val="2"/>
      </w:pPr>
      <w:r>
        <w:t>14. Измерение производительности</w:t>
      </w:r>
    </w:p>
    <w:p w:rsidR="00214435" w:rsidRDefault="00BC6B66">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214435" w:rsidRDefault="00214435">
      <w:pPr>
        <w:pStyle w:val="ProductList-Body"/>
      </w:pPr>
    </w:p>
    <w:p w:rsidR="00214435" w:rsidRDefault="00BC6B66">
      <w:pPr>
        <w:pStyle w:val="ProductList-ClauseHeading"/>
        <w:outlineLvl w:val="2"/>
      </w:pPr>
      <w:r>
        <w:t>15. Мультиплексирование</w:t>
      </w:r>
    </w:p>
    <w:p w:rsidR="00214435" w:rsidRDefault="00BC6B66">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214435" w:rsidRDefault="00214435">
      <w:pPr>
        <w:pStyle w:val="ProductList-Body"/>
      </w:pPr>
    </w:p>
    <w:p w:rsidR="00214435" w:rsidRDefault="00BC6B66">
      <w:pPr>
        <w:pStyle w:val="ProductList-ClauseHeading"/>
        <w:outlineLvl w:val="2"/>
      </w:pPr>
      <w:r>
        <w:t>16. Права администрирования и поддержки</w:t>
      </w:r>
    </w:p>
    <w:p w:rsidR="00214435" w:rsidRDefault="00BC6B66">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214435" w:rsidRDefault="00214435">
      <w:pPr>
        <w:pStyle w:val="ProductList-Body"/>
      </w:pPr>
    </w:p>
    <w:p w:rsidR="00214435" w:rsidRDefault="00BC6B66">
      <w:pPr>
        <w:pStyle w:val="ProductList-ClauseHeading"/>
        <w:outlineLvl w:val="2"/>
      </w:pPr>
      <w:r>
        <w:t>17. Вторично распространяемый код</w:t>
      </w:r>
    </w:p>
    <w:p w:rsidR="00214435" w:rsidRDefault="00BC6B66">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214435" w:rsidRDefault="00214435">
      <w:pPr>
        <w:pStyle w:val="ProductList-Body"/>
      </w:pPr>
    </w:p>
    <w:p w:rsidR="00214435" w:rsidRDefault="00BC6B66">
      <w:pPr>
        <w:pStyle w:val="ProductList-SubClauseHeading"/>
        <w:outlineLvl w:val="3"/>
      </w:pPr>
      <w:r>
        <w:t>17.1 Право на использование и распространение</w:t>
      </w:r>
    </w:p>
    <w:p w:rsidR="00214435" w:rsidRDefault="00BC6B66">
      <w:pPr>
        <w:pStyle w:val="ProductList-BodyIndented"/>
      </w:pPr>
      <w:r>
        <w:t xml:space="preserve">Код и текстовые файлы, перечисленные ниже, представляют собой «вторично распространяемый код». </w:t>
      </w:r>
    </w:p>
    <w:p w:rsidR="00214435" w:rsidRDefault="00BC6B66" w:rsidP="00D8517B">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214435" w:rsidRDefault="00BC6B66" w:rsidP="00D8517B">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214435" w:rsidRDefault="00BC6B66" w:rsidP="00D8517B">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214435" w:rsidRDefault="00BC6B66" w:rsidP="00D8517B">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214435" w:rsidRDefault="00214435">
      <w:pPr>
        <w:pStyle w:val="ProductList-BodyIndented"/>
      </w:pPr>
    </w:p>
    <w:p w:rsidR="00214435" w:rsidRDefault="00BC6B66">
      <w:pPr>
        <w:pStyle w:val="ProductList-SubClauseHeading"/>
        <w:outlineLvl w:val="3"/>
      </w:pPr>
      <w:r>
        <w:t>17.2 Условия распространения</w:t>
      </w:r>
    </w:p>
    <w:p w:rsidR="00214435" w:rsidRDefault="00BC6B66">
      <w:pPr>
        <w:pStyle w:val="ProductList-BodyIndented"/>
      </w:pPr>
      <w:r>
        <w:t>Распространяя любой Вторично распространяемый код, Клиент должен соблюдать следующие требования:</w:t>
      </w:r>
    </w:p>
    <w:p w:rsidR="00214435" w:rsidRDefault="00BC6B66" w:rsidP="00D8517B">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214435" w:rsidRDefault="00BC6B66" w:rsidP="00D8517B">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214435" w:rsidRDefault="00BC6B66" w:rsidP="00D8517B">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214435" w:rsidRDefault="00214435">
      <w:pPr>
        <w:pStyle w:val="ProductList-BodyIndented"/>
      </w:pPr>
    </w:p>
    <w:p w:rsidR="00214435" w:rsidRDefault="00BC6B66">
      <w:pPr>
        <w:pStyle w:val="ProductList-SubClauseHeading"/>
        <w:outlineLvl w:val="3"/>
      </w:pPr>
      <w:r>
        <w:t>17.3 Ограничения на распространение</w:t>
      </w:r>
    </w:p>
    <w:p w:rsidR="00214435" w:rsidRDefault="00BC6B66">
      <w:pPr>
        <w:pStyle w:val="ProductList-BodyIndented"/>
      </w:pPr>
      <w:r>
        <w:t>Клиент не имеет права:</w:t>
      </w:r>
    </w:p>
    <w:p w:rsidR="00214435" w:rsidRDefault="00BC6B66" w:rsidP="00D8517B">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214435" w:rsidRDefault="00BC6B66" w:rsidP="00D8517B">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214435" w:rsidRDefault="00BC6B66" w:rsidP="00D8517B">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214435" w:rsidRDefault="00BC6B66" w:rsidP="00D8517B">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214435" w:rsidRDefault="00214435">
      <w:pPr>
        <w:pStyle w:val="ProductList-BodyIndented"/>
      </w:pPr>
    </w:p>
    <w:p w:rsidR="00214435" w:rsidRDefault="00BC6B66">
      <w:pPr>
        <w:pStyle w:val="ProductList-ClauseHeading"/>
        <w:outlineLvl w:val="2"/>
      </w:pPr>
      <w:r>
        <w:t>18. Службы Software Plus</w:t>
      </w:r>
    </w:p>
    <w:p w:rsidR="00214435" w:rsidRDefault="00BC6B66">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59540037"/>
      <w:r>
        <w:instrText>Условия модели лицензирования</w:instrText>
      </w:r>
      <w:bookmarkEnd w:id="17"/>
      <w:r>
        <w:instrText>" \l 2</w:instrText>
      </w:r>
      <w:r>
        <w:fldChar w:fldCharType="end"/>
      </w:r>
    </w:p>
    <w:p w:rsidR="00214435" w:rsidRDefault="00BC6B66">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214435" w:rsidRDefault="00BC6B66">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59540038"/>
      <w:r>
        <w:instrText>Приложения для настольных компьютеров (Desktop Applications)</w:instrText>
      </w:r>
      <w:bookmarkEnd w:id="19"/>
      <w:r>
        <w:instrText>" \l 3</w:instrText>
      </w:r>
      <w:r>
        <w:fldChar w:fldCharType="end"/>
      </w:r>
    </w:p>
    <w:p w:rsidR="00214435" w:rsidRDefault="00BC6B66">
      <w:pPr>
        <w:pStyle w:val="ProductList-ClauseHeading"/>
        <w:outlineLvl w:val="3"/>
      </w:pPr>
      <w:r>
        <w:t>Лицензия для устройства</w:t>
      </w:r>
    </w:p>
    <w:p w:rsidR="00214435" w:rsidRDefault="00BC6B66" w:rsidP="00D8517B">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214435" w:rsidRDefault="00BC6B66" w:rsidP="00D8517B">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214435" w:rsidRDefault="00BC6B66" w:rsidP="00D8517B">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214435" w:rsidRDefault="00BC6B66" w:rsidP="00D8517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214435" w:rsidRDefault="00BC6B66" w:rsidP="00D8517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214435" w:rsidRDefault="00214435">
      <w:pPr>
        <w:pStyle w:val="ProductList-Body"/>
      </w:pPr>
    </w:p>
    <w:p w:rsidR="00214435" w:rsidRDefault="00BC6B66">
      <w:pPr>
        <w:pStyle w:val="ProductList-ClauseHeading"/>
        <w:outlineLvl w:val="3"/>
      </w:pPr>
      <w:r>
        <w:t>Элементы мультимедиа и шаблоны</w:t>
      </w:r>
    </w:p>
    <w:p w:rsidR="00214435" w:rsidRDefault="00BC6B66">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214435" w:rsidRDefault="00BC6B66">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59540039"/>
      <w:r>
        <w:instrText>Операционные системы для настольных компьютеров</w:instrText>
      </w:r>
      <w:bookmarkEnd w:id="21"/>
      <w:r>
        <w:instrText>" \l 3</w:instrText>
      </w:r>
      <w:r>
        <w:fldChar w:fldCharType="end"/>
      </w:r>
    </w:p>
    <w:p w:rsidR="00214435" w:rsidRDefault="00BC6B66">
      <w:pPr>
        <w:pStyle w:val="ProductList-ClauseHeading"/>
        <w:outlineLvl w:val="3"/>
      </w:pPr>
      <w:r>
        <w:t>Лицензия для устройства</w:t>
      </w:r>
    </w:p>
    <w:p w:rsidR="00214435" w:rsidRDefault="00BC6B66" w:rsidP="00D8517B">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214435" w:rsidRDefault="00BC6B66" w:rsidP="00D8517B">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214435" w:rsidRDefault="00BC6B66" w:rsidP="00D8517B">
      <w:pPr>
        <w:pStyle w:val="ProductList-Bullet"/>
        <w:numPr>
          <w:ilvl w:val="0"/>
          <w:numId w:val="8"/>
        </w:numPr>
      </w:pPr>
      <w:r>
        <w:t>Локальное использование разрешено для любого пользователя.</w:t>
      </w:r>
    </w:p>
    <w:p w:rsidR="00214435" w:rsidRDefault="00BC6B66" w:rsidP="00D8517B">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214435" w:rsidRDefault="00BC6B66" w:rsidP="00D8517B">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214435" w:rsidRDefault="00BC6B66" w:rsidP="00D8517B">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214435" w:rsidRDefault="00BC6B66" w:rsidP="00D8517B">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214435" w:rsidRDefault="00214435">
      <w:pPr>
        <w:pStyle w:val="ProductList-Body"/>
      </w:pPr>
    </w:p>
    <w:p w:rsidR="00214435" w:rsidRDefault="00BC6B66">
      <w:pPr>
        <w:pStyle w:val="ProductList-ClauseHeading"/>
        <w:outlineLvl w:val="3"/>
      </w:pPr>
      <w:r>
        <w:t>Adobe Flash Player</w:t>
      </w:r>
    </w:p>
    <w:p w:rsidR="00214435" w:rsidRDefault="00BC6B66">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214435" w:rsidRDefault="00BC6B66">
      <w:pPr>
        <w:pStyle w:val="ProductList-Offering2Heading"/>
        <w:outlineLvl w:val="2"/>
      </w:pPr>
      <w:bookmarkStart w:id="22" w:name="_Sec541"/>
      <w:r>
        <w:t>Процессор/CAL</w:t>
      </w:r>
      <w:bookmarkEnd w:id="22"/>
      <w:r>
        <w:fldChar w:fldCharType="begin"/>
      </w:r>
      <w:r>
        <w:instrText xml:space="preserve"> TC "</w:instrText>
      </w:r>
      <w:bookmarkStart w:id="23" w:name="_Toc459540040"/>
      <w:r>
        <w:instrText>Процессор/CAL</w:instrText>
      </w:r>
      <w:bookmarkEnd w:id="23"/>
      <w:r>
        <w:instrText>" \l 3</w:instrText>
      </w:r>
      <w:r>
        <w:fldChar w:fldCharType="end"/>
      </w:r>
    </w:p>
    <w:p w:rsidR="00214435" w:rsidRDefault="00BC6B66">
      <w:pPr>
        <w:pStyle w:val="ProductList-ClauseHeading"/>
        <w:outlineLvl w:val="3"/>
      </w:pPr>
      <w:r>
        <w:t>Серверные лицензии («на процессор»)</w:t>
      </w:r>
    </w:p>
    <w:p w:rsidR="00214435" w:rsidRDefault="00BC6B66" w:rsidP="00D8517B">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214435" w:rsidRDefault="00BC6B66" w:rsidP="00D8517B">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214435" w:rsidRDefault="00BC6B66" w:rsidP="00D8517B">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214435" w:rsidRDefault="00BC6B66" w:rsidP="00D8517B">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214435" w:rsidRDefault="00BC6B66" w:rsidP="00D8517B">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214435" w:rsidRDefault="00BC6B66" w:rsidP="00D8517B">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214435" w:rsidRDefault="00BC6B66" w:rsidP="00D8517B">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214435" w:rsidRDefault="00BC6B66" w:rsidP="00D8517B">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214435" w:rsidRDefault="00214435">
      <w:pPr>
        <w:pStyle w:val="ProductList-Body"/>
      </w:pPr>
    </w:p>
    <w:p w:rsidR="00214435" w:rsidRDefault="00BC6B66">
      <w:pPr>
        <w:pStyle w:val="ProductList-ClauseHeading"/>
        <w:outlineLvl w:val="3"/>
      </w:pPr>
      <w:r>
        <w:t>Лицензии доступа</w:t>
      </w:r>
    </w:p>
    <w:p w:rsidR="00214435" w:rsidRDefault="00BC6B66" w:rsidP="00D8517B">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214435" w:rsidRDefault="00BC6B66" w:rsidP="00D8517B">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214435" w:rsidRDefault="00BC6B66" w:rsidP="00D8517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214435" w:rsidRDefault="00BC6B66" w:rsidP="00D8517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14435" w:rsidRDefault="00BC6B66">
      <w:pPr>
        <w:pStyle w:val="ProductList-Offering2Heading"/>
        <w:outlineLvl w:val="2"/>
      </w:pPr>
      <w:bookmarkStart w:id="24" w:name="_Sec542"/>
      <w:r>
        <w:t>Сервер/CAL</w:t>
      </w:r>
      <w:bookmarkEnd w:id="24"/>
      <w:r>
        <w:fldChar w:fldCharType="begin"/>
      </w:r>
      <w:r>
        <w:instrText xml:space="preserve"> TC "</w:instrText>
      </w:r>
      <w:bookmarkStart w:id="25" w:name="_Toc459540041"/>
      <w:r>
        <w:instrText>Сервер/CAL</w:instrText>
      </w:r>
      <w:bookmarkEnd w:id="25"/>
      <w:r>
        <w:instrText>" \l 3</w:instrText>
      </w:r>
      <w:r>
        <w:fldChar w:fldCharType="end"/>
      </w:r>
    </w:p>
    <w:p w:rsidR="00214435" w:rsidRDefault="00BC6B66">
      <w:pPr>
        <w:pStyle w:val="ProductList-ClauseHeading"/>
        <w:outlineLvl w:val="3"/>
      </w:pPr>
      <w:r>
        <w:t>Серверные лицензии («на экземпляр»)</w:t>
      </w:r>
    </w:p>
    <w:p w:rsidR="00214435" w:rsidRDefault="00BC6B66">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14435" w:rsidRDefault="00214435">
      <w:pPr>
        <w:pStyle w:val="ProductList-Body"/>
      </w:pPr>
    </w:p>
    <w:p w:rsidR="00214435" w:rsidRDefault="00BC6B66">
      <w:pPr>
        <w:pStyle w:val="ProductList-ClauseHeading"/>
        <w:outlineLvl w:val="3"/>
      </w:pPr>
      <w:r>
        <w:t>Лицензии доступа</w:t>
      </w:r>
    </w:p>
    <w:p w:rsidR="00214435" w:rsidRDefault="00BC6B66" w:rsidP="00D8517B">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214435" w:rsidRDefault="00BC6B66" w:rsidP="00D8517B">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59540042"/>
      <w:r>
        <w:instrText>Лицензирование</w:instrText>
      </w:r>
      <w:bookmarkEnd w:id="27"/>
      <w:r>
        <w:instrText xml:space="preserve"> «на ядро»" \l 3</w:instrText>
      </w:r>
      <w:r>
        <w:fldChar w:fldCharType="end"/>
      </w:r>
    </w:p>
    <w:p w:rsidR="00214435" w:rsidRDefault="00BC6B66">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214435" w:rsidRDefault="00214435">
      <w:pPr>
        <w:pStyle w:val="ProductList-Body"/>
      </w:pPr>
    </w:p>
    <w:p w:rsidR="00214435" w:rsidRDefault="00BC6B66">
      <w:pPr>
        <w:pStyle w:val="ProductList-ClauseHeading"/>
        <w:outlineLvl w:val="3"/>
      </w:pPr>
      <w:r>
        <w:t>Серверные лицензии («на ядро») — Лицензирование по физическим ядрам на сервере</w:t>
      </w:r>
    </w:p>
    <w:p w:rsidR="00214435" w:rsidRDefault="00BC6B66" w:rsidP="00D8517B">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214435" w:rsidRDefault="00BC6B66" w:rsidP="00D8517B">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w:t>
      </w:r>
    </w:p>
    <w:p w:rsidR="00214435" w:rsidRDefault="00BC6B66" w:rsidP="00D8517B">
      <w:pPr>
        <w:pStyle w:val="ProductList-Bullet"/>
        <w:numPr>
          <w:ilvl w:val="0"/>
          <w:numId w:val="12"/>
        </w:numPr>
      </w:pPr>
      <w:r>
        <w:lastRenderedPageBreak/>
        <w:t xml:space="preserve">Для выпусков Enterprise Клиенты могут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rsidR="00214435" w:rsidRDefault="00BC6B66" w:rsidP="00D8517B">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214435" w:rsidRDefault="00BC6B66" w:rsidP="00D8517B">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14435" w:rsidRDefault="00214435">
      <w:pPr>
        <w:pStyle w:val="ProductList-Body"/>
      </w:pPr>
    </w:p>
    <w:p w:rsidR="00214435" w:rsidRDefault="00BC6B66">
      <w:pPr>
        <w:pStyle w:val="ProductList-ClauseHeading"/>
        <w:outlineLvl w:val="3"/>
      </w:pPr>
      <w:r>
        <w:t>Серверные лицензии («на ядро») — Лицензирование по отдельным виртуальным операционным средам</w:t>
      </w:r>
    </w:p>
    <w:p w:rsidR="00214435" w:rsidRDefault="00BC6B66" w:rsidP="00D8517B">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rsidR="00214435" w:rsidRDefault="00BC6B66" w:rsidP="00D8517B">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rsidR="00214435" w:rsidRDefault="00BC6B66" w:rsidP="00D8517B">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214435" w:rsidRDefault="00BC6B66">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59540043"/>
      <w:r>
        <w:instrText>Серверы управления</w:instrText>
      </w:r>
      <w:bookmarkEnd w:id="29"/>
      <w:r>
        <w:instrText>" \l 3</w:instrText>
      </w:r>
      <w:r>
        <w:fldChar w:fldCharType="end"/>
      </w:r>
    </w:p>
    <w:p w:rsidR="00214435" w:rsidRDefault="00BC6B66">
      <w:pPr>
        <w:pStyle w:val="ProductList-ClauseHeading"/>
        <w:outlineLvl w:val="3"/>
      </w:pPr>
      <w:r>
        <w:t>Лицензии на управление</w:t>
      </w:r>
    </w:p>
    <w:p w:rsidR="00214435" w:rsidRDefault="00BC6B66">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214435" w:rsidRDefault="00214435">
      <w:pPr>
        <w:pStyle w:val="ProductList-Body"/>
      </w:pPr>
    </w:p>
    <w:p w:rsidR="00214435" w:rsidRDefault="00BC6B66">
      <w:pPr>
        <w:pStyle w:val="ProductList-ClauseHeading"/>
        <w:outlineLvl w:val="3"/>
      </w:pPr>
      <w:r>
        <w:t>Серверные лицензии на управление («на процессор»)</w:t>
      </w:r>
    </w:p>
    <w:p w:rsidR="00214435" w:rsidRDefault="00BC6B66" w:rsidP="00D8517B">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214435" w:rsidRDefault="00BC6B66" w:rsidP="00D8517B">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214435" w:rsidRDefault="00BC6B66" w:rsidP="00D8517B">
      <w:pPr>
        <w:pStyle w:val="ProductList-Bullet"/>
        <w:numPr>
          <w:ilvl w:val="0"/>
          <w:numId w:val="14"/>
        </w:numPr>
      </w:pPr>
      <w:r>
        <w:t>Для каждых двух процессоров на Лицензированном сервере требуется одна Лицензия.</w:t>
      </w:r>
    </w:p>
    <w:p w:rsidR="00214435" w:rsidRDefault="00BC6B66" w:rsidP="00D8517B">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14435" w:rsidRDefault="00BC6B66" w:rsidP="00D8517B">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214435" w:rsidRDefault="00BC6B66" w:rsidP="00D8517B">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rsidR="00214435" w:rsidRDefault="00BC6B66" w:rsidP="00D8517B">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214435" w:rsidRDefault="00214435">
      <w:pPr>
        <w:pStyle w:val="ProductList-Body"/>
      </w:pPr>
    </w:p>
    <w:p w:rsidR="00214435" w:rsidRDefault="00BC6B66">
      <w:pPr>
        <w:pStyle w:val="ProductList-ClauseHeading"/>
        <w:outlineLvl w:val="3"/>
      </w:pPr>
      <w:r>
        <w:t>Клиентские лицензии на управление («на операционную среду» или «на пользователя»)</w:t>
      </w:r>
    </w:p>
    <w:p w:rsidR="00214435" w:rsidRDefault="00BC6B66" w:rsidP="00D8517B">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214435" w:rsidRDefault="00BC6B66" w:rsidP="00D8517B">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214435" w:rsidRDefault="00BC6B66" w:rsidP="00D8517B">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214435" w:rsidRDefault="00BC6B66" w:rsidP="00D8517B">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214435" w:rsidRDefault="00214435">
      <w:pPr>
        <w:pStyle w:val="ProductList-Body"/>
      </w:pPr>
    </w:p>
    <w:p w:rsidR="00214435" w:rsidRDefault="00BC6B66">
      <w:pPr>
        <w:pStyle w:val="ProductList-ClauseHeading"/>
        <w:outlineLvl w:val="3"/>
      </w:pPr>
      <w:r>
        <w:t>Лицензии на управление не требуются для:</w:t>
      </w:r>
    </w:p>
    <w:p w:rsidR="00214435" w:rsidRDefault="00BC6B66" w:rsidP="00D8517B">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214435" w:rsidRDefault="00BC6B66" w:rsidP="00D8517B">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214435" w:rsidRDefault="00BC6B66" w:rsidP="00D8517B">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214435" w:rsidRDefault="00BC6B66" w:rsidP="00D8517B">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214435" w:rsidRDefault="00214435">
      <w:pPr>
        <w:pStyle w:val="ProductList-Body"/>
      </w:pPr>
    </w:p>
    <w:p w:rsidR="00214435" w:rsidRDefault="00BC6B66">
      <w:pPr>
        <w:pStyle w:val="ProductList-ClauseHeading"/>
        <w:outlineLvl w:val="3"/>
      </w:pPr>
      <w:r>
        <w:lastRenderedPageBreak/>
        <w:t>Наборы данных</w:t>
      </w:r>
    </w:p>
    <w:p w:rsidR="00214435" w:rsidRDefault="00BC6B66">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59540044"/>
      <w:r>
        <w:instrText>Специализированные серверы</w:instrText>
      </w:r>
      <w:bookmarkEnd w:id="31"/>
      <w:r>
        <w:instrText>" \l 3</w:instrText>
      </w:r>
      <w:r>
        <w:fldChar w:fldCharType="end"/>
      </w:r>
    </w:p>
    <w:p w:rsidR="00214435" w:rsidRDefault="00BC6B66">
      <w:pPr>
        <w:pStyle w:val="ProductList-ClauseHeading"/>
        <w:outlineLvl w:val="3"/>
      </w:pPr>
      <w:r>
        <w:t>Серверные лицензии («на экземпляр»)</w:t>
      </w:r>
    </w:p>
    <w:p w:rsidR="00214435" w:rsidRDefault="00BC6B66">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214435" w:rsidRDefault="00BC6B66">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59540045"/>
      <w:r>
        <w:instrText>Средства разработчика</w:instrText>
      </w:r>
      <w:bookmarkEnd w:id="33"/>
      <w:r>
        <w:instrText>" \l 3</w:instrText>
      </w:r>
      <w:r>
        <w:fldChar w:fldCharType="end"/>
      </w:r>
    </w:p>
    <w:p w:rsidR="00214435" w:rsidRDefault="00BC6B66">
      <w:pPr>
        <w:pStyle w:val="ProductList-ClauseHeading"/>
        <w:outlineLvl w:val="3"/>
      </w:pPr>
      <w:r>
        <w:t>Пользовательские лицензии</w:t>
      </w:r>
    </w:p>
    <w:p w:rsidR="00214435" w:rsidRDefault="00BC6B66" w:rsidP="00D8517B">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214435" w:rsidRDefault="00BC6B66" w:rsidP="00D8517B">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214435" w:rsidRDefault="00BC6B66" w:rsidP="00D8517B">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214435" w:rsidRDefault="00214435">
      <w:pPr>
        <w:pStyle w:val="ProductList-Body"/>
      </w:pPr>
    </w:p>
    <w:p w:rsidR="00214435" w:rsidRDefault="00BC6B66">
      <w:pPr>
        <w:pStyle w:val="ProductList-ClauseHeading"/>
        <w:outlineLvl w:val="3"/>
      </w:pPr>
      <w:r>
        <w:t>Дополнительные условия лицензии для подписок MSDN</w:t>
      </w:r>
    </w:p>
    <w:p w:rsidR="00214435" w:rsidRDefault="00BC6B66">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214435" w:rsidRDefault="00214435">
      <w:pPr>
        <w:pStyle w:val="ProductList-Body"/>
      </w:pPr>
    </w:p>
    <w:p w:rsidR="00214435" w:rsidRDefault="00BC6B66">
      <w:pPr>
        <w:pStyle w:val="ProductList-SubClauseHeading"/>
        <w:outlineLvl w:val="4"/>
      </w:pPr>
      <w:r>
        <w:t>Использование программного обеспечения в службах платформы Microsoft Azure</w:t>
      </w:r>
    </w:p>
    <w:p w:rsidR="00214435" w:rsidRDefault="00BC6B66" w:rsidP="00D8517B">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214435" w:rsidRDefault="00BC6B66" w:rsidP="00D8517B">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214435" w:rsidRDefault="00BC6B66" w:rsidP="00D8517B">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214435" w:rsidRDefault="00214435">
      <w:pPr>
        <w:pStyle w:val="ProductList-BodyIndented"/>
      </w:pPr>
    </w:p>
    <w:p w:rsidR="00214435" w:rsidRDefault="00BC6B66">
      <w:pPr>
        <w:pStyle w:val="ProductList-SubClauseHeading"/>
        <w:outlineLvl w:val="4"/>
      </w:pPr>
      <w:r>
        <w:t>Дополнительные требования</w:t>
      </w:r>
    </w:p>
    <w:p w:rsidR="00214435" w:rsidRDefault="00BC6B66">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214435" w:rsidRDefault="00214435">
      <w:pPr>
        <w:pStyle w:val="ProductList-BodyIndented"/>
      </w:pPr>
    </w:p>
    <w:p w:rsidR="00214435" w:rsidRDefault="00BC6B66">
      <w:pPr>
        <w:pStyle w:val="ProductList-SubClauseHeading"/>
        <w:outlineLvl w:val="4"/>
      </w:pPr>
      <w:r>
        <w:t>Приемочное тестирование и отзывы</w:t>
      </w:r>
    </w:p>
    <w:p w:rsidR="00214435" w:rsidRDefault="00BC6B66">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214435" w:rsidRDefault="00214435">
      <w:pPr>
        <w:pStyle w:val="ProductList-BodyIndented"/>
      </w:pPr>
    </w:p>
    <w:p w:rsidR="00214435" w:rsidRDefault="00BC6B66">
      <w:pPr>
        <w:pStyle w:val="ProductList-SubClauseHeading"/>
        <w:outlineLvl w:val="4"/>
      </w:pPr>
      <w:r>
        <w:t>Windows Server 2012 R2 Remote Desktop Services</w:t>
      </w:r>
    </w:p>
    <w:p w:rsidR="00214435" w:rsidRDefault="00BC6B66">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214435" w:rsidRDefault="00214435">
      <w:pPr>
        <w:pStyle w:val="ProductList-BodyIndented"/>
      </w:pPr>
    </w:p>
    <w:p w:rsidR="00214435" w:rsidRDefault="00BC6B66">
      <w:pPr>
        <w:pStyle w:val="ProductList-SubClauseHeading"/>
        <w:outlineLvl w:val="4"/>
      </w:pPr>
      <w:r>
        <w:t>Продукт Windows Embedded</w:t>
      </w:r>
    </w:p>
    <w:p w:rsidR="00214435" w:rsidRDefault="00BC6B66">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214435" w:rsidRDefault="00214435">
      <w:pPr>
        <w:pStyle w:val="ProductList-BodyIndented"/>
        <w:jc w:val="right"/>
      </w:pPr>
    </w:p>
    <w:tbl>
      <w:tblPr>
        <w:tblStyle w:val="PURTable0"/>
        <w:tblW w:w="0" w:type="dxa"/>
        <w:tblLook w:val="04A0" w:firstRow="1" w:lastRow="0" w:firstColumn="1" w:lastColumn="0" w:noHBand="0" w:noVBand="1"/>
      </w:tblPr>
      <w:tblGrid>
        <w:gridCol w:w="1044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Indented"/>
      </w:pPr>
    </w:p>
    <w:p w:rsidR="00214435" w:rsidRDefault="00214435">
      <w:pPr>
        <w:sectPr w:rsidR="00214435">
          <w:headerReference w:type="default" r:id="rId35"/>
          <w:footerReference w:type="default" r:id="rId36"/>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59540046"/>
      <w:r>
        <w:instrText>Программное обеспечение</w:instrText>
      </w:r>
      <w:bookmarkEnd w:id="35"/>
      <w:r>
        <w:instrText>" \l 1</w:instrText>
      </w:r>
      <w:r>
        <w:fldChar w:fldCharType="end"/>
      </w:r>
    </w:p>
    <w:p w:rsidR="00214435" w:rsidRDefault="00BC6B66">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0047"/>
      <w:r>
        <w:instrText>Advanced Threat Analytics</w:instrText>
      </w:r>
      <w:bookmarkEnd w:id="37"/>
      <w:r>
        <w:instrText>" \l 2</w:instrText>
      </w:r>
      <w:r>
        <w:fldChar w:fldCharType="end"/>
      </w:r>
    </w:p>
    <w:p w:rsidR="00214435" w:rsidRDefault="00BC6B66">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Ограничения в некоторых странах</w:t>
      </w:r>
    </w:p>
    <w:p w:rsidR="00214435" w:rsidRDefault="00BC6B66">
      <w:pPr>
        <w:pStyle w:val="ProductList-Body"/>
      </w:pPr>
      <w:r>
        <w:t>Клиент не может скачивать Advanced Threat Analytics 2016 для использования или распространения в Китайской Народной Республике.</w:t>
      </w:r>
    </w:p>
    <w:p w:rsidR="00214435" w:rsidRDefault="00BC6B66">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214435" w:rsidRDefault="00214435">
      <w:pPr>
        <w:pStyle w:val="ProductList-Body"/>
      </w:pPr>
    </w:p>
    <w:p w:rsidR="00214435" w:rsidRDefault="00BC6B66">
      <w:pPr>
        <w:pStyle w:val="ProductList-ClauseHeading"/>
        <w:outlineLvl w:val="3"/>
      </w:pPr>
      <w:r>
        <w:t>3.2 Использование, требующее Лицензии на управление</w:t>
      </w:r>
    </w:p>
    <w:p w:rsidR="00214435" w:rsidRDefault="00BC6B6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214435" w:rsidRDefault="00214435">
      <w:pPr>
        <w:pStyle w:val="ProductList-Body"/>
      </w:pPr>
    </w:p>
    <w:p w:rsidR="00214435" w:rsidRDefault="00BC6B66">
      <w:pPr>
        <w:pStyle w:val="ProductList-ClauseHeading"/>
        <w:outlineLvl w:val="3"/>
      </w:pPr>
      <w:r>
        <w:t>3.3 Библиотеки, предоставляемые по малой общедоступной лицензии GNU</w:t>
      </w:r>
    </w:p>
    <w:p w:rsidR="00214435" w:rsidRDefault="00BC6B6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214435" w:rsidRDefault="00BC6B6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59540048"/>
      <w:r>
        <w:instrText>BizTalk</w:instrText>
      </w:r>
      <w:bookmarkEnd w:id="43"/>
      <w:r>
        <w:instrText>" \l 2</w:instrText>
      </w:r>
      <w:r>
        <w:fldChar w:fldCharType="end"/>
      </w:r>
    </w:p>
    <w:p w:rsidR="00214435" w:rsidRDefault="00BC6B66">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14435" w:rsidRDefault="00BC6B66">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14435" w:rsidRDefault="00BC6B66">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14435" w:rsidRDefault="00BC6B66">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14435" w:rsidRDefault="00BC6B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6E6E6E"/>
              <w:right w:val="none" w:sz="4" w:space="0" w:color="6E6E6E"/>
            </w:tcBorders>
          </w:tcPr>
          <w:p w:rsidR="00214435" w:rsidRDefault="00BC6B6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14435" w:rsidRDefault="00BC6B66">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14435" w:rsidRDefault="00214435">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BizTalk Server 2013 R2, выпуски Branch и Standard</w:t>
      </w:r>
    </w:p>
    <w:p w:rsidR="00214435" w:rsidRDefault="00BC6B66">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214435" w:rsidRDefault="00214435">
      <w:pPr>
        <w:pStyle w:val="ProductList-Body"/>
      </w:pPr>
    </w:p>
    <w:p w:rsidR="00214435" w:rsidRDefault="00BC6B66">
      <w:pPr>
        <w:pStyle w:val="ProductList-ClauseHeading"/>
        <w:outlineLvl w:val="3"/>
      </w:pPr>
      <w:r>
        <w:t>3.2 BizTalk Server 2013 R2 Branch Edition</w:t>
      </w:r>
    </w:p>
    <w:p w:rsidR="00214435" w:rsidRDefault="00BC6B66">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214435" w:rsidRDefault="00BC6B66" w:rsidP="00D8517B">
      <w:pPr>
        <w:pStyle w:val="ProductList-Bullet"/>
        <w:numPr>
          <w:ilvl w:val="0"/>
          <w:numId w:val="19"/>
        </w:numPr>
      </w:pPr>
      <w:r>
        <w:t xml:space="preserve">действовать в качестве центрального узла в сетевой модели типа «Звезда»; </w:t>
      </w:r>
    </w:p>
    <w:p w:rsidR="00214435" w:rsidRDefault="00BC6B66" w:rsidP="00D8517B">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214435" w:rsidRDefault="00BC6B66" w:rsidP="00D8517B">
      <w:pPr>
        <w:pStyle w:val="ProductList-Bullet"/>
        <w:numPr>
          <w:ilvl w:val="0"/>
          <w:numId w:val="19"/>
        </w:numPr>
      </w:pPr>
      <w:r>
        <w:t>автоматизировать бизнес-процессы между подразделениями, дочерними компаниями или филиалами.</w:t>
      </w:r>
    </w:p>
    <w:p w:rsidR="00214435" w:rsidRDefault="00214435">
      <w:pPr>
        <w:pStyle w:val="ProductList-Body"/>
      </w:pPr>
    </w:p>
    <w:p w:rsidR="00214435" w:rsidRDefault="00BC6B66">
      <w:pPr>
        <w:pStyle w:val="ProductList-ClauseHeading"/>
        <w:outlineLvl w:val="3"/>
      </w:pPr>
      <w:r>
        <w:t>3.3 Коэффициент ядер</w:t>
      </w:r>
    </w:p>
    <w:p w:rsidR="00214435" w:rsidRDefault="00BC6B66">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38">
        <w:r>
          <w:rPr>
            <w:color w:val="00467F"/>
            <w:u w:val="single"/>
          </w:rPr>
          <w:t>http://go.microsoft.com/fwlink/?LinkID=229882</w:t>
        </w:r>
      </w:hyperlink>
      <w:r>
        <w:rPr>
          <w:u w:val="single"/>
        </w:rPr>
        <w:t>.</w:t>
      </w:r>
    </w:p>
    <w:p w:rsidR="00214435" w:rsidRDefault="00214435">
      <w:pPr>
        <w:pStyle w:val="ProductList-Body"/>
      </w:pPr>
    </w:p>
    <w:p w:rsidR="00214435" w:rsidRDefault="00BC6B66">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Схемы и шаблоны по BizTalk Server</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Программные интерфейсы BAM Event API, средства перехвата и администрирования</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Средства разработки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MQHelper.dll</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SOAP-адаптер для приема данных</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UDDI</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2"/>
      </w:pPr>
      <w:bookmarkStart w:id="47" w:name="_Sec596"/>
      <w:r>
        <w:lastRenderedPageBreak/>
        <w:t>4. Software Assurance</w:t>
      </w:r>
      <w:bookmarkEnd w:id="47"/>
    </w:p>
    <w:p w:rsidR="00214435" w:rsidRDefault="00214435">
      <w:pPr>
        <w:pStyle w:val="ProductList-Body"/>
      </w:pPr>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4.1 Biz Talk Server 2013 R2 Enterprise — Неограниченная виртуализация</w:t>
      </w:r>
    </w:p>
    <w:p w:rsidR="00214435" w:rsidRDefault="00BC6B6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48" w:name="_Sec597"/>
      <w:r>
        <w:t>Лицензии CAL Suite</w:t>
      </w:r>
      <w:bookmarkEnd w:id="48"/>
      <w:r>
        <w:fldChar w:fldCharType="begin"/>
      </w:r>
      <w:r>
        <w:instrText xml:space="preserve"> TC "</w:instrText>
      </w:r>
      <w:bookmarkStart w:id="49" w:name="_Toc459540049"/>
      <w:r>
        <w:instrText>Лицензии CAL Suite</w:instrText>
      </w:r>
      <w:bookmarkEnd w:id="49"/>
      <w:r>
        <w:instrText>" \l 2</w:instrText>
      </w:r>
      <w:r>
        <w:fldChar w:fldCharType="end"/>
      </w:r>
    </w:p>
    <w:p w:rsidR="00214435" w:rsidRDefault="00BC6B66">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214435">
      <w:pPr>
        <w:pStyle w:val="ProductList-Body"/>
      </w:pPr>
    </w:p>
    <w:p w:rsidR="00214435" w:rsidRDefault="00BC6B66">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83"/>
        <w:gridCol w:w="3570"/>
        <w:gridCol w:w="353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Процесс определения применимых прав на использование для CAL Suites</w:t>
      </w:r>
    </w:p>
    <w:p w:rsidR="00214435" w:rsidRDefault="00BC6B66">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214435" w:rsidRDefault="00214435">
      <w:pPr>
        <w:pStyle w:val="ProductList-Body"/>
      </w:pPr>
    </w:p>
    <w:p w:rsidR="00214435" w:rsidRDefault="00BC6B66">
      <w:pPr>
        <w:pStyle w:val="ProductList-ClauseHeading"/>
        <w:outlineLvl w:val="3"/>
      </w:pPr>
      <w:r>
        <w:lastRenderedPageBreak/>
        <w:t>2.2 Компоненты CAL Suite</w:t>
      </w:r>
    </w:p>
    <w:p w:rsidR="00214435" w:rsidRDefault="00BC6B66">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214435" w:rsidRDefault="00214435">
      <w:pPr>
        <w:pStyle w:val="ProductList-Body"/>
      </w:pPr>
    </w:p>
    <w:p w:rsidR="00214435" w:rsidRDefault="00BC6B66">
      <w:pPr>
        <w:pStyle w:val="ProductList-ClauseHeading"/>
        <w:outlineLvl w:val="3"/>
      </w:pPr>
      <w:r>
        <w:t>2.3 Веб-службы, включенные в набор лицензий Enterprise CAL Suite</w:t>
      </w:r>
    </w:p>
    <w:p w:rsidR="00214435" w:rsidRDefault="00BC6B66">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214435" w:rsidRDefault="00214435">
      <w:pPr>
        <w:pStyle w:val="ProductList-Body"/>
      </w:pPr>
    </w:p>
    <w:p w:rsidR="00214435" w:rsidRDefault="00BC6B66">
      <w:pPr>
        <w:pStyle w:val="ProductList-ClauseHeading"/>
        <w:outlineLvl w:val="3"/>
      </w:pPr>
      <w:r>
        <w:t>2.4 Core CAL Suite Bridge для O365, для O365 и Intune, а также для Intune</w:t>
      </w:r>
    </w:p>
    <w:p w:rsidR="00214435" w:rsidRDefault="00BC6B66">
      <w:pPr>
        <w:pStyle w:val="ProductList-SubClauseHeading"/>
        <w:outlineLvl w:val="4"/>
      </w:pPr>
      <w:r>
        <w:t>2.4.1 Требования лицензий CAL Suite Bridge</w:t>
      </w:r>
    </w:p>
    <w:p w:rsidR="00214435" w:rsidRDefault="00BC6B66">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214435" w:rsidRDefault="00214435">
      <w:pPr>
        <w:pStyle w:val="ProductList-BodyIndented"/>
      </w:pPr>
    </w:p>
    <w:p w:rsidR="00214435" w:rsidRDefault="00BC6B66">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Веб-службы</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214435" w:rsidRDefault="00BC6B6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214435" w:rsidRDefault="00BC6B66">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Intune</w:t>
            </w:r>
            <w:r>
              <w:fldChar w:fldCharType="begin"/>
            </w:r>
            <w:r>
              <w:instrText xml:space="preserve"> XE "Microsoft Intune"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Mobility Suite</w:t>
            </w:r>
            <w:r>
              <w:fldChar w:fldCharType="begin"/>
            </w:r>
            <w:r>
              <w:instrText xml:space="preserve"> XE "Enterprise Mobility Suite"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214435" w:rsidRDefault="00BC6B66">
            <w:pPr>
              <w:pStyle w:val="ProductList-TableBody"/>
            </w:pPr>
            <w:r>
              <w:t>Office 365 корпоративный E5</w:t>
            </w:r>
            <w:r>
              <w:fldChar w:fldCharType="begin"/>
            </w:r>
            <w:r>
              <w:instrText xml:space="preserve"> XE "Office 365 корпоративный E5"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214435" w:rsidRDefault="00BC6B66">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Intune</w:t>
            </w:r>
            <w:r>
              <w:fldChar w:fldCharType="begin"/>
            </w:r>
            <w:r>
              <w:instrText xml:space="preserve"> XE "Microsoft Intune" </w:instrText>
            </w:r>
            <w:r>
              <w:fldChar w:fldCharType="end"/>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Mobility Suite</w:t>
            </w:r>
            <w:r>
              <w:fldChar w:fldCharType="begin"/>
            </w:r>
            <w:r>
              <w:instrText xml:space="preserve"> XE "Enterprise Mobility Suite" </w:instrText>
            </w:r>
            <w:r>
              <w:fldChar w:fldCharType="end"/>
            </w:r>
          </w:p>
        </w:tc>
      </w:tr>
    </w:tbl>
    <w:p w:rsidR="00214435" w:rsidRDefault="00BC6B66">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214435" w:rsidRDefault="00214435">
      <w:pPr>
        <w:pStyle w:val="ProductList-BodyIndented"/>
      </w:pPr>
    </w:p>
    <w:p w:rsidR="00214435" w:rsidRDefault="00BC6B66">
      <w:pPr>
        <w:pStyle w:val="ProductList-SubClauseHeading"/>
        <w:outlineLvl w:val="4"/>
      </w:pPr>
      <w:r>
        <w:t>2.4.2 Клиентские лицензии только для учащихся (Лицензия Academic Open и Academic Select)</w:t>
      </w:r>
    </w:p>
    <w:p w:rsidR="00214435" w:rsidRDefault="00BC6B66">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214435" w:rsidRDefault="00BC6B66">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p w:rsidR="00214435" w:rsidRDefault="00BC6B66">
      <w:pPr>
        <w:pStyle w:val="ProductList-ClauseHeading"/>
        <w:outlineLvl w:val="3"/>
      </w:pPr>
      <w:r>
        <w:t>4.1 Расширенные Права на использование для Клиентов с Enterprise Cloud Suite.</w:t>
      </w:r>
    </w:p>
    <w:p w:rsidR="00214435" w:rsidRDefault="00BC6B66">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214435" w:rsidRDefault="00214435">
      <w:pPr>
        <w:pStyle w:val="ProductList-Body"/>
      </w:pPr>
    </w:p>
    <w:p w:rsidR="00214435" w:rsidRDefault="00BC6B66">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40050"/>
      <w:r>
        <w:instrText>Core Infrastructure Server (CIS) Suite</w:instrText>
      </w:r>
      <w:bookmarkEnd w:id="55"/>
      <w:r>
        <w:instrText>" \l 2</w:instrText>
      </w:r>
      <w:r>
        <w:fldChar w:fldCharType="end"/>
      </w:r>
    </w:p>
    <w:p w:rsidR="00214435" w:rsidRDefault="00BC6B66">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Применимые права на использование.</w:t>
      </w:r>
    </w:p>
    <w:p w:rsidR="00214435" w:rsidRDefault="00BC6B66">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214435" w:rsidRDefault="00214435">
      <w:pPr>
        <w:pStyle w:val="ProductList-Body"/>
      </w:pPr>
    </w:p>
    <w:p w:rsidR="00214435" w:rsidRDefault="00BC6B66">
      <w:pPr>
        <w:pStyle w:val="ProductList-ClauseHeading"/>
        <w:outlineLvl w:val="3"/>
      </w:pPr>
      <w:r>
        <w:t>3.2 Программное обеспечение, которое включается в CIS Suite Standard</w:t>
      </w:r>
    </w:p>
    <w:p w:rsidR="00214435" w:rsidRDefault="00BC6B66">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214435" w:rsidRDefault="00BC6B66" w:rsidP="00D8517B">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214435" w:rsidRDefault="00BC6B66" w:rsidP="00D8517B">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214435" w:rsidRDefault="00BC6B66">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214435" w:rsidRDefault="00214435">
      <w:pPr>
        <w:pStyle w:val="ProductList-Body"/>
      </w:pPr>
    </w:p>
    <w:p w:rsidR="00214435" w:rsidRDefault="00BC6B66">
      <w:pPr>
        <w:pStyle w:val="ProductList-ClauseHeading"/>
        <w:outlineLvl w:val="3"/>
      </w:pPr>
      <w:r>
        <w:t>3.3 Программное обеспечение, которое включается в CIS Suite Datacenter</w:t>
      </w:r>
    </w:p>
    <w:p w:rsidR="00214435" w:rsidRDefault="00BC6B66">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214435" w:rsidRDefault="00214435">
      <w:pPr>
        <w:pStyle w:val="ProductList-Body"/>
      </w:pPr>
    </w:p>
    <w:p w:rsidR="00214435" w:rsidRDefault="00BC6B66">
      <w:pPr>
        <w:pStyle w:val="ProductList-ClauseHeading"/>
        <w:outlineLvl w:val="3"/>
      </w:pPr>
      <w:r>
        <w:lastRenderedPageBreak/>
        <w:t>3.4 Лицензия на управление</w:t>
      </w:r>
    </w:p>
    <w:p w:rsidR="00214435" w:rsidRDefault="00BC6B66">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214435" w:rsidRDefault="00214435">
      <w:pPr>
        <w:pStyle w:val="ProductList-Body"/>
      </w:pPr>
    </w:p>
    <w:p w:rsidR="00214435" w:rsidRDefault="00BC6B66">
      <w:pPr>
        <w:pStyle w:val="ProductList-ClauseHeading"/>
        <w:outlineLvl w:val="3"/>
      </w:pPr>
      <w:r>
        <w:t>3.5 Дополнительные условия</w:t>
      </w:r>
    </w:p>
    <w:p w:rsidR="00214435" w:rsidRDefault="00BC6B66">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214435" w:rsidRDefault="00214435">
      <w:pPr>
        <w:pStyle w:val="ProductList-Body"/>
      </w:pPr>
    </w:p>
    <w:p w:rsidR="00214435" w:rsidRDefault="00BC6B66">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214435" w:rsidRDefault="00214435">
      <w:pPr>
        <w:pStyle w:val="ProductList-Body"/>
      </w:pPr>
    </w:p>
    <w:p w:rsidR="00214435" w:rsidRDefault="00BC6B66">
      <w:pPr>
        <w:pStyle w:val="ProductList-ClauseHeading"/>
        <w:outlineLvl w:val="3"/>
      </w:pPr>
      <w:r>
        <w:t>3.6 Специальные права перехода на использование более ранней версии — Core Infrastructure Server Suite Standard</w:t>
      </w:r>
    </w:p>
    <w:p w:rsidR="00214435" w:rsidRDefault="00BC6B66">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214435" w:rsidRDefault="00BC6B6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4.1 Соглашение Server and Cloud (SCE) — право на управление Операционными средами в Microsoft Azure по условиям лицензий CIS</w:t>
      </w:r>
    </w:p>
    <w:p w:rsidR="00214435" w:rsidRDefault="00BC6B66">
      <w:pPr>
        <w:pStyle w:val="ProductList-Body"/>
      </w:pPr>
      <w:r>
        <w:t>Клиенты SCE, которые выполнили требования к покрытию соглашения и обладают лицензией на Core Infrastructure Server (CIS) Suite и используют его для управления Операционными средами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Виртуальными операционными средами, запущенными в Microsoft Azure. Для каждой Лицензии CIS с покрытием SCE клиента последний может управлять максимум 10 соответствующими Виртуальными операционными средами, запущенными в Microsoft Azure. Ниже перечислены соответствующие Виртуальные операционные среды.</w:t>
      </w:r>
    </w:p>
    <w:p w:rsidR="00214435" w:rsidRDefault="00BC6B66">
      <w:pPr>
        <w:pStyle w:val="ProductList-Body"/>
        <w:ind w:left="720"/>
      </w:pPr>
      <w:r>
        <w:t>• Экземпляры виртуальных машин Windows Server (включая экземпляры, развернутые в рамках Azure HUB).</w:t>
      </w:r>
    </w:p>
    <w:p w:rsidR="00214435" w:rsidRDefault="00BC6B66">
      <w:pPr>
        <w:pStyle w:val="ProductList-Body"/>
        <w:ind w:left="720"/>
      </w:pPr>
      <w:r>
        <w:t>• Экземпляры облачных служб (веб-роли и рабочие роли).</w:t>
      </w:r>
    </w:p>
    <w:p w:rsidR="00214435" w:rsidRDefault="00BC6B66">
      <w:pPr>
        <w:pStyle w:val="ProductList-Body"/>
        <w:ind w:left="720"/>
      </w:pPr>
      <w:r>
        <w:t>• Учетные записи хранения.</w:t>
      </w:r>
    </w:p>
    <w:p w:rsidR="00214435" w:rsidRDefault="00BC6B66">
      <w:pPr>
        <w:pStyle w:val="ProductList-Body"/>
        <w:ind w:left="720"/>
      </w:pPr>
      <w:r>
        <w:t>• Базы данных SQL.</w:t>
      </w:r>
    </w:p>
    <w:p w:rsidR="00214435" w:rsidRDefault="00BC6B66">
      <w:pPr>
        <w:pStyle w:val="ProductList-Body"/>
        <w:ind w:left="720"/>
      </w:pPr>
      <w:r>
        <w:t>• Экземпляры веб-сайтов.</w:t>
      </w:r>
    </w:p>
    <w:p w:rsidR="00214435" w:rsidRDefault="00214435">
      <w:pPr>
        <w:pStyle w:val="ProductList-Body"/>
      </w:pPr>
    </w:p>
    <w:p w:rsidR="00214435" w:rsidRDefault="00BC6B66">
      <w:pPr>
        <w:pStyle w:val="ProductList-ClauseHeading"/>
        <w:outlineLvl w:val="3"/>
      </w:pPr>
      <w:r>
        <w:t>4.2 Преимущество использования Microsoft Azure в гибридных средах</w:t>
      </w:r>
    </w:p>
    <w:p w:rsidR="00214435" w:rsidRDefault="00BC6B66">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214435" w:rsidRDefault="00214435">
      <w:pPr>
        <w:pStyle w:val="ProductList-Body"/>
      </w:pPr>
    </w:p>
    <w:p w:rsidR="00214435" w:rsidRDefault="00BC6B66">
      <w:pPr>
        <w:pStyle w:val="ProductList-ClauseHeading"/>
        <w:outlineLvl w:val="3"/>
      </w:pPr>
      <w:r>
        <w:t>4.3 Предложение возобновления Software Assurance для Windows Server и System Center</w:t>
      </w:r>
    </w:p>
    <w:p w:rsidR="00214435" w:rsidRDefault="00BC6B66">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Столбец B</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Server Standard</w:t>
            </w:r>
            <w:r>
              <w:fldChar w:fldCharType="begin"/>
            </w:r>
            <w:r>
              <w:instrText xml:space="preserve"> XE "Windows Server Standard" </w:instrText>
            </w:r>
            <w:r>
              <w:fldChar w:fldCharType="end"/>
            </w:r>
          </w:p>
          <w:p w:rsidR="00214435" w:rsidRDefault="00BC6B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Infrastructure Server Suite Standard</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Server Datacenter;</w:t>
            </w:r>
            <w:r>
              <w:fldChar w:fldCharType="begin"/>
            </w:r>
            <w:r>
              <w:instrText xml:space="preserve"> XE "Windows Server Datacenter;" </w:instrText>
            </w:r>
            <w:r>
              <w:fldChar w:fldCharType="end"/>
            </w:r>
          </w:p>
          <w:p w:rsidR="00214435" w:rsidRDefault="00BC6B6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Infrastructure Server Suite Datacenter</w:t>
            </w:r>
          </w:p>
        </w:tc>
      </w:tr>
    </w:tbl>
    <w:p w:rsidR="00214435" w:rsidRDefault="00BC6B66">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60" w:name="_Sec862"/>
      <w:r>
        <w:t>Forefront</w:t>
      </w:r>
      <w:bookmarkEnd w:id="60"/>
      <w:r>
        <w:fldChar w:fldCharType="begin"/>
      </w:r>
      <w:r>
        <w:instrText xml:space="preserve"> TC "</w:instrText>
      </w:r>
      <w:bookmarkStart w:id="61" w:name="_Toc459540051"/>
      <w:r>
        <w:instrText>Forefront</w:instrText>
      </w:r>
      <w:bookmarkEnd w:id="61"/>
      <w:r>
        <w:instrText>" \l 2</w:instrText>
      </w:r>
      <w:r>
        <w:fldChar w:fldCharType="end"/>
      </w:r>
    </w:p>
    <w:p w:rsidR="00214435" w:rsidRDefault="00BC6B66">
      <w:pPr>
        <w:pStyle w:val="ProductList-Offering1SubSection"/>
        <w:outlineLvl w:val="2"/>
      </w:pPr>
      <w:bookmarkStart w:id="62" w:name="_Sec863"/>
      <w:r>
        <w:lastRenderedPageBreak/>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BFBFBF"/>
              <w:bottom w:val="none" w:sz="4" w:space="0" w:color="BFBFBF"/>
              <w:right w:val="none" w:sz="4" w:space="0" w:color="6E6E6E"/>
            </w:tcBorders>
          </w:tcPr>
          <w:p w:rsidR="00214435" w:rsidRDefault="00BC6B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14435" w:rsidRDefault="00BC6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Forefront Identity Manager 2010 — Windows Live Edition</w:t>
      </w:r>
    </w:p>
    <w:p w:rsidR="00214435" w:rsidRDefault="00BC6B66">
      <w:pPr>
        <w:pStyle w:val="ProductList-Body"/>
      </w:pPr>
      <w:r>
        <w:t>Forefront Identity Manager 2010 — Windows Live Edition представляет собой следующую версию Identity Lifecycle Manager 2007 — Windows Live Edition.</w:t>
      </w:r>
    </w:p>
    <w:p w:rsidR="00214435" w:rsidRDefault="00BC6B66">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Импорт идентификационных данных: Forefront Identity Manager 2010 R2 Windows Live Edition</w:t>
      </w:r>
    </w:p>
    <w:p w:rsidR="00214435" w:rsidRDefault="00BC6B66">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214435" w:rsidRDefault="00214435">
      <w:pPr>
        <w:pStyle w:val="ProductList-Body"/>
      </w:pPr>
    </w:p>
    <w:p w:rsidR="00214435" w:rsidRDefault="00BC6B66">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66" w:name="_Sec608"/>
      <w:r>
        <w:t>Microsoft Dynamics</w:t>
      </w:r>
      <w:bookmarkEnd w:id="66"/>
      <w:r>
        <w:fldChar w:fldCharType="begin"/>
      </w:r>
      <w:r>
        <w:instrText xml:space="preserve"> TC "</w:instrText>
      </w:r>
      <w:bookmarkStart w:id="67" w:name="_Toc459540052"/>
      <w:r>
        <w:instrText>Microsoft Dynamics</w:instrText>
      </w:r>
      <w:bookmarkEnd w:id="67"/>
      <w:r>
        <w:instrText>" \l 2</w:instrText>
      </w:r>
      <w:r>
        <w:fldChar w:fldCharType="end"/>
      </w:r>
    </w:p>
    <w:p w:rsidR="00214435" w:rsidRDefault="00BC6B66">
      <w:pPr>
        <w:pStyle w:val="ProductList-Offering2HeadingNoBorder"/>
        <w:outlineLvl w:val="2"/>
      </w:pPr>
      <w:bookmarkStart w:id="68" w:name="_Sec609"/>
      <w:r>
        <w:t>Microsoft Dynamics AX</w:t>
      </w:r>
      <w:bookmarkEnd w:id="68"/>
      <w:r>
        <w:fldChar w:fldCharType="begin"/>
      </w:r>
      <w:r>
        <w:instrText xml:space="preserve"> TC "</w:instrText>
      </w:r>
      <w:bookmarkStart w:id="69" w:name="_Toc459540053"/>
      <w:r>
        <w:instrText>Microsoft Dynamics AX</w:instrText>
      </w:r>
      <w:bookmarkEnd w:id="69"/>
      <w:r>
        <w:instrText>" \l 3</w:instrText>
      </w:r>
      <w:r>
        <w:fldChar w:fldCharType="end"/>
      </w:r>
    </w:p>
    <w:p w:rsidR="00214435" w:rsidRDefault="00BC6B66">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lastRenderedPageBreak/>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p w:rsidR="00214435" w:rsidRDefault="00BC6B66">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Microsoft Dynamics AX Self Serve (лицензия на подписку «на пользователя»)</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Microsoft Dynamics AX Enterprise (лицензия на подписку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SubClauseHeading"/>
        <w:outlineLvl w:val="5"/>
      </w:pPr>
      <w:r>
        <w:t>3.1.1. Дополнительные функциональные возможности, связанные с Microsoft Dynamics AX 2012 R3 Task CAL</w:t>
      </w:r>
    </w:p>
    <w:p w:rsidR="00214435" w:rsidRDefault="00BC6B66">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Microsoft Dynamics AX 2012 R3 Task Additive CAL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Microsoft Dynamics AX Enterprise (лицензия на подписку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5"/>
      </w:pPr>
      <w:r>
        <w:t>3.1.2. Дополнительные функциональные возможности, связанные с Microsoft Dynamics AX 2012 R3 Functional CAL</w:t>
      </w:r>
    </w:p>
    <w:p w:rsidR="00214435" w:rsidRDefault="00BC6B66">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Microsoft Dynamics AX 2012 R3 Functional Additive CAL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5"/>
      </w:pPr>
      <w:r>
        <w:lastRenderedPageBreak/>
        <w:t>3.1.3. Дополнительные функциональные возможности, связанные с Microsoft Dynamics AX 2012 R3 Enterprise CAL</w:t>
      </w:r>
    </w:p>
    <w:p w:rsidR="00214435" w:rsidRDefault="00BC6B66">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Microsoft Dynamics AX 2012 R3 Enterprise Additive CAL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ClauseHeading"/>
        <w:outlineLvl w:val="4"/>
      </w:pPr>
      <w:r>
        <w:t>3.2. Право на изменение</w:t>
      </w:r>
    </w:p>
    <w:p w:rsidR="00214435" w:rsidRDefault="00BC6B66">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214435" w:rsidRDefault="00214435">
      <w:pPr>
        <w:pStyle w:val="ProductList-Body"/>
      </w:pPr>
    </w:p>
    <w:p w:rsidR="00214435" w:rsidRDefault="00BC6B66">
      <w:pPr>
        <w:pStyle w:val="ProductList-ClauseHeading"/>
        <w:outlineLvl w:val="4"/>
      </w:pPr>
      <w:r>
        <w:t>3.3 Microsoft Dynamics AX Standard Commerce Server Core — коэффициент ядер</w:t>
      </w:r>
    </w:p>
    <w:p w:rsidR="00214435" w:rsidRDefault="00BC6B66">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4">
        <w:r>
          <w:rPr>
            <w:color w:val="00467F"/>
            <w:u w:val="single"/>
          </w:rPr>
          <w:t>go.microsoft.com/fwlink/?LinkID=229882</w:t>
        </w:r>
      </w:hyperlink>
      <w:r>
        <w:t>.</w:t>
      </w:r>
    </w:p>
    <w:p w:rsidR="00214435" w:rsidRDefault="00214435">
      <w:pPr>
        <w:pStyle w:val="ProductList-Body"/>
      </w:pPr>
    </w:p>
    <w:p w:rsidR="00214435" w:rsidRDefault="00BC6B66">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Локализация и обновления</w:t>
      </w:r>
    </w:p>
    <w:p w:rsidR="00214435" w:rsidRDefault="00BC6B66">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74" w:name="_Sec610"/>
      <w:r>
        <w:t>Microsoft Dynamics CRM</w:t>
      </w:r>
      <w:bookmarkEnd w:id="74"/>
      <w:r>
        <w:fldChar w:fldCharType="begin"/>
      </w:r>
      <w:r>
        <w:instrText xml:space="preserve"> TC "</w:instrText>
      </w:r>
      <w:bookmarkStart w:id="75" w:name="_Toc459540054"/>
      <w:r>
        <w:instrText>Microsoft Dynamics CRM</w:instrText>
      </w:r>
      <w:bookmarkEnd w:id="75"/>
      <w:r>
        <w:instrText>" \l 3</w:instrText>
      </w:r>
      <w:r>
        <w:fldChar w:fldCharType="end"/>
      </w:r>
    </w:p>
    <w:p w:rsidR="00214435" w:rsidRDefault="00BC6B66">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630"/>
        <w:gridCol w:w="3583"/>
        <w:gridCol w:w="357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 лицензии</w:t>
              </w:r>
            </w:hyperlink>
            <w:r>
              <w:t xml:space="preserve">; </w:t>
            </w:r>
            <w:hyperlink w:anchor="_Sec542">
              <w:r>
                <w:rPr>
                  <w:color w:val="00467F"/>
                  <w:u w:val="single"/>
                </w:rPr>
                <w:t>лицензии «на сервер» или клиентские лицензии</w:t>
              </w:r>
            </w:hyperlink>
            <w:r>
              <w:t xml:space="preserve">, </w:t>
            </w:r>
            <w:hyperlink w:anchor="_Sec545">
              <w:r>
                <w:rPr>
                  <w:color w:val="00467F"/>
                  <w:u w:val="single"/>
                </w:rPr>
                <w:t>специализированные серверы</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2016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p w:rsidR="00214435" w:rsidRDefault="00BC6B66">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Лицензия Microsoft Dynamics CRM Online Essential (User SL)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Лицензия Microsoft Dynamics CRM Online Professional (User SL)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SubClauseHeading"/>
        <w:outlineLvl w:val="5"/>
      </w:pPr>
      <w:r>
        <w:t>3.1.1 Дополнительные функциональные возможности, связанные с Microsoft Dynamics CRM 2016 Basic Use Additive CAL</w:t>
      </w:r>
    </w:p>
    <w:p w:rsidR="00214435" w:rsidRDefault="00BC6B66">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Лицензия Microsoft Dynamics CRM Online Basic (User SL)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Лицензия Microsoft Dynamics CRM Online Professional (User SL)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5"/>
      </w:pPr>
      <w:r>
        <w:t>3.1.2 Дополнительные функциональные возможности, связанные с Microsoft Dynamics CRM 2016 Professional Use Additive CAL</w:t>
      </w:r>
    </w:p>
    <w:p w:rsidR="00214435" w:rsidRDefault="00BC6B66">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Лицензия Microsoft Dynamics CRM Online Professional (User SL)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Microsoft Dynamics CRM Online Enterprise (подписная лицензия «на пользователя»)</w:t>
            </w:r>
          </w:p>
        </w:tc>
      </w:tr>
    </w:tbl>
    <w:p w:rsidR="00214435" w:rsidRDefault="00214435">
      <w:pPr>
        <w:pStyle w:val="ProductList-BodyIndented"/>
      </w:pPr>
    </w:p>
    <w:p w:rsidR="00214435" w:rsidRDefault="00BC6B66">
      <w:pPr>
        <w:pStyle w:val="ProductList-ClauseHeading"/>
        <w:outlineLvl w:val="4"/>
      </w:pPr>
      <w:r>
        <w:t>3.2. Yammer</w:t>
      </w:r>
    </w:p>
    <w:p w:rsidR="00214435" w:rsidRDefault="00BC6B66">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214435" w:rsidRDefault="00214435">
      <w:pPr>
        <w:pStyle w:val="ProductList-Body"/>
      </w:pPr>
    </w:p>
    <w:p w:rsidR="00214435" w:rsidRDefault="00BC6B66">
      <w:pPr>
        <w:pStyle w:val="ProductList-ClauseHeading"/>
        <w:outlineLvl w:val="4"/>
      </w:pPr>
      <w:r>
        <w:t>3.3. Права перехода на резервный ресурс в случае отказа устройства</w:t>
      </w:r>
    </w:p>
    <w:p w:rsidR="00214435" w:rsidRDefault="00BC6B66">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214435" w:rsidRDefault="00214435">
      <w:pPr>
        <w:pStyle w:val="ProductList-Body"/>
      </w:pPr>
    </w:p>
    <w:p w:rsidR="00214435" w:rsidRDefault="00BC6B66">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Microsoft Dynamics CRM 2016 Microsoft Office Outlook</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lastRenderedPageBreak/>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Расширения Microsoft Dynamics CRM Reporting Extensions для Microsoft Dynamics CRM 2016</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Marketing Connector для Microsoft Dynamics CRM (кроме Workgroup Server)</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Microsoft Dynamics CRM 2016 Professional Additive CAL — Unified Service Desk</w:t>
      </w:r>
    </w:p>
    <w:p w:rsidR="00214435" w:rsidRDefault="00BC6B66">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214435" w:rsidRDefault="00214435">
      <w:pPr>
        <w:pStyle w:val="ProductList-Body"/>
      </w:pPr>
    </w:p>
    <w:p w:rsidR="00214435" w:rsidRDefault="00BC6B66">
      <w:pPr>
        <w:pStyle w:val="ProductList-ClauseHeading"/>
        <w:outlineLvl w:val="4"/>
      </w:pPr>
      <w:r>
        <w:t>4.2 Microsoft Dynamics CustomerSource</w:t>
      </w:r>
    </w:p>
    <w:p w:rsidR="00214435" w:rsidRDefault="00BC6B66">
      <w:pPr>
        <w:pStyle w:val="ProductList-Body"/>
      </w:pPr>
      <w:r>
        <w:t xml:space="preserve">Клиенты Microsoft Dynamics с активным покрытием SA или программой Online Subscription получат доступ к CustomerSource. </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40055"/>
      <w:r>
        <w:instrText>Microsoft Identity Manager</w:instrText>
      </w:r>
      <w:bookmarkEnd w:id="81"/>
      <w:r>
        <w:instrText>" \l 2</w:instrText>
      </w:r>
      <w:r>
        <w:fldChar w:fldCharType="end"/>
      </w:r>
    </w:p>
    <w:p w:rsidR="00214435" w:rsidRDefault="00BC6B66">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BFBFBF"/>
              <w:bottom w:val="dashed" w:sz="4" w:space="0" w:color="BFBFBF"/>
              <w:right w:val="none" w:sz="4" w:space="0" w:color="6E6E6E"/>
            </w:tcBorders>
          </w:tcPr>
          <w:p w:rsidR="00214435" w:rsidRDefault="00BC6B66">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BFBFBF"/>
              <w:bottom w:val="none" w:sz="4" w:space="0" w:color="BFBFBF"/>
              <w:right w:val="none" w:sz="4" w:space="0" w:color="6E6E6E"/>
            </w:tcBorders>
          </w:tcPr>
          <w:p w:rsidR="00214435" w:rsidRDefault="00BC6B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14435" w:rsidRDefault="00214435">
            <w:pPr>
              <w:pStyle w:val="ProductList-TableBody"/>
            </w:pPr>
          </w:p>
        </w:tc>
      </w:tr>
    </w:tbl>
    <w:p w:rsidR="00214435" w:rsidRDefault="00BC6B6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86" w:name="_Sec611"/>
      <w:r>
        <w:t>Приложения Office</w:t>
      </w:r>
      <w:bookmarkEnd w:id="86"/>
      <w:r>
        <w:fldChar w:fldCharType="begin"/>
      </w:r>
      <w:r>
        <w:instrText xml:space="preserve"> TC "</w:instrText>
      </w:r>
      <w:bookmarkStart w:id="87" w:name="_Toc459540056"/>
      <w:r>
        <w:instrText>Приложения Office</w:instrText>
      </w:r>
      <w:bookmarkEnd w:id="87"/>
      <w:r>
        <w:instrText>" \l 2</w:instrText>
      </w:r>
      <w:r>
        <w:fldChar w:fldCharType="end"/>
      </w:r>
    </w:p>
    <w:p w:rsidR="00214435" w:rsidRDefault="00BC6B66">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59540057"/>
      <w:r>
        <w:instrText>Приложения Office для настольных компьютеров</w:instrText>
      </w:r>
      <w:bookmarkEnd w:id="89"/>
      <w:r>
        <w:instrText>" \l 3</w:instrText>
      </w:r>
      <w:r>
        <w:fldChar w:fldCharType="end"/>
      </w:r>
    </w:p>
    <w:p w:rsidR="00214435" w:rsidRDefault="00BC6B66">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000000"/>
              <w:bottom w:val="dashed" w:sz="4" w:space="0" w:color="BFBFBF"/>
              <w:right w:val="single" w:sz="6" w:space="0" w:color="FFFFFF"/>
            </w:tcBorders>
          </w:tcPr>
          <w:p w:rsidR="00214435" w:rsidRDefault="00BC6B6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dashed" w:sz="4" w:space="0" w:color="BFBFBF"/>
              <w:right w:val="single" w:sz="6" w:space="0" w:color="FFFFFF"/>
            </w:tcBorders>
          </w:tcPr>
          <w:p w:rsidR="00214435" w:rsidRDefault="00BC6B66">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4435" w:rsidRDefault="002144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000000"/>
              <w:bottom w:val="none" w:sz="4" w:space="0" w:color="BFBFBF"/>
              <w:right w:val="single" w:sz="6" w:space="0" w:color="FFFFFF"/>
            </w:tcBorders>
          </w:tcPr>
          <w:p w:rsidR="00214435" w:rsidRDefault="00BC6B66">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14435" w:rsidRDefault="00BC6B6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14435" w:rsidRDefault="002144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Project профессиональный 2016</w:t>
      </w:r>
    </w:p>
    <w:p w:rsidR="00214435" w:rsidRDefault="00BC6B66">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214435" w:rsidRDefault="00214435">
      <w:pPr>
        <w:pStyle w:val="ProductList-Body"/>
      </w:pPr>
    </w:p>
    <w:p w:rsidR="00214435" w:rsidRDefault="00BC6B66">
      <w:pPr>
        <w:pStyle w:val="ProductList-ClauseHeading"/>
        <w:outlineLvl w:val="4"/>
      </w:pPr>
      <w:r>
        <w:t>2.2. Work at Home</w:t>
      </w:r>
    </w:p>
    <w:p w:rsidR="00214435" w:rsidRDefault="00BC6B66">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214435" w:rsidRDefault="00214435">
      <w:pPr>
        <w:pStyle w:val="ProductList-Body"/>
      </w:pPr>
    </w:p>
    <w:p w:rsidR="00214435" w:rsidRDefault="00BC6B66">
      <w:pPr>
        <w:pStyle w:val="ProductList-ClauseHeading"/>
        <w:outlineLvl w:val="4"/>
      </w:pPr>
      <w:r>
        <w:t>2.3. Независимость от платформ</w:t>
      </w:r>
    </w:p>
    <w:p w:rsidR="00214435" w:rsidRDefault="00BC6B66">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214435" w:rsidRDefault="00214435">
      <w:pPr>
        <w:pStyle w:val="ProductList-Body"/>
      </w:pPr>
    </w:p>
    <w:p w:rsidR="00214435" w:rsidRDefault="00BC6B66">
      <w:pPr>
        <w:pStyle w:val="ProductList-ClauseHeading"/>
        <w:outlineLvl w:val="4"/>
      </w:pPr>
      <w:r>
        <w:lastRenderedPageBreak/>
        <w:t>2.4. Последующие версии</w:t>
      </w:r>
    </w:p>
    <w:p w:rsidR="00214435" w:rsidRDefault="00BC6B66">
      <w:pPr>
        <w:pStyle w:val="ProductList-Body"/>
      </w:pPr>
      <w:r>
        <w:t>Skype для бизнеса 2016 является последующей версией Lync 2013.</w:t>
      </w:r>
    </w:p>
    <w:p w:rsidR="00214435" w:rsidRDefault="00214435">
      <w:pPr>
        <w:pStyle w:val="ProductList-Body"/>
      </w:pPr>
    </w:p>
    <w:p w:rsidR="00214435" w:rsidRDefault="00BC6B66">
      <w:pPr>
        <w:pStyle w:val="ProductList-ClauseHeading"/>
        <w:outlineLvl w:val="4"/>
      </w:pPr>
      <w:r>
        <w:t>2.5 Office Online Server</w:t>
      </w:r>
    </w:p>
    <w:p w:rsidR="00214435" w:rsidRDefault="00BC6B66">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214435" w:rsidRDefault="00BC6B66">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Права на коммерческое использование Office для дома и учебы 2013 RT</w:t>
      </w:r>
    </w:p>
    <w:p w:rsidR="00214435" w:rsidRDefault="00BC6B66">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214435" w:rsidRDefault="00214435">
      <w:pPr>
        <w:pStyle w:val="ProductList-Body"/>
      </w:pPr>
    </w:p>
    <w:p w:rsidR="00214435" w:rsidRDefault="00BC6B66">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214435" w:rsidRDefault="00BC6B66">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214435" w:rsidRDefault="00BC6B6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Project профессиональный 2016</w:t>
      </w:r>
    </w:p>
    <w:p w:rsidR="00214435" w:rsidRDefault="00BC6B66">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94" w:name="_Sec680"/>
      <w:r>
        <w:t>Office для Mac</w:t>
      </w:r>
      <w:bookmarkEnd w:id="94"/>
      <w:r>
        <w:fldChar w:fldCharType="begin"/>
      </w:r>
      <w:r>
        <w:instrText xml:space="preserve"> TC "</w:instrText>
      </w:r>
      <w:bookmarkStart w:id="95" w:name="_Toc459540058"/>
      <w:r>
        <w:instrText>Office для Mac</w:instrText>
      </w:r>
      <w:bookmarkEnd w:id="95"/>
      <w:r>
        <w:instrText>" \l 3</w:instrText>
      </w:r>
      <w:r>
        <w:fldChar w:fldCharType="end"/>
      </w:r>
    </w:p>
    <w:p w:rsidR="00214435" w:rsidRDefault="00BC6B66">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Последующие версии</w:t>
      </w:r>
    </w:p>
    <w:p w:rsidR="00214435" w:rsidRDefault="00BC6B66">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214435" w:rsidRDefault="00214435">
      <w:pPr>
        <w:pStyle w:val="ProductList-Body"/>
      </w:pPr>
    </w:p>
    <w:p w:rsidR="00214435" w:rsidRDefault="00BC6B66">
      <w:pPr>
        <w:pStyle w:val="ProductList-ClauseHeading"/>
        <w:outlineLvl w:val="4"/>
      </w:pPr>
      <w:r>
        <w:t>2.2. Work at Home</w:t>
      </w:r>
    </w:p>
    <w:p w:rsidR="00214435" w:rsidRDefault="00BC6B66">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214435" w:rsidRDefault="00214435">
      <w:pPr>
        <w:pStyle w:val="ProductList-Body"/>
      </w:pPr>
    </w:p>
    <w:p w:rsidR="00214435" w:rsidRDefault="00BC6B66">
      <w:pPr>
        <w:pStyle w:val="ProductList-ClauseHeading"/>
        <w:outlineLvl w:val="4"/>
      </w:pPr>
      <w:r>
        <w:t>2.3. Независимость от платформ</w:t>
      </w:r>
    </w:p>
    <w:p w:rsidR="00214435" w:rsidRDefault="00BC6B66">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214435" w:rsidRDefault="00BC6B66">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Коммерческое использование Office для дома и учебы 2013 RT</w:t>
      </w:r>
    </w:p>
    <w:p w:rsidR="00214435" w:rsidRDefault="00BC6B66">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214435" w:rsidRDefault="00BC6B6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100" w:name="_Sec612"/>
      <w:r>
        <w:t>Серверы Office</w:t>
      </w:r>
      <w:bookmarkEnd w:id="100"/>
      <w:r>
        <w:fldChar w:fldCharType="begin"/>
      </w:r>
      <w:r>
        <w:instrText xml:space="preserve"> TC "</w:instrText>
      </w:r>
      <w:bookmarkStart w:id="101" w:name="_Toc459540059"/>
      <w:r>
        <w:instrText>Серверы Office</w:instrText>
      </w:r>
      <w:bookmarkEnd w:id="101"/>
      <w:r>
        <w:instrText>" \l 2</w:instrText>
      </w:r>
      <w:r>
        <w:fldChar w:fldCharType="end"/>
      </w:r>
    </w:p>
    <w:p w:rsidR="00214435" w:rsidRDefault="00BC6B66">
      <w:pPr>
        <w:pStyle w:val="ProductList-Offering2HeadingNoBorder"/>
        <w:outlineLvl w:val="2"/>
      </w:pPr>
      <w:bookmarkStart w:id="102" w:name="_Sec638"/>
      <w:r>
        <w:t>Exchange Server</w:t>
      </w:r>
      <w:bookmarkEnd w:id="102"/>
      <w:r>
        <w:fldChar w:fldCharType="begin"/>
      </w:r>
      <w:r>
        <w:instrText xml:space="preserve"> TC "</w:instrText>
      </w:r>
      <w:bookmarkStart w:id="103" w:name="_Toc459540060"/>
      <w:r>
        <w:instrText>Exchange Server</w:instrText>
      </w:r>
      <w:bookmarkEnd w:id="103"/>
      <w:r>
        <w:instrText>" \l 3</w:instrText>
      </w:r>
      <w:r>
        <w:fldChar w:fldCharType="end"/>
      </w:r>
    </w:p>
    <w:p w:rsidR="00214435" w:rsidRDefault="00BC6B66">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105" w:name="_Sec738"/>
      <w:r>
        <w:lastRenderedPageBreak/>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Exchange Online Plan 1 User SL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Exchange Online Plan 2 User SL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Exchange Online (план 2G) (User SL)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SubClauseHeading"/>
        <w:outlineLvl w:val="5"/>
      </w:pPr>
      <w:r>
        <w:t>3.1.1. Дополнительные функциональные возможности, связанные с Exchange Enterprise CAL</w:t>
      </w:r>
    </w:p>
    <w:p w:rsidR="00214435" w:rsidRDefault="00BC6B66">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Exchange Online Plan 2 User SL</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Exchange Online (план 2G) (User SL)</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Дополнительные условия для Exchange Enterprise CAL со службами 2016</w:t>
      </w:r>
    </w:p>
    <w:p w:rsidR="00214435" w:rsidRDefault="00BC6B66">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59540061"/>
      <w:r>
        <w:instrText>Project Server</w:instrText>
      </w:r>
      <w:bookmarkEnd w:id="109"/>
      <w:r>
        <w:instrText>" \l 3</w:instrText>
      </w:r>
      <w:r>
        <w:fldChar w:fldCharType="end"/>
      </w:r>
    </w:p>
    <w:p w:rsidR="00214435" w:rsidRDefault="00BC6B66">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14435" w:rsidRDefault="00BC6B66">
            <w:pPr>
              <w:pStyle w:val="ProductList-TableBody"/>
            </w:pPr>
            <w:r>
              <w:t>Project Online Essentials (лицензия на подписку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Project Online Premium (лицензия на подписку «на пользователя»)</w:t>
            </w:r>
          </w:p>
        </w:tc>
      </w:tr>
    </w:tbl>
    <w:p w:rsidR="00214435" w:rsidRDefault="00214435">
      <w:pPr>
        <w:pStyle w:val="ProductList-Body"/>
      </w:pPr>
    </w:p>
    <w:p w:rsidR="00214435" w:rsidRDefault="00BC6B6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14" w:name="_Sec640"/>
      <w:r>
        <w:t>SharePoint Server</w:t>
      </w:r>
      <w:bookmarkEnd w:id="114"/>
      <w:r>
        <w:fldChar w:fldCharType="begin"/>
      </w:r>
      <w:r>
        <w:instrText xml:space="preserve"> TC "</w:instrText>
      </w:r>
      <w:bookmarkStart w:id="115" w:name="_Toc459540062"/>
      <w:r>
        <w:instrText>SharePoint Server</w:instrText>
      </w:r>
      <w:bookmarkEnd w:id="115"/>
      <w:r>
        <w:instrText>" \l 3</w:instrText>
      </w:r>
      <w:r>
        <w:fldChar w:fldCharType="end"/>
      </w:r>
    </w:p>
    <w:p w:rsidR="00214435" w:rsidRDefault="00BC6B66">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117" w:name="_Sec740"/>
      <w:r>
        <w:lastRenderedPageBreak/>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SharePoint Online (план 2) (подписная лицензия «на пользователя»)</w:t>
            </w:r>
          </w:p>
        </w:tc>
      </w:tr>
    </w:tbl>
    <w:p w:rsidR="00214435" w:rsidRDefault="00214435">
      <w:pPr>
        <w:pStyle w:val="ProductList-Body"/>
      </w:pPr>
    </w:p>
    <w:p w:rsidR="00214435" w:rsidRDefault="00BC6B66">
      <w:pPr>
        <w:pStyle w:val="ProductList-SubClauseHeading"/>
        <w:outlineLvl w:val="5"/>
      </w:pPr>
      <w:r>
        <w:t>3.2.1 Дополнительные функциональные возможности SharePoint Server, связанные с SharePoint Enterprise CAL</w:t>
      </w:r>
    </w:p>
    <w:p w:rsidR="00214435" w:rsidRDefault="00BC6B66">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SharePoint Online (план 2) (подписная лицензия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ClauseHeading"/>
        <w:outlineLvl w:val="4"/>
      </w:pPr>
      <w:r>
        <w:t>3.3 Отмена клиентских лицензий для пользователей, обращающихся к общедоступному содержимому</w:t>
      </w:r>
    </w:p>
    <w:p w:rsidR="00214435" w:rsidRDefault="00BC6B6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214435" w:rsidRDefault="00214435">
      <w:pPr>
        <w:pStyle w:val="ProductList-Body"/>
      </w:pPr>
    </w:p>
    <w:p w:rsidR="00214435" w:rsidRDefault="00BC6B66">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20" w:name="_Sec641"/>
      <w:r>
        <w:lastRenderedPageBreak/>
        <w:t>Skype для бизнеса Server</w:t>
      </w:r>
      <w:bookmarkEnd w:id="120"/>
      <w:r>
        <w:fldChar w:fldCharType="begin"/>
      </w:r>
      <w:r>
        <w:instrText xml:space="preserve"> TC "</w:instrText>
      </w:r>
      <w:bookmarkStart w:id="121" w:name="_Toc459540063"/>
      <w:r>
        <w:instrText>Skype для бизнеса Server</w:instrText>
      </w:r>
      <w:bookmarkEnd w:id="121"/>
      <w:r>
        <w:instrText>" \l 3</w:instrText>
      </w:r>
      <w:r>
        <w:fldChar w:fldCharType="end"/>
      </w:r>
    </w:p>
    <w:p w:rsidR="00214435" w:rsidRDefault="00BC6B66">
      <w:pPr>
        <w:pStyle w:val="ProductList-Offering1SubSection"/>
        <w:outlineLvl w:val="3"/>
      </w:pPr>
      <w:bookmarkStart w:id="122" w:name="_Sec686"/>
      <w:r>
        <w:t>1. Период доступности Продуктов</w:t>
      </w:r>
      <w:bookmarkEnd w:id="122"/>
    </w:p>
    <w:p w:rsidR="00214435" w:rsidRDefault="00214435">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Skype для бизнеса Online (план 1) (подписная лицензия «на пользователя»)</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Skype для бизнеса Online (план 2) (подписная лицензия «на пользователя»)</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Skype для бизнеса Online (план 2G) (подписная лицензия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SubClauseHeading"/>
        <w:outlineLvl w:val="5"/>
      </w:pPr>
      <w:r>
        <w:t>3.1.1. Дополнительные функциональные возможности, связанные Лицензией Enterprise CAL на Skype для бизнеса Server</w:t>
      </w:r>
    </w:p>
    <w:p w:rsidR="00214435" w:rsidRDefault="00BC6B66">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Skype для бизнеса Online (план 2) (подписная лицензия «на пользователя»)</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Skype для бизнеса Online (план 2G) (подписная лицензия «на пользователя»)</w:t>
            </w:r>
          </w:p>
        </w:tc>
      </w:tr>
      <w:tr w:rsidR="002144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4435" w:rsidRDefault="00BC6B66">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14435" w:rsidRDefault="00BC6B66">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5"/>
      </w:pPr>
      <w:r>
        <w:t>3.1.2. Дополнительные функциональные возможности, связанные Лицензией Enterprise CAL на Skype для бизнеса Server Plus</w:t>
      </w:r>
    </w:p>
    <w:p w:rsidR="00214435" w:rsidRDefault="00BC6B66">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Лицензия по подписке Skype для бизнеса Plus «на пользователя»</w:t>
            </w:r>
          </w:p>
        </w:tc>
      </w:tr>
    </w:tbl>
    <w:p w:rsidR="00214435" w:rsidRDefault="00214435">
      <w:pPr>
        <w:pStyle w:val="ProductList-BodyIndented"/>
      </w:pPr>
    </w:p>
    <w:p w:rsidR="00214435" w:rsidRDefault="00BC6B66">
      <w:pPr>
        <w:pStyle w:val="ProductList-ClauseHeading"/>
        <w:outlineLvl w:val="4"/>
      </w:pPr>
      <w:r>
        <w:lastRenderedPageBreak/>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Роль сервера аудио- и видеоконференций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управления</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сервера-посредника</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Средство администрирования Microsoft Lync Server 2013 Group Chat</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Оснастка PowerShell</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Survivable Branch Appliance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«видеовзаимодействие»</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126" w:name="_Sec883"/>
      <w:r>
        <w:t>R Server</w:t>
      </w:r>
      <w:bookmarkEnd w:id="126"/>
      <w:r>
        <w:fldChar w:fldCharType="begin"/>
      </w:r>
      <w:r>
        <w:instrText xml:space="preserve"> TC "</w:instrText>
      </w:r>
      <w:bookmarkStart w:id="127" w:name="_Toc459540064"/>
      <w:r>
        <w:instrText>R Server</w:instrText>
      </w:r>
      <w:bookmarkEnd w:id="127"/>
      <w:r>
        <w:instrText>" \l 2</w:instrText>
      </w:r>
      <w:r>
        <w:fldChar w:fldCharType="end"/>
      </w:r>
    </w:p>
    <w:p w:rsidR="00214435" w:rsidRDefault="00BC6B66">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none" w:sz="4" w:space="0" w:color="FFFFFF"/>
              <w:left w:val="none" w:sz="4" w:space="0" w:color="FFFFFF"/>
              <w:bottom w:val="dashed" w:sz="4" w:space="0" w:color="BFBFBF"/>
              <w:right w:val="none" w:sz="4" w:space="0" w:color="FFFFFF"/>
            </w:tcBorders>
          </w:tcPr>
          <w:p w:rsidR="00214435" w:rsidRDefault="00BC6B66">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14435" w:rsidRDefault="00BC6B6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14435" w:rsidRDefault="0021443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14435" w:rsidRDefault="0021443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14435" w:rsidRDefault="0021443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FFFFFF"/>
              <w:bottom w:val="dashed" w:sz="4" w:space="0" w:color="BFBFBF"/>
              <w:right w:val="none" w:sz="4" w:space="0" w:color="FFFFFF"/>
            </w:tcBorders>
          </w:tcPr>
          <w:p w:rsidR="00214435" w:rsidRDefault="00BC6B66">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14435" w:rsidRDefault="00BC6B6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14435" w:rsidRDefault="0021443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14435" w:rsidRDefault="0021443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14435" w:rsidRDefault="0021443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FFFFFF"/>
              <w:bottom w:val="none" w:sz="4" w:space="0" w:color="BFBFBF"/>
              <w:right w:val="none" w:sz="4" w:space="0" w:color="FFFFFF"/>
            </w:tcBorders>
          </w:tcPr>
          <w:p w:rsidR="00214435" w:rsidRDefault="00BC6B66">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14435" w:rsidRDefault="00BC6B6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14435" w:rsidRDefault="0021443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14435" w:rsidRDefault="0021443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14435" w:rsidRDefault="0021443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R Server 2016 для Hadoop и R Server для Teradata DB</w:t>
      </w:r>
    </w:p>
    <w:p w:rsidR="00214435" w:rsidRDefault="00BC6B66">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14435" w:rsidRDefault="00214435">
      <w:pPr>
        <w:pStyle w:val="ProductList-Body"/>
      </w:pPr>
    </w:p>
    <w:p w:rsidR="00214435" w:rsidRDefault="00BC6B66">
      <w:pPr>
        <w:pStyle w:val="ProductList-ClauseHeading"/>
        <w:outlineLvl w:val="3"/>
      </w:pPr>
      <w:r>
        <w:t>3.2 Библиотеки, предоставляемые по малой общедоступной лицензии GNU</w:t>
      </w:r>
    </w:p>
    <w:p w:rsidR="00214435" w:rsidRDefault="00BC6B6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214435" w:rsidRDefault="00BC6B66">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132" w:name="_Sec614"/>
      <w:r>
        <w:t>SQL Server</w:t>
      </w:r>
      <w:bookmarkEnd w:id="132"/>
      <w:r>
        <w:fldChar w:fldCharType="begin"/>
      </w:r>
      <w:r>
        <w:instrText xml:space="preserve"> TC "</w:instrText>
      </w:r>
      <w:bookmarkStart w:id="133" w:name="_Toc459540065"/>
      <w:r>
        <w:instrText>SQL Server</w:instrText>
      </w:r>
      <w:bookmarkEnd w:id="133"/>
      <w:r>
        <w:instrText>" \l 2</w:instrText>
      </w:r>
      <w:r>
        <w:fldChar w:fldCharType="end"/>
      </w:r>
    </w:p>
    <w:p w:rsidR="00214435" w:rsidRDefault="00BC6B66">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SQL Server 2016 Enterprise</w:t>
      </w:r>
    </w:p>
    <w:p w:rsidR="00214435" w:rsidRDefault="00BC6B66">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3">
        <w:r>
          <w:rPr>
            <w:color w:val="00467F"/>
            <w:u w:val="single"/>
          </w:rPr>
          <w:t>Условиях для продуктов от июня 2016 г</w:t>
        </w:r>
      </w:hyperlink>
      <w:r>
        <w:t>.</w:t>
      </w:r>
    </w:p>
    <w:p w:rsidR="00214435" w:rsidRDefault="00214435">
      <w:pPr>
        <w:pStyle w:val="ProductList-Body"/>
      </w:pPr>
    </w:p>
    <w:p w:rsidR="00214435" w:rsidRDefault="00BC6B66">
      <w:pPr>
        <w:pStyle w:val="ProductList-ClauseHeading"/>
        <w:outlineLvl w:val="3"/>
      </w:pPr>
      <w:r>
        <w:t>2.2 SQL Server Parallel Data Warehouse</w:t>
      </w:r>
    </w:p>
    <w:p w:rsidR="00214435" w:rsidRDefault="00BC6B66">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214435" w:rsidRDefault="00214435">
      <w:pPr>
        <w:pStyle w:val="ProductList-Body"/>
      </w:pPr>
    </w:p>
    <w:p w:rsidR="00214435" w:rsidRDefault="00BC6B66">
      <w:pPr>
        <w:pStyle w:val="ProductList-ClauseHeading"/>
        <w:outlineLvl w:val="3"/>
      </w:pPr>
      <w:r>
        <w:t>2.3 Дополнительная сборка SQL Server Parallel Data Warehouse без Oracle Java</w:t>
      </w:r>
    </w:p>
    <w:p w:rsidR="00214435" w:rsidRDefault="00BC6B66">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214435" w:rsidRDefault="00BC6B66">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lastRenderedPageBreak/>
        <w:t>3.2 Автоматическое обновление предыдущих версий SQL Server</w:t>
      </w:r>
    </w:p>
    <w:p w:rsidR="00214435" w:rsidRDefault="00BC6B66">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214435" w:rsidRDefault="00214435">
      <w:pPr>
        <w:pStyle w:val="ProductList-Body"/>
      </w:pPr>
    </w:p>
    <w:p w:rsidR="00214435" w:rsidRDefault="00BC6B66">
      <w:pPr>
        <w:pStyle w:val="ProductList-ClauseHeading"/>
        <w:outlineLvl w:val="3"/>
      </w:pPr>
      <w:r>
        <w:t>3.3 Запуск экземпляра выпуска Standard</w:t>
      </w:r>
    </w:p>
    <w:p w:rsidR="00214435" w:rsidRDefault="00BC6B66">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214435" w:rsidRDefault="00214435">
      <w:pPr>
        <w:pStyle w:val="ProductList-Body"/>
      </w:pPr>
    </w:p>
    <w:p w:rsidR="00214435" w:rsidRDefault="00BC6B66">
      <w:pPr>
        <w:pStyle w:val="ProductList-ClauseHeading"/>
        <w:outlineLvl w:val="3"/>
      </w:pPr>
      <w:r>
        <w:t>3.4 Резервные серверы для Parallel Data Warehouse (PDW)</w:t>
      </w:r>
    </w:p>
    <w:p w:rsidR="00214435" w:rsidRDefault="00BC6B66">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214435" w:rsidRDefault="00214435">
      <w:pPr>
        <w:pStyle w:val="ProductList-Body"/>
      </w:pPr>
    </w:p>
    <w:p w:rsidR="00214435" w:rsidRDefault="00BC6B66">
      <w:pPr>
        <w:pStyle w:val="ProductList-ClauseHeading"/>
        <w:outlineLvl w:val="3"/>
      </w:pPr>
      <w:r>
        <w:t>3.5 Дополнительное программное обеспечение</w:t>
      </w:r>
    </w:p>
    <w:p w:rsidR="00214435" w:rsidRDefault="00BC6B66">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Компоненты подключения клиентских средств</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Клиент распределенного воспроизведения</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Средства управления ― полный набор</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Intellegence и Parallel Data Warehouse (Раздел 4)</w:t>
            </w:r>
          </w:p>
          <w:p w:rsidR="00214435" w:rsidRDefault="00EC65AC">
            <w:pPr>
              <w:pStyle w:val="ProductList-TableBody"/>
            </w:pPr>
            <w:hyperlink r:id="rId55">
              <w:r w:rsidR="00BC6B66">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URBreadcrumb"/>
      </w:pPr>
    </w:p>
    <w:p w:rsidR="00214435" w:rsidRDefault="00BC6B66">
      <w:pPr>
        <w:pStyle w:val="ProductList-ClauseHeading"/>
        <w:outlineLvl w:val="3"/>
      </w:pPr>
      <w:r>
        <w:t>4.1 SQL Server 2016 Enterprise Core — Неограниченная виртуализация</w:t>
      </w:r>
    </w:p>
    <w:p w:rsidR="00214435" w:rsidRDefault="00BC6B66">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214435" w:rsidRDefault="00214435">
      <w:pPr>
        <w:pStyle w:val="ProductList-Body"/>
      </w:pPr>
    </w:p>
    <w:p w:rsidR="00214435" w:rsidRDefault="00BC6B66">
      <w:pPr>
        <w:pStyle w:val="ProductList-ClauseHeading"/>
        <w:outlineLvl w:val="3"/>
      </w:pPr>
      <w:r>
        <w:t>4.2 SQL Server 2016 Enterprise Core — обновленный функционал Parallel Data Warehouse</w:t>
      </w:r>
    </w:p>
    <w:p w:rsidR="00214435" w:rsidRDefault="00BC6B66">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214435" w:rsidRDefault="00214435">
      <w:pPr>
        <w:pStyle w:val="ProductList-Body"/>
      </w:pPr>
    </w:p>
    <w:p w:rsidR="00214435" w:rsidRDefault="00BC6B66">
      <w:pPr>
        <w:pStyle w:val="ProductList-ClauseHeading"/>
        <w:outlineLvl w:val="3"/>
      </w:pPr>
      <w:r>
        <w:t>4.3. Право выкупа SQL Server в рамках соглашения Enrollment for Application Platform (EAP)</w:t>
      </w:r>
    </w:p>
    <w:p w:rsidR="00214435" w:rsidRDefault="00BC6B66">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9540066"/>
      <w:r>
        <w:instrText>System Center</w:instrText>
      </w:r>
      <w:bookmarkEnd w:id="139"/>
      <w:r>
        <w:instrText>" \l 2</w:instrText>
      </w:r>
      <w:r>
        <w:fldChar w:fldCharType="end"/>
      </w:r>
    </w:p>
    <w:p w:rsidR="00214435" w:rsidRDefault="00BC6B66">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0067"/>
      <w:r>
        <w:instrText>System Center Server</w:instrText>
      </w:r>
      <w:bookmarkEnd w:id="141"/>
      <w:r>
        <w:instrText>" \l 3</w:instrText>
      </w:r>
      <w:r>
        <w:fldChar w:fldCharType="end"/>
      </w:r>
    </w:p>
    <w:p w:rsidR="00214435" w:rsidRDefault="00BC6B66">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3.3 Технология SQL Server</w:t>
      </w:r>
    </w:p>
    <w:p w:rsidR="00214435" w:rsidRDefault="00BC6B6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214435" w:rsidRDefault="00BC6B6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Глобальный монитор служб System Center</w:t>
      </w:r>
    </w:p>
    <w:p w:rsidR="00214435" w:rsidRDefault="00BC6B66">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59540068"/>
      <w:r>
        <w:instrText>System Center Client Management Suite</w:instrText>
      </w:r>
      <w:bookmarkEnd w:id="147"/>
      <w:r>
        <w:instrText>" \l 3</w:instrText>
      </w:r>
      <w:r>
        <w:fldChar w:fldCharType="end"/>
      </w:r>
    </w:p>
    <w:p w:rsidR="00214435" w:rsidRDefault="00BC6B66">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3.2 Технология SQL Server</w:t>
      </w:r>
    </w:p>
    <w:p w:rsidR="00214435" w:rsidRDefault="00BC6B6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214435" w:rsidRDefault="00BC6B6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8"/>
        <w:gridCol w:w="3609"/>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0069"/>
      <w:r>
        <w:instrText>System Center Configuration Manager;</w:instrText>
      </w:r>
      <w:bookmarkEnd w:id="153"/>
      <w:r>
        <w:instrText>" \l 3</w:instrText>
      </w:r>
      <w:r>
        <w:fldChar w:fldCharType="end"/>
      </w:r>
    </w:p>
    <w:p w:rsidR="00214435" w:rsidRDefault="00BC6B66">
      <w:pPr>
        <w:pStyle w:val="ProductList-Offering1SubSection"/>
        <w:outlineLvl w:val="3"/>
      </w:pPr>
      <w:bookmarkStart w:id="154" w:name="_Sec691"/>
      <w:r>
        <w:t>1. Период доступности Продуктов</w:t>
      </w:r>
      <w:bookmarkEnd w:id="154"/>
    </w:p>
    <w:p w:rsidR="00214435" w:rsidRDefault="00214435">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lastRenderedPageBreak/>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3.2 Технология SQL Server</w:t>
      </w:r>
    </w:p>
    <w:p w:rsidR="00214435" w:rsidRDefault="00BC6B6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операционной среде с целью поддержки такого Продукта и какого-либо другого Продукта, содержащего программное обеспечение базы данных SQL Server.</w:t>
      </w:r>
    </w:p>
    <w:p w:rsidR="00214435" w:rsidRDefault="00BC6B6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System Center Configuration Manager — Права VDI</w:t>
      </w:r>
    </w:p>
    <w:p w:rsidR="00214435" w:rsidRDefault="00BC6B66">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214435" w:rsidRDefault="00214435">
      <w:pPr>
        <w:pStyle w:val="ProductList-Body"/>
      </w:pPr>
    </w:p>
    <w:p w:rsidR="00214435" w:rsidRDefault="00BC6B66">
      <w:pPr>
        <w:pStyle w:val="ProductList-ClauseHeading"/>
        <w:outlineLvl w:val="4"/>
      </w:pPr>
      <w:r>
        <w:t>4.2 Права на System Center Configuration Manager (с текущим обслуживанием)</w:t>
      </w:r>
    </w:p>
    <w:p w:rsidR="00214435" w:rsidRDefault="00BC6B66">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40070"/>
      <w:r>
        <w:instrText>System Center Data Protection Manager;</w:instrText>
      </w:r>
      <w:bookmarkEnd w:id="159"/>
      <w:r>
        <w:instrText>" \l 3</w:instrText>
      </w:r>
      <w:r>
        <w:fldChar w:fldCharType="end"/>
      </w:r>
    </w:p>
    <w:p w:rsidR="00214435" w:rsidRDefault="00BC6B66">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9">
        <w:r>
          <w:rPr>
            <w:color w:val="00467F"/>
            <w:u w:val="single"/>
          </w:rPr>
          <w:t>http://go.microsoft.com/?linkid=9839206</w:t>
        </w:r>
      </w:hyperlink>
      <w:r>
        <w:t xml:space="preserve"> и в Списке продуктов за июнь 2015 г. по адресу </w:t>
      </w:r>
      <w:hyperlink r:id="rId60">
        <w:r>
          <w:rPr>
            <w:color w:val="00467F"/>
            <w:u w:val="single"/>
          </w:rPr>
          <w:t>http://go.microsoft.com/?linkid=9839207</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0071"/>
      <w:r>
        <w:instrText>System Center Endpoint Protection</w:instrText>
      </w:r>
      <w:bookmarkEnd w:id="161"/>
      <w:r>
        <w:instrText>" \l 3</w:instrText>
      </w:r>
      <w:r>
        <w:fldChar w:fldCharType="end"/>
      </w:r>
    </w:p>
    <w:p w:rsidR="00214435" w:rsidRDefault="00BC6B66">
      <w:pPr>
        <w:pStyle w:val="ProductList-Offering1SubSection"/>
        <w:outlineLvl w:val="3"/>
      </w:pPr>
      <w:bookmarkStart w:id="162" w:name="_Sec892"/>
      <w:r>
        <w:t>1. Период доступности Продуктов</w:t>
      </w:r>
      <w:bookmarkEnd w:id="162"/>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163" w:name="_Sec893"/>
      <w:r>
        <w:t>2. Существенные условия для продуктов</w:t>
      </w:r>
      <w:bookmarkEnd w:id="163"/>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(SA):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64" w:name="_Sec894"/>
      <w:r>
        <w:t>3. Права на использование</w:t>
      </w:r>
      <w:bookmarkEnd w:id="164"/>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Лицензии на подписку «на пользователя» и «на устройство»</w:t>
      </w:r>
    </w:p>
    <w:p w:rsidR="00214435" w:rsidRDefault="00BC6B66">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rsidR="00214435" w:rsidRDefault="00214435">
      <w:pPr>
        <w:pStyle w:val="ProductList-Body"/>
      </w:pPr>
    </w:p>
    <w:p w:rsidR="00214435" w:rsidRDefault="00BC6B66">
      <w:pPr>
        <w:pStyle w:val="ProductList-ClauseHeading"/>
        <w:outlineLvl w:val="4"/>
      </w:pPr>
      <w:r>
        <w:t>3.2 Лицензии на подписку Server Management</w:t>
      </w:r>
    </w:p>
    <w:p w:rsidR="00214435" w:rsidRDefault="00BC6B66">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rsidR="00214435" w:rsidRDefault="00214435">
      <w:pPr>
        <w:pStyle w:val="ProductList-Body"/>
      </w:pPr>
    </w:p>
    <w:p w:rsidR="00214435" w:rsidRDefault="00BC6B66">
      <w:pPr>
        <w:pStyle w:val="ProductList-ClauseHeading"/>
        <w:outlineLvl w:val="4"/>
      </w:pPr>
      <w:r>
        <w:t>3.3 Замена поисковых машин</w:t>
      </w:r>
    </w:p>
    <w:p w:rsidR="00214435" w:rsidRDefault="00BC6B66">
      <w:pPr>
        <w:pStyle w:val="ProductList-Body"/>
      </w:pPr>
      <w:r>
        <w:t>Microsoft может заменять сопоставимое программное обеспечение и файлы Веб-службы:</w:t>
      </w:r>
    </w:p>
    <w:p w:rsidR="00214435" w:rsidRDefault="00BC6B66" w:rsidP="00D8517B">
      <w:pPr>
        <w:pStyle w:val="ProductList-Bullet"/>
        <w:numPr>
          <w:ilvl w:val="0"/>
          <w:numId w:val="21"/>
        </w:numPr>
      </w:pPr>
      <w:r>
        <w:t>антивирусное ПО и ПО для борьбы с непрошеной почтой;</w:t>
      </w:r>
    </w:p>
    <w:p w:rsidR="00214435" w:rsidRDefault="00BC6B66" w:rsidP="00D8517B">
      <w:pPr>
        <w:pStyle w:val="ProductList-Bullet"/>
        <w:numPr>
          <w:ilvl w:val="0"/>
          <w:numId w:val="21"/>
        </w:numPr>
      </w:pPr>
      <w:r>
        <w:t>файлы подписей и файлы данных фильтрования содержимого.</w:t>
      </w:r>
    </w:p>
    <w:p w:rsidR="00214435" w:rsidRDefault="00BC6B66">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40072"/>
      <w:r>
        <w:instrText>System Center Operation Manager</w:instrText>
      </w:r>
      <w:bookmarkEnd w:id="167"/>
      <w:r>
        <w:instrText>" \l 3</w:instrText>
      </w:r>
      <w:r>
        <w:fldChar w:fldCharType="end"/>
      </w:r>
    </w:p>
    <w:p w:rsidR="00214435" w:rsidRDefault="00BC6B66">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0073"/>
      <w:r>
        <w:instrText>System Center Server Management Suite</w:instrText>
      </w:r>
      <w:bookmarkEnd w:id="169"/>
      <w:r>
        <w:instrText>" \l 3</w:instrText>
      </w:r>
      <w:r>
        <w:fldChar w:fldCharType="end"/>
      </w:r>
    </w:p>
    <w:p w:rsidR="00214435" w:rsidRDefault="00BC6B66">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http://go.microsoft.com/?linkid=9839207</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0074"/>
      <w:r>
        <w:instrText>System Center Service Manager</w:instrText>
      </w:r>
      <w:bookmarkEnd w:id="171"/>
      <w:r>
        <w:instrText>" \l 3</w:instrText>
      </w:r>
      <w:r>
        <w:fldChar w:fldCharType="end"/>
      </w:r>
    </w:p>
    <w:p w:rsidR="00214435" w:rsidRDefault="00BC6B66">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
        <w:outlineLvl w:val="1"/>
      </w:pPr>
      <w:bookmarkStart w:id="172" w:name="_Sec616"/>
      <w:r>
        <w:t>наборы Virtual Desktop Infrastructure (VDI) Suite;</w:t>
      </w:r>
      <w:bookmarkEnd w:id="172"/>
      <w:r>
        <w:fldChar w:fldCharType="begin"/>
      </w:r>
      <w:r>
        <w:instrText xml:space="preserve"> TC "</w:instrText>
      </w:r>
      <w:bookmarkStart w:id="173" w:name="_Toc459540075"/>
      <w:r>
        <w:instrText>наборы Virtual Desktop Infrastructure (VDI) Suite;</w:instrText>
      </w:r>
      <w:bookmarkEnd w:id="173"/>
      <w:r>
        <w:instrText>" \l 2</w:instrText>
      </w:r>
      <w:r>
        <w:fldChar w:fldCharType="end"/>
      </w:r>
    </w:p>
    <w:p w:rsidR="00214435" w:rsidRDefault="00BC6B66">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174" w:name="_Sec617"/>
      <w:r>
        <w:t>Visual Studio</w:t>
      </w:r>
      <w:bookmarkEnd w:id="174"/>
      <w:r>
        <w:fldChar w:fldCharType="begin"/>
      </w:r>
      <w:r>
        <w:instrText xml:space="preserve"> TC "</w:instrText>
      </w:r>
      <w:bookmarkStart w:id="175" w:name="_Toc459540076"/>
      <w:r>
        <w:instrText>Visual Studio</w:instrText>
      </w:r>
      <w:bookmarkEnd w:id="175"/>
      <w:r>
        <w:instrText>" \l 2</w:instrText>
      </w:r>
      <w:r>
        <w:fldChar w:fldCharType="end"/>
      </w:r>
    </w:p>
    <w:p w:rsidR="00214435" w:rsidRDefault="00BC6B66">
      <w:pPr>
        <w:pStyle w:val="ProductList-Offering2HeadingNoBorder"/>
        <w:outlineLvl w:val="2"/>
      </w:pPr>
      <w:bookmarkStart w:id="176" w:name="_Sec649"/>
      <w:r>
        <w:t>Visual Studio</w:t>
      </w:r>
      <w:bookmarkEnd w:id="176"/>
      <w:r>
        <w:fldChar w:fldCharType="begin"/>
      </w:r>
      <w:r>
        <w:instrText xml:space="preserve"> TC "</w:instrText>
      </w:r>
      <w:bookmarkStart w:id="177" w:name="_Toc459540077"/>
      <w:r>
        <w:instrText>Visual Studio</w:instrText>
      </w:r>
      <w:bookmarkEnd w:id="177"/>
      <w:r>
        <w:instrText>" \l 3</w:instrText>
      </w:r>
      <w:r>
        <w:fldChar w:fldCharType="end"/>
      </w:r>
    </w:p>
    <w:p w:rsidR="00214435" w:rsidRDefault="00BC6B66">
      <w:pPr>
        <w:pStyle w:val="ProductList-Offering1SubSection"/>
        <w:outlineLvl w:val="3"/>
      </w:pPr>
      <w:bookmarkStart w:id="178" w:name="_Sec697"/>
      <w:r>
        <w:t>1. Период доступности Продуктов</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179" w:name="_Sec752"/>
      <w:r>
        <w:t>2. Существенные условия для продуктов</w:t>
      </w:r>
      <w:bookmarkEnd w:id="179"/>
    </w:p>
    <w:tbl>
      <w:tblPr>
        <w:tblStyle w:val="PURTable"/>
        <w:tblW w:w="0" w:type="dxa"/>
        <w:tblLook w:val="04A0" w:firstRow="1" w:lastRow="0" w:firstColumn="1" w:lastColumn="0" w:noHBand="0" w:noVBand="1"/>
      </w:tblPr>
      <w:tblGrid>
        <w:gridCol w:w="3571"/>
        <w:gridCol w:w="3602"/>
        <w:gridCol w:w="36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Visual Studio Premium 2013 с MSDN и Visual Studio Ultimate 2013 с MSDN</w:t>
      </w:r>
    </w:p>
    <w:p w:rsidR="00214435" w:rsidRDefault="00BC6B66">
      <w:pPr>
        <w:pStyle w:val="ProductList-Body"/>
      </w:pPr>
      <w:r>
        <w:t>Visual Studio Enterprise 2015 с MSDN является последующей версией Visual Studio Premium 2013 с MSDN и Visual Studio Ultimate 2013 с MSDN.</w:t>
      </w:r>
    </w:p>
    <w:p w:rsidR="00214435" w:rsidRDefault="00214435">
      <w:pPr>
        <w:pStyle w:val="ProductList-Body"/>
      </w:pPr>
    </w:p>
    <w:p w:rsidR="00214435" w:rsidRDefault="00BC6B66">
      <w:pPr>
        <w:pStyle w:val="ProductList-ClauseHeading"/>
        <w:outlineLvl w:val="4"/>
      </w:pPr>
      <w:r>
        <w:t>2.2 Предоставление лицензий на SQL Server Parallel Data Warehouse Developer</w:t>
      </w:r>
    </w:p>
    <w:p w:rsidR="00214435" w:rsidRDefault="00BC6B6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214435" w:rsidRDefault="00214435">
      <w:pPr>
        <w:pStyle w:val="ProductList-Body"/>
      </w:pPr>
    </w:p>
    <w:p w:rsidR="00214435" w:rsidRDefault="00BC6B66">
      <w:pPr>
        <w:pStyle w:val="ProductList-ClauseHeading"/>
        <w:outlineLvl w:val="4"/>
      </w:pPr>
      <w:r>
        <w:lastRenderedPageBreak/>
        <w:t>2.3 Предоставление лицензий на Visual Studio Team Foundation Server 2015</w:t>
      </w:r>
    </w:p>
    <w:p w:rsidR="00214435" w:rsidRDefault="00BC6B6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214435" w:rsidRDefault="00214435">
      <w:pPr>
        <w:pStyle w:val="ProductList-Body"/>
      </w:pPr>
    </w:p>
    <w:p w:rsidR="00214435" w:rsidRDefault="00BC6B66">
      <w:pPr>
        <w:pStyle w:val="ProductList-ClauseHeading"/>
        <w:outlineLvl w:val="4"/>
      </w:pPr>
      <w:r>
        <w:t>2.4 Службы платформы Microsoft Azure</w:t>
      </w:r>
    </w:p>
    <w:p w:rsidR="00214435" w:rsidRDefault="00BC6B66">
      <w:pPr>
        <w:pStyle w:val="ProductList-Body"/>
      </w:pPr>
      <w:r>
        <w:t>Преимущества Microsoft Azure невозможно объединить из нескольких подписок MSDN в одну учетную запись Microsoft Azure.</w:t>
      </w:r>
    </w:p>
    <w:p w:rsidR="00214435" w:rsidRDefault="00BC6B66">
      <w:pPr>
        <w:pStyle w:val="ProductList-Offering1SubSection"/>
        <w:outlineLvl w:val="3"/>
      </w:pPr>
      <w:bookmarkStart w:id="180" w:name="_Sec810"/>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Файл BUILDSERVER.TXT</w:t>
      </w:r>
    </w:p>
    <w:p w:rsidR="00214435" w:rsidRDefault="00BC6B66">
      <w:pPr>
        <w:pStyle w:val="ProductList-Body"/>
      </w:pPr>
      <w:r>
        <w:t xml:space="preserve">Клиент может устанавливать копии файлов в списках серверов сборок, которые указаны на странице </w:t>
      </w:r>
      <w:hyperlink r:id="rId70">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214435" w:rsidRDefault="00214435">
      <w:pPr>
        <w:pStyle w:val="ProductList-Body"/>
      </w:pPr>
    </w:p>
    <w:p w:rsidR="00214435" w:rsidRDefault="00BC6B66">
      <w:pPr>
        <w:pStyle w:val="ProductList-ClauseHeading"/>
        <w:outlineLvl w:val="4"/>
      </w:pPr>
      <w:r>
        <w:t>3.2 Служебные программы</w:t>
      </w:r>
    </w:p>
    <w:p w:rsidR="00214435" w:rsidRDefault="00BC6B66">
      <w:pPr>
        <w:pStyle w:val="ProductList-Body"/>
      </w:pPr>
      <w:r>
        <w:t xml:space="preserve">Клиент может копировать и устанавливать Служебные программы, перечисленные на веб-странице </w:t>
      </w:r>
      <w:hyperlink r:id="rId71">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214435" w:rsidRDefault="00214435">
      <w:pPr>
        <w:pStyle w:val="ProductList-Body"/>
      </w:pPr>
    </w:p>
    <w:p w:rsidR="00214435" w:rsidRDefault="00BC6B66">
      <w:pPr>
        <w:pStyle w:val="ProductList-ClauseHeading"/>
        <w:outlineLvl w:val="4"/>
      </w:pPr>
      <w:r>
        <w:t>3.3 System Center — Диспетчер виртуальных машин (SCVMM) — Visual Studio Enterprise с MSDN и Visual Studio Test Professional с MSDN</w:t>
      </w:r>
    </w:p>
    <w:p w:rsidR="00214435" w:rsidRDefault="00BC6B66">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214435" w:rsidRDefault="00214435">
      <w:pPr>
        <w:pStyle w:val="ProductList-Body"/>
      </w:pPr>
    </w:p>
    <w:p w:rsidR="00214435" w:rsidRDefault="00BC6B66">
      <w:pPr>
        <w:pStyle w:val="ProductList-ClauseHeading"/>
        <w:outlineLvl w:val="4"/>
      </w:pPr>
      <w:r>
        <w:t>3.4 Office Профессиональный плюс 2016 — Visual Studio Enterprise с MSDN</w:t>
      </w:r>
    </w:p>
    <w:p w:rsidR="00214435" w:rsidRDefault="00BC6B66">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214435" w:rsidRDefault="00214435">
      <w:pPr>
        <w:pStyle w:val="ProductList-Body"/>
      </w:pPr>
    </w:p>
    <w:p w:rsidR="00214435" w:rsidRDefault="00BC6B66">
      <w:pPr>
        <w:pStyle w:val="ProductList-ClauseHeading"/>
        <w:outlineLvl w:val="4"/>
      </w:pPr>
      <w:r>
        <w:t>3.5 Библиотеки, предоставляемые по малой общедоступной лицензии GNU</w:t>
      </w:r>
    </w:p>
    <w:p w:rsidR="00214435" w:rsidRDefault="00BC6B6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214435" w:rsidRDefault="00BC6B66">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lastRenderedPageBreak/>
        <w:t>4.1 Право на участие в программе Software Assurance</w:t>
      </w:r>
    </w:p>
    <w:p w:rsidR="00214435" w:rsidRDefault="00BC6B66">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214435" w:rsidRDefault="00214435">
      <w:pPr>
        <w:pStyle w:val="ProductList-Body"/>
      </w:pPr>
    </w:p>
    <w:p w:rsidR="00214435" w:rsidRDefault="00BC6B66">
      <w:pPr>
        <w:pStyle w:val="ProductList-ClauseHeading"/>
        <w:outlineLvl w:val="4"/>
      </w:pPr>
      <w:r>
        <w:t>4.2 Бессрочные права на MSDN</w:t>
      </w:r>
    </w:p>
    <w:p w:rsidR="00214435" w:rsidRDefault="00BC6B66">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0078"/>
      <w:r>
        <w:instrText>Visual Studio Team Foundation Server</w:instrText>
      </w:r>
      <w:bookmarkEnd w:id="183"/>
      <w:r>
        <w:instrText>" \l 3</w:instrText>
      </w:r>
      <w:r>
        <w:fldChar w:fldCharType="end"/>
      </w:r>
    </w:p>
    <w:p w:rsidR="00214435" w:rsidRDefault="00BC6B66">
      <w:pPr>
        <w:pStyle w:val="ProductList-Offering1SubSection"/>
        <w:outlineLvl w:val="3"/>
      </w:pPr>
      <w:bookmarkStart w:id="184" w:name="_Sec698"/>
      <w:r>
        <w:t>1. Период доступности Продуктов</w:t>
      </w:r>
      <w:bookmarkEnd w:id="184"/>
    </w:p>
    <w:tbl>
      <w:tblPr>
        <w:tblStyle w:val="PURTable"/>
        <w:tblW w:w="0" w:type="dxa"/>
        <w:tblLook w:val="04A0" w:firstRow="1" w:lastRow="0" w:firstColumn="1" w:lastColumn="0" w:noHBand="0" w:noVBand="1"/>
      </w:tblPr>
      <w:tblGrid>
        <w:gridCol w:w="4042"/>
        <w:gridCol w:w="612"/>
        <w:gridCol w:w="603"/>
        <w:gridCol w:w="612"/>
        <w:gridCol w:w="607"/>
        <w:gridCol w:w="607"/>
        <w:gridCol w:w="611"/>
        <w:gridCol w:w="615"/>
        <w:gridCol w:w="634"/>
        <w:gridCol w:w="619"/>
        <w:gridCol w:w="613"/>
        <w:gridCol w:w="60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14435" w:rsidRDefault="00214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14435" w:rsidRDefault="00214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185" w:name="_Sec753"/>
      <w:r>
        <w:t>2. Существенные условия для продуктов</w:t>
      </w:r>
      <w:bookmarkEnd w:id="185"/>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186" w:name="_Sec811"/>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Пользователь с платной подпиской на Visual Studio Team Services</w:t>
            </w:r>
          </w:p>
        </w:tc>
      </w:tr>
    </w:tbl>
    <w:p w:rsidR="00214435" w:rsidRDefault="00214435">
      <w:pPr>
        <w:pStyle w:val="ProductList-Body"/>
      </w:pPr>
    </w:p>
    <w:p w:rsidR="00214435" w:rsidRDefault="00BC6B66">
      <w:pPr>
        <w:pStyle w:val="ProductList-SubClauseHeading"/>
        <w:outlineLvl w:val="5"/>
      </w:pPr>
      <w:r>
        <w:t>3.1.1 Дополнительные функциональные возможности</w:t>
      </w:r>
    </w:p>
    <w:p w:rsidR="00214435" w:rsidRDefault="00BC6B66">
      <w:pPr>
        <w:pStyle w:val="ProductList-BodyIndented"/>
      </w:pPr>
      <w:r>
        <w:t>Управление выпусками</w:t>
      </w:r>
    </w:p>
    <w:tbl>
      <w:tblPr>
        <w:tblStyle w:val="PURTable0"/>
        <w:tblW w:w="0" w:type="dxa"/>
        <w:tblLook w:val="04A0" w:firstRow="1" w:lastRow="0" w:firstColumn="1" w:lastColumn="0" w:noHBand="0" w:noVBand="1"/>
      </w:tblPr>
      <w:tblGrid>
        <w:gridCol w:w="3517"/>
        <w:gridCol w:w="3452"/>
        <w:gridCol w:w="346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Visual Studio Enterprise 2015 с MSDN</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Расширение Visual Studio Team Services Release Manager</w:t>
            </w:r>
          </w:p>
        </w:tc>
      </w:tr>
    </w:tbl>
    <w:p w:rsidR="00214435" w:rsidRDefault="00214435">
      <w:pPr>
        <w:pStyle w:val="ProductList-BodyIndented"/>
      </w:pPr>
    </w:p>
    <w:p w:rsidR="00214435" w:rsidRDefault="00BC6B66">
      <w:pPr>
        <w:pStyle w:val="ProductList-SubClauseHeading"/>
        <w:outlineLvl w:val="5"/>
      </w:pPr>
      <w:r>
        <w:t>3.1.2 Дополнительные функциональные возможности</w:t>
      </w:r>
    </w:p>
    <w:p w:rsidR="00214435" w:rsidRDefault="00BC6B66">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Visual Studio Enterprise 2015 с MSDN</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Расширение Visual Studio Team Services Test Manager</w:t>
            </w:r>
          </w:p>
        </w:tc>
      </w:tr>
    </w:tbl>
    <w:p w:rsidR="00214435" w:rsidRDefault="00214435">
      <w:pPr>
        <w:pStyle w:val="ProductList-BodyIndented"/>
      </w:pPr>
    </w:p>
    <w:p w:rsidR="00214435" w:rsidRDefault="00BC6B66">
      <w:pPr>
        <w:pStyle w:val="ProductList-ClauseHeading"/>
        <w:outlineLvl w:val="4"/>
      </w:pPr>
      <w:r>
        <w:lastRenderedPageBreak/>
        <w:t>3.2 Использование, не требующее лицензии CAL</w:t>
      </w:r>
    </w:p>
    <w:p w:rsidR="00214435" w:rsidRDefault="00BC6B6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214435" w:rsidRDefault="00214435">
      <w:pPr>
        <w:pStyle w:val="ProductList-Body"/>
      </w:pPr>
    </w:p>
    <w:p w:rsidR="00214435" w:rsidRDefault="00BC6B66">
      <w:pPr>
        <w:pStyle w:val="ProductList-ClauseHeading"/>
        <w:outlineLvl w:val="4"/>
      </w:pPr>
      <w:r>
        <w:t>3.3 Технология SQL Server</w:t>
      </w:r>
    </w:p>
    <w:p w:rsidR="00214435" w:rsidRDefault="00BC6B6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214435" w:rsidRDefault="00214435">
      <w:pPr>
        <w:pStyle w:val="ProductList-Body"/>
      </w:pPr>
    </w:p>
    <w:p w:rsidR="00214435" w:rsidRDefault="00BC6B66">
      <w:pPr>
        <w:pStyle w:val="ProductList-ClauseHeading"/>
        <w:outlineLvl w:val="4"/>
      </w:pPr>
      <w:r>
        <w:t>3.4 Библиотеки, предоставляемые по малой общедоступной лицензии GNU</w:t>
      </w:r>
    </w:p>
    <w:p w:rsidR="00214435" w:rsidRDefault="00BC6B6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214435" w:rsidRDefault="00214435">
      <w:pPr>
        <w:pStyle w:val="ProductList-Body"/>
      </w:pPr>
    </w:p>
    <w:p w:rsidR="00214435" w:rsidRDefault="00BC6B66">
      <w:pPr>
        <w:pStyle w:val="ProductList-ClauseHeading"/>
        <w:outlineLvl w:val="4"/>
      </w:pPr>
      <w:r>
        <w:t>3.5 Службы сборок Visual Studio Team Foundation Server</w:t>
      </w:r>
    </w:p>
    <w:p w:rsidR="00214435" w:rsidRDefault="00BC6B66">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214435" w:rsidRDefault="00214435">
      <w:pPr>
        <w:pStyle w:val="ProductList-Body"/>
      </w:pPr>
    </w:p>
    <w:p w:rsidR="00214435" w:rsidRDefault="00BC6B66">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Расширения Visual Studio Team Foundation Server для SharePoint</w:t>
            </w:r>
          </w:p>
        </w:tc>
      </w:tr>
    </w:tbl>
    <w:p w:rsidR="00214435" w:rsidRDefault="00BC6B66">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54"/>
        <w:gridCol w:w="3610"/>
        <w:gridCol w:w="3541"/>
        <w:gridCol w:w="85"/>
      </w:tblGrid>
      <w:tr w:rsidR="0021443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r w:rsidR="00214435">
        <w:tc>
          <w:tcPr>
            <w:tcW w:w="12240" w:type="dxa"/>
            <w:gridSpan w:val="4"/>
            <w:tcBorders>
              <w:top w:val="none" w:sz="4" w:space="0" w:color="6E6E6E"/>
              <w:left w:val="none" w:sz="4" w:space="0" w:color="6E6E6E"/>
              <w:bottom w:val="none" w:sz="4" w:space="0" w:color="6E6E6E"/>
              <w:right w:val="none" w:sz="4" w:space="0" w:color="6E6E6E"/>
            </w:tcBorders>
          </w:tcPr>
          <w:p w:rsidR="00214435" w:rsidRDefault="00214435">
            <w:pPr>
              <w:pStyle w:val="PURBreadcrumb"/>
            </w:pPr>
          </w:p>
          <w:tbl>
            <w:tblPr>
              <w:tblW w:w="0" w:type="dxa"/>
              <w:tblLook w:val="04A0" w:firstRow="1" w:lastRow="0" w:firstColumn="1" w:lastColumn="0" w:noHBand="0" w:noVBand="1"/>
            </w:tblPr>
            <w:tblGrid>
              <w:gridCol w:w="10674"/>
            </w:tblGrid>
            <w:tr w:rsidR="00214435">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TableBody"/>
            </w:pPr>
          </w:p>
        </w:tc>
      </w:tr>
    </w:tbl>
    <w:p w:rsidR="00214435" w:rsidRDefault="00214435">
      <w:pPr>
        <w:pStyle w:val="ProductList-Body"/>
      </w:pPr>
    </w:p>
    <w:p w:rsidR="00214435" w:rsidRDefault="00BC6B66">
      <w:pPr>
        <w:pStyle w:val="ProductList-OfferingGroupHeading"/>
        <w:outlineLvl w:val="1"/>
      </w:pPr>
      <w:bookmarkStart w:id="188" w:name="_Sec618"/>
      <w:r>
        <w:t>Windows</w:t>
      </w:r>
      <w:bookmarkEnd w:id="188"/>
      <w:r>
        <w:fldChar w:fldCharType="begin"/>
      </w:r>
      <w:r>
        <w:instrText xml:space="preserve"> TC "</w:instrText>
      </w:r>
      <w:bookmarkStart w:id="189" w:name="_Toc459540079"/>
      <w:r>
        <w:instrText>Windows</w:instrText>
      </w:r>
      <w:bookmarkEnd w:id="189"/>
      <w:r>
        <w:instrText>" \l 2</w:instrText>
      </w:r>
      <w:r>
        <w:fldChar w:fldCharType="end"/>
      </w:r>
    </w:p>
    <w:p w:rsidR="00214435" w:rsidRDefault="00BC6B66">
      <w:pPr>
        <w:pStyle w:val="ProductList-Offering2HeadingNoBorder"/>
        <w:outlineLvl w:val="2"/>
      </w:pPr>
      <w:bookmarkStart w:id="190" w:name="_Sec652"/>
      <w:r>
        <w:t>Операционная система для настольных компьютеров Windows</w:t>
      </w:r>
      <w:bookmarkEnd w:id="190"/>
      <w:r>
        <w:fldChar w:fldCharType="begin"/>
      </w:r>
      <w:r>
        <w:instrText xml:space="preserve"> TC "</w:instrText>
      </w:r>
      <w:bookmarkStart w:id="191" w:name="_Toc459540080"/>
      <w:r>
        <w:instrText>Операционная система для настольных компьютеров Windows</w:instrText>
      </w:r>
      <w:bookmarkEnd w:id="191"/>
      <w:r>
        <w:instrText>" \l 3</w:instrText>
      </w:r>
      <w:r>
        <w:fldChar w:fldCharType="end"/>
      </w:r>
    </w:p>
    <w:p w:rsidR="00214435" w:rsidRDefault="00BC6B66">
      <w:pPr>
        <w:pStyle w:val="ProductList-Offering1SubSection"/>
        <w:outlineLvl w:val="3"/>
      </w:pPr>
      <w:bookmarkStart w:id="192" w:name="_Sec700"/>
      <w:r>
        <w:t>1. Период доступности Продуктов</w:t>
      </w:r>
      <w:bookmarkEnd w:id="192"/>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Обновление до Windows 10 Корпоративной с долгосрочным обслуживанием («на устройство»)</w:t>
            </w:r>
            <w:r>
              <w:fldChar w:fldCharType="begin"/>
            </w:r>
            <w:r>
              <w:instrText xml:space="preserve"> XE "Обновление до Windows 10 Корпоративной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10 Корпоративная E3 и Обновление LTSB («на устройство»)</w:t>
            </w:r>
            <w:r>
              <w:fldChar w:fldCharType="begin"/>
            </w:r>
            <w:r>
              <w:instrText xml:space="preserve"> XE "Windows 10 Корпоративная E3 и Обновление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lastRenderedPageBreak/>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r w:rsidR="00214435">
        <w:tc>
          <w:tcPr>
            <w:tcW w:w="4160" w:type="dxa"/>
            <w:tcBorders>
              <w:top w:val="dashed" w:sz="4" w:space="0" w:color="BFBFBF"/>
              <w:left w:val="single" w:sz="9" w:space="0" w:color="FFFFFF"/>
              <w:bottom w:val="none" w:sz="4" w:space="0" w:color="BFBFBF"/>
              <w:right w:val="single" w:sz="9" w:space="0" w:color="FFFFFF"/>
            </w:tcBorders>
          </w:tcPr>
          <w:p w:rsidR="00214435" w:rsidRDefault="00BC6B66">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14435" w:rsidRDefault="00BC6B6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14435" w:rsidRDefault="0021443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193" w:name="_Sec755"/>
      <w:r>
        <w:t>2. Существенные условия для продуктов</w:t>
      </w:r>
      <w:bookmarkEnd w:id="193"/>
    </w:p>
    <w:tbl>
      <w:tblPr>
        <w:tblStyle w:val="PURTable"/>
        <w:tblW w:w="0" w:type="dxa"/>
        <w:tblLook w:val="04A0" w:firstRow="1" w:lastRow="0" w:firstColumn="1" w:lastColumn="0" w:noHBand="0" w:noVBand="1"/>
      </w:tblPr>
      <w:tblGrid>
        <w:gridCol w:w="3572"/>
        <w:gridCol w:w="3595"/>
        <w:gridCol w:w="362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Соответствующие операционные системы (ОС)</w:t>
      </w:r>
    </w:p>
    <w:p w:rsidR="00214435" w:rsidRDefault="00BC6B66">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214435" w:rsidRDefault="00214435">
      <w:pPr>
        <w:pStyle w:val="ProductList-Body"/>
      </w:pPr>
    </w:p>
    <w:p w:rsidR="00214435" w:rsidRDefault="00BC6B66">
      <w:pPr>
        <w:pStyle w:val="ProductList-SubClauseHeading"/>
        <w:outlineLvl w:val="5"/>
      </w:pPr>
      <w:r>
        <w:t>2.1.1 Таблица соответствующих операционных систем (ОС)</w:t>
      </w:r>
    </w:p>
    <w:p w:rsidR="00214435" w:rsidRDefault="00BC6B66">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Новое Соглашение Enterprise (EA)/Open Value для всей компании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Существующее Соглашение Enterprise (EA)/Open Value для всей компании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Соглашение Microsoft Products and Services Agreement (MPSA)/Программы 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Academic и Charity</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Корпоративная (N, KN)</w:t>
            </w:r>
            <w:r>
              <w:rPr>
                <w:i/>
                <w:vertAlign w:val="superscript"/>
              </w:rPr>
              <w:t>5</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Windows 8 и Windows 8.1</w:t>
            </w:r>
            <w:r>
              <w:t xml:space="preserve"> (32- или 64-разрядная)</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lastRenderedPageBreak/>
              <w:t>Windows Vista</w:t>
            </w:r>
            <w:r>
              <w:fldChar w:fldCharType="begin"/>
            </w:r>
            <w:r>
              <w:instrText xml:space="preserve"> XE "Windows Vista" </w:instrText>
            </w:r>
            <w:r>
              <w:fldChar w:fldCharType="end"/>
            </w:r>
            <w:r>
              <w:t xml:space="preserve"> (32- или 64-разрядная)</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none" w:sz="4" w:space="0" w:color="000000"/>
            </w:tcBorders>
          </w:tcPr>
          <w:p w:rsidR="00214435" w:rsidRDefault="00BC6B66">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4435" w:rsidRDefault="00214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4435" w:rsidRDefault="00214435">
            <w:pPr>
              <w:pStyle w:val="ProductList-TableBody"/>
              <w:jc w:val="center"/>
            </w:pP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bl>
    <w:p w:rsidR="00214435" w:rsidRDefault="00BC6B66">
      <w:pPr>
        <w:pStyle w:val="ProductList-BodyIndented"/>
      </w:pPr>
      <w:r>
        <w:rPr>
          <w:i/>
          <w:vertAlign w:val="superscript"/>
        </w:rPr>
        <w:t>1</w:t>
      </w:r>
      <w:r>
        <w:rPr>
          <w:i/>
        </w:rPr>
        <w:t xml:space="preserve">Включает 32-разрядные и 64-разрядные операционные системы. </w:t>
      </w:r>
    </w:p>
    <w:p w:rsidR="00214435" w:rsidRDefault="00BC6B66">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214435" w:rsidRDefault="00BC6B66">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214435" w:rsidRDefault="00BC6B66">
      <w:pPr>
        <w:pStyle w:val="ProductList-BodyIndented"/>
      </w:pPr>
      <w:r>
        <w:rPr>
          <w:i/>
          <w:vertAlign w:val="superscript"/>
        </w:rPr>
        <w:t>4</w:t>
      </w:r>
      <w:r>
        <w:rPr>
          <w:i/>
        </w:rPr>
        <w:t>Не относится к Academic, Charity и OV-CW.</w:t>
      </w:r>
    </w:p>
    <w:p w:rsidR="00214435" w:rsidRDefault="00BC6B66">
      <w:pPr>
        <w:pStyle w:val="ProductList-BodyIndented"/>
      </w:pPr>
      <w:r>
        <w:rPr>
          <w:i/>
          <w:vertAlign w:val="superscript"/>
        </w:rPr>
        <w:t>5</w:t>
      </w:r>
      <w:r>
        <w:rPr>
          <w:i/>
        </w:rPr>
        <w:t>N, K и KN — это специализированные выпуски для определенных рынков.</w:t>
      </w:r>
    </w:p>
    <w:p w:rsidR="00214435" w:rsidRDefault="00214435">
      <w:pPr>
        <w:pStyle w:val="ProductList-BodyIndented"/>
      </w:pPr>
    </w:p>
    <w:p w:rsidR="00214435" w:rsidRDefault="00BC6B66">
      <w:pPr>
        <w:pStyle w:val="ProductList-SubClauseHeading"/>
        <w:outlineLvl w:val="5"/>
      </w:pPr>
      <w:r>
        <w:t>2.1.2 Таблица ограничений использования соответствующих операционных систем (ОС)</w:t>
      </w:r>
    </w:p>
    <w:p w:rsidR="00214435" w:rsidRDefault="00BC6B66">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21443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Academic и Charity</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6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bl>
    <w:p w:rsidR="00214435" w:rsidRDefault="00BC6B66">
      <w:pPr>
        <w:pStyle w:val="ProductList-BodyIndented"/>
      </w:pPr>
      <w:r>
        <w:rPr>
          <w:i/>
          <w:vertAlign w:val="superscript"/>
        </w:rPr>
        <w:t>1</w:t>
      </w:r>
      <w:r>
        <w:rPr>
          <w:i/>
        </w:rPr>
        <w:t xml:space="preserve">Включает 32-разрядные и 64-разрядные операционные системы. </w:t>
      </w:r>
    </w:p>
    <w:p w:rsidR="00214435" w:rsidRDefault="00BC6B66">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214435" w:rsidRDefault="00BC6B66">
      <w:pPr>
        <w:pStyle w:val="ProductList-BodyIndented"/>
      </w:pPr>
      <w:r>
        <w:rPr>
          <w:i/>
          <w:vertAlign w:val="superscript"/>
        </w:rPr>
        <w:t>3</w:t>
      </w:r>
      <w:r>
        <w:rPr>
          <w:i/>
        </w:rPr>
        <w:t>Не относится к Academic, Charity и OV-CW.</w:t>
      </w:r>
    </w:p>
    <w:p w:rsidR="00214435" w:rsidRDefault="00214435">
      <w:pPr>
        <w:pStyle w:val="ProductList-BodyIndented"/>
      </w:pPr>
    </w:p>
    <w:p w:rsidR="00214435" w:rsidRDefault="00BC6B66">
      <w:pPr>
        <w:pStyle w:val="ProductList-BodyIndented"/>
      </w:pPr>
      <w:r>
        <w:rPr>
          <w:b/>
        </w:rPr>
        <w:t>2.1.2.1 Ограничения использования для Соответствующих операционных систем Windows Embedded</w:t>
      </w:r>
    </w:p>
    <w:p w:rsidR="00214435" w:rsidRDefault="00BC6B66" w:rsidP="00D8517B">
      <w:pPr>
        <w:pStyle w:val="ProductList-Bullet"/>
        <w:numPr>
          <w:ilvl w:val="1"/>
          <w:numId w:val="22"/>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214435" w:rsidRDefault="00BC6B66" w:rsidP="00D8517B">
      <w:pPr>
        <w:pStyle w:val="ProductList-Bullet"/>
        <w:numPr>
          <w:ilvl w:val="2"/>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214435" w:rsidRDefault="00BC6B66" w:rsidP="00D8517B">
      <w:pPr>
        <w:pStyle w:val="ProductList-Bullet"/>
        <w:numPr>
          <w:ilvl w:val="2"/>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w:t>
      </w:r>
      <w:r>
        <w:lastRenderedPageBreak/>
        <w:t>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214435" w:rsidRDefault="00BC6B66" w:rsidP="00D8517B">
      <w:pPr>
        <w:pStyle w:val="ProductList-Bullet"/>
        <w:numPr>
          <w:ilvl w:val="1"/>
          <w:numId w:val="22"/>
        </w:numPr>
      </w:pPr>
      <w:r>
        <w:t xml:space="preserve">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rsidR="00214435" w:rsidRDefault="00BC6B66" w:rsidP="00D8517B">
      <w:pPr>
        <w:pStyle w:val="ProductList-Bullet"/>
        <w:numPr>
          <w:ilvl w:val="2"/>
          <w:numId w:val="22"/>
        </w:numPr>
      </w:pPr>
      <w:r>
        <w:t>При обновлении любой версии программного обеспечения Windows Embedded, кроме Windows 10 IoT Корпоративная для розничной сети или тонких клиентов, Клиент должен использовать программное обеспечение с приложением терминала обслуживания (POS-терминала).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214435" w:rsidRDefault="00214435">
      <w:pPr>
        <w:pStyle w:val="ProductList-BodyIndented"/>
      </w:pPr>
    </w:p>
    <w:p w:rsidR="00214435" w:rsidRDefault="00BC6B66">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214435" w:rsidRDefault="00BC6B66" w:rsidP="00D8517B">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214435" w:rsidRDefault="00BC6B66" w:rsidP="00D8517B">
      <w:pPr>
        <w:pStyle w:val="ProductList-Bullet"/>
        <w:numPr>
          <w:ilvl w:val="1"/>
          <w:numId w:val="23"/>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214435" w:rsidRDefault="00BC6B66" w:rsidP="00D8517B">
      <w:pPr>
        <w:pStyle w:val="ProductList-Bullet"/>
        <w:numPr>
          <w:ilvl w:val="1"/>
          <w:numId w:val="23"/>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214435" w:rsidRDefault="00BC6B66" w:rsidP="00D8517B">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214435" w:rsidRDefault="00214435">
      <w:pPr>
        <w:pStyle w:val="ProductList-BodyIndented"/>
      </w:pPr>
    </w:p>
    <w:p w:rsidR="00214435" w:rsidRDefault="00BC6B66">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214435" w:rsidRDefault="00BC6B6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214435" w:rsidRDefault="00214435">
      <w:pPr>
        <w:pStyle w:val="ProductList-Body"/>
      </w:pPr>
    </w:p>
    <w:p w:rsidR="00214435" w:rsidRDefault="00BC6B66">
      <w:pPr>
        <w:pStyle w:val="ProductList-ClauseHeading"/>
        <w:outlineLvl w:val="4"/>
      </w:pPr>
      <w:r>
        <w:t>2.3 Воспроизведение образа с Windows 10</w:t>
      </w:r>
    </w:p>
    <w:p w:rsidR="00214435" w:rsidRDefault="00BC6B66">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214435" w:rsidRDefault="00214435">
      <w:pPr>
        <w:pStyle w:val="ProductList-Body"/>
      </w:pPr>
    </w:p>
    <w:p w:rsidR="00214435" w:rsidRDefault="00BC6B66">
      <w:pPr>
        <w:pStyle w:val="ProductList-ClauseHeading"/>
        <w:outlineLvl w:val="4"/>
      </w:pPr>
      <w:r>
        <w:t>2.4 Региональные варианты исполнения</w:t>
      </w:r>
    </w:p>
    <w:p w:rsidR="00214435" w:rsidRDefault="00BC6B66">
      <w:pPr>
        <w:pStyle w:val="ProductList-SubClauseHeading"/>
        <w:outlineLvl w:val="5"/>
      </w:pPr>
      <w:r>
        <w:t>2.4.1 Версии N (не включающие Windows Media Player) систем Microsoft Windows XP Professional, Vista Business и 7 Профессиональная</w:t>
      </w:r>
    </w:p>
    <w:p w:rsidR="00214435" w:rsidRDefault="00BC6B66">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3">
        <w:r>
          <w:rPr>
            <w:color w:val="00467F"/>
            <w:u w:val="single"/>
          </w:rPr>
          <w:t>http://go.microsoft.com/?linkid=9839207</w:t>
        </w:r>
      </w:hyperlink>
      <w:r>
        <w:t>.</w:t>
      </w:r>
    </w:p>
    <w:p w:rsidR="00214435" w:rsidRDefault="00214435">
      <w:pPr>
        <w:pStyle w:val="ProductList-BodyIndented"/>
      </w:pPr>
    </w:p>
    <w:p w:rsidR="00214435" w:rsidRDefault="00BC6B66">
      <w:pPr>
        <w:pStyle w:val="ProductList-SubClauseHeading"/>
        <w:outlineLvl w:val="5"/>
      </w:pPr>
      <w:r>
        <w:t>2.4.2 Версии K и KN систем Windows XP Professional, Vista Business и 7 Профессиональная</w:t>
      </w:r>
    </w:p>
    <w:p w:rsidR="00214435" w:rsidRDefault="00BC6B66">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4">
        <w:r>
          <w:rPr>
            <w:color w:val="00467F"/>
            <w:u w:val="single"/>
          </w:rPr>
          <w:t>http://go.microsoft.com/?linkid=9839207</w:t>
        </w:r>
      </w:hyperlink>
      <w:r>
        <w:t>.</w:t>
      </w:r>
    </w:p>
    <w:p w:rsidR="00214435" w:rsidRDefault="00214435">
      <w:pPr>
        <w:pStyle w:val="ProductList-BodyIndented"/>
      </w:pPr>
    </w:p>
    <w:p w:rsidR="00214435" w:rsidRDefault="00BC6B66">
      <w:pPr>
        <w:pStyle w:val="ProductList-SubClauseHeading"/>
        <w:outlineLvl w:val="5"/>
      </w:pPr>
      <w:r>
        <w:t>2.4.3 Windows 8/8.1 Профессиональная KN и Windows 10 Профессиональная KN</w:t>
      </w:r>
    </w:p>
    <w:p w:rsidR="00214435" w:rsidRDefault="00BC6B66">
      <w:pPr>
        <w:pStyle w:val="ProductList-BodyIndented"/>
      </w:pPr>
      <w:r>
        <w:t xml:space="preserve">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w:t>
      </w:r>
      <w:r>
        <w:lastRenderedPageBreak/>
        <w:t>Профессиональная KN для развертывания и использования в Республике Корея. Использование каким-либо другим способом запрещено.</w:t>
      </w:r>
    </w:p>
    <w:p w:rsidR="00214435" w:rsidRDefault="00214435">
      <w:pPr>
        <w:pStyle w:val="ProductList-BodyIndented"/>
      </w:pPr>
    </w:p>
    <w:p w:rsidR="00214435" w:rsidRDefault="00BC6B66">
      <w:pPr>
        <w:pStyle w:val="ProductList-SubClauseHeading"/>
        <w:outlineLvl w:val="5"/>
      </w:pPr>
      <w:r>
        <w:t>2.4.4 Windows 8/8.1 Профессиональная N и Windows 10 Профессиональная N (без проигрывателя Windows Media)</w:t>
      </w:r>
    </w:p>
    <w:p w:rsidR="00214435" w:rsidRDefault="00BC6B66">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214435" w:rsidRDefault="00214435">
      <w:pPr>
        <w:pStyle w:val="ProductList-BodyIndented"/>
      </w:pPr>
    </w:p>
    <w:p w:rsidR="00214435" w:rsidRDefault="00BC6B66">
      <w:pPr>
        <w:pStyle w:val="ProductList-ClauseHeading"/>
        <w:outlineLvl w:val="4"/>
      </w:pPr>
      <w:r>
        <w:t>2.5 Windows Embedded 8 Standard Enterprise Kit</w:t>
      </w:r>
    </w:p>
    <w:p w:rsidR="00214435" w:rsidRDefault="00BC6B66">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214435" w:rsidRDefault="00214435">
      <w:pPr>
        <w:pStyle w:val="ProductList-Body"/>
      </w:pPr>
    </w:p>
    <w:p w:rsidR="00214435" w:rsidRDefault="00BC6B66">
      <w:pPr>
        <w:pStyle w:val="ProductList-ClauseHeading"/>
        <w:outlineLvl w:val="4"/>
      </w:pPr>
      <w:r>
        <w:t>2.6 Права на установку и использование</w:t>
      </w:r>
    </w:p>
    <w:p w:rsidR="00214435" w:rsidRDefault="00BC6B66">
      <w:pPr>
        <w:pStyle w:val="ProductList-Body"/>
      </w:pPr>
      <w:r>
        <w:t>Для клиентов, получивших лицензию в рамках Соглашения Microsoft Cloud:</w:t>
      </w:r>
    </w:p>
    <w:p w:rsidR="00214435" w:rsidRDefault="00BC6B66" w:rsidP="00D8517B">
      <w:pPr>
        <w:pStyle w:val="ProductList-Bullet"/>
        <w:numPr>
          <w:ilvl w:val="0"/>
          <w:numId w:val="24"/>
        </w:numPr>
      </w:pPr>
      <w:r>
        <w:t xml:space="preserve">каждый пользователь, которому назначается подписная лицензия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214435" w:rsidRDefault="00BC6B66" w:rsidP="00D8517B">
      <w:pPr>
        <w:pStyle w:val="ProductList-Bullet"/>
        <w:numPr>
          <w:ilvl w:val="0"/>
          <w:numId w:val="24"/>
        </w:numPr>
      </w:pPr>
      <w:r>
        <w:t>Положения раздела 4 ниже не действуют.</w:t>
      </w:r>
    </w:p>
    <w:p w:rsidR="00214435" w:rsidRDefault="00BC6B66">
      <w:pPr>
        <w:pStyle w:val="ProductList-Offering1SubSection"/>
        <w:outlineLvl w:val="3"/>
      </w:pPr>
      <w:bookmarkStart w:id="194" w:name="_Sec813"/>
      <w:r>
        <w:t>3. Права на использование</w:t>
      </w:r>
      <w:bookmarkEnd w:id="194"/>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75">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Дополнительное программное обеспечение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Назначение лицензий</w:t>
      </w:r>
    </w:p>
    <w:p w:rsidR="00214435" w:rsidRDefault="00BC6B6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214435" w:rsidRDefault="00214435">
      <w:pPr>
        <w:pStyle w:val="ProductList-Body"/>
      </w:pPr>
    </w:p>
    <w:p w:rsidR="00214435" w:rsidRDefault="00BC6B66">
      <w:pPr>
        <w:pStyle w:val="ProductList-ClauseHeading"/>
        <w:outlineLvl w:val="4"/>
      </w:pPr>
      <w:r>
        <w:t>3.2 Приложения Windows</w:t>
      </w:r>
    </w:p>
    <w:p w:rsidR="00214435" w:rsidRDefault="00BC6B66">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6">
        <w:r>
          <w:rPr>
            <w:color w:val="00467F"/>
            <w:u w:val="single"/>
          </w:rPr>
          <w:t>http://go.microsoft.com/fwlink/?linkid=246338</w:t>
        </w:r>
      </w:hyperlink>
      <w:r>
        <w:t xml:space="preserve">, или условиями использования Xbox.com, опубликованными по адресу </w:t>
      </w:r>
      <w:hyperlink r:id="rId77">
        <w:r>
          <w:rPr>
            <w:color w:val="00467F"/>
            <w:u w:val="single"/>
          </w:rPr>
          <w:t>http://xbox.com/legal/livetou</w:t>
        </w:r>
      </w:hyperlink>
      <w:r>
        <w:t>, если приложения Windows используются для доступа к службам Xbox.</w:t>
      </w:r>
    </w:p>
    <w:p w:rsidR="00214435" w:rsidRDefault="00BC6B66">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9">
              <w:r>
                <w:rPr>
                  <w:color w:val="00467F"/>
                  <w:u w:val="single"/>
                </w:rPr>
                <w:t>Февраль 2016 г. — Условия для продуктов</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214435" w:rsidRDefault="00BC6B66">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214435" w:rsidRDefault="00BC6B66">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214435" w:rsidRDefault="00BC6B66">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214435" w:rsidRDefault="00BC6B66" w:rsidP="00D8517B">
      <w:pPr>
        <w:pStyle w:val="ProductList-Bullet"/>
        <w:numPr>
          <w:ilvl w:val="0"/>
          <w:numId w:val="25"/>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w:t>
      </w:r>
      <w:r>
        <w:lastRenderedPageBreak/>
        <w:t xml:space="preserve">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214435" w:rsidRDefault="00BC6B66" w:rsidP="00D8517B">
      <w:pPr>
        <w:pStyle w:val="ProductList-Bullet"/>
        <w:numPr>
          <w:ilvl w:val="0"/>
          <w:numId w:val="25"/>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214435" w:rsidRDefault="00BC6B66" w:rsidP="00D8517B">
      <w:pPr>
        <w:pStyle w:val="ProductList-Bullet"/>
        <w:numPr>
          <w:ilvl w:val="0"/>
          <w:numId w:val="25"/>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214435" w:rsidRDefault="00BC6B66" w:rsidP="00D8517B">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214435" w:rsidRDefault="00214435">
      <w:pPr>
        <w:pStyle w:val="ProductList-Body"/>
      </w:pPr>
    </w:p>
    <w:p w:rsidR="00214435" w:rsidRDefault="00BC6B66">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21443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14435" w:rsidRDefault="0021443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4435" w:rsidRDefault="00BC6B66">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4435" w:rsidRDefault="00BC6B66">
            <w:pPr>
              <w:pStyle w:val="ProductList-TableBody"/>
              <w:jc w:val="center"/>
            </w:pPr>
            <w:r>
              <w:rPr>
                <w:color w:val="FFFFFF"/>
              </w:rPr>
              <w:t>Windows VDA</w:t>
            </w:r>
          </w:p>
        </w:tc>
      </w:tr>
      <w:tr w:rsidR="0021443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14435" w:rsidRDefault="0021443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Пользователь</w:t>
            </w:r>
          </w:p>
        </w:tc>
      </w:tr>
      <w:tr w:rsidR="00214435">
        <w:tc>
          <w:tcPr>
            <w:tcW w:w="80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80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80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bl>
    <w:p w:rsidR="00214435" w:rsidRDefault="00214435">
      <w:pPr>
        <w:pStyle w:val="ProductList-Body"/>
      </w:pPr>
    </w:p>
    <w:p w:rsidR="00214435" w:rsidRDefault="00BC6B66">
      <w:pPr>
        <w:pStyle w:val="ProductList-SubClauseHeading"/>
        <w:outlineLvl w:val="5"/>
      </w:pPr>
      <w:r>
        <w:t>4.1.1 Права на Windows 10 Корпоративная Current Branch</w:t>
      </w:r>
    </w:p>
    <w:p w:rsidR="00214435" w:rsidRDefault="00BC6B66">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214435" w:rsidRDefault="00214435">
      <w:pPr>
        <w:pStyle w:val="ProductList-BodyIndented"/>
      </w:pPr>
    </w:p>
    <w:p w:rsidR="00214435" w:rsidRDefault="00BC6B66">
      <w:pPr>
        <w:pStyle w:val="ProductList-ClauseHeading"/>
        <w:outlineLvl w:val="4"/>
      </w:pPr>
      <w:r>
        <w:t>4.2 Соответствующие операционные системы (ОС)</w:t>
      </w:r>
    </w:p>
    <w:p w:rsidR="00214435" w:rsidRDefault="00BC6B66">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214435" w:rsidRDefault="00BC6B66" w:rsidP="00D8517B">
      <w:pPr>
        <w:pStyle w:val="ProductList-Bullet"/>
        <w:numPr>
          <w:ilvl w:val="0"/>
          <w:numId w:val="26"/>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214435" w:rsidRDefault="00BC6B66" w:rsidP="00D8517B">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214435" w:rsidRDefault="00214435">
      <w:pPr>
        <w:pStyle w:val="ProductList-Body"/>
      </w:pPr>
    </w:p>
    <w:p w:rsidR="00214435" w:rsidRDefault="00BC6B66">
      <w:pPr>
        <w:pStyle w:val="ProductList-ClauseHeading"/>
        <w:outlineLvl w:val="4"/>
      </w:pPr>
      <w:r>
        <w:t>4.3 Передача прав на Windows Software Assurance «на устройство»</w:t>
      </w:r>
    </w:p>
    <w:p w:rsidR="00214435" w:rsidRDefault="00BC6B66">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214435" w:rsidRDefault="00214435">
      <w:pPr>
        <w:pStyle w:val="ProductList-Body"/>
      </w:pPr>
    </w:p>
    <w:p w:rsidR="00214435" w:rsidRDefault="00BC6B66">
      <w:pPr>
        <w:pStyle w:val="ProductList-ClauseHeading"/>
        <w:outlineLvl w:val="4"/>
      </w:pPr>
      <w:r>
        <w:t>4.4 Правила передачи лицензии Windows 10 Корпоративная «на пользователя»</w:t>
      </w:r>
    </w:p>
    <w:p w:rsidR="00214435" w:rsidRDefault="00BC6B66">
      <w:pPr>
        <w:pStyle w:val="ProductList-SubClauseHeading"/>
        <w:outlineLvl w:val="5"/>
      </w:pPr>
      <w:r>
        <w:t>4.4.1 Лицензии на подписку Windows 10 Корпоративная E3/E5 «на пользователя»</w:t>
      </w:r>
    </w:p>
    <w:p w:rsidR="00214435" w:rsidRDefault="00BC6B6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t>
      </w:r>
      <w:r>
        <w:lastRenderedPageBreak/>
        <w:t>Windows 7 Профессиональная или Корпоративная. Данное устройство также должно быть основным рабочим устройством Основного пользователя.</w:t>
      </w:r>
    </w:p>
    <w:p w:rsidR="00214435" w:rsidRDefault="00214435">
      <w:pPr>
        <w:pStyle w:val="ProductList-BodyIndented"/>
      </w:pPr>
    </w:p>
    <w:p w:rsidR="00214435" w:rsidRDefault="00BC6B66">
      <w:pPr>
        <w:pStyle w:val="ProductList-SubClauseHeading"/>
        <w:outlineLvl w:val="5"/>
      </w:pPr>
      <w:r>
        <w:t>4.4.2 Дополнительные лицензии Windows 10 Корпоративная E3/E5 «на пользователя»</w:t>
      </w:r>
    </w:p>
    <w:p w:rsidR="00214435" w:rsidRDefault="00BC6B6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214435" w:rsidRDefault="00214435">
      <w:pPr>
        <w:pStyle w:val="ProductList-BodyIndented"/>
      </w:pPr>
    </w:p>
    <w:p w:rsidR="00214435" w:rsidRDefault="00BC6B66">
      <w:pPr>
        <w:pStyle w:val="ProductList-ClauseHeading"/>
        <w:outlineLvl w:val="4"/>
      </w:pPr>
      <w:r>
        <w:t>4.5 Дополнительные лицензии Windows 10 Корпоративная E3 и E5</w:t>
      </w:r>
    </w:p>
    <w:p w:rsidR="00214435" w:rsidRDefault="00BC6B66">
      <w:pPr>
        <w:pStyle w:val="ProductList-Body"/>
      </w:pPr>
      <w:r>
        <w:t>Дополнительные лицензии Windows 10 Корпоративная представляют собой лицензии на подписку,</w:t>
      </w:r>
    </w:p>
    <w:p w:rsidR="00214435" w:rsidRDefault="00BC6B66" w:rsidP="00D8517B">
      <w:pPr>
        <w:pStyle w:val="ProductList-Bullet"/>
        <w:numPr>
          <w:ilvl w:val="0"/>
          <w:numId w:val="27"/>
        </w:numPr>
      </w:pPr>
      <w:r>
        <w:t>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w:t>
      </w:r>
    </w:p>
    <w:p w:rsidR="00214435" w:rsidRDefault="00BC6B66" w:rsidP="00D8517B">
      <w:pPr>
        <w:pStyle w:val="ProductList-Bullet"/>
        <w:numPr>
          <w:ilvl w:val="0"/>
          <w:numId w:val="27"/>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214435" w:rsidRDefault="00BC6B66">
      <w:pPr>
        <w:pStyle w:val="ProductList-Body"/>
      </w:pPr>
      <w:r>
        <w:t>В дополнение к вышесказанному для дополнительных лицензий Windows 10 Корпоративная</w:t>
      </w:r>
    </w:p>
    <w:p w:rsidR="00214435" w:rsidRDefault="00BC6B66" w:rsidP="00D8517B">
      <w:pPr>
        <w:pStyle w:val="ProductList-Bullet"/>
        <w:numPr>
          <w:ilvl w:val="0"/>
          <w:numId w:val="28"/>
        </w:numPr>
      </w:pPr>
      <w:r>
        <w:t xml:space="preserve">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 </w:t>
      </w:r>
    </w:p>
    <w:p w:rsidR="00214435" w:rsidRDefault="00BC6B66" w:rsidP="00D8517B">
      <w:pPr>
        <w:pStyle w:val="ProductList-Bullet"/>
        <w:numPr>
          <w:ilvl w:val="0"/>
          <w:numId w:val="28"/>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214435" w:rsidRDefault="00BC6B66">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214435" w:rsidRDefault="00214435">
      <w:pPr>
        <w:pStyle w:val="ProductList-Body"/>
      </w:pPr>
    </w:p>
    <w:p w:rsidR="00214435" w:rsidRDefault="00BC6B66">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214435" w:rsidRDefault="00BC6B66">
      <w:pPr>
        <w:pStyle w:val="ProductList-Body"/>
      </w:pPr>
      <w:r>
        <w:t>Клиенты могут одновременно использовать лицензии SA для Windows «на пользователя» и «на устройство», если:</w:t>
      </w:r>
    </w:p>
    <w:p w:rsidR="00214435" w:rsidRDefault="00BC6B66" w:rsidP="00D8517B">
      <w:pPr>
        <w:pStyle w:val="ProductList-Bullet"/>
        <w:numPr>
          <w:ilvl w:val="0"/>
          <w:numId w:val="29"/>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214435" w:rsidRDefault="00BC6B66" w:rsidP="00D8517B">
      <w:pPr>
        <w:pStyle w:val="ProductList-Bullet"/>
        <w:numPr>
          <w:ilvl w:val="0"/>
          <w:numId w:val="29"/>
        </w:numPr>
      </w:pPr>
      <w:r>
        <w:t>все Соответствующие устройства, используемые пользователями без лицензии, имеют лицензии SA для Windows «на устройство».</w:t>
      </w:r>
    </w:p>
    <w:p w:rsidR="00214435" w:rsidRDefault="00214435">
      <w:pPr>
        <w:pStyle w:val="ProductList-Body"/>
      </w:pPr>
    </w:p>
    <w:p w:rsidR="00214435" w:rsidRDefault="00BC6B66">
      <w:pPr>
        <w:pStyle w:val="ProductList-ClauseHeading"/>
        <w:outlineLvl w:val="4"/>
      </w:pPr>
      <w:r>
        <w:t>4.7 Право на приобретение лицензий на подписку Windows 10 Корпоративная «на пользователя», From SA</w:t>
      </w:r>
    </w:p>
    <w:p w:rsidR="00214435" w:rsidRDefault="00BC6B66">
      <w:pPr>
        <w:pStyle w:val="ProductList-SubClauseHeading"/>
        <w:outlineLvl w:val="5"/>
      </w:pPr>
      <w:r>
        <w:t>4.7.1 Соглашения Enterprise</w:t>
      </w:r>
    </w:p>
    <w:p w:rsidR="00214435" w:rsidRDefault="00BC6B66">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 From SA User SL</w:t>
            </w:r>
          </w:p>
        </w:tc>
      </w:tr>
      <w:tr w:rsidR="00214435">
        <w:tc>
          <w:tcPr>
            <w:tcW w:w="6120" w:type="dxa"/>
            <w:vMerge w:val="restart"/>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10 Корпоративная E3 «на пользователя», From SA (лицензия на подписку)</w:t>
            </w:r>
            <w:r>
              <w:rPr>
                <w:vertAlign w:val="superscript"/>
              </w:rPr>
              <w:t>1</w:t>
            </w:r>
          </w:p>
        </w:tc>
      </w:tr>
      <w:tr w:rsidR="00214435">
        <w:tc>
          <w:tcPr>
            <w:tcW w:w="0" w:type="auto"/>
            <w:vMerge/>
          </w:tcPr>
          <w:p w:rsidR="00214435" w:rsidRDefault="00214435"/>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10 Корпоративная E5 «на пользователя», From SA</w:t>
            </w:r>
            <w:r>
              <w:rPr>
                <w:vertAlign w:val="superscript"/>
              </w:rPr>
              <w:t>1</w:t>
            </w:r>
          </w:p>
        </w:tc>
      </w:tr>
    </w:tbl>
    <w:p w:rsidR="00214435" w:rsidRDefault="00BC6B66">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214435" w:rsidRDefault="00214435">
      <w:pPr>
        <w:pStyle w:val="ProductList-BodyIndented"/>
      </w:pPr>
    </w:p>
    <w:p w:rsidR="00214435" w:rsidRDefault="00BC6B66">
      <w:pPr>
        <w:pStyle w:val="ProductList-SubClauseHeading"/>
        <w:outlineLvl w:val="5"/>
      </w:pPr>
      <w:r>
        <w:t>4.7.2 Соглашения Enterprise Subscription</w:t>
      </w:r>
    </w:p>
    <w:p w:rsidR="00214435" w:rsidRDefault="00BC6B66">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214435" w:rsidRDefault="00214435">
      <w:pPr>
        <w:pStyle w:val="ProductList-BodyIndented"/>
      </w:pPr>
    </w:p>
    <w:p w:rsidR="00214435" w:rsidRDefault="00BC6B66">
      <w:pPr>
        <w:pStyle w:val="ProductList-ClauseHeading"/>
        <w:outlineLvl w:val="4"/>
      </w:pPr>
      <w:r>
        <w:t>4.8 Microsoft Desktop Optimization Pack (MDOP)</w:t>
      </w:r>
    </w:p>
    <w:p w:rsidR="00214435" w:rsidRDefault="00BC6B66">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214435" w:rsidRDefault="00214435">
      <w:pPr>
        <w:pStyle w:val="ProductList-Body"/>
      </w:pPr>
    </w:p>
    <w:p w:rsidR="00214435" w:rsidRDefault="00BC6B66">
      <w:pPr>
        <w:pStyle w:val="ProductList-SubClauseHeading"/>
        <w:outlineLvl w:val="5"/>
      </w:pPr>
      <w:r>
        <w:t>4.8.1 Право на MDOP</w:t>
      </w:r>
    </w:p>
    <w:p w:rsidR="00214435" w:rsidRDefault="00BC6B66">
      <w:pPr>
        <w:pStyle w:val="ProductList-BodyIndented"/>
      </w:pPr>
      <w:r>
        <w:t>Клиенты с указанными ниже лицензиями имеют право использовать MDOP и не обязаны приобретать этот продукт отдельно.</w:t>
      </w:r>
    </w:p>
    <w:p w:rsidR="00214435" w:rsidRDefault="00BC6B66" w:rsidP="00D8517B">
      <w:pPr>
        <w:pStyle w:val="ProductList-Bullet"/>
        <w:numPr>
          <w:ilvl w:val="1"/>
          <w:numId w:val="30"/>
        </w:numPr>
      </w:pPr>
      <w:r>
        <w:t xml:space="preserve">лицензия на подписку Windows 10 Корпоративная E3/E5 «на пользователя»; </w:t>
      </w:r>
    </w:p>
    <w:p w:rsidR="00214435" w:rsidRDefault="00BC6B66" w:rsidP="00D8517B">
      <w:pPr>
        <w:pStyle w:val="ProductList-Bullet"/>
        <w:numPr>
          <w:ilvl w:val="1"/>
          <w:numId w:val="30"/>
        </w:numPr>
      </w:pPr>
      <w:r>
        <w:t xml:space="preserve">лицензия на подписку Windows 10 Корпоративная E5 «на устройство»; </w:t>
      </w:r>
    </w:p>
    <w:p w:rsidR="00214435" w:rsidRDefault="00BC6B66" w:rsidP="00D8517B">
      <w:pPr>
        <w:pStyle w:val="ProductList-Bullet"/>
        <w:numPr>
          <w:ilvl w:val="1"/>
          <w:numId w:val="30"/>
        </w:numPr>
      </w:pPr>
      <w:r>
        <w:t>лицензия на подписку Windows 10 Корпоративная VDA «на пользователя»; или</w:t>
      </w:r>
    </w:p>
    <w:p w:rsidR="00214435" w:rsidRDefault="00BC6B66" w:rsidP="00D8517B">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214435" w:rsidRDefault="00214435">
      <w:pPr>
        <w:pStyle w:val="ProductList-BodyIndented"/>
      </w:pPr>
    </w:p>
    <w:p w:rsidR="00214435" w:rsidRDefault="00BC6B66">
      <w:pPr>
        <w:pStyle w:val="ProductList-ClauseHeading"/>
        <w:outlineLvl w:val="4"/>
      </w:pPr>
      <w:r>
        <w:t>4.9 Программы для образовательных учреждений</w:t>
      </w:r>
    </w:p>
    <w:p w:rsidR="00214435" w:rsidRDefault="00BC6B66">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214435" w:rsidRDefault="00BC6B66">
      <w:pPr>
        <w:pStyle w:val="ProductList-SubClauseHeading"/>
        <w:outlineLvl w:val="5"/>
      </w:pPr>
      <w:r>
        <w:lastRenderedPageBreak/>
        <w:t>4.9.1 Права на Windows Корпоративная LTSB</w:t>
      </w:r>
    </w:p>
    <w:p w:rsidR="00214435" w:rsidRDefault="00BC6B66">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214435" w:rsidRDefault="00214435">
      <w:pPr>
        <w:pStyle w:val="ProductList-BodyIndented"/>
      </w:pPr>
    </w:p>
    <w:p w:rsidR="00214435" w:rsidRDefault="00BC6B66">
      <w:pPr>
        <w:pStyle w:val="ProductList-SubClauseHeading"/>
        <w:outlineLvl w:val="5"/>
      </w:pPr>
      <w:r>
        <w:t>4.9.2 Права на выпуск «Windows 10 Корпоративная» или «Windows 10 для образовательных учреждений»</w:t>
      </w:r>
    </w:p>
    <w:p w:rsidR="00214435" w:rsidRDefault="00BC6B66">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214435" w:rsidRDefault="00214435">
      <w:pPr>
        <w:pStyle w:val="ProductList-BodyIndented"/>
      </w:pPr>
    </w:p>
    <w:p w:rsidR="00214435" w:rsidRDefault="00BC6B66">
      <w:pPr>
        <w:pStyle w:val="ProductList-SubClauseHeading"/>
        <w:outlineLvl w:val="5"/>
      </w:pPr>
      <w:r>
        <w:t>4.9.3 Права на переход к использованию более ранней версии</w:t>
      </w:r>
    </w:p>
    <w:p w:rsidR="00214435" w:rsidRDefault="00BC6B66">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214435" w:rsidRDefault="00214435">
      <w:pPr>
        <w:pStyle w:val="ProductList-BodyIndented"/>
      </w:pPr>
    </w:p>
    <w:p w:rsidR="00214435" w:rsidRDefault="00BC6B66">
      <w:pPr>
        <w:pStyle w:val="ProductList-SubClauseHeading"/>
        <w:outlineLvl w:val="5"/>
      </w:pPr>
      <w:r>
        <w:t>4.9.4 Право на MDOP</w:t>
      </w:r>
    </w:p>
    <w:p w:rsidR="00214435" w:rsidRDefault="00BC6B66">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214435" w:rsidRDefault="00214435">
      <w:pPr>
        <w:pStyle w:val="ProductList-BodyIndented"/>
      </w:pPr>
    </w:p>
    <w:p w:rsidR="00214435" w:rsidRDefault="00BC6B66">
      <w:pPr>
        <w:pStyle w:val="ProductList-SubClauseHeading"/>
        <w:outlineLvl w:val="5"/>
      </w:pPr>
      <w:r>
        <w:t>4.9.5 Windows To Go для учащихся</w:t>
      </w:r>
    </w:p>
    <w:p w:rsidR="00214435" w:rsidRDefault="00BC6B66">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214435" w:rsidRDefault="00214435">
      <w:pPr>
        <w:pStyle w:val="ProductList-BodyIndented"/>
      </w:pPr>
    </w:p>
    <w:p w:rsidR="00214435" w:rsidRDefault="00BC6B66">
      <w:pPr>
        <w:pStyle w:val="ProductList-ClauseHeading"/>
        <w:outlineLvl w:val="4"/>
      </w:pPr>
      <w:r>
        <w:t>4.10 Windows 10 Mobile Корпоративная</w:t>
      </w:r>
    </w:p>
    <w:p w:rsidR="00214435" w:rsidRDefault="00BC6B66">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каждого лицензированного пользователя.</w:t>
      </w:r>
    </w:p>
    <w:p w:rsidR="00214435" w:rsidRDefault="00214435">
      <w:pPr>
        <w:pStyle w:val="ProductList-Body"/>
      </w:pPr>
    </w:p>
    <w:p w:rsidR="00214435" w:rsidRDefault="00BC6B66">
      <w:pPr>
        <w:pStyle w:val="ProductList-ClauseHeading"/>
        <w:outlineLvl w:val="4"/>
      </w:pPr>
      <w:r>
        <w:t>4.11 Windows Desktop Operating System — Права на запуск «кластерных приложений HPC»</w:t>
      </w:r>
    </w:p>
    <w:p w:rsidR="00214435" w:rsidRDefault="00BC6B66">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214435" w:rsidRDefault="00214435">
      <w:pPr>
        <w:pStyle w:val="ProductList-Body"/>
      </w:pPr>
    </w:p>
    <w:p w:rsidR="00214435" w:rsidRDefault="00BC6B66">
      <w:pPr>
        <w:pStyle w:val="ProductList-ClauseHeading"/>
        <w:outlineLvl w:val="4"/>
      </w:pPr>
      <w:r>
        <w:t>4.12 Операционная система Windows настольного компьютера — Windows Thin PC</w:t>
      </w:r>
    </w:p>
    <w:p w:rsidR="00214435" w:rsidRDefault="00BC6B66">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214435" w:rsidRDefault="00BC6B66" w:rsidP="00D8517B">
      <w:pPr>
        <w:pStyle w:val="ProductList-Bullet"/>
        <w:numPr>
          <w:ilvl w:val="0"/>
          <w:numId w:val="31"/>
        </w:numPr>
      </w:pPr>
      <w:r>
        <w:t>по безопасности,</w:t>
      </w:r>
    </w:p>
    <w:p w:rsidR="00214435" w:rsidRDefault="00BC6B66" w:rsidP="00D8517B">
      <w:pPr>
        <w:pStyle w:val="ProductList-Bullet"/>
        <w:numPr>
          <w:ilvl w:val="0"/>
          <w:numId w:val="31"/>
        </w:numPr>
      </w:pPr>
      <w:r>
        <w:t>управляющих,</w:t>
      </w:r>
    </w:p>
    <w:p w:rsidR="00214435" w:rsidRDefault="00BC6B66" w:rsidP="00D8517B">
      <w:pPr>
        <w:pStyle w:val="ProductList-Bullet"/>
        <w:numPr>
          <w:ilvl w:val="0"/>
          <w:numId w:val="31"/>
        </w:numPr>
      </w:pPr>
      <w:r>
        <w:t>эмулирующих терминалы,</w:t>
      </w:r>
    </w:p>
    <w:p w:rsidR="00214435" w:rsidRDefault="00BC6B66" w:rsidP="00D8517B">
      <w:pPr>
        <w:pStyle w:val="ProductList-Bullet"/>
        <w:numPr>
          <w:ilvl w:val="0"/>
          <w:numId w:val="31"/>
        </w:numPr>
      </w:pPr>
      <w:r>
        <w:t>Remote Desktop и подобные технологии</w:t>
      </w:r>
    </w:p>
    <w:p w:rsidR="00214435" w:rsidRDefault="00BC6B66" w:rsidP="00D8517B">
      <w:pPr>
        <w:pStyle w:val="ProductList-Bullet"/>
        <w:numPr>
          <w:ilvl w:val="0"/>
          <w:numId w:val="31"/>
        </w:numPr>
      </w:pPr>
      <w:r>
        <w:t>веб-обозревателей,</w:t>
      </w:r>
    </w:p>
    <w:p w:rsidR="00214435" w:rsidRDefault="00BC6B66" w:rsidP="00D8517B">
      <w:pPr>
        <w:pStyle w:val="ProductList-Bullet"/>
        <w:numPr>
          <w:ilvl w:val="0"/>
          <w:numId w:val="31"/>
        </w:numPr>
      </w:pPr>
      <w:r>
        <w:t>универсальных проигрывателей,</w:t>
      </w:r>
    </w:p>
    <w:p w:rsidR="00214435" w:rsidRDefault="00BC6B66" w:rsidP="00D8517B">
      <w:pPr>
        <w:pStyle w:val="ProductList-Bullet"/>
        <w:numPr>
          <w:ilvl w:val="0"/>
          <w:numId w:val="31"/>
        </w:numPr>
      </w:pPr>
      <w:r>
        <w:t>клиентская система обмена мгновенными сообщениями</w:t>
      </w:r>
    </w:p>
    <w:p w:rsidR="00214435" w:rsidRDefault="00BC6B66" w:rsidP="00D8517B">
      <w:pPr>
        <w:pStyle w:val="ProductList-Bullet"/>
        <w:numPr>
          <w:ilvl w:val="0"/>
          <w:numId w:val="31"/>
        </w:numPr>
      </w:pPr>
      <w:r>
        <w:t>программы просмотра документов</w:t>
      </w:r>
    </w:p>
    <w:p w:rsidR="00214435" w:rsidRDefault="00BC6B66" w:rsidP="00D8517B">
      <w:pPr>
        <w:pStyle w:val="ProductList-Bullet"/>
        <w:numPr>
          <w:ilvl w:val="0"/>
          <w:numId w:val="31"/>
        </w:numPr>
      </w:pPr>
      <w:r>
        <w:t>NET Framework и виртуальная машина Java</w:t>
      </w:r>
    </w:p>
    <w:p w:rsidR="00214435" w:rsidRDefault="00BC6B66">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214435" w:rsidRDefault="00214435">
      <w:pPr>
        <w:pStyle w:val="ProductList-Body"/>
      </w:pPr>
    </w:p>
    <w:p w:rsidR="00214435" w:rsidRDefault="00BC6B66">
      <w:pPr>
        <w:pStyle w:val="ProductList-ClauseHeading"/>
        <w:outlineLvl w:val="4"/>
      </w:pPr>
      <w:r>
        <w:t>4.13 Software Assurance для Windows Embedded Industry Enterprise</w:t>
      </w:r>
    </w:p>
    <w:p w:rsidR="00214435" w:rsidRDefault="00BC6B66">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196" w:name="_Sec619"/>
      <w:r>
        <w:t>Система Windows Server</w:t>
      </w:r>
      <w:bookmarkEnd w:id="196"/>
      <w:r>
        <w:fldChar w:fldCharType="begin"/>
      </w:r>
      <w:r>
        <w:instrText xml:space="preserve"> TC "</w:instrText>
      </w:r>
      <w:bookmarkStart w:id="197" w:name="_Toc459540081"/>
      <w:r>
        <w:instrText>Система Windows Server</w:instrText>
      </w:r>
      <w:bookmarkEnd w:id="197"/>
      <w:r>
        <w:instrText>" \l 2</w:instrText>
      </w:r>
      <w:r>
        <w:fldChar w:fldCharType="end"/>
      </w:r>
    </w:p>
    <w:p w:rsidR="00214435" w:rsidRDefault="00BC6B6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0082"/>
      <w:r>
        <w:instrText>Windows MultiPoint Server</w:instrText>
      </w:r>
      <w:bookmarkEnd w:id="199"/>
      <w:r>
        <w:instrText>" \l 3</w:instrText>
      </w:r>
      <w:r>
        <w:fldChar w:fldCharType="end"/>
      </w:r>
    </w:p>
    <w:p w:rsidR="00214435" w:rsidRDefault="00BC6B66">
      <w:pPr>
        <w:pStyle w:val="ProductList-Offering1SubSection"/>
        <w:outlineLvl w:val="3"/>
      </w:pPr>
      <w:bookmarkStart w:id="200" w:name="_Sec702"/>
      <w:r>
        <w:t>1. Период доступности Продуктов</w:t>
      </w:r>
      <w:bookmarkEnd w:id="200"/>
    </w:p>
    <w:tbl>
      <w:tblPr>
        <w:tblStyle w:val="PURTable"/>
        <w:tblW w:w="0" w:type="dxa"/>
        <w:tblLook w:val="04A0" w:firstRow="1" w:lastRow="0" w:firstColumn="1" w:lastColumn="0" w:noHBand="0" w:noVBand="1"/>
      </w:tblPr>
      <w:tblGrid>
        <w:gridCol w:w="4021"/>
        <w:gridCol w:w="614"/>
        <w:gridCol w:w="604"/>
        <w:gridCol w:w="610"/>
        <w:gridCol w:w="604"/>
        <w:gridCol w:w="608"/>
        <w:gridCol w:w="610"/>
        <w:gridCol w:w="614"/>
        <w:gridCol w:w="634"/>
        <w:gridCol w:w="618"/>
        <w:gridCol w:w="611"/>
        <w:gridCol w:w="630"/>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pPr>
            <w:r>
              <w:rPr>
                <w:color w:val="000000"/>
              </w:rPr>
              <w:lastRenderedPageBreak/>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214435">
        <w:tc>
          <w:tcPr>
            <w:tcW w:w="416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01" w:name="_Sec757"/>
      <w:r>
        <w:t>2. Существенные условия для продуктов</w:t>
      </w:r>
      <w:bookmarkEnd w:id="201"/>
    </w:p>
    <w:tbl>
      <w:tblPr>
        <w:tblStyle w:val="PURTable"/>
        <w:tblW w:w="0" w:type="dxa"/>
        <w:tblLook w:val="04A0" w:firstRow="1" w:lastRow="0" w:firstColumn="1" w:lastColumn="0" w:noHBand="0" w:noVBand="1"/>
      </w:tblPr>
      <w:tblGrid>
        <w:gridCol w:w="3587"/>
        <w:gridCol w:w="3617"/>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Предыдущие выпуски: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(SA):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202" w:name="_Sec800"/>
      <w:r>
        <w:t>3. Права на использование</w:t>
      </w:r>
      <w:bookmarkEnd w:id="202"/>
    </w:p>
    <w:tbl>
      <w:tblPr>
        <w:tblStyle w:val="PURTable"/>
        <w:tblW w:w="0" w:type="dxa"/>
        <w:tblLook w:val="04A0" w:firstRow="1" w:lastRow="0" w:firstColumn="1" w:lastColumn="0" w:noHBand="0" w:noVBand="1"/>
      </w:tblPr>
      <w:tblGrid>
        <w:gridCol w:w="3597"/>
        <w:gridCol w:w="3589"/>
        <w:gridCol w:w="360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 xml:space="preserve">Клиентская лицензия Windows MultiPoint Server 2012 CAL и </w:t>
            </w:r>
          </w:p>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14435" w:rsidRDefault="00214435">
      <w:pPr>
        <w:pStyle w:val="ProductList-Body"/>
      </w:pPr>
    </w:p>
    <w:p w:rsidR="00214435" w:rsidRDefault="00BC6B66">
      <w:pPr>
        <w:pStyle w:val="ProductList-SubClauseHeading"/>
        <w:outlineLvl w:val="5"/>
      </w:pPr>
      <w:r>
        <w:t>3.1.1 Дополнительная функциональность, связанная с Windows Server 2012 Active Directory Rights Management Services CAL</w:t>
      </w:r>
    </w:p>
    <w:p w:rsidR="00214435" w:rsidRDefault="00BC6B66">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14435" w:rsidRDefault="00214435">
      <w:pPr>
        <w:pStyle w:val="ProductList-BodyIndented"/>
      </w:pPr>
    </w:p>
    <w:p w:rsidR="00214435" w:rsidRDefault="00BC6B66">
      <w:pPr>
        <w:pStyle w:val="ProductList-ClauseHeading"/>
        <w:outlineLvl w:val="4"/>
      </w:pPr>
      <w:r>
        <w:t>3.2 Запуск экземпляров программного обеспечения</w:t>
      </w:r>
    </w:p>
    <w:p w:rsidR="00214435" w:rsidRDefault="00BC6B66">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14435" w:rsidRDefault="00214435">
      <w:pPr>
        <w:pStyle w:val="ProductList-Body"/>
      </w:pPr>
    </w:p>
    <w:p w:rsidR="00214435" w:rsidRDefault="00BC6B66">
      <w:pPr>
        <w:pStyle w:val="ProductList-ClauseHeading"/>
        <w:outlineLvl w:val="4"/>
      </w:pPr>
      <w:r>
        <w:t>3.3 Лицензии доступа</w:t>
      </w:r>
    </w:p>
    <w:p w:rsidR="00214435" w:rsidRDefault="00BC6B6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14435" w:rsidRDefault="00214435">
      <w:pPr>
        <w:pStyle w:val="ProductList-Body"/>
      </w:pPr>
    </w:p>
    <w:p w:rsidR="00214435" w:rsidRDefault="00BC6B66">
      <w:pPr>
        <w:pStyle w:val="ProductList-ClauseHeading"/>
        <w:outlineLvl w:val="4"/>
      </w:pPr>
      <w:r>
        <w:t>3.4 Windows MultiPoint Server 2012 Connector</w:t>
      </w:r>
    </w:p>
    <w:p w:rsidR="00214435" w:rsidRDefault="00BC6B66">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214435" w:rsidRDefault="00214435">
      <w:pPr>
        <w:pStyle w:val="ProductList-Body"/>
      </w:pPr>
    </w:p>
    <w:p w:rsidR="00214435" w:rsidRDefault="00BC6B66">
      <w:pPr>
        <w:pStyle w:val="ProductList-ClauseHeading"/>
        <w:outlineLvl w:val="4"/>
      </w:pPr>
      <w:r>
        <w:t>3.5 Дополнительное программное обеспечение</w:t>
      </w:r>
    </w:p>
    <w:p w:rsidR="00214435" w:rsidRDefault="00BC6B66">
      <w:pPr>
        <w:pStyle w:val="ProductList-Body"/>
      </w:pPr>
      <w:r>
        <w:t xml:space="preserve">Список дополнительного программного обеспечения находится по адресу </w:t>
      </w:r>
      <w:hyperlink r:id="rId80">
        <w:r>
          <w:rPr>
            <w:color w:val="00467F"/>
            <w:u w:val="single"/>
          </w:rPr>
          <w:t>http://go.microsoft.com/fwlink/?LinkId=245856</w:t>
        </w:r>
      </w:hyperlink>
      <w:r>
        <w:t>.</w:t>
      </w:r>
    </w:p>
    <w:p w:rsidR="00214435" w:rsidRDefault="00BC6B66">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608"/>
        <w:gridCol w:w="3599"/>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04" w:name="_Sec655"/>
      <w:r>
        <w:t>Система Windows Server</w:t>
      </w:r>
      <w:bookmarkEnd w:id="204"/>
      <w:r>
        <w:fldChar w:fldCharType="begin"/>
      </w:r>
      <w:r>
        <w:instrText xml:space="preserve"> TC "</w:instrText>
      </w:r>
      <w:bookmarkStart w:id="205" w:name="_Toc459540083"/>
      <w:r>
        <w:instrText>Система Windows Server</w:instrText>
      </w:r>
      <w:bookmarkEnd w:id="205"/>
      <w:r>
        <w:instrText>" \l 3</w:instrText>
      </w:r>
      <w:r>
        <w:fldChar w:fldCharType="end"/>
      </w:r>
    </w:p>
    <w:p w:rsidR="00214435" w:rsidRDefault="00BC6B66">
      <w:pPr>
        <w:pStyle w:val="ProductList-Offering1SubSection"/>
        <w:outlineLvl w:val="3"/>
      </w:pPr>
      <w:bookmarkStart w:id="206" w:name="_Sec703"/>
      <w:r>
        <w:t>1. Период доступности Продуктов</w:t>
      </w:r>
      <w:bookmarkEnd w:id="206"/>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2144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16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14435" w:rsidRDefault="00BC6B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416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14435" w:rsidRDefault="00BC6B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214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207" w:name="_Sec758"/>
      <w:r>
        <w:t>2. Существенные условия для продуктов</w:t>
      </w:r>
      <w:bookmarkEnd w:id="207"/>
    </w:p>
    <w:tbl>
      <w:tblPr>
        <w:tblStyle w:val="PURTable"/>
        <w:tblW w:w="0" w:type="dxa"/>
        <w:tblLook w:val="04A0" w:firstRow="1" w:lastRow="0" w:firstColumn="1" w:lastColumn="0" w:noHBand="0" w:noVBand="1"/>
      </w:tblPr>
      <w:tblGrid>
        <w:gridCol w:w="3571"/>
        <w:gridCol w:w="3602"/>
        <w:gridCol w:w="361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(SA):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BC6B66">
      <w:pPr>
        <w:pStyle w:val="ProductList-Offering1SubSection"/>
        <w:outlineLvl w:val="3"/>
      </w:pPr>
      <w:bookmarkStart w:id="208" w:name="_Sec807"/>
      <w:r>
        <w:t>3. Права на использование</w:t>
      </w:r>
      <w:bookmarkEnd w:id="208"/>
    </w:p>
    <w:tbl>
      <w:tblPr>
        <w:tblStyle w:val="PURTable"/>
        <w:tblW w:w="0" w:type="dxa"/>
        <w:tblLook w:val="04A0" w:firstRow="1" w:lastRow="0" w:firstColumn="1" w:lastColumn="0" w:noHBand="0" w:noVBand="1"/>
      </w:tblPr>
      <w:tblGrid>
        <w:gridCol w:w="3639"/>
        <w:gridCol w:w="3568"/>
        <w:gridCol w:w="358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Включенные технологии: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14435" w:rsidRDefault="00214435">
      <w:pPr>
        <w:pStyle w:val="ProductList-Body"/>
      </w:pPr>
    </w:p>
    <w:p w:rsidR="00214435" w:rsidRDefault="00BC6B66">
      <w:pPr>
        <w:pStyle w:val="ProductList-SubClauseHeading"/>
        <w:outlineLvl w:val="5"/>
      </w:pPr>
      <w:r>
        <w:t>3.1.1 Дополнительная функциональность, связанная с Windows Server 2012 Remote Desktop Services CAL</w:t>
      </w:r>
    </w:p>
    <w:p w:rsidR="00214435" w:rsidRDefault="00BC6B66">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14435" w:rsidRDefault="00BC6B66">
            <w:pPr>
              <w:pStyle w:val="ProductList-TableBody"/>
            </w:pPr>
            <w:r>
              <w:t>Windows Server 2012 Remote Desktop Services User SL</w:t>
            </w:r>
          </w:p>
        </w:tc>
      </w:tr>
    </w:tbl>
    <w:p w:rsidR="00214435" w:rsidRDefault="00BC6B66">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214435" w:rsidRDefault="00214435">
      <w:pPr>
        <w:pStyle w:val="ProductList-BodyIndented"/>
      </w:pPr>
    </w:p>
    <w:p w:rsidR="00214435" w:rsidRDefault="00BC6B66">
      <w:pPr>
        <w:pStyle w:val="ProductList-SubClauseHeading"/>
        <w:outlineLvl w:val="5"/>
      </w:pPr>
      <w:r>
        <w:t>3.1.2 Дополнительная функциональность, связанная с Windows Server 2012 Rights Management Services CAL</w:t>
      </w:r>
    </w:p>
    <w:p w:rsidR="00214435" w:rsidRDefault="00BC6B6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1"/>
        <w:gridCol w:w="3440"/>
        <w:gridCol w:w="349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Управление правами Azure уровня Premium, подписная лицензия «на пользователя»</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2144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14435" w:rsidRDefault="00214435">
      <w:pPr>
        <w:pStyle w:val="ProductList-BodyIndented"/>
      </w:pPr>
    </w:p>
    <w:p w:rsidR="00214435" w:rsidRDefault="00BC6B66">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214435" w:rsidRDefault="00BC6B6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14435" w:rsidRDefault="00BC6B66">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14435" w:rsidRDefault="00BC6B66">
            <w:pPr>
              <w:pStyle w:val="ProductList-TableBody"/>
            </w:pPr>
            <w:r>
              <w:t>Подписная лицензия «на пользователя» Azure Active Directory Premium P1</w:t>
            </w:r>
          </w:p>
        </w:tc>
      </w:tr>
      <w:tr w:rsidR="002144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4435" w:rsidRDefault="00214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4435" w:rsidRDefault="00BC6B6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14435" w:rsidRDefault="00BC6B66">
            <w:pPr>
              <w:pStyle w:val="ProductList-TableBody"/>
            </w:pPr>
            <w:r>
              <w:t>Подписная лицензия «на пользователя» Azure Active Directory Premium P2</w:t>
            </w:r>
          </w:p>
        </w:tc>
      </w:tr>
    </w:tbl>
    <w:p w:rsidR="00214435" w:rsidRDefault="00BC6B66">
      <w:pPr>
        <w:pStyle w:val="ProductList-BodyIndented"/>
      </w:pPr>
      <w:r>
        <w:t xml:space="preserve">*Также требуется любому лицу, которому программное обеспечение выдает удостоверение и управляет им. </w:t>
      </w:r>
    </w:p>
    <w:p w:rsidR="00214435" w:rsidRDefault="00214435">
      <w:pPr>
        <w:pStyle w:val="ProductList-BodyIndented"/>
      </w:pPr>
    </w:p>
    <w:p w:rsidR="00214435" w:rsidRDefault="00BC6B66">
      <w:pPr>
        <w:pStyle w:val="ProductList-SubClauseHeading"/>
        <w:outlineLvl w:val="5"/>
      </w:pPr>
      <w:r>
        <w:t>3.1.4 Служба синхронизации</w:t>
      </w:r>
    </w:p>
    <w:p w:rsidR="00214435" w:rsidRDefault="00BC6B66">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214435" w:rsidRDefault="00214435">
      <w:pPr>
        <w:pStyle w:val="ProductList-BodyIndented"/>
      </w:pPr>
    </w:p>
    <w:p w:rsidR="00214435" w:rsidRDefault="00BC6B66">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SubClauseHeading"/>
        <w:outlineLvl w:val="5"/>
      </w:pPr>
      <w:r>
        <w:t>3.2.1 Дополнительная функциональность, связанная с Лицензией External Connector на Windows Server 2012 Remote Desktop Services</w:t>
      </w:r>
    </w:p>
    <w:p w:rsidR="00214435" w:rsidRDefault="00BC6B66">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214435" w:rsidRDefault="00214435">
      <w:pPr>
        <w:pStyle w:val="ProductList-BodyIndented"/>
      </w:pPr>
    </w:p>
    <w:p w:rsidR="00214435" w:rsidRDefault="00BC6B66">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rsidR="00214435" w:rsidRDefault="00BC6B6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Indented"/>
      </w:pPr>
    </w:p>
    <w:p w:rsidR="00214435" w:rsidRDefault="00BC6B66">
      <w:pPr>
        <w:pStyle w:val="ProductList-SubClauseHeading"/>
        <w:outlineLvl w:val="5"/>
      </w:pPr>
      <w:r>
        <w:t>3.2.3 Дополнительные функциональные возможности, связанные с Лицензией External Connector на Microsoft Identity Manager</w:t>
      </w:r>
    </w:p>
    <w:p w:rsidR="00214435" w:rsidRDefault="00BC6B6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14435" w:rsidRDefault="00BC6B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214435" w:rsidRDefault="00214435">
      <w:pPr>
        <w:pStyle w:val="ProductList-BodyIndented"/>
      </w:pPr>
    </w:p>
    <w:p w:rsidR="00214435" w:rsidRDefault="00BC6B66">
      <w:pPr>
        <w:pStyle w:val="ProductList-ClauseHeading"/>
        <w:outlineLvl w:val="4"/>
      </w:pPr>
      <w:r>
        <w:t>3.3 Дополнительные условия для Windows Server 2012 R2 Essentials</w:t>
      </w:r>
    </w:p>
    <w:p w:rsidR="00214435" w:rsidRDefault="00BC6B66">
      <w:pPr>
        <w:pStyle w:val="ProductList-SubClauseHeading"/>
        <w:outlineLvl w:val="5"/>
      </w:pPr>
      <w:r>
        <w:t>3.3.1 Ограничения на использование</w:t>
      </w:r>
    </w:p>
    <w:p w:rsidR="00214435" w:rsidRDefault="00BC6B66" w:rsidP="00D8517B">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214435" w:rsidRDefault="00BC6B66" w:rsidP="00D8517B">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214435" w:rsidRDefault="00214435">
      <w:pPr>
        <w:pStyle w:val="ProductList-BodyIndented"/>
      </w:pPr>
    </w:p>
    <w:p w:rsidR="00214435" w:rsidRDefault="00BC6B66">
      <w:pPr>
        <w:pStyle w:val="ProductList-SubClauseHeading"/>
        <w:outlineLvl w:val="5"/>
      </w:pPr>
      <w:r>
        <w:lastRenderedPageBreak/>
        <w:t>3.3.2 Использование серверного программного обеспечения</w:t>
      </w:r>
    </w:p>
    <w:p w:rsidR="00214435" w:rsidRDefault="00BC6B66">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214435" w:rsidRDefault="00214435">
      <w:pPr>
        <w:pStyle w:val="ProductList-BodyIndented"/>
      </w:pPr>
    </w:p>
    <w:p w:rsidR="00214435" w:rsidRDefault="00BC6B66">
      <w:pPr>
        <w:pStyle w:val="ProductList-SubClauseHeading"/>
        <w:outlineLvl w:val="5"/>
      </w:pPr>
      <w:r>
        <w:t>3.3.3 Windows Server 2012 R2 Essentials Connector</w:t>
      </w:r>
    </w:p>
    <w:p w:rsidR="00214435" w:rsidRDefault="00BC6B66">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214435" w:rsidRDefault="00214435">
      <w:pPr>
        <w:pStyle w:val="ProductList-BodyIndented"/>
      </w:pPr>
    </w:p>
    <w:p w:rsidR="00214435" w:rsidRDefault="00BC6B66">
      <w:pPr>
        <w:pStyle w:val="ProductList-SubClauseHeading"/>
        <w:outlineLvl w:val="5"/>
      </w:pPr>
      <w:r>
        <w:t>3.3.4 Доступ к Службе управления правами Windows Server 2012 R2 Active Directory</w:t>
      </w:r>
    </w:p>
    <w:p w:rsidR="00214435" w:rsidRDefault="00BC6B66">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214435" w:rsidRDefault="00214435">
      <w:pPr>
        <w:pStyle w:val="ProductList-BodyIndented"/>
      </w:pPr>
    </w:p>
    <w:p w:rsidR="00214435" w:rsidRDefault="00BC6B66">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BC6B66">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9"/>
        <w:gridCol w:w="3608"/>
        <w:gridCol w:w="359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14435" w:rsidRDefault="00BC6B66">
            <w:pPr>
              <w:pStyle w:val="ProductList-TableBody"/>
            </w:pPr>
            <w:r>
              <w:rPr>
                <w:color w:val="404040"/>
              </w:rPr>
              <w:t>Права перехода на резервный ресурс в случае отказа устройства.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1">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4435" w:rsidRDefault="00BC6B66">
            <w:pPr>
              <w:pStyle w:val="ProductList-TableBody"/>
            </w:pPr>
            <w:r>
              <w:rPr>
                <w:color w:val="404040"/>
              </w:rPr>
              <w:t>Права на использование продукта вне офиса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4435" w:rsidRDefault="00BC6B6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4435" w:rsidRDefault="00214435">
            <w:pPr>
              <w:pStyle w:val="ProductList-TableBody"/>
            </w:pPr>
          </w:p>
        </w:tc>
      </w:tr>
    </w:tbl>
    <w:p w:rsidR="00214435" w:rsidRDefault="00214435">
      <w:pPr>
        <w:pStyle w:val="ProductList-ClauseHeading"/>
        <w:outlineLvl w:val="4"/>
      </w:pPr>
    </w:p>
    <w:p w:rsidR="00214435" w:rsidRDefault="00BC6B66">
      <w:pPr>
        <w:pStyle w:val="ProductList-ClauseHeading"/>
        <w:outlineLvl w:val="4"/>
      </w:pPr>
      <w:r>
        <w:t>4.1 Клиентская лицензия и подписная лицензия «на пользователя» на Службы удаленных рабочих столов («RDS») с расширенными правами</w:t>
      </w:r>
    </w:p>
    <w:p w:rsidR="00214435" w:rsidRDefault="00BC6B66">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214435" w:rsidRDefault="00214435">
      <w:pPr>
        <w:pStyle w:val="ProductList-Body"/>
      </w:pPr>
    </w:p>
    <w:p w:rsidR="00214435" w:rsidRDefault="00BC6B66">
      <w:pPr>
        <w:pStyle w:val="ProductList-ClauseHeading"/>
        <w:outlineLvl w:val="4"/>
      </w:pPr>
      <w:r>
        <w:t>4.2 Преимущество использования Microsoft Azure в гибридных средах</w:t>
      </w:r>
    </w:p>
    <w:p w:rsidR="00214435" w:rsidRDefault="00BC6B66">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214435" w:rsidRDefault="00214435">
      <w:pPr>
        <w:pStyle w:val="PURBreadcrumb"/>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214435">
      <w:pPr>
        <w:sectPr w:rsidR="00214435">
          <w:headerReference w:type="default" r:id="rId83"/>
          <w:footerReference w:type="default" r:id="rId84"/>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210" w:name="_Sec548"/>
      <w:bookmarkEnd w:id="34"/>
      <w:r>
        <w:lastRenderedPageBreak/>
        <w:t>Службы Интернета</w:t>
      </w:r>
      <w:r>
        <w:fldChar w:fldCharType="begin"/>
      </w:r>
      <w:r>
        <w:instrText xml:space="preserve"> TC "</w:instrText>
      </w:r>
      <w:bookmarkStart w:id="211" w:name="_Toc459540084"/>
      <w:r>
        <w:instrText>Службы Интернета</w:instrText>
      </w:r>
      <w:bookmarkEnd w:id="211"/>
      <w:r>
        <w:instrText>" \l 1</w:instrText>
      </w:r>
      <w:r>
        <w:fldChar w:fldCharType="end"/>
      </w:r>
    </w:p>
    <w:p w:rsidR="00214435" w:rsidRDefault="00BC6B66">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5">
        <w:r>
          <w:rPr>
            <w:color w:val="00467F"/>
            <w:u w:val="single"/>
          </w:rPr>
          <w:t>http://go.microsoft.com/?linkid=9840733</w:t>
        </w:r>
      </w:hyperlink>
      <w:r>
        <w:t xml:space="preserve"> и включены в настоящий документ посредством ссылки.</w:t>
      </w:r>
    </w:p>
    <w:p w:rsidR="00214435" w:rsidRDefault="00BC6B66">
      <w:pPr>
        <w:pStyle w:val="ProductList-Offering1Heading"/>
        <w:outlineLvl w:val="1"/>
      </w:pPr>
      <w:bookmarkStart w:id="212" w:name="_Sec620"/>
      <w:r>
        <w:t>Доступность Веб-служб в регионах</w:t>
      </w:r>
      <w:bookmarkEnd w:id="212"/>
      <w:r>
        <w:fldChar w:fldCharType="begin"/>
      </w:r>
      <w:r>
        <w:instrText xml:space="preserve"> TC "</w:instrText>
      </w:r>
      <w:bookmarkStart w:id="213" w:name="_Toc459540085"/>
      <w:r>
        <w:instrText>Доступность Веб-служб в регионах</w:instrText>
      </w:r>
      <w:bookmarkEnd w:id="213"/>
      <w:r>
        <w:instrText>" \l 2</w:instrText>
      </w:r>
      <w:r>
        <w:fldChar w:fldCharType="end"/>
      </w:r>
    </w:p>
    <w:p w:rsidR="00214435" w:rsidRDefault="00BC6B66">
      <w:pPr>
        <w:pStyle w:val="ProductList-Body"/>
      </w:pPr>
      <w:r>
        <w:t xml:space="preserve">Ознакомьтесь со списком стран и регионов, в которых доступны Веб-службы, на веб-странице </w:t>
      </w:r>
      <w:hyperlink r:id="rId86" w:anchor="international">
        <w:r>
          <w:rPr>
            <w:color w:val="00467F"/>
            <w:u w:val="single"/>
          </w:rPr>
          <w:t>http://www.microsoft.com/online/faq.aspx#international</w:t>
        </w:r>
      </w:hyperlink>
      <w:r>
        <w:t>.</w:t>
      </w:r>
    </w:p>
    <w:p w:rsidR="00214435" w:rsidRDefault="00BC6B66">
      <w:pPr>
        <w:pStyle w:val="ProductList-Offering1Heading"/>
        <w:outlineLvl w:val="1"/>
      </w:pPr>
      <w:bookmarkStart w:id="214" w:name="_Sec621"/>
      <w:r>
        <w:t>Правила приобретения Веб-служб</w:t>
      </w:r>
      <w:bookmarkEnd w:id="214"/>
      <w:r>
        <w:fldChar w:fldCharType="begin"/>
      </w:r>
      <w:r>
        <w:instrText xml:space="preserve"> TC "</w:instrText>
      </w:r>
      <w:bookmarkStart w:id="215" w:name="_Toc459540086"/>
      <w:r>
        <w:instrText>Правила приобретения Веб-служб</w:instrText>
      </w:r>
      <w:bookmarkEnd w:id="215"/>
      <w:r>
        <w:instrText>" \l 2</w:instrText>
      </w:r>
      <w:r>
        <w:fldChar w:fldCharType="end"/>
      </w:r>
    </w:p>
    <w:p w:rsidR="00214435" w:rsidRDefault="00BC6B66">
      <w:pPr>
        <w:pStyle w:val="ProductList-Body"/>
      </w:pPr>
      <w:r>
        <w:t>Применяются следующие правила приобретения Веб-служб:</w:t>
      </w:r>
    </w:p>
    <w:p w:rsidR="00214435" w:rsidRDefault="00BC6B66" w:rsidP="00D8517B">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214435" w:rsidRDefault="00BC6B66" w:rsidP="00D8517B">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214435" w:rsidRDefault="00BC6B66" w:rsidP="00D8517B">
      <w:pPr>
        <w:pStyle w:val="ProductList-Bullet"/>
        <w:numPr>
          <w:ilvl w:val="0"/>
          <w:numId w:val="33"/>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214435" w:rsidRDefault="00BC6B66" w:rsidP="00D8517B">
      <w:pPr>
        <w:pStyle w:val="ProductList-Bullet"/>
        <w:numPr>
          <w:ilvl w:val="0"/>
          <w:numId w:val="33"/>
        </w:numPr>
      </w:pPr>
      <w:r>
        <w:t xml:space="preserve">Условия для Microsoft Azure перечислены в разделе о Продукте Microsoft Azure. </w:t>
      </w:r>
    </w:p>
    <w:p w:rsidR="00214435" w:rsidRDefault="00BC6B66" w:rsidP="00D8517B">
      <w:pPr>
        <w:pStyle w:val="ProductList-Bullet"/>
        <w:numPr>
          <w:ilvl w:val="0"/>
          <w:numId w:val="33"/>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214435" w:rsidRDefault="00BC6B66">
      <w:pPr>
        <w:pStyle w:val="ProductList-Offering1Heading"/>
        <w:outlineLvl w:val="1"/>
      </w:pPr>
      <w:bookmarkStart w:id="216" w:name="_Sec623"/>
      <w:r>
        <w:t>Возобновление действия Веб-службы</w:t>
      </w:r>
      <w:bookmarkEnd w:id="216"/>
      <w:r>
        <w:fldChar w:fldCharType="begin"/>
      </w:r>
      <w:r>
        <w:instrText xml:space="preserve"> TC "</w:instrText>
      </w:r>
      <w:bookmarkStart w:id="217" w:name="_Toc459540087"/>
      <w:r>
        <w:instrText>Возобновление действия Веб-службы</w:instrText>
      </w:r>
      <w:bookmarkEnd w:id="217"/>
      <w:r>
        <w:instrText>" \l 2</w:instrText>
      </w:r>
      <w:r>
        <w:fldChar w:fldCharType="end"/>
      </w:r>
    </w:p>
    <w:p w:rsidR="00214435" w:rsidRDefault="00BC6B66">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218" w:name="_Sec624"/>
      <w:r>
        <w:t>Службы Microsoft Azure</w:t>
      </w:r>
      <w:bookmarkEnd w:id="218"/>
      <w:r>
        <w:fldChar w:fldCharType="begin"/>
      </w:r>
      <w:r>
        <w:instrText xml:space="preserve"> TC "</w:instrText>
      </w:r>
      <w:bookmarkStart w:id="219" w:name="_Toc459540088"/>
      <w:r>
        <w:instrText>Службы Microsoft Azure</w:instrText>
      </w:r>
      <w:bookmarkEnd w:id="219"/>
      <w:r>
        <w:instrText>" \l 2</w:instrText>
      </w:r>
      <w:r>
        <w:fldChar w:fldCharType="end"/>
      </w:r>
    </w:p>
    <w:p w:rsidR="00214435" w:rsidRDefault="00BC6B66">
      <w:pPr>
        <w:pStyle w:val="ProductList-ClauseHeading"/>
        <w:outlineLvl w:val="2"/>
      </w:pPr>
      <w:r>
        <w:t>1. Определения</w:t>
      </w:r>
    </w:p>
    <w:p w:rsidR="00214435" w:rsidRDefault="00BC6B66">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214435" w:rsidRDefault="00BC6B66">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214435" w:rsidRDefault="00BC6B66">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214435" w:rsidRDefault="00BC6B66">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214435" w:rsidRDefault="00BC6B66">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214435" w:rsidRDefault="00214435">
      <w:pPr>
        <w:pStyle w:val="ProductList-Body"/>
      </w:pPr>
    </w:p>
    <w:p w:rsidR="00214435" w:rsidRDefault="00BC6B66">
      <w:pPr>
        <w:pStyle w:val="ProductList-ClauseHeading"/>
        <w:outlineLvl w:val="2"/>
      </w:pPr>
      <w:r>
        <w:t>2. Срок действия подписки</w:t>
      </w:r>
    </w:p>
    <w:p w:rsidR="00214435" w:rsidRDefault="00BC6B66">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214435" w:rsidRDefault="00214435">
      <w:pPr>
        <w:pStyle w:val="ProductList-Body"/>
      </w:pPr>
    </w:p>
    <w:p w:rsidR="00214435" w:rsidRDefault="00BC6B66">
      <w:pPr>
        <w:pStyle w:val="ProductList-ClauseHeading"/>
        <w:outlineLvl w:val="2"/>
      </w:pPr>
      <w:r>
        <w:t>3. Приобретение Служб</w:t>
      </w:r>
    </w:p>
    <w:p w:rsidR="00214435" w:rsidRDefault="00BC6B66">
      <w:pPr>
        <w:pStyle w:val="ProductList-Body"/>
      </w:pPr>
      <w:r>
        <w:t>Службы Microsoft Azure можно приобрести, используя один из указанных ниже способов или их сочетание.</w:t>
      </w:r>
    </w:p>
    <w:p w:rsidR="00214435" w:rsidRDefault="00BC6B66" w:rsidP="00D8517B">
      <w:pPr>
        <w:pStyle w:val="ProductList-Bullet"/>
        <w:numPr>
          <w:ilvl w:val="0"/>
          <w:numId w:val="34"/>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214435" w:rsidRDefault="00BC6B66" w:rsidP="00D8517B">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214435" w:rsidRDefault="00BC6B66" w:rsidP="00D8517B">
      <w:pPr>
        <w:pStyle w:val="ProductList-Bullet"/>
        <w:numPr>
          <w:ilvl w:val="1"/>
          <w:numId w:val="34"/>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214435" w:rsidRDefault="00BC6B66" w:rsidP="00D8517B">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214435" w:rsidRDefault="00BC6B66" w:rsidP="00D8517B">
      <w:pPr>
        <w:pStyle w:val="ProductList-Bullet"/>
        <w:numPr>
          <w:ilvl w:val="0"/>
          <w:numId w:val="34"/>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214435" w:rsidRDefault="00BC6B66" w:rsidP="00D8517B">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214435" w:rsidRDefault="00214435">
      <w:pPr>
        <w:pStyle w:val="ProductList-Body"/>
      </w:pPr>
    </w:p>
    <w:p w:rsidR="00214435" w:rsidRDefault="00BC6B66">
      <w:pPr>
        <w:pStyle w:val="ProductList-ClauseHeading"/>
        <w:outlineLvl w:val="2"/>
      </w:pPr>
      <w:r>
        <w:t>4. Цены</w:t>
      </w:r>
    </w:p>
    <w:p w:rsidR="00214435" w:rsidRDefault="00BC6B66">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214435" w:rsidRDefault="00214435">
      <w:pPr>
        <w:pStyle w:val="ProductList-Body"/>
      </w:pPr>
    </w:p>
    <w:p w:rsidR="00214435" w:rsidRDefault="00BC6B66">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214435" w:rsidRDefault="00214435">
      <w:pPr>
        <w:pStyle w:val="ProductList-Body"/>
      </w:pPr>
    </w:p>
    <w:p w:rsidR="00214435" w:rsidRDefault="00BC6B66">
      <w:pPr>
        <w:pStyle w:val="ProductList-ClauseHeading"/>
        <w:outlineLvl w:val="2"/>
      </w:pPr>
      <w:r>
        <w:t>5. Платежи и вознаграждения</w:t>
      </w:r>
    </w:p>
    <w:p w:rsidR="00214435" w:rsidRDefault="00BC6B66">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214435" w:rsidRDefault="00214435">
      <w:pPr>
        <w:pStyle w:val="ProductList-Body"/>
      </w:pPr>
    </w:p>
    <w:p w:rsidR="00214435" w:rsidRDefault="00BC6B66">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214435" w:rsidRDefault="00214435">
      <w:pPr>
        <w:pStyle w:val="ProductList-Body"/>
      </w:pPr>
    </w:p>
    <w:p w:rsidR="00214435" w:rsidRDefault="00BC6B66">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214435" w:rsidRDefault="00214435">
      <w:pPr>
        <w:pStyle w:val="ProductList-Body"/>
      </w:pPr>
    </w:p>
    <w:p w:rsidR="00214435" w:rsidRDefault="00BC6B66">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214435" w:rsidRDefault="00214435">
      <w:pPr>
        <w:pStyle w:val="ProductList-Body"/>
      </w:pPr>
    </w:p>
    <w:p w:rsidR="00214435" w:rsidRDefault="00BC6B66">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214435" w:rsidRDefault="00214435">
      <w:pPr>
        <w:pStyle w:val="ProductList-Body"/>
      </w:pPr>
    </w:p>
    <w:p w:rsidR="00214435" w:rsidRDefault="00BC6B66">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214435" w:rsidRDefault="00214435">
      <w:pPr>
        <w:pStyle w:val="ProductList-Body"/>
      </w:pPr>
    </w:p>
    <w:p w:rsidR="00214435" w:rsidRDefault="00BC6B66">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214435" w:rsidRDefault="00214435">
      <w:pPr>
        <w:pStyle w:val="ProductList-Body"/>
      </w:pPr>
    </w:p>
    <w:p w:rsidR="00214435" w:rsidRDefault="00BC6B66">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214435" w:rsidRDefault="00214435">
      <w:pPr>
        <w:pStyle w:val="ProductList-Body"/>
      </w:pPr>
    </w:p>
    <w:p w:rsidR="00214435" w:rsidRDefault="00BC6B66">
      <w:pPr>
        <w:pStyle w:val="ProductList-ClauseHeading"/>
        <w:outlineLvl w:val="2"/>
      </w:pPr>
      <w:r>
        <w:t>6. Программы Open License, Open Value и Open Value Subscription.</w:t>
      </w:r>
    </w:p>
    <w:p w:rsidR="00214435" w:rsidRDefault="00BC6B66">
      <w:pPr>
        <w:pStyle w:val="ProductList-SubClauseHeading"/>
        <w:outlineLvl w:val="3"/>
      </w:pPr>
      <w:r>
        <w:t>6.1 Определения</w:t>
      </w:r>
    </w:p>
    <w:p w:rsidR="00214435" w:rsidRDefault="00BC6B66">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214435" w:rsidRDefault="00BC6B66">
      <w:pPr>
        <w:pStyle w:val="ProductList-BodyIndented"/>
      </w:pPr>
      <w:r>
        <w:rPr>
          <w:b/>
          <w:color w:val="00188F"/>
        </w:rPr>
        <w:t>Портал</w:t>
      </w:r>
      <w:r>
        <w:t xml:space="preserve"> — онлайн-портал, через который Клиент управляет своей Подпиской.</w:t>
      </w:r>
    </w:p>
    <w:p w:rsidR="00214435" w:rsidRDefault="00BC6B66">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214435" w:rsidRDefault="00214435">
      <w:pPr>
        <w:pStyle w:val="ProductList-BodyIndented"/>
      </w:pPr>
    </w:p>
    <w:p w:rsidR="00214435" w:rsidRDefault="00BC6B66">
      <w:pPr>
        <w:pStyle w:val="ProductList-SubClauseHeading"/>
        <w:outlineLvl w:val="3"/>
      </w:pPr>
      <w:r>
        <w:t>6.2 Срок действия подписки</w:t>
      </w:r>
    </w:p>
    <w:p w:rsidR="00214435" w:rsidRDefault="00BC6B66">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214435" w:rsidRDefault="00214435">
      <w:pPr>
        <w:pStyle w:val="ProductList-BodyIndented"/>
      </w:pPr>
    </w:p>
    <w:p w:rsidR="00214435" w:rsidRDefault="00BC6B66">
      <w:pPr>
        <w:pStyle w:val="ProductList-ClauseHeading"/>
        <w:outlineLvl w:val="2"/>
      </w:pPr>
      <w:r>
        <w:t>7. Преимущество использования Microsoft Azure в гибридных средах</w:t>
      </w:r>
    </w:p>
    <w:p w:rsidR="00214435" w:rsidRDefault="00BC6B66">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rsidR="00214435" w:rsidRDefault="00214435">
      <w:pPr>
        <w:pStyle w:val="ProductList-Body"/>
      </w:pPr>
    </w:p>
    <w:p w:rsidR="00214435" w:rsidRDefault="00BC6B66">
      <w:pPr>
        <w:pStyle w:val="ProductList-Body"/>
      </w:pPr>
      <w:r>
        <w:t xml:space="preserve">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выделенных не более чем двум Базовым экземплярам Azure. Стоимость Базового экземпляра Azure не включена в HUB. </w:t>
      </w:r>
    </w:p>
    <w:p w:rsidR="00214435" w:rsidRDefault="00214435">
      <w:pPr>
        <w:pStyle w:val="ProductList-Body"/>
      </w:pPr>
    </w:p>
    <w:p w:rsidR="00214435" w:rsidRDefault="00BC6B66">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rsidR="00214435" w:rsidRDefault="00214435">
      <w:pPr>
        <w:pStyle w:val="ProductList-Body"/>
      </w:pPr>
    </w:p>
    <w:p w:rsidR="00214435" w:rsidRDefault="00BC6B66">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rsidR="00214435" w:rsidRDefault="00BC6B66">
      <w:pPr>
        <w:pStyle w:val="ProductList-Offering2HeadingNoBorder"/>
        <w:outlineLvl w:val="2"/>
      </w:pPr>
      <w:bookmarkStart w:id="220" w:name="_Sec625"/>
      <w:r>
        <w:t>Службы Microsoft Azure</w:t>
      </w:r>
      <w:bookmarkEnd w:id="220"/>
      <w:r>
        <w:fldChar w:fldCharType="begin"/>
      </w:r>
      <w:r>
        <w:instrText xml:space="preserve"> TC "</w:instrText>
      </w:r>
      <w:bookmarkStart w:id="221" w:name="_Toc459540089"/>
      <w:r>
        <w:instrText>Службы Microsoft Azure</w:instrText>
      </w:r>
      <w:bookmarkEnd w:id="221"/>
      <w:r>
        <w:instrText>" \l 3</w:instrText>
      </w:r>
      <w:r>
        <w:fldChar w:fldCharType="end"/>
      </w:r>
    </w:p>
    <w:p w:rsidR="00214435" w:rsidRDefault="00BC6B66">
      <w:pPr>
        <w:pStyle w:val="ProductList-Offering1SubSection"/>
        <w:outlineLvl w:val="3"/>
      </w:pPr>
      <w:bookmarkStart w:id="222" w:name="_Sec705"/>
      <w:r>
        <w:t>1. Период доступности Продуктов</w:t>
      </w:r>
      <w:bookmarkEnd w:id="222"/>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223" w:name="_Sec760"/>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lastRenderedPageBreak/>
        <w:t>2.1 План обслуживания Microsoft Azure.</w:t>
      </w:r>
    </w:p>
    <w:p w:rsidR="00214435" w:rsidRDefault="00BC6B66">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14435" w:rsidRDefault="00214435">
            <w:pPr>
              <w:pStyle w:val="PURBreadcrumb"/>
            </w:pPr>
          </w:p>
          <w:tbl>
            <w:tblPr>
              <w:tblW w:w="0" w:type="dxa"/>
              <w:tblLook w:val="04A0" w:firstRow="1" w:lastRow="0" w:firstColumn="1" w:lastColumn="0" w:noHBand="0" w:noVBand="1"/>
            </w:tblPr>
            <w:tblGrid>
              <w:gridCol w:w="10684"/>
            </w:tblGrid>
            <w:tr w:rsidR="00214435">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TableBody"/>
            </w:pPr>
          </w:p>
        </w:tc>
      </w:tr>
    </w:tbl>
    <w:p w:rsidR="00214435" w:rsidRDefault="00BC6B66">
      <w:pPr>
        <w:pStyle w:val="ProductList-Offering1HeadingNoBorder"/>
        <w:outlineLvl w:val="1"/>
      </w:pPr>
      <w:bookmarkStart w:id="224" w:name="_Sec626"/>
      <w:r>
        <w:t>Планы обслуживания Microsoft Azure</w:t>
      </w:r>
      <w:bookmarkEnd w:id="224"/>
      <w:r>
        <w:fldChar w:fldCharType="begin"/>
      </w:r>
      <w:r>
        <w:instrText xml:space="preserve"> TC "</w:instrText>
      </w:r>
      <w:bookmarkStart w:id="225" w:name="_Toc459540090"/>
      <w:r>
        <w:instrText>Планы обслуживания Microsoft Azure</w:instrText>
      </w:r>
      <w:bookmarkEnd w:id="225"/>
      <w:r>
        <w:instrText>" \l 2</w:instrText>
      </w:r>
      <w:r>
        <w:fldChar w:fldCharType="end"/>
      </w:r>
    </w:p>
    <w:p w:rsidR="00214435" w:rsidRDefault="00BC6B66">
      <w:pPr>
        <w:pStyle w:val="ProductList-Offering1SubSection"/>
        <w:outlineLvl w:val="2"/>
      </w:pPr>
      <w:bookmarkStart w:id="226" w:name="_Sec706"/>
      <w:r>
        <w:t>1. Период доступности Продуктов</w:t>
      </w:r>
      <w:bookmarkEnd w:id="226"/>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Azure Active Directory Premium P1 (подписная лицензия «на пользователя»)</w:t>
            </w:r>
            <w:r>
              <w:fldChar w:fldCharType="begin"/>
            </w:r>
            <w:r>
              <w:instrText xml:space="preserve"> XE "Azure Active Directory Premium P1 (подписная лицензия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Azure Active Directory Premium P2 (подписная лицензия «на пользователя»)</w:t>
            </w:r>
            <w:r>
              <w:fldChar w:fldCharType="begin"/>
            </w:r>
            <w:r>
              <w:instrText xml:space="preserve"> XE "Azure Active Directory Premium P2 (подписная лицензия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BFBFBF"/>
            </w:tcBorders>
          </w:tcPr>
          <w:p w:rsidR="00214435" w:rsidRDefault="00BC6B66">
            <w:pPr>
              <w:pStyle w:val="ProductList-TableBody"/>
            </w:pPr>
            <w:r>
              <w:rPr>
                <w:color w:val="000000"/>
              </w:rPr>
              <w:t>Azure RemoteApp (лицензия на подписку «на пользователя»)</w:t>
            </w:r>
            <w:r>
              <w:fldChar w:fldCharType="begin"/>
            </w:r>
            <w:r>
              <w:instrText xml:space="preserve"> XE "Azure RemoteApp (лицензия на подписку «на пользователя»)"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Управление правами Azure уровня Premium (лицензия на подписку «на пользователя»)</w:t>
            </w:r>
            <w:r>
              <w:fldChar w:fldCharType="begin"/>
            </w:r>
            <w:r>
              <w:instrText xml:space="preserve"> XE "Управление правами Azure уровня Premium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Управление правами Azure уровня Premium Add-on (лицензия на подписку «на пользователя»)</w:t>
            </w:r>
            <w:r>
              <w:fldChar w:fldCharType="begin"/>
            </w:r>
            <w:r>
              <w:instrText xml:space="preserve"> XE "Управление правами Azure уровня Premium Add-on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Azure Site Recovery (для Собственного сайта Клиента)</w:t>
            </w:r>
            <w:r>
              <w:fldChar w:fldCharType="begin"/>
            </w:r>
            <w:r>
              <w:instrText xml:space="preserve"> XE "Microsoft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Минимальный заказ Microsoft Azure StorSimple в денежном эквиваленте — 1 (устройство 8100)</w:t>
            </w:r>
            <w:r>
              <w:fldChar w:fldCharType="begin"/>
            </w:r>
            <w:r>
              <w:instrText xml:space="preserve"> XE "Минимальный заказ Microsoft Azure StorSimple в денежном эквиваленте — 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Минимальный заказ Microsoft Azure StorSimple в денежном эквиваленте — 2 (устройство 8600)</w:t>
            </w:r>
            <w:r>
              <w:fldChar w:fldCharType="begin"/>
            </w:r>
            <w:r>
              <w:instrText xml:space="preserve"> XE "Минимальный заказ Microsoft Azure StorSimple в денежном эквиваленте — 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2"/>
      </w:pPr>
      <w:bookmarkStart w:id="227" w:name="_Sec761"/>
      <w:r>
        <w:t>2. Существенные условия для продуктов</w:t>
      </w:r>
      <w:bookmarkEnd w:id="227"/>
    </w:p>
    <w:tbl>
      <w:tblPr>
        <w:tblStyle w:val="PURTable"/>
        <w:tblW w:w="0" w:type="dxa"/>
        <w:tblLook w:val="04A0" w:firstRow="1" w:lastRow="0" w:firstColumn="1" w:lastColumn="0" w:noHBand="0" w:noVBand="1"/>
      </w:tblPr>
      <w:tblGrid>
        <w:gridCol w:w="3616"/>
        <w:gridCol w:w="3590"/>
        <w:gridCol w:w="3584"/>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Enterprise Mobility Suite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Право на сокращение (SCE). Все (кроме Azure Active Support, Azure RemoteApp, Enterprise Mobility Suite)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Enterprise Mobility Suite (только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lastRenderedPageBreak/>
        <w:t>2.1 Azure Site Recovery и Operations Management Suite — Первоначальный объем</w:t>
      </w:r>
    </w:p>
    <w:p w:rsidR="00214435" w:rsidRDefault="00BC6B66">
      <w:pPr>
        <w:pStyle w:val="ProductList-Body"/>
      </w:pPr>
      <w:r>
        <w:t>Каждый заказ службы Azure Site Recovery или Operations Management Suite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214435" w:rsidRDefault="00214435">
      <w:pPr>
        <w:pStyle w:val="ProductList-Body"/>
      </w:pPr>
    </w:p>
    <w:p w:rsidR="00214435" w:rsidRDefault="00BC6B66">
      <w:pPr>
        <w:pStyle w:val="ProductList-ClauseHeading"/>
        <w:outlineLvl w:val="3"/>
      </w:pPr>
      <w:r>
        <w:t>2.2 Operations Management Suite</w:t>
      </w:r>
    </w:p>
    <w:p w:rsidR="00214435" w:rsidRDefault="00BC6B66">
      <w:pPr>
        <w:pStyle w:val="ProductList-SubClauseHeading"/>
        <w:outlineLvl w:val="4"/>
      </w:pPr>
      <w:r>
        <w:t>2.2.1 Подписные лицензии Add-on</w:t>
      </w:r>
    </w:p>
    <w:p w:rsidR="00214435" w:rsidRDefault="00BC6B66">
      <w:pPr>
        <w:pStyle w:val="ProductList-BodyIndented"/>
      </w:pPr>
      <w:r>
        <w:t>Каждая Соответствующая лицензия должна иметь действующее покрытие Software Assurance.</w:t>
      </w:r>
    </w:p>
    <w:tbl>
      <w:tblPr>
        <w:tblStyle w:val="PURTable0"/>
        <w:tblW w:w="0" w:type="dxa"/>
        <w:tblLook w:val="04A0" w:firstRow="1" w:lastRow="0" w:firstColumn="1" w:lastColumn="0" w:noHBand="0" w:noVBand="1"/>
      </w:tblPr>
      <w:tblGrid>
        <w:gridCol w:w="5245"/>
        <w:gridCol w:w="5185"/>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4435" w:rsidRDefault="00BC6B66">
            <w:pPr>
              <w:pStyle w:val="ProductList-TableBody"/>
            </w:pPr>
            <w:r>
              <w:rPr>
                <w:color w:val="FFFFFF"/>
              </w:rPr>
              <w:t>Соответствующие лицензии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4435" w:rsidRDefault="00BC6B66">
            <w:pPr>
              <w:pStyle w:val="ProductList-TableBody"/>
            </w:pPr>
            <w:r>
              <w:rPr>
                <w:color w:val="FFFFFF"/>
              </w:rPr>
              <w:t>Лицензия Add-on SL</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Core Infrastructure Server Standard</w:t>
            </w:r>
            <w:r>
              <w:rPr>
                <w:i/>
                <w:vertAlign w:val="superscript"/>
              </w:rPr>
              <w:t>1</w:t>
            </w:r>
          </w:p>
          <w:p w:rsidR="00214435" w:rsidRDefault="00BC6B66">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Operations Management Suite Standard Edition Add-on</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Core Infrastructure Server Suite Datacenter</w:t>
            </w:r>
          </w:p>
          <w:p w:rsidR="00214435" w:rsidRDefault="00BC6B66">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Operations Management Suite Datacenter Edition Add-on</w:t>
            </w:r>
          </w:p>
        </w:tc>
      </w:tr>
    </w:tbl>
    <w:p w:rsidR="00214435" w:rsidRDefault="00214435">
      <w:pPr>
        <w:pStyle w:val="ProductList-BodyIndented"/>
      </w:pPr>
    </w:p>
    <w:p w:rsidR="00214435" w:rsidRDefault="00BC6B66">
      <w:pPr>
        <w:pStyle w:val="ProductList-SubClauseHeading"/>
        <w:outlineLvl w:val="4"/>
      </w:pPr>
      <w:r>
        <w:t>2.2.2 Лицензии Add-on SL, приобретенные в рамках другого соглашения о корпоративном лицензировании, чем Соответствующая лицензия</w:t>
      </w:r>
    </w:p>
    <w:p w:rsidR="00214435" w:rsidRDefault="00BC6B66">
      <w:pPr>
        <w:pStyle w:val="ProductList-BodyIndented"/>
      </w:pPr>
      <w:r>
        <w:t>Лицензию Operations Management Suite Add-on SL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Operations Management Suite Add-on SL, срок действия последней истечет в следующую годовщину соглашения о регистрации.</w:t>
      </w:r>
    </w:p>
    <w:p w:rsidR="00214435" w:rsidRDefault="00214435">
      <w:pPr>
        <w:pStyle w:val="ProductList-BodyIndented"/>
      </w:pPr>
    </w:p>
    <w:p w:rsidR="00214435" w:rsidRDefault="00BC6B66">
      <w:pPr>
        <w:pStyle w:val="ProductList-SubClauseHeading"/>
        <w:outlineLvl w:val="4"/>
      </w:pPr>
      <w:r>
        <w:t>2.2.3 Программное обеспечение, которое входит в состав набора Operations Management Suite E2</w:t>
      </w:r>
    </w:p>
    <w:p w:rsidR="00214435" w:rsidRDefault="00BC6B66">
      <w:pPr>
        <w:pStyle w:val="ProductList-BodyIndented"/>
      </w:pPr>
      <w:r>
        <w:t>В течение срока действия подписки Operations Management Suite E2 Клиент может установить и использовать сервер System Center Server Standard с набором Operations Management Suite E2 для управления операционной средой на собственных мощностях Клиента или в Microsoft Azure.</w:t>
      </w:r>
    </w:p>
    <w:p w:rsidR="00214435" w:rsidRDefault="00214435">
      <w:pPr>
        <w:pStyle w:val="ProductList-BodyIndented"/>
      </w:pPr>
    </w:p>
    <w:p w:rsidR="00214435" w:rsidRDefault="00BC6B66">
      <w:pPr>
        <w:pStyle w:val="ProductList-ClauseHeading"/>
        <w:outlineLvl w:val="3"/>
      </w:pPr>
      <w:r>
        <w:t>2.3 Предложения по минимальному заказу StorSimple в денежном эквиваленте</w:t>
      </w:r>
    </w:p>
    <w:p w:rsidR="00214435" w:rsidRDefault="00BC6B66">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90">
        <w:r>
          <w:rPr>
            <w:color w:val="00467F"/>
            <w:u w:val="single"/>
          </w:rPr>
          <w:t>Приложение F. Условия для Массива хранения данных</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228" w:name="_Sec657"/>
      <w:r>
        <w:t>Enterprise Mobility Suite (план)</w:t>
      </w:r>
      <w:bookmarkEnd w:id="228"/>
      <w:r>
        <w:fldChar w:fldCharType="begin"/>
      </w:r>
      <w:r>
        <w:instrText xml:space="preserve"> TC "</w:instrText>
      </w:r>
      <w:bookmarkStart w:id="229" w:name="_Toc459540091"/>
      <w:r>
        <w:instrText>Enterprise Mobility Suite (план)</w:instrText>
      </w:r>
      <w:bookmarkEnd w:id="229"/>
      <w:r>
        <w:instrText>" \l 2</w:instrText>
      </w:r>
      <w:r>
        <w:fldChar w:fldCharType="end"/>
      </w:r>
    </w:p>
    <w:p w:rsidR="00214435" w:rsidRDefault="00BC6B66">
      <w:pPr>
        <w:pStyle w:val="ProductList-Offering1SubSection"/>
        <w:outlineLvl w:val="2"/>
      </w:pPr>
      <w:bookmarkStart w:id="230" w:name="_Sec709"/>
      <w:r>
        <w:t>1. Период доступности Продуктов</w:t>
      </w:r>
      <w:bookmarkEnd w:id="230"/>
    </w:p>
    <w:tbl>
      <w:tblPr>
        <w:tblStyle w:val="PURTable"/>
        <w:tblW w:w="0" w:type="dxa"/>
        <w:tblLook w:val="04A0" w:firstRow="1" w:lastRow="0" w:firstColumn="1" w:lastColumn="0" w:noHBand="0" w:noVBand="1"/>
      </w:tblPr>
      <w:tblGrid>
        <w:gridCol w:w="4400"/>
        <w:gridCol w:w="802"/>
        <w:gridCol w:w="779"/>
        <w:gridCol w:w="786"/>
        <w:gridCol w:w="801"/>
        <w:gridCol w:w="824"/>
        <w:gridCol w:w="816"/>
        <w:gridCol w:w="791"/>
        <w:gridCol w:w="785"/>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2"/>
      </w:pPr>
      <w:bookmarkStart w:id="231" w:name="_Sec764"/>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Право на приобретение Подписной лицензии «на пользователя» дополнительного компонента</w:t>
      </w:r>
    </w:p>
    <w:p w:rsidR="00214435" w:rsidRDefault="00BC6B66">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214435" w:rsidRDefault="00214435">
      <w:pPr>
        <w:pStyle w:val="ProductList-Body"/>
      </w:pPr>
    </w:p>
    <w:p w:rsidR="00214435" w:rsidRDefault="00BC6B66">
      <w:pPr>
        <w:pStyle w:val="ProductList-ClauseHeading"/>
        <w:outlineLvl w:val="3"/>
      </w:pPr>
      <w:r>
        <w:lastRenderedPageBreak/>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14435" w:rsidRDefault="00214435">
            <w:pPr>
              <w:pStyle w:val="ProductList-TableBody"/>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14435" w:rsidRDefault="00214435">
            <w:pPr>
              <w:pStyle w:val="ProductList-TableBody"/>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4435" w:rsidRDefault="00214435">
            <w:pPr>
              <w:pStyle w:val="ProductList-TableBody"/>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4435" w:rsidRDefault="00BC6B66">
            <w:pPr>
              <w:pStyle w:val="ProductList-TableBody"/>
            </w:pPr>
            <w:r>
              <w:t>Enterprise Mobility Suite</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4435" w:rsidRDefault="00214435">
            <w:pPr>
              <w:pStyle w:val="ProductList-TableBody"/>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2.3 Ограничения на приобретение дополнительной Подписной лицензии «на пользователя»</w:t>
      </w:r>
    </w:p>
    <w:p w:rsidR="00214435" w:rsidRDefault="00BC6B66">
      <w:pPr>
        <w:pStyle w:val="ProductList-Body"/>
      </w:pPr>
      <w:r>
        <w:t>Для Соответствующей лицензии или набора Соответствующих лицензий можно приобрести только одну лицензию Add-on User SL.</w:t>
      </w:r>
    </w:p>
    <w:p w:rsidR="00214435" w:rsidRDefault="00214435">
      <w:pPr>
        <w:pStyle w:val="ProductList-Body"/>
      </w:pPr>
    </w:p>
    <w:p w:rsidR="00214435" w:rsidRDefault="00BC6B66">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214435" w:rsidRDefault="00214435">
      <w:pPr>
        <w:pStyle w:val="ProductList-Body"/>
      </w:pPr>
    </w:p>
    <w:p w:rsidR="00214435" w:rsidRDefault="00BC6B66">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rsidR="00214435" w:rsidRDefault="00214435">
      <w:pPr>
        <w:pStyle w:val="ProductList-Body"/>
      </w:pPr>
    </w:p>
    <w:p w:rsidR="00214435" w:rsidRDefault="00BC6B66">
      <w:pPr>
        <w:pStyle w:val="ProductList-ClauseHeading"/>
        <w:outlineLvl w:val="3"/>
      </w:pPr>
      <w:r>
        <w:t>2.4 Право на приобретение Подписных лицензий «на пользователя» Enterprise Mobility Suite From SA User SL</w:t>
      </w:r>
    </w:p>
    <w:p w:rsidR="00214435" w:rsidRDefault="00BC6B6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Требуемая лицензия CAL Suite Bridge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Лицензия Core CAL Bridge для Enterprise Mobility Suite </w:t>
            </w:r>
            <w:r>
              <w:rPr>
                <w:vertAlign w:val="superscript"/>
              </w:rPr>
              <w:t>2,3</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Bridge для Enterprise Mobility Suite</w:t>
            </w:r>
            <w:r>
              <w:rPr>
                <w:vertAlign w:val="superscript"/>
              </w:rPr>
              <w:t>2,4</w:t>
            </w:r>
          </w:p>
        </w:tc>
      </w:tr>
    </w:tbl>
    <w:p w:rsidR="00214435" w:rsidRDefault="00BC6B66">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214435" w:rsidRDefault="00BC6B66">
      <w:pPr>
        <w:pStyle w:val="ProductList-Body"/>
      </w:pPr>
      <w:r>
        <w:rPr>
          <w:i/>
          <w:vertAlign w:val="superscript"/>
        </w:rPr>
        <w:t>2</w:t>
      </w:r>
      <w:r>
        <w:rPr>
          <w:i/>
        </w:rPr>
        <w:t>Требуется приобрести только в дату годовщины соглашения о регистрации.</w:t>
      </w:r>
    </w:p>
    <w:p w:rsidR="00214435" w:rsidRDefault="00BC6B66">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214435" w:rsidRDefault="00BC6B66">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214435" w:rsidRDefault="00214435">
      <w:pPr>
        <w:pStyle w:val="ProductList-Body"/>
      </w:pPr>
    </w:p>
    <w:p w:rsidR="00214435" w:rsidRDefault="00BC6B66">
      <w:pPr>
        <w:pStyle w:val="ProductList-ClauseHeading"/>
        <w:outlineLvl w:val="3"/>
      </w:pPr>
      <w:r>
        <w:t>2.5 Приобретение лицензий From SA User SL</w:t>
      </w:r>
    </w:p>
    <w:p w:rsidR="00214435" w:rsidRDefault="00BC6B66">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214435" w:rsidRDefault="00214435">
      <w:pPr>
        <w:pStyle w:val="ProductList-Body"/>
      </w:pPr>
    </w:p>
    <w:p w:rsidR="00214435" w:rsidRDefault="00BC6B66">
      <w:pPr>
        <w:pStyle w:val="ProductList-ClauseHeading"/>
        <w:outlineLvl w:val="3"/>
      </w:pPr>
      <w:r>
        <w:t>2.6 Преимущества в рамках программы Software Assurance для лицензий Enterprise Mobility Suite From SA User SL</w:t>
      </w:r>
    </w:p>
    <w:p w:rsidR="00214435" w:rsidRDefault="00BC6B66">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40092"/>
      <w:r>
        <w:instrText>Enterprise Cloud Suite</w:instrText>
      </w:r>
      <w:bookmarkEnd w:id="233"/>
      <w:r>
        <w:instrText>" \l 2</w:instrText>
      </w:r>
      <w:r>
        <w:fldChar w:fldCharType="end"/>
      </w:r>
    </w:p>
    <w:p w:rsidR="00214435" w:rsidRDefault="00BC6B66">
      <w:pPr>
        <w:pStyle w:val="ProductList-Offering1SubSection"/>
        <w:outlineLvl w:val="2"/>
      </w:pPr>
      <w:bookmarkStart w:id="234" w:name="_Sec713"/>
      <w:r>
        <w:t>1. Период доступности Продуктов</w:t>
      </w:r>
      <w:bookmarkEnd w:id="234"/>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lastRenderedPageBreak/>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3"/>
      </w:pPr>
      <w:r>
        <w:t>2.1 Лицензии Add-on User SL и From SA User SL</w:t>
      </w:r>
    </w:p>
    <w:p w:rsidR="00214435" w:rsidRDefault="00BC6B66">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Windows 10 Корпоративная E3 «на пользователя»</w:t>
      </w:r>
      <w:r>
        <w:fldChar w:fldCharType="begin"/>
      </w:r>
      <w:r>
        <w:instrText xml:space="preserve"> XE "Windows 10 Корпоративная E3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214435" w:rsidRDefault="00214435">
      <w:pPr>
        <w:pStyle w:val="ProductList-Body"/>
      </w:pPr>
    </w:p>
    <w:p w:rsidR="00214435" w:rsidRDefault="00BC6B66">
      <w:pPr>
        <w:pStyle w:val="ProductList-ClauseHeading"/>
        <w:outlineLvl w:val="3"/>
      </w:pPr>
      <w:r>
        <w:t>2.2 Приобретение лицензий From SA User SL</w:t>
      </w:r>
    </w:p>
    <w:p w:rsidR="00214435" w:rsidRDefault="00BC6B66">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214435" w:rsidRDefault="00214435">
      <w:pPr>
        <w:pStyle w:val="ProductList-Body"/>
      </w:pPr>
    </w:p>
    <w:p w:rsidR="00214435" w:rsidRDefault="00BC6B66">
      <w:pPr>
        <w:pStyle w:val="ProductList-ClauseHeading"/>
        <w:outlineLvl w:val="3"/>
      </w:pPr>
      <w:r>
        <w:t>2.3 Преимущества в рамках программы Software Assurance для Enterprise Cloud Suite From SA User SL</w:t>
      </w:r>
    </w:p>
    <w:p w:rsidR="00214435" w:rsidRDefault="00BC6B66">
      <w:pPr>
        <w:pStyle w:val="ProductList-Body"/>
      </w:pPr>
      <w:r>
        <w:t>Лицензии на подписку Enterprise Cloud Suite From SA «на пользователя» предоставляют те же преимущества в рамках программы Software Assurance, что и компоненты From SA лицензии на подписку Enterprise Cloud Suite From SA «на пользователя»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w:t>
      </w:r>
    </w:p>
    <w:p w:rsidR="00214435" w:rsidRDefault="00214435">
      <w:pPr>
        <w:pStyle w:val="ProductList-Body"/>
      </w:pPr>
    </w:p>
    <w:p w:rsidR="00214435" w:rsidRDefault="00BC6B66">
      <w:pPr>
        <w:pStyle w:val="ProductList-ClauseHeading"/>
        <w:outlineLvl w:val="3"/>
      </w:pPr>
      <w:r>
        <w:t>2.4 Облако сообщества для государственных организаций США</w:t>
      </w:r>
    </w:p>
    <w:p w:rsidR="00214435" w:rsidRDefault="00BC6B66">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NoBorder"/>
        <w:outlineLvl w:val="1"/>
      </w:pPr>
      <w:bookmarkStart w:id="236" w:name="_Sec630"/>
      <w:r>
        <w:t>Microsoft Intune</w:t>
      </w:r>
      <w:bookmarkEnd w:id="236"/>
      <w:r>
        <w:fldChar w:fldCharType="begin"/>
      </w:r>
      <w:r>
        <w:instrText xml:space="preserve"> TC "</w:instrText>
      </w:r>
      <w:bookmarkStart w:id="237" w:name="_Toc459540093"/>
      <w:r>
        <w:instrText>Microsoft Intune</w:instrText>
      </w:r>
      <w:bookmarkEnd w:id="237"/>
      <w:r>
        <w:instrText>" \l 2</w:instrText>
      </w:r>
      <w:r>
        <w:fldChar w:fldCharType="end"/>
      </w:r>
    </w:p>
    <w:p w:rsidR="00214435" w:rsidRDefault="00BC6B66">
      <w:pPr>
        <w:pStyle w:val="ProductList-Offering1SubSection"/>
        <w:outlineLvl w:val="2"/>
      </w:pPr>
      <w:bookmarkStart w:id="238" w:name="_Sec714"/>
      <w:r>
        <w:t>1. Период доступности Продуктов</w:t>
      </w:r>
      <w:bookmarkEnd w:id="238"/>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21443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14435" w:rsidRDefault="00BC6B66">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4900" w:type="dxa"/>
            <w:tcBorders>
              <w:top w:val="none" w:sz="4" w:space="0" w:color="BFBFBF"/>
              <w:left w:val="none" w:sz="4" w:space="0" w:color="000000"/>
              <w:bottom w:val="dashed" w:sz="4" w:space="0" w:color="7F7F7F"/>
              <w:right w:val="none" w:sz="4" w:space="0" w:color="000000"/>
            </w:tcBorders>
          </w:tcPr>
          <w:p w:rsidR="00214435" w:rsidRDefault="00BC6B6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900" w:type="dxa"/>
            <w:tcBorders>
              <w:top w:val="dashed" w:sz="4" w:space="0" w:color="7F7F7F"/>
              <w:left w:val="none" w:sz="4" w:space="0" w:color="6E6E6E"/>
              <w:bottom w:val="dashed" w:sz="4" w:space="0" w:color="7F7F7F"/>
              <w:right w:val="none" w:sz="4" w:space="0" w:color="6E6E6E"/>
            </w:tcBorders>
          </w:tcPr>
          <w:p w:rsidR="00214435" w:rsidRDefault="00BC6B66">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4900" w:type="dxa"/>
            <w:tcBorders>
              <w:top w:val="dashed" w:sz="4" w:space="0" w:color="7F7F7F"/>
              <w:left w:val="none" w:sz="4" w:space="0" w:color="6E6E6E"/>
              <w:bottom w:val="none" w:sz="4" w:space="0" w:color="BFBFBF"/>
              <w:right w:val="none" w:sz="4" w:space="0" w:color="6E6E6E"/>
            </w:tcBorders>
          </w:tcPr>
          <w:p w:rsidR="00214435" w:rsidRDefault="00BC6B66">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2"/>
      </w:pPr>
      <w:bookmarkStart w:id="239" w:name="_Sec769"/>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240" w:name="_Sec631"/>
      <w:r>
        <w:lastRenderedPageBreak/>
        <w:t>Службы Microsoft Dynamics Online Services</w:t>
      </w:r>
      <w:bookmarkEnd w:id="240"/>
      <w:r>
        <w:fldChar w:fldCharType="begin"/>
      </w:r>
      <w:r>
        <w:instrText xml:space="preserve"> TC "</w:instrText>
      </w:r>
      <w:bookmarkStart w:id="241" w:name="_Toc459540094"/>
      <w:r>
        <w:instrText>Службы Microsoft Dynamics Online Services</w:instrText>
      </w:r>
      <w:bookmarkEnd w:id="241"/>
      <w:r>
        <w:instrText>" \l 2</w:instrText>
      </w:r>
      <w:r>
        <w:fldChar w:fldCharType="end"/>
      </w:r>
    </w:p>
    <w:p w:rsidR="00214435" w:rsidRDefault="00BC6B66">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0095"/>
      <w:r>
        <w:instrText>Microsoft Dynamics AX</w:instrText>
      </w:r>
      <w:bookmarkEnd w:id="243"/>
      <w:r>
        <w:instrText>" \l 3</w:instrText>
      </w:r>
      <w:r>
        <w:fldChar w:fldCharType="end"/>
      </w:r>
    </w:p>
    <w:p w:rsidR="00214435" w:rsidRDefault="00BC6B66">
      <w:pPr>
        <w:pStyle w:val="ProductList-Offering1SubSection"/>
        <w:outlineLvl w:val="3"/>
      </w:pPr>
      <w:bookmarkStart w:id="244" w:name="_Sec897"/>
      <w:r>
        <w:t>1. Период доступности Продуктов</w:t>
      </w:r>
      <w:bookmarkEnd w:id="244"/>
    </w:p>
    <w:tbl>
      <w:tblPr>
        <w:tblStyle w:val="PURTable"/>
        <w:tblW w:w="0" w:type="dxa"/>
        <w:tblLook w:val="04A0" w:firstRow="1" w:lastRow="0" w:firstColumn="1" w:lastColumn="0" w:noHBand="0" w:noVBand="1"/>
      </w:tblPr>
      <w:tblGrid>
        <w:gridCol w:w="4543"/>
        <w:gridCol w:w="810"/>
        <w:gridCol w:w="678"/>
        <w:gridCol w:w="797"/>
        <w:gridCol w:w="707"/>
        <w:gridCol w:w="829"/>
        <w:gridCol w:w="822"/>
        <w:gridCol w:w="801"/>
        <w:gridCol w:w="797"/>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FFFFFF"/>
              <w:right w:val="none" w:sz="4" w:space="0" w:color="6E6E6E"/>
            </w:tcBorders>
          </w:tcPr>
          <w:p w:rsidR="00214435" w:rsidRDefault="00BC6B66">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14435" w:rsidRDefault="00BC6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45" w:name="_Sec898"/>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00000"/>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Self Serve для SA, подписная лицензия «на пользователя»</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rsidR="00214435" w:rsidRDefault="00BC6B66">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Task для SA (лицензия на подписку «на пользователя»)</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rsidR="00214435" w:rsidRDefault="00BC6B66">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Task для SA, подписная лицензия «на устройство»</w:t>
            </w:r>
          </w:p>
          <w:p w:rsidR="00214435" w:rsidRDefault="00214435">
            <w:pPr>
              <w:pStyle w:val="ProductList-TableBody"/>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rsidR="00214435" w:rsidRDefault="00BC6B66">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rsidR="00214435" w:rsidRDefault="00BC6B66">
            <w:pPr>
              <w:pStyle w:val="ProductList-TableBody"/>
            </w:pPr>
            <w:r>
              <w:lastRenderedPageBreak/>
              <w:t>Microsoft Dynamics AX Enterprise CAL</w:t>
            </w:r>
            <w:r>
              <w:fldChar w:fldCharType="begin"/>
            </w:r>
            <w:r>
              <w:instrText xml:space="preserve"> XE "Microsoft Dynamics AX Enterprise CAL" </w:instrText>
            </w:r>
            <w:r>
              <w:fldChar w:fldCharType="end"/>
            </w:r>
            <w:r>
              <w:rPr>
                <w:i/>
                <w:vertAlign w:val="superscript"/>
              </w:rPr>
              <w:t>1</w:t>
            </w:r>
            <w:r>
              <w:t>, или</w:t>
            </w:r>
          </w:p>
          <w:p w:rsidR="00214435" w:rsidRDefault="00BC6B66">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lastRenderedPageBreak/>
              <w:t>Dynamics AX Enterprise для SA, подписная лицензия «на пользователя»</w:t>
            </w:r>
          </w:p>
        </w:tc>
      </w:tr>
    </w:tbl>
    <w:p w:rsidR="00214435" w:rsidRDefault="00BC6B66">
      <w:pPr>
        <w:pStyle w:val="ProductList-Body"/>
      </w:pPr>
      <w:r>
        <w:rPr>
          <w:i/>
          <w:vertAlign w:val="superscript"/>
        </w:rPr>
        <w:t>1</w:t>
      </w:r>
      <w:r>
        <w:rPr>
          <w:i/>
        </w:rPr>
        <w:t>С активным покрытием SA</w:t>
      </w:r>
    </w:p>
    <w:p w:rsidR="00214435" w:rsidRDefault="00214435">
      <w:pPr>
        <w:pStyle w:val="ProductList-Body"/>
      </w:pPr>
    </w:p>
    <w:p w:rsidR="00214435" w:rsidRDefault="00BC6B66">
      <w:pPr>
        <w:pStyle w:val="ProductList-ClauseHeading"/>
        <w:outlineLvl w:val="4"/>
      </w:pPr>
      <w:r>
        <w:t>2.2 Предложения поддержки Microsoft Dynamics AX</w:t>
      </w:r>
    </w:p>
    <w:p w:rsidR="00214435" w:rsidRDefault="00BC6B66">
      <w:pPr>
        <w:pStyle w:val="ProductList-Body"/>
      </w:pPr>
      <w:r>
        <w:t xml:space="preserve">Дополнительные сведения о предложениях поддержки для Microsoft Dynamics AX см. по адресу </w:t>
      </w:r>
      <w:hyperlink r:id="rId95">
        <w:r>
          <w:rPr>
            <w:color w:val="00467F"/>
            <w:u w:val="single"/>
          </w:rPr>
          <w:t>http://www.microsoft.com/en-us/dynamics/dynamics-online-support.aspx</w:t>
        </w:r>
      </w:hyperlink>
      <w:r>
        <w:t xml:space="preserve">.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0096"/>
      <w:r>
        <w:instrText>Microsoft Dynamics CRM Online</w:instrText>
      </w:r>
      <w:bookmarkEnd w:id="247"/>
      <w:r>
        <w:instrText>" \l 3</w:instrText>
      </w:r>
      <w:r>
        <w:fldChar w:fldCharType="end"/>
      </w:r>
    </w:p>
    <w:p w:rsidR="00214435" w:rsidRDefault="00BC6B66">
      <w:pPr>
        <w:pStyle w:val="ProductList-Offering1SubSection"/>
        <w:outlineLvl w:val="3"/>
      </w:pPr>
      <w:bookmarkStart w:id="248" w:name="_Sec715"/>
      <w:r>
        <w:t>1. Период доступности Продуктов</w:t>
      </w:r>
      <w:bookmarkEnd w:id="248"/>
    </w:p>
    <w:tbl>
      <w:tblPr>
        <w:tblStyle w:val="PURTable"/>
        <w:tblW w:w="0" w:type="dxa"/>
        <w:tblLook w:val="04A0" w:firstRow="1" w:lastRow="0" w:firstColumn="1" w:lastColumn="0" w:noHBand="0" w:noVBand="1"/>
      </w:tblPr>
      <w:tblGrid>
        <w:gridCol w:w="4485"/>
        <w:gridCol w:w="804"/>
        <w:gridCol w:w="782"/>
        <w:gridCol w:w="788"/>
        <w:gridCol w:w="702"/>
        <w:gridCol w:w="825"/>
        <w:gridCol w:w="817"/>
        <w:gridCol w:w="793"/>
        <w:gridCol w:w="788"/>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49" w:name="_Sec770"/>
      <w:r>
        <w:t>2. Существенные условия для продуктов</w:t>
      </w:r>
      <w:bookmarkEnd w:id="249"/>
    </w:p>
    <w:tbl>
      <w:tblPr>
        <w:tblStyle w:val="PURTable"/>
        <w:tblW w:w="0" w:type="dxa"/>
        <w:tblLook w:val="04A0" w:firstRow="1" w:lastRow="0" w:firstColumn="1" w:lastColumn="0" w:noHBand="0" w:noVBand="1"/>
      </w:tblPr>
      <w:tblGrid>
        <w:gridCol w:w="3619"/>
        <w:gridCol w:w="3583"/>
        <w:gridCol w:w="358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Microsoft Dynamics CRM Online Professional Add-on для Office 365, Microsoft </w:t>
            </w:r>
            <w:r>
              <w:lastRenderedPageBreak/>
              <w:t>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Подписная лицензия «на пользователя» на Dynamics CRM Online Essentials для SA</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rsidR="00214435" w:rsidRDefault="00BC6B66">
            <w:pPr>
              <w:pStyle w:val="ProductList-TableBody"/>
            </w:pPr>
            <w:r>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Подписная лицензия «на пользователя» на Dynamics CRM Online Basic для SA</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rsidR="00214435" w:rsidRDefault="00BC6B66">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Подписная лицензия «на пользователя» на Dynamics CRM Online Professional для SA</w:t>
            </w:r>
          </w:p>
          <w:p w:rsidR="00214435" w:rsidRDefault="00BC6B66">
            <w:pPr>
              <w:pStyle w:val="ProductList-TableBody"/>
            </w:pPr>
            <w:r>
              <w:t>Подписная лицензия «на пользователя» на Dynamics CRM Online Enterprise для SA</w:t>
            </w:r>
          </w:p>
        </w:tc>
      </w:tr>
    </w:tbl>
    <w:p w:rsidR="00214435" w:rsidRDefault="00BC6B66">
      <w:pPr>
        <w:pStyle w:val="ProductList-Body"/>
      </w:pPr>
      <w:r>
        <w:rPr>
          <w:i/>
          <w:vertAlign w:val="superscript"/>
        </w:rPr>
        <w:t>1</w:t>
      </w:r>
      <w:r>
        <w:rPr>
          <w:i/>
        </w:rPr>
        <w:t>С активным покрытием SA</w:t>
      </w:r>
    </w:p>
    <w:p w:rsidR="00214435" w:rsidRDefault="00214435">
      <w:pPr>
        <w:pStyle w:val="ProductList-Body"/>
      </w:pPr>
    </w:p>
    <w:p w:rsidR="00214435" w:rsidRDefault="00BC6B66">
      <w:pPr>
        <w:pStyle w:val="ProductList-ClauseHeading"/>
        <w:outlineLvl w:val="4"/>
      </w:pPr>
      <w:r>
        <w:t>2.2 Microsoft Dynamics CRM Online Professional для государственных организаций</w:t>
      </w:r>
    </w:p>
    <w:p w:rsidR="00214435" w:rsidRDefault="00BC6B66">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214435" w:rsidRDefault="00214435">
      <w:pPr>
        <w:pStyle w:val="ProductList-Body"/>
      </w:pPr>
    </w:p>
    <w:p w:rsidR="00214435" w:rsidRDefault="00BC6B66">
      <w:pPr>
        <w:pStyle w:val="ProductList-ClauseHeading"/>
        <w:outlineLvl w:val="4"/>
      </w:pPr>
      <w:r>
        <w:t>2.3 Предложения поддержки Microsoft Dynamics CRM Online</w:t>
      </w:r>
    </w:p>
    <w:p w:rsidR="00214435" w:rsidRDefault="00BC6B66">
      <w:pPr>
        <w:pStyle w:val="ProductList-Body"/>
      </w:pPr>
      <w:r>
        <w:t xml:space="preserve">Дополнительные сведения о предложениях поддержки для Microsoft Dynamics CRM Online см. по адресу </w:t>
      </w:r>
      <w:hyperlink r:id="rId97">
        <w:r>
          <w:rPr>
            <w:color w:val="00467F"/>
            <w:u w:val="single"/>
          </w:rPr>
          <w:t>http://www.microsoft.com/en-us/dynamics/dynamics-online-support.aspx</w:t>
        </w:r>
      </w:hyperlink>
      <w:r>
        <w:t xml:space="preserve">.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0097"/>
      <w:r>
        <w:instrText>Microsoft Dynamics Marketing</w:instrText>
      </w:r>
      <w:bookmarkEnd w:id="251"/>
      <w:r>
        <w:instrText>" \l 3</w:instrText>
      </w:r>
      <w:r>
        <w:fldChar w:fldCharType="end"/>
      </w:r>
    </w:p>
    <w:p w:rsidR="00214435" w:rsidRDefault="00BC6B66">
      <w:pPr>
        <w:pStyle w:val="ProductList-Offering1SubSection"/>
        <w:outlineLvl w:val="3"/>
      </w:pPr>
      <w:bookmarkStart w:id="252" w:name="_Sec716"/>
      <w:r>
        <w:t>1. Период доступности Продуктов</w:t>
      </w:r>
      <w:bookmarkEnd w:id="252"/>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9" w:space="0" w:color="000000"/>
            </w:tcBorders>
          </w:tcPr>
          <w:p w:rsidR="00214435" w:rsidRDefault="00BC6B6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FFFFFF"/>
              <w:right w:val="none" w:sz="9" w:space="0" w:color="000000"/>
            </w:tcBorders>
          </w:tcPr>
          <w:p w:rsidR="00214435" w:rsidRDefault="00BC6B66">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53" w:name="_Sec771"/>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Предложения поддержки Microsoft Dynamics Marketing</w:t>
      </w:r>
    </w:p>
    <w:p w:rsidR="00214435" w:rsidRDefault="00BC6B66">
      <w:pPr>
        <w:pStyle w:val="ProductList-Body"/>
      </w:pPr>
      <w:r>
        <w:t xml:space="preserve">Дополнительные сведения о предложениях поддержки для Microsoft Dynamics Marketing см. по адресу </w:t>
      </w:r>
      <w:hyperlink r:id="rId99">
        <w:r>
          <w:rPr>
            <w:color w:val="00467F"/>
            <w:u w:val="single"/>
          </w:rPr>
          <w:t>http://www.microsoft.com/en-us/dynamics/dynamics-online-support.aspx</w:t>
        </w:r>
      </w:hyperlink>
      <w:r>
        <w:t xml:space="preserve">.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54" w:name="_Sec663"/>
      <w:r>
        <w:lastRenderedPageBreak/>
        <w:t>Microsoft Social Engagement</w:t>
      </w:r>
      <w:bookmarkEnd w:id="254"/>
      <w:r>
        <w:fldChar w:fldCharType="begin"/>
      </w:r>
      <w:r>
        <w:instrText xml:space="preserve"> TC "</w:instrText>
      </w:r>
      <w:bookmarkStart w:id="255" w:name="_Toc459540098"/>
      <w:r>
        <w:instrText>Microsoft Social Engagement</w:instrText>
      </w:r>
      <w:bookmarkEnd w:id="255"/>
      <w:r>
        <w:instrText>" \l 3</w:instrText>
      </w:r>
      <w:r>
        <w:fldChar w:fldCharType="end"/>
      </w:r>
    </w:p>
    <w:p w:rsidR="00214435" w:rsidRDefault="00BC6B66">
      <w:pPr>
        <w:pStyle w:val="ProductList-Offering1SubSection"/>
        <w:outlineLvl w:val="3"/>
      </w:pPr>
      <w:bookmarkStart w:id="256" w:name="_Sec717"/>
      <w:r>
        <w:t>1. Период доступности Продуктов</w:t>
      </w:r>
      <w:bookmarkEnd w:id="25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57" w:name="_Sec772"/>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Дополнительный компонент Microsoft Social Engagement Professional</w:t>
            </w:r>
          </w:p>
          <w:p w:rsidR="00214435" w:rsidRDefault="00BC6B66">
            <w:pPr>
              <w:pStyle w:val="ProductList-TableBody"/>
            </w:pPr>
            <w:r>
              <w:t>Дополнительные публикации Microsoft Social Engagement</w:t>
            </w:r>
          </w:p>
          <w:p w:rsidR="00214435" w:rsidRDefault="00BC6B66">
            <w:pPr>
              <w:pStyle w:val="ProductList-TableBody"/>
            </w:pPr>
            <w:r>
              <w:t>Дополнительные публикации Microsoft Social Engagement Professional Education</w:t>
            </w:r>
          </w:p>
        </w:tc>
      </w:tr>
    </w:tbl>
    <w:p w:rsidR="00214435" w:rsidRDefault="00BC6B66">
      <w:pPr>
        <w:pStyle w:val="ProductList-Body"/>
      </w:pPr>
      <w:r>
        <w:rPr>
          <w:i/>
          <w:vertAlign w:val="superscript"/>
        </w:rPr>
        <w:t>1</w:t>
      </w:r>
      <w:r>
        <w:rPr>
          <w:i/>
        </w:rPr>
        <w:t>Каждая Соответствующая лицензия должна иметь действующее покрытие Software Assurance</w:t>
      </w:r>
    </w:p>
    <w:p w:rsidR="00214435" w:rsidRDefault="00214435">
      <w:pPr>
        <w:pStyle w:val="ProductList-Body"/>
      </w:pPr>
    </w:p>
    <w:p w:rsidR="00214435" w:rsidRDefault="00BC6B66">
      <w:pPr>
        <w:pStyle w:val="ProductList-ClauseHeading"/>
        <w:outlineLvl w:val="4"/>
      </w:pPr>
      <w:r>
        <w:t>2.2 Предложения поддержки Microsoft Social Engagement</w:t>
      </w:r>
    </w:p>
    <w:p w:rsidR="00214435" w:rsidRDefault="00BC6B66">
      <w:pPr>
        <w:pStyle w:val="ProductList-Body"/>
      </w:pPr>
      <w:r>
        <w:t xml:space="preserve">Дополнительные сведения о предложениях поддержки для Microsoft Social Engagement см. по адресу </w:t>
      </w:r>
      <w:hyperlink r:id="rId101">
        <w:r>
          <w:rPr>
            <w:color w:val="00467F"/>
            <w:u w:val="single"/>
          </w:rPr>
          <w:t>http://www.microsoft.com/en-us/dynamics/dynamics-online-support.aspx</w:t>
        </w:r>
      </w:hyperlink>
      <w:r>
        <w:t xml:space="preserve">.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58" w:name="_Sec664"/>
      <w:r>
        <w:t>Parature от Microsoft</w:t>
      </w:r>
      <w:bookmarkEnd w:id="258"/>
      <w:r>
        <w:fldChar w:fldCharType="begin"/>
      </w:r>
      <w:r>
        <w:instrText xml:space="preserve"> TC "</w:instrText>
      </w:r>
      <w:bookmarkStart w:id="259" w:name="_Toc459540099"/>
      <w:r>
        <w:instrText>Parature от Microsoft</w:instrText>
      </w:r>
      <w:bookmarkEnd w:id="259"/>
      <w:r>
        <w:instrText>" \l 3</w:instrText>
      </w:r>
      <w:r>
        <w:fldChar w:fldCharType="end"/>
      </w:r>
    </w:p>
    <w:p w:rsidR="00214435" w:rsidRDefault="00BC6B66">
      <w:pPr>
        <w:pStyle w:val="ProductList-Offering1SubSection"/>
        <w:outlineLvl w:val="3"/>
      </w:pPr>
      <w:bookmarkStart w:id="260" w:name="_Sec718"/>
      <w:r>
        <w:t>1. Период доступности Продуктов</w:t>
      </w:r>
      <w:bookmarkEnd w:id="260"/>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61" w:name="_Sec773"/>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Предложения поддержки Parature</w:t>
      </w:r>
    </w:p>
    <w:p w:rsidR="00214435" w:rsidRDefault="00BC6B66">
      <w:pPr>
        <w:pStyle w:val="ProductList-Body"/>
      </w:pPr>
      <w:r>
        <w:t xml:space="preserve">Дополнительные сведения о предложениях поддержки для Parature см. по адресу </w:t>
      </w:r>
      <w:hyperlink r:id="rId103">
        <w:r>
          <w:rPr>
            <w:color w:val="00467F"/>
            <w:u w:val="single"/>
          </w:rPr>
          <w:t>http://www.microsoft.com/en-us/dynamics/dynamics-online-support.aspx</w:t>
        </w:r>
      </w:hyperlink>
      <w:r>
        <w:t xml:space="preserve">.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262" w:name="_Sec632"/>
      <w:r>
        <w:t>Службы Office 365</w:t>
      </w:r>
      <w:bookmarkEnd w:id="262"/>
      <w:r>
        <w:fldChar w:fldCharType="begin"/>
      </w:r>
      <w:r>
        <w:instrText xml:space="preserve"> TC "</w:instrText>
      </w:r>
      <w:bookmarkStart w:id="263" w:name="_Toc459540100"/>
      <w:r>
        <w:instrText>Службы Office 365</w:instrText>
      </w:r>
      <w:bookmarkEnd w:id="263"/>
      <w:r>
        <w:instrText>" \l 2</w:instrText>
      </w:r>
      <w:r>
        <w:fldChar w:fldCharType="end"/>
      </w:r>
    </w:p>
    <w:p w:rsidR="00214435" w:rsidRDefault="00BC6B66">
      <w:pPr>
        <w:pStyle w:val="ProductList-Offering2HeadingNoBorder"/>
        <w:outlineLvl w:val="2"/>
      </w:pPr>
      <w:bookmarkStart w:id="264" w:name="_Sec633"/>
      <w:r>
        <w:t>Приложения Office 365</w:t>
      </w:r>
      <w:bookmarkEnd w:id="264"/>
      <w:r>
        <w:fldChar w:fldCharType="begin"/>
      </w:r>
      <w:r>
        <w:instrText xml:space="preserve"> TC "</w:instrText>
      </w:r>
      <w:bookmarkStart w:id="265" w:name="_Toc459540101"/>
      <w:r>
        <w:instrText>Приложения Office 365</w:instrText>
      </w:r>
      <w:bookmarkEnd w:id="265"/>
      <w:r>
        <w:instrText>" \l 3</w:instrText>
      </w:r>
      <w:r>
        <w:fldChar w:fldCharType="end"/>
      </w:r>
    </w:p>
    <w:p w:rsidR="00214435" w:rsidRDefault="00BC6B66">
      <w:pPr>
        <w:pStyle w:val="ProductList-Offering1SubSection"/>
        <w:outlineLvl w:val="3"/>
      </w:pPr>
      <w:bookmarkStart w:id="266" w:name="_Sec719"/>
      <w:r>
        <w:t>1. Период доступности Продуктов</w:t>
      </w:r>
      <w:bookmarkEnd w:id="266"/>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67" w:name="_Sec774"/>
      <w:r>
        <w:t>2. Существенные условия для продуктов</w:t>
      </w:r>
      <w:bookmarkEnd w:id="267"/>
    </w:p>
    <w:tbl>
      <w:tblPr>
        <w:tblStyle w:val="PURTable"/>
        <w:tblW w:w="0" w:type="dxa"/>
        <w:tblLook w:val="04A0" w:firstRow="1" w:lastRow="0" w:firstColumn="1" w:lastColumn="0" w:noHBand="0" w:noVBand="1"/>
      </w:tblPr>
      <w:tblGrid>
        <w:gridCol w:w="3619"/>
        <w:gridCol w:w="3583"/>
        <w:gridCol w:w="358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Право на приобретение лицензий From SA User SL на Приложения Office 365</w:t>
      </w:r>
    </w:p>
    <w:p w:rsidR="00214435" w:rsidRDefault="00BC6B6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 From SA User SL</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профессиональный плюс, переход с SA</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Visio Pro для Office 365</w:t>
            </w:r>
          </w:p>
        </w:tc>
      </w:tr>
    </w:tbl>
    <w:p w:rsidR="00214435" w:rsidRDefault="00214435">
      <w:pPr>
        <w:pStyle w:val="ProductList-Body"/>
      </w:pPr>
    </w:p>
    <w:p w:rsidR="00214435" w:rsidRDefault="00BC6B66">
      <w:pPr>
        <w:pStyle w:val="ProductList-ClauseHeading"/>
        <w:outlineLvl w:val="4"/>
      </w:pPr>
      <w:r>
        <w:t>2.2 Право на получение носителей для Office 365 профессиональный плюс с правами Windows To Go</w:t>
      </w:r>
    </w:p>
    <w:p w:rsidR="00214435" w:rsidRDefault="00BC6B66">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214435" w:rsidRDefault="00214435">
      <w:pPr>
        <w:pStyle w:val="ProductList-Body"/>
      </w:pPr>
    </w:p>
    <w:p w:rsidR="00214435" w:rsidRDefault="00BC6B66">
      <w:pPr>
        <w:pStyle w:val="ProductList-ClauseHeading"/>
        <w:outlineLvl w:val="4"/>
      </w:pPr>
      <w:r>
        <w:t>2.3 Соглашения Campus and School Agreement, Enrollment for Education Solutions и Open Value Subscription — Education Solutions</w:t>
      </w:r>
    </w:p>
    <w:p w:rsidR="00214435" w:rsidRDefault="00BC6B66">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214435" w:rsidRDefault="00214435">
      <w:pPr>
        <w:pStyle w:val="ProductList-Body"/>
      </w:pPr>
    </w:p>
    <w:p w:rsidR="00214435" w:rsidRDefault="00BC6B66">
      <w:pPr>
        <w:pStyle w:val="ProductList-Body"/>
      </w:pPr>
      <w:r>
        <w:t xml:space="preserve">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w:t>
      </w:r>
      <w:r>
        <w:lastRenderedPageBreak/>
        <w:t>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214435" w:rsidRDefault="00214435">
      <w:pPr>
        <w:pStyle w:val="ProductList-Body"/>
      </w:pPr>
    </w:p>
    <w:p w:rsidR="00214435" w:rsidRDefault="00BC6B66">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214435" w:rsidRDefault="00214435">
      <w:pPr>
        <w:pStyle w:val="ProductList-Body"/>
      </w:pPr>
    </w:p>
    <w:p w:rsidR="00214435" w:rsidRDefault="00BC6B66">
      <w:pPr>
        <w:pStyle w:val="ProductList-ClauseHeading"/>
        <w:outlineLvl w:val="4"/>
      </w:pPr>
      <w:r>
        <w:t>2.4 Пакет многоязыкового интерфейса для Office</w:t>
      </w:r>
    </w:p>
    <w:p w:rsidR="00214435" w:rsidRDefault="00BC6B66">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214435" w:rsidRDefault="00214435">
      <w:pPr>
        <w:pStyle w:val="ProductList-Body"/>
      </w:pPr>
    </w:p>
    <w:p w:rsidR="00214435" w:rsidRDefault="00BC6B66">
      <w:pPr>
        <w:pStyle w:val="ProductList-ClauseHeading"/>
        <w:outlineLvl w:val="4"/>
      </w:pPr>
      <w:r>
        <w:t>2.5 E-Learning</w:t>
      </w:r>
    </w:p>
    <w:p w:rsidR="00214435" w:rsidRDefault="00BC6B66">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214435" w:rsidRDefault="00214435">
      <w:pPr>
        <w:pStyle w:val="ProductList-Body"/>
      </w:pPr>
    </w:p>
    <w:p w:rsidR="00214435" w:rsidRDefault="00BC6B66">
      <w:pPr>
        <w:pStyle w:val="ProductList-ClauseHeading"/>
        <w:outlineLvl w:val="4"/>
      </w:pPr>
      <w:r>
        <w:t>2.6 Office Online</w:t>
      </w:r>
    </w:p>
    <w:p w:rsidR="00214435" w:rsidRDefault="00BC6B66">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214435" w:rsidRDefault="00214435">
      <w:pPr>
        <w:pStyle w:val="ProductList-Body"/>
      </w:pPr>
    </w:p>
    <w:p w:rsidR="00214435" w:rsidRDefault="00BC6B66">
      <w:pPr>
        <w:pStyle w:val="ProductList-ClauseHeading"/>
        <w:outlineLvl w:val="4"/>
      </w:pPr>
      <w:r>
        <w:t>2.7 Период миграции Open Value Subscription</w:t>
      </w:r>
    </w:p>
    <w:p w:rsidR="00214435" w:rsidRDefault="00BC6B66">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214435" w:rsidRDefault="00214435">
      <w:pPr>
        <w:pStyle w:val="ProductList-Body"/>
      </w:pPr>
    </w:p>
    <w:p w:rsidR="00214435" w:rsidRDefault="00BC6B66">
      <w:pPr>
        <w:pStyle w:val="ProductList-ClauseHeading"/>
        <w:outlineLvl w:val="4"/>
      </w:pPr>
      <w:r>
        <w:t>2.8 Права на развертывание программы Visio профессиональный 2016</w:t>
      </w:r>
    </w:p>
    <w:p w:rsidR="00214435" w:rsidRDefault="00BC6B66">
      <w:pPr>
        <w:pStyle w:val="ProductList-Body"/>
      </w:pPr>
      <w:r>
        <w:t>Все пользователи Office 2016 с подпиской на Visio Pro для Office 365 могут установить и использовать один экземпляр программного обеспечения Visio профессиональный 2016 на устройстве, где установлен пакет Office 2016.</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68" w:name="_Sec634"/>
      <w:r>
        <w:t>Наборы Office 365</w:t>
      </w:r>
      <w:bookmarkEnd w:id="268"/>
      <w:r>
        <w:fldChar w:fldCharType="begin"/>
      </w:r>
      <w:r>
        <w:instrText xml:space="preserve"> TC "</w:instrText>
      </w:r>
      <w:bookmarkStart w:id="269" w:name="_Toc459540102"/>
      <w:r>
        <w:instrText>Наборы Office 365</w:instrText>
      </w:r>
      <w:bookmarkEnd w:id="269"/>
      <w:r>
        <w:instrText>" \l 3</w:instrText>
      </w:r>
      <w:r>
        <w:fldChar w:fldCharType="end"/>
      </w:r>
    </w:p>
    <w:p w:rsidR="00214435" w:rsidRDefault="00BC6B66">
      <w:pPr>
        <w:pStyle w:val="ProductList-Offering1SubSection"/>
        <w:outlineLvl w:val="3"/>
      </w:pPr>
      <w:bookmarkStart w:id="270" w:name="_Sec720"/>
      <w:r>
        <w:t>1. Период доступности Продуктов</w:t>
      </w:r>
      <w:bookmarkEnd w:id="270"/>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lastRenderedPageBreak/>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71" w:name="_Sec775"/>
      <w:r>
        <w:t>2. Существенные условия для продуктов</w:t>
      </w:r>
      <w:bookmarkEnd w:id="271"/>
    </w:p>
    <w:tbl>
      <w:tblPr>
        <w:tblStyle w:val="PURTable"/>
        <w:tblW w:w="0" w:type="dxa"/>
        <w:tblLook w:val="04A0" w:firstRow="1" w:lastRow="0" w:firstColumn="1" w:lastColumn="0" w:noHBand="0" w:noVBand="1"/>
      </w:tblPr>
      <w:tblGrid>
        <w:gridCol w:w="3600"/>
        <w:gridCol w:w="3595"/>
        <w:gridCol w:w="3595"/>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Облако сообщества для государственных организаций США</w:t>
      </w:r>
    </w:p>
    <w:p w:rsidR="00214435" w:rsidRDefault="00BC6B66">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214435" w:rsidRDefault="00214435">
      <w:pPr>
        <w:pStyle w:val="ProductList-Body"/>
      </w:pPr>
    </w:p>
    <w:p w:rsidR="00214435" w:rsidRDefault="00BC6B66">
      <w:pPr>
        <w:pStyle w:val="ProductList-ClauseHeading"/>
        <w:outlineLvl w:val="4"/>
      </w:pPr>
      <w:r>
        <w:t>2.2 Приобретение соглашений Campus и School</w:t>
      </w:r>
    </w:p>
    <w:p w:rsidR="00214435" w:rsidRDefault="00BC6B66">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214435" w:rsidRDefault="00214435">
      <w:pPr>
        <w:pStyle w:val="ProductList-Body"/>
      </w:pPr>
    </w:p>
    <w:p w:rsidR="00214435" w:rsidRDefault="00BC6B66">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214435" w:rsidRDefault="00BC6B66">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214435" w:rsidRDefault="00214435">
      <w:pPr>
        <w:pStyle w:val="ProductList-Body"/>
      </w:pPr>
    </w:p>
    <w:p w:rsidR="00214435" w:rsidRDefault="00BC6B66">
      <w:pPr>
        <w:pStyle w:val="ProductList-ClauseHeading"/>
        <w:outlineLvl w:val="4"/>
      </w:pPr>
      <w:r>
        <w:t>2.4 Соглашения Campus и School для использования в библиотеках или лабораториях</w:t>
      </w:r>
    </w:p>
    <w:p w:rsidR="00214435" w:rsidRDefault="00BC6B66">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214435" w:rsidRDefault="00214435">
      <w:pPr>
        <w:pStyle w:val="ProductList-Body"/>
      </w:pPr>
    </w:p>
    <w:p w:rsidR="00214435" w:rsidRDefault="00BC6B66">
      <w:pPr>
        <w:pStyle w:val="ProductList-ClauseHeading"/>
        <w:outlineLvl w:val="4"/>
      </w:pPr>
      <w:r>
        <w:lastRenderedPageBreak/>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Office 365 корпоративный E1, дополнительный компонент</w:t>
            </w:r>
            <w:r>
              <w:rPr>
                <w:vertAlign w:val="superscript"/>
              </w:rPr>
              <w:t>2</w:t>
            </w:r>
          </w:p>
          <w:p w:rsidR="00214435" w:rsidRDefault="00BC6B66">
            <w:pPr>
              <w:pStyle w:val="ProductList-TableBody"/>
            </w:pPr>
            <w:r>
              <w:t>- Office 365 корпоративный E1 с дополнительным компонентом Exchange Online Archiving</w:t>
            </w:r>
            <w:r>
              <w:rPr>
                <w:vertAlign w:val="superscript"/>
              </w:rPr>
              <w:t>2,3,4</w:t>
            </w:r>
          </w:p>
          <w:p w:rsidR="00214435" w:rsidRDefault="00BC6B66">
            <w:pPr>
              <w:pStyle w:val="ProductList-TableBody"/>
            </w:pPr>
            <w:r>
              <w:t>- Office 365 для государственных организаций E1 Add-on</w:t>
            </w:r>
          </w:p>
          <w:p w:rsidR="00214435" w:rsidRDefault="00BC6B66">
            <w:pPr>
              <w:pStyle w:val="ProductList-TableBody"/>
            </w:pPr>
            <w:r>
              <w:t>- Office 365 для предприятий и государственных организаций E3 без компонентов ProPlus Add-on</w:t>
            </w:r>
          </w:p>
          <w:p w:rsidR="00214435" w:rsidRDefault="00BC6B66">
            <w:pPr>
              <w:pStyle w:val="ProductList-TableBody"/>
            </w:pPr>
            <w:r>
              <w:t>- Office 365 для государственных организаций E4 без дополнительных компонентов ProPlus</w:t>
            </w:r>
          </w:p>
          <w:p w:rsidR="00214435" w:rsidRDefault="00BC6B66">
            <w:pPr>
              <w:pStyle w:val="ProductList-TableBody"/>
            </w:pPr>
            <w:r>
              <w:t>- Office 365 для образования E5 Add-on</w:t>
            </w:r>
          </w:p>
          <w:p w:rsidR="00214435" w:rsidRDefault="00BC6B66">
            <w:pPr>
              <w:pStyle w:val="ProductList-TableBody"/>
            </w:pPr>
            <w:r>
              <w:t>– Exchange Online Plan 1 Add-on</w:t>
            </w:r>
            <w:r>
              <w:fldChar w:fldCharType="begin"/>
            </w:r>
            <w:r>
              <w:instrText xml:space="preserve"> XE "Exchange Online Plan 1 Add-on" </w:instrText>
            </w:r>
            <w:r>
              <w:fldChar w:fldCharType="end"/>
            </w:r>
          </w:p>
          <w:p w:rsidR="00214435" w:rsidRDefault="00BC6B66">
            <w:pPr>
              <w:pStyle w:val="ProductList-TableBody"/>
            </w:pPr>
            <w:r>
              <w:t>– Skype для бизнеса Online Plan 1 Add-on</w:t>
            </w:r>
            <w:r>
              <w:fldChar w:fldCharType="begin"/>
            </w:r>
            <w:r>
              <w:instrText xml:space="preserve"> XE "Skype для бизнеса Online Plan 1 Add-on" </w:instrText>
            </w:r>
            <w:r>
              <w:fldChar w:fldCharType="end"/>
            </w:r>
          </w:p>
          <w:p w:rsidR="00214435" w:rsidRDefault="00BC6B66">
            <w:pPr>
              <w:pStyle w:val="ProductList-TableBody"/>
            </w:pPr>
            <w:r>
              <w:t>- SharePoint Online (план 1)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Дополнительные компоненты Office 365 корпоративный E1/для государственных организаций E1</w:t>
            </w:r>
          </w:p>
          <w:p w:rsidR="00214435" w:rsidRDefault="00BC6B66">
            <w:pPr>
              <w:pStyle w:val="ProductList-TableBody"/>
            </w:pPr>
            <w:r>
              <w:t>- Office 365 корпоративный E3, дополнительный компонент</w:t>
            </w:r>
            <w:r>
              <w:rPr>
                <w:vertAlign w:val="superscript"/>
              </w:rPr>
              <w:t>2</w:t>
            </w:r>
          </w:p>
          <w:p w:rsidR="00214435" w:rsidRDefault="00BC6B66">
            <w:pPr>
              <w:pStyle w:val="ProductList-TableBody"/>
            </w:pPr>
            <w:r>
              <w:t>– Office 365 для государственных организаций E3 Add-on</w:t>
            </w:r>
            <w:r>
              <w:rPr>
                <w:vertAlign w:val="superscript"/>
              </w:rPr>
              <w:t>4</w:t>
            </w:r>
          </w:p>
          <w:p w:rsidR="00214435" w:rsidRDefault="00BC6B66">
            <w:pPr>
              <w:pStyle w:val="ProductList-TableBody"/>
            </w:pPr>
            <w:r>
              <w:t>– Office 365 корпоративный и для государственных учреждений E4, E5, компоненты Add-on</w:t>
            </w:r>
          </w:p>
          <w:p w:rsidR="00214435" w:rsidRDefault="00BC6B66">
            <w:pPr>
              <w:pStyle w:val="ProductList-TableBody"/>
            </w:pPr>
            <w:r>
              <w:t>- Office 365 для предприятий и государственных организаций E3 без компонентов ProPlus Add-on</w:t>
            </w:r>
          </w:p>
          <w:p w:rsidR="00214435" w:rsidRDefault="00BC6B66">
            <w:pPr>
              <w:pStyle w:val="ProductList-TableBody"/>
            </w:pPr>
            <w:r>
              <w:t>- Office 365 для государственных организаций E4 без дополнительных компонентов ProPlus</w:t>
            </w:r>
          </w:p>
          <w:p w:rsidR="00214435" w:rsidRDefault="00BC6B66">
            <w:pPr>
              <w:pStyle w:val="ProductList-TableBody"/>
            </w:pPr>
            <w:r>
              <w:t>- Office 365 для образования E5 Add-on</w:t>
            </w:r>
          </w:p>
          <w:p w:rsidR="00214435" w:rsidRDefault="00BC6B66">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214435" w:rsidRDefault="00BC6B66">
            <w:pPr>
              <w:pStyle w:val="ProductList-TableBody"/>
            </w:pPr>
            <w:r>
              <w:t xml:space="preserve">- Exchange Online Plan 1 Add-on </w:t>
            </w:r>
          </w:p>
          <w:p w:rsidR="00214435" w:rsidRDefault="00BC6B66">
            <w:pPr>
              <w:pStyle w:val="ProductList-TableBody"/>
            </w:pPr>
            <w:r>
              <w:t>- Skype для бизнеса Online Plan 1 Add-on</w:t>
            </w:r>
          </w:p>
          <w:p w:rsidR="00214435" w:rsidRDefault="00BC6B66">
            <w:pPr>
              <w:pStyle w:val="ProductList-TableBody"/>
            </w:pPr>
            <w:r>
              <w:t>- SharePoint Online (план 1) Add-on</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Office 365 для предприятий и государственных организаций E3 без компонентов ProPlus Add-on</w:t>
            </w:r>
          </w:p>
          <w:p w:rsidR="00214435" w:rsidRDefault="00BC6B66">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214435" w:rsidRDefault="00BC6B66">
            <w:pPr>
              <w:pStyle w:val="ProductList-TableBody"/>
            </w:pPr>
            <w:r>
              <w:t xml:space="preserve">- Office 365 для образования E5 Add-on </w:t>
            </w:r>
          </w:p>
          <w:p w:rsidR="00214435" w:rsidRDefault="00BC6B66">
            <w:pPr>
              <w:pStyle w:val="ProductList-TableBody"/>
            </w:pPr>
            <w:r>
              <w:t>– Дополнительный компонент управления правами Azure уровня Premium</w:t>
            </w:r>
            <w:r>
              <w:fldChar w:fldCharType="begin"/>
            </w:r>
            <w:r>
              <w:instrText xml:space="preserve"> XE "Дополнительный компонент управления правами Azure уровня Premium" </w:instrText>
            </w:r>
            <w:r>
              <w:fldChar w:fldCharType="end"/>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214435" w:rsidRDefault="00BC6B66">
            <w:pPr>
              <w:pStyle w:val="ProductList-TableBody"/>
            </w:pPr>
            <w:r>
              <w:t xml:space="preserve">- Office 365 для образования E5 Add-on </w:t>
            </w:r>
          </w:p>
          <w:p w:rsidR="00214435" w:rsidRDefault="00BC6B66">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 Office 365 для среднего бизнеса, дополнительный компонент </w:t>
            </w:r>
            <w:r>
              <w:rPr>
                <w:vertAlign w:val="superscript"/>
              </w:rPr>
              <w:t>2,3</w:t>
            </w:r>
          </w:p>
          <w:p w:rsidR="00214435" w:rsidRDefault="00BC6B66">
            <w:pPr>
              <w:pStyle w:val="ProductList-TableBody"/>
            </w:pPr>
            <w:r>
              <w:t>- Office 365 корпоративный E3, дополнительный компонент</w:t>
            </w:r>
            <w:r>
              <w:rPr>
                <w:vertAlign w:val="superscript"/>
              </w:rPr>
              <w:t>2,3</w:t>
            </w:r>
          </w:p>
          <w:p w:rsidR="00214435" w:rsidRDefault="00BC6B66">
            <w:pPr>
              <w:pStyle w:val="ProductList-TableBody"/>
            </w:pPr>
            <w:r>
              <w:t>- Office 365 для образования E5 Add-on</w:t>
            </w:r>
          </w:p>
        </w:tc>
      </w:tr>
    </w:tbl>
    <w:p w:rsidR="00214435" w:rsidRDefault="00BC6B66">
      <w:pPr>
        <w:pStyle w:val="ProductList-Body"/>
      </w:pPr>
      <w:r>
        <w:rPr>
          <w:i/>
          <w:vertAlign w:val="superscript"/>
        </w:rPr>
        <w:t>1</w:t>
      </w:r>
      <w:r>
        <w:rPr>
          <w:i/>
        </w:rPr>
        <w:t>1Каждая Соответствующая лицензия должна иметь действующее покрытие Software Assurance</w:t>
      </w:r>
    </w:p>
    <w:p w:rsidR="00214435" w:rsidRDefault="00BC6B66">
      <w:pPr>
        <w:pStyle w:val="ProductList-Body"/>
      </w:pPr>
      <w:r>
        <w:rPr>
          <w:i/>
          <w:vertAlign w:val="superscript"/>
        </w:rPr>
        <w:t>2</w:t>
      </w:r>
      <w:r>
        <w:rPr>
          <w:i/>
        </w:rPr>
        <w:t>Это единственные предложения, доступные клиентам Open Value и Open Value Subscription.</w:t>
      </w:r>
    </w:p>
    <w:p w:rsidR="00214435" w:rsidRDefault="00BC6B66">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214435" w:rsidRDefault="00BC6B66">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214435" w:rsidRDefault="00214435">
      <w:pPr>
        <w:pStyle w:val="ProductList-Body"/>
      </w:pPr>
    </w:p>
    <w:p w:rsidR="00214435" w:rsidRDefault="00BC6B66">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214435" w:rsidRDefault="00214435">
      <w:pPr>
        <w:pStyle w:val="ProductList-Body"/>
      </w:pPr>
    </w:p>
    <w:p w:rsidR="00214435" w:rsidRDefault="00BC6B66">
      <w:pPr>
        <w:pStyle w:val="ProductList-ClauseHeading"/>
        <w:outlineLvl w:val="4"/>
      </w:pPr>
      <w:r>
        <w:t>2.6 Ограничения на приобретение</w:t>
      </w:r>
    </w:p>
    <w:p w:rsidR="00214435" w:rsidRDefault="00BC6B66">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214435" w:rsidRDefault="00214435">
      <w:pPr>
        <w:pStyle w:val="ProductList-Body"/>
      </w:pPr>
    </w:p>
    <w:p w:rsidR="00214435" w:rsidRDefault="00BC6B66">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214435" w:rsidRDefault="00214435">
      <w:pPr>
        <w:pStyle w:val="ProductList-Body"/>
      </w:pPr>
    </w:p>
    <w:p w:rsidR="00214435" w:rsidRDefault="00BC6B66">
      <w:pPr>
        <w:pStyle w:val="ProductList-ClauseHeading"/>
        <w:outlineLvl w:val="4"/>
      </w:pPr>
      <w:r>
        <w:t>2.7 Условия Программы корпоративного лицензирования</w:t>
      </w:r>
    </w:p>
    <w:p w:rsidR="00214435" w:rsidRDefault="00BC6B66">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214435" w:rsidRDefault="00214435">
      <w:pPr>
        <w:pStyle w:val="ProductList-Body"/>
      </w:pPr>
    </w:p>
    <w:p w:rsidR="00214435" w:rsidRDefault="00BC6B66">
      <w:pPr>
        <w:pStyle w:val="ProductList-ClauseHeading"/>
        <w:outlineLvl w:val="4"/>
      </w:pPr>
      <w:r>
        <w:lastRenderedPageBreak/>
        <w:t>2.8 Право на приобретение лицензий From SA User SL на Office 365</w:t>
      </w:r>
    </w:p>
    <w:p w:rsidR="00214435" w:rsidRDefault="00BC6B66">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Требуемая лицензия CAL Suite Bridge</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Core CAL Bridge для Office 365</w:t>
            </w:r>
            <w:r>
              <w:rPr>
                <w:vertAlign w:val="superscript"/>
              </w:rPr>
              <w:t>2,3</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214435" w:rsidRDefault="00BC6B66">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214435" w:rsidRDefault="00BC6B66">
      <w:pPr>
        <w:pStyle w:val="ProductList-Body"/>
      </w:pPr>
      <w:r>
        <w:rPr>
          <w:i/>
          <w:vertAlign w:val="superscript"/>
        </w:rPr>
        <w:t>2</w:t>
      </w:r>
      <w:r>
        <w:rPr>
          <w:i/>
        </w:rPr>
        <w:t>Требуется приобрести только в дату годовщины соглашения о регистрации.</w:t>
      </w:r>
    </w:p>
    <w:p w:rsidR="00214435" w:rsidRDefault="00BC6B66">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214435" w:rsidRDefault="00214435">
      <w:pPr>
        <w:pStyle w:val="ProductList-Body"/>
      </w:pPr>
    </w:p>
    <w:p w:rsidR="00214435" w:rsidRDefault="00BC6B66">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214435" w:rsidRDefault="00214435">
      <w:pPr>
        <w:pStyle w:val="ProductList-Body"/>
      </w:pPr>
    </w:p>
    <w:p w:rsidR="00214435" w:rsidRDefault="00BC6B66">
      <w:pPr>
        <w:pStyle w:val="ProductList-ClauseHeading"/>
        <w:outlineLvl w:val="4"/>
      </w:pPr>
      <w:r>
        <w:t>2.9 Приобретение лицензий From SA User SL</w:t>
      </w:r>
    </w:p>
    <w:p w:rsidR="00214435" w:rsidRDefault="00BC6B66">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214435" w:rsidRDefault="00214435">
      <w:pPr>
        <w:pStyle w:val="ProductList-Body"/>
      </w:pPr>
    </w:p>
    <w:p w:rsidR="00214435" w:rsidRDefault="00BC6B66">
      <w:pPr>
        <w:pStyle w:val="ProductList-ClauseHeading"/>
        <w:outlineLvl w:val="4"/>
      </w:pPr>
      <w:r>
        <w:t>2.10 Преимущества в рамках программы Software Assurance для Office 365 From SA User SL</w:t>
      </w:r>
    </w:p>
    <w:p w:rsidR="00214435" w:rsidRDefault="00BC6B66">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214435" w:rsidRDefault="00214435">
      <w:pPr>
        <w:pStyle w:val="ProductList-Body"/>
      </w:pPr>
    </w:p>
    <w:p w:rsidR="00214435" w:rsidRDefault="00BC6B66">
      <w:pPr>
        <w:pStyle w:val="ProductList-ClauseHeading"/>
        <w:outlineLvl w:val="4"/>
      </w:pPr>
      <w:r>
        <w:t>2.11 Office 365 корпоративный K1</w:t>
      </w:r>
    </w:p>
    <w:p w:rsidR="00214435" w:rsidRDefault="00BC6B66">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214435" w:rsidRDefault="00214435">
      <w:pPr>
        <w:pStyle w:val="ProductList-Body"/>
      </w:pPr>
    </w:p>
    <w:p w:rsidR="00214435" w:rsidRDefault="00BC6B66">
      <w:pPr>
        <w:pStyle w:val="ProductList-ClauseHeading"/>
        <w:outlineLvl w:val="4"/>
      </w:pPr>
      <w:r>
        <w:t>2.12 Пакет многоязыкового интерфейса для Office</w:t>
      </w:r>
    </w:p>
    <w:p w:rsidR="00214435" w:rsidRDefault="00BC6B66">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214435" w:rsidRDefault="00214435">
      <w:pPr>
        <w:pStyle w:val="ProductList-Body"/>
      </w:pPr>
    </w:p>
    <w:p w:rsidR="00214435" w:rsidRDefault="00BC6B66">
      <w:pPr>
        <w:pStyle w:val="ProductList-ClauseHeading"/>
        <w:outlineLvl w:val="4"/>
      </w:pPr>
      <w:r>
        <w:t>2.13 E-Learning</w:t>
      </w:r>
    </w:p>
    <w:p w:rsidR="00214435" w:rsidRDefault="00BC6B66">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214435" w:rsidRDefault="00214435">
      <w:pPr>
        <w:pStyle w:val="ProductList-Body"/>
      </w:pPr>
    </w:p>
    <w:p w:rsidR="00214435" w:rsidRDefault="00BC6B66">
      <w:pPr>
        <w:pStyle w:val="ProductList-ClauseHeading"/>
        <w:outlineLvl w:val="4"/>
      </w:pPr>
      <w:r>
        <w:t>2.14 Office 365 для среднего бизнеса: выкуп ключа продукта</w:t>
      </w:r>
    </w:p>
    <w:p w:rsidR="00214435" w:rsidRDefault="00BC6B66">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72" w:name="_Sec918"/>
      <w:r>
        <w:t>Улучшенные средства управления безопасностью для Office 365</w:t>
      </w:r>
      <w:bookmarkEnd w:id="272"/>
      <w:r>
        <w:fldChar w:fldCharType="begin"/>
      </w:r>
      <w:r>
        <w:instrText xml:space="preserve"> TC "</w:instrText>
      </w:r>
      <w:bookmarkStart w:id="273" w:name="_Toc459540103"/>
      <w:r>
        <w:instrText>Улучшенные средства управления безопасностью для Office 365</w:instrText>
      </w:r>
      <w:bookmarkEnd w:id="273"/>
      <w:r>
        <w:instrText>" \l 3</w:instrText>
      </w:r>
      <w:r>
        <w:fldChar w:fldCharType="end"/>
      </w:r>
    </w:p>
    <w:p w:rsidR="00214435" w:rsidRDefault="00BC6B66">
      <w:pPr>
        <w:pStyle w:val="ProductList-Offering1SubSection"/>
        <w:outlineLvl w:val="3"/>
      </w:pPr>
      <w:bookmarkStart w:id="274" w:name="_Sec919"/>
      <w:r>
        <w:t>1. Период доступности Продуктов</w:t>
      </w:r>
      <w:bookmarkEnd w:id="27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A5A5A5"/>
              <w:right w:val="none" w:sz="4" w:space="0" w:color="6E6E6E"/>
            </w:tcBorders>
          </w:tcPr>
          <w:p w:rsidR="00214435" w:rsidRDefault="00BC6B66">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75" w:name="_Sec920"/>
      <w:r>
        <w:lastRenderedPageBreak/>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40104"/>
      <w:r>
        <w:instrText>Office 365 Customer Lockbox</w:instrText>
      </w:r>
      <w:bookmarkEnd w:id="277"/>
      <w:r>
        <w:instrText>" \l 3</w:instrText>
      </w:r>
      <w:r>
        <w:fldChar w:fldCharType="end"/>
      </w:r>
    </w:p>
    <w:p w:rsidR="00214435" w:rsidRDefault="00BC6B66">
      <w:pPr>
        <w:pStyle w:val="ProductList-Offering1SubSection"/>
        <w:outlineLvl w:val="3"/>
      </w:pPr>
      <w:bookmarkStart w:id="278" w:name="_Sec875"/>
      <w:r>
        <w:t>1. Период доступности Продуктов</w:t>
      </w:r>
      <w:bookmarkEnd w:id="27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214435">
      <w:pPr>
        <w:pStyle w:val="ProductList-Body"/>
      </w:pPr>
    </w:p>
    <w:p w:rsidR="00214435" w:rsidRDefault="00BC6B66">
      <w:pPr>
        <w:pStyle w:val="ProductList-Offering1SubSection"/>
        <w:outlineLvl w:val="3"/>
      </w:pPr>
      <w:bookmarkStart w:id="279" w:name="_Sec876"/>
      <w:r>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40105"/>
      <w:r>
        <w:instrText>Office 365 Delve Analytics</w:instrText>
      </w:r>
      <w:bookmarkEnd w:id="281"/>
      <w:r>
        <w:instrText>" \l 3</w:instrText>
      </w:r>
      <w:r>
        <w:fldChar w:fldCharType="end"/>
      </w:r>
    </w:p>
    <w:p w:rsidR="00214435" w:rsidRDefault="00BC6B66">
      <w:pPr>
        <w:pStyle w:val="ProductList-Offering1SubSection"/>
        <w:outlineLvl w:val="3"/>
      </w:pPr>
      <w:bookmarkStart w:id="282" w:name="_Sec878"/>
      <w:r>
        <w:t>1. Период доступности Продуктов</w:t>
      </w:r>
      <w:bookmarkEnd w:id="28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83" w:name="_Sec879"/>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84" w:name="_Sec880"/>
      <w:r>
        <w:t>Расширенное обнаружение электронных данных Office 365</w:t>
      </w:r>
      <w:bookmarkEnd w:id="284"/>
      <w:r>
        <w:fldChar w:fldCharType="begin"/>
      </w:r>
      <w:r>
        <w:instrText xml:space="preserve"> TC "</w:instrText>
      </w:r>
      <w:bookmarkStart w:id="285" w:name="_Toc459540106"/>
      <w:r>
        <w:instrText>Расширенное обнаружение электронных данных Office 365</w:instrText>
      </w:r>
      <w:bookmarkEnd w:id="285"/>
      <w:r>
        <w:instrText>" \l 3</w:instrText>
      </w:r>
      <w:r>
        <w:fldChar w:fldCharType="end"/>
      </w:r>
    </w:p>
    <w:p w:rsidR="00214435" w:rsidRDefault="00BC6B66">
      <w:pPr>
        <w:pStyle w:val="ProductList-Offering1SubSection"/>
        <w:outlineLvl w:val="3"/>
      </w:pPr>
      <w:bookmarkStart w:id="286" w:name="_Sec881"/>
      <w:r>
        <w:t>1. Период доступности Продуктов</w:t>
      </w:r>
      <w:bookmarkEnd w:id="28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287" w:name="_Sec882"/>
      <w:r>
        <w:lastRenderedPageBreak/>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88" w:name="_Sec665"/>
      <w:r>
        <w:t>Exchange Online</w:t>
      </w:r>
      <w:bookmarkEnd w:id="288"/>
      <w:r>
        <w:fldChar w:fldCharType="begin"/>
      </w:r>
      <w:r>
        <w:instrText xml:space="preserve"> TC "</w:instrText>
      </w:r>
      <w:bookmarkStart w:id="289" w:name="_Toc459540107"/>
      <w:r>
        <w:instrText>Exchange Online</w:instrText>
      </w:r>
      <w:bookmarkEnd w:id="289"/>
      <w:r>
        <w:instrText>" \l 3</w:instrText>
      </w:r>
      <w:r>
        <w:fldChar w:fldCharType="end"/>
      </w:r>
    </w:p>
    <w:p w:rsidR="00214435" w:rsidRDefault="00BC6B66">
      <w:pPr>
        <w:pStyle w:val="ProductList-Offering1SubSection"/>
        <w:outlineLvl w:val="3"/>
      </w:pPr>
      <w:bookmarkStart w:id="290" w:name="_Sec721"/>
      <w:r>
        <w:t>1. Период доступности Продуктов</w:t>
      </w:r>
      <w:bookmarkEnd w:id="29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91" w:name="_Sec776"/>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1">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Архивация на базе Exchange Online для Exchange Server</w:t>
      </w:r>
    </w:p>
    <w:p w:rsidR="00214435" w:rsidRDefault="00BC6B66">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214435" w:rsidRDefault="00214435">
      <w:pPr>
        <w:pStyle w:val="ProductList-Body"/>
      </w:pPr>
    </w:p>
    <w:p w:rsidR="00214435" w:rsidRDefault="00BC6B66">
      <w:pPr>
        <w:pStyle w:val="ProductList-ClauseHeading"/>
        <w:outlineLvl w:val="4"/>
      </w:pPr>
      <w:r>
        <w:t>2.2 Архивация на базе Exchange Online для Exchange Server A</w:t>
      </w:r>
    </w:p>
    <w:p w:rsidR="00214435" w:rsidRDefault="00BC6B66">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214435" w:rsidRDefault="00214435">
      <w:pPr>
        <w:pStyle w:val="ProductList-Body"/>
      </w:pPr>
    </w:p>
    <w:p w:rsidR="00214435" w:rsidRDefault="00BC6B66">
      <w:pPr>
        <w:pStyle w:val="ProductList-ClauseHeading"/>
        <w:outlineLvl w:val="4"/>
      </w:pPr>
      <w:r>
        <w:t>2.3 Необходимое условие: Подписная лицензия «на пользователя» дополнительных компонентов</w:t>
      </w:r>
    </w:p>
    <w:p w:rsidR="00214435" w:rsidRDefault="00BC6B6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92" w:name="_Sec666"/>
      <w:r>
        <w:lastRenderedPageBreak/>
        <w:t>OneDrive для бизнеса</w:t>
      </w:r>
      <w:bookmarkEnd w:id="292"/>
      <w:r>
        <w:fldChar w:fldCharType="begin"/>
      </w:r>
      <w:r>
        <w:instrText xml:space="preserve"> TC "</w:instrText>
      </w:r>
      <w:bookmarkStart w:id="293" w:name="_Toc459540108"/>
      <w:r>
        <w:instrText>OneDrive для бизнеса</w:instrText>
      </w:r>
      <w:bookmarkEnd w:id="293"/>
      <w:r>
        <w:instrText>" \l 3</w:instrText>
      </w:r>
      <w:r>
        <w:fldChar w:fldCharType="end"/>
      </w:r>
    </w:p>
    <w:p w:rsidR="00214435" w:rsidRDefault="00BC6B66">
      <w:pPr>
        <w:pStyle w:val="ProductList-Offering1SubSection"/>
        <w:outlineLvl w:val="3"/>
      </w:pPr>
      <w:bookmarkStart w:id="294" w:name="_Sec722"/>
      <w:r>
        <w:t>1. Период доступности Продуктов</w:t>
      </w:r>
      <w:bookmarkEnd w:id="29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7F7F7F"/>
              <w:right w:val="none" w:sz="4" w:space="0" w:color="6E6E6E"/>
            </w:tcBorders>
          </w:tcPr>
          <w:p w:rsidR="00214435" w:rsidRDefault="00BC6B66">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7F7F7F"/>
              <w:left w:val="none" w:sz="4" w:space="0" w:color="6E6E6E"/>
              <w:bottom w:val="none" w:sz="4" w:space="0" w:color="BFBFBF"/>
              <w:right w:val="none" w:sz="4" w:space="0" w:color="6E6E6E"/>
            </w:tcBorders>
          </w:tcPr>
          <w:p w:rsidR="00214435" w:rsidRDefault="00BC6B66">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95" w:name="_Sec777"/>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296" w:name="_Sec667"/>
      <w:r>
        <w:t>Project Online</w:t>
      </w:r>
      <w:bookmarkEnd w:id="296"/>
      <w:r>
        <w:fldChar w:fldCharType="begin"/>
      </w:r>
      <w:r>
        <w:instrText xml:space="preserve"> TC "</w:instrText>
      </w:r>
      <w:bookmarkStart w:id="297" w:name="_Toc459540109"/>
      <w:r>
        <w:instrText>Project Online</w:instrText>
      </w:r>
      <w:bookmarkEnd w:id="297"/>
      <w:r>
        <w:instrText>" \l 3</w:instrText>
      </w:r>
      <w:r>
        <w:fldChar w:fldCharType="end"/>
      </w:r>
    </w:p>
    <w:p w:rsidR="00214435" w:rsidRDefault="00BC6B66">
      <w:pPr>
        <w:pStyle w:val="ProductList-Offering1SubSection"/>
        <w:outlineLvl w:val="3"/>
      </w:pPr>
      <w:bookmarkStart w:id="298" w:name="_Sec723"/>
      <w:r>
        <w:t>1. Период доступности Продуктов</w:t>
      </w:r>
      <w:bookmarkEnd w:id="298"/>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299" w:name="_Sec778"/>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p w:rsidR="00214435" w:rsidRDefault="00BC6B66">
      <w:pPr>
        <w:pStyle w:val="ProductList-ClauseHeading"/>
        <w:outlineLvl w:val="4"/>
      </w:pPr>
      <w:r>
        <w:t>2.1 Право на приобретение лицензий на подписку From SA «на пользователя» на Project Online</w:t>
      </w:r>
    </w:p>
    <w:p w:rsidR="00214435" w:rsidRDefault="00BC6B6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14435" w:rsidRDefault="00BC6B66">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214435" w:rsidRDefault="00BC6B66">
            <w:pPr>
              <w:pStyle w:val="ProductList-TableBody"/>
            </w:pPr>
            <w:r>
              <w:rPr>
                <w:color w:val="FFFFFF"/>
              </w:rPr>
              <w:t>Соответствующая лицензия From SA User SL</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Project Online Professional From SA</w:t>
            </w:r>
          </w:p>
          <w:p w:rsidR="00214435" w:rsidRDefault="00BC6B66">
            <w:pPr>
              <w:pStyle w:val="ProductList-TableBody"/>
            </w:pPr>
            <w:r>
              <w:lastRenderedPageBreak/>
              <w:t>Project Online Premium From SA</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lastRenderedPageBreak/>
              <w:t>Project Server CAL</w:t>
            </w:r>
          </w:p>
        </w:tc>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Project Online Essentials From SA</w:t>
            </w:r>
          </w:p>
          <w:p w:rsidR="00214435" w:rsidRDefault="00BC6B66">
            <w:pPr>
              <w:pStyle w:val="ProductList-TableBody"/>
            </w:pPr>
            <w:r>
              <w:t xml:space="preserve">Project Online Professional From SA </w:t>
            </w:r>
          </w:p>
          <w:p w:rsidR="00214435" w:rsidRDefault="00BC6B66">
            <w:pPr>
              <w:pStyle w:val="ProductList-TableBody"/>
            </w:pPr>
            <w:r>
              <w:t>Project Online Premium From SA</w:t>
            </w:r>
          </w:p>
        </w:tc>
      </w:tr>
    </w:tbl>
    <w:p w:rsidR="00214435" w:rsidRDefault="00214435">
      <w:pPr>
        <w:pStyle w:val="ProductList-Body"/>
      </w:pPr>
    </w:p>
    <w:p w:rsidR="00214435" w:rsidRDefault="00BC6B66">
      <w:pPr>
        <w:pStyle w:val="ProductList-ClauseHeading"/>
        <w:outlineLvl w:val="4"/>
      </w:pPr>
      <w:r>
        <w:t>2.2 Соответствующие лицензии и Подписная лицензия «на пользователя» дополнительных компонентов</w:t>
      </w:r>
    </w:p>
    <w:p w:rsidR="00214435" w:rsidRDefault="00BC6B66">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4435" w:rsidRDefault="00BC6B66">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14435" w:rsidRDefault="00BC6B66">
            <w:pPr>
              <w:pStyle w:val="ProductList-TableBody"/>
            </w:pPr>
            <w:r>
              <w:rPr>
                <w:color w:val="FFFFFF"/>
              </w:rPr>
              <w:t>Подписная лицензия «на пользователя» на Add-on</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Дополнительная лицензия Project Online Professional для Project профессиональный</w:t>
            </w:r>
          </w:p>
          <w:p w:rsidR="00214435" w:rsidRDefault="00BC6B66">
            <w:pPr>
              <w:pStyle w:val="ProductList-TableBody"/>
            </w:pPr>
            <w:r>
              <w:t>Дополнительная лицензия Project Online Premium для Project профессиональный</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Дополнительная лицензия Project Online Professional для Project стандартный</w:t>
            </w:r>
          </w:p>
          <w:p w:rsidR="00214435" w:rsidRDefault="00BC6B66">
            <w:pPr>
              <w:pStyle w:val="ProductList-TableBody"/>
            </w:pPr>
            <w:r>
              <w:t>Дополнительная лицензия Project Online Premium для Project стандартный</w:t>
            </w:r>
          </w:p>
        </w:tc>
      </w:tr>
      <w:tr w:rsidR="00214435">
        <w:tc>
          <w:tcPr>
            <w:tcW w:w="612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14435" w:rsidRDefault="00BC6B66">
            <w:pPr>
              <w:pStyle w:val="ProductList-TableBody"/>
            </w:pPr>
            <w:r>
              <w:t>Дополнительная лицензия Project Online Essentials для Project CAL</w:t>
            </w:r>
          </w:p>
          <w:p w:rsidR="00214435" w:rsidRDefault="00BC6B66">
            <w:pPr>
              <w:pStyle w:val="ProductList-TableBody"/>
            </w:pPr>
            <w:r>
              <w:t>Дополнительная лицензия Project Online Professional для Project CAL</w:t>
            </w:r>
          </w:p>
          <w:p w:rsidR="00214435" w:rsidRDefault="00BC6B66">
            <w:pPr>
              <w:pStyle w:val="ProductList-TableBody"/>
            </w:pPr>
            <w:r>
              <w:t>Дополнительная лицензия Project Online Premium для Project CAL</w:t>
            </w:r>
          </w:p>
        </w:tc>
      </w:tr>
    </w:tbl>
    <w:p w:rsidR="00214435" w:rsidRDefault="00214435">
      <w:pPr>
        <w:pStyle w:val="ProductList-Body"/>
      </w:pPr>
    </w:p>
    <w:p w:rsidR="00214435" w:rsidRDefault="00BC6B66">
      <w:pPr>
        <w:pStyle w:val="ProductList-ClauseHeading"/>
        <w:outlineLvl w:val="4"/>
      </w:pPr>
      <w:r>
        <w:t>2.3 Пакет многоязыкового интерфейса для Office</w:t>
      </w:r>
    </w:p>
    <w:p w:rsidR="00214435" w:rsidRDefault="00BC6B66">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214435" w:rsidRDefault="00214435">
      <w:pPr>
        <w:pStyle w:val="ProductList-Body"/>
      </w:pPr>
    </w:p>
    <w:p w:rsidR="00214435" w:rsidRDefault="00BC6B66">
      <w:pPr>
        <w:pStyle w:val="ProductList-ClauseHeading"/>
        <w:outlineLvl w:val="4"/>
      </w:pPr>
      <w:r>
        <w:t>2.4 Права на развертывание программы Project профессиональный 2016</w:t>
      </w:r>
    </w:p>
    <w:p w:rsidR="00214435" w:rsidRDefault="00BC6B66">
      <w:pPr>
        <w:pStyle w:val="ProductList-Body"/>
      </w:pPr>
      <w:r>
        <w:t>Все пользователи Office 2016 с подпиской на Project Online Professional или Project Online Premium могут установить и использовать один экземпляр программного обеспечения Project профессиональный 2016 на устройстве, где установлен пакет Office 2016.</w:t>
      </w:r>
    </w:p>
    <w:p w:rsidR="00214435" w:rsidRDefault="00214435">
      <w:pPr>
        <w:pStyle w:val="ProductList-Body"/>
      </w:pPr>
    </w:p>
    <w:p w:rsidR="00214435" w:rsidRDefault="00BC6B66">
      <w:pPr>
        <w:pStyle w:val="ProductList-ClauseHeading"/>
        <w:outlineLvl w:val="4"/>
      </w:pPr>
      <w:r>
        <w:t>2.5 Project Online и Project Pro для Office 365: активация ключа продукта</w:t>
      </w:r>
    </w:p>
    <w:p w:rsidR="00214435" w:rsidRDefault="00BC6B66">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00" w:name="_Sec668"/>
      <w:r>
        <w:t>SharePoint Online</w:t>
      </w:r>
      <w:bookmarkEnd w:id="300"/>
      <w:r>
        <w:fldChar w:fldCharType="begin"/>
      </w:r>
      <w:r>
        <w:instrText xml:space="preserve"> TC "</w:instrText>
      </w:r>
      <w:bookmarkStart w:id="301" w:name="_Toc459540110"/>
      <w:r>
        <w:instrText>SharePoint Online</w:instrText>
      </w:r>
      <w:bookmarkEnd w:id="301"/>
      <w:r>
        <w:instrText>" \l 3</w:instrText>
      </w:r>
      <w:r>
        <w:fldChar w:fldCharType="end"/>
      </w:r>
    </w:p>
    <w:p w:rsidR="00214435" w:rsidRDefault="00BC6B66">
      <w:pPr>
        <w:pStyle w:val="ProductList-Offering1SubSection"/>
        <w:outlineLvl w:val="3"/>
      </w:pPr>
      <w:bookmarkStart w:id="302" w:name="_Sec724"/>
      <w:r>
        <w:t>1. Период доступности Продуктов</w:t>
      </w:r>
      <w:bookmarkEnd w:id="302"/>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7F7F7F"/>
              <w:right w:val="none" w:sz="4" w:space="0" w:color="6E6E6E"/>
            </w:tcBorders>
          </w:tcPr>
          <w:p w:rsidR="00214435" w:rsidRDefault="00BC6B66">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7F7F7F"/>
              <w:left w:val="none" w:sz="4" w:space="0" w:color="6E6E6E"/>
              <w:bottom w:val="dashed" w:sz="4" w:space="0" w:color="7F7F7F"/>
              <w:right w:val="none" w:sz="4" w:space="0" w:color="6E6E6E"/>
            </w:tcBorders>
          </w:tcPr>
          <w:p w:rsidR="00214435" w:rsidRDefault="00BC6B66">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7F7F7F"/>
              <w:left w:val="none" w:sz="4" w:space="0" w:color="6E6E6E"/>
              <w:bottom w:val="dashed" w:sz="4" w:space="0" w:color="7F7F7F"/>
              <w:right w:val="none" w:sz="4" w:space="0" w:color="6E6E6E"/>
            </w:tcBorders>
          </w:tcPr>
          <w:p w:rsidR="00214435" w:rsidRDefault="00BC6B66">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7F7F7F"/>
              <w:left w:val="none" w:sz="4" w:space="0" w:color="6E6E6E"/>
              <w:bottom w:val="none" w:sz="4" w:space="0" w:color="BFBFBF"/>
              <w:right w:val="none" w:sz="4" w:space="0" w:color="6E6E6E"/>
            </w:tcBorders>
          </w:tcPr>
          <w:p w:rsidR="00214435" w:rsidRDefault="00BC6B66">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303" w:name="_Sec779"/>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Необходимое условие: Подписная лицензия «на пользователя» дополнительных компонентов</w:t>
      </w:r>
    </w:p>
    <w:p w:rsidR="00214435" w:rsidRDefault="00BC6B6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214435" w:rsidRDefault="00214435">
      <w:pPr>
        <w:pStyle w:val="ProductList-Body"/>
      </w:pPr>
    </w:p>
    <w:p w:rsidR="00214435" w:rsidRDefault="00BC6B66">
      <w:pPr>
        <w:pStyle w:val="ProductList-ClauseHeading"/>
        <w:outlineLvl w:val="4"/>
      </w:pPr>
      <w:r>
        <w:t>2.2 SharePoint Online (план 1) с Yammer и SharePoint Online (план 2) с выкупом ключа Yammer</w:t>
      </w:r>
    </w:p>
    <w:p w:rsidR="00214435" w:rsidRDefault="00BC6B66">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04" w:name="_Sec669"/>
      <w:r>
        <w:t>Skype для бизнеса Online</w:t>
      </w:r>
      <w:bookmarkEnd w:id="304"/>
      <w:r>
        <w:fldChar w:fldCharType="begin"/>
      </w:r>
      <w:r>
        <w:instrText xml:space="preserve"> TC "</w:instrText>
      </w:r>
      <w:bookmarkStart w:id="305" w:name="_Toc459540111"/>
      <w:r>
        <w:instrText>Skype для бизнеса Online</w:instrText>
      </w:r>
      <w:bookmarkEnd w:id="305"/>
      <w:r>
        <w:instrText>" \l 3</w:instrText>
      </w:r>
      <w:r>
        <w:fldChar w:fldCharType="end"/>
      </w:r>
    </w:p>
    <w:p w:rsidR="00214435" w:rsidRDefault="00BC6B66">
      <w:pPr>
        <w:pStyle w:val="ProductList-Offering1SubSection"/>
        <w:outlineLvl w:val="3"/>
      </w:pPr>
      <w:bookmarkStart w:id="306" w:name="_Sec725"/>
      <w:r>
        <w:t>1. Период доступности Продуктов</w:t>
      </w:r>
      <w:bookmarkEnd w:id="30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A5A5A5"/>
              <w:right w:val="none" w:sz="4" w:space="0" w:color="6E6E6E"/>
            </w:tcBorders>
          </w:tcPr>
          <w:p w:rsidR="00214435" w:rsidRDefault="00BC6B66">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A5A5A5"/>
              <w:left w:val="none" w:sz="4" w:space="0" w:color="6E6E6E"/>
              <w:bottom w:val="dashed" w:sz="4" w:space="0" w:color="A5A5A5"/>
              <w:right w:val="none" w:sz="4" w:space="0" w:color="6E6E6E"/>
            </w:tcBorders>
          </w:tcPr>
          <w:p w:rsidR="00214435" w:rsidRDefault="00BC6B66">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A5A5A5"/>
              <w:left w:val="none" w:sz="4" w:space="0" w:color="6E6E6E"/>
              <w:bottom w:val="dashed" w:sz="4" w:space="0" w:color="A5A5A5"/>
              <w:right w:val="none" w:sz="4" w:space="0" w:color="6E6E6E"/>
            </w:tcBorders>
          </w:tcPr>
          <w:p w:rsidR="00214435" w:rsidRDefault="00BC6B66">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A5A5A5"/>
              <w:left w:val="none" w:sz="4" w:space="0" w:color="6E6E6E"/>
              <w:bottom w:val="dashed" w:sz="4" w:space="0" w:color="A5A5A5"/>
              <w:right w:val="none" w:sz="4" w:space="0" w:color="6E6E6E"/>
            </w:tcBorders>
          </w:tcPr>
          <w:p w:rsidR="00214435" w:rsidRDefault="00BC6B66">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A5A5A5"/>
              <w:left w:val="none" w:sz="4" w:space="0" w:color="6E6E6E"/>
              <w:bottom w:val="dashed" w:sz="4" w:space="0" w:color="A5A5A5"/>
              <w:right w:val="none" w:sz="4" w:space="0" w:color="6E6E6E"/>
            </w:tcBorders>
          </w:tcPr>
          <w:p w:rsidR="00214435" w:rsidRDefault="00BC6B66">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A5A5A5"/>
              <w:left w:val="none" w:sz="4" w:space="0" w:color="6E6E6E"/>
              <w:bottom w:val="dashed" w:sz="4" w:space="0" w:color="A5A5A5"/>
              <w:right w:val="none" w:sz="4" w:space="0" w:color="6E6E6E"/>
            </w:tcBorders>
          </w:tcPr>
          <w:p w:rsidR="00214435" w:rsidRDefault="00BC6B66">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14435">
        <w:tc>
          <w:tcPr>
            <w:tcW w:w="5020" w:type="dxa"/>
            <w:tcBorders>
              <w:top w:val="dashed" w:sz="4" w:space="0" w:color="A5A5A5"/>
              <w:left w:val="none" w:sz="4" w:space="0" w:color="6E6E6E"/>
              <w:bottom w:val="none" w:sz="4" w:space="0" w:color="A5A5A5"/>
              <w:right w:val="none" w:sz="4" w:space="0" w:color="6E6E6E"/>
            </w:tcBorders>
          </w:tcPr>
          <w:p w:rsidR="00214435" w:rsidRDefault="00BC6B66">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r>
    </w:tbl>
    <w:p w:rsidR="00214435" w:rsidRDefault="00BC6B66">
      <w:pPr>
        <w:pStyle w:val="ProductList-Offering1SubSection"/>
        <w:outlineLvl w:val="3"/>
      </w:pPr>
      <w:bookmarkStart w:id="307" w:name="_Sec780"/>
      <w:r>
        <w:t>2. Существенные условия для продуктов</w:t>
      </w:r>
      <w:bookmarkEnd w:id="307"/>
    </w:p>
    <w:tbl>
      <w:tblPr>
        <w:tblStyle w:val="PURTable"/>
        <w:tblW w:w="0" w:type="dxa"/>
        <w:tblLook w:val="04A0" w:firstRow="1" w:lastRow="0" w:firstColumn="1" w:lastColumn="0" w:noHBand="0" w:noVBand="1"/>
      </w:tblPr>
      <w:tblGrid>
        <w:gridCol w:w="3608"/>
        <w:gridCol w:w="3605"/>
        <w:gridCol w:w="3577"/>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Lync для Mac 2011</w:t>
      </w:r>
    </w:p>
    <w:p w:rsidR="00214435" w:rsidRDefault="00BC6B66">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214435" w:rsidRDefault="00214435">
      <w:pPr>
        <w:pStyle w:val="ProductList-Body"/>
      </w:pPr>
    </w:p>
    <w:p w:rsidR="00214435" w:rsidRDefault="00BC6B66">
      <w:pPr>
        <w:pStyle w:val="ProductList-ClauseHeading"/>
        <w:outlineLvl w:val="4"/>
      </w:pPr>
      <w:r>
        <w:t>2.2 Необходимое условие: Подписная лицензия «на пользователя» дополнительных компонентов</w:t>
      </w:r>
    </w:p>
    <w:p w:rsidR="00214435" w:rsidRDefault="00BC6B6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214435" w:rsidRDefault="00214435">
      <w:pPr>
        <w:pStyle w:val="ProductList-Body"/>
      </w:pPr>
    </w:p>
    <w:p w:rsidR="00214435" w:rsidRDefault="00BC6B66">
      <w:pPr>
        <w:pStyle w:val="ProductList-ClauseHeading"/>
        <w:outlineLvl w:val="4"/>
      </w:pPr>
      <w:r>
        <w:t>2.3 Дополнительные услуги ТСОП</w:t>
      </w:r>
    </w:p>
    <w:p w:rsidR="00214435" w:rsidRDefault="00BC6B66">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214435" w:rsidRDefault="00214435">
      <w:pPr>
        <w:pStyle w:val="ProductList-Body"/>
      </w:pPr>
    </w:p>
    <w:p w:rsidR="00214435" w:rsidRDefault="00BC6B66">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GroupHeading"/>
        <w:outlineLvl w:val="1"/>
      </w:pPr>
      <w:bookmarkStart w:id="308" w:name="_Sec635"/>
      <w:r>
        <w:t>Другие веб-службы</w:t>
      </w:r>
      <w:bookmarkEnd w:id="308"/>
      <w:r>
        <w:fldChar w:fldCharType="begin"/>
      </w:r>
      <w:r>
        <w:instrText xml:space="preserve"> TC "</w:instrText>
      </w:r>
      <w:bookmarkStart w:id="309" w:name="_Toc459540112"/>
      <w:r>
        <w:instrText>Другие веб-службы</w:instrText>
      </w:r>
      <w:bookmarkEnd w:id="309"/>
      <w:r>
        <w:instrText>" \l 2</w:instrText>
      </w:r>
      <w:r>
        <w:fldChar w:fldCharType="end"/>
      </w:r>
    </w:p>
    <w:p w:rsidR="00214435" w:rsidRDefault="00BC6B66">
      <w:pPr>
        <w:pStyle w:val="ProductList-Offering2HeadingNoBorder"/>
        <w:outlineLvl w:val="2"/>
      </w:pPr>
      <w:bookmarkStart w:id="310" w:name="_Sec670"/>
      <w:r>
        <w:t>Bing Maps</w:t>
      </w:r>
      <w:bookmarkEnd w:id="310"/>
      <w:r>
        <w:fldChar w:fldCharType="begin"/>
      </w:r>
      <w:r>
        <w:instrText xml:space="preserve"> TC "</w:instrText>
      </w:r>
      <w:bookmarkStart w:id="311" w:name="_Toc459540113"/>
      <w:r>
        <w:instrText>Bing Maps</w:instrText>
      </w:r>
      <w:bookmarkEnd w:id="311"/>
      <w:r>
        <w:instrText>" \l 3</w:instrText>
      </w:r>
      <w:r>
        <w:fldChar w:fldCharType="end"/>
      </w:r>
    </w:p>
    <w:p w:rsidR="00214435" w:rsidRDefault="00BC6B66">
      <w:pPr>
        <w:pStyle w:val="ProductList-Offering1SubSection"/>
        <w:outlineLvl w:val="3"/>
      </w:pPr>
      <w:bookmarkStart w:id="312" w:name="_Sec726"/>
      <w:r>
        <w:t>1. Период доступности Продуктов</w:t>
      </w:r>
      <w:bookmarkEnd w:id="312"/>
    </w:p>
    <w:tbl>
      <w:tblPr>
        <w:tblStyle w:val="PURTable"/>
        <w:tblW w:w="0" w:type="dxa"/>
        <w:tblLook w:val="04A0" w:firstRow="1" w:lastRow="0" w:firstColumn="1" w:lastColumn="0" w:noHBand="0" w:noVBand="1"/>
      </w:tblPr>
      <w:tblGrid>
        <w:gridCol w:w="4466"/>
        <w:gridCol w:w="807"/>
        <w:gridCol w:w="786"/>
        <w:gridCol w:w="792"/>
        <w:gridCol w:w="704"/>
        <w:gridCol w:w="827"/>
        <w:gridCol w:w="820"/>
        <w:gridCol w:w="797"/>
        <w:gridCol w:w="785"/>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313" w:name="_Sec781"/>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Платные транзакции</w:t>
      </w:r>
    </w:p>
    <w:p w:rsidR="00214435" w:rsidRDefault="00BC6B66">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214435" w:rsidRDefault="00214435">
      <w:pPr>
        <w:pStyle w:val="ProductList-Body"/>
      </w:pPr>
    </w:p>
    <w:p w:rsidR="00214435" w:rsidRDefault="00BC6B66">
      <w:pPr>
        <w:pStyle w:val="ProductList-ClauseHeading"/>
        <w:outlineLvl w:val="4"/>
      </w:pPr>
      <w:r>
        <w:t>2.2 Карты Bing Platinum (лицензия на подписку Add-on)</w:t>
      </w:r>
    </w:p>
    <w:p w:rsidR="00214435" w:rsidRDefault="00BC6B66">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14" w:name="_Sec672"/>
      <w:r>
        <w:t>Microsoft Learning</w:t>
      </w:r>
      <w:bookmarkEnd w:id="314"/>
      <w:r>
        <w:fldChar w:fldCharType="begin"/>
      </w:r>
      <w:r>
        <w:instrText xml:space="preserve"> TC "</w:instrText>
      </w:r>
      <w:bookmarkStart w:id="315" w:name="_Toc459540114"/>
      <w:r>
        <w:instrText>Microsoft Learning</w:instrText>
      </w:r>
      <w:bookmarkEnd w:id="315"/>
      <w:r>
        <w:instrText>" \l 3</w:instrText>
      </w:r>
      <w:r>
        <w:fldChar w:fldCharType="end"/>
      </w:r>
    </w:p>
    <w:p w:rsidR="00214435" w:rsidRDefault="00BC6B66">
      <w:pPr>
        <w:pStyle w:val="ProductList-Offering1SubSection"/>
        <w:outlineLvl w:val="3"/>
      </w:pPr>
      <w:bookmarkStart w:id="316" w:name="_Sec728"/>
      <w:r>
        <w:t>1. Период доступности Продуктов</w:t>
      </w:r>
      <w:bookmarkEnd w:id="316"/>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dashed" w:sz="4" w:space="0" w:color="BFBFBF"/>
              <w:right w:val="none" w:sz="4" w:space="0" w:color="6E6E6E"/>
            </w:tcBorders>
          </w:tcPr>
          <w:p w:rsidR="00214435" w:rsidRDefault="00BC6B6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14435" w:rsidRDefault="00BC6B66">
      <w:pPr>
        <w:pStyle w:val="ProductList-Offering1SubSection"/>
        <w:outlineLvl w:val="3"/>
      </w:pPr>
      <w:bookmarkStart w:id="317" w:name="_Sec783"/>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Ваучеры</w:t>
      </w:r>
    </w:p>
    <w:p w:rsidR="00214435" w:rsidRDefault="00BC6B66">
      <w:pPr>
        <w:pStyle w:val="ProductList-Body"/>
      </w:pPr>
      <w:r>
        <w:t xml:space="preserve">Ваучеры предоставляются при покупке и действуют в течение 12 месяцев после ее даты. </w:t>
      </w:r>
    </w:p>
    <w:p w:rsidR="00214435" w:rsidRDefault="00214435">
      <w:pPr>
        <w:pStyle w:val="ProductList-Body"/>
      </w:pPr>
    </w:p>
    <w:p w:rsidR="00214435" w:rsidRDefault="00BC6B66">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214435" w:rsidRDefault="00BC6B66">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0115"/>
      <w:r>
        <w:instrText>Microsoft Translator</w:instrText>
      </w:r>
      <w:bookmarkEnd w:id="319"/>
      <w:r>
        <w:instrText>" \l 3</w:instrText>
      </w:r>
      <w:r>
        <w:fldChar w:fldCharType="end"/>
      </w:r>
    </w:p>
    <w:p w:rsidR="00214435" w:rsidRDefault="00BC6B66">
      <w:pPr>
        <w:pStyle w:val="ProductList-Offering1SubSection"/>
        <w:outlineLvl w:val="3"/>
      </w:pPr>
      <w:bookmarkStart w:id="320" w:name="_Sec729"/>
      <w:r>
        <w:t>1. Период доступности Продуктов</w:t>
      </w:r>
      <w:bookmarkEnd w:id="320"/>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321" w:name="_Sec784"/>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40116"/>
      <w:r>
        <w:instrText>Minecraft: Education Edition</w:instrText>
      </w:r>
      <w:bookmarkEnd w:id="323"/>
      <w:r>
        <w:instrText>" \l 3</w:instrText>
      </w:r>
      <w:r>
        <w:fldChar w:fldCharType="end"/>
      </w:r>
    </w:p>
    <w:p w:rsidR="00214435" w:rsidRDefault="00BC6B66">
      <w:pPr>
        <w:pStyle w:val="ProductList-Offering1SubSection"/>
        <w:outlineLvl w:val="3"/>
      </w:pPr>
      <w:bookmarkStart w:id="324" w:name="_Sec1149"/>
      <w:r>
        <w:t>1. Период доступности Продуктов</w:t>
      </w:r>
      <w:bookmarkEnd w:id="324"/>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325" w:name="_Sec1150"/>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4"/>
      </w:pPr>
      <w:r>
        <w:t>2.1 Право на использование бесплатного предложения для учащихся</w:t>
      </w:r>
    </w:p>
    <w:p w:rsidR="00214435" w:rsidRDefault="00BC6B66">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26" w:name="_Sec674"/>
      <w:r>
        <w:t>Power BI Pro</w:t>
      </w:r>
      <w:bookmarkEnd w:id="326"/>
      <w:r>
        <w:fldChar w:fldCharType="begin"/>
      </w:r>
      <w:r>
        <w:instrText xml:space="preserve"> TC "</w:instrText>
      </w:r>
      <w:bookmarkStart w:id="327" w:name="_Toc459540117"/>
      <w:r>
        <w:instrText>Power BI Pro</w:instrText>
      </w:r>
      <w:bookmarkEnd w:id="327"/>
      <w:r>
        <w:instrText>" \l 3</w:instrText>
      </w:r>
      <w:r>
        <w:fldChar w:fldCharType="end"/>
      </w:r>
    </w:p>
    <w:p w:rsidR="00214435" w:rsidRDefault="00BC6B66">
      <w:pPr>
        <w:pStyle w:val="ProductList-Offering1SubSection"/>
        <w:outlineLvl w:val="3"/>
      </w:pPr>
      <w:bookmarkStart w:id="328" w:name="_Sec730"/>
      <w:r>
        <w:t>1. Период доступности Продуктов</w:t>
      </w:r>
      <w:bookmarkEnd w:id="328"/>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dashed" w:sz="4" w:space="0" w:color="BFBFBF"/>
              <w:right w:val="none" w:sz="4" w:space="0" w:color="6E6E6E"/>
            </w:tcBorders>
          </w:tcPr>
          <w:p w:rsidR="00214435" w:rsidRDefault="00BC6B6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5020" w:type="dxa"/>
            <w:tcBorders>
              <w:top w:val="dashed" w:sz="4" w:space="0" w:color="BFBFBF"/>
              <w:left w:val="none" w:sz="4" w:space="0" w:color="6E6E6E"/>
              <w:bottom w:val="none" w:sz="4" w:space="0" w:color="BFBFBF"/>
              <w:right w:val="none" w:sz="4" w:space="0" w:color="6E6E6E"/>
            </w:tcBorders>
          </w:tcPr>
          <w:p w:rsidR="00214435" w:rsidRDefault="00BC6B6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14435" w:rsidRDefault="00BC6B66">
      <w:pPr>
        <w:pStyle w:val="ProductList-Offering1SubSection"/>
        <w:outlineLvl w:val="3"/>
      </w:pPr>
      <w:bookmarkStart w:id="329" w:name="_Sec785"/>
      <w:r>
        <w:t>2. Существенные условия для продуктов</w:t>
      </w:r>
      <w:bookmarkEnd w:id="329"/>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продленный срок: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2HeadingNoBorder"/>
        <w:outlineLvl w:val="2"/>
      </w:pPr>
      <w:bookmarkStart w:id="330" w:name="_Sec676"/>
      <w:r>
        <w:t>Yammer Enterprise;</w:t>
      </w:r>
      <w:bookmarkEnd w:id="330"/>
      <w:r>
        <w:fldChar w:fldCharType="begin"/>
      </w:r>
      <w:r>
        <w:instrText xml:space="preserve"> TC "</w:instrText>
      </w:r>
      <w:bookmarkStart w:id="331" w:name="_Toc459540118"/>
      <w:r>
        <w:instrText>Yammer Enterprise;</w:instrText>
      </w:r>
      <w:bookmarkEnd w:id="331"/>
      <w:r>
        <w:instrText>" \l 3</w:instrText>
      </w:r>
      <w:r>
        <w:fldChar w:fldCharType="end"/>
      </w:r>
    </w:p>
    <w:p w:rsidR="00214435" w:rsidRDefault="00BC6B66">
      <w:pPr>
        <w:pStyle w:val="ProductList-Offering1SubSection"/>
        <w:outlineLvl w:val="3"/>
      </w:pPr>
      <w:bookmarkStart w:id="332" w:name="_Sec732"/>
      <w:r>
        <w:t>1. Период доступности Продуктов</w:t>
      </w:r>
      <w:bookmarkEnd w:id="332"/>
    </w:p>
    <w:tbl>
      <w:tblPr>
        <w:tblStyle w:val="PURTable"/>
        <w:tblW w:w="0" w:type="dxa"/>
        <w:tblLook w:val="04A0" w:firstRow="1" w:lastRow="0" w:firstColumn="1" w:lastColumn="0" w:noHBand="0" w:noVBand="1"/>
      </w:tblPr>
      <w:tblGrid>
        <w:gridCol w:w="4441"/>
        <w:gridCol w:w="810"/>
        <w:gridCol w:w="790"/>
        <w:gridCol w:w="796"/>
        <w:gridCol w:w="706"/>
        <w:gridCol w:w="829"/>
        <w:gridCol w:w="822"/>
        <w:gridCol w:w="801"/>
        <w:gridCol w:w="789"/>
      </w:tblGrid>
      <w:tr w:rsidR="0021443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4435" w:rsidRDefault="00BC6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4435">
        <w:tc>
          <w:tcPr>
            <w:tcW w:w="5020" w:type="dxa"/>
            <w:tcBorders>
              <w:top w:val="single" w:sz="6" w:space="0" w:color="FFFFFF"/>
              <w:left w:val="none" w:sz="4" w:space="0" w:color="6E6E6E"/>
              <w:bottom w:val="none" w:sz="4" w:space="0" w:color="BFBFBF"/>
              <w:right w:val="none" w:sz="4" w:space="0" w:color="6E6E6E"/>
            </w:tcBorders>
          </w:tcPr>
          <w:p w:rsidR="00214435" w:rsidRDefault="00BC6B6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4435" w:rsidRDefault="00BC6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4435" w:rsidRDefault="00BC6B6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bl>
    <w:p w:rsidR="00214435" w:rsidRDefault="00BC6B66">
      <w:pPr>
        <w:pStyle w:val="ProductList-Offering1SubSection"/>
        <w:outlineLvl w:val="3"/>
      </w:pPr>
      <w:bookmarkStart w:id="333" w:name="_Sec787"/>
      <w:r>
        <w:t>2. Существенные условия для продуктов</w:t>
      </w:r>
      <w:bookmarkEnd w:id="333"/>
    </w:p>
    <w:tbl>
      <w:tblPr>
        <w:tblStyle w:val="PURTable"/>
        <w:tblW w:w="0" w:type="dxa"/>
        <w:tblLook w:val="04A0" w:firstRow="1" w:lastRow="0" w:firstColumn="1" w:lastColumn="0" w:noHBand="0" w:noVBand="1"/>
      </w:tblPr>
      <w:tblGrid>
        <w:gridCol w:w="3618"/>
        <w:gridCol w:w="3586"/>
        <w:gridCol w:w="3586"/>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Специальные предложения: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4435" w:rsidRDefault="00BC6B6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Право на сокращение (SCE): Неприменимо</w:t>
            </w:r>
          </w:p>
        </w:tc>
      </w:tr>
      <w:tr w:rsidR="002144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BC6B6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4435" w:rsidRDefault="00214435">
            <w:pPr>
              <w:pStyle w:val="ProductList-TableBody"/>
            </w:pPr>
          </w:p>
        </w:tc>
      </w:tr>
    </w:tbl>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214435">
      <w:pPr>
        <w:sectPr w:rsidR="00214435">
          <w:headerReference w:type="default" r:id="rId122"/>
          <w:footerReference w:type="default" r:id="rId123"/>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334" w:name="_Sec549"/>
      <w:bookmarkEnd w:id="210"/>
      <w:r>
        <w:lastRenderedPageBreak/>
        <w:t>Глоссарий</w:t>
      </w:r>
      <w:r>
        <w:fldChar w:fldCharType="begin"/>
      </w:r>
      <w:r>
        <w:instrText xml:space="preserve"> TC "</w:instrText>
      </w:r>
      <w:bookmarkStart w:id="335" w:name="_Toc459540119"/>
      <w:r>
        <w:instrText>Глоссарий</w:instrText>
      </w:r>
      <w:bookmarkEnd w:id="335"/>
      <w:r>
        <w:instrText>" \l 1</w:instrText>
      </w:r>
      <w:r>
        <w:fldChar w:fldCharType="end"/>
      </w:r>
    </w:p>
    <w:p w:rsidR="00214435" w:rsidRDefault="00BC6B66">
      <w:pPr>
        <w:pStyle w:val="ProductList-Offering1Heading"/>
        <w:outlineLvl w:val="1"/>
      </w:pPr>
      <w:bookmarkStart w:id="336" w:name="_Sec550"/>
      <w:r>
        <w:t>Характеристики</w:t>
      </w:r>
      <w:bookmarkEnd w:id="336"/>
      <w:r>
        <w:fldChar w:fldCharType="begin"/>
      </w:r>
      <w:r>
        <w:instrText xml:space="preserve"> TC "</w:instrText>
      </w:r>
      <w:bookmarkStart w:id="337" w:name="_Toc459540120"/>
      <w:r>
        <w:instrText>Характеристики</w:instrText>
      </w:r>
      <w:bookmarkEnd w:id="337"/>
      <w:r>
        <w:instrText>" \l 2</w:instrText>
      </w:r>
      <w:r>
        <w:fldChar w:fldCharType="end"/>
      </w:r>
    </w:p>
    <w:p w:rsidR="00214435" w:rsidRDefault="00BC6B66">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214435" w:rsidRDefault="00214435">
      <w:pPr>
        <w:pStyle w:val="ProductList-BodySpaced"/>
      </w:pPr>
    </w:p>
    <w:p w:rsidR="00214435" w:rsidRDefault="00BC6B66">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214435" w:rsidRDefault="00BC6B66">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214435" w:rsidRDefault="00BC6B66">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214435" w:rsidRDefault="00BC6B66">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214435" w:rsidRDefault="00BC6B66">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214435" w:rsidRDefault="00BC6B66">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214435" w:rsidRDefault="00BC6B66">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214435" w:rsidRDefault="00BC6B66">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214435" w:rsidRDefault="00BC6B66">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214435" w:rsidRDefault="00BC6B66">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214435" w:rsidRDefault="00BC6B66">
      <w:pPr>
        <w:pStyle w:val="ProductList-BodySpaced"/>
      </w:pPr>
      <w:r>
        <w:rPr>
          <w:b/>
          <w:color w:val="00188F"/>
        </w:rPr>
        <w:t>Условия лицензии</w:t>
      </w:r>
      <w:r>
        <w:t>: Условия, регулирующие развертывание и использование Продукта.</w:t>
      </w:r>
    </w:p>
    <w:p w:rsidR="00214435" w:rsidRDefault="00BC6B66">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214435" w:rsidRDefault="00BC6B66">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214435" w:rsidRDefault="00BC6B66">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214435" w:rsidRDefault="00BC6B66">
      <w:pPr>
        <w:pStyle w:val="ProductList-BodySpaced"/>
      </w:pPr>
      <w:r>
        <w:rPr>
          <w:b/>
          <w:color w:val="00188F"/>
        </w:rPr>
        <w:t>Предыдущая версия</w:t>
      </w:r>
      <w:r>
        <w:t>: Более ранние версии Продукта и их Даты доступности.</w:t>
      </w:r>
    </w:p>
    <w:p w:rsidR="00214435" w:rsidRDefault="00BC6B66">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214435" w:rsidRDefault="00BC6B66">
      <w:pPr>
        <w:pStyle w:val="ProductList-BodySpaced"/>
      </w:pPr>
      <w:r>
        <w:rPr>
          <w:b/>
          <w:color w:val="00188F"/>
        </w:rPr>
        <w:t>Программа Online Subscription (OSP)</w:t>
      </w:r>
      <w:r>
        <w:t>: Продукт доступен в рамках программы Online Subscription.</w:t>
      </w:r>
    </w:p>
    <w:p w:rsidR="00214435" w:rsidRDefault="00BC6B66">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214435" w:rsidRDefault="00BC6B66">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214435" w:rsidRDefault="00BC6B66">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214435" w:rsidRDefault="00BC6B66">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214435" w:rsidRDefault="00BC6B66">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214435" w:rsidRDefault="00BC6B66">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214435" w:rsidRDefault="00BC6B66">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214435" w:rsidRDefault="00BC6B66">
      <w:pPr>
        <w:pStyle w:val="ProductList-BodySpaced"/>
      </w:pPr>
      <w:r>
        <w:rPr>
          <w:b/>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предоставлять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214435" w:rsidRDefault="00BC6B66">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214435" w:rsidRDefault="00BC6B66">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214435" w:rsidRDefault="00BC6B66">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214435" w:rsidRDefault="00BC6B66">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214435" w:rsidRDefault="00BC6B66">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214435" w:rsidRDefault="00BC6B66">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214435" w:rsidRDefault="00214435">
      <w:pPr>
        <w:pStyle w:val="ProductList-BodySpaced"/>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Spaced"/>
      </w:pPr>
    </w:p>
    <w:p w:rsidR="00214435" w:rsidRDefault="00BC6B66">
      <w:pPr>
        <w:pStyle w:val="ProductList-Offering1Heading"/>
        <w:outlineLvl w:val="1"/>
      </w:pPr>
      <w:bookmarkStart w:id="338" w:name="_Sec551"/>
      <w:r>
        <w:t>Значения ячеек</w:t>
      </w:r>
      <w:bookmarkEnd w:id="338"/>
      <w:r>
        <w:fldChar w:fldCharType="begin"/>
      </w:r>
      <w:r>
        <w:instrText xml:space="preserve"> TC "</w:instrText>
      </w:r>
      <w:bookmarkStart w:id="339" w:name="_Toc459540121"/>
      <w:r>
        <w:instrText>Значения ячеек</w:instrText>
      </w:r>
      <w:bookmarkEnd w:id="339"/>
      <w:r>
        <w:instrText>" \l 2</w:instrText>
      </w:r>
      <w:r>
        <w:fldChar w:fldCharType="end"/>
      </w:r>
    </w:p>
    <w:p w:rsidR="00214435" w:rsidRDefault="00BC6B66">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214435" w:rsidRDefault="00214435">
      <w:pPr>
        <w:pStyle w:val="ProductList-BodySpaced"/>
      </w:pPr>
    </w:p>
    <w:p w:rsidR="00214435" w:rsidRDefault="00BC6B66">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214435" w:rsidRDefault="00BC6B66">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214435" w:rsidRDefault="00BC6B66">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214435" w:rsidRDefault="00BC6B66">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214435" w:rsidRDefault="00BC6B66">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214435" w:rsidRDefault="00BC6B66">
      <w:pPr>
        <w:pStyle w:val="ProductList-BodySpaced"/>
      </w:pPr>
      <w:r>
        <w:rPr>
          <w:b/>
          <w:color w:val="00188F"/>
        </w:rPr>
        <w:t>OM</w:t>
      </w:r>
      <w:r>
        <w:t xml:space="preserve"> = </w:t>
      </w:r>
      <w:r>
        <w:rPr>
          <w:color w:val="00188F"/>
        </w:rPr>
        <w:t>Соглашение Open Minimum</w:t>
      </w:r>
      <w:r>
        <w:t>: каждая Лицензия приравнивается к пяти Лицензиям, составляющим минимальный первоначальный заказ.</w:t>
      </w:r>
    </w:p>
    <w:p w:rsidR="00214435" w:rsidRDefault="00BC6B66">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214435" w:rsidRDefault="00BC6B66">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214435" w:rsidRDefault="00BC6B66">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214435" w:rsidRDefault="00BC6B66">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214435" w:rsidRDefault="00BC6B66">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214435" w:rsidRDefault="00BC6B66">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214435" w:rsidRDefault="00214435">
      <w:pPr>
        <w:pStyle w:val="ProductList-BodySpaced"/>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Spaced"/>
      </w:pPr>
    </w:p>
    <w:p w:rsidR="00214435" w:rsidRDefault="00BC6B66">
      <w:pPr>
        <w:pStyle w:val="ProductList-Offering1Heading"/>
        <w:outlineLvl w:val="1"/>
      </w:pPr>
      <w:bookmarkStart w:id="340" w:name="_Sec552"/>
      <w:r>
        <w:t>Заголовки столбцов</w:t>
      </w:r>
      <w:bookmarkEnd w:id="340"/>
      <w:r>
        <w:fldChar w:fldCharType="begin"/>
      </w:r>
      <w:r>
        <w:instrText xml:space="preserve"> TC "</w:instrText>
      </w:r>
      <w:bookmarkStart w:id="341" w:name="_Toc459540122"/>
      <w:r>
        <w:instrText>Заголовки столбцов</w:instrText>
      </w:r>
      <w:bookmarkEnd w:id="341"/>
      <w:r>
        <w:instrText>" \l 2</w:instrText>
      </w:r>
      <w:r>
        <w:fldChar w:fldCharType="end"/>
      </w:r>
    </w:p>
    <w:p w:rsidR="00214435" w:rsidRDefault="00BC6B66">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214435" w:rsidRDefault="00214435">
      <w:pPr>
        <w:pStyle w:val="ProductList-BodySpaced"/>
      </w:pPr>
    </w:p>
    <w:p w:rsidR="00214435" w:rsidRDefault="00BC6B66">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214435" w:rsidRDefault="00BC6B66">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214435" w:rsidRDefault="00BC6B66">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214435" w:rsidRDefault="00BC6B66">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214435" w:rsidRDefault="00BC6B66">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214435" w:rsidRDefault="00BC6B66">
      <w:pPr>
        <w:pStyle w:val="ProductList-BodySpaced"/>
      </w:pPr>
      <w:r>
        <w:rPr>
          <w:b/>
          <w:color w:val="00188F"/>
        </w:rPr>
        <w:t>MPSA</w:t>
      </w:r>
      <w:r>
        <w:t xml:space="preserve"> = </w:t>
      </w:r>
      <w:r>
        <w:rPr>
          <w:color w:val="00188F"/>
        </w:rPr>
        <w:t>Соглашение Microsoft Products and Services Agreement</w:t>
      </w:r>
      <w:r>
        <w:t>.</w:t>
      </w:r>
    </w:p>
    <w:p w:rsidR="00214435" w:rsidRDefault="00BC6B66">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214435" w:rsidRDefault="00BC6B66">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214435" w:rsidRDefault="00BC6B66">
      <w:pPr>
        <w:pStyle w:val="ProductList-BodySpaced"/>
      </w:pPr>
      <w:r>
        <w:rPr>
          <w:b/>
          <w:color w:val="00188F"/>
        </w:rPr>
        <w:t>OVS-ES</w:t>
      </w:r>
      <w:r>
        <w:t xml:space="preserve"> = </w:t>
      </w:r>
      <w:r>
        <w:rPr>
          <w:color w:val="00188F"/>
        </w:rPr>
        <w:t>Соглашение Open Value Subscription — Education Solutions</w:t>
      </w:r>
      <w:r>
        <w:t>.</w:t>
      </w:r>
    </w:p>
    <w:p w:rsidR="00214435" w:rsidRDefault="00BC6B66">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214435" w:rsidRDefault="00BC6B66">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214435" w:rsidRDefault="00BC6B66">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214435" w:rsidRDefault="00214435">
      <w:pPr>
        <w:pStyle w:val="ProductList-BodySpaced"/>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Spaced"/>
      </w:pPr>
    </w:p>
    <w:p w:rsidR="00214435" w:rsidRDefault="00BC6B66">
      <w:pPr>
        <w:pStyle w:val="ProductList-Offering1Heading"/>
        <w:outlineLvl w:val="1"/>
      </w:pPr>
      <w:bookmarkStart w:id="342" w:name="_Sec553"/>
      <w:r>
        <w:t>Определения</w:t>
      </w:r>
      <w:bookmarkEnd w:id="342"/>
      <w:r>
        <w:fldChar w:fldCharType="begin"/>
      </w:r>
      <w:r>
        <w:instrText xml:space="preserve"> TC "</w:instrText>
      </w:r>
      <w:bookmarkStart w:id="343" w:name="_Toc459540123"/>
      <w:r>
        <w:instrText>Определения</w:instrText>
      </w:r>
      <w:bookmarkEnd w:id="343"/>
      <w:r>
        <w:instrText>" \l 2</w:instrText>
      </w:r>
      <w:r>
        <w:fldChar w:fldCharType="end"/>
      </w:r>
    </w:p>
    <w:p w:rsidR="00214435" w:rsidRDefault="00BC6B66">
      <w:pPr>
        <w:pStyle w:val="ProductList-BodySpaced"/>
      </w:pPr>
      <w:r>
        <w:rPr>
          <w:b/>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214435" w:rsidRDefault="00BC6B66">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214435" w:rsidRDefault="00BC6B66">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214435" w:rsidRDefault="00BC6B66">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214435" w:rsidRDefault="00BC6B66">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214435" w:rsidRDefault="00BC6B66">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214435" w:rsidRDefault="00BC6B66">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214435" w:rsidRDefault="00BC6B66">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214435" w:rsidRDefault="00BC6B66">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214435" w:rsidRDefault="00BC6B66">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214435" w:rsidRDefault="00BC6B66">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214435" w:rsidRDefault="00BC6B66">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214435" w:rsidRDefault="00BC6B66">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214435" w:rsidRDefault="00BC6B66">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214435" w:rsidRDefault="00BC6B66">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214435" w:rsidRDefault="00BC6B66">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214435" w:rsidRDefault="00BC6B66">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214435" w:rsidRDefault="00BC6B66">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214435" w:rsidRDefault="00BC6B66">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2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214435" w:rsidRDefault="00BC6B66">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214435" w:rsidRDefault="00BC6B66">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214435" w:rsidRDefault="00BC6B66">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214435" w:rsidRDefault="00BC6B66">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214435" w:rsidRDefault="00BC6B66">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214435" w:rsidRDefault="00BC6B66">
      <w:pPr>
        <w:pStyle w:val="ProductList-BodySpaced"/>
      </w:pPr>
      <w:r>
        <w:rPr>
          <w:b/>
          <w:color w:val="00188F"/>
        </w:rPr>
        <w:lastRenderedPageBreak/>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214435" w:rsidRDefault="00BC6B66">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214435" w:rsidRDefault="00BC6B66">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214435" w:rsidRDefault="00BC6B66">
      <w:pPr>
        <w:pStyle w:val="ProductList-BodySpaced"/>
      </w:pPr>
      <w:r>
        <w:rPr>
          <w:b/>
          <w:color w:val="00188F"/>
        </w:rPr>
        <w:t xml:space="preserve">Физический процессор </w:t>
      </w:r>
      <w:r>
        <w:t>– процессор в физическом устройстве.</w:t>
      </w:r>
    </w:p>
    <w:p w:rsidR="00214435" w:rsidRDefault="00BC6B66">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214435" w:rsidRDefault="00BC6B66">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214435" w:rsidRDefault="00BC6B66">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214435" w:rsidRDefault="00BC6B66">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214435" w:rsidRDefault="00BC6B66">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214435" w:rsidRDefault="00BC6B66">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214435" w:rsidRDefault="00BC6B66">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214435" w:rsidRDefault="00BC6B66">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214435" w:rsidRDefault="00BC6B66">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214435" w:rsidRDefault="00BC6B66">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214435" w:rsidRDefault="00BC6B66">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214435" w:rsidRDefault="00BC6B66">
      <w:pPr>
        <w:pStyle w:val="ProductList-BodySpaced"/>
      </w:pPr>
      <w:r>
        <w:t>Программное обеспечение в Веб-решениях в Интернете используется для запуска:</w:t>
      </w:r>
    </w:p>
    <w:p w:rsidR="00214435" w:rsidRDefault="00BC6B66" w:rsidP="00D8517B">
      <w:pPr>
        <w:pStyle w:val="ProductList-Bullet"/>
        <w:numPr>
          <w:ilvl w:val="0"/>
          <w:numId w:val="3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214435" w:rsidRDefault="00BC6B66" w:rsidP="00D8517B">
      <w:pPr>
        <w:pStyle w:val="ProductList-Bullet"/>
        <w:numPr>
          <w:ilvl w:val="0"/>
          <w:numId w:val="35"/>
        </w:numPr>
      </w:pPr>
      <w:r>
        <w:t>программного обеспечения ядра базы данных (например, Microsoft SQL Server) исключительно для поддержки Веб-решений в Интернете;</w:t>
      </w:r>
    </w:p>
    <w:p w:rsidR="00214435" w:rsidRDefault="00BC6B66" w:rsidP="00D8517B">
      <w:pPr>
        <w:pStyle w:val="ProductList-Bullet"/>
        <w:numPr>
          <w:ilvl w:val="0"/>
          <w:numId w:val="3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214435" w:rsidRDefault="00BC6B66">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214435" w:rsidRDefault="00214435">
      <w:pPr>
        <w:pStyle w:val="ProductList-BodySpaced"/>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Spaced"/>
      </w:pPr>
    </w:p>
    <w:p w:rsidR="00214435" w:rsidRDefault="00214435">
      <w:pPr>
        <w:sectPr w:rsidR="00214435">
          <w:headerReference w:type="default" r:id="rId125"/>
          <w:footerReference w:type="default" r:id="rId126"/>
          <w:type w:val="continuous"/>
          <w:pgSz w:w="12240" w:h="15840" w:code="1"/>
          <w:pgMar w:top="1170" w:right="720" w:bottom="720" w:left="720" w:header="432" w:footer="288" w:gutter="0"/>
          <w:cols w:space="360"/>
        </w:sectPr>
      </w:pPr>
    </w:p>
    <w:p w:rsidR="00214435" w:rsidRDefault="00BC6B66">
      <w:pPr>
        <w:pStyle w:val="ProductList-SectionHeading"/>
        <w:pageBreakBefore/>
        <w:outlineLvl w:val="0"/>
      </w:pPr>
      <w:bookmarkStart w:id="344" w:name="_Sec591"/>
      <w:bookmarkEnd w:id="334"/>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5" w:name="_Toc459540124"/>
      <w:r>
        <w:instrText>Приложение А — Лицензия, соответствующая клиентской лицензии CAL или клиентской лицензии на управление ML</w:instrText>
      </w:r>
      <w:bookmarkEnd w:id="345"/>
      <w:r>
        <w:instrText>" \l 1</w:instrText>
      </w:r>
      <w:r>
        <w:fldChar w:fldCharType="end"/>
      </w:r>
    </w:p>
    <w:p w:rsidR="00214435" w:rsidRDefault="00BC6B66">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214435" w:rsidRDefault="00214435">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21443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14435" w:rsidRDefault="0021443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14435" w:rsidRDefault="00BC6B66">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14435" w:rsidRDefault="00BC6B66">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14435" w:rsidRDefault="00BC6B66">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14435" w:rsidRDefault="00BC6B66">
            <w:pPr>
              <w:pStyle w:val="ProductList-TableBody"/>
              <w:jc w:val="center"/>
            </w:pPr>
            <w:r>
              <w:rPr>
                <w:color w:val="FFFFFF"/>
              </w:rPr>
              <w:t>Enterprise Mobility</w:t>
            </w:r>
          </w:p>
        </w:tc>
      </w:tr>
      <w:tr w:rsidR="00214435">
        <w:tc>
          <w:tcPr>
            <w:tcW w:w="620" w:type="dxa"/>
            <w:tcBorders>
              <w:top w:val="none" w:sz="4" w:space="0" w:color="BFBFBF"/>
              <w:left w:val="none" w:sz="24" w:space="0" w:color="808080"/>
              <w:bottom w:val="single" w:sz="4" w:space="0" w:color="FFFFFF"/>
              <w:right w:val="single" w:sz="6" w:space="0" w:color="FFFFFF"/>
            </w:tcBorders>
          </w:tcPr>
          <w:p w:rsidR="00214435" w:rsidRDefault="00BC6B66">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14435" w:rsidRDefault="00BC6B66">
            <w:pPr>
              <w:pStyle w:val="ProductList-TableBody"/>
              <w:jc w:val="center"/>
            </w:pPr>
            <w:r>
              <w:rPr>
                <w:color w:val="FFFFFF"/>
              </w:rPr>
              <w:t>Набор</w:t>
            </w: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Exchange Server 2016 Standard</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793">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793">
              <w:r w:rsidR="00BC6B6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Exchange Server 2016 Enterprise</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793">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793">
              <w:r w:rsidR="00BC6B6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SharePoint Server 2016</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798">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798">
              <w:r w:rsidR="00BC6B6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Microsoft Audit и Control Management Server 2013</w:t>
            </w: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798">
              <w:r w:rsidR="00BC6B66">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Skype для бизнеса Server 2015</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799">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799">
              <w:r w:rsidR="00BC6B66">
                <w:rPr>
                  <w:color w:val="00467F"/>
                  <w:u w:val="single"/>
                </w:rPr>
                <w:t>Additive</w:t>
              </w:r>
            </w:hyperlink>
            <w:r w:rsidR="00BC6B6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799">
              <w:r w:rsidR="00BC6B66">
                <w:rPr>
                  <w:color w:val="00467F"/>
                  <w:u w:val="single"/>
                </w:rPr>
                <w:t>Additive</w:t>
              </w:r>
            </w:hyperlink>
            <w:r w:rsidR="00BC6B6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Windows MultiPoint Server 2012 Standard</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0">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800">
              <w:r w:rsidR="00BC6B6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Windows MultiPoint Server 2012 Premium</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0">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800">
              <w:r w:rsidR="00BC6B66">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Windows Server 2012 R2 Standard.</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7">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7">
              <w:r w:rsidR="00BC6B66">
                <w:rPr>
                  <w:color w:val="00467F"/>
                  <w:u w:val="single"/>
                </w:rPr>
                <w:t>Additive</w:t>
              </w:r>
            </w:hyperlink>
            <w:r w:rsidR="00BC6B6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807">
              <w:r w:rsidR="00BC6B66">
                <w:rPr>
                  <w:color w:val="00467F"/>
                  <w:u w:val="single"/>
                </w:rPr>
                <w:t>Additive</w:t>
              </w:r>
            </w:hyperlink>
            <w:r w:rsidR="00BC6B6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Windows Server 2012 R2 Data Center</w:t>
            </w: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7">
              <w:r w:rsidR="00BC6B6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dashed" w:sz="4" w:space="0" w:color="BFBFBF"/>
              <w:right w:val="single" w:sz="6" w:space="0" w:color="FFFFFF"/>
            </w:tcBorders>
          </w:tcPr>
          <w:p w:rsidR="00214435" w:rsidRDefault="00EC65AC">
            <w:pPr>
              <w:pStyle w:val="ProductList-TableBody"/>
            </w:pPr>
            <w:hyperlink w:anchor="_Sec807">
              <w:r w:rsidR="00BC6B66">
                <w:rPr>
                  <w:color w:val="00467F"/>
                  <w:u w:val="single"/>
                </w:rPr>
                <w:t>Additive</w:t>
              </w:r>
            </w:hyperlink>
            <w:r w:rsidR="00BC6B6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807">
              <w:r w:rsidR="00BC6B66">
                <w:rPr>
                  <w:color w:val="00467F"/>
                  <w:u w:val="single"/>
                </w:rPr>
                <w:t>Additive</w:t>
              </w:r>
            </w:hyperlink>
            <w:r w:rsidR="00BC6B6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Advanced Threat Analytics 2016</w:t>
            </w:r>
          </w:p>
        </w:tc>
      </w:tr>
      <w:tr w:rsidR="00214435">
        <w:tc>
          <w:tcPr>
            <w:tcW w:w="620" w:type="dxa"/>
            <w:tcBorders>
              <w:top w:val="dashed" w:sz="4" w:space="0" w:color="BFBFBF"/>
              <w:left w:val="none" w:sz="24" w:space="0" w:color="808080"/>
              <w:bottom w:val="single" w:sz="4" w:space="0" w:color="FFFFFF"/>
              <w:right w:val="single" w:sz="6" w:space="0" w:color="FFFFFF"/>
            </w:tcBorders>
          </w:tcPr>
          <w:p w:rsidR="00214435" w:rsidRDefault="00EC65AC">
            <w:pPr>
              <w:pStyle w:val="ProductList-TableBody"/>
            </w:pPr>
            <w:hyperlink w:anchor="_Sec801">
              <w:r w:rsidR="00BC6B66">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14435" w:rsidRDefault="00214435">
            <w:pPr>
              <w:pStyle w:val="ProductList-TableBody"/>
              <w:jc w:val="center"/>
            </w:pPr>
          </w:p>
        </w:tc>
      </w:tr>
      <w:tr w:rsidR="00214435">
        <w:tc>
          <w:tcPr>
            <w:tcW w:w="620" w:type="dxa"/>
            <w:gridSpan w:val="16"/>
            <w:tcBorders>
              <w:top w:val="single" w:sz="4" w:space="0" w:color="FFFFFF"/>
              <w:left w:val="single" w:sz="6" w:space="0" w:color="FFFFFF"/>
              <w:bottom w:val="single" w:sz="4" w:space="0" w:color="FFFFFF"/>
              <w:right w:val="single" w:sz="6" w:space="0" w:color="FFFFFF"/>
            </w:tcBorders>
          </w:tcPr>
          <w:p w:rsidR="00214435" w:rsidRDefault="00BC6B66">
            <w:pPr>
              <w:pStyle w:val="ProductList-TableBody"/>
            </w:pPr>
            <w:r>
              <w:rPr>
                <w:b/>
              </w:rPr>
              <w:t>System Center 2012 R2 Configuration Manager</w:t>
            </w:r>
          </w:p>
        </w:tc>
      </w:tr>
      <w:tr w:rsidR="00214435">
        <w:tc>
          <w:tcPr>
            <w:tcW w:w="620" w:type="dxa"/>
            <w:tcBorders>
              <w:top w:val="dashed" w:sz="4" w:space="0" w:color="BFBFBF"/>
              <w:left w:val="none" w:sz="24" w:space="0" w:color="808080"/>
              <w:bottom w:val="none" w:sz="4" w:space="0" w:color="6E6E6E"/>
              <w:right w:val="single" w:sz="6" w:space="0" w:color="FFFFFF"/>
            </w:tcBorders>
          </w:tcPr>
          <w:p w:rsidR="00214435" w:rsidRDefault="00EC65AC">
            <w:pPr>
              <w:pStyle w:val="ProductList-TableBody"/>
            </w:pPr>
            <w:hyperlink w:anchor="_Sec802">
              <w:r w:rsidR="00BC6B66">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14435" w:rsidRDefault="0021443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14435" w:rsidRDefault="00214435">
            <w:pPr>
              <w:pStyle w:val="ProductList-TableBody"/>
              <w:jc w:val="center"/>
            </w:pPr>
          </w:p>
        </w:tc>
      </w:tr>
    </w:tbl>
    <w:p w:rsidR="00214435" w:rsidRDefault="00BC6B66">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214435" w:rsidRDefault="00BC6B66">
      <w:pPr>
        <w:pStyle w:val="ProductList-SectionHeading"/>
        <w:pageBreakBefore/>
        <w:outlineLvl w:val="0"/>
      </w:pPr>
      <w:bookmarkStart w:id="346" w:name="_Sec564"/>
      <w:bookmarkEnd w:id="344"/>
      <w:r>
        <w:lastRenderedPageBreak/>
        <w:t>Приложение Б — О Software Assurance</w:t>
      </w:r>
      <w:r>
        <w:fldChar w:fldCharType="begin"/>
      </w:r>
      <w:r>
        <w:instrText xml:space="preserve"> TC "</w:instrText>
      </w:r>
      <w:bookmarkStart w:id="347" w:name="_Toc459540125"/>
      <w:r>
        <w:instrText>Приложение Б — О Software Assurance</w:instrText>
      </w:r>
      <w:bookmarkEnd w:id="347"/>
      <w:r>
        <w:instrText>" \l 1</w:instrText>
      </w:r>
      <w:r>
        <w:fldChar w:fldCharType="end"/>
      </w:r>
    </w:p>
    <w:p w:rsidR="00214435" w:rsidRDefault="00BC6B66">
      <w:pPr>
        <w:pStyle w:val="ProductList-Offering1Heading"/>
        <w:outlineLvl w:val="1"/>
      </w:pPr>
      <w:bookmarkStart w:id="348" w:name="_Sec573"/>
      <w:r>
        <w:t>Приобретение Software Assurance</w:t>
      </w:r>
      <w:bookmarkEnd w:id="348"/>
      <w:r>
        <w:fldChar w:fldCharType="begin"/>
      </w:r>
      <w:r>
        <w:instrText xml:space="preserve"> TC "</w:instrText>
      </w:r>
      <w:bookmarkStart w:id="349" w:name="_Toc459540126"/>
      <w:r>
        <w:instrText>Приобретение Software Assurance</w:instrText>
      </w:r>
      <w:bookmarkEnd w:id="349"/>
      <w:r>
        <w:instrText>" \l 2</w:instrText>
      </w:r>
      <w:r>
        <w:fldChar w:fldCharType="end"/>
      </w:r>
    </w:p>
    <w:p w:rsidR="00214435" w:rsidRDefault="00BC6B66">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214435" w:rsidRDefault="00BC6B66" w:rsidP="00D8517B">
      <w:pPr>
        <w:pStyle w:val="ProductList-Bullet"/>
        <w:numPr>
          <w:ilvl w:val="0"/>
          <w:numId w:val="36"/>
        </w:numPr>
      </w:pPr>
      <w:r>
        <w:t>Приобрести Software Assurance для всех платформ.</w:t>
      </w:r>
    </w:p>
    <w:p w:rsidR="00214435" w:rsidRDefault="00BC6B66" w:rsidP="00D8517B">
      <w:pPr>
        <w:pStyle w:val="ProductList-Bullet"/>
        <w:numPr>
          <w:ilvl w:val="0"/>
          <w:numId w:val="3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214435" w:rsidRDefault="00BC6B66" w:rsidP="00D8517B">
      <w:pPr>
        <w:pStyle w:val="ProductList-Bullet"/>
        <w:numPr>
          <w:ilvl w:val="0"/>
          <w:numId w:val="3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214435" w:rsidRDefault="00214435">
      <w:pPr>
        <w:pStyle w:val="ProductList-Body"/>
      </w:pPr>
    </w:p>
    <w:p w:rsidR="00214435" w:rsidRDefault="00BC6B66">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214435" w:rsidRDefault="00214435">
      <w:pPr>
        <w:pStyle w:val="ProductList-Body"/>
      </w:pPr>
    </w:p>
    <w:p w:rsidR="00214435" w:rsidRDefault="00BC6B66">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21443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14435" w:rsidRDefault="00BC6B66">
            <w:pPr>
              <w:pStyle w:val="ProductList-TableBody"/>
              <w:jc w:val="center"/>
            </w:pPr>
            <w:r>
              <w:rPr>
                <w:color w:val="FFFFFF"/>
              </w:rPr>
              <w:t>Программы</w:t>
            </w:r>
          </w:p>
        </w:tc>
      </w:tr>
      <w:tr w:rsidR="00214435">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214435" w:rsidRDefault="00BC6B66">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214435">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Software Assurance применяется</w:t>
            </w:r>
          </w:p>
        </w:tc>
        <w:tc>
          <w:tcPr>
            <w:tcW w:w="0" w:type="auto"/>
            <w:vMerge/>
          </w:tcPr>
          <w:p w:rsidR="00214435" w:rsidRDefault="00214435"/>
        </w:tc>
      </w:tr>
    </w:tbl>
    <w:p w:rsidR="00214435" w:rsidRDefault="00214435">
      <w:pPr>
        <w:pStyle w:val="ProductList-Body"/>
      </w:pPr>
    </w:p>
    <w:p w:rsidR="00214435" w:rsidRDefault="00BC6B66">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214435" w:rsidRDefault="00214435">
      <w:pPr>
        <w:pStyle w:val="ProductList-Body"/>
      </w:pPr>
    </w:p>
    <w:p w:rsidR="00214435" w:rsidRDefault="00BC6B66">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
        <w:outlineLvl w:val="1"/>
      </w:pPr>
      <w:bookmarkStart w:id="350" w:name="_Sec574"/>
      <w:r>
        <w:t>Возобновление действия Software Assurance</w:t>
      </w:r>
      <w:bookmarkEnd w:id="350"/>
      <w:r>
        <w:fldChar w:fldCharType="begin"/>
      </w:r>
      <w:r>
        <w:instrText xml:space="preserve"> TC "</w:instrText>
      </w:r>
      <w:bookmarkStart w:id="351" w:name="_Toc459540127"/>
      <w:r>
        <w:instrText>Возобновление действия Software Assurance</w:instrText>
      </w:r>
      <w:bookmarkEnd w:id="351"/>
      <w:r>
        <w:instrText>" \l 2</w:instrText>
      </w:r>
      <w:r>
        <w:fldChar w:fldCharType="end"/>
      </w:r>
    </w:p>
    <w:p w:rsidR="00214435" w:rsidRDefault="00BC6B66">
      <w:pPr>
        <w:pStyle w:val="ProductList-ClauseHeading"/>
        <w:outlineLvl w:val="2"/>
      </w:pPr>
      <w:r>
        <w:t>Возобновление действия покрытия в рамках одного соглашения</w:t>
      </w:r>
    </w:p>
    <w:p w:rsidR="00214435" w:rsidRDefault="00BC6B66">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214435" w:rsidRDefault="00214435">
      <w:pPr>
        <w:pStyle w:val="ProductList-Body"/>
      </w:pPr>
    </w:p>
    <w:p w:rsidR="00214435" w:rsidRDefault="00BC6B66">
      <w:pPr>
        <w:pStyle w:val="ProductList-SubClauseHeading"/>
        <w:outlineLvl w:val="3"/>
      </w:pPr>
      <w:r>
        <w:t>Лицензия Open</w:t>
      </w:r>
    </w:p>
    <w:p w:rsidR="00214435" w:rsidRDefault="00BC6B66">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214435" w:rsidRDefault="00214435">
      <w:pPr>
        <w:pStyle w:val="ProductList-BodyIndented"/>
      </w:pPr>
    </w:p>
    <w:p w:rsidR="00214435" w:rsidRDefault="00BC6B66">
      <w:pPr>
        <w:pStyle w:val="ProductList-SubClauseHeading"/>
        <w:outlineLvl w:val="3"/>
      </w:pPr>
      <w:r>
        <w:t>Соглашение Enterprise,</w:t>
      </w:r>
    </w:p>
    <w:p w:rsidR="00214435" w:rsidRDefault="00BC6B66">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w:t>
      </w:r>
      <w:r>
        <w:lastRenderedPageBreak/>
        <w:t>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214435" w:rsidRDefault="00214435">
      <w:pPr>
        <w:pStyle w:val="ProductList-BodyIndented"/>
      </w:pPr>
    </w:p>
    <w:p w:rsidR="00214435" w:rsidRDefault="00BC6B66">
      <w:pPr>
        <w:pStyle w:val="ProductList-SubClauseHeading"/>
        <w:outlineLvl w:val="3"/>
      </w:pPr>
      <w:r>
        <w:t>Enrollment for Application Platform</w:t>
      </w:r>
    </w:p>
    <w:p w:rsidR="00214435" w:rsidRDefault="00BC6B66">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214435" w:rsidRDefault="00214435">
      <w:pPr>
        <w:pStyle w:val="ProductList-BodyIndented"/>
      </w:pPr>
    </w:p>
    <w:p w:rsidR="00214435" w:rsidRDefault="00BC6B66">
      <w:pPr>
        <w:pStyle w:val="ProductList-ClauseHeading"/>
        <w:outlineLvl w:val="2"/>
      </w:pPr>
      <w:r>
        <w:t>Возобновление действия покрытия в рамках отдельного соглашения</w:t>
      </w:r>
    </w:p>
    <w:p w:rsidR="00214435" w:rsidRDefault="00BC6B66">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214435" w:rsidRDefault="00214435">
      <w:pPr>
        <w:pStyle w:val="ProductList-Body"/>
      </w:pPr>
    </w:p>
    <w:p w:rsidR="00214435" w:rsidRDefault="00BC6B66">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214435" w:rsidRDefault="00214435">
      <w:pPr>
        <w:pStyle w:val="ProductList-Body"/>
      </w:pPr>
    </w:p>
    <w:p w:rsidR="00214435" w:rsidRDefault="00BC6B66">
      <w:pPr>
        <w:pStyle w:val="ProductList-ClauseHeading"/>
        <w:outlineLvl w:val="2"/>
      </w:pPr>
      <w:r>
        <w:t>Возобновление покрытия Software Assurance для клиентских лицензий (CAL) и клиентские лицензии на управление (ML)</w:t>
      </w:r>
    </w:p>
    <w:p w:rsidR="00214435" w:rsidRDefault="00BC6B66">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214435" w:rsidRDefault="00BC6B66">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
        <w:outlineLvl w:val="1"/>
      </w:pPr>
      <w:bookmarkStart w:id="352" w:name="_Sec575"/>
      <w:r>
        <w:t>Лицензия на миграцию для остановленных продуктов или продуктов, жизненный цикл которых закончился</w:t>
      </w:r>
      <w:bookmarkEnd w:id="352"/>
      <w:r>
        <w:fldChar w:fldCharType="begin"/>
      </w:r>
      <w:r>
        <w:instrText xml:space="preserve"> TC "</w:instrText>
      </w:r>
      <w:bookmarkStart w:id="353" w:name="_Toc459540128"/>
      <w:r>
        <w:instrText>Лицензия на миграцию для остановленных продуктов или продуктов, жизненный цикл которых закончился</w:instrText>
      </w:r>
      <w:bookmarkEnd w:id="353"/>
      <w:r>
        <w:instrText>" \l 2</w:instrText>
      </w:r>
      <w:r>
        <w:fldChar w:fldCharType="end"/>
      </w:r>
    </w:p>
    <w:p w:rsidR="00214435" w:rsidRDefault="00BC6B66">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214435" w:rsidRDefault="00BC6B66">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214435" w:rsidRDefault="00214435">
      <w:pPr>
        <w:pStyle w:val="ProductList-Body"/>
      </w:pPr>
    </w:p>
    <w:p w:rsidR="00214435" w:rsidRDefault="00BC6B66">
      <w:pPr>
        <w:pStyle w:val="ProductList-Body"/>
      </w:pPr>
      <w:r>
        <w:t>Если в примечании о продукте не оговорено иное:</w:t>
      </w:r>
    </w:p>
    <w:p w:rsidR="00214435" w:rsidRDefault="00BC6B66" w:rsidP="00D8517B">
      <w:pPr>
        <w:pStyle w:val="ProductList-Bullet"/>
        <w:numPr>
          <w:ilvl w:val="0"/>
          <w:numId w:val="37"/>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214435" w:rsidRDefault="00BC6B66" w:rsidP="00D8517B">
      <w:pPr>
        <w:pStyle w:val="ProductList-Bullet"/>
        <w:numPr>
          <w:ilvl w:val="0"/>
          <w:numId w:val="37"/>
        </w:numPr>
      </w:pPr>
      <w:r>
        <w:t>Лицензии на миграцию предоставляются на условии «1:1» для каждой соответствующей лицензии клиента.</w:t>
      </w:r>
    </w:p>
    <w:p w:rsidR="00214435" w:rsidRDefault="00BC6B66" w:rsidP="00D8517B">
      <w:pPr>
        <w:pStyle w:val="ProductList-Bullet"/>
        <w:numPr>
          <w:ilvl w:val="0"/>
          <w:numId w:val="3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214435" w:rsidRDefault="00BC6B66" w:rsidP="00D8517B">
      <w:pPr>
        <w:pStyle w:val="ProductList-Bullet"/>
        <w:numPr>
          <w:ilvl w:val="0"/>
          <w:numId w:val="3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214435" w:rsidRDefault="00BC6B66" w:rsidP="00D8517B">
      <w:pPr>
        <w:pStyle w:val="ProductList-Bullet"/>
        <w:numPr>
          <w:ilvl w:val="0"/>
          <w:numId w:val="37"/>
        </w:numPr>
      </w:pPr>
      <w:r>
        <w:t>Клиент не может передавать Лицензии на миграцию, предоставленные отдельно от Соответствующих лицензий.</w:t>
      </w:r>
    </w:p>
    <w:p w:rsidR="00214435" w:rsidRDefault="00BC6B66" w:rsidP="00D8517B">
      <w:pPr>
        <w:pStyle w:val="ProductList-Bullet"/>
        <w:numPr>
          <w:ilvl w:val="0"/>
          <w:numId w:val="3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Offering1Heading"/>
        <w:outlineLvl w:val="1"/>
      </w:pPr>
      <w:bookmarkStart w:id="354" w:name="_Sec576"/>
      <w:r>
        <w:t>Преимущества в рамках программы Software Assurance</w:t>
      </w:r>
      <w:bookmarkEnd w:id="354"/>
      <w:r>
        <w:fldChar w:fldCharType="begin"/>
      </w:r>
      <w:r>
        <w:instrText xml:space="preserve"> TC "</w:instrText>
      </w:r>
      <w:bookmarkStart w:id="355" w:name="_Toc459540129"/>
      <w:r>
        <w:instrText>Преимущества в рамках программы Software Assurance</w:instrText>
      </w:r>
      <w:bookmarkEnd w:id="355"/>
      <w:r>
        <w:instrText>" \l 2</w:instrText>
      </w:r>
      <w:r>
        <w:fldChar w:fldCharType="end"/>
      </w:r>
    </w:p>
    <w:p w:rsidR="00214435" w:rsidRDefault="00BC6B66">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Категория «Серверы»</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77">
              <w:r w:rsidR="00BC6B66">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79">
              <w:r w:rsidR="00BC6B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0">
              <w:r w:rsidR="00BC6B66">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1">
              <w:r w:rsidR="00BC6B66">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755">
              <w:r w:rsidR="00BC6B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41">
              <w:r w:rsidR="00BC6B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651">
              <w:r w:rsidR="00BC6B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41">
              <w:r w:rsidR="00BC6B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2">
              <w:r w:rsidR="00BC6B66">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3">
              <w:r w:rsidR="00BC6B6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4">
              <w:r w:rsidR="00BC6B66">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5">
              <w:r w:rsidR="00BC6B66">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6">
              <w:r w:rsidR="00BC6B66">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18">
              <w:r w:rsidR="00BC6B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7">
              <w:r w:rsidR="00BC6B66">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38">
              <w:r w:rsidR="00BC6B6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8">
              <w:r w:rsidR="00BC6B66">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89">
              <w:r w:rsidR="00BC6B66">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590">
              <w:r w:rsidR="00BC6B66">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41">
              <w:r w:rsidR="00BC6B66">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841">
              <w:r w:rsidR="00BC6B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EC65AC">
            <w:pPr>
              <w:pStyle w:val="ProductList-TableBody"/>
            </w:pPr>
            <w:hyperlink w:anchor="_Sec652">
              <w:r w:rsidR="00BC6B66">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jc w:val="center"/>
            </w:pPr>
          </w:p>
        </w:tc>
      </w:tr>
    </w:tbl>
    <w:p w:rsidR="00214435" w:rsidRDefault="00214435">
      <w:pPr>
        <w:pStyle w:val="ProductList-Body"/>
      </w:pPr>
    </w:p>
    <w:p w:rsidR="00214435" w:rsidRDefault="00BC6B66">
      <w:pPr>
        <w:pStyle w:val="ProductList-ClauseHeading"/>
        <w:outlineLvl w:val="2"/>
      </w:pPr>
      <w:bookmarkStart w:id="356" w:name="_Sec577"/>
      <w:r>
        <w:t>Права перехода на новые версии</w:t>
      </w:r>
      <w:bookmarkEnd w:id="356"/>
    </w:p>
    <w:p w:rsidR="00214435" w:rsidRDefault="00BC6B66">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214435" w:rsidRDefault="00214435">
      <w:pPr>
        <w:pStyle w:val="ProductList-Body"/>
      </w:pPr>
    </w:p>
    <w:p w:rsidR="00214435" w:rsidRDefault="00BC6B66">
      <w:pPr>
        <w:pStyle w:val="ProductList-ClauseHeading"/>
        <w:outlineLvl w:val="2"/>
      </w:pPr>
      <w:bookmarkStart w:id="357" w:name="_Sec931"/>
      <w:r>
        <w:t>Расчет Баллов преимуществ в рамках программы Software Assurance</w:t>
      </w:r>
      <w:bookmarkEnd w:id="357"/>
    </w:p>
    <w:p w:rsidR="00214435" w:rsidRDefault="00BC6B66">
      <w:pPr>
        <w:pStyle w:val="ProductList-Body"/>
      </w:pPr>
      <w:r>
        <w:t>Права на преимущества рассчитываются по бальной системе оценки для следующих преимуществ:</w:t>
      </w:r>
    </w:p>
    <w:p w:rsidR="00214435" w:rsidRDefault="00BC6B66" w:rsidP="00D8517B">
      <w:pPr>
        <w:pStyle w:val="ProductList-Bullet"/>
        <w:numPr>
          <w:ilvl w:val="0"/>
          <w:numId w:val="38"/>
        </w:numPr>
      </w:pPr>
      <w:r>
        <w:t>Услуги по планированию</w:t>
      </w:r>
    </w:p>
    <w:p w:rsidR="00214435" w:rsidRDefault="00BC6B66" w:rsidP="00D8517B">
      <w:pPr>
        <w:pStyle w:val="ProductList-Bullet"/>
        <w:numPr>
          <w:ilvl w:val="0"/>
          <w:numId w:val="38"/>
        </w:numPr>
      </w:pPr>
      <w:r>
        <w:t>Ваучеры на обучение</w:t>
      </w:r>
    </w:p>
    <w:p w:rsidR="00214435" w:rsidRDefault="00BC6B66" w:rsidP="00D8517B">
      <w:pPr>
        <w:pStyle w:val="ProductList-Bullet"/>
        <w:numPr>
          <w:ilvl w:val="0"/>
          <w:numId w:val="38"/>
        </w:numPr>
      </w:pPr>
      <w:r>
        <w:t>Круглосуточная техническая поддержка (по телефону) только в рамках MPSA</w:t>
      </w:r>
    </w:p>
    <w:p w:rsidR="00214435" w:rsidRDefault="00BC6B66">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21443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14435" w:rsidRDefault="00BC6B66">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right w:val="single" w:sz="4" w:space="0" w:color="6E6E6E"/>
            </w:tcBorders>
            <w:shd w:val="clear" w:color="auto" w:fill="0072C6"/>
          </w:tcPr>
          <w:p w:rsidR="00214435" w:rsidRDefault="00BC6B66">
            <w:pPr>
              <w:pStyle w:val="ProductList-TableBody"/>
            </w:pPr>
            <w:r>
              <w:rPr>
                <w:color w:val="FFFFFF"/>
              </w:rPr>
              <w:t>Баллы</w:t>
            </w:r>
          </w:p>
        </w:tc>
      </w:tr>
      <w:tr w:rsidR="00214435">
        <w:tc>
          <w:tcPr>
            <w:tcW w:w="10520" w:type="dxa"/>
            <w:tcBorders>
              <w:left w:val="single" w:sz="4" w:space="0" w:color="6E6E6E"/>
              <w:right w:val="single" w:sz="4" w:space="0" w:color="6E6E6E"/>
            </w:tcBorders>
          </w:tcPr>
          <w:p w:rsidR="00214435" w:rsidRDefault="00BC6B66">
            <w:pPr>
              <w:pStyle w:val="ProductList-TableBody"/>
            </w:pPr>
            <w:r>
              <w:lastRenderedPageBreak/>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00" w:type="dxa"/>
            <w:tcBorders>
              <w:left w:val="single" w:sz="4" w:space="0" w:color="6E6E6E"/>
              <w:right w:val="single" w:sz="4" w:space="0" w:color="6E6E6E"/>
            </w:tcBorders>
          </w:tcPr>
          <w:p w:rsidR="00214435" w:rsidRDefault="00BC6B66">
            <w:pPr>
              <w:pStyle w:val="ProductList-TableBody"/>
            </w:pPr>
            <w:r>
              <w:t>1</w:t>
            </w:r>
          </w:p>
        </w:tc>
      </w:tr>
      <w:tr w:rsidR="00214435">
        <w:tc>
          <w:tcPr>
            <w:tcW w:w="10520" w:type="dxa"/>
            <w:tcBorders>
              <w:left w:val="single" w:sz="4" w:space="0" w:color="6E6E6E"/>
              <w:right w:val="single" w:sz="4" w:space="0" w:color="6E6E6E"/>
            </w:tcBorders>
          </w:tcPr>
          <w:p w:rsidR="00214435" w:rsidRDefault="00BC6B66">
            <w:pPr>
              <w:pStyle w:val="ProductList-TableBody"/>
            </w:pPr>
            <w:r>
              <w:t>SQL Server Standard edition, Windows Server Standard edition, Microsoft Dynamics CRM Server 2011, Microsoft Dynamics CRM Server 2013 и Microsoft Dynamics CRM Server 2015, System Center 2012 Standard Server Management License (2 процессора), Visual Studio Professional с MSDN и Visual Studio Test Professional с MSDN и Microsoft Dynamics AX Enterprise CAL</w:t>
            </w:r>
          </w:p>
        </w:tc>
        <w:tc>
          <w:tcPr>
            <w:tcW w:w="1600" w:type="dxa"/>
            <w:tcBorders>
              <w:left w:val="single" w:sz="4" w:space="0" w:color="6E6E6E"/>
              <w:right w:val="single" w:sz="4" w:space="0" w:color="6E6E6E"/>
            </w:tcBorders>
          </w:tcPr>
          <w:p w:rsidR="00214435" w:rsidRDefault="00BC6B66">
            <w:pPr>
              <w:pStyle w:val="ProductList-TableBody"/>
            </w:pPr>
            <w:r>
              <w:t>25</w:t>
            </w:r>
          </w:p>
        </w:tc>
      </w:tr>
      <w:tr w:rsidR="00214435">
        <w:tc>
          <w:tcPr>
            <w:tcW w:w="10520" w:type="dxa"/>
            <w:tcBorders>
              <w:left w:val="single" w:sz="4" w:space="0" w:color="6E6E6E"/>
              <w:right w:val="single" w:sz="4" w:space="0" w:color="6E6E6E"/>
            </w:tcBorders>
          </w:tcPr>
          <w:p w:rsidR="00214435" w:rsidRDefault="00BC6B66">
            <w:pPr>
              <w:pStyle w:val="ProductList-TableBody"/>
            </w:pPr>
            <w:r>
              <w:t>SQL Server Enterprise, SQL Server Business Intelligence, Windows Server Enterprise и Visual Studio Enterprise с MSDN</w:t>
            </w:r>
          </w:p>
        </w:tc>
        <w:tc>
          <w:tcPr>
            <w:tcW w:w="1600" w:type="dxa"/>
            <w:tcBorders>
              <w:left w:val="single" w:sz="4" w:space="0" w:color="6E6E6E"/>
              <w:right w:val="single" w:sz="4" w:space="0" w:color="6E6E6E"/>
            </w:tcBorders>
          </w:tcPr>
          <w:p w:rsidR="00214435" w:rsidRDefault="00BC6B66">
            <w:pPr>
              <w:pStyle w:val="ProductList-TableBody"/>
            </w:pPr>
            <w:r>
              <w:t>50</w:t>
            </w:r>
          </w:p>
        </w:tc>
      </w:tr>
      <w:tr w:rsidR="00214435">
        <w:tc>
          <w:tcPr>
            <w:tcW w:w="10520" w:type="dxa"/>
            <w:tcBorders>
              <w:left w:val="single" w:sz="4" w:space="0" w:color="6E6E6E"/>
              <w:bottom w:val="single" w:sz="4" w:space="0" w:color="6E6E6E"/>
              <w:right w:val="single" w:sz="4" w:space="0" w:color="6E6E6E"/>
            </w:tcBorders>
          </w:tcPr>
          <w:p w:rsidR="00214435" w:rsidRDefault="00BC6B66">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left w:val="single" w:sz="4" w:space="0" w:color="6E6E6E"/>
              <w:bottom w:val="single" w:sz="4" w:space="0" w:color="6E6E6E"/>
              <w:right w:val="single" w:sz="4" w:space="0" w:color="6E6E6E"/>
            </w:tcBorders>
          </w:tcPr>
          <w:p w:rsidR="00214435" w:rsidRDefault="00BC6B66">
            <w:pPr>
              <w:pStyle w:val="ProductList-TableBody"/>
            </w:pPr>
            <w:r>
              <w:t>75</w:t>
            </w:r>
          </w:p>
        </w:tc>
      </w:tr>
    </w:tbl>
    <w:p w:rsidR="00214435" w:rsidRDefault="00BC6B66">
      <w:pPr>
        <w:pStyle w:val="ProductList-Body"/>
      </w:pPr>
      <w:r>
        <w:rPr>
          <w:b/>
          <w:i/>
        </w:rPr>
        <w:t>Примечание.</w:t>
      </w:r>
      <w:r>
        <w:rPr>
          <w:i/>
        </w:rPr>
        <w:t xml:space="preserve"> Сведения о лицензиях CAL для SQL см. в таблице лицензий CAL Suite в этом разделе.</w:t>
      </w:r>
    </w:p>
    <w:p w:rsidR="00214435" w:rsidRDefault="00BC6B66">
      <w:pPr>
        <w:pStyle w:val="ProductList-Body"/>
      </w:pPr>
      <w:r>
        <w:rPr>
          <w:vertAlign w:val="superscript"/>
        </w:rPr>
        <w:t>1</w:t>
      </w:r>
      <w:r>
        <w:rPr>
          <w:i/>
        </w:rPr>
        <w:t xml:space="preserve"> Лицензии Microsoft Dynamics CRM Professional CAL присваиваются 2 балла</w:t>
      </w:r>
    </w:p>
    <w:p w:rsidR="00214435" w:rsidRDefault="00214435">
      <w:pPr>
        <w:pStyle w:val="ProductList-Body"/>
      </w:pPr>
    </w:p>
    <w:p w:rsidR="00214435" w:rsidRDefault="00BC6B66">
      <w:pPr>
        <w:pStyle w:val="ProductList-ClauseHeading"/>
        <w:outlineLvl w:val="2"/>
      </w:pPr>
      <w:bookmarkStart w:id="358" w:name="_Sec579"/>
      <w:r>
        <w:t>Службы Office Online и Office Online Server</w:t>
      </w:r>
      <w:bookmarkEnd w:id="358"/>
    </w:p>
    <w:p w:rsidR="00214435" w:rsidRDefault="00BC6B66">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2144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Права на Office Online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стандартный</w:t>
            </w:r>
            <w:r>
              <w:fldChar w:fldCharType="begin"/>
            </w:r>
            <w:r>
              <w:instrText xml:space="preserve"> XE "Office стандартный" </w:instrText>
            </w:r>
            <w:r>
              <w:fldChar w:fldCharType="end"/>
            </w:r>
          </w:p>
          <w:p w:rsidR="00214435" w:rsidRDefault="00BC6B66">
            <w:pPr>
              <w:pStyle w:val="ProductList-TableBody"/>
            </w:pPr>
            <w:r>
              <w:t>Office профессиональный плюс</w:t>
            </w:r>
            <w:r>
              <w:fldChar w:fldCharType="begin"/>
            </w:r>
            <w:r>
              <w:instrText xml:space="preserve"> XE "Office профессиональный плюс" </w:instrText>
            </w:r>
            <w:r>
              <w:fldChar w:fldCharType="end"/>
            </w:r>
          </w:p>
          <w:p w:rsidR="00214435" w:rsidRDefault="00BC6B6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Online для Office 365</w:t>
            </w:r>
            <w:r>
              <w:fldChar w:fldCharType="begin"/>
            </w:r>
            <w:r>
              <w:instrText xml:space="preserve"> XE "Office Online для Office 365" </w:instrText>
            </w:r>
            <w:r>
              <w:fldChar w:fldCharType="end"/>
            </w:r>
          </w:p>
          <w:p w:rsidR="00214435" w:rsidRDefault="00BC6B66">
            <w:pPr>
              <w:pStyle w:val="ProductList-TableBody"/>
            </w:pPr>
            <w:r>
              <w:t>Office Online Server</w:t>
            </w:r>
          </w:p>
        </w:tc>
      </w:tr>
    </w:tbl>
    <w:p w:rsidR="00214435" w:rsidRDefault="00BC6B66">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214435" w:rsidRDefault="00214435">
      <w:pPr>
        <w:pStyle w:val="ProductList-Body"/>
      </w:pPr>
    </w:p>
    <w:p w:rsidR="00214435" w:rsidRDefault="00BC6B66">
      <w:pPr>
        <w:pStyle w:val="ProductList-ClauseHeading"/>
        <w:outlineLvl w:val="2"/>
      </w:pPr>
      <w:bookmarkStart w:id="359" w:name="_Sec580"/>
      <w:r>
        <w:t>Услуги по планированию</w:t>
      </w:r>
      <w:bookmarkEnd w:id="359"/>
    </w:p>
    <w:p w:rsidR="00214435" w:rsidRDefault="00BC6B66">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214435" w:rsidRDefault="00214435">
      <w:pPr>
        <w:pStyle w:val="ProductList-Body"/>
      </w:pPr>
    </w:p>
    <w:p w:rsidR="00214435" w:rsidRDefault="00BC6B66">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21443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Баллы</w:t>
            </w:r>
          </w:p>
        </w:tc>
      </w:tr>
      <w:tr w:rsidR="00214435">
        <w:tc>
          <w:tcPr>
            <w:tcW w:w="101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1</w:t>
            </w:r>
          </w:p>
        </w:tc>
      </w:tr>
      <w:tr w:rsidR="00214435">
        <w:tc>
          <w:tcPr>
            <w:tcW w:w="101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25</w:t>
            </w:r>
          </w:p>
        </w:tc>
      </w:tr>
      <w:tr w:rsidR="00214435">
        <w:tc>
          <w:tcPr>
            <w:tcW w:w="101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50</w:t>
            </w:r>
          </w:p>
        </w:tc>
      </w:tr>
      <w:tr w:rsidR="00214435">
        <w:tc>
          <w:tcPr>
            <w:tcW w:w="101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75</w:t>
            </w:r>
          </w:p>
        </w:tc>
      </w:tr>
    </w:tbl>
    <w:p w:rsidR="00214435" w:rsidRDefault="00BC6B66">
      <w:pPr>
        <w:pStyle w:val="ProductList-Body"/>
      </w:pPr>
      <w:r>
        <w:rPr>
          <w:b/>
          <w:i/>
        </w:rPr>
        <w:t>Примечание.</w:t>
      </w:r>
      <w:r>
        <w:rPr>
          <w:i/>
        </w:rPr>
        <w:t xml:space="preserve"> Сведения о лицензиях CAL для SQL см. в таблице лицензий CAL Suite в этом разделе.</w:t>
      </w:r>
    </w:p>
    <w:p w:rsidR="00214435" w:rsidRDefault="00BC6B66">
      <w:pPr>
        <w:pStyle w:val="ProductList-Body"/>
      </w:pPr>
      <w:r>
        <w:rPr>
          <w:vertAlign w:val="superscript"/>
        </w:rPr>
        <w:t>1</w:t>
      </w:r>
      <w:r>
        <w:rPr>
          <w:i/>
        </w:rPr>
        <w:t xml:space="preserve"> Лицензии Microsoft Dynamics CRM Professional CAL присваиваются 2 балла</w:t>
      </w:r>
    </w:p>
    <w:p w:rsidR="00214435" w:rsidRDefault="00214435">
      <w:pPr>
        <w:pStyle w:val="ProductList-Body"/>
      </w:pPr>
    </w:p>
    <w:p w:rsidR="00214435" w:rsidRDefault="00BC6B66">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2144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600,000+</w:t>
            </w:r>
          </w:p>
        </w:tc>
      </w:tr>
      <w:tr w:rsidR="0021443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14435" w:rsidRDefault="00BC6B66">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75</w:t>
            </w:r>
          </w:p>
        </w:tc>
      </w:tr>
    </w:tbl>
    <w:p w:rsidR="00214435" w:rsidRDefault="00214435">
      <w:pPr>
        <w:pStyle w:val="ProductList-Body"/>
      </w:pPr>
    </w:p>
    <w:p w:rsidR="00214435" w:rsidRDefault="00BC6B66">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21443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14435" w:rsidRDefault="00BC6B66">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14435" w:rsidRDefault="00BC6B66">
            <w:pPr>
              <w:pStyle w:val="ProductList-TableBody"/>
            </w:pPr>
            <w:r>
              <w:t>→600,000+</w:t>
            </w:r>
          </w:p>
        </w:tc>
      </w:tr>
      <w:tr w:rsidR="0021443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14435" w:rsidRDefault="00BC6B66">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12</w:t>
            </w:r>
          </w:p>
        </w:tc>
      </w:tr>
    </w:tbl>
    <w:p w:rsidR="00214435" w:rsidRDefault="00BC6B66">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27">
        <w:r>
          <w:rPr>
            <w:color w:val="00467F"/>
            <w:u w:val="single"/>
          </w:rPr>
          <w:t>http://www.microsoft.com/licensing/software-assurance/planning-services-overview.aspx</w:t>
        </w:r>
      </w:hyperlink>
      <w:r>
        <w:t xml:space="preserve">. </w:t>
      </w:r>
    </w:p>
    <w:p w:rsidR="00214435" w:rsidRDefault="00214435">
      <w:pPr>
        <w:pStyle w:val="ProductList-Body"/>
      </w:pPr>
    </w:p>
    <w:p w:rsidR="00214435" w:rsidRDefault="00BC6B66">
      <w:pPr>
        <w:pStyle w:val="ProductList-Body"/>
      </w:pPr>
      <w:r>
        <w:t xml:space="preserve">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w:t>
      </w:r>
      <w:r>
        <w:lastRenderedPageBreak/>
        <w:t>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214435" w:rsidRDefault="00BC6B66" w:rsidP="00D8517B">
      <w:pPr>
        <w:pStyle w:val="ProductList-Bullet"/>
        <w:numPr>
          <w:ilvl w:val="0"/>
          <w:numId w:val="39"/>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28">
        <w:r>
          <w:rPr>
            <w:color w:val="00467F"/>
            <w:u w:val="single"/>
          </w:rPr>
          <w:t>http://directory.partners.extranet.microsoft.com/psbproviders.</w:t>
        </w:r>
      </w:hyperlink>
    </w:p>
    <w:p w:rsidR="00214435" w:rsidRDefault="00BC6B66" w:rsidP="00D8517B">
      <w:pPr>
        <w:pStyle w:val="ProductList-Bullet"/>
        <w:numPr>
          <w:ilvl w:val="0"/>
          <w:numId w:val="39"/>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214435" w:rsidRDefault="00BC6B66" w:rsidP="00D8517B">
      <w:pPr>
        <w:pStyle w:val="ProductList-Bullet"/>
        <w:numPr>
          <w:ilvl w:val="0"/>
          <w:numId w:val="39"/>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214435" w:rsidRDefault="00BC6B66" w:rsidP="00D8517B">
      <w:pPr>
        <w:pStyle w:val="ProductList-Bullet"/>
        <w:numPr>
          <w:ilvl w:val="0"/>
          <w:numId w:val="39"/>
        </w:numPr>
      </w:pPr>
      <w:r>
        <w:t xml:space="preserve">Ваучеры по Услугам по планированию нельзя обменивать на денежные средства и другие ценности. </w:t>
      </w:r>
    </w:p>
    <w:p w:rsidR="00214435" w:rsidRDefault="00BC6B66" w:rsidP="00D8517B">
      <w:pPr>
        <w:pStyle w:val="ProductList-Bullet"/>
        <w:numPr>
          <w:ilvl w:val="0"/>
          <w:numId w:val="39"/>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214435" w:rsidRDefault="00BC6B66" w:rsidP="00D8517B">
      <w:pPr>
        <w:pStyle w:val="ProductList-Bullet"/>
        <w:numPr>
          <w:ilvl w:val="0"/>
          <w:numId w:val="39"/>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214435" w:rsidRDefault="00BC6B66" w:rsidP="00D8517B">
      <w:pPr>
        <w:pStyle w:val="ProductList-Bullet"/>
        <w:numPr>
          <w:ilvl w:val="0"/>
          <w:numId w:val="39"/>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214435" w:rsidRDefault="00BC6B66" w:rsidP="00D8517B">
      <w:pPr>
        <w:pStyle w:val="ProductList-Bullet"/>
        <w:numPr>
          <w:ilvl w:val="0"/>
          <w:numId w:val="39"/>
        </w:numPr>
      </w:pPr>
      <w:r>
        <w:t xml:space="preserve">Ваучеры необходимо назначить в течение срока действия покрытия Software Assurance. </w:t>
      </w:r>
    </w:p>
    <w:p w:rsidR="00214435" w:rsidRDefault="00BC6B66" w:rsidP="00D8517B">
      <w:pPr>
        <w:pStyle w:val="ProductList-Bullet"/>
        <w:numPr>
          <w:ilvl w:val="0"/>
          <w:numId w:val="3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214435" w:rsidRDefault="00214435">
      <w:pPr>
        <w:pStyle w:val="ProductList-Body"/>
      </w:pPr>
    </w:p>
    <w:p w:rsidR="00214435" w:rsidRDefault="00BC6B66">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214435" w:rsidRDefault="00214435">
      <w:pPr>
        <w:pStyle w:val="ProductList-Body"/>
      </w:pPr>
    </w:p>
    <w:p w:rsidR="00214435" w:rsidRDefault="00BC6B66">
      <w:pPr>
        <w:pStyle w:val="ProductList-ClauseHeading"/>
        <w:outlineLvl w:val="2"/>
      </w:pPr>
      <w:bookmarkStart w:id="360" w:name="_Sec581"/>
      <w:r>
        <w:t>Программа лицензирования исходного кода для предприятий</w:t>
      </w:r>
      <w:bookmarkEnd w:id="360"/>
    </w:p>
    <w:p w:rsidR="00214435" w:rsidRDefault="00BC6B66">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214435" w:rsidRDefault="00214435">
      <w:pPr>
        <w:pStyle w:val="ProductList-Body"/>
      </w:pPr>
    </w:p>
    <w:p w:rsidR="00214435" w:rsidRDefault="00BC6B66">
      <w:pPr>
        <w:pStyle w:val="ProductList-ClauseHeading"/>
        <w:outlineLvl w:val="2"/>
      </w:pPr>
      <w:bookmarkStart w:id="361" w:name="_Sec582"/>
      <w:r>
        <w:t>Ваучеры на обучение</w:t>
      </w:r>
      <w:bookmarkEnd w:id="361"/>
    </w:p>
    <w:p w:rsidR="00214435" w:rsidRDefault="00BC6B66">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Категория «Системы»</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день на 50 лицензий (не более 10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день за 50 лицензий или баллов</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10 дней по соответствующему соглашению о регистрации или Договору с клиентом о закупках</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15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55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80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125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200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300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400 дней*</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700 дней*</w:t>
            </w:r>
          </w:p>
        </w:tc>
      </w:tr>
    </w:tbl>
    <w:p w:rsidR="00214435" w:rsidRDefault="00BC6B66">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214435" w:rsidRDefault="00214435">
      <w:pPr>
        <w:pStyle w:val="ProductList-Body"/>
      </w:pPr>
    </w:p>
    <w:p w:rsidR="00214435" w:rsidRDefault="00BC6B66" w:rsidP="00D8517B">
      <w:pPr>
        <w:pStyle w:val="ProductList-Bullet"/>
        <w:numPr>
          <w:ilvl w:val="0"/>
          <w:numId w:val="40"/>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214435" w:rsidRDefault="00BC6B66" w:rsidP="00D8517B">
      <w:pPr>
        <w:pStyle w:val="ProductList-Bullet"/>
        <w:numPr>
          <w:ilvl w:val="0"/>
          <w:numId w:val="40"/>
        </w:numPr>
      </w:pPr>
      <w:r>
        <w:lastRenderedPageBreak/>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214435" w:rsidRDefault="00BC6B66" w:rsidP="00D8517B">
      <w:pPr>
        <w:pStyle w:val="ProductList-Bullet"/>
        <w:numPr>
          <w:ilvl w:val="0"/>
          <w:numId w:val="40"/>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214435" w:rsidRDefault="00BC6B66" w:rsidP="00D8517B">
      <w:pPr>
        <w:pStyle w:val="ProductList-Bullet"/>
        <w:numPr>
          <w:ilvl w:val="0"/>
          <w:numId w:val="40"/>
        </w:numPr>
      </w:pPr>
      <w:r>
        <w:t>Ваучеры нельзя использовать для оплаты зарезервированных курсов, на которых клиент отсутствовал.</w:t>
      </w:r>
    </w:p>
    <w:p w:rsidR="00214435" w:rsidRDefault="00BC6B66" w:rsidP="00D8517B">
      <w:pPr>
        <w:pStyle w:val="ProductList-Bullet"/>
        <w:numPr>
          <w:ilvl w:val="0"/>
          <w:numId w:val="40"/>
        </w:numPr>
      </w:pPr>
      <w:r>
        <w:t>Ваучеры могут погашаться только лицом, утвержденным клиентом.</w:t>
      </w:r>
    </w:p>
    <w:p w:rsidR="00214435" w:rsidRDefault="00BC6B66" w:rsidP="00D8517B">
      <w:pPr>
        <w:pStyle w:val="ProductList-Bullet"/>
        <w:numPr>
          <w:ilvl w:val="0"/>
          <w:numId w:val="40"/>
        </w:numPr>
      </w:pPr>
      <w:r>
        <w:t xml:space="preserve">Ваучеры нельзя обменивать на денежные средства и другие ценности. </w:t>
      </w:r>
    </w:p>
    <w:p w:rsidR="00214435" w:rsidRDefault="00BC6B66" w:rsidP="00D8517B">
      <w:pPr>
        <w:pStyle w:val="ProductList-Bullet"/>
        <w:numPr>
          <w:ilvl w:val="0"/>
          <w:numId w:val="40"/>
        </w:numPr>
      </w:pPr>
      <w:r>
        <w:t xml:space="preserve">Ваучеры необходимо назначить в течение срока действия покрытия Software Assurance. </w:t>
      </w:r>
    </w:p>
    <w:p w:rsidR="00214435" w:rsidRDefault="00BC6B66" w:rsidP="00D8517B">
      <w:pPr>
        <w:pStyle w:val="ProductList-Bullet"/>
        <w:numPr>
          <w:ilvl w:val="0"/>
          <w:numId w:val="4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214435" w:rsidRDefault="00BC6B66" w:rsidP="00D8517B">
      <w:pPr>
        <w:pStyle w:val="ProductList-Bullet"/>
        <w:numPr>
          <w:ilvl w:val="0"/>
          <w:numId w:val="40"/>
        </w:numPr>
      </w:pPr>
      <w:r>
        <w:t xml:space="preserve">Один день по Ваучеру на обучение приравнивается к эквиваленту одного дня учебного занятия. </w:t>
      </w:r>
    </w:p>
    <w:p w:rsidR="00214435" w:rsidRDefault="00BC6B66" w:rsidP="00D8517B">
      <w:pPr>
        <w:pStyle w:val="ProductList-Bullet"/>
        <w:numPr>
          <w:ilvl w:val="0"/>
          <w:numId w:val="40"/>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214435" w:rsidRDefault="00BC6B66" w:rsidP="00D8517B">
      <w:pPr>
        <w:pStyle w:val="ProductList-Bullet"/>
        <w:numPr>
          <w:ilvl w:val="0"/>
          <w:numId w:val="4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214435" w:rsidRDefault="00BC6B66" w:rsidP="00D8517B">
      <w:pPr>
        <w:pStyle w:val="ProductList-Bullet"/>
        <w:numPr>
          <w:ilvl w:val="0"/>
          <w:numId w:val="40"/>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214435" w:rsidRDefault="00214435">
      <w:pPr>
        <w:pStyle w:val="ProductList-Body"/>
      </w:pPr>
    </w:p>
    <w:p w:rsidR="00214435" w:rsidRDefault="00BC6B66">
      <w:pPr>
        <w:pStyle w:val="ProductList-ClauseHeading"/>
        <w:outlineLvl w:val="2"/>
      </w:pPr>
      <w:bookmarkStart w:id="362" w:name="_Sec583"/>
      <w:r>
        <w:t>E-Learning</w:t>
      </w:r>
      <w:bookmarkEnd w:id="362"/>
    </w:p>
    <w:p w:rsidR="00214435" w:rsidRDefault="00BC6B66">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214435" w:rsidRDefault="00214435">
      <w:pPr>
        <w:pStyle w:val="ProductList-Body"/>
      </w:pPr>
    </w:p>
    <w:p w:rsidR="00214435" w:rsidRDefault="00BC6B66">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214435" w:rsidRDefault="00214435">
      <w:pPr>
        <w:pStyle w:val="ProductList-Body"/>
      </w:pPr>
    </w:p>
    <w:p w:rsidR="00214435" w:rsidRDefault="00BC6B66">
      <w:pPr>
        <w:pStyle w:val="ProductList-ClauseHeading"/>
        <w:outlineLvl w:val="2"/>
      </w:pPr>
      <w:bookmarkStart w:id="363" w:name="_Sec584"/>
      <w:r>
        <w:t>Программа использования ПО на домашних компьютерах</w:t>
      </w:r>
      <w:bookmarkEnd w:id="363"/>
    </w:p>
    <w:p w:rsidR="00214435" w:rsidRDefault="00BC6B66">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214435" w:rsidRDefault="00214435">
      <w:pPr>
        <w:pStyle w:val="ProductList-Body"/>
      </w:pPr>
    </w:p>
    <w:p w:rsidR="00214435" w:rsidRDefault="00BC6B66">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214435" w:rsidRDefault="00214435">
      <w:pPr>
        <w:pStyle w:val="ProductList-Body"/>
      </w:pPr>
    </w:p>
    <w:p w:rsidR="00214435" w:rsidRDefault="00BC6B66">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214435" w:rsidRDefault="00214435">
      <w:pPr>
        <w:pStyle w:val="ProductList-Body"/>
      </w:pPr>
    </w:p>
    <w:p w:rsidR="00214435" w:rsidRDefault="00BC6B66">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2144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Соответствующая лицензия в рамках Программы использования ПО на домашних компьютерах</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стандартный 2010/2013/2016</w:t>
            </w:r>
          </w:p>
          <w:p w:rsidR="00214435" w:rsidRDefault="00BC6B66">
            <w:pPr>
              <w:pStyle w:val="ProductList-TableBody"/>
            </w:pPr>
            <w:r>
              <w:t xml:space="preserve">Office профессиональный плюс 2010/2013/2016 </w:t>
            </w:r>
          </w:p>
          <w:p w:rsidR="00214435" w:rsidRDefault="00BC6B66">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профессиональный плюс 2016 HUP или Office для дома и бизнеса 2016 для Mac с Lync DL HUP</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Access 2010/2013/2016</w:t>
            </w:r>
          </w:p>
          <w:p w:rsidR="00214435" w:rsidRDefault="00BC6B66">
            <w:pPr>
              <w:pStyle w:val="ProductList-TableBody"/>
            </w:pPr>
            <w:r>
              <w:t>Excel 2010/2013/2016</w:t>
            </w:r>
          </w:p>
          <w:p w:rsidR="00214435" w:rsidRDefault="00BC6B66">
            <w:pPr>
              <w:pStyle w:val="ProductList-TableBody"/>
            </w:pPr>
            <w:r>
              <w:t>PowerPoint 2010/2013/2016</w:t>
            </w:r>
          </w:p>
          <w:p w:rsidR="00214435" w:rsidRDefault="00BC6B66">
            <w:pPr>
              <w:pStyle w:val="ProductList-TableBody"/>
            </w:pPr>
            <w:r>
              <w:t>InfoPath 2010/2013/2016</w:t>
            </w:r>
          </w:p>
          <w:p w:rsidR="00214435" w:rsidRDefault="00BC6B66">
            <w:pPr>
              <w:pStyle w:val="ProductList-TableBody"/>
            </w:pPr>
            <w:r>
              <w:t>Lync 2010/2013/2015</w:t>
            </w:r>
          </w:p>
          <w:p w:rsidR="00214435" w:rsidRDefault="00BC6B66">
            <w:pPr>
              <w:pStyle w:val="ProductList-TableBody"/>
            </w:pPr>
            <w:r>
              <w:lastRenderedPageBreak/>
              <w:t>OneNote 2010/2013/2016</w:t>
            </w:r>
          </w:p>
          <w:p w:rsidR="00214435" w:rsidRDefault="00BC6B66">
            <w:pPr>
              <w:pStyle w:val="ProductList-TableBody"/>
            </w:pPr>
            <w:r>
              <w:t>Outlook 2010/2013/2016</w:t>
            </w:r>
          </w:p>
          <w:p w:rsidR="00214435" w:rsidRDefault="00BC6B66">
            <w:pPr>
              <w:pStyle w:val="ProductList-TableBody"/>
            </w:pPr>
            <w:r>
              <w:t>Publisher 2010/2013/2016</w:t>
            </w:r>
          </w:p>
          <w:p w:rsidR="00214435" w:rsidRDefault="00BC6B66">
            <w:pPr>
              <w:pStyle w:val="ProductList-TableBody"/>
            </w:pPr>
            <w:r>
              <w:t>Skype для бизнеса 2015</w:t>
            </w:r>
          </w:p>
          <w:p w:rsidR="00214435" w:rsidRDefault="00BC6B6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lastRenderedPageBreak/>
              <w:t xml:space="preserve">Office профессиональный плюс 2016 HUP или Office для дома и бизнеса 2016 для Mac с Lync DL HUP </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Visio стандартный 2010/2013/2016 </w:t>
            </w:r>
          </w:p>
          <w:p w:rsidR="00214435" w:rsidRDefault="00BC6B66">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Visio Professional 2016 HUP</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Project стандартный 2010/2013/2016</w:t>
            </w:r>
          </w:p>
          <w:p w:rsidR="00214435" w:rsidRDefault="00BC6B66">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Project профессиональный 2016 HUP</w:t>
            </w:r>
          </w:p>
        </w:tc>
      </w:tr>
    </w:tbl>
    <w:p w:rsidR="00214435" w:rsidRDefault="00BC6B66">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29">
        <w:r>
          <w:rPr>
            <w:i/>
            <w:color w:val="00467F"/>
            <w:u w:val="single"/>
          </w:rPr>
          <w:t>http://www.microsoft.com/licensing</w:t>
        </w:r>
      </w:hyperlink>
      <w:r>
        <w:rPr>
          <w:i/>
        </w:rPr>
        <w:t>.</w:t>
      </w:r>
    </w:p>
    <w:p w:rsidR="00214435" w:rsidRDefault="00214435">
      <w:pPr>
        <w:pStyle w:val="ProductList-Body"/>
      </w:pPr>
    </w:p>
    <w:p w:rsidR="00214435" w:rsidRDefault="00BC6B66">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214435" w:rsidRDefault="00214435">
      <w:pPr>
        <w:pStyle w:val="ProductList-Body"/>
        <w:jc w:val="right"/>
      </w:pPr>
    </w:p>
    <w:p w:rsidR="00214435" w:rsidRDefault="00BC6B66">
      <w:pPr>
        <w:pStyle w:val="ProductList-ClauseHeading"/>
        <w:outlineLvl w:val="2"/>
      </w:pPr>
      <w:bookmarkStart w:id="364" w:name="_Sec585"/>
      <w:r>
        <w:t>Круглосуточная техническая поддержка</w:t>
      </w:r>
      <w:bookmarkEnd w:id="364"/>
    </w:p>
    <w:p w:rsidR="00214435" w:rsidRDefault="00BC6B66">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214435" w:rsidRDefault="00214435">
      <w:pPr>
        <w:pStyle w:val="ProductList-Body"/>
      </w:pPr>
    </w:p>
    <w:p w:rsidR="00214435" w:rsidRDefault="00BC6B66">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214435" w:rsidRDefault="00214435">
      <w:pPr>
        <w:pStyle w:val="ProductList-Body"/>
      </w:pPr>
    </w:p>
    <w:p w:rsidR="00214435" w:rsidRDefault="00BC6B66">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214435" w:rsidRDefault="00214435">
      <w:pPr>
        <w:pStyle w:val="ProductList-Body"/>
      </w:pPr>
    </w:p>
    <w:p w:rsidR="00214435" w:rsidRDefault="00BC6B66">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214435" w:rsidRDefault="00214435">
      <w:pPr>
        <w:pStyle w:val="ProductList-Body"/>
      </w:pPr>
    </w:p>
    <w:p w:rsidR="00214435" w:rsidRDefault="00BC6B66">
      <w:pPr>
        <w:pStyle w:val="ProductList-SubClauseHeading"/>
        <w:outlineLvl w:val="3"/>
      </w:pPr>
      <w:r>
        <w:t>Количество инцидентов поддержки по телефону для всех программ, кроме MPSA</w:t>
      </w:r>
    </w:p>
    <w:p w:rsidR="00214435" w:rsidRDefault="00BC6B66">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2144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IW / Клент — дает право на получение инцидента</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$200,000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300,000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270,000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330 000 330,000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1 650 000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1 600 000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215,000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£135,000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24 000 000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240 000 000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1 650 000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lastRenderedPageBreak/>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350,000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2 000 000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7 000 000</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10 000 000 INR</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6 600 000 RUB</w:t>
            </w:r>
          </w:p>
        </w:tc>
      </w:tr>
    </w:tbl>
    <w:p w:rsidR="00214435" w:rsidRDefault="00214435">
      <w:pPr>
        <w:pStyle w:val="ProductList-BodyIndented"/>
        <w:ind w:left="720"/>
      </w:pPr>
    </w:p>
    <w:p w:rsidR="00214435" w:rsidRDefault="00BC6B66">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214435" w:rsidRDefault="00214435">
      <w:pPr>
        <w:pStyle w:val="ProductList-BodyIndented"/>
      </w:pPr>
    </w:p>
    <w:p w:rsidR="00214435" w:rsidRDefault="00BC6B66">
      <w:pPr>
        <w:pStyle w:val="ProductList-BodyIndented"/>
      </w:pPr>
      <w:r>
        <w:t xml:space="preserve">Локальную поддержку по телефону можно получить в рабочие часы, сведения о которых см. на веб-сайте </w:t>
      </w:r>
      <w:hyperlink r:id="rId130">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214435" w:rsidRDefault="00214435">
      <w:pPr>
        <w:pStyle w:val="ProductList-BodyIndented"/>
      </w:pPr>
    </w:p>
    <w:p w:rsidR="00214435" w:rsidRDefault="00BC6B66">
      <w:pPr>
        <w:pStyle w:val="ProductList-SubClauseHeading"/>
        <w:outlineLvl w:val="3"/>
      </w:pPr>
      <w:r>
        <w:t>Количество инцидентов поддержки по телефону для MPSA</w:t>
      </w:r>
    </w:p>
    <w:p w:rsidR="00214435" w:rsidRDefault="00BC6B66">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214435" w:rsidRDefault="00BC6B66">
            <w:pPr>
              <w:pStyle w:val="ProductList-TableBody"/>
            </w:pPr>
            <w:r>
              <w:rPr>
                <w:color w:val="FFFFFF"/>
              </w:rPr>
              <w:t>Баллы на инцидент поддержки по телефону</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Приложения и Системы (объединено)</w:t>
            </w:r>
          </w:p>
        </w:tc>
        <w:tc>
          <w:tcPr>
            <w:tcW w:w="6000" w:type="dxa"/>
            <w:tcBorders>
              <w:left w:val="single" w:sz="4" w:space="0" w:color="000000"/>
              <w:right w:val="single" w:sz="4" w:space="0" w:color="000000"/>
            </w:tcBorders>
          </w:tcPr>
          <w:p w:rsidR="00214435" w:rsidRDefault="00BC6B66">
            <w:pPr>
              <w:pStyle w:val="ProductList-TableBody"/>
            </w:pPr>
            <w:r>
              <w:t>2,000</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Сервер</w:t>
            </w:r>
          </w:p>
        </w:tc>
        <w:tc>
          <w:tcPr>
            <w:tcW w:w="6000" w:type="dxa"/>
            <w:tcBorders>
              <w:left w:val="single" w:sz="4" w:space="0" w:color="000000"/>
              <w:right w:val="single" w:sz="4" w:space="0" w:color="000000"/>
            </w:tcBorders>
          </w:tcPr>
          <w:p w:rsidR="00214435" w:rsidRDefault="00BC6B66">
            <w:pPr>
              <w:pStyle w:val="ProductList-TableBody"/>
            </w:pPr>
            <w:r>
              <w:t>400</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CAL</w:t>
            </w:r>
          </w:p>
        </w:tc>
        <w:tc>
          <w:tcPr>
            <w:tcW w:w="6000" w:type="dxa"/>
            <w:tcBorders>
              <w:left w:val="single" w:sz="4" w:space="0" w:color="000000"/>
              <w:right w:val="single" w:sz="4" w:space="0" w:color="000000"/>
            </w:tcBorders>
          </w:tcPr>
          <w:p w:rsidR="00214435" w:rsidRDefault="00BC6B66">
            <w:pPr>
              <w:pStyle w:val="ProductList-TableBody"/>
            </w:pPr>
            <w:r>
              <w:t>400</w:t>
            </w:r>
          </w:p>
        </w:tc>
      </w:tr>
    </w:tbl>
    <w:p w:rsidR="00214435" w:rsidRDefault="00214435">
      <w:pPr>
        <w:pStyle w:val="ProductList-BodyIndented"/>
      </w:pPr>
    </w:p>
    <w:p w:rsidR="00214435" w:rsidRDefault="00BC6B66">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214435" w:rsidRDefault="00214435">
      <w:pPr>
        <w:pStyle w:val="ProductList-BodyIndented"/>
      </w:pPr>
    </w:p>
    <w:p w:rsidR="00214435" w:rsidRDefault="00BC6B66">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214435" w:rsidRDefault="00214435">
      <w:pPr>
        <w:pStyle w:val="ProductList-SubClauseHeading"/>
        <w:outlineLvl w:val="3"/>
      </w:pPr>
    </w:p>
    <w:p w:rsidR="00214435" w:rsidRDefault="00BC6B66">
      <w:pPr>
        <w:pStyle w:val="ProductList-SubClauseHeading"/>
        <w:outlineLvl w:val="3"/>
      </w:pPr>
      <w:r>
        <w:t>Инциденты поддержки через Интернет</w:t>
      </w:r>
    </w:p>
    <w:p w:rsidR="00214435" w:rsidRDefault="00BC6B66">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214435" w:rsidRDefault="00214435">
      <w:pPr>
        <w:pStyle w:val="ProductList-BodyIndented"/>
      </w:pPr>
    </w:p>
    <w:p w:rsidR="00214435" w:rsidRDefault="00BC6B66">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214435" w:rsidRDefault="00214435">
      <w:pPr>
        <w:pStyle w:val="ProductList-BodyIndented"/>
        <w:ind w:left="720"/>
      </w:pPr>
    </w:p>
    <w:p w:rsidR="00214435" w:rsidRDefault="00BC6B66">
      <w:pPr>
        <w:pStyle w:val="ProductList-SubClauseHeading"/>
        <w:outlineLvl w:val="3"/>
      </w:pPr>
      <w:r>
        <w:t>Контактные лица службы поддержки</w:t>
      </w:r>
    </w:p>
    <w:p w:rsidR="00214435" w:rsidRDefault="00BC6B66">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2144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lastRenderedPageBreak/>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S/S+: EA, уровень D</w:t>
            </w:r>
          </w:p>
        </w:tc>
      </w:tr>
      <w:tr w:rsidR="00214435">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 необходимости</w:t>
            </w:r>
          </w:p>
        </w:tc>
      </w:tr>
      <w:tr w:rsidR="00214435">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w:t>
            </w:r>
          </w:p>
        </w:tc>
      </w:tr>
    </w:tbl>
    <w:p w:rsidR="00214435" w:rsidRDefault="00214435">
      <w:pPr>
        <w:pStyle w:val="ProductList-BodyIndented"/>
      </w:pPr>
    </w:p>
    <w:p w:rsidR="00214435" w:rsidRDefault="00BC6B66">
      <w:pPr>
        <w:pStyle w:val="ProductList-SubClauseHeading"/>
        <w:outlineLvl w:val="3"/>
      </w:pPr>
      <w:r>
        <w:t>Уровень обслуживания для клиентов программы Software Assurance</w:t>
      </w:r>
    </w:p>
    <w:p w:rsidR="00214435" w:rsidRDefault="00BC6B66">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2144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Предполагаемые действия со стороны клиента</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Критические последствия для деятельности предприятия: </w:t>
            </w:r>
          </w:p>
          <w:p w:rsidR="00214435" w:rsidRDefault="00BC6B66">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Первый ответ в течение 2 часов или более короткого периода времени в зависимости от предложения поддержки</w:t>
            </w:r>
          </w:p>
          <w:p w:rsidR="00214435" w:rsidRDefault="00BC6B66">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Выделение соответствующих ресурсов для получения непрерывной круглосуточной поддержки семь дней в неделю2</w:t>
            </w:r>
          </w:p>
          <w:p w:rsidR="00214435" w:rsidRDefault="00BC6B66">
            <w:pPr>
              <w:pStyle w:val="ProductList-TableBody"/>
            </w:pPr>
            <w:r>
              <w:t>Быстрый доступ и ответ из службы управления изменениями</w:t>
            </w:r>
          </w:p>
          <w:p w:rsidR="00214435" w:rsidRDefault="00BC6B66">
            <w:pPr>
              <w:pStyle w:val="ProductList-TableBody"/>
            </w:pPr>
            <w:r>
              <w:t>Уведомление руководства</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Умеренные последствия для деятельности предприятия: </w:t>
            </w:r>
          </w:p>
          <w:p w:rsidR="00214435" w:rsidRDefault="00BC6B66">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1-й ответ в течение 4 часов или более короткого периода времени в зависимости от предложения поддержки</w:t>
            </w:r>
          </w:p>
          <w:p w:rsidR="00214435" w:rsidRDefault="00BC6B6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Выделение соответствующих ресурсов для получения непрерывной поддержки в Рабочие часы</w:t>
            </w:r>
          </w:p>
          <w:p w:rsidR="00214435" w:rsidRDefault="00BC6B66">
            <w:pPr>
              <w:pStyle w:val="ProductList-TableBody"/>
            </w:pPr>
            <w:r>
              <w:t>Доступ и ответ из службы управления изменениями в течение 4 Рабочих часов</w:t>
            </w:r>
          </w:p>
        </w:tc>
      </w:tr>
      <w:tr w:rsidR="00214435">
        <w:tc>
          <w:tcPr>
            <w:tcW w:w="29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Минимальные последствия для деятельности предприятия: </w:t>
            </w:r>
          </w:p>
          <w:p w:rsidR="00214435" w:rsidRDefault="00BC6B66">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1-й ответ в течение одного рабочего дня или более короткого периода времени в зависимости от предложения поддержки</w:t>
            </w:r>
          </w:p>
          <w:p w:rsidR="00214435" w:rsidRDefault="00BC6B6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Точная контактная информация об инициаторе запроса</w:t>
            </w:r>
          </w:p>
          <w:p w:rsidR="00214435" w:rsidRDefault="00BC6B66">
            <w:pPr>
              <w:pStyle w:val="ProductList-TableBody"/>
            </w:pPr>
            <w:r>
              <w:t>Ответ в течение одного рабочего дня.</w:t>
            </w:r>
          </w:p>
        </w:tc>
      </w:tr>
    </w:tbl>
    <w:p w:rsidR="00214435" w:rsidRDefault="00BC6B66">
      <w:pPr>
        <w:pStyle w:val="ProductList-BodyIndented"/>
      </w:pPr>
      <w:r>
        <w:rPr>
          <w:i/>
        </w:rPr>
        <w:t>1 Местные рабочие часы можно узнать у представителя Microsoft.</w:t>
      </w:r>
    </w:p>
    <w:p w:rsidR="00214435" w:rsidRDefault="00BC6B66">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214435" w:rsidRDefault="00214435">
      <w:pPr>
        <w:pStyle w:val="ProductList-BodyIndented"/>
        <w:ind w:left="720"/>
      </w:pPr>
    </w:p>
    <w:p w:rsidR="00214435" w:rsidRDefault="00BC6B66">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214435" w:rsidRDefault="00BC6B66">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214435" w:rsidRDefault="00214435">
      <w:pPr>
        <w:pStyle w:val="ProductList-BodyIndented"/>
      </w:pPr>
    </w:p>
    <w:p w:rsidR="00214435" w:rsidRDefault="00BC6B66">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214435" w:rsidRDefault="00214435">
      <w:pPr>
        <w:pStyle w:val="ProductList-BodyIndented"/>
        <w:ind w:left="720"/>
      </w:pPr>
    </w:p>
    <w:p w:rsidR="00214435" w:rsidRDefault="00BC6B66">
      <w:pPr>
        <w:pStyle w:val="ProductList-SubClauseHeading"/>
        <w:outlineLvl w:val="3"/>
      </w:pPr>
      <w:r>
        <w:t>Дополнительные положения для коммерческих организаций</w:t>
      </w:r>
    </w:p>
    <w:p w:rsidR="00214435" w:rsidRDefault="00BC6B66">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214435" w:rsidRDefault="00214435">
      <w:pPr>
        <w:pStyle w:val="ProductList-BodyIndented"/>
      </w:pPr>
    </w:p>
    <w:p w:rsidR="00214435" w:rsidRDefault="00BC6B66">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214435" w:rsidRDefault="00214435">
      <w:pPr>
        <w:pStyle w:val="ProductList-BodyIndented"/>
      </w:pPr>
    </w:p>
    <w:p w:rsidR="00214435" w:rsidRDefault="00BC6B66">
      <w:pPr>
        <w:pStyle w:val="ProductList-SubClauseHeading"/>
        <w:outlineLvl w:val="3"/>
      </w:pPr>
      <w:r>
        <w:t>Право на хранилище параллельных данных (SCE)</w:t>
      </w:r>
    </w:p>
    <w:p w:rsidR="00214435" w:rsidRDefault="00BC6B66">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214435" w:rsidRDefault="00214435">
      <w:pPr>
        <w:pStyle w:val="ProductList-BodyIndented"/>
      </w:pPr>
    </w:p>
    <w:p w:rsidR="00214435" w:rsidRDefault="00BC6B66">
      <w:pPr>
        <w:pStyle w:val="ProductList-BodyIndented"/>
      </w:pPr>
      <w:r>
        <w:t>Соответствующими Платформами приложений являются следующие Продукты:</w:t>
      </w:r>
    </w:p>
    <w:p w:rsidR="00214435" w:rsidRDefault="00BC6B66" w:rsidP="00D8517B">
      <w:pPr>
        <w:pStyle w:val="ProductList-Bullet"/>
        <w:numPr>
          <w:ilvl w:val="1"/>
          <w:numId w:val="4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214435" w:rsidRDefault="00BC6B66" w:rsidP="00D8517B">
      <w:pPr>
        <w:pStyle w:val="ProductList-Bullet"/>
        <w:numPr>
          <w:ilvl w:val="1"/>
          <w:numId w:val="41"/>
        </w:numPr>
      </w:pPr>
      <w:r>
        <w:t>BizTalk Server</w:t>
      </w:r>
      <w:r>
        <w:fldChar w:fldCharType="begin"/>
      </w:r>
      <w:r>
        <w:instrText xml:space="preserve"> XE "BizTalk Server" </w:instrText>
      </w:r>
      <w:r>
        <w:fldChar w:fldCharType="end"/>
      </w:r>
      <w:r>
        <w:t xml:space="preserve"> (выпуски Standard, Enterprise и Branch) </w:t>
      </w:r>
    </w:p>
    <w:p w:rsidR="00214435" w:rsidRDefault="00BC6B66" w:rsidP="00D8517B">
      <w:pPr>
        <w:pStyle w:val="ProductList-Bullet"/>
        <w:numPr>
          <w:ilvl w:val="1"/>
          <w:numId w:val="41"/>
        </w:numPr>
      </w:pPr>
      <w:r>
        <w:t>Office SharePoint Server</w:t>
      </w:r>
      <w:r>
        <w:fldChar w:fldCharType="begin"/>
      </w:r>
      <w:r>
        <w:instrText xml:space="preserve"> XE "SharePoint Server" </w:instrText>
      </w:r>
      <w:r>
        <w:fldChar w:fldCharType="end"/>
      </w:r>
    </w:p>
    <w:p w:rsidR="00214435" w:rsidRDefault="00BC6B66">
      <w:pPr>
        <w:pStyle w:val="ProductList-BodyIndented"/>
      </w:pPr>
      <w:r>
        <w:t>Соответствующие продукты из компонента Core Infrastructure:</w:t>
      </w:r>
    </w:p>
    <w:p w:rsidR="00214435" w:rsidRDefault="00BC6B66" w:rsidP="00D8517B">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214435" w:rsidRDefault="00BC6B66" w:rsidP="00D8517B">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214435" w:rsidRDefault="00214435">
      <w:pPr>
        <w:pStyle w:val="ProductList-BodyIndented"/>
      </w:pPr>
    </w:p>
    <w:p w:rsidR="00214435" w:rsidRDefault="00BC6B66">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375,000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337,500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412,500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2,062,500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2,000,000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268,750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168,750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30,000,000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300,000,000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2,062,500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437,500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2,500,000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8,750,000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12,500,000</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8,250,000</w:t>
            </w:r>
          </w:p>
        </w:tc>
      </w:tr>
    </w:tbl>
    <w:p w:rsidR="00214435" w:rsidRDefault="00214435">
      <w:pPr>
        <w:pStyle w:val="ProductList-BodyIndented"/>
        <w:ind w:left="720"/>
      </w:pPr>
    </w:p>
    <w:p w:rsidR="00214435" w:rsidRDefault="00BC6B66">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214435" w:rsidRDefault="00214435">
      <w:pPr>
        <w:pStyle w:val="ProductList-BodyIndented"/>
        <w:ind w:left="720"/>
      </w:pPr>
    </w:p>
    <w:p w:rsidR="00214435" w:rsidRDefault="00BC6B66">
      <w:pPr>
        <w:pStyle w:val="ProductList-SubClauseHeading"/>
        <w:outlineLvl w:val="3"/>
      </w:pPr>
      <w:r>
        <w:t>Права на Parallel Data Warehouse</w:t>
      </w:r>
    </w:p>
    <w:p w:rsidR="00214435" w:rsidRDefault="00BC6B66">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214435" w:rsidRDefault="00214435">
      <w:pPr>
        <w:pStyle w:val="ProductList-BodyIndented"/>
      </w:pPr>
    </w:p>
    <w:p w:rsidR="00214435" w:rsidRDefault="00BC6B66">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программ(ы)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214435" w:rsidRDefault="00214435">
      <w:pPr>
        <w:pStyle w:val="ProductList-BodyIndented"/>
      </w:pPr>
    </w:p>
    <w:p w:rsidR="00214435" w:rsidRDefault="00BC6B66">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Допустимое количество контактных лиц</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6</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w:t>
            </w:r>
          </w:p>
        </w:tc>
      </w:tr>
    </w:tbl>
    <w:p w:rsidR="00214435" w:rsidRDefault="00214435">
      <w:pPr>
        <w:pStyle w:val="ProductList-BodyIndented"/>
      </w:pPr>
    </w:p>
    <w:p w:rsidR="00214435" w:rsidRDefault="00BC6B66">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214435" w:rsidRDefault="00BC6B66">
      <w:pPr>
        <w:pStyle w:val="ProductList-BodyIndented"/>
      </w:pPr>
      <w:r>
        <w:t xml:space="preserve">Примечание. Клиенты, в настоящее время имеющие лицензии на PDW, сохраняют это преимущество, как указано в </w:t>
      </w:r>
      <w:hyperlink r:id="rId131">
        <w:r>
          <w:rPr>
            <w:color w:val="00467F"/>
            <w:u w:val="single"/>
          </w:rPr>
          <w:t>Условиях для продуктов от июня 2016 г</w:t>
        </w:r>
      </w:hyperlink>
      <w:r>
        <w:t>.</w:t>
      </w:r>
    </w:p>
    <w:p w:rsidR="00214435" w:rsidRDefault="00214435">
      <w:pPr>
        <w:pStyle w:val="ProductList-BodyIndented"/>
      </w:pPr>
    </w:p>
    <w:p w:rsidR="00214435" w:rsidRDefault="00BC6B66">
      <w:pPr>
        <w:pStyle w:val="ProductList-ClauseHeading"/>
        <w:outlineLvl w:val="2"/>
      </w:pPr>
      <w:bookmarkStart w:id="365" w:name="_Sec586"/>
      <w:r>
        <w:t>Поддержка продуктов в продленной фазе</w:t>
      </w:r>
      <w:bookmarkEnd w:id="365"/>
    </w:p>
    <w:p w:rsidR="00214435" w:rsidRDefault="00BC6B66">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214435" w:rsidRDefault="00BC6B66" w:rsidP="00D8517B">
      <w:pPr>
        <w:pStyle w:val="ProductList-Bullet"/>
        <w:numPr>
          <w:ilvl w:val="0"/>
          <w:numId w:val="43"/>
        </w:numPr>
      </w:pPr>
      <w:r>
        <w:t>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w:t>
      </w:r>
    </w:p>
    <w:p w:rsidR="00214435" w:rsidRDefault="00BC6B66" w:rsidP="00D8517B">
      <w:pPr>
        <w:pStyle w:val="ProductList-Bullet"/>
        <w:numPr>
          <w:ilvl w:val="0"/>
          <w:numId w:val="43"/>
        </w:numPr>
      </w:pPr>
      <w:r>
        <w:t>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214435" w:rsidRDefault="00BC6B66" w:rsidP="00D8517B">
      <w:pPr>
        <w:pStyle w:val="ProductList-Bullet"/>
        <w:numPr>
          <w:ilvl w:val="0"/>
          <w:numId w:val="43"/>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214435" w:rsidRDefault="00214435">
      <w:pPr>
        <w:pStyle w:val="ProductList-Body"/>
      </w:pPr>
    </w:p>
    <w:p w:rsidR="00214435" w:rsidRDefault="00BC6B66">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214435" w:rsidRDefault="00214435">
      <w:pPr>
        <w:pStyle w:val="PURBreadcrumb"/>
      </w:pPr>
    </w:p>
    <w:p w:rsidR="00214435" w:rsidRDefault="00BC6B66">
      <w:pPr>
        <w:pStyle w:val="ProductList-ClauseHeading"/>
        <w:outlineLvl w:val="2"/>
      </w:pPr>
      <w:bookmarkStart w:id="366" w:name="_Sec587"/>
      <w:r>
        <w:t>Доступность лицензий на переход вверх*</w:t>
      </w:r>
      <w:bookmarkEnd w:id="366"/>
    </w:p>
    <w:p w:rsidR="00214435" w:rsidRDefault="00BC6B66">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2144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Переход к</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Standard</w:t>
            </w:r>
            <w:r>
              <w:fldChar w:fldCharType="begin"/>
            </w:r>
            <w:r>
              <w:instrText xml:space="preserve"> XE "BizTalk Server Standard"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Enterprise</w:t>
            </w:r>
            <w:r>
              <w:fldChar w:fldCharType="begin"/>
            </w:r>
            <w:r>
              <w:instrText xml:space="preserve"> XE "BizTalk Server Enterprise"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BizTalk Server Enterprise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Core Infrastructure Server Suite Datacenter</w:t>
            </w:r>
            <w:r>
              <w:fldChar w:fldCharType="begin"/>
            </w:r>
            <w:r>
              <w:instrText xml:space="preserve"> XE "Core Infrastructure Server Suite Datacenter"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Desktop Education w/ Enterprise CAL Suite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Desktop School w/ Enterprise CAL Suite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Exchange Server Enterprise</w:t>
            </w:r>
            <w:r>
              <w:fldChar w:fldCharType="begin"/>
            </w:r>
            <w:r>
              <w:instrText xml:space="preserve"> XE "Exchange Server Enterprise"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Forefront TMG Enterprise</w:t>
            </w:r>
            <w:r>
              <w:fldChar w:fldCharType="begin"/>
            </w:r>
            <w:r>
              <w:instrText xml:space="preserve"> XE "Forefront TMG Enterprise"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Microsoft Dynamics CRM Server</w:t>
            </w:r>
            <w:r>
              <w:fldChar w:fldCharType="begin"/>
            </w:r>
            <w:r>
              <w:instrText xml:space="preserve"> XE "Microsoft Dynamics CRM Server"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Платформа Enterprise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Project профессиональный</w:t>
            </w:r>
            <w:r>
              <w:fldChar w:fldCharType="begin"/>
            </w:r>
            <w:r>
              <w:instrText xml:space="preserve"> XE "Project профессиональный"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Enterprise Core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Enterprise</w:t>
            </w:r>
            <w:r>
              <w:fldChar w:fldCharType="begin"/>
            </w:r>
            <w:r>
              <w:instrText xml:space="preserve"> XE "SQL Server Enterprise" </w:instrText>
            </w:r>
            <w:r>
              <w:fldChar w:fldCharType="end"/>
            </w:r>
            <w:r>
              <w:t xml:space="preserve"> Core</w:t>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 Business Intelligence</w:t>
            </w:r>
            <w:r>
              <w:fldChar w:fldCharType="begin"/>
            </w:r>
            <w:r>
              <w:instrText xml:space="preserve"> XE "SQL Server Business Intelligence"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System Center Datacenter</w:t>
            </w:r>
            <w:r>
              <w:fldChar w:fldCharType="begin"/>
            </w:r>
            <w:r>
              <w:instrText xml:space="preserve"> XE "System Center Datacenter"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Visio профессиональный</w:t>
            </w:r>
            <w:r>
              <w:fldChar w:fldCharType="begin"/>
            </w:r>
            <w:r>
              <w:instrText xml:space="preserve"> XE "Visio профессиональный"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Visual Studio Enterprise с MSDN</w:t>
            </w:r>
            <w:r>
              <w:fldChar w:fldCharType="begin"/>
            </w:r>
            <w:r>
              <w:instrText xml:space="preserve"> XE "Visual Studio Enterprise с MSDN"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Visual Studio Enterprise с MSDN</w:t>
            </w:r>
            <w:r>
              <w:fldChar w:fldCharType="begin"/>
            </w:r>
            <w:r>
              <w:instrText xml:space="preserve"> XE "Visual Studio Enterprise с MSDN"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Server Datacenter;</w:t>
            </w:r>
            <w:r>
              <w:fldChar w:fldCharType="begin"/>
            </w:r>
            <w:r>
              <w:instrText xml:space="preserve"> XE "Windows Server Datacenter;" </w:instrText>
            </w:r>
            <w:r>
              <w:fldChar w:fldCharType="end"/>
            </w:r>
          </w:p>
        </w:tc>
      </w:tr>
      <w:tr w:rsidR="00214435">
        <w:tc>
          <w:tcPr>
            <w:tcW w:w="600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Windows MultiPoint Server Premium</w:t>
            </w:r>
            <w:r>
              <w:fldChar w:fldCharType="begin"/>
            </w:r>
            <w:r>
              <w:instrText xml:space="preserve"> XE "Windows MultiPoint Server Premium" </w:instrText>
            </w:r>
            <w:r>
              <w:fldChar w:fldCharType="end"/>
            </w:r>
          </w:p>
        </w:tc>
      </w:tr>
    </w:tbl>
    <w:p w:rsidR="00214435" w:rsidRDefault="00214435">
      <w:pPr>
        <w:pStyle w:val="ProductList-Body"/>
      </w:pPr>
    </w:p>
    <w:p w:rsidR="00214435" w:rsidRDefault="00BC6B66">
      <w:pPr>
        <w:pStyle w:val="ProductList-ClauseHeading"/>
        <w:outlineLvl w:val="2"/>
      </w:pPr>
      <w:bookmarkStart w:id="367" w:name="_Sec588"/>
      <w:r>
        <w:t>Серверы — Права резервного копирования на случай аварийного восстановления</w:t>
      </w:r>
      <w:bookmarkEnd w:id="367"/>
    </w:p>
    <w:p w:rsidR="00214435" w:rsidRDefault="00BC6B66">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214435" w:rsidRDefault="00214435">
      <w:pPr>
        <w:pStyle w:val="ProductList-Body"/>
      </w:pPr>
    </w:p>
    <w:p w:rsidR="00214435" w:rsidRDefault="00BC6B66">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214435" w:rsidRDefault="00BC6B66" w:rsidP="00D8517B">
      <w:pPr>
        <w:pStyle w:val="ProductList-Bullet"/>
        <w:numPr>
          <w:ilvl w:val="0"/>
          <w:numId w:val="44"/>
        </w:numPr>
      </w:pPr>
      <w:r>
        <w:t>в краткие периоды тестирования аварийного восстановления в течение одной недели каждые 90 дней;</w:t>
      </w:r>
    </w:p>
    <w:p w:rsidR="00214435" w:rsidRDefault="00BC6B66" w:rsidP="00D8517B">
      <w:pPr>
        <w:pStyle w:val="ProductList-Bullet"/>
        <w:numPr>
          <w:ilvl w:val="0"/>
          <w:numId w:val="44"/>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214435" w:rsidRDefault="00BC6B66" w:rsidP="00D8517B">
      <w:pPr>
        <w:pStyle w:val="ProductList-Bullet"/>
        <w:numPr>
          <w:ilvl w:val="0"/>
          <w:numId w:val="44"/>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214435" w:rsidRDefault="00214435">
      <w:pPr>
        <w:pStyle w:val="ProductList-Body"/>
      </w:pPr>
    </w:p>
    <w:p w:rsidR="00214435" w:rsidRDefault="00BC6B66">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214435" w:rsidRDefault="00BC6B66" w:rsidP="00D8517B">
      <w:pPr>
        <w:pStyle w:val="ProductList-Bullet"/>
        <w:numPr>
          <w:ilvl w:val="0"/>
          <w:numId w:val="4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214435" w:rsidRDefault="00BC6B66" w:rsidP="00D8517B">
      <w:pPr>
        <w:pStyle w:val="ProductList-Bullet"/>
        <w:numPr>
          <w:ilvl w:val="0"/>
          <w:numId w:val="4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214435" w:rsidRDefault="00BC6B66" w:rsidP="00D8517B">
      <w:pPr>
        <w:pStyle w:val="ProductList-Bullet"/>
        <w:numPr>
          <w:ilvl w:val="0"/>
          <w:numId w:val="4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214435" w:rsidRDefault="00BC6B66" w:rsidP="00D8517B">
      <w:pPr>
        <w:pStyle w:val="ProductList-Bullet"/>
        <w:numPr>
          <w:ilvl w:val="1"/>
          <w:numId w:val="4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214435" w:rsidRDefault="00BC6B66" w:rsidP="00D8517B">
      <w:pPr>
        <w:pStyle w:val="ProductList-Bullet"/>
        <w:numPr>
          <w:ilvl w:val="1"/>
          <w:numId w:val="4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214435" w:rsidRDefault="00BC6B66">
      <w:pPr>
        <w:pStyle w:val="ProductList-Body"/>
        <w:ind w:left="1080"/>
      </w:pPr>
      <w:r>
        <w:t>– запуск программного обеспечения виртуализации устройств, например Hyper-V;</w:t>
      </w:r>
    </w:p>
    <w:p w:rsidR="00214435" w:rsidRDefault="00BC6B66">
      <w:pPr>
        <w:pStyle w:val="ProductList-Body"/>
        <w:ind w:left="1080"/>
      </w:pPr>
      <w:r>
        <w:t>– предоставления служб виртуализации устройств;</w:t>
      </w:r>
    </w:p>
    <w:p w:rsidR="00214435" w:rsidRDefault="00BC6B66">
      <w:pPr>
        <w:pStyle w:val="ProductList-Body"/>
        <w:ind w:left="1080"/>
      </w:pPr>
      <w:r>
        <w:t>– запуск программ-агентов для управления программным обеспечением виртуализации устройств;</w:t>
      </w:r>
    </w:p>
    <w:p w:rsidR="00214435" w:rsidRDefault="00BC6B66">
      <w:pPr>
        <w:pStyle w:val="ProductList-Body"/>
        <w:ind w:left="1080"/>
      </w:pPr>
      <w:r>
        <w:t>– обеспечение конечного пункта репликации;</w:t>
      </w:r>
    </w:p>
    <w:p w:rsidR="00214435" w:rsidRDefault="00BC6B66">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214435" w:rsidRDefault="00BC6B66">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214435" w:rsidRDefault="00BC6B66">
      <w:pPr>
        <w:pStyle w:val="ProductList-Body"/>
        <w:ind w:left="1080"/>
      </w:pPr>
      <w:r>
        <w:t xml:space="preserve">– осуществление рабочих нагрузок аварийного восстановления, как описано выше. </w:t>
      </w:r>
    </w:p>
    <w:p w:rsidR="00214435" w:rsidRDefault="00BC6B66" w:rsidP="00D8517B">
      <w:pPr>
        <w:pStyle w:val="ProductList-Bullet"/>
        <w:numPr>
          <w:ilvl w:val="1"/>
          <w:numId w:val="4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214435" w:rsidRDefault="00BC6B66" w:rsidP="00D8517B">
      <w:pPr>
        <w:pStyle w:val="ProductList-Bullet"/>
        <w:numPr>
          <w:ilvl w:val="0"/>
          <w:numId w:val="46"/>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214435" w:rsidRDefault="00BC6B66" w:rsidP="00D8517B">
      <w:pPr>
        <w:pStyle w:val="ProductList-Bullet"/>
        <w:numPr>
          <w:ilvl w:val="0"/>
          <w:numId w:val="46"/>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214435" w:rsidRDefault="00BC6B66" w:rsidP="00D8517B">
      <w:pPr>
        <w:pStyle w:val="ProductList-Bullet"/>
        <w:numPr>
          <w:ilvl w:val="0"/>
          <w:numId w:val="46"/>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214435" w:rsidRDefault="00BC6B66" w:rsidP="00D8517B">
      <w:pPr>
        <w:pStyle w:val="ProductList-Bullet"/>
        <w:numPr>
          <w:ilvl w:val="0"/>
          <w:numId w:val="46"/>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214435" w:rsidRDefault="00214435">
      <w:pPr>
        <w:pStyle w:val="ProductList-Body"/>
      </w:pPr>
    </w:p>
    <w:p w:rsidR="00214435" w:rsidRDefault="00BC6B66">
      <w:pPr>
        <w:pStyle w:val="ProductList-ClauseHeading"/>
        <w:outlineLvl w:val="2"/>
      </w:pPr>
      <w:bookmarkStart w:id="368" w:name="_Sec589"/>
      <w:r>
        <w:t>Перемещение лицензий</w:t>
      </w:r>
      <w:bookmarkEnd w:id="368"/>
    </w:p>
    <w:p w:rsidR="00214435" w:rsidRDefault="00BC6B66">
      <w:pPr>
        <w:pStyle w:val="ProductList-SubClauseHeading"/>
        <w:outlineLvl w:val="3"/>
      </w:pPr>
      <w:r>
        <w:t>Перемещение лицензий между фермами серверов</w:t>
      </w:r>
    </w:p>
    <w:p w:rsidR="00214435" w:rsidRDefault="00BC6B66">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214435" w:rsidRDefault="00214435">
      <w:pPr>
        <w:pStyle w:val="ProductList-BodyIndented"/>
      </w:pPr>
    </w:p>
    <w:p w:rsidR="00214435" w:rsidRDefault="00BC6B66">
      <w:pPr>
        <w:pStyle w:val="ProductList-SubClauseHeading"/>
        <w:outlineLvl w:val="3"/>
      </w:pPr>
      <w:r>
        <w:t>Перемещение лицензий с помощью Software Assurance</w:t>
      </w:r>
    </w:p>
    <w:p w:rsidR="00214435" w:rsidRDefault="00BC6B66">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w:t>
      </w:r>
      <w:r>
        <w:lastRenderedPageBreak/>
        <w:t xml:space="preserve">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214435" w:rsidRDefault="00214435">
      <w:pPr>
        <w:pStyle w:val="ProductList-BodyIndented"/>
      </w:pPr>
    </w:p>
    <w:p w:rsidR="00214435" w:rsidRDefault="00BC6B66">
      <w:pPr>
        <w:pStyle w:val="ProductList-SubSubClauseHeading"/>
        <w:outlineLvl w:val="4"/>
      </w:pPr>
      <w:r>
        <w:t>Разрешенное использование</w:t>
      </w:r>
    </w:p>
    <w:p w:rsidR="00214435" w:rsidRDefault="00BC6B66">
      <w:pPr>
        <w:pStyle w:val="ProductList-BodyIndented2"/>
      </w:pPr>
      <w:r>
        <w:t>Имея права на Перемещение лицензий с помощью Software Assurance, Клиент может:</w:t>
      </w:r>
    </w:p>
    <w:p w:rsidR="00214435" w:rsidRDefault="00BC6B66" w:rsidP="00D8517B">
      <w:pPr>
        <w:pStyle w:val="ProductList-Bullet"/>
        <w:numPr>
          <w:ilvl w:val="2"/>
          <w:numId w:val="47"/>
        </w:numPr>
      </w:pPr>
      <w:r>
        <w:t>запускать лицензированное программное обеспечение на общих серверах;</w:t>
      </w:r>
    </w:p>
    <w:p w:rsidR="00214435" w:rsidRDefault="00BC6B66" w:rsidP="00D8517B">
      <w:pPr>
        <w:pStyle w:val="ProductList-Bullet"/>
        <w:numPr>
          <w:ilvl w:val="2"/>
          <w:numId w:val="47"/>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214435" w:rsidRDefault="00BC6B66" w:rsidP="00D8517B">
      <w:pPr>
        <w:pStyle w:val="ProductList-Bullet"/>
        <w:numPr>
          <w:ilvl w:val="2"/>
          <w:numId w:val="4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214435" w:rsidRDefault="00BC6B66" w:rsidP="00D8517B">
      <w:pPr>
        <w:pStyle w:val="ProductList-Bullet"/>
        <w:numPr>
          <w:ilvl w:val="2"/>
          <w:numId w:val="4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214435" w:rsidRDefault="00214435">
      <w:pPr>
        <w:pStyle w:val="ProductList-BodyIndented2"/>
      </w:pPr>
    </w:p>
    <w:p w:rsidR="00214435" w:rsidRDefault="00BC6B66">
      <w:pPr>
        <w:pStyle w:val="ProductList-SubSubClauseHeading"/>
        <w:outlineLvl w:val="4"/>
      </w:pPr>
      <w:r>
        <w:t>Требования</w:t>
      </w:r>
    </w:p>
    <w:p w:rsidR="00214435" w:rsidRDefault="00BC6B66">
      <w:pPr>
        <w:pStyle w:val="ProductList-BodyIndented2"/>
      </w:pPr>
      <w:r>
        <w:t>Чтобы использовать Перемещение лицензий с помощью Software Assurance, Клиент должен выполнить следующее:</w:t>
      </w:r>
    </w:p>
    <w:p w:rsidR="00214435" w:rsidRDefault="00BC6B66" w:rsidP="00D8517B">
      <w:pPr>
        <w:pStyle w:val="ProductList-Bullet"/>
        <w:numPr>
          <w:ilvl w:val="2"/>
          <w:numId w:val="4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214435" w:rsidRDefault="00BC6B66" w:rsidP="00D8517B">
      <w:pPr>
        <w:pStyle w:val="ProductList-Bullet"/>
        <w:numPr>
          <w:ilvl w:val="2"/>
          <w:numId w:val="4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214435" w:rsidRDefault="00BC6B66" w:rsidP="00D8517B">
      <w:pPr>
        <w:pStyle w:val="ProductList-Bullet"/>
        <w:numPr>
          <w:ilvl w:val="2"/>
          <w:numId w:val="4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214435" w:rsidRDefault="00214435">
      <w:pPr>
        <w:pStyle w:val="ProductList-BodyIndented2"/>
      </w:pPr>
    </w:p>
    <w:p w:rsidR="00214435" w:rsidRDefault="00BC6B66">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49"/>
        <w:gridCol w:w="2544"/>
        <w:gridCol w:w="2463"/>
        <w:gridCol w:w="2514"/>
      </w:tblGrid>
      <w:tr w:rsidR="002144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Разрешенное количество:</w:t>
            </w:r>
          </w:p>
          <w:p w:rsidR="00214435" w:rsidRDefault="00BC6B66">
            <w:pPr>
              <w:pStyle w:val="ProductList-TableBody"/>
            </w:pPr>
            <w:r>
              <w:rPr>
                <w:color w:val="FFFFFF"/>
              </w:rPr>
              <w:t>виртуальных операционных сред или ядер на лицензию</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Одна (1) операционная среда на лицензию</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Одна (1) операционная среда на лицензию</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Две (2) управляемые операционные среды на лицензию</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Две (10) управляемые операционные среды на лицензию</w:t>
            </w:r>
          </w:p>
        </w:tc>
      </w:tr>
    </w:tbl>
    <w:p w:rsidR="00214435" w:rsidRDefault="00214435">
      <w:pPr>
        <w:pStyle w:val="ProductList-BodyIndented2"/>
      </w:pPr>
    </w:p>
    <w:p w:rsidR="00214435" w:rsidRDefault="00BC6B66">
      <w:pPr>
        <w:pStyle w:val="ProductList-SubSubClauseHeading"/>
        <w:outlineLvl w:val="4"/>
      </w:pPr>
      <w:r>
        <w:t>Права перехода на резервный ресурс в случае отказа устройства</w:t>
      </w:r>
    </w:p>
    <w:p w:rsidR="00214435" w:rsidRDefault="00BC6B66">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214435" w:rsidRDefault="00214435">
      <w:pPr>
        <w:pStyle w:val="ProductList-BodyIndented2"/>
      </w:pPr>
    </w:p>
    <w:p w:rsidR="00214435" w:rsidRDefault="00BC6B66">
      <w:pPr>
        <w:pStyle w:val="ProductList-ClauseHeading"/>
        <w:outlineLvl w:val="2"/>
      </w:pPr>
      <w:bookmarkStart w:id="369" w:name="_Sec590"/>
      <w:r>
        <w:lastRenderedPageBreak/>
        <w:t>Серверы — Приложения с резидентным размещением</w:t>
      </w:r>
      <w:bookmarkEnd w:id="369"/>
    </w:p>
    <w:p w:rsidR="00214435" w:rsidRDefault="00BC6B66">
      <w:pPr>
        <w:pStyle w:val="ProductList-Body"/>
      </w:pPr>
      <w:r>
        <w:t>Приложения с резидентным размещением — это Продукты, к которым применяются права на Резидентное размещение.</w:t>
      </w:r>
    </w:p>
    <w:p w:rsidR="00214435" w:rsidRDefault="00214435">
      <w:pPr>
        <w:pStyle w:val="ProductList-Body"/>
      </w:pPr>
    </w:p>
    <w:p w:rsidR="00214435" w:rsidRDefault="00BC6B66">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214435" w:rsidRDefault="00214435">
      <w:pPr>
        <w:pStyle w:val="ProductList-Body"/>
      </w:pPr>
    </w:p>
    <w:p w:rsidR="00214435" w:rsidRDefault="00BC6B66">
      <w:pPr>
        <w:pStyle w:val="ProductList-SubClauseHeading"/>
        <w:outlineLvl w:val="3"/>
      </w:pPr>
      <w:r>
        <w:t>Требования</w:t>
      </w:r>
    </w:p>
    <w:p w:rsidR="00214435" w:rsidRDefault="00BC6B66">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214435" w:rsidRDefault="00BC6B66" w:rsidP="00D8517B">
      <w:pPr>
        <w:pStyle w:val="ProductList-Bullet"/>
        <w:numPr>
          <w:ilvl w:val="1"/>
          <w:numId w:val="49"/>
        </w:numPr>
      </w:pPr>
      <w:r>
        <w:t>для приложения с резидентным размещением, являющегося частью Единого решения и</w:t>
      </w:r>
    </w:p>
    <w:p w:rsidR="00214435" w:rsidRDefault="00BC6B66" w:rsidP="00D8517B">
      <w:pPr>
        <w:pStyle w:val="ProductList-Bullet"/>
        <w:numPr>
          <w:ilvl w:val="1"/>
          <w:numId w:val="4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214435" w:rsidRDefault="00BC6B66">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214435" w:rsidRDefault="00BC6B66" w:rsidP="00D8517B">
      <w:pPr>
        <w:pStyle w:val="ProductList-Bullet"/>
        <w:numPr>
          <w:ilvl w:val="1"/>
          <w:numId w:val="50"/>
        </w:numPr>
      </w:pPr>
      <w:r>
        <w:t>быть лицензированным по программе Корпоративного лицензирования;</w:t>
      </w:r>
    </w:p>
    <w:p w:rsidR="00214435" w:rsidRDefault="00BC6B66" w:rsidP="00D8517B">
      <w:pPr>
        <w:pStyle w:val="ProductList-Bullet"/>
        <w:numPr>
          <w:ilvl w:val="1"/>
          <w:numId w:val="5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214435" w:rsidRDefault="00214435">
      <w:pPr>
        <w:pStyle w:val="ProductList-BodyIndented"/>
      </w:pPr>
    </w:p>
    <w:p w:rsidR="00214435" w:rsidRDefault="00BC6B66">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214435" w:rsidRDefault="00214435">
      <w:pPr>
        <w:pStyle w:val="ProductList-BodyIndented"/>
      </w:pPr>
    </w:p>
    <w:p w:rsidR="00214435" w:rsidRDefault="00BC6B66">
      <w:pPr>
        <w:pStyle w:val="ProductList-BodyIndented"/>
      </w:pPr>
      <w:r>
        <w:t>Программное обеспечение Клиента должно:</w:t>
      </w:r>
    </w:p>
    <w:p w:rsidR="00214435" w:rsidRDefault="00BC6B66" w:rsidP="00D8517B">
      <w:pPr>
        <w:pStyle w:val="ProductList-Bullet"/>
        <w:numPr>
          <w:ilvl w:val="1"/>
          <w:numId w:val="5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214435" w:rsidRDefault="00BC6B66" w:rsidP="00D8517B">
      <w:pPr>
        <w:pStyle w:val="ProductList-Bullet"/>
        <w:numPr>
          <w:ilvl w:val="1"/>
          <w:numId w:val="5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214435" w:rsidRDefault="00BC6B66" w:rsidP="00D8517B">
      <w:pPr>
        <w:pStyle w:val="ProductList-Bullet"/>
        <w:numPr>
          <w:ilvl w:val="1"/>
          <w:numId w:val="5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214435" w:rsidRDefault="00BC6B66" w:rsidP="00D8517B">
      <w:pPr>
        <w:pStyle w:val="ProductList-Bullet"/>
        <w:numPr>
          <w:ilvl w:val="1"/>
          <w:numId w:val="5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214435" w:rsidRDefault="00214435">
      <w:pPr>
        <w:pStyle w:val="ProductList-BodyIndented"/>
      </w:pPr>
    </w:p>
    <w:p w:rsidR="00214435" w:rsidRDefault="00BC6B66">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214435" w:rsidRDefault="00214435">
      <w:pPr>
        <w:pStyle w:val="ProductList-BodyIndented"/>
        <w:jc w:val="right"/>
      </w:pPr>
    </w:p>
    <w:tbl>
      <w:tblPr>
        <w:tblStyle w:val="PURTable0"/>
        <w:tblW w:w="0" w:type="dxa"/>
        <w:tblLook w:val="04A0" w:firstRow="1" w:lastRow="0" w:firstColumn="1" w:lastColumn="0" w:noHBand="0" w:noVBand="1"/>
      </w:tblPr>
      <w:tblGrid>
        <w:gridCol w:w="1044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Indented"/>
      </w:pPr>
    </w:p>
    <w:p w:rsidR="00214435" w:rsidRDefault="00214435">
      <w:pPr>
        <w:pStyle w:val="PURBreadcrumb"/>
      </w:pPr>
    </w:p>
    <w:p w:rsidR="00214435" w:rsidRDefault="00BC6B66">
      <w:pPr>
        <w:pStyle w:val="ProductList-SectionHeading"/>
        <w:pageBreakBefore/>
        <w:outlineLvl w:val="0"/>
      </w:pPr>
      <w:bookmarkStart w:id="370" w:name="_Sec562"/>
      <w:bookmarkEnd w:id="346"/>
      <w:r>
        <w:lastRenderedPageBreak/>
        <w:t>Приложение В — Профессиональные услуги</w:t>
      </w:r>
      <w:r>
        <w:fldChar w:fldCharType="begin"/>
      </w:r>
      <w:r>
        <w:instrText xml:space="preserve"> TC "</w:instrText>
      </w:r>
      <w:bookmarkStart w:id="371" w:name="_Toc459540130"/>
      <w:r>
        <w:instrText>Приложение В — Профессиональные услуги</w:instrText>
      </w:r>
      <w:bookmarkEnd w:id="371"/>
      <w:r>
        <w:instrText>" \l 1</w:instrText>
      </w:r>
      <w:r>
        <w:fldChar w:fldCharType="end"/>
      </w:r>
    </w:p>
    <w:p w:rsidR="00214435" w:rsidRDefault="00BC6B66">
      <w:pPr>
        <w:pStyle w:val="ProductList-Body"/>
      </w:pPr>
      <w:r>
        <w:t>Профессиональные услуги, предлагаемые в рамках программ корпоративного лицензирования Microsoft, описаны ниже.</w:t>
      </w:r>
    </w:p>
    <w:p w:rsidR="00214435" w:rsidRDefault="00BC6B66">
      <w:pPr>
        <w:pStyle w:val="ProductList-Offering1Heading"/>
        <w:outlineLvl w:val="1"/>
      </w:pPr>
      <w:bookmarkStart w:id="372" w:name="_Sec565"/>
      <w:r>
        <w:t>Предложения премьер-поддержки Microsoft</w:t>
      </w:r>
      <w:bookmarkEnd w:id="372"/>
      <w:r>
        <w:fldChar w:fldCharType="begin"/>
      </w:r>
      <w:r>
        <w:instrText xml:space="preserve"> TC "</w:instrText>
      </w:r>
      <w:bookmarkStart w:id="373" w:name="_Toc459540131"/>
      <w:r>
        <w:instrText>Предложения премьер-поддержки Microsoft</w:instrText>
      </w:r>
      <w:bookmarkEnd w:id="373"/>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2144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jc w:val="center"/>
            </w:pPr>
            <w:r>
              <w:rPr>
                <w:color w:val="FFFFFF"/>
              </w:rPr>
              <w:t>Premier Plus</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Каждый месяц</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10 часов</w:t>
            </w:r>
          </w:p>
          <w:p w:rsidR="00214435" w:rsidRDefault="00BC6B66">
            <w:pPr>
              <w:pStyle w:val="ProductList-TableBody"/>
            </w:pPr>
            <w:r>
              <w:t>+ 1 проверка работоспособности</w:t>
            </w:r>
          </w:p>
          <w:p w:rsidR="00214435" w:rsidRDefault="00BC6B66">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160 часов</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140 часов</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jc w:val="center"/>
            </w:pPr>
            <w:r>
              <w:t>X</w:t>
            </w:r>
          </w:p>
        </w:tc>
      </w:tr>
      <w:tr w:rsidR="00214435">
        <w:tc>
          <w:tcPr>
            <w:tcW w:w="404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Пакеты из 20 часов</w:t>
            </w:r>
          </w:p>
        </w:tc>
      </w:tr>
    </w:tbl>
    <w:p w:rsidR="00214435" w:rsidRDefault="00BC6B66">
      <w:pPr>
        <w:pStyle w:val="ProductList-Body"/>
      </w:pPr>
      <w:r>
        <w:rPr>
          <w:vertAlign w:val="superscript"/>
        </w:rPr>
        <w:t xml:space="preserve">1 </w:t>
      </w:r>
      <w:r>
        <w:rPr>
          <w:i/>
        </w:rPr>
        <w:t>Рабочие часы определяются с учетом региона.</w:t>
      </w:r>
    </w:p>
    <w:p w:rsidR="00214435" w:rsidRDefault="00214435">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2144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Предполагаемые действия со стороны Клиента</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Катастрофические последствия для деятельности предприятия: </w:t>
            </w:r>
          </w:p>
          <w:p w:rsidR="00214435" w:rsidRDefault="00BC6B66">
            <w:pPr>
              <w:pStyle w:val="ProductList-TableBody"/>
            </w:pPr>
            <w:r>
              <w:t>Полная остановка основных (критически важных) бизнес-процессов и невозможность дальнейшей рабочей деятельности</w:t>
            </w:r>
          </w:p>
          <w:p w:rsidR="00214435" w:rsidRDefault="00BC6B66">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Первый ответ в течение 1 часа или более короткого периода</w:t>
            </w:r>
          </w:p>
          <w:p w:rsidR="00214435" w:rsidRDefault="00BC6B66">
            <w:pPr>
              <w:pStyle w:val="ProductList-TableBody"/>
            </w:pPr>
            <w:r>
              <w:t>Срочное предоставление Ресурсов Microsoft на предприятии клиента.</w:t>
            </w:r>
          </w:p>
          <w:p w:rsidR="00214435" w:rsidRDefault="00BC6B66">
            <w:pPr>
              <w:pStyle w:val="ProductList-TableBody"/>
            </w:pPr>
            <w:r>
              <w:t>Непрерывная круглосуточная поддержка семь дней в неделю</w:t>
            </w:r>
          </w:p>
          <w:p w:rsidR="00214435" w:rsidRDefault="00BC6B66">
            <w:pPr>
              <w:pStyle w:val="ProductList-TableBody"/>
            </w:pPr>
            <w:r>
              <w:t>Срочная эскалация ситуации в группы разработки Продуктов Microsoft</w:t>
            </w:r>
          </w:p>
          <w:p w:rsidR="00214435" w:rsidRDefault="00BC6B66">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Уведомление Высшего руководства Клиента </w:t>
            </w:r>
          </w:p>
          <w:p w:rsidR="00214435" w:rsidRDefault="00BC6B6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214435" w:rsidRDefault="00BC6B66">
            <w:pPr>
              <w:pStyle w:val="ProductList-TableBody"/>
            </w:pPr>
            <w:r>
              <w:t>Быстрый доступ и ответ из службы управления изменениями</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Критические последствия для деятельности предприятия: </w:t>
            </w:r>
          </w:p>
          <w:p w:rsidR="00214435" w:rsidRDefault="00BC6B66">
            <w:pPr>
              <w:pStyle w:val="ProductList-TableBody"/>
            </w:pPr>
            <w:r>
              <w:t>серьезные нарушения или значительное снижение качества услуг</w:t>
            </w:r>
          </w:p>
          <w:p w:rsidR="00214435" w:rsidRDefault="00BC6B66">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Первый ответ в течение 1 часа или более короткого периода</w:t>
            </w:r>
          </w:p>
          <w:p w:rsidR="00214435" w:rsidRDefault="00BC6B66">
            <w:pPr>
              <w:pStyle w:val="ProductList-TableBody"/>
            </w:pPr>
            <w:r>
              <w:t>Предоставление Ресурсов Microsoft на предприятии Клиента по мере необходимости.</w:t>
            </w:r>
          </w:p>
          <w:p w:rsidR="00214435" w:rsidRDefault="00BC6B66">
            <w:pPr>
              <w:pStyle w:val="ProductList-TableBody"/>
            </w:pPr>
            <w:r>
              <w:t>Непрерывная круглосуточная поддержка семь дней в неделю</w:t>
            </w:r>
          </w:p>
          <w:p w:rsidR="00214435" w:rsidRDefault="00BC6B66">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214435" w:rsidRDefault="00BC6B66">
            <w:pPr>
              <w:pStyle w:val="ProductList-TableBody"/>
            </w:pPr>
            <w:r>
              <w:t>Быстрый доступ и ответ из службы управления изменениями</w:t>
            </w:r>
          </w:p>
          <w:p w:rsidR="00214435" w:rsidRDefault="00BC6B66">
            <w:pPr>
              <w:pStyle w:val="ProductList-TableBody"/>
            </w:pPr>
            <w:r>
              <w:t>Уведомление руководства</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Умеренные последствия для деятельности предприятия: </w:t>
            </w:r>
          </w:p>
          <w:p w:rsidR="00214435" w:rsidRDefault="00BC6B66">
            <w:pPr>
              <w:pStyle w:val="ProductList-TableBody"/>
            </w:pPr>
            <w:r>
              <w:t>средние нарушения или снижение качества услуг, что не мешает дальнейшей рабочей деятельности.</w:t>
            </w:r>
          </w:p>
          <w:p w:rsidR="00214435" w:rsidRDefault="00BC6B66">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Первый ответ в течение 2 часов или более короткого периода</w:t>
            </w:r>
          </w:p>
          <w:p w:rsidR="00214435" w:rsidRDefault="00BC6B6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Выделение соответствующих ресурсов для получения непрерывной поддержки в Рабочие часы1</w:t>
            </w:r>
          </w:p>
          <w:p w:rsidR="00214435" w:rsidRDefault="00BC6B66">
            <w:pPr>
              <w:pStyle w:val="ProductList-TableBody"/>
            </w:pPr>
            <w:r>
              <w:t>Доступ и ответ из службы управления изменениями в течение 4 Рабочих часов</w:t>
            </w:r>
            <w:r>
              <w:rPr>
                <w:vertAlign w:val="superscript"/>
              </w:rPr>
              <w:t>1</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Минимальные последствия для деятельности предприятия: </w:t>
            </w:r>
          </w:p>
          <w:p w:rsidR="00214435" w:rsidRDefault="00BC6B66">
            <w:pPr>
              <w:pStyle w:val="ProductList-TableBody"/>
            </w:pPr>
            <w:r>
              <w:t>качество услуг по существу не изменилось, или наблюдаются незначительные изменения.</w:t>
            </w:r>
          </w:p>
          <w:p w:rsidR="00214435" w:rsidRDefault="00BC6B66">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Первый ответ в течение 4 часов или более короткого периода</w:t>
            </w:r>
          </w:p>
          <w:p w:rsidR="00214435" w:rsidRDefault="00BC6B6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Точная контактная информация об инициаторе запроса</w:t>
            </w:r>
          </w:p>
          <w:p w:rsidR="00214435" w:rsidRDefault="00BC6B66">
            <w:pPr>
              <w:pStyle w:val="ProductList-TableBody"/>
            </w:pPr>
            <w:r>
              <w:t>Предоставление ответов в течение 24 часов</w:t>
            </w:r>
          </w:p>
        </w:tc>
      </w:tr>
    </w:tbl>
    <w:p w:rsidR="00214435" w:rsidRDefault="00BC6B66">
      <w:pPr>
        <w:pStyle w:val="ProductList-Body"/>
      </w:pPr>
      <w:r>
        <w:rPr>
          <w:vertAlign w:val="superscript"/>
        </w:rPr>
        <w:t>1</w:t>
      </w:r>
      <w:r>
        <w:rPr>
          <w:i/>
        </w:rPr>
        <w:t>Рабочие часы определяются с учетом региона.</w:t>
      </w:r>
    </w:p>
    <w:p w:rsidR="00214435" w:rsidRDefault="00BC6B66">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214435" w:rsidRDefault="00214435">
      <w:pPr>
        <w:pStyle w:val="ProductList-Body"/>
      </w:pPr>
    </w:p>
    <w:p w:rsidR="00214435" w:rsidRDefault="00BC6B66">
      <w:pPr>
        <w:pStyle w:val="ProductList-ClauseHeading"/>
        <w:outlineLvl w:val="2"/>
      </w:pPr>
      <w:r>
        <w:t>Связанные бизнес-правила</w:t>
      </w:r>
    </w:p>
    <w:p w:rsidR="00214435" w:rsidRDefault="00BC6B66">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214435" w:rsidRDefault="00BC6B66">
      <w:pPr>
        <w:pStyle w:val="ProductList-Offering1Heading"/>
        <w:outlineLvl w:val="1"/>
      </w:pPr>
      <w:bookmarkStart w:id="374" w:name="_Sec566"/>
      <w:r>
        <w:t>Предложения по цифровым консультационным услугам Microsoft</w:t>
      </w:r>
      <w:bookmarkEnd w:id="374"/>
      <w:r>
        <w:fldChar w:fldCharType="begin"/>
      </w:r>
      <w:r>
        <w:instrText xml:space="preserve"> TC "</w:instrText>
      </w:r>
      <w:bookmarkStart w:id="375" w:name="_Toc459540132"/>
      <w:r>
        <w:instrText>Предложения по цифровым консультационным услугам Microsoft</w:instrText>
      </w:r>
      <w:bookmarkEnd w:id="375"/>
      <w:r>
        <w:instrText>" \l 2</w:instrText>
      </w:r>
      <w:r>
        <w:fldChar w:fldCharType="end"/>
      </w:r>
    </w:p>
    <w:p w:rsidR="00214435" w:rsidRDefault="00BC6B66">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2144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Enterprise Strategy Portfolio</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9RO-xxxx</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До 1600 часов совокупной работы Цифрового консультанта и Группы предоставления корпоративных услуг Microsoft</w:t>
            </w: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r w:rsidR="00214435">
        <w:tc>
          <w:tcPr>
            <w:tcW w:w="306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4435" w:rsidRDefault="00214435">
            <w:pPr>
              <w:pStyle w:val="ProductList-TableBody"/>
            </w:pPr>
          </w:p>
        </w:tc>
      </w:tr>
    </w:tbl>
    <w:p w:rsidR="00214435" w:rsidRDefault="00214435">
      <w:pPr>
        <w:pStyle w:val="ProductList-Body"/>
      </w:pPr>
    </w:p>
    <w:p w:rsidR="00214435" w:rsidRDefault="00BC6B66">
      <w:pPr>
        <w:pStyle w:val="ProductList-ClauseHeading"/>
        <w:outlineLvl w:val="2"/>
      </w:pPr>
      <w:r>
        <w:t>Модули цифровых консультационных услуг</w:t>
      </w:r>
    </w:p>
    <w:p w:rsidR="00214435" w:rsidRDefault="00BC6B66">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214435" w:rsidRDefault="00214435">
      <w:pPr>
        <w:pStyle w:val="ProductList-Body"/>
      </w:pPr>
    </w:p>
    <w:p w:rsidR="00214435" w:rsidRDefault="00BC6B66">
      <w:pPr>
        <w:pStyle w:val="ProductList-ClauseHeading"/>
        <w:outlineLvl w:val="2"/>
      </w:pPr>
      <w:r>
        <w:t>Услуги, не входящие в предложение</w:t>
      </w:r>
    </w:p>
    <w:p w:rsidR="00214435" w:rsidRDefault="00BC6B66">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214435" w:rsidRDefault="00214435">
      <w:pPr>
        <w:pStyle w:val="ProductList-Body"/>
      </w:pPr>
    </w:p>
    <w:p w:rsidR="00214435" w:rsidRDefault="00BC6B66">
      <w:pPr>
        <w:pStyle w:val="ProductList-ClauseHeading"/>
        <w:outlineLvl w:val="2"/>
      </w:pPr>
      <w:r>
        <w:t>Обязанности Клиента</w:t>
      </w:r>
    </w:p>
    <w:p w:rsidR="00214435" w:rsidRDefault="00BC6B66">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214435" w:rsidRDefault="00BC6B66">
      <w:pPr>
        <w:pStyle w:val="ProductList-Offering1Heading"/>
        <w:outlineLvl w:val="1"/>
      </w:pPr>
      <w:bookmarkStart w:id="376" w:name="_Sec567"/>
      <w:r>
        <w:t>Предложения по улучшению эффективности продаж</w:t>
      </w:r>
      <w:bookmarkEnd w:id="376"/>
      <w:r>
        <w:fldChar w:fldCharType="begin"/>
      </w:r>
      <w:r>
        <w:instrText xml:space="preserve"> TC "</w:instrText>
      </w:r>
      <w:bookmarkStart w:id="377" w:name="_Toc459540133"/>
      <w:r>
        <w:instrText>Предложения по улучшению эффективности продаж</w:instrText>
      </w:r>
      <w:bookmarkEnd w:id="377"/>
      <w:r>
        <w:instrText>" \l 2</w:instrText>
      </w:r>
      <w:r>
        <w:fldChar w:fldCharType="end"/>
      </w:r>
    </w:p>
    <w:p w:rsidR="00214435" w:rsidRDefault="00BC6B66">
      <w:pPr>
        <w:pStyle w:val="ProductList-ClauseHeading"/>
        <w:outlineLvl w:val="2"/>
      </w:pPr>
      <w:r>
        <w:t>Обзор Услуги улучшения эффективности продаж</w:t>
      </w:r>
    </w:p>
    <w:p w:rsidR="00214435" w:rsidRDefault="00BC6B66">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214435" w:rsidRDefault="00214435">
      <w:pPr>
        <w:pStyle w:val="ProductList-Body"/>
      </w:pPr>
    </w:p>
    <w:p w:rsidR="00214435" w:rsidRDefault="00BC6B66">
      <w:pPr>
        <w:pStyle w:val="ProductList-Body"/>
      </w:pPr>
      <w:r>
        <w:t>Услуга улучшения эффективности продаж предусматривает следующие конечные результаты.</w:t>
      </w:r>
    </w:p>
    <w:p w:rsidR="00214435" w:rsidRDefault="00BC6B66" w:rsidP="00D8517B">
      <w:pPr>
        <w:pStyle w:val="ProductList-Bullet"/>
        <w:numPr>
          <w:ilvl w:val="0"/>
          <w:numId w:val="52"/>
        </w:numPr>
      </w:pPr>
      <w:r>
        <w:rPr>
          <w:b/>
          <w:color w:val="00188F"/>
        </w:rPr>
        <w:t>План обслуживания</w:t>
      </w:r>
      <w:r>
        <w:t>. составляется Консультантом Microsoft с учетом коммерческих целей и задач клиента.</w:t>
      </w:r>
    </w:p>
    <w:p w:rsidR="00214435" w:rsidRDefault="00BC6B66" w:rsidP="00D8517B">
      <w:pPr>
        <w:pStyle w:val="ProductList-Bullet"/>
        <w:numPr>
          <w:ilvl w:val="0"/>
          <w:numId w:val="5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214435" w:rsidRDefault="00BC6B66" w:rsidP="00D8517B">
      <w:pPr>
        <w:pStyle w:val="ProductList-Bullet"/>
        <w:numPr>
          <w:ilvl w:val="1"/>
          <w:numId w:val="5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214435" w:rsidRDefault="00BC6B66" w:rsidP="00D8517B">
      <w:pPr>
        <w:pStyle w:val="ProductList-Bullet"/>
        <w:numPr>
          <w:ilvl w:val="1"/>
          <w:numId w:val="52"/>
        </w:numPr>
      </w:pPr>
      <w:r>
        <w:t>Максимум четыре (4) семинара на этапе «Сборки», в ходе которых выполняется обзор проекта.</w:t>
      </w:r>
    </w:p>
    <w:p w:rsidR="00214435" w:rsidRDefault="00BC6B66" w:rsidP="00D8517B">
      <w:pPr>
        <w:pStyle w:val="ProductList-Bullet"/>
        <w:numPr>
          <w:ilvl w:val="0"/>
          <w:numId w:val="52"/>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214435" w:rsidRDefault="00BC6B66" w:rsidP="00D8517B">
      <w:pPr>
        <w:pStyle w:val="ProductList-Bullet"/>
        <w:numPr>
          <w:ilvl w:val="0"/>
          <w:numId w:val="52"/>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214435" w:rsidRDefault="00BC6B66" w:rsidP="00D8517B">
      <w:pPr>
        <w:pStyle w:val="ProductList-Bullet"/>
        <w:numPr>
          <w:ilvl w:val="0"/>
          <w:numId w:val="52"/>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214435" w:rsidRDefault="00BC6B66" w:rsidP="00D8517B">
      <w:pPr>
        <w:pStyle w:val="ProductList-Bullet"/>
        <w:numPr>
          <w:ilvl w:val="0"/>
          <w:numId w:val="5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214435" w:rsidRDefault="00BC6B66" w:rsidP="00D8517B">
      <w:pPr>
        <w:pStyle w:val="ProductList-Bullet"/>
        <w:numPr>
          <w:ilvl w:val="0"/>
          <w:numId w:val="52"/>
        </w:numPr>
      </w:pPr>
      <w:r>
        <w:rPr>
          <w:b/>
          <w:color w:val="00188F"/>
        </w:rPr>
        <w:lastRenderedPageBreak/>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214435" w:rsidRDefault="00214435">
      <w:pPr>
        <w:pStyle w:val="ProductList-Body"/>
      </w:pPr>
    </w:p>
    <w:p w:rsidR="00214435" w:rsidRDefault="00BC6B66">
      <w:pPr>
        <w:pStyle w:val="ProductList-ClauseHeading"/>
        <w:outlineLvl w:val="2"/>
      </w:pPr>
      <w:r>
        <w:t>Обязанности Клиента</w:t>
      </w:r>
    </w:p>
    <w:p w:rsidR="00214435" w:rsidRDefault="00BC6B66">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SectionHeading"/>
        <w:pageBreakBefore/>
        <w:outlineLvl w:val="0"/>
      </w:pPr>
      <w:bookmarkStart w:id="378" w:name="_Sec563"/>
      <w:bookmarkEnd w:id="370"/>
      <w:r>
        <w:lastRenderedPageBreak/>
        <w:t>Приложение Г — Дополнительные условия соглашения программы</w:t>
      </w:r>
      <w:r>
        <w:fldChar w:fldCharType="begin"/>
      </w:r>
      <w:r>
        <w:instrText xml:space="preserve"> TC "</w:instrText>
      </w:r>
      <w:bookmarkStart w:id="379" w:name="_Toc459540134"/>
      <w:r>
        <w:instrText>Приложение Г — Дополнительные условия соглашения программы</w:instrText>
      </w:r>
      <w:bookmarkEnd w:id="379"/>
      <w:r>
        <w:instrText>" \l 1</w:instrText>
      </w:r>
      <w:r>
        <w:fldChar w:fldCharType="end"/>
      </w:r>
    </w:p>
    <w:p w:rsidR="00214435" w:rsidRDefault="00BC6B66">
      <w:pPr>
        <w:pStyle w:val="ProductList-Body"/>
      </w:pPr>
      <w:r>
        <w:t>Приведенные ниже условия применяются к соглашению о корпоративном лицензировании Клиента.</w:t>
      </w:r>
    </w:p>
    <w:p w:rsidR="00214435" w:rsidRDefault="00BC6B66">
      <w:pPr>
        <w:pStyle w:val="ProductList-Offering1Heading"/>
        <w:outlineLvl w:val="1"/>
      </w:pPr>
      <w:bookmarkStart w:id="380" w:name="_Sec568"/>
      <w:r>
        <w:t>Дополнительные условия для программ Select Plus</w:t>
      </w:r>
      <w:bookmarkEnd w:id="380"/>
      <w:r>
        <w:fldChar w:fldCharType="begin"/>
      </w:r>
      <w:r>
        <w:instrText xml:space="preserve"> TC "</w:instrText>
      </w:r>
      <w:bookmarkStart w:id="381" w:name="_Toc459540135"/>
      <w:r>
        <w:instrText>Дополнительные условия для программ Select Plus</w:instrText>
      </w:r>
      <w:bookmarkEnd w:id="381"/>
      <w:r>
        <w:instrText>" \l 2</w:instrText>
      </w:r>
      <w:r>
        <w:fldChar w:fldCharType="end"/>
      </w:r>
    </w:p>
    <w:p w:rsidR="00214435" w:rsidRDefault="00BC6B66">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214435" w:rsidRDefault="00214435">
      <w:pPr>
        <w:pStyle w:val="ProductList-Body"/>
      </w:pPr>
    </w:p>
    <w:p w:rsidR="00214435" w:rsidRDefault="00BC6B66">
      <w:pPr>
        <w:pStyle w:val="ProductList-ClauseHeading"/>
        <w:outlineLvl w:val="2"/>
      </w:pPr>
      <w:r>
        <w:t>Ценовые уровни в программе Select Plus</w:t>
      </w:r>
    </w:p>
    <w:p w:rsidR="00214435" w:rsidRDefault="00BC6B66">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2144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4435" w:rsidRDefault="00BC6B66">
            <w:pPr>
              <w:pStyle w:val="ProductList-TableBody"/>
            </w:pPr>
            <w:r>
              <w:rPr>
                <w:color w:val="FFFFFF"/>
              </w:rPr>
              <w:t>Минимальное количество баллов за год для каждой категории</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500</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4,000</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10,000</w:t>
            </w:r>
          </w:p>
        </w:tc>
      </w:tr>
      <w:tr w:rsidR="00214435">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14435" w:rsidRDefault="00BC6B66">
            <w:pPr>
              <w:pStyle w:val="ProductList-TableBody"/>
            </w:pPr>
            <w:r>
              <w:t>25,000</w:t>
            </w:r>
          </w:p>
        </w:tc>
      </w:tr>
    </w:tbl>
    <w:p w:rsidR="00214435" w:rsidRDefault="00BC6B66">
      <w:pPr>
        <w:pStyle w:val="ProductList-Offering1Heading"/>
        <w:outlineLvl w:val="1"/>
      </w:pPr>
      <w:bookmarkStart w:id="382" w:name="_Sec569"/>
      <w:r>
        <w:t>Определение управления для соответствующих устройств</w:t>
      </w:r>
      <w:bookmarkEnd w:id="382"/>
      <w:r>
        <w:fldChar w:fldCharType="begin"/>
      </w:r>
      <w:r>
        <w:instrText xml:space="preserve"> TC "</w:instrText>
      </w:r>
      <w:bookmarkStart w:id="383" w:name="_Toc459540136"/>
      <w:r>
        <w:instrText>Определение управления для соответствующих устройств</w:instrText>
      </w:r>
      <w:bookmarkEnd w:id="383"/>
      <w:r>
        <w:instrText>" \l 2</w:instrText>
      </w:r>
      <w:r>
        <w:fldChar w:fldCharType="end"/>
      </w:r>
    </w:p>
    <w:p w:rsidR="00214435" w:rsidRDefault="00BC6B66">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214435" w:rsidRDefault="00BC6B66" w:rsidP="00D8517B">
      <w:pPr>
        <w:pStyle w:val="ProductList-Bullet"/>
        <w:numPr>
          <w:ilvl w:val="0"/>
          <w:numId w:val="53"/>
        </w:numPr>
      </w:pPr>
      <w:r>
        <w:t>которым он разрешает присоединяться к его домену, или</w:t>
      </w:r>
    </w:p>
    <w:p w:rsidR="00214435" w:rsidRDefault="00BC6B66" w:rsidP="00D8517B">
      <w:pPr>
        <w:pStyle w:val="ProductList-Bullet"/>
        <w:numPr>
          <w:ilvl w:val="0"/>
          <w:numId w:val="53"/>
        </w:numPr>
      </w:pPr>
      <w:r>
        <w:t>проверку подлинности которых он выполняет как обязательное требование для использования приложений на его территории, или</w:t>
      </w:r>
    </w:p>
    <w:p w:rsidR="00214435" w:rsidRDefault="00BC6B66" w:rsidP="00D8517B">
      <w:pPr>
        <w:pStyle w:val="ProductList-Bullet"/>
        <w:numPr>
          <w:ilvl w:val="0"/>
          <w:numId w:val="5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214435" w:rsidRDefault="00BC6B66" w:rsidP="00D8517B">
      <w:pPr>
        <w:pStyle w:val="ProductList-Bullet"/>
        <w:numPr>
          <w:ilvl w:val="0"/>
          <w:numId w:val="53"/>
        </w:numPr>
      </w:pPr>
      <w:r>
        <w:t>к которым он прямо или косвенно применяет групповые политики и обеспечивает их выполнение, или</w:t>
      </w:r>
    </w:p>
    <w:p w:rsidR="00214435" w:rsidRDefault="00BC6B66" w:rsidP="00D8517B">
      <w:pPr>
        <w:pStyle w:val="ProductList-Bullet"/>
        <w:numPr>
          <w:ilvl w:val="0"/>
          <w:numId w:val="5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214435" w:rsidRDefault="00BC6B66" w:rsidP="00D8517B">
      <w:pPr>
        <w:pStyle w:val="ProductList-Bullet"/>
        <w:numPr>
          <w:ilvl w:val="0"/>
          <w:numId w:val="5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214435" w:rsidRDefault="00214435">
      <w:pPr>
        <w:pStyle w:val="ProductList-Body"/>
      </w:pPr>
    </w:p>
    <w:p w:rsidR="00214435" w:rsidRDefault="00BC6B66">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214435" w:rsidRDefault="00BC6B66">
      <w:pPr>
        <w:pStyle w:val="ProductList-Offering1Heading"/>
        <w:outlineLvl w:val="1"/>
      </w:pPr>
      <w:bookmarkStart w:id="384" w:name="_Sec570"/>
      <w:r>
        <w:t>Веб-службы в программах Open</w:t>
      </w:r>
      <w:bookmarkEnd w:id="384"/>
      <w:r>
        <w:fldChar w:fldCharType="begin"/>
      </w:r>
      <w:r>
        <w:instrText xml:space="preserve"> TC "</w:instrText>
      </w:r>
      <w:bookmarkStart w:id="385" w:name="_Toc459540137"/>
      <w:r>
        <w:instrText>Веб-службы в программах Open</w:instrText>
      </w:r>
      <w:bookmarkEnd w:id="385"/>
      <w:r>
        <w:instrText>" \l 2</w:instrText>
      </w:r>
      <w:r>
        <w:fldChar w:fldCharType="end"/>
      </w:r>
    </w:p>
    <w:p w:rsidR="00214435" w:rsidRDefault="00BC6B66">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214435" w:rsidRDefault="00214435">
      <w:pPr>
        <w:pStyle w:val="ProductList-Body"/>
      </w:pPr>
    </w:p>
    <w:p w:rsidR="00214435" w:rsidRDefault="00BC6B66">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214435" w:rsidRDefault="00BC6B66">
      <w:pPr>
        <w:pStyle w:val="ProductList-Offering1Heading"/>
        <w:outlineLvl w:val="1"/>
      </w:pPr>
      <w:bookmarkStart w:id="386" w:name="_Sec571"/>
      <w:r>
        <w:t>Дополнительные условия для профессиональных услуг — Соглашения Legacy</w:t>
      </w:r>
      <w:bookmarkEnd w:id="386"/>
      <w:r>
        <w:fldChar w:fldCharType="begin"/>
      </w:r>
      <w:r>
        <w:instrText xml:space="preserve"> TC "</w:instrText>
      </w:r>
      <w:bookmarkStart w:id="387" w:name="_Toc459540138"/>
      <w:r>
        <w:instrText>Дополнительные условия для профессиональных услуг — Соглашения Legacy</w:instrText>
      </w:r>
      <w:bookmarkEnd w:id="387"/>
      <w:r>
        <w:instrText>" \l 2</w:instrText>
      </w:r>
      <w:r>
        <w:fldChar w:fldCharType="end"/>
      </w:r>
    </w:p>
    <w:p w:rsidR="00214435" w:rsidRDefault="00BC6B66">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214435" w:rsidRDefault="00214435">
      <w:pPr>
        <w:pStyle w:val="ProductList-Body"/>
      </w:pPr>
    </w:p>
    <w:p w:rsidR="00214435" w:rsidRDefault="00BC6B66">
      <w:pPr>
        <w:pStyle w:val="ProductList-ClauseHeading"/>
        <w:outlineLvl w:val="2"/>
      </w:pPr>
      <w:r>
        <w:t>Использование, собственность и лицензионные права</w:t>
      </w:r>
    </w:p>
    <w:p w:rsidR="00214435" w:rsidRDefault="00BC6B66">
      <w:pPr>
        <w:pStyle w:val="ProductList-SubClauseHeading"/>
        <w:outlineLvl w:val="3"/>
      </w:pPr>
      <w:r>
        <w:t>Исправления</w:t>
      </w:r>
    </w:p>
    <w:p w:rsidR="00214435" w:rsidRDefault="00BC6B66">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214435" w:rsidRDefault="00214435">
      <w:pPr>
        <w:pStyle w:val="ProductList-BodyIndented"/>
      </w:pPr>
    </w:p>
    <w:p w:rsidR="00214435" w:rsidRDefault="00BC6B66">
      <w:pPr>
        <w:pStyle w:val="ProductList-SubClauseHeading"/>
        <w:outlineLvl w:val="3"/>
      </w:pPr>
      <w:r>
        <w:t>Предшествующие разработки</w:t>
      </w:r>
    </w:p>
    <w:p w:rsidR="00214435" w:rsidRDefault="00BC6B66">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214435" w:rsidRDefault="00BC6B66">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214435" w:rsidRDefault="00214435">
      <w:pPr>
        <w:pStyle w:val="ProductList-BodyIndented"/>
      </w:pPr>
    </w:p>
    <w:p w:rsidR="00214435" w:rsidRDefault="00BC6B66">
      <w:pPr>
        <w:pStyle w:val="ProductList-SubClauseHeading"/>
        <w:outlineLvl w:val="3"/>
      </w:pPr>
      <w:r>
        <w:t>Поставляемые сервисные материалы</w:t>
      </w:r>
    </w:p>
    <w:p w:rsidR="00214435" w:rsidRDefault="00BC6B66">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214435" w:rsidRDefault="00214435">
      <w:pPr>
        <w:pStyle w:val="ProductList-BodyIndented"/>
      </w:pPr>
    </w:p>
    <w:p w:rsidR="00214435" w:rsidRDefault="00BC6B66">
      <w:pPr>
        <w:pStyle w:val="ProductList-SubClauseHeading"/>
        <w:outlineLvl w:val="3"/>
      </w:pPr>
      <w:r>
        <w:t>Использование технической информации Профессиональных услуг</w:t>
      </w:r>
    </w:p>
    <w:p w:rsidR="00214435" w:rsidRDefault="00BC6B66">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214435" w:rsidRDefault="00214435">
      <w:pPr>
        <w:pStyle w:val="ProductList-BodyIndented"/>
      </w:pPr>
    </w:p>
    <w:p w:rsidR="00214435" w:rsidRDefault="00BC6B66">
      <w:pPr>
        <w:pStyle w:val="ProductList-SubClauseHeading"/>
        <w:outlineLvl w:val="3"/>
      </w:pPr>
      <w:r>
        <w:t>Ограничения для Лицензии на открытый исходный код</w:t>
      </w:r>
    </w:p>
    <w:p w:rsidR="00214435" w:rsidRDefault="00BC6B66">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214435" w:rsidRDefault="00214435">
      <w:pPr>
        <w:pStyle w:val="ProductList-BodyIndented"/>
      </w:pPr>
    </w:p>
    <w:p w:rsidR="00214435" w:rsidRDefault="00BC6B66">
      <w:pPr>
        <w:pStyle w:val="ProductList-SubClauseHeading"/>
        <w:outlineLvl w:val="3"/>
      </w:pPr>
      <w:r>
        <w:t>Права Аффилированных лиц</w:t>
      </w:r>
    </w:p>
    <w:p w:rsidR="00214435" w:rsidRDefault="00BC6B66">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214435" w:rsidRDefault="00214435">
      <w:pPr>
        <w:pStyle w:val="ProductList-BodyIndented"/>
      </w:pPr>
    </w:p>
    <w:p w:rsidR="00214435" w:rsidRDefault="00BC6B66">
      <w:pPr>
        <w:pStyle w:val="ProductList-ClauseHeading"/>
        <w:outlineLvl w:val="2"/>
      </w:pPr>
      <w:r>
        <w:t>Гарантии и ограничение ответственности</w:t>
      </w:r>
    </w:p>
    <w:p w:rsidR="00214435" w:rsidRDefault="00BC6B66">
      <w:pPr>
        <w:pStyle w:val="ProductList-SubClauseHeading"/>
        <w:outlineLvl w:val="3"/>
      </w:pPr>
      <w:r>
        <w:t>Гарантия на Профессиональные услуги</w:t>
      </w:r>
    </w:p>
    <w:p w:rsidR="00214435" w:rsidRDefault="00BC6B66">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214435" w:rsidRDefault="00214435">
      <w:pPr>
        <w:pStyle w:val="ProductList-BodyIndented"/>
      </w:pPr>
    </w:p>
    <w:p w:rsidR="00214435" w:rsidRDefault="00BC6B66">
      <w:pPr>
        <w:pStyle w:val="ProductList-SubClauseHeading"/>
        <w:outlineLvl w:val="3"/>
      </w:pPr>
      <w:r>
        <w:lastRenderedPageBreak/>
        <w:t>Ограничение ответственности</w:t>
      </w:r>
    </w:p>
    <w:p w:rsidR="00214435" w:rsidRDefault="00BC6B66">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214435" w:rsidRDefault="00214435">
      <w:pPr>
        <w:pStyle w:val="ProductList-BodyIndented"/>
        <w:jc w:val="right"/>
      </w:pPr>
    </w:p>
    <w:tbl>
      <w:tblPr>
        <w:tblStyle w:val="PURTable0"/>
        <w:tblW w:w="0" w:type="dxa"/>
        <w:tblLook w:val="04A0" w:firstRow="1" w:lastRow="0" w:firstColumn="1" w:lastColumn="0" w:noHBand="0" w:noVBand="1"/>
      </w:tblPr>
      <w:tblGrid>
        <w:gridCol w:w="1044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Indented"/>
      </w:pPr>
    </w:p>
    <w:p w:rsidR="00214435" w:rsidRDefault="00BC6B66">
      <w:pPr>
        <w:pStyle w:val="ProductList-SectionHeading"/>
        <w:pageBreakBefore/>
        <w:outlineLvl w:val="0"/>
      </w:pPr>
      <w:bookmarkStart w:id="388" w:name="_Sec572"/>
      <w:bookmarkEnd w:id="378"/>
      <w:r>
        <w:lastRenderedPageBreak/>
        <w:t>Приложение Д — Специальные предложения</w:t>
      </w:r>
      <w:r>
        <w:fldChar w:fldCharType="begin"/>
      </w:r>
      <w:r>
        <w:instrText xml:space="preserve"> TC "</w:instrText>
      </w:r>
      <w:bookmarkStart w:id="389" w:name="_Toc459540139"/>
      <w:r>
        <w:instrText>Приложение Д — Специальные предложения</w:instrText>
      </w:r>
      <w:bookmarkEnd w:id="389"/>
      <w:r>
        <w:instrText>" \l 1</w:instrText>
      </w:r>
      <w:r>
        <w:fldChar w:fldCharType="end"/>
      </w:r>
    </w:p>
    <w:p w:rsidR="00214435" w:rsidRDefault="00BC6B66">
      <w:pPr>
        <w:pStyle w:val="ProductList-OfferingGroupHeading"/>
        <w:outlineLvl w:val="1"/>
      </w:pPr>
      <w:bookmarkStart w:id="390" w:name="_Sec867"/>
      <w:r>
        <w:t>Специальное предложение System Center Client Management Suite</w:t>
      </w:r>
      <w:bookmarkEnd w:id="390"/>
      <w:r>
        <w:fldChar w:fldCharType="begin"/>
      </w:r>
      <w:r>
        <w:instrText xml:space="preserve"> TC "</w:instrText>
      </w:r>
      <w:bookmarkStart w:id="391" w:name="_Toc459540140"/>
      <w:r>
        <w:instrText>Специальное предложение System Center Client Management Suite</w:instrText>
      </w:r>
      <w:bookmarkEnd w:id="391"/>
      <w:r>
        <w:instrText>" \l 2</w:instrText>
      </w:r>
      <w:r>
        <w:fldChar w:fldCharType="end"/>
      </w:r>
    </w:p>
    <w:p w:rsidR="00214435" w:rsidRDefault="00BC6B66">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214435" w:rsidRDefault="00BC6B66">
      <w:pPr>
        <w:pStyle w:val="ProductList-OfferingGroupHeading"/>
        <w:outlineLvl w:val="1"/>
      </w:pPr>
      <w:bookmarkStart w:id="392" w:name="_Sec871"/>
      <w:r>
        <w:t>Специальное предложение «Вычислительная мощность Azure»</w:t>
      </w:r>
      <w:bookmarkEnd w:id="392"/>
      <w:r>
        <w:fldChar w:fldCharType="begin"/>
      </w:r>
      <w:r>
        <w:instrText xml:space="preserve"> TC "</w:instrText>
      </w:r>
      <w:bookmarkStart w:id="393" w:name="_Toc459540141"/>
      <w:r>
        <w:instrText>Специальное предложение</w:instrText>
      </w:r>
      <w:bookmarkEnd w:id="393"/>
      <w:r>
        <w:instrText xml:space="preserve"> «Вычислительная мощность Azure»" \l 2</w:instrText>
      </w:r>
      <w:r>
        <w:fldChar w:fldCharType="end"/>
      </w:r>
    </w:p>
    <w:p w:rsidR="00214435" w:rsidRDefault="00BC6B66">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BC6B66">
      <w:pPr>
        <w:pStyle w:val="ProductList-SectionHeading"/>
        <w:pageBreakBefore/>
        <w:outlineLvl w:val="0"/>
      </w:pPr>
      <w:bookmarkStart w:id="394" w:name="_Sec899"/>
      <w:bookmarkEnd w:id="388"/>
      <w:r>
        <w:lastRenderedPageBreak/>
        <w:t>Приложение F. Условия использования Массивов хранения данных</w:t>
      </w:r>
      <w:r>
        <w:fldChar w:fldCharType="begin"/>
      </w:r>
      <w:r>
        <w:instrText xml:space="preserve"> TC "</w:instrText>
      </w:r>
      <w:bookmarkStart w:id="395" w:name="_Toc459540142"/>
      <w:r>
        <w:instrText>Приложение F. Условия использования Массивов хранения данных</w:instrText>
      </w:r>
      <w:bookmarkEnd w:id="395"/>
      <w:r>
        <w:instrText>" \l 1</w:instrText>
      </w:r>
      <w:r>
        <w:fldChar w:fldCharType="end"/>
      </w:r>
    </w:p>
    <w:p w:rsidR="00214435" w:rsidRDefault="00BC6B66">
      <w:pPr>
        <w:pStyle w:val="ProductList-Offering1Heading"/>
        <w:outlineLvl w:val="1"/>
      </w:pPr>
      <w:bookmarkStart w:id="396" w:name="_Sec900"/>
      <w:r>
        <w:t>Доступность</w:t>
      </w:r>
      <w:bookmarkEnd w:id="396"/>
      <w:r>
        <w:fldChar w:fldCharType="begin"/>
      </w:r>
      <w:r>
        <w:instrText xml:space="preserve"> TC "</w:instrText>
      </w:r>
      <w:bookmarkStart w:id="397" w:name="_Toc459540143"/>
      <w:r>
        <w:instrText>Доступность</w:instrText>
      </w:r>
      <w:bookmarkEnd w:id="397"/>
      <w:r>
        <w:instrText>" \l 2</w:instrText>
      </w:r>
      <w:r>
        <w:fldChar w:fldCharType="end"/>
      </w:r>
    </w:p>
    <w:p w:rsidR="00214435" w:rsidRDefault="00BC6B66">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214435" w:rsidRDefault="00BC6B66">
      <w:pPr>
        <w:pStyle w:val="ProductList-Offering1Heading"/>
        <w:outlineLvl w:val="1"/>
      </w:pPr>
      <w:bookmarkStart w:id="398" w:name="_Sec901"/>
      <w:r>
        <w:t>Поставка и право собственности</w:t>
      </w:r>
      <w:bookmarkEnd w:id="398"/>
      <w:r>
        <w:fldChar w:fldCharType="begin"/>
      </w:r>
      <w:r>
        <w:instrText xml:space="preserve"> TC "</w:instrText>
      </w:r>
      <w:bookmarkStart w:id="399" w:name="_Toc459540144"/>
      <w:r>
        <w:instrText>Поставка и право собственности</w:instrText>
      </w:r>
      <w:bookmarkEnd w:id="399"/>
      <w:r>
        <w:instrText>" \l 2</w:instrText>
      </w:r>
      <w:r>
        <w:fldChar w:fldCharType="end"/>
      </w:r>
    </w:p>
    <w:p w:rsidR="00214435" w:rsidRDefault="00BC6B66">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214435" w:rsidRDefault="00BC6B66">
      <w:pPr>
        <w:pStyle w:val="ProductList-Offering1Heading"/>
        <w:outlineLvl w:val="1"/>
      </w:pPr>
      <w:bookmarkStart w:id="400" w:name="_Sec902"/>
      <w:r>
        <w:t>Программное обеспечение Массивов хранения данных</w:t>
      </w:r>
      <w:bookmarkEnd w:id="400"/>
      <w:r>
        <w:fldChar w:fldCharType="begin"/>
      </w:r>
      <w:r>
        <w:instrText xml:space="preserve"> TC "</w:instrText>
      </w:r>
      <w:bookmarkStart w:id="401" w:name="_Toc459540145"/>
      <w:r>
        <w:instrText>Программное обеспечение Массивов хранения данных</w:instrText>
      </w:r>
      <w:bookmarkEnd w:id="401"/>
      <w:r>
        <w:instrText>" \l 2</w:instrText>
      </w:r>
      <w:r>
        <w:fldChar w:fldCharType="end"/>
      </w:r>
    </w:p>
    <w:p w:rsidR="00214435" w:rsidRDefault="00BC6B66">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214435" w:rsidRDefault="00214435">
      <w:pPr>
        <w:pStyle w:val="ProductList-Body"/>
      </w:pPr>
    </w:p>
    <w:p w:rsidR="00214435" w:rsidRDefault="00BC6B66">
      <w:pPr>
        <w:pStyle w:val="ProductList-ClauseHeading"/>
        <w:outlineLvl w:val="2"/>
      </w:pPr>
      <w:r>
        <w:t>Ограничения</w:t>
      </w:r>
    </w:p>
    <w:p w:rsidR="00214435" w:rsidRDefault="00BC6B66">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214435" w:rsidRDefault="00214435">
      <w:pPr>
        <w:pStyle w:val="ProductList-Body"/>
      </w:pPr>
    </w:p>
    <w:p w:rsidR="00214435" w:rsidRDefault="00BC6B66">
      <w:pPr>
        <w:pStyle w:val="ProductList-ClauseHeading"/>
        <w:outlineLvl w:val="2"/>
      </w:pPr>
      <w:r>
        <w:t>Определенное программное обеспечение третьих лиц с открытым исходным кодом</w:t>
      </w:r>
    </w:p>
    <w:p w:rsidR="00214435" w:rsidRDefault="00BC6B66">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3">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214435" w:rsidRDefault="00214435">
      <w:pPr>
        <w:pStyle w:val="ProductList-Body"/>
      </w:pPr>
    </w:p>
    <w:p w:rsidR="00214435" w:rsidRDefault="00BC6B66">
      <w:pPr>
        <w:pStyle w:val="ProductList-ClauseHeading"/>
        <w:outlineLvl w:val="2"/>
      </w:pPr>
      <w:r>
        <w:t>Согласие на сбор информации для служб Интернета и активация таких служб</w:t>
      </w:r>
    </w:p>
    <w:p w:rsidR="00214435" w:rsidRDefault="00BC6B66">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214435" w:rsidRDefault="00214435">
      <w:pPr>
        <w:pStyle w:val="ProductList-Body"/>
      </w:pPr>
    </w:p>
    <w:p w:rsidR="00214435" w:rsidRDefault="00BC6B66">
      <w:pPr>
        <w:pStyle w:val="ProductList-ClauseHeading"/>
        <w:outlineLvl w:val="2"/>
      </w:pPr>
      <w:r>
        <w:lastRenderedPageBreak/>
        <w:t>Обновление Программного обеспечения Массивов хранения данных</w:t>
      </w:r>
    </w:p>
    <w:p w:rsidR="00214435" w:rsidRDefault="00BC6B66">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214435" w:rsidRDefault="00BC6B66">
      <w:pPr>
        <w:pStyle w:val="ProductList-Offering1Heading"/>
        <w:outlineLvl w:val="1"/>
      </w:pPr>
      <w:bookmarkStart w:id="402" w:name="_Sec903"/>
      <w:r>
        <w:t>Ограниченная гарантия на аппаратное обеспечение</w:t>
      </w:r>
      <w:bookmarkEnd w:id="402"/>
      <w:r>
        <w:fldChar w:fldCharType="begin"/>
      </w:r>
      <w:r>
        <w:instrText xml:space="preserve"> TC "</w:instrText>
      </w:r>
      <w:bookmarkStart w:id="403" w:name="_Toc459540146"/>
      <w:r>
        <w:instrText>Ограниченная гарантия на аппаратное обеспечение</w:instrText>
      </w:r>
      <w:bookmarkEnd w:id="403"/>
      <w:r>
        <w:instrText>" \l 2</w:instrText>
      </w:r>
      <w:r>
        <w:fldChar w:fldCharType="end"/>
      </w:r>
    </w:p>
    <w:p w:rsidR="00214435" w:rsidRDefault="00BC6B66">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214435" w:rsidRDefault="00BC6B66">
      <w:pPr>
        <w:pStyle w:val="ProductList-Offering1Heading"/>
        <w:outlineLvl w:val="1"/>
      </w:pPr>
      <w:bookmarkStart w:id="404" w:name="_Sec904"/>
      <w:r>
        <w:t>Возмещение. Возражение на иски третьих лиц</w:t>
      </w:r>
      <w:bookmarkEnd w:id="404"/>
      <w:r>
        <w:fldChar w:fldCharType="begin"/>
      </w:r>
      <w:r>
        <w:instrText xml:space="preserve"> TC "</w:instrText>
      </w:r>
      <w:bookmarkStart w:id="405" w:name="_Toc459540147"/>
      <w:r>
        <w:instrText>Возмещение. Возражение на иски третьих лиц</w:instrText>
      </w:r>
      <w:bookmarkEnd w:id="405"/>
      <w:r>
        <w:instrText>" \l 2</w:instrText>
      </w:r>
      <w:r>
        <w:fldChar w:fldCharType="end"/>
      </w:r>
    </w:p>
    <w:p w:rsidR="00214435" w:rsidRDefault="00BC6B66">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214435" w:rsidRDefault="00BC6B66">
      <w:pPr>
        <w:pStyle w:val="ProductList-Offering1Heading"/>
        <w:outlineLvl w:val="1"/>
      </w:pPr>
      <w:bookmarkStart w:id="406" w:name="_Sec905"/>
      <w:r>
        <w:t>Ограничение ответственности</w:t>
      </w:r>
      <w:bookmarkEnd w:id="406"/>
      <w:r>
        <w:fldChar w:fldCharType="begin"/>
      </w:r>
      <w:r>
        <w:instrText xml:space="preserve"> TC "</w:instrText>
      </w:r>
      <w:bookmarkStart w:id="407" w:name="_Toc459540148"/>
      <w:r>
        <w:instrText>Ограничение ответственности</w:instrText>
      </w:r>
      <w:bookmarkEnd w:id="407"/>
      <w:r>
        <w:instrText>" \l 2</w:instrText>
      </w:r>
      <w:r>
        <w:fldChar w:fldCharType="end"/>
      </w:r>
    </w:p>
    <w:p w:rsidR="00214435" w:rsidRDefault="00BC6B66">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214435" w:rsidRDefault="00BC6B66">
      <w:pPr>
        <w:pStyle w:val="ProductList-Offering1Heading"/>
        <w:outlineLvl w:val="1"/>
      </w:pPr>
      <w:bookmarkStart w:id="408" w:name="_Sec906"/>
      <w:r>
        <w:t>Экспортное законодательство США</w:t>
      </w:r>
      <w:bookmarkEnd w:id="408"/>
      <w:r>
        <w:fldChar w:fldCharType="begin"/>
      </w:r>
      <w:r>
        <w:instrText xml:space="preserve"> TC "</w:instrText>
      </w:r>
      <w:bookmarkStart w:id="409" w:name="_Toc459540149"/>
      <w:r>
        <w:instrText>Экспортное законодательство США</w:instrText>
      </w:r>
      <w:bookmarkEnd w:id="409"/>
      <w:r>
        <w:instrText>" \l 2</w:instrText>
      </w:r>
      <w:r>
        <w:fldChar w:fldCharType="end"/>
      </w:r>
    </w:p>
    <w:p w:rsidR="00214435" w:rsidRDefault="00BC6B66">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214435" w:rsidRDefault="00BC6B66">
      <w:pPr>
        <w:pStyle w:val="ProductList-Offering1Heading"/>
        <w:outlineLvl w:val="1"/>
      </w:pPr>
      <w:bookmarkStart w:id="410" w:name="_Sec907"/>
      <w:r>
        <w:t>Сбор диагностической информации</w:t>
      </w:r>
      <w:bookmarkEnd w:id="410"/>
      <w:r>
        <w:fldChar w:fldCharType="begin"/>
      </w:r>
      <w:r>
        <w:instrText xml:space="preserve"> TC "</w:instrText>
      </w:r>
      <w:bookmarkStart w:id="411" w:name="_Toc459540150"/>
      <w:r>
        <w:instrText>Сбор диагностической информации</w:instrText>
      </w:r>
      <w:bookmarkEnd w:id="411"/>
      <w:r>
        <w:instrText>" \l 2</w:instrText>
      </w:r>
      <w:r>
        <w:fldChar w:fldCharType="end"/>
      </w:r>
    </w:p>
    <w:p w:rsidR="00214435" w:rsidRDefault="00BC6B66">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34">
        <w:r>
          <w:rPr>
            <w:color w:val="00467F"/>
            <w:u w:val="single"/>
          </w:rPr>
          <w:t>https://www.microsoft.com/ru-ru/privacystatement</w:t>
        </w:r>
      </w:hyperlink>
      <w:r>
        <w:t>.</w:t>
      </w:r>
    </w:p>
    <w:p w:rsidR="00214435" w:rsidRDefault="00BC6B66">
      <w:pPr>
        <w:pStyle w:val="ProductList-Offering1Heading"/>
        <w:outlineLvl w:val="1"/>
      </w:pPr>
      <w:bookmarkStart w:id="412" w:name="_Sec908"/>
      <w:r>
        <w:t>Использование государственными организациями</w:t>
      </w:r>
      <w:bookmarkEnd w:id="412"/>
      <w:r>
        <w:fldChar w:fldCharType="begin"/>
      </w:r>
      <w:r>
        <w:instrText xml:space="preserve"> TC "</w:instrText>
      </w:r>
      <w:bookmarkStart w:id="413" w:name="_Toc459540151"/>
      <w:r>
        <w:instrText>Использование государственными организациями</w:instrText>
      </w:r>
      <w:bookmarkEnd w:id="413"/>
      <w:r>
        <w:instrText>" \l 2</w:instrText>
      </w:r>
      <w:r>
        <w:fldChar w:fldCharType="end"/>
      </w:r>
    </w:p>
    <w:p w:rsidR="00214435" w:rsidRDefault="00BC6B66">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214435" w:rsidRDefault="00214435">
      <w:pPr>
        <w:pStyle w:val="ProductList-Body"/>
        <w:jc w:val="right"/>
      </w:pPr>
    </w:p>
    <w:tbl>
      <w:tblPr>
        <w:tblStyle w:val="PURTable"/>
        <w:tblW w:w="0" w:type="dxa"/>
        <w:tblLook w:val="04A0" w:firstRow="1" w:lastRow="0" w:firstColumn="1" w:lastColumn="0" w:noHBand="0" w:noVBand="1"/>
      </w:tblPr>
      <w:tblGrid>
        <w:gridCol w:w="10800"/>
      </w:tblGrid>
      <w:tr w:rsidR="002144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4435" w:rsidRDefault="00EC65AC">
            <w:pPr>
              <w:pStyle w:val="ProductList-TableBody"/>
              <w:jc w:val="right"/>
            </w:pPr>
            <w:hyperlink w:anchor="_Sec842">
              <w:r w:rsidR="00BC6B66">
                <w:rPr>
                  <w:color w:val="00467F"/>
                  <w:sz w:val="14"/>
                  <w:u w:val="single"/>
                </w:rPr>
                <w:t>Содержание</w:t>
              </w:r>
            </w:hyperlink>
            <w:r w:rsidR="00BC6B66">
              <w:rPr>
                <w:sz w:val="14"/>
              </w:rPr>
              <w:t xml:space="preserve"> / </w:t>
            </w:r>
            <w:hyperlink w:anchor="_Sec549">
              <w:r w:rsidR="00BC6B66">
                <w:rPr>
                  <w:color w:val="00467F"/>
                  <w:sz w:val="14"/>
                  <w:u w:val="single"/>
                </w:rPr>
                <w:t>Глоссарий</w:t>
              </w:r>
            </w:hyperlink>
            <w:r w:rsidR="00BC6B66">
              <w:rPr>
                <w:sz w:val="14"/>
              </w:rPr>
              <w:t xml:space="preserve"> / </w:t>
            </w:r>
            <w:hyperlink w:anchor="_Sec844">
              <w:r w:rsidR="00BC6B66">
                <w:rPr>
                  <w:color w:val="00467F"/>
                  <w:sz w:val="14"/>
                  <w:u w:val="single"/>
                </w:rPr>
                <w:t>Указатель</w:t>
              </w:r>
            </w:hyperlink>
          </w:p>
        </w:tc>
      </w:tr>
    </w:tbl>
    <w:p w:rsidR="00214435" w:rsidRDefault="00214435">
      <w:pPr>
        <w:pStyle w:val="ProductList-Body"/>
      </w:pPr>
    </w:p>
    <w:p w:rsidR="00214435" w:rsidRDefault="00214435">
      <w:pPr>
        <w:sectPr w:rsidR="00214435">
          <w:headerReference w:type="default" r:id="rId135"/>
          <w:footerReference w:type="default" r:id="rId136"/>
          <w:type w:val="continuous"/>
          <w:pgSz w:w="12240" w:h="15840" w:code="1"/>
          <w:pgMar w:top="1170" w:right="720" w:bottom="720" w:left="720" w:header="432" w:footer="288" w:gutter="0"/>
          <w:cols w:space="360"/>
        </w:sectPr>
      </w:pPr>
    </w:p>
    <w:bookmarkEnd w:id="394"/>
    <w:p w:rsidR="00214435" w:rsidRDefault="00BC6B66">
      <w:pPr>
        <w:pStyle w:val="ProductList-SectionHeading"/>
        <w:pageBreakBefore/>
        <w:outlineLvl w:val="0"/>
      </w:pPr>
      <w:r>
        <w:lastRenderedPageBreak/>
        <w:t>Указатель</w:t>
      </w:r>
      <w:r>
        <w:fldChar w:fldCharType="begin"/>
      </w:r>
      <w:r>
        <w:instrText xml:space="preserve"> TC "</w:instrText>
      </w:r>
      <w:bookmarkStart w:id="414" w:name="_Toc459540152"/>
      <w:r>
        <w:instrText>Указатель</w:instrText>
      </w:r>
      <w:bookmarkEnd w:id="414"/>
      <w:r>
        <w:instrText>" \l 1</w:instrText>
      </w:r>
      <w:r>
        <w:fldChar w:fldCharType="end"/>
      </w:r>
    </w:p>
    <w:p w:rsidR="00214435" w:rsidRDefault="00214435">
      <w:pPr>
        <w:pStyle w:val="ProductList-Body"/>
      </w:pPr>
    </w:p>
    <w:p w:rsidR="00214435" w:rsidRDefault="00214435">
      <w:pPr>
        <w:sectPr w:rsidR="00214435">
          <w:headerReference w:type="default" r:id="rId137"/>
          <w:footerReference w:type="default" r:id="rId138"/>
          <w:type w:val="continuous"/>
          <w:pgSz w:w="12240" w:h="15840" w:code="1"/>
          <w:pgMar w:top="1170" w:right="720" w:bottom="720" w:left="720" w:header="432" w:footer="288" w:gutter="0"/>
          <w:cols w:space="360"/>
        </w:sectPr>
      </w:pPr>
    </w:p>
    <w:p w:rsidR="00D8517B" w:rsidRDefault="00BC6B66">
      <w:pPr>
        <w:pStyle w:val="ProductList-Body"/>
        <w:rPr>
          <w:noProof/>
        </w:rPr>
        <w:sectPr w:rsidR="00D8517B" w:rsidSect="00D851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517B" w:rsidRDefault="00D8517B">
      <w:pPr>
        <w:pStyle w:val="Index1"/>
        <w:tabs>
          <w:tab w:val="right" w:pos="5030"/>
        </w:tabs>
        <w:rPr>
          <w:noProof/>
        </w:rPr>
      </w:pPr>
      <w:r>
        <w:rPr>
          <w:noProof/>
        </w:rPr>
        <w:t>Access 2016, 25</w:t>
      </w:r>
    </w:p>
    <w:p w:rsidR="00D8517B" w:rsidRDefault="00D8517B">
      <w:pPr>
        <w:pStyle w:val="Index1"/>
        <w:tabs>
          <w:tab w:val="right" w:pos="5030"/>
        </w:tabs>
        <w:rPr>
          <w:noProof/>
        </w:rPr>
      </w:pPr>
      <w:r>
        <w:rPr>
          <w:noProof/>
        </w:rPr>
        <w:t>Apple Macintosh, 43</w:t>
      </w:r>
    </w:p>
    <w:p w:rsidR="00D8517B" w:rsidRDefault="00D8517B">
      <w:pPr>
        <w:pStyle w:val="Index1"/>
        <w:tabs>
          <w:tab w:val="right" w:pos="5030"/>
        </w:tabs>
        <w:rPr>
          <w:noProof/>
        </w:rPr>
      </w:pPr>
      <w:r>
        <w:rPr>
          <w:noProof/>
        </w:rPr>
        <w:t>Azure Active Directory Basic (подписная лицензия, 57</w:t>
      </w:r>
    </w:p>
    <w:p w:rsidR="00D8517B" w:rsidRDefault="00D8517B">
      <w:pPr>
        <w:pStyle w:val="Index1"/>
        <w:tabs>
          <w:tab w:val="right" w:pos="5030"/>
        </w:tabs>
        <w:rPr>
          <w:noProof/>
        </w:rPr>
      </w:pPr>
      <w:r>
        <w:rPr>
          <w:noProof/>
        </w:rPr>
        <w:t>Azure Active Directory Premium P1 (подписная лицензия, 57</w:t>
      </w:r>
    </w:p>
    <w:p w:rsidR="00D8517B" w:rsidRDefault="00D8517B">
      <w:pPr>
        <w:pStyle w:val="Index1"/>
        <w:tabs>
          <w:tab w:val="right" w:pos="5030"/>
        </w:tabs>
        <w:rPr>
          <w:noProof/>
        </w:rPr>
      </w:pPr>
      <w:r>
        <w:rPr>
          <w:noProof/>
        </w:rPr>
        <w:t>Azure Active Directory Premium P2 (подписная лицензия, 57</w:t>
      </w:r>
    </w:p>
    <w:p w:rsidR="00D8517B" w:rsidRDefault="00D8517B">
      <w:pPr>
        <w:pStyle w:val="Index1"/>
        <w:tabs>
          <w:tab w:val="right" w:pos="5030"/>
        </w:tabs>
        <w:rPr>
          <w:noProof/>
        </w:rPr>
      </w:pPr>
      <w:r>
        <w:rPr>
          <w:noProof/>
        </w:rPr>
        <w:t>Azure RemoteApp (лицензия на подписку, 57</w:t>
      </w:r>
    </w:p>
    <w:p w:rsidR="00D8517B" w:rsidRDefault="00D8517B">
      <w:pPr>
        <w:pStyle w:val="Index1"/>
        <w:tabs>
          <w:tab w:val="right" w:pos="5030"/>
        </w:tabs>
        <w:rPr>
          <w:noProof/>
        </w:rPr>
      </w:pPr>
      <w:r>
        <w:rPr>
          <w:noProof/>
        </w:rPr>
        <w:t>Azure Site Recovery, 95</w:t>
      </w:r>
    </w:p>
    <w:p w:rsidR="00D8517B" w:rsidRDefault="00D8517B">
      <w:pPr>
        <w:pStyle w:val="Index1"/>
        <w:tabs>
          <w:tab w:val="right" w:pos="5030"/>
        </w:tabs>
        <w:rPr>
          <w:noProof/>
        </w:rPr>
      </w:pPr>
      <w:r>
        <w:rPr>
          <w:noProof/>
        </w:rPr>
        <w:t>BizTalk Server, 93</w:t>
      </w:r>
    </w:p>
    <w:p w:rsidR="00D8517B" w:rsidRDefault="00D8517B">
      <w:pPr>
        <w:pStyle w:val="Index1"/>
        <w:tabs>
          <w:tab w:val="right" w:pos="5030"/>
        </w:tabs>
        <w:rPr>
          <w:noProof/>
        </w:rPr>
      </w:pPr>
      <w:r>
        <w:rPr>
          <w:noProof/>
        </w:rPr>
        <w:t>BizTalk Server 2013, 15</w:t>
      </w:r>
    </w:p>
    <w:p w:rsidR="00D8517B" w:rsidRDefault="00D8517B">
      <w:pPr>
        <w:pStyle w:val="Index1"/>
        <w:tabs>
          <w:tab w:val="right" w:pos="5030"/>
        </w:tabs>
        <w:rPr>
          <w:noProof/>
        </w:rPr>
      </w:pPr>
      <w:r>
        <w:rPr>
          <w:noProof/>
        </w:rPr>
        <w:t>BizTalk Server 2013 R2 Branch Edition, 15</w:t>
      </w:r>
    </w:p>
    <w:p w:rsidR="00D8517B" w:rsidRDefault="00D8517B">
      <w:pPr>
        <w:pStyle w:val="Index1"/>
        <w:tabs>
          <w:tab w:val="right" w:pos="5030"/>
        </w:tabs>
        <w:rPr>
          <w:noProof/>
        </w:rPr>
      </w:pPr>
      <w:r>
        <w:rPr>
          <w:noProof/>
        </w:rPr>
        <w:t>BizTalk Server 2013 R2 Branch IDC, 15</w:t>
      </w:r>
    </w:p>
    <w:p w:rsidR="00D8517B" w:rsidRDefault="00D8517B">
      <w:pPr>
        <w:pStyle w:val="Index1"/>
        <w:tabs>
          <w:tab w:val="right" w:pos="5030"/>
        </w:tabs>
        <w:rPr>
          <w:noProof/>
        </w:rPr>
      </w:pPr>
      <w:r>
        <w:rPr>
          <w:noProof/>
        </w:rPr>
        <w:t>BizTalk Server 2013 R2 Developer, 15</w:t>
      </w:r>
    </w:p>
    <w:p w:rsidR="00D8517B" w:rsidRDefault="00D8517B">
      <w:pPr>
        <w:pStyle w:val="Index1"/>
        <w:tabs>
          <w:tab w:val="right" w:pos="5030"/>
        </w:tabs>
        <w:rPr>
          <w:noProof/>
        </w:rPr>
      </w:pPr>
      <w:r>
        <w:rPr>
          <w:noProof/>
        </w:rPr>
        <w:t>BizTalk Server 2013 R2 Enterprise Edition, 15</w:t>
      </w:r>
    </w:p>
    <w:p w:rsidR="00D8517B" w:rsidRDefault="00D8517B">
      <w:pPr>
        <w:pStyle w:val="Index1"/>
        <w:tabs>
          <w:tab w:val="right" w:pos="5030"/>
        </w:tabs>
        <w:rPr>
          <w:noProof/>
        </w:rPr>
      </w:pPr>
      <w:r>
        <w:rPr>
          <w:noProof/>
        </w:rPr>
        <w:t>BizTalk Server 2013 R2 Standard Edition, 15</w:t>
      </w:r>
    </w:p>
    <w:p w:rsidR="00D8517B" w:rsidRDefault="00D8517B">
      <w:pPr>
        <w:pStyle w:val="Index1"/>
        <w:tabs>
          <w:tab w:val="right" w:pos="5030"/>
        </w:tabs>
        <w:rPr>
          <w:noProof/>
        </w:rPr>
      </w:pPr>
      <w:r>
        <w:rPr>
          <w:noProof/>
        </w:rPr>
        <w:t>BizTalk Server 2013 R2 Standard Edition IDC, 15</w:t>
      </w:r>
    </w:p>
    <w:p w:rsidR="00D8517B" w:rsidRDefault="00D8517B">
      <w:pPr>
        <w:pStyle w:val="Index1"/>
        <w:tabs>
          <w:tab w:val="right" w:pos="5030"/>
        </w:tabs>
        <w:rPr>
          <w:noProof/>
        </w:rPr>
      </w:pPr>
      <w:r>
        <w:rPr>
          <w:noProof/>
        </w:rPr>
        <w:t>BizTalk Server Branch, 94</w:t>
      </w:r>
    </w:p>
    <w:p w:rsidR="00D8517B" w:rsidRDefault="00D8517B">
      <w:pPr>
        <w:pStyle w:val="Index1"/>
        <w:tabs>
          <w:tab w:val="right" w:pos="5030"/>
        </w:tabs>
        <w:rPr>
          <w:noProof/>
        </w:rPr>
      </w:pPr>
      <w:r>
        <w:rPr>
          <w:noProof/>
        </w:rPr>
        <w:t>BizTalk Server Enterprise, 94</w:t>
      </w:r>
    </w:p>
    <w:p w:rsidR="00D8517B" w:rsidRDefault="00D8517B">
      <w:pPr>
        <w:pStyle w:val="Index1"/>
        <w:tabs>
          <w:tab w:val="right" w:pos="5030"/>
        </w:tabs>
        <w:rPr>
          <w:noProof/>
        </w:rPr>
      </w:pPr>
      <w:r>
        <w:rPr>
          <w:noProof/>
        </w:rPr>
        <w:t>BizTalk Server Standard, 94</w:t>
      </w:r>
    </w:p>
    <w:p w:rsidR="00D8517B" w:rsidRDefault="00D8517B">
      <w:pPr>
        <w:pStyle w:val="Index1"/>
        <w:tabs>
          <w:tab w:val="right" w:pos="5030"/>
        </w:tabs>
        <w:rPr>
          <w:noProof/>
        </w:rPr>
      </w:pPr>
      <w:r>
        <w:rPr>
          <w:noProof/>
        </w:rPr>
        <w:t>Business Productivity Online Deskless Suite, 69</w:t>
      </w:r>
    </w:p>
    <w:p w:rsidR="00D8517B" w:rsidRDefault="00D8517B">
      <w:pPr>
        <w:pStyle w:val="Index1"/>
        <w:tabs>
          <w:tab w:val="right" w:pos="5030"/>
        </w:tabs>
        <w:rPr>
          <w:noProof/>
        </w:rPr>
      </w:pPr>
      <w:r>
        <w:rPr>
          <w:noProof/>
        </w:rPr>
        <w:t>CIS Datacenter, 93</w:t>
      </w:r>
    </w:p>
    <w:p w:rsidR="00D8517B" w:rsidRDefault="00D8517B">
      <w:pPr>
        <w:pStyle w:val="Index1"/>
        <w:tabs>
          <w:tab w:val="right" w:pos="5030"/>
        </w:tabs>
        <w:rPr>
          <w:noProof/>
        </w:rPr>
      </w:pPr>
      <w:r>
        <w:rPr>
          <w:noProof/>
        </w:rPr>
        <w:t>CIS Standard, 93</w:t>
      </w:r>
    </w:p>
    <w:p w:rsidR="00D8517B" w:rsidRDefault="00D8517B">
      <w:pPr>
        <w:pStyle w:val="Index1"/>
        <w:tabs>
          <w:tab w:val="right" w:pos="5030"/>
        </w:tabs>
        <w:rPr>
          <w:noProof/>
        </w:rPr>
      </w:pPr>
      <w:r>
        <w:rPr>
          <w:noProof/>
        </w:rPr>
        <w:t>Communicator для Mac 2011, 27</w:t>
      </w:r>
    </w:p>
    <w:p w:rsidR="00D8517B" w:rsidRDefault="00D8517B">
      <w:pPr>
        <w:pStyle w:val="Index1"/>
        <w:tabs>
          <w:tab w:val="right" w:pos="5030"/>
        </w:tabs>
        <w:rPr>
          <w:noProof/>
        </w:rPr>
      </w:pPr>
      <w:r>
        <w:rPr>
          <w:noProof/>
        </w:rPr>
        <w:t>Core CAL, 37, 59, 68, 87, 94</w:t>
      </w:r>
    </w:p>
    <w:p w:rsidR="00D8517B" w:rsidRDefault="00D8517B">
      <w:pPr>
        <w:pStyle w:val="Index1"/>
        <w:tabs>
          <w:tab w:val="right" w:pos="5030"/>
        </w:tabs>
        <w:rPr>
          <w:noProof/>
        </w:rPr>
      </w:pPr>
      <w:r>
        <w:rPr>
          <w:noProof/>
        </w:rPr>
        <w:t>Core CAL Suite, 16</w:t>
      </w:r>
    </w:p>
    <w:p w:rsidR="00D8517B" w:rsidRDefault="00D8517B">
      <w:pPr>
        <w:pStyle w:val="Index1"/>
        <w:tabs>
          <w:tab w:val="right" w:pos="5030"/>
        </w:tabs>
        <w:rPr>
          <w:noProof/>
        </w:rPr>
      </w:pPr>
      <w:r>
        <w:rPr>
          <w:noProof/>
        </w:rPr>
        <w:t>Core CAL Suite Bridge для Enterprise Mobility Suite, 16</w:t>
      </w:r>
    </w:p>
    <w:p w:rsidR="00D8517B" w:rsidRDefault="00D8517B">
      <w:pPr>
        <w:pStyle w:val="Index1"/>
        <w:tabs>
          <w:tab w:val="right" w:pos="5030"/>
        </w:tabs>
        <w:rPr>
          <w:noProof/>
        </w:rPr>
      </w:pPr>
      <w:r>
        <w:rPr>
          <w:noProof/>
        </w:rPr>
        <w:t>Core CAL Suite Bridge для Microsoft Intune, 16</w:t>
      </w:r>
    </w:p>
    <w:p w:rsidR="00D8517B" w:rsidRDefault="00D8517B">
      <w:pPr>
        <w:pStyle w:val="Index1"/>
        <w:tabs>
          <w:tab w:val="right" w:pos="5030"/>
        </w:tabs>
        <w:rPr>
          <w:noProof/>
        </w:rPr>
      </w:pPr>
      <w:r>
        <w:rPr>
          <w:noProof/>
        </w:rPr>
        <w:t>Core CAL Suite Bridge для Office 365, 16, 59</w:t>
      </w:r>
    </w:p>
    <w:p w:rsidR="00D8517B" w:rsidRDefault="00D8517B">
      <w:pPr>
        <w:pStyle w:val="Index1"/>
        <w:tabs>
          <w:tab w:val="right" w:pos="5030"/>
        </w:tabs>
        <w:rPr>
          <w:noProof/>
        </w:rPr>
      </w:pPr>
      <w:r>
        <w:rPr>
          <w:noProof/>
        </w:rPr>
        <w:t>Core CAL Suite Bridge для Office 365 и Microsoft Intune, 16</w:t>
      </w:r>
    </w:p>
    <w:p w:rsidR="00D8517B" w:rsidRDefault="00D8517B">
      <w:pPr>
        <w:pStyle w:val="Index1"/>
        <w:tabs>
          <w:tab w:val="right" w:pos="5030"/>
        </w:tabs>
        <w:rPr>
          <w:noProof/>
        </w:rPr>
      </w:pPr>
      <w:r>
        <w:rPr>
          <w:noProof/>
        </w:rPr>
        <w:t>Core Infrastructure Server Suite Datacenter, 18, 94</w:t>
      </w:r>
    </w:p>
    <w:p w:rsidR="00D8517B" w:rsidRDefault="00D8517B">
      <w:pPr>
        <w:pStyle w:val="Index1"/>
        <w:tabs>
          <w:tab w:val="right" w:pos="5030"/>
        </w:tabs>
        <w:rPr>
          <w:noProof/>
        </w:rPr>
      </w:pPr>
      <w:r>
        <w:rPr>
          <w:noProof/>
        </w:rPr>
        <w:t>Core Infrastructure Server Suite Standard, 18, 94</w:t>
      </w:r>
    </w:p>
    <w:p w:rsidR="00D8517B" w:rsidRDefault="00D8517B">
      <w:pPr>
        <w:pStyle w:val="Index1"/>
        <w:tabs>
          <w:tab w:val="right" w:pos="5030"/>
        </w:tabs>
        <w:rPr>
          <w:noProof/>
        </w:rPr>
      </w:pPr>
      <w:r>
        <w:rPr>
          <w:noProof/>
        </w:rPr>
        <w:t>Enterprise CAL, 37, 68, 71, 87</w:t>
      </w:r>
    </w:p>
    <w:p w:rsidR="00D8517B" w:rsidRDefault="00D8517B">
      <w:pPr>
        <w:pStyle w:val="Index1"/>
        <w:tabs>
          <w:tab w:val="right" w:pos="5030"/>
        </w:tabs>
        <w:rPr>
          <w:noProof/>
        </w:rPr>
      </w:pPr>
      <w:r>
        <w:rPr>
          <w:noProof/>
        </w:rPr>
        <w:t>Enterprise CAL Bridge для Enterprise Mobility Suite, 16</w:t>
      </w:r>
    </w:p>
    <w:p w:rsidR="00D8517B" w:rsidRDefault="00D8517B">
      <w:pPr>
        <w:pStyle w:val="Index1"/>
        <w:tabs>
          <w:tab w:val="right" w:pos="5030"/>
        </w:tabs>
        <w:rPr>
          <w:noProof/>
        </w:rPr>
      </w:pPr>
      <w:r>
        <w:rPr>
          <w:noProof/>
        </w:rPr>
        <w:t>Enterprise CAL Bridge для Enterprise Mobility Suite From SA, 16</w:t>
      </w:r>
    </w:p>
    <w:p w:rsidR="00D8517B" w:rsidRDefault="00D8517B">
      <w:pPr>
        <w:pStyle w:val="Index1"/>
        <w:tabs>
          <w:tab w:val="right" w:pos="5030"/>
        </w:tabs>
        <w:rPr>
          <w:noProof/>
        </w:rPr>
      </w:pPr>
      <w:r>
        <w:rPr>
          <w:noProof/>
        </w:rPr>
        <w:t>Enterprise CAL Suite, 16</w:t>
      </w:r>
    </w:p>
    <w:p w:rsidR="00D8517B" w:rsidRDefault="00D8517B">
      <w:pPr>
        <w:pStyle w:val="Index1"/>
        <w:tabs>
          <w:tab w:val="right" w:pos="5030"/>
        </w:tabs>
        <w:rPr>
          <w:noProof/>
        </w:rPr>
      </w:pPr>
      <w:r>
        <w:rPr>
          <w:noProof/>
        </w:rPr>
        <w:t>Enterprise CAL Suite Bridge для Microsoft Intune, 16</w:t>
      </w:r>
    </w:p>
    <w:p w:rsidR="00D8517B" w:rsidRDefault="00D8517B">
      <w:pPr>
        <w:pStyle w:val="Index1"/>
        <w:tabs>
          <w:tab w:val="right" w:pos="5030"/>
        </w:tabs>
        <w:rPr>
          <w:noProof/>
        </w:rPr>
      </w:pPr>
      <w:r>
        <w:rPr>
          <w:noProof/>
        </w:rPr>
        <w:t>Enterprise CAL Suite Bridge для Office 365, 16, 59</w:t>
      </w:r>
    </w:p>
    <w:p w:rsidR="00D8517B" w:rsidRDefault="00D8517B">
      <w:pPr>
        <w:pStyle w:val="Index1"/>
        <w:tabs>
          <w:tab w:val="right" w:pos="5030"/>
        </w:tabs>
        <w:rPr>
          <w:noProof/>
        </w:rPr>
      </w:pPr>
      <w:r>
        <w:rPr>
          <w:noProof/>
        </w:rPr>
        <w:t>Enterprise CAL Suite Bridge для Office 365 From SA, 16</w:t>
      </w:r>
    </w:p>
    <w:p w:rsidR="00D8517B" w:rsidRDefault="00D8517B">
      <w:pPr>
        <w:pStyle w:val="Index1"/>
        <w:tabs>
          <w:tab w:val="right" w:pos="5030"/>
        </w:tabs>
        <w:rPr>
          <w:noProof/>
        </w:rPr>
      </w:pPr>
      <w:r>
        <w:rPr>
          <w:noProof/>
        </w:rPr>
        <w:t>Enterprise CAL Suite Bridge для Office 365 и Microsoft Intune, 16</w:t>
      </w:r>
    </w:p>
    <w:p w:rsidR="00D8517B" w:rsidRDefault="00D8517B">
      <w:pPr>
        <w:pStyle w:val="Index1"/>
        <w:tabs>
          <w:tab w:val="right" w:pos="5030"/>
        </w:tabs>
        <w:rPr>
          <w:noProof/>
        </w:rPr>
      </w:pPr>
      <w:r>
        <w:rPr>
          <w:noProof/>
        </w:rPr>
        <w:t>Enterprise Cloud Suite, 59</w:t>
      </w:r>
    </w:p>
    <w:p w:rsidR="00D8517B" w:rsidRDefault="00D8517B">
      <w:pPr>
        <w:pStyle w:val="Index1"/>
        <w:tabs>
          <w:tab w:val="right" w:pos="5030"/>
        </w:tabs>
        <w:rPr>
          <w:noProof/>
        </w:rPr>
      </w:pPr>
      <w:r>
        <w:rPr>
          <w:noProof/>
        </w:rPr>
        <w:t>Enterprise Cloud Suite Add On, 59</w:t>
      </w:r>
    </w:p>
    <w:p w:rsidR="00D8517B" w:rsidRDefault="00D8517B">
      <w:pPr>
        <w:pStyle w:val="Index1"/>
        <w:tabs>
          <w:tab w:val="right" w:pos="5030"/>
        </w:tabs>
        <w:rPr>
          <w:noProof/>
        </w:rPr>
      </w:pPr>
      <w:r>
        <w:rPr>
          <w:noProof/>
        </w:rPr>
        <w:t>Enterprise Cloud Suite From SA, 59</w:t>
      </w:r>
    </w:p>
    <w:p w:rsidR="00D8517B" w:rsidRDefault="00D8517B">
      <w:pPr>
        <w:pStyle w:val="Index1"/>
        <w:tabs>
          <w:tab w:val="right" w:pos="5030"/>
        </w:tabs>
        <w:rPr>
          <w:noProof/>
        </w:rPr>
      </w:pPr>
      <w:r>
        <w:rPr>
          <w:noProof/>
        </w:rPr>
        <w:t>Enterprise Mobility Suite, 17, 58, 60, 69</w:t>
      </w:r>
    </w:p>
    <w:p w:rsidR="00D8517B" w:rsidRDefault="00D8517B">
      <w:pPr>
        <w:pStyle w:val="Index1"/>
        <w:tabs>
          <w:tab w:val="right" w:pos="5030"/>
        </w:tabs>
        <w:rPr>
          <w:noProof/>
        </w:rPr>
      </w:pPr>
      <w:r>
        <w:rPr>
          <w:noProof/>
        </w:rPr>
        <w:t>Enterprise Mobility Suite Add On, 58</w:t>
      </w:r>
    </w:p>
    <w:p w:rsidR="00D8517B" w:rsidRDefault="00D8517B">
      <w:pPr>
        <w:pStyle w:val="Index1"/>
        <w:tabs>
          <w:tab w:val="right" w:pos="5030"/>
        </w:tabs>
        <w:rPr>
          <w:noProof/>
        </w:rPr>
      </w:pPr>
      <w:r>
        <w:rPr>
          <w:noProof/>
        </w:rPr>
        <w:t>Enterprise Mobility Suite From SA, 58, 60</w:t>
      </w:r>
    </w:p>
    <w:p w:rsidR="00D8517B" w:rsidRDefault="00D8517B">
      <w:pPr>
        <w:pStyle w:val="Index1"/>
        <w:tabs>
          <w:tab w:val="right" w:pos="5030"/>
        </w:tabs>
        <w:rPr>
          <w:noProof/>
        </w:rPr>
      </w:pPr>
      <w:r>
        <w:rPr>
          <w:noProof/>
        </w:rPr>
        <w:t>Excel 2016, 25</w:t>
      </w:r>
    </w:p>
    <w:p w:rsidR="00D8517B" w:rsidRDefault="00D8517B">
      <w:pPr>
        <w:pStyle w:val="Index1"/>
        <w:tabs>
          <w:tab w:val="right" w:pos="5030"/>
        </w:tabs>
        <w:rPr>
          <w:noProof/>
        </w:rPr>
      </w:pPr>
      <w:r>
        <w:rPr>
          <w:noProof/>
        </w:rPr>
        <w:t>Excel 2016 для Mac, 26</w:t>
      </w:r>
    </w:p>
    <w:p w:rsidR="00D8517B" w:rsidRDefault="00D8517B">
      <w:pPr>
        <w:pStyle w:val="Index1"/>
        <w:tabs>
          <w:tab w:val="right" w:pos="5030"/>
        </w:tabs>
        <w:rPr>
          <w:noProof/>
        </w:rPr>
      </w:pPr>
      <w:r>
        <w:rPr>
          <w:noProof/>
        </w:rPr>
        <w:t>Exchange Hosted Archive, 71</w:t>
      </w:r>
    </w:p>
    <w:p w:rsidR="00D8517B" w:rsidRDefault="00D8517B">
      <w:pPr>
        <w:pStyle w:val="Index1"/>
        <w:tabs>
          <w:tab w:val="right" w:pos="5030"/>
        </w:tabs>
        <w:rPr>
          <w:noProof/>
        </w:rPr>
      </w:pPr>
      <w:r>
        <w:rPr>
          <w:noProof/>
        </w:rPr>
        <w:t>Exchange Online (план 1, 28</w:t>
      </w:r>
    </w:p>
    <w:p w:rsidR="00D8517B" w:rsidRDefault="00D8517B">
      <w:pPr>
        <w:pStyle w:val="Index1"/>
        <w:tabs>
          <w:tab w:val="right" w:pos="5030"/>
        </w:tabs>
        <w:rPr>
          <w:noProof/>
        </w:rPr>
      </w:pPr>
      <w:r>
        <w:rPr>
          <w:noProof/>
        </w:rPr>
        <w:t>Exchange Online (план 1), 71</w:t>
      </w:r>
    </w:p>
    <w:p w:rsidR="00D8517B" w:rsidRDefault="00D8517B">
      <w:pPr>
        <w:pStyle w:val="Index1"/>
        <w:tabs>
          <w:tab w:val="right" w:pos="5030"/>
        </w:tabs>
        <w:rPr>
          <w:noProof/>
        </w:rPr>
      </w:pPr>
      <w:r>
        <w:rPr>
          <w:noProof/>
        </w:rPr>
        <w:t>Exchange Online (план 1) Add-on, 71</w:t>
      </w:r>
    </w:p>
    <w:p w:rsidR="00D8517B" w:rsidRDefault="00D8517B">
      <w:pPr>
        <w:pStyle w:val="Index1"/>
        <w:tabs>
          <w:tab w:val="right" w:pos="5030"/>
        </w:tabs>
        <w:rPr>
          <w:noProof/>
        </w:rPr>
      </w:pPr>
      <w:r>
        <w:rPr>
          <w:noProof/>
        </w:rPr>
        <w:t>Exchange Online (план 1A) для алюмни, 71</w:t>
      </w:r>
    </w:p>
    <w:p w:rsidR="00D8517B" w:rsidRDefault="00D8517B">
      <w:pPr>
        <w:pStyle w:val="Index1"/>
        <w:tabs>
          <w:tab w:val="right" w:pos="5030"/>
        </w:tabs>
        <w:rPr>
          <w:noProof/>
        </w:rPr>
      </w:pPr>
      <w:r>
        <w:rPr>
          <w:noProof/>
        </w:rPr>
        <w:t>Exchange Online (план 2, 28</w:t>
      </w:r>
    </w:p>
    <w:p w:rsidR="00D8517B" w:rsidRDefault="00D8517B">
      <w:pPr>
        <w:pStyle w:val="Index1"/>
        <w:tabs>
          <w:tab w:val="right" w:pos="5030"/>
        </w:tabs>
        <w:rPr>
          <w:noProof/>
        </w:rPr>
      </w:pPr>
      <w:r>
        <w:rPr>
          <w:noProof/>
        </w:rPr>
        <w:t>Exchange Online (план 2), 71</w:t>
      </w:r>
    </w:p>
    <w:p w:rsidR="00D8517B" w:rsidRDefault="00D8517B">
      <w:pPr>
        <w:pStyle w:val="Index1"/>
        <w:tabs>
          <w:tab w:val="right" w:pos="5030"/>
        </w:tabs>
        <w:rPr>
          <w:noProof/>
        </w:rPr>
      </w:pPr>
      <w:r>
        <w:rPr>
          <w:noProof/>
        </w:rPr>
        <w:t>Exchange Online Plan 1 Add-on, 68</w:t>
      </w:r>
    </w:p>
    <w:p w:rsidR="00D8517B" w:rsidRDefault="00D8517B">
      <w:pPr>
        <w:pStyle w:val="Index1"/>
        <w:tabs>
          <w:tab w:val="right" w:pos="5030"/>
        </w:tabs>
        <w:rPr>
          <w:noProof/>
        </w:rPr>
      </w:pPr>
      <w:r>
        <w:rPr>
          <w:noProof/>
        </w:rPr>
        <w:t>Exchange Online Protection, 17, 71</w:t>
      </w:r>
    </w:p>
    <w:p w:rsidR="00D8517B" w:rsidRDefault="00D8517B">
      <w:pPr>
        <w:pStyle w:val="Index1"/>
        <w:tabs>
          <w:tab w:val="right" w:pos="5030"/>
        </w:tabs>
        <w:rPr>
          <w:noProof/>
        </w:rPr>
      </w:pPr>
      <w:r>
        <w:rPr>
          <w:noProof/>
        </w:rPr>
        <w:t>Exchange Server 2013, 28</w:t>
      </w:r>
    </w:p>
    <w:p w:rsidR="00D8517B" w:rsidRDefault="00D8517B">
      <w:pPr>
        <w:pStyle w:val="Index1"/>
        <w:tabs>
          <w:tab w:val="right" w:pos="5030"/>
        </w:tabs>
        <w:rPr>
          <w:noProof/>
        </w:rPr>
      </w:pPr>
      <w:r>
        <w:rPr>
          <w:noProof/>
        </w:rPr>
        <w:t>Exchange Server Enterprise, 94</w:t>
      </w:r>
    </w:p>
    <w:p w:rsidR="00D8517B" w:rsidRDefault="00D8517B">
      <w:pPr>
        <w:pStyle w:val="Index1"/>
        <w:tabs>
          <w:tab w:val="right" w:pos="5030"/>
        </w:tabs>
        <w:rPr>
          <w:noProof/>
        </w:rPr>
      </w:pPr>
      <w:r>
        <w:rPr>
          <w:noProof/>
        </w:rPr>
        <w:t>Exchange Server Enterprise 2016, 27</w:t>
      </w:r>
    </w:p>
    <w:p w:rsidR="00D8517B" w:rsidRDefault="00D8517B">
      <w:pPr>
        <w:pStyle w:val="Index1"/>
        <w:tabs>
          <w:tab w:val="right" w:pos="5030"/>
        </w:tabs>
        <w:rPr>
          <w:noProof/>
        </w:rPr>
      </w:pPr>
      <w:r>
        <w:rPr>
          <w:noProof/>
        </w:rPr>
        <w:t>Exchange Server Enterprise 2016 CAL, 27</w:t>
      </w:r>
    </w:p>
    <w:p w:rsidR="00D8517B" w:rsidRDefault="00D8517B">
      <w:pPr>
        <w:pStyle w:val="Index1"/>
        <w:tabs>
          <w:tab w:val="right" w:pos="5030"/>
        </w:tabs>
        <w:rPr>
          <w:noProof/>
        </w:rPr>
      </w:pPr>
      <w:r>
        <w:rPr>
          <w:noProof/>
        </w:rPr>
        <w:t>Exchange Server Standard, 94</w:t>
      </w:r>
    </w:p>
    <w:p w:rsidR="00D8517B" w:rsidRDefault="00D8517B">
      <w:pPr>
        <w:pStyle w:val="Index1"/>
        <w:tabs>
          <w:tab w:val="right" w:pos="5030"/>
        </w:tabs>
        <w:rPr>
          <w:noProof/>
        </w:rPr>
      </w:pPr>
      <w:r>
        <w:rPr>
          <w:noProof/>
        </w:rPr>
        <w:t>Exchange Server Standard 2016, 27</w:t>
      </w:r>
    </w:p>
    <w:p w:rsidR="00D8517B" w:rsidRDefault="00D8517B">
      <w:pPr>
        <w:pStyle w:val="Index1"/>
        <w:tabs>
          <w:tab w:val="right" w:pos="5030"/>
        </w:tabs>
        <w:rPr>
          <w:noProof/>
        </w:rPr>
      </w:pPr>
      <w:r>
        <w:rPr>
          <w:noProof/>
        </w:rPr>
        <w:t>Exchange Server Standard 2016 CAL, 27</w:t>
      </w:r>
    </w:p>
    <w:p w:rsidR="00D8517B" w:rsidRDefault="00D8517B">
      <w:pPr>
        <w:pStyle w:val="Index1"/>
        <w:tabs>
          <w:tab w:val="right" w:pos="5030"/>
        </w:tabs>
        <w:rPr>
          <w:noProof/>
        </w:rPr>
      </w:pPr>
      <w:r>
        <w:rPr>
          <w:noProof/>
        </w:rPr>
        <w:t>Forefront Identity Manager 2010 — Windows Live Edition, 20</w:t>
      </w:r>
    </w:p>
    <w:p w:rsidR="00D8517B" w:rsidRDefault="00D8517B">
      <w:pPr>
        <w:pStyle w:val="Index1"/>
        <w:tabs>
          <w:tab w:val="right" w:pos="5030"/>
        </w:tabs>
        <w:rPr>
          <w:noProof/>
        </w:rPr>
      </w:pPr>
      <w:r>
        <w:rPr>
          <w:noProof/>
        </w:rPr>
        <w:t>Forefront Identity Manager 2010 R2, 24, 53</w:t>
      </w:r>
    </w:p>
    <w:p w:rsidR="00D8517B" w:rsidRDefault="00D8517B">
      <w:pPr>
        <w:pStyle w:val="Index1"/>
        <w:tabs>
          <w:tab w:val="right" w:pos="5030"/>
        </w:tabs>
        <w:rPr>
          <w:noProof/>
        </w:rPr>
      </w:pPr>
      <w:r>
        <w:rPr>
          <w:noProof/>
        </w:rPr>
        <w:t>Forefront Identity Manager 2010 R2 — Windows Live Edition, 20</w:t>
      </w:r>
    </w:p>
    <w:p w:rsidR="00D8517B" w:rsidRDefault="00D8517B">
      <w:pPr>
        <w:pStyle w:val="Index1"/>
        <w:tabs>
          <w:tab w:val="right" w:pos="5030"/>
        </w:tabs>
        <w:rPr>
          <w:noProof/>
        </w:rPr>
      </w:pPr>
      <w:r>
        <w:rPr>
          <w:noProof/>
        </w:rPr>
        <w:t>Forefront TMG Enterprise, 94</w:t>
      </w:r>
    </w:p>
    <w:p w:rsidR="00D8517B" w:rsidRDefault="00D8517B">
      <w:pPr>
        <w:pStyle w:val="Index1"/>
        <w:tabs>
          <w:tab w:val="right" w:pos="5030"/>
        </w:tabs>
        <w:rPr>
          <w:noProof/>
        </w:rPr>
      </w:pPr>
      <w:r>
        <w:rPr>
          <w:noProof/>
        </w:rPr>
        <w:t>Forefront TMG Standard, 94</w:t>
      </w:r>
    </w:p>
    <w:p w:rsidR="00D8517B" w:rsidRDefault="00D8517B">
      <w:pPr>
        <w:pStyle w:val="Index1"/>
        <w:tabs>
          <w:tab w:val="right" w:pos="5030"/>
        </w:tabs>
        <w:rPr>
          <w:noProof/>
        </w:rPr>
      </w:pPr>
      <w:r>
        <w:rPr>
          <w:noProof/>
        </w:rPr>
        <w:t>Forefront United Access Gateway 2010, 17</w:t>
      </w:r>
    </w:p>
    <w:p w:rsidR="00D8517B" w:rsidRDefault="00D8517B">
      <w:pPr>
        <w:pStyle w:val="Index1"/>
        <w:tabs>
          <w:tab w:val="right" w:pos="5030"/>
        </w:tabs>
        <w:rPr>
          <w:noProof/>
        </w:rPr>
      </w:pPr>
      <w:r>
        <w:rPr>
          <w:noProof/>
        </w:rPr>
        <w:t>HPC Pack, 53</w:t>
      </w:r>
    </w:p>
    <w:p w:rsidR="00D8517B" w:rsidRDefault="00D8517B">
      <w:pPr>
        <w:pStyle w:val="Index1"/>
        <w:tabs>
          <w:tab w:val="right" w:pos="5030"/>
        </w:tabs>
        <w:rPr>
          <w:noProof/>
        </w:rPr>
      </w:pPr>
      <w:r>
        <w:rPr>
          <w:noProof/>
        </w:rPr>
        <w:t>Live Meeting Professional, 31</w:t>
      </w:r>
    </w:p>
    <w:p w:rsidR="00D8517B" w:rsidRDefault="00D8517B">
      <w:pPr>
        <w:pStyle w:val="Index1"/>
        <w:tabs>
          <w:tab w:val="right" w:pos="5030"/>
        </w:tabs>
        <w:rPr>
          <w:noProof/>
        </w:rPr>
      </w:pPr>
      <w:r>
        <w:rPr>
          <w:noProof/>
        </w:rPr>
        <w:t>Live Meeting Standard, 31</w:t>
      </w:r>
    </w:p>
    <w:p w:rsidR="00D8517B" w:rsidRDefault="00D8517B">
      <w:pPr>
        <w:pStyle w:val="Index1"/>
        <w:tabs>
          <w:tab w:val="right" w:pos="5030"/>
        </w:tabs>
        <w:rPr>
          <w:noProof/>
        </w:rPr>
      </w:pPr>
      <w:r>
        <w:rPr>
          <w:noProof/>
        </w:rPr>
        <w:t>Lync 2013, 25</w:t>
      </w:r>
    </w:p>
    <w:p w:rsidR="00D8517B" w:rsidRDefault="00D8517B">
      <w:pPr>
        <w:pStyle w:val="Index1"/>
        <w:tabs>
          <w:tab w:val="right" w:pos="5030"/>
        </w:tabs>
        <w:rPr>
          <w:noProof/>
        </w:rPr>
      </w:pPr>
      <w:r>
        <w:rPr>
          <w:noProof/>
        </w:rPr>
        <w:t>Lync Server 2010, 31</w:t>
      </w:r>
    </w:p>
    <w:p w:rsidR="00D8517B" w:rsidRDefault="00D8517B">
      <w:pPr>
        <w:pStyle w:val="Index1"/>
        <w:tabs>
          <w:tab w:val="right" w:pos="5030"/>
        </w:tabs>
        <w:rPr>
          <w:noProof/>
        </w:rPr>
      </w:pPr>
      <w:r>
        <w:rPr>
          <w:noProof/>
        </w:rPr>
        <w:t>Lync Server 2013, 31</w:t>
      </w:r>
    </w:p>
    <w:p w:rsidR="00D8517B" w:rsidRDefault="00D8517B">
      <w:pPr>
        <w:pStyle w:val="Index1"/>
        <w:tabs>
          <w:tab w:val="right" w:pos="5030"/>
        </w:tabs>
        <w:rPr>
          <w:noProof/>
        </w:rPr>
      </w:pPr>
      <w:r>
        <w:rPr>
          <w:noProof/>
        </w:rPr>
        <w:t>Lync Voice Add-on для Enterprise Cloud Suite, 59</w:t>
      </w:r>
    </w:p>
    <w:p w:rsidR="00D8517B" w:rsidRDefault="00D8517B">
      <w:pPr>
        <w:pStyle w:val="Index1"/>
        <w:tabs>
          <w:tab w:val="right" w:pos="5030"/>
        </w:tabs>
        <w:rPr>
          <w:noProof/>
        </w:rPr>
      </w:pPr>
      <w:r>
        <w:rPr>
          <w:noProof/>
        </w:rPr>
        <w:t>Lync для Mac 2011, 26, 74</w:t>
      </w:r>
    </w:p>
    <w:p w:rsidR="00D8517B" w:rsidRDefault="00D8517B">
      <w:pPr>
        <w:pStyle w:val="Index1"/>
        <w:tabs>
          <w:tab w:val="right" w:pos="5030"/>
        </w:tabs>
        <w:rPr>
          <w:noProof/>
        </w:rPr>
      </w:pPr>
      <w:r>
        <w:rPr>
          <w:noProof/>
        </w:rPr>
        <w:t>Microsoft Azure Site Recovery (для Собственного сайта Клиента), 57</w:t>
      </w:r>
    </w:p>
    <w:p w:rsidR="00D8517B" w:rsidRDefault="00D8517B">
      <w:pPr>
        <w:pStyle w:val="Index1"/>
        <w:tabs>
          <w:tab w:val="right" w:pos="5030"/>
        </w:tabs>
        <w:rPr>
          <w:noProof/>
        </w:rPr>
      </w:pPr>
      <w:r>
        <w:rPr>
          <w:noProof/>
        </w:rPr>
        <w:t>Microsoft Cloud App Security (лицензия на подписку, 57</w:t>
      </w:r>
    </w:p>
    <w:p w:rsidR="00D8517B" w:rsidRDefault="00D8517B">
      <w:pPr>
        <w:pStyle w:val="Index1"/>
        <w:tabs>
          <w:tab w:val="right" w:pos="5030"/>
        </w:tabs>
        <w:rPr>
          <w:noProof/>
        </w:rPr>
      </w:pPr>
      <w:r>
        <w:rPr>
          <w:noProof/>
        </w:rPr>
        <w:t>Microsoft Cloud App Security K (лицензия на подписку, 57</w:t>
      </w:r>
    </w:p>
    <w:p w:rsidR="00D8517B" w:rsidRDefault="00D8517B">
      <w:pPr>
        <w:pStyle w:val="Index1"/>
        <w:tabs>
          <w:tab w:val="right" w:pos="5030"/>
        </w:tabs>
        <w:rPr>
          <w:noProof/>
        </w:rPr>
      </w:pPr>
      <w:r>
        <w:rPr>
          <w:noProof/>
        </w:rPr>
        <w:t>Microsoft Dynamics AX 2012 R2, 21</w:t>
      </w:r>
    </w:p>
    <w:p w:rsidR="00D8517B" w:rsidRDefault="00D8517B">
      <w:pPr>
        <w:pStyle w:val="Index1"/>
        <w:tabs>
          <w:tab w:val="right" w:pos="5030"/>
        </w:tabs>
        <w:rPr>
          <w:noProof/>
        </w:rPr>
      </w:pPr>
      <w:r>
        <w:rPr>
          <w:noProof/>
        </w:rPr>
        <w:t>Microsoft Dynamics AX 2012 R3 Enterprise Additive CAL, 21</w:t>
      </w:r>
    </w:p>
    <w:p w:rsidR="00D8517B" w:rsidRDefault="00D8517B">
      <w:pPr>
        <w:pStyle w:val="Index1"/>
        <w:tabs>
          <w:tab w:val="right" w:pos="5030"/>
        </w:tabs>
        <w:rPr>
          <w:noProof/>
        </w:rPr>
      </w:pPr>
      <w:r>
        <w:rPr>
          <w:noProof/>
        </w:rPr>
        <w:t>Microsoft Dynamics AX 2012 R3 Enterprise CAL, 21</w:t>
      </w:r>
    </w:p>
    <w:p w:rsidR="00D8517B" w:rsidRDefault="00D8517B">
      <w:pPr>
        <w:pStyle w:val="Index1"/>
        <w:tabs>
          <w:tab w:val="right" w:pos="5030"/>
        </w:tabs>
        <w:rPr>
          <w:noProof/>
        </w:rPr>
      </w:pPr>
      <w:r>
        <w:rPr>
          <w:noProof/>
        </w:rPr>
        <w:t>Microsoft Dynamics AX 2012 R3 Functional Additive CAL, 21</w:t>
      </w:r>
    </w:p>
    <w:p w:rsidR="00D8517B" w:rsidRDefault="00D8517B">
      <w:pPr>
        <w:pStyle w:val="Index1"/>
        <w:tabs>
          <w:tab w:val="right" w:pos="5030"/>
        </w:tabs>
        <w:rPr>
          <w:noProof/>
        </w:rPr>
      </w:pPr>
      <w:r>
        <w:rPr>
          <w:noProof/>
        </w:rPr>
        <w:t>Microsoft Dynamics AX 2012 R3 Functional CAL, 21</w:t>
      </w:r>
    </w:p>
    <w:p w:rsidR="00D8517B" w:rsidRDefault="00D8517B">
      <w:pPr>
        <w:pStyle w:val="Index1"/>
        <w:tabs>
          <w:tab w:val="right" w:pos="5030"/>
        </w:tabs>
        <w:rPr>
          <w:noProof/>
        </w:rPr>
      </w:pPr>
      <w:r>
        <w:rPr>
          <w:noProof/>
        </w:rPr>
        <w:t>Microsoft Dynamics AX 2012 R3 Self Serve CAL, 20</w:t>
      </w:r>
    </w:p>
    <w:p w:rsidR="00D8517B" w:rsidRDefault="00D8517B">
      <w:pPr>
        <w:pStyle w:val="Index1"/>
        <w:tabs>
          <w:tab w:val="right" w:pos="5030"/>
        </w:tabs>
        <w:rPr>
          <w:noProof/>
        </w:rPr>
      </w:pPr>
      <w:r>
        <w:rPr>
          <w:noProof/>
        </w:rPr>
        <w:t>Microsoft Dynamics AX 2012 R3 Server, 20</w:t>
      </w:r>
    </w:p>
    <w:p w:rsidR="00D8517B" w:rsidRDefault="00D8517B">
      <w:pPr>
        <w:pStyle w:val="Index1"/>
        <w:tabs>
          <w:tab w:val="right" w:pos="5030"/>
        </w:tabs>
        <w:rPr>
          <w:noProof/>
        </w:rPr>
      </w:pPr>
      <w:r>
        <w:rPr>
          <w:noProof/>
        </w:rPr>
        <w:t>Microsoft Dynamics AX 2012 R3 Standard Commerce Server Core, 20</w:t>
      </w:r>
    </w:p>
    <w:p w:rsidR="00D8517B" w:rsidRDefault="00D8517B">
      <w:pPr>
        <w:pStyle w:val="Index1"/>
        <w:tabs>
          <w:tab w:val="right" w:pos="5030"/>
        </w:tabs>
        <w:rPr>
          <w:noProof/>
        </w:rPr>
      </w:pPr>
      <w:r>
        <w:rPr>
          <w:noProof/>
        </w:rPr>
        <w:t>Microsoft Dynamics AX 2012 R3 Store Server, 20</w:t>
      </w:r>
    </w:p>
    <w:p w:rsidR="00D8517B" w:rsidRDefault="00D8517B">
      <w:pPr>
        <w:pStyle w:val="Index1"/>
        <w:tabs>
          <w:tab w:val="right" w:pos="5030"/>
        </w:tabs>
        <w:rPr>
          <w:noProof/>
        </w:rPr>
      </w:pPr>
      <w:r>
        <w:rPr>
          <w:noProof/>
        </w:rPr>
        <w:t>Microsoft Dynamics AX 2012 R3 Task Additive CAL, 21</w:t>
      </w:r>
    </w:p>
    <w:p w:rsidR="00D8517B" w:rsidRDefault="00D8517B">
      <w:pPr>
        <w:pStyle w:val="Index1"/>
        <w:tabs>
          <w:tab w:val="right" w:pos="5030"/>
        </w:tabs>
        <w:rPr>
          <w:noProof/>
        </w:rPr>
      </w:pPr>
      <w:r>
        <w:rPr>
          <w:noProof/>
        </w:rPr>
        <w:t>Microsoft Dynamics AX 2012 R3 Task CAL, 20</w:t>
      </w:r>
    </w:p>
    <w:p w:rsidR="00D8517B" w:rsidRDefault="00D8517B">
      <w:pPr>
        <w:pStyle w:val="Index1"/>
        <w:tabs>
          <w:tab w:val="right" w:pos="5030"/>
        </w:tabs>
        <w:rPr>
          <w:noProof/>
        </w:rPr>
      </w:pPr>
      <w:r>
        <w:rPr>
          <w:noProof/>
        </w:rPr>
        <w:t>Microsoft Dynamics AX Device, 61</w:t>
      </w:r>
    </w:p>
    <w:p w:rsidR="00D8517B" w:rsidRDefault="00D8517B">
      <w:pPr>
        <w:pStyle w:val="Index1"/>
        <w:tabs>
          <w:tab w:val="right" w:pos="5030"/>
        </w:tabs>
        <w:rPr>
          <w:noProof/>
        </w:rPr>
      </w:pPr>
      <w:r>
        <w:rPr>
          <w:noProof/>
        </w:rPr>
        <w:t>Microsoft Dynamics AX Device для SA, 61</w:t>
      </w:r>
    </w:p>
    <w:p w:rsidR="00D8517B" w:rsidRDefault="00D8517B">
      <w:pPr>
        <w:pStyle w:val="Index1"/>
        <w:tabs>
          <w:tab w:val="right" w:pos="5030"/>
        </w:tabs>
        <w:rPr>
          <w:noProof/>
        </w:rPr>
      </w:pPr>
      <w:r>
        <w:rPr>
          <w:noProof/>
        </w:rPr>
        <w:t>Microsoft Dynamics AX Enterprise, 61</w:t>
      </w:r>
    </w:p>
    <w:p w:rsidR="00D8517B" w:rsidRDefault="00D8517B">
      <w:pPr>
        <w:pStyle w:val="Index1"/>
        <w:tabs>
          <w:tab w:val="right" w:pos="5030"/>
        </w:tabs>
        <w:rPr>
          <w:noProof/>
        </w:rPr>
      </w:pPr>
      <w:r>
        <w:rPr>
          <w:noProof/>
        </w:rPr>
        <w:t>Microsoft Dynamics AX Enterprise CAL, 61, 87</w:t>
      </w:r>
    </w:p>
    <w:p w:rsidR="00D8517B" w:rsidRDefault="00D8517B">
      <w:pPr>
        <w:pStyle w:val="Index1"/>
        <w:tabs>
          <w:tab w:val="right" w:pos="5030"/>
        </w:tabs>
        <w:rPr>
          <w:noProof/>
        </w:rPr>
      </w:pPr>
      <w:r>
        <w:rPr>
          <w:noProof/>
        </w:rPr>
        <w:t>Microsoft Dynamics AX Enterprise для SA, 61</w:t>
      </w:r>
    </w:p>
    <w:p w:rsidR="00D8517B" w:rsidRDefault="00D8517B">
      <w:pPr>
        <w:pStyle w:val="Index1"/>
        <w:tabs>
          <w:tab w:val="right" w:pos="5030"/>
        </w:tabs>
        <w:rPr>
          <w:noProof/>
        </w:rPr>
      </w:pPr>
      <w:r>
        <w:rPr>
          <w:noProof/>
        </w:rPr>
        <w:t>Microsoft Dynamics AX Functional CAL, 61, 87</w:t>
      </w:r>
    </w:p>
    <w:p w:rsidR="00D8517B" w:rsidRDefault="00D8517B">
      <w:pPr>
        <w:pStyle w:val="Index1"/>
        <w:tabs>
          <w:tab w:val="right" w:pos="5030"/>
        </w:tabs>
        <w:rPr>
          <w:noProof/>
        </w:rPr>
      </w:pPr>
      <w:r>
        <w:rPr>
          <w:noProof/>
        </w:rPr>
        <w:t>Microsoft Dynamics AX Sandbox уровень 1</w:t>
      </w:r>
    </w:p>
    <w:p w:rsidR="00D8517B" w:rsidRDefault="00D8517B">
      <w:pPr>
        <w:pStyle w:val="Index2"/>
        <w:tabs>
          <w:tab w:val="right" w:pos="5030"/>
        </w:tabs>
        <w:rPr>
          <w:noProof/>
        </w:rPr>
      </w:pPr>
      <w:r>
        <w:rPr>
          <w:noProof/>
        </w:rPr>
        <w:t>Developer &amp; Test Instance, 61</w:t>
      </w:r>
    </w:p>
    <w:p w:rsidR="00D8517B" w:rsidRDefault="00D8517B">
      <w:pPr>
        <w:pStyle w:val="Index1"/>
        <w:tabs>
          <w:tab w:val="right" w:pos="5030"/>
        </w:tabs>
        <w:rPr>
          <w:noProof/>
        </w:rPr>
      </w:pPr>
      <w:r>
        <w:rPr>
          <w:noProof/>
        </w:rPr>
        <w:t>Microsoft Dynamics AX Sandbox уровень 2</w:t>
      </w:r>
    </w:p>
    <w:p w:rsidR="00D8517B" w:rsidRDefault="00D8517B">
      <w:pPr>
        <w:pStyle w:val="Index2"/>
        <w:tabs>
          <w:tab w:val="right" w:pos="5030"/>
        </w:tabs>
        <w:rPr>
          <w:noProof/>
        </w:rPr>
      </w:pPr>
      <w:r>
        <w:rPr>
          <w:noProof/>
        </w:rPr>
        <w:t>Стандартное приемочное тестирование, 61</w:t>
      </w:r>
    </w:p>
    <w:p w:rsidR="00D8517B" w:rsidRDefault="00D8517B">
      <w:pPr>
        <w:pStyle w:val="Index1"/>
        <w:tabs>
          <w:tab w:val="right" w:pos="5030"/>
        </w:tabs>
        <w:rPr>
          <w:noProof/>
        </w:rPr>
      </w:pPr>
      <w:r>
        <w:rPr>
          <w:noProof/>
        </w:rPr>
        <w:t>Microsoft Dynamics AX Sandbox уровень 3</w:t>
      </w:r>
    </w:p>
    <w:p w:rsidR="00D8517B" w:rsidRDefault="00D8517B">
      <w:pPr>
        <w:pStyle w:val="Index2"/>
        <w:tabs>
          <w:tab w:val="right" w:pos="5030"/>
        </w:tabs>
        <w:rPr>
          <w:noProof/>
        </w:rPr>
      </w:pPr>
      <w:r>
        <w:rPr>
          <w:noProof/>
        </w:rPr>
        <w:lastRenderedPageBreak/>
        <w:t>Приемочное тестирование уровня Premier, 61</w:t>
      </w:r>
    </w:p>
    <w:p w:rsidR="00D8517B" w:rsidRDefault="00D8517B">
      <w:pPr>
        <w:pStyle w:val="Index1"/>
        <w:tabs>
          <w:tab w:val="right" w:pos="5030"/>
        </w:tabs>
        <w:rPr>
          <w:noProof/>
        </w:rPr>
      </w:pPr>
      <w:r>
        <w:rPr>
          <w:noProof/>
        </w:rPr>
        <w:t>Microsoft Dynamics AX Sandbox уровень 4</w:t>
      </w:r>
    </w:p>
    <w:p w:rsidR="00D8517B" w:rsidRDefault="00D8517B">
      <w:pPr>
        <w:pStyle w:val="Index2"/>
        <w:tabs>
          <w:tab w:val="right" w:pos="5030"/>
        </w:tabs>
        <w:rPr>
          <w:noProof/>
        </w:rPr>
      </w:pPr>
      <w:r>
        <w:rPr>
          <w:noProof/>
        </w:rPr>
        <w:t>Стандартное тестирование производительности (дополнительная лицензия на подписку), 61</w:t>
      </w:r>
    </w:p>
    <w:p w:rsidR="00D8517B" w:rsidRDefault="00D8517B">
      <w:pPr>
        <w:pStyle w:val="Index1"/>
        <w:tabs>
          <w:tab w:val="right" w:pos="5030"/>
        </w:tabs>
        <w:rPr>
          <w:noProof/>
        </w:rPr>
      </w:pPr>
      <w:r>
        <w:rPr>
          <w:noProof/>
        </w:rPr>
        <w:t>Microsoft Dynamics AX Sandbox уровень 5</w:t>
      </w:r>
    </w:p>
    <w:p w:rsidR="00D8517B" w:rsidRDefault="00D8517B">
      <w:pPr>
        <w:pStyle w:val="Index2"/>
        <w:tabs>
          <w:tab w:val="right" w:pos="5030"/>
        </w:tabs>
        <w:rPr>
          <w:noProof/>
        </w:rPr>
      </w:pPr>
      <w:r>
        <w:rPr>
          <w:noProof/>
        </w:rPr>
        <w:t>Тестирование производительности уровня Premier, 61</w:t>
      </w:r>
    </w:p>
    <w:p w:rsidR="00D8517B" w:rsidRDefault="00D8517B">
      <w:pPr>
        <w:pStyle w:val="Index1"/>
        <w:tabs>
          <w:tab w:val="right" w:pos="5030"/>
        </w:tabs>
        <w:rPr>
          <w:noProof/>
        </w:rPr>
      </w:pPr>
      <w:r>
        <w:rPr>
          <w:noProof/>
        </w:rPr>
        <w:t>Microsoft Dynamics AX Self Serve, 61</w:t>
      </w:r>
    </w:p>
    <w:p w:rsidR="00D8517B" w:rsidRDefault="00D8517B">
      <w:pPr>
        <w:pStyle w:val="Index1"/>
        <w:tabs>
          <w:tab w:val="right" w:pos="5030"/>
        </w:tabs>
        <w:rPr>
          <w:noProof/>
        </w:rPr>
      </w:pPr>
      <w:r>
        <w:rPr>
          <w:noProof/>
        </w:rPr>
        <w:t>Microsoft Dynamics AX Self Serve CAL, 61</w:t>
      </w:r>
    </w:p>
    <w:p w:rsidR="00D8517B" w:rsidRDefault="00D8517B">
      <w:pPr>
        <w:pStyle w:val="Index1"/>
        <w:tabs>
          <w:tab w:val="right" w:pos="5030"/>
        </w:tabs>
        <w:rPr>
          <w:noProof/>
        </w:rPr>
      </w:pPr>
      <w:r>
        <w:rPr>
          <w:noProof/>
        </w:rPr>
        <w:t>Microsoft Dynamics AX Self Serve для SA, 61</w:t>
      </w:r>
    </w:p>
    <w:p w:rsidR="00D8517B" w:rsidRDefault="00D8517B">
      <w:pPr>
        <w:pStyle w:val="Index1"/>
        <w:tabs>
          <w:tab w:val="right" w:pos="5030"/>
        </w:tabs>
        <w:rPr>
          <w:noProof/>
        </w:rPr>
      </w:pPr>
      <w:r>
        <w:rPr>
          <w:noProof/>
        </w:rPr>
        <w:t>Microsoft Dynamics AX Standard Commerce Core Server, 87</w:t>
      </w:r>
    </w:p>
    <w:p w:rsidR="00D8517B" w:rsidRDefault="00D8517B">
      <w:pPr>
        <w:pStyle w:val="Index1"/>
        <w:tabs>
          <w:tab w:val="right" w:pos="5030"/>
        </w:tabs>
        <w:rPr>
          <w:noProof/>
        </w:rPr>
      </w:pPr>
      <w:r>
        <w:rPr>
          <w:noProof/>
        </w:rPr>
        <w:t>Microsoft Dynamics AX Store Server, 87</w:t>
      </w:r>
    </w:p>
    <w:p w:rsidR="00D8517B" w:rsidRDefault="00D8517B">
      <w:pPr>
        <w:pStyle w:val="Index1"/>
        <w:tabs>
          <w:tab w:val="right" w:pos="5030"/>
        </w:tabs>
        <w:rPr>
          <w:noProof/>
        </w:rPr>
      </w:pPr>
      <w:r>
        <w:rPr>
          <w:noProof/>
        </w:rPr>
        <w:t>Microsoft Dynamics AX Task, 61</w:t>
      </w:r>
    </w:p>
    <w:p w:rsidR="00D8517B" w:rsidRDefault="00D8517B">
      <w:pPr>
        <w:pStyle w:val="Index1"/>
        <w:tabs>
          <w:tab w:val="right" w:pos="5030"/>
        </w:tabs>
        <w:rPr>
          <w:noProof/>
        </w:rPr>
      </w:pPr>
      <w:r>
        <w:rPr>
          <w:noProof/>
        </w:rPr>
        <w:t>Microsoft Dynamics AX Task CAL, 87</w:t>
      </w:r>
    </w:p>
    <w:p w:rsidR="00D8517B" w:rsidRDefault="00D8517B">
      <w:pPr>
        <w:pStyle w:val="Index1"/>
        <w:tabs>
          <w:tab w:val="right" w:pos="5030"/>
        </w:tabs>
        <w:rPr>
          <w:noProof/>
        </w:rPr>
      </w:pPr>
      <w:r>
        <w:rPr>
          <w:noProof/>
        </w:rPr>
        <w:t>Microsoft Dynamics AX Task Device CAL (на устройство), 61</w:t>
      </w:r>
    </w:p>
    <w:p w:rsidR="00D8517B" w:rsidRDefault="00D8517B">
      <w:pPr>
        <w:pStyle w:val="Index1"/>
        <w:tabs>
          <w:tab w:val="right" w:pos="5030"/>
        </w:tabs>
        <w:rPr>
          <w:noProof/>
        </w:rPr>
      </w:pPr>
      <w:r>
        <w:rPr>
          <w:noProof/>
        </w:rPr>
        <w:t>Microsoft Dynamics AX Task User CAL (на пользователя), 61</w:t>
      </w:r>
    </w:p>
    <w:p w:rsidR="00D8517B" w:rsidRDefault="00D8517B">
      <w:pPr>
        <w:pStyle w:val="Index1"/>
        <w:tabs>
          <w:tab w:val="right" w:pos="5030"/>
        </w:tabs>
        <w:rPr>
          <w:noProof/>
        </w:rPr>
      </w:pPr>
      <w:r>
        <w:rPr>
          <w:noProof/>
        </w:rPr>
        <w:t>Microsoft Dynamics AX Task для SA, 61</w:t>
      </w:r>
    </w:p>
    <w:p w:rsidR="00D8517B" w:rsidRDefault="00D8517B">
      <w:pPr>
        <w:pStyle w:val="Index1"/>
        <w:tabs>
          <w:tab w:val="right" w:pos="5030"/>
        </w:tabs>
        <w:rPr>
          <w:noProof/>
        </w:rPr>
      </w:pPr>
      <w:r>
        <w:rPr>
          <w:noProof/>
        </w:rPr>
        <w:t>Microsoft Dynamics CRM 2013, 22</w:t>
      </w:r>
    </w:p>
    <w:p w:rsidR="00D8517B" w:rsidRDefault="00D8517B">
      <w:pPr>
        <w:pStyle w:val="Index1"/>
        <w:tabs>
          <w:tab w:val="right" w:pos="5030"/>
        </w:tabs>
        <w:rPr>
          <w:noProof/>
        </w:rPr>
      </w:pPr>
      <w:r>
        <w:rPr>
          <w:noProof/>
        </w:rPr>
        <w:t>Microsoft Dynamics CRM 2015, 22</w:t>
      </w:r>
    </w:p>
    <w:p w:rsidR="00D8517B" w:rsidRDefault="00D8517B">
      <w:pPr>
        <w:pStyle w:val="Index1"/>
        <w:tabs>
          <w:tab w:val="right" w:pos="5030"/>
        </w:tabs>
        <w:rPr>
          <w:noProof/>
        </w:rPr>
      </w:pPr>
      <w:r>
        <w:rPr>
          <w:noProof/>
        </w:rPr>
        <w:t>Microsoft Dynamics CRM 2016 Basic Additive CAL, 22</w:t>
      </w:r>
    </w:p>
    <w:p w:rsidR="00D8517B" w:rsidRDefault="00D8517B">
      <w:pPr>
        <w:pStyle w:val="Index1"/>
        <w:tabs>
          <w:tab w:val="right" w:pos="5030"/>
        </w:tabs>
        <w:rPr>
          <w:noProof/>
        </w:rPr>
      </w:pPr>
      <w:r>
        <w:rPr>
          <w:noProof/>
        </w:rPr>
        <w:t>Microsoft Dynamics CRM 2016 Basic CAL, 22</w:t>
      </w:r>
    </w:p>
    <w:p w:rsidR="00D8517B" w:rsidRDefault="00D8517B">
      <w:pPr>
        <w:pStyle w:val="Index1"/>
        <w:tabs>
          <w:tab w:val="right" w:pos="5030"/>
        </w:tabs>
        <w:rPr>
          <w:noProof/>
        </w:rPr>
      </w:pPr>
      <w:r>
        <w:rPr>
          <w:noProof/>
        </w:rPr>
        <w:t>Microsoft Dynamics CRM 2016 Essentials CAL, 22</w:t>
      </w:r>
    </w:p>
    <w:p w:rsidR="00D8517B" w:rsidRDefault="00D8517B">
      <w:pPr>
        <w:pStyle w:val="Index1"/>
        <w:tabs>
          <w:tab w:val="right" w:pos="5030"/>
        </w:tabs>
        <w:rPr>
          <w:noProof/>
        </w:rPr>
      </w:pPr>
      <w:r>
        <w:rPr>
          <w:noProof/>
        </w:rPr>
        <w:t>Microsoft Dynamics CRM 2016 Professional Additive CAL, 22</w:t>
      </w:r>
    </w:p>
    <w:p w:rsidR="00D8517B" w:rsidRDefault="00D8517B">
      <w:pPr>
        <w:pStyle w:val="Index1"/>
        <w:tabs>
          <w:tab w:val="right" w:pos="5030"/>
        </w:tabs>
        <w:rPr>
          <w:noProof/>
        </w:rPr>
      </w:pPr>
      <w:r>
        <w:rPr>
          <w:noProof/>
        </w:rPr>
        <w:t>Microsoft Dynamics CRM 2016 Professional CAL, 22</w:t>
      </w:r>
    </w:p>
    <w:p w:rsidR="00D8517B" w:rsidRDefault="00D8517B">
      <w:pPr>
        <w:pStyle w:val="Index1"/>
        <w:tabs>
          <w:tab w:val="right" w:pos="5030"/>
        </w:tabs>
        <w:rPr>
          <w:noProof/>
        </w:rPr>
      </w:pPr>
      <w:r>
        <w:rPr>
          <w:noProof/>
        </w:rPr>
        <w:t>Microsoft Dynamics CRM Basic CAL, 63</w:t>
      </w:r>
    </w:p>
    <w:p w:rsidR="00D8517B" w:rsidRDefault="00D8517B">
      <w:pPr>
        <w:pStyle w:val="Index1"/>
        <w:tabs>
          <w:tab w:val="right" w:pos="5030"/>
        </w:tabs>
        <w:rPr>
          <w:noProof/>
        </w:rPr>
      </w:pPr>
      <w:r>
        <w:rPr>
          <w:noProof/>
        </w:rPr>
        <w:t>Microsoft Dynamics CRM CAL, 87</w:t>
      </w:r>
    </w:p>
    <w:p w:rsidR="00D8517B" w:rsidRDefault="00D8517B">
      <w:pPr>
        <w:pStyle w:val="Index1"/>
        <w:tabs>
          <w:tab w:val="right" w:pos="5030"/>
        </w:tabs>
        <w:rPr>
          <w:noProof/>
        </w:rPr>
      </w:pPr>
      <w:r>
        <w:rPr>
          <w:noProof/>
        </w:rPr>
        <w:t>Microsoft Dynamics CRM Essential CAL, 63</w:t>
      </w:r>
    </w:p>
    <w:p w:rsidR="00D8517B" w:rsidRDefault="00D8517B">
      <w:pPr>
        <w:pStyle w:val="Index1"/>
        <w:tabs>
          <w:tab w:val="right" w:pos="5030"/>
        </w:tabs>
        <w:rPr>
          <w:noProof/>
        </w:rPr>
      </w:pPr>
      <w:r>
        <w:rPr>
          <w:noProof/>
        </w:rPr>
        <w:t>Microsoft Dynamics CRM Online Basic, 62</w:t>
      </w:r>
    </w:p>
    <w:p w:rsidR="00D8517B" w:rsidRDefault="00D8517B">
      <w:pPr>
        <w:pStyle w:val="Index1"/>
        <w:tabs>
          <w:tab w:val="right" w:pos="5030"/>
        </w:tabs>
        <w:rPr>
          <w:noProof/>
        </w:rPr>
      </w:pPr>
      <w:r>
        <w:rPr>
          <w:noProof/>
        </w:rPr>
        <w:t>Microsoft Dynamics CRM Online Basic для SA, 62</w:t>
      </w:r>
    </w:p>
    <w:p w:rsidR="00D8517B" w:rsidRDefault="00D8517B">
      <w:pPr>
        <w:pStyle w:val="Index1"/>
        <w:tabs>
          <w:tab w:val="right" w:pos="5030"/>
        </w:tabs>
        <w:rPr>
          <w:noProof/>
        </w:rPr>
      </w:pPr>
      <w:r>
        <w:rPr>
          <w:noProof/>
        </w:rPr>
        <w:t>Microsoft Dynamics CRM Online Enterprise, 62</w:t>
      </w:r>
    </w:p>
    <w:p w:rsidR="00D8517B" w:rsidRDefault="00D8517B">
      <w:pPr>
        <w:pStyle w:val="Index1"/>
        <w:tabs>
          <w:tab w:val="right" w:pos="5030"/>
        </w:tabs>
        <w:rPr>
          <w:noProof/>
        </w:rPr>
      </w:pPr>
      <w:r>
        <w:rPr>
          <w:noProof/>
        </w:rPr>
        <w:t>Microsoft Dynamics CRM Online Enterprise для SA, 62</w:t>
      </w:r>
    </w:p>
    <w:p w:rsidR="00D8517B" w:rsidRDefault="00D8517B">
      <w:pPr>
        <w:pStyle w:val="Index1"/>
        <w:tabs>
          <w:tab w:val="right" w:pos="5030"/>
        </w:tabs>
        <w:rPr>
          <w:noProof/>
        </w:rPr>
      </w:pPr>
      <w:r>
        <w:rPr>
          <w:noProof/>
        </w:rPr>
        <w:t>Microsoft Dynamics CRM Online Essential, 62</w:t>
      </w:r>
    </w:p>
    <w:p w:rsidR="00D8517B" w:rsidRDefault="00D8517B">
      <w:pPr>
        <w:pStyle w:val="Index1"/>
        <w:tabs>
          <w:tab w:val="right" w:pos="5030"/>
        </w:tabs>
        <w:rPr>
          <w:noProof/>
        </w:rPr>
      </w:pPr>
      <w:r>
        <w:rPr>
          <w:noProof/>
        </w:rPr>
        <w:t>Microsoft Dynamics CRM Online Essential для SA, 62</w:t>
      </w:r>
    </w:p>
    <w:p w:rsidR="00D8517B" w:rsidRDefault="00D8517B">
      <w:pPr>
        <w:pStyle w:val="Index1"/>
        <w:tabs>
          <w:tab w:val="right" w:pos="5030"/>
        </w:tabs>
        <w:rPr>
          <w:noProof/>
        </w:rPr>
      </w:pPr>
      <w:r>
        <w:rPr>
          <w:noProof/>
        </w:rPr>
        <w:t>Microsoft Dynamics CRM Online Professional, 62</w:t>
      </w:r>
    </w:p>
    <w:p w:rsidR="00D8517B" w:rsidRDefault="00D8517B">
      <w:pPr>
        <w:pStyle w:val="Index1"/>
        <w:tabs>
          <w:tab w:val="right" w:pos="5030"/>
        </w:tabs>
        <w:rPr>
          <w:noProof/>
        </w:rPr>
      </w:pPr>
      <w:r>
        <w:rPr>
          <w:noProof/>
        </w:rPr>
        <w:t>Microsoft Dynamics CRM Online Professional Add-on для Office 365, 62</w:t>
      </w:r>
    </w:p>
    <w:p w:rsidR="00D8517B" w:rsidRDefault="00D8517B">
      <w:pPr>
        <w:pStyle w:val="Index1"/>
        <w:tabs>
          <w:tab w:val="right" w:pos="5030"/>
        </w:tabs>
        <w:rPr>
          <w:noProof/>
        </w:rPr>
      </w:pPr>
      <w:r>
        <w:rPr>
          <w:noProof/>
        </w:rPr>
        <w:t>Microsoft Dynamics CRM Online Professional Add-on для Office 365 для SA, 62</w:t>
      </w:r>
    </w:p>
    <w:p w:rsidR="00D8517B" w:rsidRDefault="00D8517B">
      <w:pPr>
        <w:pStyle w:val="Index1"/>
        <w:tabs>
          <w:tab w:val="right" w:pos="5030"/>
        </w:tabs>
        <w:rPr>
          <w:noProof/>
        </w:rPr>
      </w:pPr>
      <w:r>
        <w:rPr>
          <w:noProof/>
        </w:rPr>
        <w:t>Microsoft Dynamics CRM Online Professional для SA, 62</w:t>
      </w:r>
    </w:p>
    <w:p w:rsidR="00D8517B" w:rsidRDefault="00D8517B">
      <w:pPr>
        <w:pStyle w:val="Index1"/>
        <w:tabs>
          <w:tab w:val="right" w:pos="5030"/>
        </w:tabs>
        <w:rPr>
          <w:noProof/>
        </w:rPr>
      </w:pPr>
      <w:r>
        <w:rPr>
          <w:noProof/>
        </w:rPr>
        <w:t>Microsoft Dynamics CRM Online Project Service Automation, 62</w:t>
      </w:r>
    </w:p>
    <w:p w:rsidR="00D8517B" w:rsidRDefault="00D8517B">
      <w:pPr>
        <w:pStyle w:val="Index1"/>
        <w:tabs>
          <w:tab w:val="right" w:pos="5030"/>
        </w:tabs>
        <w:rPr>
          <w:noProof/>
        </w:rPr>
      </w:pPr>
      <w:r>
        <w:rPr>
          <w:noProof/>
        </w:rPr>
        <w:t>Microsoft Dynamics CRM Professional CAL, 63, 64</w:t>
      </w:r>
    </w:p>
    <w:p w:rsidR="00D8517B" w:rsidRDefault="00D8517B">
      <w:pPr>
        <w:pStyle w:val="Index1"/>
        <w:tabs>
          <w:tab w:val="right" w:pos="5030"/>
        </w:tabs>
        <w:rPr>
          <w:noProof/>
        </w:rPr>
      </w:pPr>
      <w:r>
        <w:rPr>
          <w:noProof/>
        </w:rPr>
        <w:t>Microsoft Dynamics CRM Server, 94</w:t>
      </w:r>
    </w:p>
    <w:p w:rsidR="00D8517B" w:rsidRDefault="00D8517B">
      <w:pPr>
        <w:pStyle w:val="Index1"/>
        <w:tabs>
          <w:tab w:val="right" w:pos="5030"/>
        </w:tabs>
        <w:rPr>
          <w:noProof/>
        </w:rPr>
      </w:pPr>
      <w:r>
        <w:rPr>
          <w:noProof/>
        </w:rPr>
        <w:t>Microsoft Dynamics CRM Server 2011, 87</w:t>
      </w:r>
    </w:p>
    <w:p w:rsidR="00D8517B" w:rsidRDefault="00D8517B">
      <w:pPr>
        <w:pStyle w:val="Index1"/>
        <w:tabs>
          <w:tab w:val="right" w:pos="5030"/>
        </w:tabs>
        <w:rPr>
          <w:noProof/>
        </w:rPr>
      </w:pPr>
      <w:r>
        <w:rPr>
          <w:noProof/>
        </w:rPr>
        <w:t>Microsoft Dynamics CRM Server 2013, 87</w:t>
      </w:r>
    </w:p>
    <w:p w:rsidR="00D8517B" w:rsidRDefault="00D8517B">
      <w:pPr>
        <w:pStyle w:val="Index1"/>
        <w:tabs>
          <w:tab w:val="right" w:pos="5030"/>
        </w:tabs>
        <w:rPr>
          <w:noProof/>
        </w:rPr>
      </w:pPr>
      <w:r>
        <w:rPr>
          <w:noProof/>
        </w:rPr>
        <w:t>Microsoft Dynamics CRM Server 2015, 87</w:t>
      </w:r>
    </w:p>
    <w:p w:rsidR="00D8517B" w:rsidRDefault="00D8517B">
      <w:pPr>
        <w:pStyle w:val="Index1"/>
        <w:tabs>
          <w:tab w:val="right" w:pos="5030"/>
        </w:tabs>
        <w:rPr>
          <w:noProof/>
        </w:rPr>
      </w:pPr>
      <w:r>
        <w:rPr>
          <w:noProof/>
        </w:rPr>
        <w:t>Microsoft Dynamics CRM Server 2016, 22</w:t>
      </w:r>
    </w:p>
    <w:p w:rsidR="00D8517B" w:rsidRDefault="00D8517B">
      <w:pPr>
        <w:pStyle w:val="Index1"/>
        <w:tabs>
          <w:tab w:val="right" w:pos="5030"/>
        </w:tabs>
        <w:rPr>
          <w:noProof/>
        </w:rPr>
      </w:pPr>
      <w:r>
        <w:rPr>
          <w:noProof/>
        </w:rPr>
        <w:t>Microsoft Dynamics CRM Workgroup Server, 94</w:t>
      </w:r>
    </w:p>
    <w:p w:rsidR="00D8517B" w:rsidRDefault="00D8517B">
      <w:pPr>
        <w:pStyle w:val="Index1"/>
        <w:tabs>
          <w:tab w:val="right" w:pos="5030"/>
        </w:tabs>
        <w:rPr>
          <w:noProof/>
        </w:rPr>
      </w:pPr>
      <w:r>
        <w:rPr>
          <w:noProof/>
        </w:rPr>
        <w:t>Microsoft Dynamics CRM Workgroup Server 2016, 22</w:t>
      </w:r>
    </w:p>
    <w:p w:rsidR="00D8517B" w:rsidRDefault="00D8517B">
      <w:pPr>
        <w:pStyle w:val="Index1"/>
        <w:tabs>
          <w:tab w:val="right" w:pos="5030"/>
        </w:tabs>
        <w:rPr>
          <w:noProof/>
        </w:rPr>
      </w:pPr>
      <w:r>
        <w:rPr>
          <w:noProof/>
        </w:rPr>
        <w:t>Microsoft Dynamics Employee Self Service (лицензия на подписку,, 62</w:t>
      </w:r>
    </w:p>
    <w:p w:rsidR="00D8517B" w:rsidRDefault="00D8517B">
      <w:pPr>
        <w:pStyle w:val="Index1"/>
        <w:tabs>
          <w:tab w:val="right" w:pos="5030"/>
        </w:tabs>
        <w:rPr>
          <w:noProof/>
        </w:rPr>
      </w:pPr>
      <w:r>
        <w:rPr>
          <w:noProof/>
        </w:rPr>
        <w:t>Microsoft Dynamics Marketing Enterprise, 63</w:t>
      </w:r>
    </w:p>
    <w:p w:rsidR="00D8517B" w:rsidRDefault="00D8517B">
      <w:pPr>
        <w:pStyle w:val="Index1"/>
        <w:tabs>
          <w:tab w:val="right" w:pos="5030"/>
        </w:tabs>
        <w:rPr>
          <w:noProof/>
        </w:rPr>
      </w:pPr>
      <w:r>
        <w:rPr>
          <w:noProof/>
        </w:rPr>
        <w:t>Microsoft Dynamics Marketing Sales Collaboration, 63</w:t>
      </w:r>
    </w:p>
    <w:p w:rsidR="00D8517B" w:rsidRDefault="00D8517B">
      <w:pPr>
        <w:pStyle w:val="Index1"/>
        <w:tabs>
          <w:tab w:val="right" w:pos="5030"/>
        </w:tabs>
        <w:rPr>
          <w:noProof/>
        </w:rPr>
      </w:pPr>
      <w:r>
        <w:rPr>
          <w:noProof/>
        </w:rPr>
        <w:t>Microsoft Dynamics Marketing SMS Credit (дополнительная лицензия на подписку), 63</w:t>
      </w:r>
    </w:p>
    <w:p w:rsidR="00D8517B" w:rsidRDefault="00D8517B">
      <w:pPr>
        <w:pStyle w:val="Index1"/>
        <w:tabs>
          <w:tab w:val="right" w:pos="5030"/>
        </w:tabs>
        <w:rPr>
          <w:noProof/>
        </w:rPr>
      </w:pPr>
      <w:r>
        <w:rPr>
          <w:noProof/>
        </w:rPr>
        <w:t>Microsoft Exchange Server, 94</w:t>
      </w:r>
    </w:p>
    <w:p w:rsidR="00D8517B" w:rsidRDefault="00D8517B">
      <w:pPr>
        <w:pStyle w:val="Index1"/>
        <w:tabs>
          <w:tab w:val="right" w:pos="5030"/>
        </w:tabs>
        <w:rPr>
          <w:noProof/>
        </w:rPr>
      </w:pPr>
      <w:r>
        <w:rPr>
          <w:noProof/>
        </w:rPr>
        <w:t>Microsoft Identity Manager 2016 CAL, 24</w:t>
      </w:r>
    </w:p>
    <w:p w:rsidR="00D8517B" w:rsidRDefault="00D8517B">
      <w:pPr>
        <w:pStyle w:val="Index1"/>
        <w:tabs>
          <w:tab w:val="right" w:pos="5030"/>
        </w:tabs>
        <w:rPr>
          <w:noProof/>
        </w:rPr>
      </w:pPr>
      <w:r>
        <w:rPr>
          <w:noProof/>
        </w:rPr>
        <w:t>Microsoft Identity Manager 2016 External Connector, 24</w:t>
      </w:r>
    </w:p>
    <w:p w:rsidR="00D8517B" w:rsidRDefault="00D8517B">
      <w:pPr>
        <w:pStyle w:val="Index1"/>
        <w:tabs>
          <w:tab w:val="right" w:pos="5030"/>
        </w:tabs>
        <w:rPr>
          <w:noProof/>
        </w:rPr>
      </w:pPr>
      <w:r>
        <w:rPr>
          <w:noProof/>
        </w:rPr>
        <w:t>Microsoft Intune, 17, 37, 60</w:t>
      </w:r>
    </w:p>
    <w:p w:rsidR="00D8517B" w:rsidRDefault="00D8517B">
      <w:pPr>
        <w:pStyle w:val="Index1"/>
        <w:tabs>
          <w:tab w:val="right" w:pos="5030"/>
        </w:tabs>
        <w:rPr>
          <w:noProof/>
        </w:rPr>
      </w:pPr>
      <w:r>
        <w:rPr>
          <w:noProof/>
        </w:rPr>
        <w:t>Microsoft Intune Add-on, 60</w:t>
      </w:r>
    </w:p>
    <w:p w:rsidR="00D8517B" w:rsidRDefault="00D8517B">
      <w:pPr>
        <w:pStyle w:val="Index1"/>
        <w:tabs>
          <w:tab w:val="right" w:pos="5030"/>
        </w:tabs>
        <w:rPr>
          <w:noProof/>
        </w:rPr>
      </w:pPr>
      <w:r>
        <w:rPr>
          <w:noProof/>
        </w:rPr>
        <w:t>Microsoft Learning Imagine Academy, 75</w:t>
      </w:r>
    </w:p>
    <w:p w:rsidR="00D8517B" w:rsidRDefault="00D8517B">
      <w:pPr>
        <w:pStyle w:val="Index1"/>
        <w:tabs>
          <w:tab w:val="right" w:pos="5030"/>
        </w:tabs>
        <w:rPr>
          <w:noProof/>
        </w:rPr>
      </w:pPr>
      <w:r>
        <w:rPr>
          <w:noProof/>
        </w:rPr>
        <w:t>Microsoft Learning MCP 1 Exam Vouchers, 76</w:t>
      </w:r>
    </w:p>
    <w:p w:rsidR="00D8517B" w:rsidRDefault="00D8517B">
      <w:pPr>
        <w:pStyle w:val="Index1"/>
        <w:tabs>
          <w:tab w:val="right" w:pos="5030"/>
        </w:tabs>
        <w:rPr>
          <w:noProof/>
        </w:rPr>
      </w:pPr>
      <w:r>
        <w:rPr>
          <w:noProof/>
        </w:rPr>
        <w:t>Microsoft Learning MCP 30 Exam Vouchers, 76</w:t>
      </w:r>
    </w:p>
    <w:p w:rsidR="00D8517B" w:rsidRDefault="00D8517B">
      <w:pPr>
        <w:pStyle w:val="Index1"/>
        <w:tabs>
          <w:tab w:val="right" w:pos="5030"/>
        </w:tabs>
        <w:rPr>
          <w:noProof/>
        </w:rPr>
      </w:pPr>
      <w:r>
        <w:rPr>
          <w:noProof/>
        </w:rPr>
        <w:t>Microsoft Learning MOS 500 Exam Site License, 76</w:t>
      </w:r>
    </w:p>
    <w:p w:rsidR="00D8517B" w:rsidRDefault="00D8517B">
      <w:pPr>
        <w:pStyle w:val="Index1"/>
        <w:tabs>
          <w:tab w:val="right" w:pos="5030"/>
        </w:tabs>
        <w:rPr>
          <w:noProof/>
        </w:rPr>
      </w:pPr>
      <w:r>
        <w:rPr>
          <w:noProof/>
        </w:rPr>
        <w:t>Microsoft Learning MTA 250 Exam Site License, 76</w:t>
      </w:r>
    </w:p>
    <w:p w:rsidR="00D8517B" w:rsidRDefault="00D8517B">
      <w:pPr>
        <w:pStyle w:val="Index1"/>
        <w:tabs>
          <w:tab w:val="right" w:pos="5030"/>
        </w:tabs>
        <w:rPr>
          <w:noProof/>
        </w:rPr>
      </w:pPr>
      <w:r>
        <w:rPr>
          <w:noProof/>
        </w:rPr>
        <w:t>Microsoft MultiFactor Authentication, 57</w:t>
      </w:r>
    </w:p>
    <w:p w:rsidR="00D8517B" w:rsidRDefault="00D8517B">
      <w:pPr>
        <w:pStyle w:val="Index1"/>
        <w:tabs>
          <w:tab w:val="right" w:pos="5030"/>
        </w:tabs>
        <w:rPr>
          <w:noProof/>
        </w:rPr>
      </w:pPr>
      <w:r>
        <w:rPr>
          <w:noProof/>
        </w:rPr>
        <w:t>Microsoft Office Audit и Control Management Server 2013, 29</w:t>
      </w:r>
    </w:p>
    <w:p w:rsidR="00D8517B" w:rsidRDefault="00D8517B">
      <w:pPr>
        <w:pStyle w:val="Index1"/>
        <w:tabs>
          <w:tab w:val="right" w:pos="5030"/>
        </w:tabs>
        <w:rPr>
          <w:noProof/>
        </w:rPr>
      </w:pPr>
      <w:r>
        <w:rPr>
          <w:noProof/>
        </w:rPr>
        <w:t>Microsoft Social Engagement, 63</w:t>
      </w:r>
    </w:p>
    <w:p w:rsidR="00D8517B" w:rsidRDefault="00D8517B">
      <w:pPr>
        <w:pStyle w:val="Index1"/>
        <w:tabs>
          <w:tab w:val="right" w:pos="5030"/>
        </w:tabs>
        <w:rPr>
          <w:noProof/>
        </w:rPr>
      </w:pPr>
      <w:r>
        <w:rPr>
          <w:noProof/>
        </w:rPr>
        <w:t>Microsoft Social Engagement Enterprise, 64</w:t>
      </w:r>
    </w:p>
    <w:p w:rsidR="00D8517B" w:rsidRDefault="00D8517B">
      <w:pPr>
        <w:pStyle w:val="Index1"/>
        <w:tabs>
          <w:tab w:val="right" w:pos="5030"/>
        </w:tabs>
        <w:rPr>
          <w:noProof/>
        </w:rPr>
      </w:pPr>
      <w:r>
        <w:rPr>
          <w:noProof/>
        </w:rPr>
        <w:t>Microsoft Social Engagement Professional, 64</w:t>
      </w:r>
    </w:p>
    <w:p w:rsidR="00D8517B" w:rsidRDefault="00D8517B">
      <w:pPr>
        <w:pStyle w:val="Index1"/>
        <w:tabs>
          <w:tab w:val="right" w:pos="5030"/>
        </w:tabs>
        <w:rPr>
          <w:noProof/>
        </w:rPr>
      </w:pPr>
      <w:r>
        <w:rPr>
          <w:noProof/>
        </w:rPr>
        <w:t>Microsoft Social Engagement Professional Add-on, 64</w:t>
      </w:r>
    </w:p>
    <w:p w:rsidR="00D8517B" w:rsidRDefault="00D8517B">
      <w:pPr>
        <w:pStyle w:val="Index1"/>
        <w:tabs>
          <w:tab w:val="right" w:pos="5030"/>
        </w:tabs>
        <w:rPr>
          <w:noProof/>
        </w:rPr>
      </w:pPr>
      <w:r>
        <w:rPr>
          <w:noProof/>
        </w:rPr>
        <w:t>Microsoft SQL Server, 94</w:t>
      </w:r>
    </w:p>
    <w:p w:rsidR="00D8517B" w:rsidRDefault="00D8517B">
      <w:pPr>
        <w:pStyle w:val="Index1"/>
        <w:tabs>
          <w:tab w:val="right" w:pos="5030"/>
        </w:tabs>
        <w:rPr>
          <w:noProof/>
        </w:rPr>
      </w:pPr>
      <w:r>
        <w:rPr>
          <w:noProof/>
        </w:rPr>
        <w:t>Microsoft Translator API, 76</w:t>
      </w:r>
    </w:p>
    <w:p w:rsidR="00D8517B" w:rsidRDefault="00D8517B">
      <w:pPr>
        <w:pStyle w:val="Index1"/>
        <w:tabs>
          <w:tab w:val="right" w:pos="5030"/>
        </w:tabs>
        <w:rPr>
          <w:noProof/>
        </w:rPr>
      </w:pPr>
      <w:r>
        <w:rPr>
          <w:noProof/>
        </w:rPr>
        <w:t>Minecraft</w:t>
      </w:r>
    </w:p>
    <w:p w:rsidR="00D8517B" w:rsidRDefault="00D8517B">
      <w:pPr>
        <w:pStyle w:val="Index2"/>
        <w:tabs>
          <w:tab w:val="right" w:pos="5030"/>
        </w:tabs>
        <w:rPr>
          <w:noProof/>
        </w:rPr>
      </w:pPr>
      <w:r>
        <w:rPr>
          <w:noProof/>
        </w:rPr>
        <w:t>Education Edition, 76</w:t>
      </w:r>
    </w:p>
    <w:p w:rsidR="00D8517B" w:rsidRDefault="00D8517B">
      <w:pPr>
        <w:pStyle w:val="Index1"/>
        <w:tabs>
          <w:tab w:val="right" w:pos="5030"/>
        </w:tabs>
        <w:rPr>
          <w:noProof/>
        </w:rPr>
      </w:pPr>
      <w:r>
        <w:rPr>
          <w:noProof/>
        </w:rPr>
        <w:t>Office 2013, 25</w:t>
      </w:r>
    </w:p>
    <w:p w:rsidR="00D8517B" w:rsidRDefault="00D8517B">
      <w:pPr>
        <w:pStyle w:val="Index1"/>
        <w:tabs>
          <w:tab w:val="right" w:pos="5030"/>
        </w:tabs>
        <w:rPr>
          <w:noProof/>
        </w:rPr>
      </w:pPr>
      <w:r>
        <w:rPr>
          <w:noProof/>
        </w:rPr>
        <w:t>Office 2016 для Mac Standard, 26</w:t>
      </w:r>
    </w:p>
    <w:p w:rsidR="00D8517B" w:rsidRDefault="00D8517B">
      <w:pPr>
        <w:pStyle w:val="Index1"/>
        <w:tabs>
          <w:tab w:val="right" w:pos="5030"/>
        </w:tabs>
        <w:rPr>
          <w:noProof/>
        </w:rPr>
      </w:pPr>
      <w:r>
        <w:rPr>
          <w:noProof/>
        </w:rPr>
        <w:t>Office 365 Advanced Threat Protection, 71</w:t>
      </w:r>
    </w:p>
    <w:p w:rsidR="00D8517B" w:rsidRDefault="00D8517B">
      <w:pPr>
        <w:pStyle w:val="Index1"/>
        <w:tabs>
          <w:tab w:val="right" w:pos="5030"/>
        </w:tabs>
        <w:rPr>
          <w:noProof/>
        </w:rPr>
      </w:pPr>
      <w:r>
        <w:rPr>
          <w:noProof/>
        </w:rPr>
        <w:t>Office 365 Business, 65</w:t>
      </w:r>
    </w:p>
    <w:p w:rsidR="00D8517B" w:rsidRDefault="00D8517B">
      <w:pPr>
        <w:pStyle w:val="Index1"/>
        <w:tabs>
          <w:tab w:val="right" w:pos="5030"/>
        </w:tabs>
        <w:rPr>
          <w:noProof/>
        </w:rPr>
      </w:pPr>
      <w:r>
        <w:rPr>
          <w:noProof/>
        </w:rPr>
        <w:t>Office 365 Business Essentials, 66</w:t>
      </w:r>
    </w:p>
    <w:p w:rsidR="00D8517B" w:rsidRDefault="00D8517B">
      <w:pPr>
        <w:pStyle w:val="Index1"/>
        <w:tabs>
          <w:tab w:val="right" w:pos="5030"/>
        </w:tabs>
        <w:rPr>
          <w:noProof/>
        </w:rPr>
      </w:pPr>
      <w:r>
        <w:rPr>
          <w:noProof/>
        </w:rPr>
        <w:t>Office 365 Business Premium, 66</w:t>
      </w:r>
    </w:p>
    <w:p w:rsidR="00D8517B" w:rsidRDefault="00D8517B">
      <w:pPr>
        <w:pStyle w:val="Index1"/>
        <w:tabs>
          <w:tab w:val="right" w:pos="5030"/>
        </w:tabs>
        <w:rPr>
          <w:noProof/>
        </w:rPr>
      </w:pPr>
      <w:r>
        <w:rPr>
          <w:noProof/>
        </w:rPr>
        <w:t>Office 365 Customer Lockbox, 70</w:t>
      </w:r>
    </w:p>
    <w:p w:rsidR="00D8517B" w:rsidRDefault="00D8517B">
      <w:pPr>
        <w:pStyle w:val="Index1"/>
        <w:tabs>
          <w:tab w:val="right" w:pos="5030"/>
        </w:tabs>
        <w:rPr>
          <w:noProof/>
        </w:rPr>
      </w:pPr>
      <w:r>
        <w:rPr>
          <w:noProof/>
        </w:rPr>
        <w:t>Office 365 Delve Analytics, 70</w:t>
      </w:r>
    </w:p>
    <w:p w:rsidR="00D8517B" w:rsidRDefault="00D8517B">
      <w:pPr>
        <w:pStyle w:val="Index1"/>
        <w:tabs>
          <w:tab w:val="right" w:pos="5030"/>
        </w:tabs>
        <w:rPr>
          <w:noProof/>
        </w:rPr>
      </w:pPr>
      <w:r>
        <w:rPr>
          <w:noProof/>
        </w:rPr>
        <w:t>Office 365 E3 From SA, 60</w:t>
      </w:r>
    </w:p>
    <w:p w:rsidR="00D8517B" w:rsidRDefault="00D8517B">
      <w:pPr>
        <w:pStyle w:val="Index1"/>
        <w:tabs>
          <w:tab w:val="right" w:pos="5030"/>
        </w:tabs>
        <w:rPr>
          <w:noProof/>
        </w:rPr>
      </w:pPr>
      <w:r>
        <w:rPr>
          <w:noProof/>
        </w:rPr>
        <w:t>Office 365 Pro Plus, 89</w:t>
      </w:r>
    </w:p>
    <w:p w:rsidR="00D8517B" w:rsidRDefault="00D8517B">
      <w:pPr>
        <w:pStyle w:val="Index1"/>
        <w:tabs>
          <w:tab w:val="right" w:pos="5030"/>
        </w:tabs>
        <w:rPr>
          <w:noProof/>
        </w:rPr>
      </w:pPr>
      <w:r>
        <w:rPr>
          <w:noProof/>
        </w:rPr>
        <w:t>Office 365 ProPlus, 65</w:t>
      </w:r>
    </w:p>
    <w:p w:rsidR="00D8517B" w:rsidRDefault="00D8517B">
      <w:pPr>
        <w:pStyle w:val="Index1"/>
        <w:tabs>
          <w:tab w:val="right" w:pos="5030"/>
        </w:tabs>
        <w:rPr>
          <w:noProof/>
        </w:rPr>
      </w:pPr>
      <w:r>
        <w:rPr>
          <w:noProof/>
        </w:rPr>
        <w:t>Office 365 для образования, 66</w:t>
      </w:r>
    </w:p>
    <w:p w:rsidR="00D8517B" w:rsidRDefault="00D8517B">
      <w:pPr>
        <w:pStyle w:val="Index1"/>
        <w:tabs>
          <w:tab w:val="right" w:pos="5030"/>
        </w:tabs>
        <w:rPr>
          <w:noProof/>
        </w:rPr>
      </w:pPr>
      <w:r>
        <w:rPr>
          <w:noProof/>
        </w:rPr>
        <w:t>Office 365 для образования E5, 66</w:t>
      </w:r>
    </w:p>
    <w:p w:rsidR="00D8517B" w:rsidRDefault="00D8517B">
      <w:pPr>
        <w:pStyle w:val="Index1"/>
        <w:tabs>
          <w:tab w:val="right" w:pos="5030"/>
        </w:tabs>
        <w:rPr>
          <w:noProof/>
        </w:rPr>
      </w:pPr>
      <w:r>
        <w:rPr>
          <w:noProof/>
        </w:rPr>
        <w:t>Office 365 для образования E5 Add-on, 66</w:t>
      </w:r>
    </w:p>
    <w:p w:rsidR="00D8517B" w:rsidRDefault="00D8517B">
      <w:pPr>
        <w:pStyle w:val="Index1"/>
        <w:tabs>
          <w:tab w:val="right" w:pos="5030"/>
        </w:tabs>
        <w:rPr>
          <w:noProof/>
        </w:rPr>
      </w:pPr>
      <w:r>
        <w:rPr>
          <w:noProof/>
        </w:rPr>
        <w:t>Office 365 для среднего бизнеса, 67</w:t>
      </w:r>
    </w:p>
    <w:p w:rsidR="00D8517B" w:rsidRDefault="00D8517B">
      <w:pPr>
        <w:pStyle w:val="Index1"/>
        <w:tabs>
          <w:tab w:val="right" w:pos="5030"/>
        </w:tabs>
        <w:rPr>
          <w:noProof/>
        </w:rPr>
      </w:pPr>
      <w:r>
        <w:rPr>
          <w:noProof/>
        </w:rPr>
        <w:t>Office 365 для среднего бизнеса, дополнительный компонент, 68</w:t>
      </w:r>
    </w:p>
    <w:p w:rsidR="00D8517B" w:rsidRDefault="00D8517B">
      <w:pPr>
        <w:pStyle w:val="Index1"/>
        <w:tabs>
          <w:tab w:val="right" w:pos="5030"/>
        </w:tabs>
        <w:rPr>
          <w:noProof/>
        </w:rPr>
      </w:pPr>
      <w:r>
        <w:rPr>
          <w:noProof/>
        </w:rPr>
        <w:t>Office 365 корпоративный E1, 17, 66</w:t>
      </w:r>
    </w:p>
    <w:p w:rsidR="00D8517B" w:rsidRDefault="00D8517B">
      <w:pPr>
        <w:pStyle w:val="Index1"/>
        <w:tabs>
          <w:tab w:val="right" w:pos="5030"/>
        </w:tabs>
        <w:rPr>
          <w:noProof/>
        </w:rPr>
      </w:pPr>
      <w:r>
        <w:rPr>
          <w:noProof/>
        </w:rPr>
        <w:t>Office 365 корпоративный E1 From SA, 66</w:t>
      </w:r>
    </w:p>
    <w:p w:rsidR="00D8517B" w:rsidRDefault="00D8517B">
      <w:pPr>
        <w:pStyle w:val="Index1"/>
        <w:tabs>
          <w:tab w:val="right" w:pos="5030"/>
        </w:tabs>
        <w:rPr>
          <w:noProof/>
        </w:rPr>
      </w:pPr>
      <w:r>
        <w:rPr>
          <w:noProof/>
        </w:rPr>
        <w:t>Office 365 корпоративный E1 и Microsoft Intune, 17</w:t>
      </w:r>
    </w:p>
    <w:p w:rsidR="00D8517B" w:rsidRDefault="00D8517B">
      <w:pPr>
        <w:pStyle w:val="Index1"/>
        <w:tabs>
          <w:tab w:val="right" w:pos="5030"/>
        </w:tabs>
        <w:rPr>
          <w:noProof/>
        </w:rPr>
      </w:pPr>
      <w:r>
        <w:rPr>
          <w:noProof/>
        </w:rPr>
        <w:t>Office 365 корпоративный E1, дополнительный компонент E3, 67</w:t>
      </w:r>
    </w:p>
    <w:p w:rsidR="00D8517B" w:rsidRDefault="00D8517B">
      <w:pPr>
        <w:pStyle w:val="Index1"/>
        <w:tabs>
          <w:tab w:val="right" w:pos="5030"/>
        </w:tabs>
        <w:rPr>
          <w:noProof/>
        </w:rPr>
      </w:pPr>
      <w:r>
        <w:rPr>
          <w:noProof/>
        </w:rPr>
        <w:t>Office 365 корпоративный E3, 17, 60, 66</w:t>
      </w:r>
    </w:p>
    <w:p w:rsidR="00D8517B" w:rsidRDefault="00D8517B">
      <w:pPr>
        <w:pStyle w:val="Index1"/>
        <w:tabs>
          <w:tab w:val="right" w:pos="5030"/>
        </w:tabs>
        <w:rPr>
          <w:noProof/>
        </w:rPr>
      </w:pPr>
      <w:r>
        <w:rPr>
          <w:noProof/>
        </w:rPr>
        <w:t>Office 365 корпоративный E3 From SA, 66</w:t>
      </w:r>
    </w:p>
    <w:p w:rsidR="00D8517B" w:rsidRDefault="00D8517B">
      <w:pPr>
        <w:pStyle w:val="Index1"/>
        <w:tabs>
          <w:tab w:val="right" w:pos="5030"/>
        </w:tabs>
        <w:rPr>
          <w:noProof/>
        </w:rPr>
      </w:pPr>
      <w:r>
        <w:rPr>
          <w:noProof/>
        </w:rPr>
        <w:t>Office 365 корпоративный E3 без дополнительного компонента ProPlus, 67</w:t>
      </w:r>
    </w:p>
    <w:p w:rsidR="00D8517B" w:rsidRDefault="00D8517B">
      <w:pPr>
        <w:pStyle w:val="Index1"/>
        <w:tabs>
          <w:tab w:val="right" w:pos="5030"/>
        </w:tabs>
        <w:rPr>
          <w:noProof/>
        </w:rPr>
      </w:pPr>
      <w:r>
        <w:rPr>
          <w:noProof/>
        </w:rPr>
        <w:t>Office 365 корпоративный E3 и Microsoft Intune, 17</w:t>
      </w:r>
    </w:p>
    <w:p w:rsidR="00D8517B" w:rsidRDefault="00D8517B">
      <w:pPr>
        <w:pStyle w:val="Index1"/>
        <w:tabs>
          <w:tab w:val="right" w:pos="5030"/>
        </w:tabs>
        <w:rPr>
          <w:noProof/>
        </w:rPr>
      </w:pPr>
      <w:r>
        <w:rPr>
          <w:noProof/>
        </w:rPr>
        <w:t>Office 365 корпоративный E4, 67</w:t>
      </w:r>
    </w:p>
    <w:p w:rsidR="00D8517B" w:rsidRDefault="00D8517B">
      <w:pPr>
        <w:pStyle w:val="Index1"/>
        <w:tabs>
          <w:tab w:val="right" w:pos="5030"/>
        </w:tabs>
        <w:rPr>
          <w:noProof/>
        </w:rPr>
      </w:pPr>
      <w:r>
        <w:rPr>
          <w:noProof/>
        </w:rPr>
        <w:t>Office 365 корпоративный E4 Add-on, 67</w:t>
      </w:r>
    </w:p>
    <w:p w:rsidR="00D8517B" w:rsidRDefault="00D8517B">
      <w:pPr>
        <w:pStyle w:val="Index1"/>
        <w:tabs>
          <w:tab w:val="right" w:pos="5030"/>
        </w:tabs>
        <w:rPr>
          <w:noProof/>
        </w:rPr>
      </w:pPr>
      <w:r>
        <w:rPr>
          <w:noProof/>
        </w:rPr>
        <w:t>Office 365 корпоративный E4 From SA, 67</w:t>
      </w:r>
    </w:p>
    <w:p w:rsidR="00D8517B" w:rsidRDefault="00D8517B">
      <w:pPr>
        <w:pStyle w:val="Index1"/>
        <w:tabs>
          <w:tab w:val="right" w:pos="5030"/>
        </w:tabs>
        <w:rPr>
          <w:noProof/>
        </w:rPr>
      </w:pPr>
      <w:r>
        <w:rPr>
          <w:noProof/>
        </w:rPr>
        <w:t>Office 365 корпоративный E4 без дополнительного компонента ProPlus, 67</w:t>
      </w:r>
    </w:p>
    <w:p w:rsidR="00D8517B" w:rsidRDefault="00D8517B">
      <w:pPr>
        <w:pStyle w:val="Index1"/>
        <w:tabs>
          <w:tab w:val="right" w:pos="5030"/>
        </w:tabs>
        <w:rPr>
          <w:noProof/>
        </w:rPr>
      </w:pPr>
      <w:r>
        <w:rPr>
          <w:noProof/>
        </w:rPr>
        <w:t>Office 365 корпоративный E5, 17</w:t>
      </w:r>
    </w:p>
    <w:p w:rsidR="00D8517B" w:rsidRDefault="00D8517B">
      <w:pPr>
        <w:pStyle w:val="Index1"/>
        <w:tabs>
          <w:tab w:val="right" w:pos="5030"/>
        </w:tabs>
        <w:rPr>
          <w:noProof/>
        </w:rPr>
      </w:pPr>
      <w:r>
        <w:rPr>
          <w:noProof/>
        </w:rPr>
        <w:t>Office 365 корпоративный E5 (лицензия на подписку, 67</w:t>
      </w:r>
    </w:p>
    <w:p w:rsidR="00D8517B" w:rsidRDefault="00D8517B">
      <w:pPr>
        <w:pStyle w:val="Index1"/>
        <w:tabs>
          <w:tab w:val="right" w:pos="5030"/>
        </w:tabs>
        <w:rPr>
          <w:noProof/>
        </w:rPr>
      </w:pPr>
      <w:r>
        <w:rPr>
          <w:noProof/>
        </w:rPr>
        <w:t>Office 365 корпоративный E5 Add-on, 67</w:t>
      </w:r>
    </w:p>
    <w:p w:rsidR="00D8517B" w:rsidRDefault="00D8517B">
      <w:pPr>
        <w:pStyle w:val="Index1"/>
        <w:tabs>
          <w:tab w:val="right" w:pos="5030"/>
        </w:tabs>
        <w:rPr>
          <w:noProof/>
        </w:rPr>
      </w:pPr>
      <w:r>
        <w:rPr>
          <w:noProof/>
        </w:rPr>
        <w:t>Office 365 корпоративный E5 From SA, 67</w:t>
      </w:r>
    </w:p>
    <w:p w:rsidR="00D8517B" w:rsidRDefault="00D8517B">
      <w:pPr>
        <w:pStyle w:val="Index1"/>
        <w:tabs>
          <w:tab w:val="right" w:pos="5030"/>
        </w:tabs>
        <w:rPr>
          <w:noProof/>
        </w:rPr>
      </w:pPr>
      <w:r>
        <w:rPr>
          <w:noProof/>
        </w:rPr>
        <w:t>Office 365 корпоративный E5 и Microsoft Intune, 17</w:t>
      </w:r>
    </w:p>
    <w:p w:rsidR="00D8517B" w:rsidRDefault="00D8517B">
      <w:pPr>
        <w:pStyle w:val="Index1"/>
        <w:tabs>
          <w:tab w:val="right" w:pos="5030"/>
        </w:tabs>
        <w:rPr>
          <w:noProof/>
        </w:rPr>
      </w:pPr>
      <w:r>
        <w:rPr>
          <w:noProof/>
        </w:rPr>
        <w:t>Office 365 корпоративный K1, 67</w:t>
      </w:r>
    </w:p>
    <w:p w:rsidR="00D8517B" w:rsidRDefault="00D8517B">
      <w:pPr>
        <w:pStyle w:val="Index1"/>
        <w:tabs>
          <w:tab w:val="right" w:pos="5030"/>
        </w:tabs>
        <w:rPr>
          <w:noProof/>
        </w:rPr>
      </w:pPr>
      <w:r>
        <w:rPr>
          <w:noProof/>
        </w:rPr>
        <w:t>Office 365 профессиональный плюс From SA, 65</w:t>
      </w:r>
    </w:p>
    <w:p w:rsidR="00D8517B" w:rsidRDefault="00D8517B">
      <w:pPr>
        <w:pStyle w:val="Index1"/>
        <w:tabs>
          <w:tab w:val="right" w:pos="5030"/>
        </w:tabs>
        <w:rPr>
          <w:noProof/>
        </w:rPr>
      </w:pPr>
      <w:r>
        <w:rPr>
          <w:noProof/>
        </w:rPr>
        <w:t>Office 365 с дополнительным хранилищем (1 ГБ), 73</w:t>
      </w:r>
    </w:p>
    <w:p w:rsidR="00D8517B" w:rsidRDefault="00D8517B">
      <w:pPr>
        <w:pStyle w:val="Index1"/>
        <w:tabs>
          <w:tab w:val="right" w:pos="5030"/>
        </w:tabs>
        <w:rPr>
          <w:noProof/>
        </w:rPr>
      </w:pPr>
      <w:r>
        <w:rPr>
          <w:noProof/>
        </w:rPr>
        <w:t>Office Online, 66</w:t>
      </w:r>
    </w:p>
    <w:p w:rsidR="00D8517B" w:rsidRDefault="00D8517B">
      <w:pPr>
        <w:pStyle w:val="Index1"/>
        <w:tabs>
          <w:tab w:val="right" w:pos="5030"/>
        </w:tabs>
        <w:rPr>
          <w:noProof/>
        </w:rPr>
      </w:pPr>
      <w:r>
        <w:rPr>
          <w:noProof/>
        </w:rPr>
        <w:lastRenderedPageBreak/>
        <w:t>Office Online для Office 365, 87</w:t>
      </w:r>
    </w:p>
    <w:p w:rsidR="00D8517B" w:rsidRDefault="00D8517B">
      <w:pPr>
        <w:pStyle w:val="Index1"/>
        <w:tabs>
          <w:tab w:val="right" w:pos="5030"/>
        </w:tabs>
        <w:rPr>
          <w:noProof/>
        </w:rPr>
      </w:pPr>
      <w:r>
        <w:rPr>
          <w:noProof/>
        </w:rPr>
        <w:t>Office для Mac Standard, 87</w:t>
      </w:r>
    </w:p>
    <w:p w:rsidR="00D8517B" w:rsidRDefault="00D8517B">
      <w:pPr>
        <w:pStyle w:val="Index1"/>
        <w:tabs>
          <w:tab w:val="right" w:pos="5030"/>
        </w:tabs>
        <w:rPr>
          <w:noProof/>
        </w:rPr>
      </w:pPr>
      <w:r>
        <w:rPr>
          <w:noProof/>
        </w:rPr>
        <w:t>Office профессиональный плюс, 40, 65, 66, 68, 87, 94</w:t>
      </w:r>
    </w:p>
    <w:p w:rsidR="00D8517B" w:rsidRDefault="00D8517B">
      <w:pPr>
        <w:pStyle w:val="Index1"/>
        <w:tabs>
          <w:tab w:val="right" w:pos="5030"/>
        </w:tabs>
        <w:rPr>
          <w:noProof/>
        </w:rPr>
      </w:pPr>
      <w:r>
        <w:rPr>
          <w:noProof/>
        </w:rPr>
        <w:t>Office профессиональный плюс, 69</w:t>
      </w:r>
    </w:p>
    <w:p w:rsidR="00D8517B" w:rsidRDefault="00D8517B">
      <w:pPr>
        <w:pStyle w:val="Index1"/>
        <w:tabs>
          <w:tab w:val="right" w:pos="5030"/>
        </w:tabs>
        <w:rPr>
          <w:noProof/>
        </w:rPr>
      </w:pPr>
      <w:r>
        <w:rPr>
          <w:noProof/>
        </w:rPr>
        <w:t>Office профессиональный плюс 2013, 65</w:t>
      </w:r>
    </w:p>
    <w:p w:rsidR="00D8517B" w:rsidRDefault="00D8517B">
      <w:pPr>
        <w:pStyle w:val="Index1"/>
        <w:tabs>
          <w:tab w:val="right" w:pos="5030"/>
        </w:tabs>
        <w:rPr>
          <w:noProof/>
        </w:rPr>
      </w:pPr>
      <w:r>
        <w:rPr>
          <w:noProof/>
        </w:rPr>
        <w:t>Office профессиональный плюс 2016, 67</w:t>
      </w:r>
    </w:p>
    <w:p w:rsidR="00D8517B" w:rsidRDefault="00D8517B">
      <w:pPr>
        <w:pStyle w:val="Index1"/>
        <w:tabs>
          <w:tab w:val="right" w:pos="5030"/>
        </w:tabs>
        <w:rPr>
          <w:noProof/>
        </w:rPr>
      </w:pPr>
      <w:r>
        <w:rPr>
          <w:noProof/>
        </w:rPr>
        <w:t>Office Профессиональный плюс 2016, 25</w:t>
      </w:r>
    </w:p>
    <w:p w:rsidR="00D8517B" w:rsidRDefault="00D8517B">
      <w:pPr>
        <w:pStyle w:val="Index1"/>
        <w:tabs>
          <w:tab w:val="right" w:pos="5030"/>
        </w:tabs>
        <w:rPr>
          <w:noProof/>
        </w:rPr>
      </w:pPr>
      <w:r>
        <w:rPr>
          <w:noProof/>
        </w:rPr>
        <w:t>Office стандартный, 66, 87, 94</w:t>
      </w:r>
    </w:p>
    <w:p w:rsidR="00D8517B" w:rsidRDefault="00D8517B">
      <w:pPr>
        <w:pStyle w:val="Index1"/>
        <w:tabs>
          <w:tab w:val="right" w:pos="5030"/>
        </w:tabs>
        <w:rPr>
          <w:noProof/>
        </w:rPr>
      </w:pPr>
      <w:r>
        <w:rPr>
          <w:noProof/>
        </w:rPr>
        <w:t>Office Стандартный 2016, 25</w:t>
      </w:r>
    </w:p>
    <w:p w:rsidR="00D8517B" w:rsidRDefault="00D8517B">
      <w:pPr>
        <w:pStyle w:val="Index1"/>
        <w:tabs>
          <w:tab w:val="right" w:pos="5030"/>
        </w:tabs>
        <w:rPr>
          <w:noProof/>
        </w:rPr>
      </w:pPr>
      <w:r>
        <w:rPr>
          <w:noProof/>
        </w:rPr>
        <w:t>OneDrive для бизнеса (план 1), 72</w:t>
      </w:r>
    </w:p>
    <w:p w:rsidR="00D8517B" w:rsidRDefault="00D8517B">
      <w:pPr>
        <w:pStyle w:val="Index1"/>
        <w:tabs>
          <w:tab w:val="right" w:pos="5030"/>
        </w:tabs>
        <w:rPr>
          <w:noProof/>
        </w:rPr>
      </w:pPr>
      <w:r>
        <w:rPr>
          <w:noProof/>
        </w:rPr>
        <w:t>OneDrive для бизнеса (план 2), 72</w:t>
      </w:r>
    </w:p>
    <w:p w:rsidR="00D8517B" w:rsidRDefault="00D8517B">
      <w:pPr>
        <w:pStyle w:val="Index1"/>
        <w:tabs>
          <w:tab w:val="right" w:pos="5030"/>
        </w:tabs>
        <w:rPr>
          <w:noProof/>
        </w:rPr>
      </w:pPr>
      <w:r>
        <w:rPr>
          <w:noProof/>
        </w:rPr>
        <w:t>Operations Management Suite Datacenter Edition Add-on, 57</w:t>
      </w:r>
    </w:p>
    <w:p w:rsidR="00D8517B" w:rsidRDefault="00D8517B">
      <w:pPr>
        <w:pStyle w:val="Index1"/>
        <w:tabs>
          <w:tab w:val="right" w:pos="5030"/>
        </w:tabs>
        <w:rPr>
          <w:noProof/>
        </w:rPr>
      </w:pPr>
      <w:r>
        <w:rPr>
          <w:noProof/>
        </w:rPr>
        <w:t>Operations Management Suite E2, 57</w:t>
      </w:r>
    </w:p>
    <w:p w:rsidR="00D8517B" w:rsidRDefault="00D8517B">
      <w:pPr>
        <w:pStyle w:val="Index1"/>
        <w:tabs>
          <w:tab w:val="right" w:pos="5030"/>
        </w:tabs>
        <w:rPr>
          <w:noProof/>
        </w:rPr>
      </w:pPr>
      <w:r>
        <w:rPr>
          <w:noProof/>
        </w:rPr>
        <w:t>Operations Management Suite Standard Edition Add-on, 57</w:t>
      </w:r>
    </w:p>
    <w:p w:rsidR="00D8517B" w:rsidRDefault="00D8517B">
      <w:pPr>
        <w:pStyle w:val="Index1"/>
        <w:tabs>
          <w:tab w:val="right" w:pos="5030"/>
        </w:tabs>
        <w:rPr>
          <w:noProof/>
        </w:rPr>
      </w:pPr>
      <w:r>
        <w:rPr>
          <w:noProof/>
        </w:rPr>
        <w:t>Outlook 2016, 25</w:t>
      </w:r>
    </w:p>
    <w:p w:rsidR="00D8517B" w:rsidRDefault="00D8517B">
      <w:pPr>
        <w:pStyle w:val="Index1"/>
        <w:tabs>
          <w:tab w:val="right" w:pos="5030"/>
        </w:tabs>
        <w:rPr>
          <w:noProof/>
        </w:rPr>
      </w:pPr>
      <w:r>
        <w:rPr>
          <w:noProof/>
        </w:rPr>
        <w:t>Outlook 2016 для Mac, 26</w:t>
      </w:r>
    </w:p>
    <w:p w:rsidR="00D8517B" w:rsidRDefault="00D8517B">
      <w:pPr>
        <w:pStyle w:val="Index1"/>
        <w:tabs>
          <w:tab w:val="right" w:pos="5030"/>
        </w:tabs>
        <w:rPr>
          <w:noProof/>
        </w:rPr>
      </w:pPr>
      <w:r>
        <w:rPr>
          <w:noProof/>
        </w:rPr>
        <w:t>Parature Enterprise, 64</w:t>
      </w:r>
    </w:p>
    <w:p w:rsidR="00D8517B" w:rsidRDefault="00D8517B">
      <w:pPr>
        <w:pStyle w:val="Index1"/>
        <w:tabs>
          <w:tab w:val="right" w:pos="5030"/>
        </w:tabs>
        <w:rPr>
          <w:noProof/>
        </w:rPr>
      </w:pPr>
      <w:r>
        <w:rPr>
          <w:noProof/>
        </w:rPr>
        <w:t>Power BI Pro, 77</w:t>
      </w:r>
    </w:p>
    <w:p w:rsidR="00D8517B" w:rsidRDefault="00D8517B">
      <w:pPr>
        <w:pStyle w:val="Index1"/>
        <w:tabs>
          <w:tab w:val="right" w:pos="5030"/>
        </w:tabs>
        <w:rPr>
          <w:noProof/>
        </w:rPr>
      </w:pPr>
      <w:r>
        <w:rPr>
          <w:noProof/>
        </w:rPr>
        <w:t>Power BI Pro A, 77</w:t>
      </w:r>
    </w:p>
    <w:p w:rsidR="00D8517B" w:rsidRDefault="00D8517B">
      <w:pPr>
        <w:pStyle w:val="Index1"/>
        <w:tabs>
          <w:tab w:val="right" w:pos="5030"/>
        </w:tabs>
        <w:rPr>
          <w:noProof/>
        </w:rPr>
      </w:pPr>
      <w:r>
        <w:rPr>
          <w:noProof/>
        </w:rPr>
        <w:t>PowerPoint 2016, 25</w:t>
      </w:r>
    </w:p>
    <w:p w:rsidR="00D8517B" w:rsidRDefault="00D8517B">
      <w:pPr>
        <w:pStyle w:val="Index1"/>
        <w:tabs>
          <w:tab w:val="right" w:pos="5030"/>
        </w:tabs>
        <w:rPr>
          <w:noProof/>
        </w:rPr>
      </w:pPr>
      <w:r>
        <w:rPr>
          <w:noProof/>
        </w:rPr>
        <w:t>PowerPoint 2016 для Mac, 26</w:t>
      </w:r>
    </w:p>
    <w:p w:rsidR="00D8517B" w:rsidRDefault="00D8517B">
      <w:pPr>
        <w:pStyle w:val="Index1"/>
        <w:tabs>
          <w:tab w:val="right" w:pos="5030"/>
        </w:tabs>
        <w:rPr>
          <w:noProof/>
        </w:rPr>
      </w:pPr>
      <w:r>
        <w:rPr>
          <w:noProof/>
        </w:rPr>
        <w:t>Project 2013, 29</w:t>
      </w:r>
    </w:p>
    <w:p w:rsidR="00D8517B" w:rsidRDefault="00D8517B">
      <w:pPr>
        <w:pStyle w:val="Index1"/>
        <w:tabs>
          <w:tab w:val="right" w:pos="5030"/>
        </w:tabs>
        <w:rPr>
          <w:noProof/>
        </w:rPr>
      </w:pPr>
      <w:r>
        <w:rPr>
          <w:noProof/>
        </w:rPr>
        <w:t>Project Online Essentials, 72</w:t>
      </w:r>
    </w:p>
    <w:p w:rsidR="00D8517B" w:rsidRDefault="00D8517B">
      <w:pPr>
        <w:pStyle w:val="Index1"/>
        <w:tabs>
          <w:tab w:val="right" w:pos="5030"/>
        </w:tabs>
        <w:rPr>
          <w:noProof/>
        </w:rPr>
      </w:pPr>
      <w:r>
        <w:rPr>
          <w:noProof/>
        </w:rPr>
        <w:t>Project Online Premium, 72</w:t>
      </w:r>
    </w:p>
    <w:p w:rsidR="00D8517B" w:rsidRDefault="00D8517B">
      <w:pPr>
        <w:pStyle w:val="Index1"/>
        <w:tabs>
          <w:tab w:val="right" w:pos="5030"/>
        </w:tabs>
        <w:rPr>
          <w:noProof/>
        </w:rPr>
      </w:pPr>
      <w:r>
        <w:rPr>
          <w:noProof/>
        </w:rPr>
        <w:t>Project Online Premium From SA, 72</w:t>
      </w:r>
    </w:p>
    <w:p w:rsidR="00D8517B" w:rsidRDefault="00D8517B">
      <w:pPr>
        <w:pStyle w:val="Index1"/>
        <w:tabs>
          <w:tab w:val="right" w:pos="5030"/>
        </w:tabs>
        <w:rPr>
          <w:noProof/>
        </w:rPr>
      </w:pPr>
      <w:r>
        <w:rPr>
          <w:noProof/>
        </w:rPr>
        <w:t>Project Online Professional, 72</w:t>
      </w:r>
    </w:p>
    <w:p w:rsidR="00D8517B" w:rsidRDefault="00D8517B">
      <w:pPr>
        <w:pStyle w:val="Index1"/>
        <w:tabs>
          <w:tab w:val="right" w:pos="5030"/>
        </w:tabs>
        <w:rPr>
          <w:noProof/>
        </w:rPr>
      </w:pPr>
      <w:r>
        <w:rPr>
          <w:noProof/>
        </w:rPr>
        <w:t>Project Online Professional From SA, 72</w:t>
      </w:r>
    </w:p>
    <w:p w:rsidR="00D8517B" w:rsidRDefault="00D8517B">
      <w:pPr>
        <w:pStyle w:val="Index1"/>
        <w:tabs>
          <w:tab w:val="right" w:pos="5030"/>
        </w:tabs>
        <w:rPr>
          <w:noProof/>
        </w:rPr>
      </w:pPr>
      <w:r>
        <w:rPr>
          <w:noProof/>
        </w:rPr>
        <w:t>Project Server 2016, 25, 29</w:t>
      </w:r>
    </w:p>
    <w:p w:rsidR="00D8517B" w:rsidRDefault="00D8517B">
      <w:pPr>
        <w:pStyle w:val="Index1"/>
        <w:tabs>
          <w:tab w:val="right" w:pos="5030"/>
        </w:tabs>
        <w:rPr>
          <w:noProof/>
        </w:rPr>
      </w:pPr>
      <w:r>
        <w:rPr>
          <w:noProof/>
        </w:rPr>
        <w:t>Project Server 2016 CAL, 29</w:t>
      </w:r>
    </w:p>
    <w:p w:rsidR="00D8517B" w:rsidRDefault="00D8517B">
      <w:pPr>
        <w:pStyle w:val="Index1"/>
        <w:tabs>
          <w:tab w:val="right" w:pos="5030"/>
        </w:tabs>
        <w:rPr>
          <w:noProof/>
        </w:rPr>
      </w:pPr>
      <w:r>
        <w:rPr>
          <w:noProof/>
        </w:rPr>
        <w:t>Project Server 2016 Device CAL, 25</w:t>
      </w:r>
    </w:p>
    <w:p w:rsidR="00D8517B" w:rsidRDefault="00D8517B">
      <w:pPr>
        <w:pStyle w:val="Index1"/>
        <w:tabs>
          <w:tab w:val="right" w:pos="5030"/>
        </w:tabs>
        <w:rPr>
          <w:noProof/>
        </w:rPr>
      </w:pPr>
      <w:r>
        <w:rPr>
          <w:noProof/>
        </w:rPr>
        <w:t>Project профессиональный, 94</w:t>
      </w:r>
    </w:p>
    <w:p w:rsidR="00D8517B" w:rsidRDefault="00D8517B">
      <w:pPr>
        <w:pStyle w:val="Index1"/>
        <w:tabs>
          <w:tab w:val="right" w:pos="5030"/>
        </w:tabs>
        <w:rPr>
          <w:noProof/>
        </w:rPr>
      </w:pPr>
      <w:r>
        <w:rPr>
          <w:noProof/>
        </w:rPr>
        <w:t>Project профессиональный 2016, 25</w:t>
      </w:r>
    </w:p>
    <w:p w:rsidR="00D8517B" w:rsidRDefault="00D8517B">
      <w:pPr>
        <w:pStyle w:val="Index1"/>
        <w:tabs>
          <w:tab w:val="right" w:pos="5030"/>
        </w:tabs>
        <w:rPr>
          <w:noProof/>
        </w:rPr>
      </w:pPr>
      <w:r>
        <w:rPr>
          <w:noProof/>
        </w:rPr>
        <w:t>Project стандартный, 87</w:t>
      </w:r>
    </w:p>
    <w:p w:rsidR="00D8517B" w:rsidRDefault="00D8517B">
      <w:pPr>
        <w:pStyle w:val="Index1"/>
        <w:tabs>
          <w:tab w:val="right" w:pos="5030"/>
        </w:tabs>
        <w:rPr>
          <w:noProof/>
        </w:rPr>
      </w:pPr>
      <w:r>
        <w:rPr>
          <w:noProof/>
        </w:rPr>
        <w:t>Project стандартный, 94</w:t>
      </w:r>
    </w:p>
    <w:p w:rsidR="00D8517B" w:rsidRDefault="00D8517B">
      <w:pPr>
        <w:pStyle w:val="Index1"/>
        <w:tabs>
          <w:tab w:val="right" w:pos="5030"/>
        </w:tabs>
        <w:rPr>
          <w:noProof/>
        </w:rPr>
      </w:pPr>
      <w:r>
        <w:rPr>
          <w:noProof/>
        </w:rPr>
        <w:t>Project стандартный 2016;, 25</w:t>
      </w:r>
    </w:p>
    <w:p w:rsidR="00D8517B" w:rsidRDefault="00D8517B">
      <w:pPr>
        <w:pStyle w:val="Index1"/>
        <w:tabs>
          <w:tab w:val="right" w:pos="5030"/>
        </w:tabs>
        <w:rPr>
          <w:noProof/>
        </w:rPr>
      </w:pPr>
      <w:r>
        <w:rPr>
          <w:noProof/>
        </w:rPr>
        <w:t>Publisher 2016, 25</w:t>
      </w:r>
    </w:p>
    <w:p w:rsidR="00D8517B" w:rsidRDefault="00D8517B">
      <w:pPr>
        <w:pStyle w:val="Index1"/>
        <w:tabs>
          <w:tab w:val="right" w:pos="5030"/>
        </w:tabs>
        <w:rPr>
          <w:noProof/>
        </w:rPr>
      </w:pPr>
      <w:r>
        <w:rPr>
          <w:noProof/>
        </w:rPr>
        <w:t>R Server 2016 для Hadoop, 32</w:t>
      </w:r>
    </w:p>
    <w:p w:rsidR="00D8517B" w:rsidRDefault="00D8517B">
      <w:pPr>
        <w:pStyle w:val="Index1"/>
        <w:tabs>
          <w:tab w:val="right" w:pos="5030"/>
        </w:tabs>
        <w:rPr>
          <w:noProof/>
        </w:rPr>
      </w:pPr>
      <w:r>
        <w:rPr>
          <w:noProof/>
        </w:rPr>
        <w:t>R Server 2016 для Linux, 32</w:t>
      </w:r>
    </w:p>
    <w:p w:rsidR="00D8517B" w:rsidRDefault="00D8517B">
      <w:pPr>
        <w:pStyle w:val="Index1"/>
        <w:tabs>
          <w:tab w:val="right" w:pos="5030"/>
        </w:tabs>
        <w:rPr>
          <w:noProof/>
        </w:rPr>
      </w:pPr>
      <w:r>
        <w:rPr>
          <w:noProof/>
        </w:rPr>
        <w:t>R Server 2016 для Teradata DB, 32</w:t>
      </w:r>
    </w:p>
    <w:p w:rsidR="00D8517B" w:rsidRDefault="00D8517B">
      <w:pPr>
        <w:pStyle w:val="Index1"/>
        <w:tabs>
          <w:tab w:val="right" w:pos="5030"/>
        </w:tabs>
        <w:rPr>
          <w:noProof/>
        </w:rPr>
      </w:pPr>
      <w:r>
        <w:rPr>
          <w:noProof/>
        </w:rPr>
        <w:t>SharePoint Online, 87</w:t>
      </w:r>
    </w:p>
    <w:p w:rsidR="00D8517B" w:rsidRDefault="00D8517B">
      <w:pPr>
        <w:pStyle w:val="Index1"/>
        <w:tabs>
          <w:tab w:val="right" w:pos="5030"/>
        </w:tabs>
        <w:rPr>
          <w:noProof/>
        </w:rPr>
      </w:pPr>
      <w:r>
        <w:rPr>
          <w:noProof/>
        </w:rPr>
        <w:t>SharePoint Online (план 1 или 2), 30</w:t>
      </w:r>
    </w:p>
    <w:p w:rsidR="00D8517B" w:rsidRDefault="00D8517B">
      <w:pPr>
        <w:pStyle w:val="Index1"/>
        <w:tabs>
          <w:tab w:val="right" w:pos="5030"/>
        </w:tabs>
        <w:rPr>
          <w:noProof/>
        </w:rPr>
      </w:pPr>
      <w:r>
        <w:rPr>
          <w:noProof/>
        </w:rPr>
        <w:t>SharePoint Online (план 1), 73</w:t>
      </w:r>
    </w:p>
    <w:p w:rsidR="00D8517B" w:rsidRDefault="00D8517B">
      <w:pPr>
        <w:pStyle w:val="Index1"/>
        <w:tabs>
          <w:tab w:val="right" w:pos="5030"/>
        </w:tabs>
        <w:rPr>
          <w:noProof/>
        </w:rPr>
      </w:pPr>
      <w:r>
        <w:rPr>
          <w:noProof/>
        </w:rPr>
        <w:t>SharePoint Online (план 1) Add-on, 73</w:t>
      </w:r>
    </w:p>
    <w:p w:rsidR="00D8517B" w:rsidRDefault="00D8517B">
      <w:pPr>
        <w:pStyle w:val="Index1"/>
        <w:tabs>
          <w:tab w:val="right" w:pos="5030"/>
        </w:tabs>
        <w:rPr>
          <w:noProof/>
        </w:rPr>
      </w:pPr>
      <w:r>
        <w:rPr>
          <w:noProof/>
        </w:rPr>
        <w:t>SharePoint Online (план 2), 30, 73</w:t>
      </w:r>
    </w:p>
    <w:p w:rsidR="00D8517B" w:rsidRDefault="00D8517B">
      <w:pPr>
        <w:pStyle w:val="Index1"/>
        <w:tabs>
          <w:tab w:val="right" w:pos="5030"/>
        </w:tabs>
        <w:rPr>
          <w:noProof/>
        </w:rPr>
      </w:pPr>
      <w:r>
        <w:rPr>
          <w:noProof/>
        </w:rPr>
        <w:t>SharePoint Server, 93</w:t>
      </w:r>
    </w:p>
    <w:p w:rsidR="00D8517B" w:rsidRDefault="00D8517B">
      <w:pPr>
        <w:pStyle w:val="Index1"/>
        <w:tabs>
          <w:tab w:val="right" w:pos="5030"/>
        </w:tabs>
        <w:rPr>
          <w:noProof/>
        </w:rPr>
      </w:pPr>
      <w:r>
        <w:rPr>
          <w:noProof/>
        </w:rPr>
        <w:t>SharePoint Server 2013, 29</w:t>
      </w:r>
    </w:p>
    <w:p w:rsidR="00D8517B" w:rsidRDefault="00D8517B">
      <w:pPr>
        <w:pStyle w:val="Index1"/>
        <w:tabs>
          <w:tab w:val="right" w:pos="5030"/>
        </w:tabs>
        <w:rPr>
          <w:noProof/>
        </w:rPr>
      </w:pPr>
      <w:r>
        <w:rPr>
          <w:noProof/>
        </w:rPr>
        <w:t>SharePoint Server 2016, 29</w:t>
      </w:r>
    </w:p>
    <w:p w:rsidR="00D8517B" w:rsidRDefault="00D8517B">
      <w:pPr>
        <w:pStyle w:val="Index1"/>
        <w:tabs>
          <w:tab w:val="right" w:pos="5030"/>
        </w:tabs>
        <w:rPr>
          <w:noProof/>
        </w:rPr>
      </w:pPr>
      <w:r>
        <w:rPr>
          <w:noProof/>
        </w:rPr>
        <w:t>SharePoint Server 2016 Enterprise CAL, 29</w:t>
      </w:r>
    </w:p>
    <w:p w:rsidR="00D8517B" w:rsidRDefault="00D8517B">
      <w:pPr>
        <w:pStyle w:val="Index1"/>
        <w:tabs>
          <w:tab w:val="right" w:pos="5030"/>
        </w:tabs>
        <w:rPr>
          <w:noProof/>
        </w:rPr>
      </w:pPr>
      <w:r>
        <w:rPr>
          <w:noProof/>
        </w:rPr>
        <w:t>SharePoint Server 2016 Standard CAL, 29</w:t>
      </w:r>
    </w:p>
    <w:p w:rsidR="00D8517B" w:rsidRDefault="00D8517B">
      <w:pPr>
        <w:pStyle w:val="Index1"/>
        <w:tabs>
          <w:tab w:val="right" w:pos="5030"/>
        </w:tabs>
        <w:rPr>
          <w:noProof/>
        </w:rPr>
      </w:pPr>
      <w:r>
        <w:rPr>
          <w:noProof/>
        </w:rPr>
        <w:t>Skype для бизнеса 2016, 25</w:t>
      </w:r>
    </w:p>
    <w:p w:rsidR="00D8517B" w:rsidRDefault="00D8517B">
      <w:pPr>
        <w:pStyle w:val="Index1"/>
        <w:tabs>
          <w:tab w:val="right" w:pos="5030"/>
        </w:tabs>
        <w:rPr>
          <w:noProof/>
        </w:rPr>
      </w:pPr>
      <w:r>
        <w:rPr>
          <w:noProof/>
        </w:rPr>
        <w:t>Skype для бизнеса Online (план 1, 31</w:t>
      </w:r>
    </w:p>
    <w:p w:rsidR="00D8517B" w:rsidRDefault="00D8517B">
      <w:pPr>
        <w:pStyle w:val="Index1"/>
        <w:tabs>
          <w:tab w:val="right" w:pos="5030"/>
        </w:tabs>
        <w:rPr>
          <w:noProof/>
        </w:rPr>
      </w:pPr>
      <w:r>
        <w:rPr>
          <w:noProof/>
        </w:rPr>
        <w:t>Skype для бизнеса Online (план 1), 74</w:t>
      </w:r>
    </w:p>
    <w:p w:rsidR="00D8517B" w:rsidRDefault="00D8517B">
      <w:pPr>
        <w:pStyle w:val="Index1"/>
        <w:tabs>
          <w:tab w:val="right" w:pos="5030"/>
        </w:tabs>
        <w:rPr>
          <w:noProof/>
        </w:rPr>
      </w:pPr>
      <w:r>
        <w:rPr>
          <w:noProof/>
        </w:rPr>
        <w:t>Skype для бизнеса Online (план 1) Add-on, 74</w:t>
      </w:r>
    </w:p>
    <w:p w:rsidR="00D8517B" w:rsidRDefault="00D8517B">
      <w:pPr>
        <w:pStyle w:val="Index1"/>
        <w:tabs>
          <w:tab w:val="right" w:pos="5030"/>
        </w:tabs>
        <w:rPr>
          <w:noProof/>
        </w:rPr>
      </w:pPr>
      <w:r>
        <w:rPr>
          <w:noProof/>
        </w:rPr>
        <w:t>Skype для бизнеса Online (план 2, 31</w:t>
      </w:r>
    </w:p>
    <w:p w:rsidR="00D8517B" w:rsidRDefault="00D8517B">
      <w:pPr>
        <w:pStyle w:val="Index1"/>
        <w:tabs>
          <w:tab w:val="right" w:pos="5030"/>
        </w:tabs>
        <w:rPr>
          <w:noProof/>
        </w:rPr>
      </w:pPr>
      <w:r>
        <w:rPr>
          <w:noProof/>
        </w:rPr>
        <w:t>Skype для бизнеса Online (план 2), 74</w:t>
      </w:r>
    </w:p>
    <w:p w:rsidR="00D8517B" w:rsidRDefault="00D8517B">
      <w:pPr>
        <w:pStyle w:val="Index1"/>
        <w:tabs>
          <w:tab w:val="right" w:pos="5030"/>
        </w:tabs>
        <w:rPr>
          <w:noProof/>
        </w:rPr>
      </w:pPr>
      <w:r>
        <w:rPr>
          <w:noProof/>
        </w:rPr>
        <w:t>Skype для бизнеса Online Plan 1 Add-on, 68</w:t>
      </w:r>
    </w:p>
    <w:p w:rsidR="00D8517B" w:rsidRDefault="00D8517B">
      <w:pPr>
        <w:pStyle w:val="Index1"/>
        <w:tabs>
          <w:tab w:val="right" w:pos="5030"/>
        </w:tabs>
        <w:rPr>
          <w:noProof/>
        </w:rPr>
      </w:pPr>
      <w:r>
        <w:rPr>
          <w:noProof/>
        </w:rPr>
        <w:t>Skype для бизнеса Server 2015, 31</w:t>
      </w:r>
    </w:p>
    <w:p w:rsidR="00D8517B" w:rsidRDefault="00D8517B">
      <w:pPr>
        <w:pStyle w:val="Index1"/>
        <w:tabs>
          <w:tab w:val="right" w:pos="5030"/>
        </w:tabs>
        <w:rPr>
          <w:noProof/>
        </w:rPr>
      </w:pPr>
      <w:r>
        <w:rPr>
          <w:noProof/>
        </w:rPr>
        <w:t>Skype для бизнеса Server 2015 Enterprise CAL, 31</w:t>
      </w:r>
    </w:p>
    <w:p w:rsidR="00D8517B" w:rsidRDefault="00D8517B">
      <w:pPr>
        <w:pStyle w:val="Index1"/>
        <w:tabs>
          <w:tab w:val="right" w:pos="5030"/>
        </w:tabs>
        <w:rPr>
          <w:noProof/>
        </w:rPr>
      </w:pPr>
      <w:r>
        <w:rPr>
          <w:noProof/>
        </w:rPr>
        <w:t>Skype для бизнеса Server 2015 Plus CAL, 31</w:t>
      </w:r>
    </w:p>
    <w:p w:rsidR="00D8517B" w:rsidRDefault="00D8517B">
      <w:pPr>
        <w:pStyle w:val="Index1"/>
        <w:tabs>
          <w:tab w:val="right" w:pos="5030"/>
        </w:tabs>
        <w:rPr>
          <w:noProof/>
        </w:rPr>
      </w:pPr>
      <w:r>
        <w:rPr>
          <w:noProof/>
        </w:rPr>
        <w:t>Skype для бизнеса Server 2015 Standard CAL, 31</w:t>
      </w:r>
    </w:p>
    <w:p w:rsidR="00D8517B" w:rsidRDefault="00D8517B">
      <w:pPr>
        <w:pStyle w:val="Index1"/>
        <w:tabs>
          <w:tab w:val="right" w:pos="5030"/>
        </w:tabs>
        <w:rPr>
          <w:noProof/>
        </w:rPr>
      </w:pPr>
      <w:r>
        <w:rPr>
          <w:noProof/>
        </w:rPr>
        <w:t>SQL Parallel Data Warehouse, 87</w:t>
      </w:r>
    </w:p>
    <w:p w:rsidR="00D8517B" w:rsidRDefault="00D8517B">
      <w:pPr>
        <w:pStyle w:val="Index1"/>
        <w:tabs>
          <w:tab w:val="right" w:pos="5030"/>
        </w:tabs>
        <w:rPr>
          <w:noProof/>
        </w:rPr>
      </w:pPr>
      <w:r>
        <w:rPr>
          <w:noProof/>
        </w:rPr>
        <w:t>SQL Server, 93</w:t>
      </w:r>
    </w:p>
    <w:p w:rsidR="00D8517B" w:rsidRDefault="00D8517B">
      <w:pPr>
        <w:pStyle w:val="Index1"/>
        <w:tabs>
          <w:tab w:val="right" w:pos="5030"/>
        </w:tabs>
        <w:rPr>
          <w:noProof/>
        </w:rPr>
      </w:pPr>
      <w:r>
        <w:rPr>
          <w:noProof/>
        </w:rPr>
        <w:t>SQL Server 2014, 33</w:t>
      </w:r>
    </w:p>
    <w:p w:rsidR="00D8517B" w:rsidRDefault="00D8517B">
      <w:pPr>
        <w:pStyle w:val="Index1"/>
        <w:tabs>
          <w:tab w:val="right" w:pos="5030"/>
        </w:tabs>
        <w:rPr>
          <w:noProof/>
        </w:rPr>
      </w:pPr>
      <w:r>
        <w:rPr>
          <w:noProof/>
        </w:rPr>
        <w:t>SQL Server 2016 CAL, 33</w:t>
      </w:r>
    </w:p>
    <w:p w:rsidR="00D8517B" w:rsidRDefault="00D8517B">
      <w:pPr>
        <w:pStyle w:val="Index1"/>
        <w:tabs>
          <w:tab w:val="right" w:pos="5030"/>
        </w:tabs>
        <w:rPr>
          <w:noProof/>
        </w:rPr>
      </w:pPr>
      <w:r>
        <w:rPr>
          <w:noProof/>
        </w:rPr>
        <w:t>SQL Server 2016 Enterprise, 33</w:t>
      </w:r>
    </w:p>
    <w:p w:rsidR="00D8517B" w:rsidRDefault="00D8517B">
      <w:pPr>
        <w:pStyle w:val="Index1"/>
        <w:tabs>
          <w:tab w:val="right" w:pos="5030"/>
        </w:tabs>
        <w:rPr>
          <w:noProof/>
        </w:rPr>
      </w:pPr>
      <w:r>
        <w:rPr>
          <w:noProof/>
        </w:rPr>
        <w:t>SQL Server 2016 Enterprise Core, 33</w:t>
      </w:r>
    </w:p>
    <w:p w:rsidR="00D8517B" w:rsidRDefault="00D8517B">
      <w:pPr>
        <w:pStyle w:val="Index1"/>
        <w:tabs>
          <w:tab w:val="right" w:pos="5030"/>
        </w:tabs>
        <w:rPr>
          <w:noProof/>
        </w:rPr>
      </w:pPr>
      <w:r>
        <w:rPr>
          <w:noProof/>
        </w:rPr>
        <w:t>SQL Server 2016 Standard, 33</w:t>
      </w:r>
    </w:p>
    <w:p w:rsidR="00D8517B" w:rsidRDefault="00D8517B">
      <w:pPr>
        <w:pStyle w:val="Index1"/>
        <w:tabs>
          <w:tab w:val="right" w:pos="5030"/>
        </w:tabs>
        <w:rPr>
          <w:noProof/>
        </w:rPr>
      </w:pPr>
      <w:r>
        <w:rPr>
          <w:noProof/>
        </w:rPr>
        <w:t>SQL Server 2016 Standard Core, 33</w:t>
      </w:r>
    </w:p>
    <w:p w:rsidR="00D8517B" w:rsidRDefault="00D8517B">
      <w:pPr>
        <w:pStyle w:val="Index1"/>
        <w:tabs>
          <w:tab w:val="right" w:pos="5030"/>
        </w:tabs>
        <w:rPr>
          <w:noProof/>
        </w:rPr>
      </w:pPr>
      <w:r>
        <w:rPr>
          <w:noProof/>
        </w:rPr>
        <w:t>SQL Server Business Intelligence, 87, 94</w:t>
      </w:r>
    </w:p>
    <w:p w:rsidR="00D8517B" w:rsidRDefault="00D8517B">
      <w:pPr>
        <w:pStyle w:val="Index1"/>
        <w:tabs>
          <w:tab w:val="right" w:pos="5030"/>
        </w:tabs>
        <w:rPr>
          <w:noProof/>
        </w:rPr>
      </w:pPr>
      <w:r>
        <w:rPr>
          <w:noProof/>
        </w:rPr>
        <w:t>SQL Server Data Center, 87</w:t>
      </w:r>
    </w:p>
    <w:p w:rsidR="00D8517B" w:rsidRDefault="00D8517B">
      <w:pPr>
        <w:pStyle w:val="Index1"/>
        <w:tabs>
          <w:tab w:val="right" w:pos="5030"/>
        </w:tabs>
        <w:rPr>
          <w:noProof/>
        </w:rPr>
      </w:pPr>
      <w:r>
        <w:rPr>
          <w:noProof/>
        </w:rPr>
        <w:t>SQL Server Enterprise, 94</w:t>
      </w:r>
    </w:p>
    <w:p w:rsidR="00D8517B" w:rsidRDefault="00D8517B">
      <w:pPr>
        <w:pStyle w:val="Index1"/>
        <w:tabs>
          <w:tab w:val="right" w:pos="5030"/>
        </w:tabs>
        <w:rPr>
          <w:noProof/>
        </w:rPr>
      </w:pPr>
      <w:r>
        <w:rPr>
          <w:noProof/>
        </w:rPr>
        <w:t>SQL Server Enterprise,, 87</w:t>
      </w:r>
    </w:p>
    <w:p w:rsidR="00D8517B" w:rsidRDefault="00D8517B">
      <w:pPr>
        <w:pStyle w:val="Index1"/>
        <w:tabs>
          <w:tab w:val="right" w:pos="5030"/>
        </w:tabs>
        <w:rPr>
          <w:noProof/>
        </w:rPr>
      </w:pPr>
      <w:r>
        <w:rPr>
          <w:noProof/>
        </w:rPr>
        <w:t>SQL Server Standard, 87, 94</w:t>
      </w:r>
    </w:p>
    <w:p w:rsidR="00D8517B" w:rsidRDefault="00D8517B">
      <w:pPr>
        <w:pStyle w:val="Index1"/>
        <w:tabs>
          <w:tab w:val="right" w:pos="5030"/>
        </w:tabs>
        <w:rPr>
          <w:noProof/>
        </w:rPr>
      </w:pPr>
      <w:r>
        <w:rPr>
          <w:noProof/>
        </w:rPr>
        <w:t>SQL Server Standard;, 94</w:t>
      </w:r>
    </w:p>
    <w:p w:rsidR="00D8517B" w:rsidRDefault="00D8517B">
      <w:pPr>
        <w:pStyle w:val="Index1"/>
        <w:tabs>
          <w:tab w:val="right" w:pos="5030"/>
        </w:tabs>
        <w:rPr>
          <w:noProof/>
        </w:rPr>
      </w:pPr>
      <w:r>
        <w:rPr>
          <w:noProof/>
        </w:rPr>
        <w:t>System Center 2012, 35, 94</w:t>
      </w:r>
    </w:p>
    <w:p w:rsidR="00D8517B" w:rsidRDefault="00D8517B">
      <w:pPr>
        <w:pStyle w:val="Index1"/>
        <w:tabs>
          <w:tab w:val="right" w:pos="5030"/>
        </w:tabs>
        <w:rPr>
          <w:noProof/>
        </w:rPr>
      </w:pPr>
      <w:r>
        <w:rPr>
          <w:noProof/>
        </w:rPr>
        <w:t>System Center 2012 Client Management Suite, 36</w:t>
      </w:r>
    </w:p>
    <w:p w:rsidR="00D8517B" w:rsidRDefault="00D8517B">
      <w:pPr>
        <w:pStyle w:val="Index1"/>
        <w:tabs>
          <w:tab w:val="right" w:pos="5030"/>
        </w:tabs>
        <w:rPr>
          <w:noProof/>
        </w:rPr>
      </w:pPr>
      <w:r>
        <w:rPr>
          <w:noProof/>
        </w:rPr>
        <w:t>System Center 2012 Configuration Manager, 36</w:t>
      </w:r>
    </w:p>
    <w:p w:rsidR="00D8517B" w:rsidRDefault="00D8517B">
      <w:pPr>
        <w:pStyle w:val="Index1"/>
        <w:tabs>
          <w:tab w:val="right" w:pos="5030"/>
        </w:tabs>
        <w:rPr>
          <w:noProof/>
        </w:rPr>
      </w:pPr>
      <w:r>
        <w:rPr>
          <w:noProof/>
        </w:rPr>
        <w:t>System Center 2012 Datacenter Server Management License, 87</w:t>
      </w:r>
    </w:p>
    <w:p w:rsidR="00D8517B" w:rsidRDefault="00D8517B">
      <w:pPr>
        <w:pStyle w:val="Index1"/>
        <w:tabs>
          <w:tab w:val="right" w:pos="5030"/>
        </w:tabs>
        <w:rPr>
          <w:noProof/>
        </w:rPr>
      </w:pPr>
      <w:r>
        <w:rPr>
          <w:noProof/>
        </w:rPr>
        <w:t>System Center 2012 Endpoint Protection, 38</w:t>
      </w:r>
    </w:p>
    <w:p w:rsidR="00D8517B" w:rsidRDefault="00D8517B">
      <w:pPr>
        <w:pStyle w:val="Index1"/>
        <w:tabs>
          <w:tab w:val="right" w:pos="5030"/>
        </w:tabs>
        <w:rPr>
          <w:noProof/>
        </w:rPr>
      </w:pPr>
      <w:r>
        <w:rPr>
          <w:noProof/>
        </w:rPr>
        <w:t>System Center 2012 R2 Client Management Suite, 35</w:t>
      </w:r>
    </w:p>
    <w:p w:rsidR="00D8517B" w:rsidRDefault="00D8517B">
      <w:pPr>
        <w:pStyle w:val="Index1"/>
        <w:tabs>
          <w:tab w:val="right" w:pos="5030"/>
        </w:tabs>
        <w:rPr>
          <w:noProof/>
        </w:rPr>
      </w:pPr>
      <w:r>
        <w:rPr>
          <w:noProof/>
        </w:rPr>
        <w:t>System Center 2012 R2 Configuration Manager Client Management License, 36</w:t>
      </w:r>
    </w:p>
    <w:p w:rsidR="00D8517B" w:rsidRDefault="00D8517B">
      <w:pPr>
        <w:pStyle w:val="Index1"/>
        <w:tabs>
          <w:tab w:val="right" w:pos="5030"/>
        </w:tabs>
        <w:rPr>
          <w:noProof/>
        </w:rPr>
      </w:pPr>
      <w:r>
        <w:rPr>
          <w:noProof/>
        </w:rPr>
        <w:t>System Center 2012 R2 Datacenter Server Management License, 34</w:t>
      </w:r>
    </w:p>
    <w:p w:rsidR="00D8517B" w:rsidRDefault="00D8517B">
      <w:pPr>
        <w:pStyle w:val="Index1"/>
        <w:tabs>
          <w:tab w:val="right" w:pos="5030"/>
        </w:tabs>
        <w:rPr>
          <w:noProof/>
        </w:rPr>
      </w:pPr>
      <w:r>
        <w:rPr>
          <w:noProof/>
        </w:rPr>
        <w:t>System Center 2012 R2 Endpoint Protection, 37</w:t>
      </w:r>
    </w:p>
    <w:p w:rsidR="00D8517B" w:rsidRDefault="00D8517B">
      <w:pPr>
        <w:pStyle w:val="Index1"/>
        <w:tabs>
          <w:tab w:val="right" w:pos="5030"/>
        </w:tabs>
        <w:rPr>
          <w:noProof/>
        </w:rPr>
      </w:pPr>
      <w:r>
        <w:rPr>
          <w:noProof/>
        </w:rPr>
        <w:t>System Center 2012 R2 Standard Server Management License, 34</w:t>
      </w:r>
    </w:p>
    <w:p w:rsidR="00D8517B" w:rsidRDefault="00D8517B">
      <w:pPr>
        <w:pStyle w:val="Index1"/>
        <w:tabs>
          <w:tab w:val="right" w:pos="5030"/>
        </w:tabs>
        <w:rPr>
          <w:noProof/>
        </w:rPr>
      </w:pPr>
      <w:r>
        <w:rPr>
          <w:noProof/>
        </w:rPr>
        <w:t>System Center 2012 Standard Server Management License, 87</w:t>
      </w:r>
    </w:p>
    <w:p w:rsidR="00D8517B" w:rsidRDefault="00D8517B">
      <w:pPr>
        <w:pStyle w:val="Index1"/>
        <w:tabs>
          <w:tab w:val="right" w:pos="5030"/>
        </w:tabs>
        <w:rPr>
          <w:noProof/>
        </w:rPr>
      </w:pPr>
      <w:r>
        <w:rPr>
          <w:noProof/>
        </w:rPr>
        <w:t>System Center Configuration Manager Server 2007 R2, 36</w:t>
      </w:r>
    </w:p>
    <w:p w:rsidR="00D8517B" w:rsidRDefault="00D8517B">
      <w:pPr>
        <w:pStyle w:val="Index1"/>
        <w:tabs>
          <w:tab w:val="right" w:pos="5030"/>
        </w:tabs>
        <w:rPr>
          <w:noProof/>
        </w:rPr>
      </w:pPr>
      <w:r>
        <w:rPr>
          <w:noProof/>
        </w:rPr>
        <w:t>System Center Data Protection Manager 2010, 37</w:t>
      </w:r>
    </w:p>
    <w:p w:rsidR="00D8517B" w:rsidRDefault="00D8517B">
      <w:pPr>
        <w:pStyle w:val="Index1"/>
        <w:tabs>
          <w:tab w:val="right" w:pos="5030"/>
        </w:tabs>
        <w:rPr>
          <w:noProof/>
        </w:rPr>
      </w:pPr>
      <w:r>
        <w:rPr>
          <w:noProof/>
        </w:rPr>
        <w:t>System Center Datacenter, 19, 93, 94</w:t>
      </w:r>
    </w:p>
    <w:p w:rsidR="00D8517B" w:rsidRDefault="00D8517B">
      <w:pPr>
        <w:pStyle w:val="Index1"/>
        <w:tabs>
          <w:tab w:val="right" w:pos="5030"/>
        </w:tabs>
        <w:rPr>
          <w:noProof/>
        </w:rPr>
      </w:pPr>
      <w:r>
        <w:rPr>
          <w:noProof/>
        </w:rPr>
        <w:t>System Center Operation Manager 2007 R2, 38</w:t>
      </w:r>
    </w:p>
    <w:p w:rsidR="00D8517B" w:rsidRDefault="00D8517B">
      <w:pPr>
        <w:pStyle w:val="Index1"/>
        <w:tabs>
          <w:tab w:val="right" w:pos="5030"/>
        </w:tabs>
        <w:rPr>
          <w:noProof/>
        </w:rPr>
      </w:pPr>
      <w:r>
        <w:rPr>
          <w:noProof/>
        </w:rPr>
        <w:t>System Center Server Management Suite, 38</w:t>
      </w:r>
    </w:p>
    <w:p w:rsidR="00D8517B" w:rsidRDefault="00D8517B">
      <w:pPr>
        <w:pStyle w:val="Index1"/>
        <w:tabs>
          <w:tab w:val="right" w:pos="5030"/>
        </w:tabs>
        <w:rPr>
          <w:noProof/>
        </w:rPr>
      </w:pPr>
      <w:r>
        <w:rPr>
          <w:noProof/>
        </w:rPr>
        <w:t>System Center Service Manager 2010, 39</w:t>
      </w:r>
    </w:p>
    <w:p w:rsidR="00D8517B" w:rsidRDefault="00D8517B">
      <w:pPr>
        <w:pStyle w:val="Index1"/>
        <w:tabs>
          <w:tab w:val="right" w:pos="5030"/>
        </w:tabs>
        <w:rPr>
          <w:noProof/>
        </w:rPr>
      </w:pPr>
      <w:r>
        <w:rPr>
          <w:noProof/>
        </w:rPr>
        <w:t>System Center Standard, 19, 93, 94</w:t>
      </w:r>
    </w:p>
    <w:p w:rsidR="00D8517B" w:rsidRDefault="00D8517B">
      <w:pPr>
        <w:pStyle w:val="Index1"/>
        <w:tabs>
          <w:tab w:val="right" w:pos="5030"/>
        </w:tabs>
        <w:rPr>
          <w:noProof/>
        </w:rPr>
      </w:pPr>
      <w:r>
        <w:rPr>
          <w:noProof/>
        </w:rPr>
        <w:t>VDI, 39</w:t>
      </w:r>
    </w:p>
    <w:p w:rsidR="00D8517B" w:rsidRDefault="00D8517B">
      <w:pPr>
        <w:pStyle w:val="Index1"/>
        <w:tabs>
          <w:tab w:val="right" w:pos="5030"/>
        </w:tabs>
        <w:rPr>
          <w:noProof/>
        </w:rPr>
      </w:pPr>
      <w:r>
        <w:rPr>
          <w:noProof/>
        </w:rPr>
        <w:t>Visio Pro для Office 365, 65</w:t>
      </w:r>
    </w:p>
    <w:p w:rsidR="00D8517B" w:rsidRDefault="00D8517B">
      <w:pPr>
        <w:pStyle w:val="Index1"/>
        <w:tabs>
          <w:tab w:val="right" w:pos="5030"/>
        </w:tabs>
        <w:rPr>
          <w:noProof/>
        </w:rPr>
      </w:pPr>
      <w:r>
        <w:rPr>
          <w:noProof/>
        </w:rPr>
        <w:t>Visio Pro для Office 365, переход с SA, 65</w:t>
      </w:r>
    </w:p>
    <w:p w:rsidR="00D8517B" w:rsidRDefault="00D8517B">
      <w:pPr>
        <w:pStyle w:val="Index1"/>
        <w:tabs>
          <w:tab w:val="right" w:pos="5030"/>
        </w:tabs>
        <w:rPr>
          <w:noProof/>
        </w:rPr>
      </w:pPr>
      <w:r>
        <w:rPr>
          <w:noProof/>
        </w:rPr>
        <w:t>Visio Standard, 94</w:t>
      </w:r>
    </w:p>
    <w:p w:rsidR="00D8517B" w:rsidRDefault="00D8517B">
      <w:pPr>
        <w:pStyle w:val="Index1"/>
        <w:tabs>
          <w:tab w:val="right" w:pos="5030"/>
        </w:tabs>
        <w:rPr>
          <w:noProof/>
        </w:rPr>
      </w:pPr>
      <w:r>
        <w:rPr>
          <w:noProof/>
        </w:rPr>
        <w:t>Visio профессиональный, 65, 94</w:t>
      </w:r>
    </w:p>
    <w:p w:rsidR="00D8517B" w:rsidRDefault="00D8517B">
      <w:pPr>
        <w:pStyle w:val="Index1"/>
        <w:tabs>
          <w:tab w:val="right" w:pos="5030"/>
        </w:tabs>
        <w:rPr>
          <w:noProof/>
        </w:rPr>
      </w:pPr>
      <w:r>
        <w:rPr>
          <w:noProof/>
        </w:rPr>
        <w:t>Visio профессиональный 2016, 25</w:t>
      </w:r>
    </w:p>
    <w:p w:rsidR="00D8517B" w:rsidRDefault="00D8517B">
      <w:pPr>
        <w:pStyle w:val="Index1"/>
        <w:tabs>
          <w:tab w:val="right" w:pos="5030"/>
        </w:tabs>
        <w:rPr>
          <w:noProof/>
        </w:rPr>
      </w:pPr>
      <w:r>
        <w:rPr>
          <w:noProof/>
        </w:rPr>
        <w:t>Visio стандартный, 87</w:t>
      </w:r>
    </w:p>
    <w:p w:rsidR="00D8517B" w:rsidRDefault="00D8517B">
      <w:pPr>
        <w:pStyle w:val="Index1"/>
        <w:tabs>
          <w:tab w:val="right" w:pos="5030"/>
        </w:tabs>
        <w:rPr>
          <w:noProof/>
        </w:rPr>
      </w:pPr>
      <w:r>
        <w:rPr>
          <w:noProof/>
        </w:rPr>
        <w:t>Visio стандартный 2016, 25</w:t>
      </w:r>
    </w:p>
    <w:p w:rsidR="00D8517B" w:rsidRDefault="00D8517B">
      <w:pPr>
        <w:pStyle w:val="Index1"/>
        <w:tabs>
          <w:tab w:val="right" w:pos="5030"/>
        </w:tabs>
        <w:rPr>
          <w:noProof/>
        </w:rPr>
      </w:pPr>
      <w:r>
        <w:rPr>
          <w:noProof/>
        </w:rPr>
        <w:t>Visual Studio 2013, 39</w:t>
      </w:r>
    </w:p>
    <w:p w:rsidR="00D8517B" w:rsidRDefault="00D8517B">
      <w:pPr>
        <w:pStyle w:val="Index1"/>
        <w:tabs>
          <w:tab w:val="right" w:pos="5030"/>
        </w:tabs>
        <w:rPr>
          <w:noProof/>
        </w:rPr>
      </w:pPr>
      <w:r>
        <w:rPr>
          <w:noProof/>
        </w:rPr>
        <w:t>Visual Studio Enterprise 2015 с MSDN, 39</w:t>
      </w:r>
    </w:p>
    <w:p w:rsidR="00D8517B" w:rsidRDefault="00D8517B">
      <w:pPr>
        <w:pStyle w:val="Index1"/>
        <w:tabs>
          <w:tab w:val="right" w:pos="5030"/>
        </w:tabs>
        <w:rPr>
          <w:noProof/>
        </w:rPr>
      </w:pPr>
      <w:r>
        <w:rPr>
          <w:noProof/>
        </w:rPr>
        <w:t>Visual Studio Enterprise с MSDN, 95</w:t>
      </w:r>
    </w:p>
    <w:p w:rsidR="00D8517B" w:rsidRDefault="00D8517B">
      <w:pPr>
        <w:pStyle w:val="Index1"/>
        <w:tabs>
          <w:tab w:val="right" w:pos="5030"/>
        </w:tabs>
        <w:rPr>
          <w:noProof/>
        </w:rPr>
      </w:pPr>
      <w:r>
        <w:rPr>
          <w:noProof/>
        </w:rPr>
        <w:t>Visual Studio Premium с MSDN, 87</w:t>
      </w:r>
    </w:p>
    <w:p w:rsidR="00D8517B" w:rsidRDefault="00D8517B">
      <w:pPr>
        <w:pStyle w:val="Index1"/>
        <w:tabs>
          <w:tab w:val="right" w:pos="5030"/>
        </w:tabs>
        <w:rPr>
          <w:noProof/>
        </w:rPr>
      </w:pPr>
      <w:r>
        <w:rPr>
          <w:noProof/>
        </w:rPr>
        <w:t>Visual Studio Professional 2015, 39</w:t>
      </w:r>
    </w:p>
    <w:p w:rsidR="00D8517B" w:rsidRDefault="00D8517B">
      <w:pPr>
        <w:pStyle w:val="Index1"/>
        <w:tabs>
          <w:tab w:val="right" w:pos="5030"/>
        </w:tabs>
        <w:rPr>
          <w:noProof/>
        </w:rPr>
      </w:pPr>
      <w:r>
        <w:rPr>
          <w:noProof/>
        </w:rPr>
        <w:t>Visual Studio Professional 2015 с MSDN, 39</w:t>
      </w:r>
    </w:p>
    <w:p w:rsidR="00D8517B" w:rsidRDefault="00D8517B">
      <w:pPr>
        <w:pStyle w:val="Index1"/>
        <w:tabs>
          <w:tab w:val="right" w:pos="5030"/>
        </w:tabs>
        <w:rPr>
          <w:noProof/>
        </w:rPr>
      </w:pPr>
      <w:r>
        <w:rPr>
          <w:noProof/>
        </w:rPr>
        <w:t>Visual Studio Professional с MSDN, 87</w:t>
      </w:r>
    </w:p>
    <w:p w:rsidR="00D8517B" w:rsidRDefault="00D8517B">
      <w:pPr>
        <w:pStyle w:val="Index1"/>
        <w:tabs>
          <w:tab w:val="right" w:pos="5030"/>
        </w:tabs>
        <w:rPr>
          <w:noProof/>
        </w:rPr>
      </w:pPr>
      <w:r>
        <w:rPr>
          <w:noProof/>
        </w:rPr>
        <w:t>Visual Studio Professional с MSDN;, 95</w:t>
      </w:r>
    </w:p>
    <w:p w:rsidR="00D8517B" w:rsidRDefault="00D8517B">
      <w:pPr>
        <w:pStyle w:val="Index1"/>
        <w:tabs>
          <w:tab w:val="right" w:pos="5030"/>
        </w:tabs>
        <w:rPr>
          <w:noProof/>
        </w:rPr>
      </w:pPr>
      <w:r>
        <w:rPr>
          <w:noProof/>
        </w:rPr>
        <w:t>Visual Studio Team Foundation Server 2015 CAL, 41</w:t>
      </w:r>
    </w:p>
    <w:p w:rsidR="00D8517B" w:rsidRDefault="00D8517B">
      <w:pPr>
        <w:pStyle w:val="Index1"/>
        <w:tabs>
          <w:tab w:val="right" w:pos="5030"/>
        </w:tabs>
        <w:rPr>
          <w:noProof/>
        </w:rPr>
      </w:pPr>
      <w:r>
        <w:rPr>
          <w:noProof/>
        </w:rPr>
        <w:t>Visual Studio Team Foundation Server 2015 с технологией SQL Server 2014, 41</w:t>
      </w:r>
    </w:p>
    <w:p w:rsidR="00D8517B" w:rsidRDefault="00D8517B">
      <w:pPr>
        <w:pStyle w:val="Index1"/>
        <w:tabs>
          <w:tab w:val="right" w:pos="5030"/>
        </w:tabs>
        <w:rPr>
          <w:noProof/>
        </w:rPr>
      </w:pPr>
      <w:r>
        <w:rPr>
          <w:noProof/>
        </w:rPr>
        <w:lastRenderedPageBreak/>
        <w:t>Visual Studio Test Professional 2015 с MSDN, 39</w:t>
      </w:r>
    </w:p>
    <w:p w:rsidR="00D8517B" w:rsidRDefault="00D8517B">
      <w:pPr>
        <w:pStyle w:val="Index1"/>
        <w:tabs>
          <w:tab w:val="right" w:pos="5030"/>
        </w:tabs>
        <w:rPr>
          <w:noProof/>
        </w:rPr>
      </w:pPr>
      <w:r>
        <w:rPr>
          <w:noProof/>
        </w:rPr>
        <w:t>Visual Studio Test Professional с MSDN, 87</w:t>
      </w:r>
    </w:p>
    <w:p w:rsidR="00D8517B" w:rsidRDefault="00D8517B">
      <w:pPr>
        <w:pStyle w:val="Index1"/>
        <w:tabs>
          <w:tab w:val="right" w:pos="5030"/>
        </w:tabs>
        <w:rPr>
          <w:noProof/>
        </w:rPr>
      </w:pPr>
      <w:r>
        <w:rPr>
          <w:noProof/>
        </w:rPr>
        <w:t>Visual Studio Test Professional с MSDN;, 95</w:t>
      </w:r>
    </w:p>
    <w:p w:rsidR="00D8517B" w:rsidRDefault="00D8517B">
      <w:pPr>
        <w:pStyle w:val="Index1"/>
        <w:tabs>
          <w:tab w:val="right" w:pos="5030"/>
        </w:tabs>
        <w:rPr>
          <w:noProof/>
        </w:rPr>
      </w:pPr>
      <w:r>
        <w:rPr>
          <w:noProof/>
        </w:rPr>
        <w:t>Windows 10 IoT Корпоративная, 43</w:t>
      </w:r>
    </w:p>
    <w:p w:rsidR="00D8517B" w:rsidRDefault="00D8517B">
      <w:pPr>
        <w:pStyle w:val="Index1"/>
        <w:tabs>
          <w:tab w:val="right" w:pos="5030"/>
        </w:tabs>
        <w:rPr>
          <w:noProof/>
        </w:rPr>
      </w:pPr>
      <w:r>
        <w:rPr>
          <w:noProof/>
        </w:rPr>
        <w:t>Windows 10 Mobile Корпоративная (, 42</w:t>
      </w:r>
    </w:p>
    <w:p w:rsidR="00D8517B" w:rsidRDefault="00D8517B">
      <w:pPr>
        <w:pStyle w:val="Index1"/>
        <w:tabs>
          <w:tab w:val="right" w:pos="5030"/>
        </w:tabs>
        <w:rPr>
          <w:noProof/>
        </w:rPr>
      </w:pPr>
      <w:r>
        <w:rPr>
          <w:noProof/>
        </w:rPr>
        <w:t>Windows 10 для образовательных учреждений E5 (, 42</w:t>
      </w:r>
    </w:p>
    <w:p w:rsidR="00D8517B" w:rsidRDefault="00D8517B">
      <w:pPr>
        <w:pStyle w:val="Index1"/>
        <w:tabs>
          <w:tab w:val="right" w:pos="5030"/>
        </w:tabs>
        <w:rPr>
          <w:noProof/>
        </w:rPr>
      </w:pPr>
      <w:r>
        <w:rPr>
          <w:noProof/>
        </w:rPr>
        <w:t>Windows 10 Корпоративная E3, 42, 60</w:t>
      </w:r>
    </w:p>
    <w:p w:rsidR="00D8517B" w:rsidRDefault="00D8517B">
      <w:pPr>
        <w:pStyle w:val="Index1"/>
        <w:tabs>
          <w:tab w:val="right" w:pos="5030"/>
        </w:tabs>
        <w:rPr>
          <w:noProof/>
        </w:rPr>
      </w:pPr>
      <w:r>
        <w:rPr>
          <w:noProof/>
        </w:rPr>
        <w:t>Windows 10 Корпоративная E3 и Обновление LTSB (, 42</w:t>
      </w:r>
    </w:p>
    <w:p w:rsidR="00D8517B" w:rsidRDefault="00D8517B">
      <w:pPr>
        <w:pStyle w:val="Index1"/>
        <w:tabs>
          <w:tab w:val="right" w:pos="5030"/>
        </w:tabs>
        <w:rPr>
          <w:noProof/>
        </w:rPr>
      </w:pPr>
      <w:r>
        <w:rPr>
          <w:noProof/>
        </w:rPr>
        <w:t>Windows 10 Корпоративная E5, 42</w:t>
      </w:r>
    </w:p>
    <w:p w:rsidR="00D8517B" w:rsidRDefault="00D8517B">
      <w:pPr>
        <w:pStyle w:val="Index1"/>
        <w:tabs>
          <w:tab w:val="right" w:pos="5030"/>
        </w:tabs>
        <w:rPr>
          <w:noProof/>
        </w:rPr>
      </w:pPr>
      <w:r>
        <w:rPr>
          <w:noProof/>
        </w:rPr>
        <w:t>Windows 2000 Professional for Embedded Systems, 43</w:t>
      </w:r>
    </w:p>
    <w:p w:rsidR="00D8517B" w:rsidRDefault="00D8517B">
      <w:pPr>
        <w:pStyle w:val="Index1"/>
        <w:tabs>
          <w:tab w:val="right" w:pos="5030"/>
        </w:tabs>
        <w:rPr>
          <w:noProof/>
        </w:rPr>
      </w:pPr>
      <w:r>
        <w:rPr>
          <w:noProof/>
        </w:rPr>
        <w:t>Windows 7, 43</w:t>
      </w:r>
    </w:p>
    <w:p w:rsidR="00D8517B" w:rsidRDefault="00D8517B">
      <w:pPr>
        <w:pStyle w:val="Index1"/>
        <w:tabs>
          <w:tab w:val="right" w:pos="5030"/>
        </w:tabs>
        <w:rPr>
          <w:noProof/>
        </w:rPr>
      </w:pPr>
      <w:r>
        <w:rPr>
          <w:noProof/>
        </w:rPr>
        <w:t>Windows 7 Профессиональная для встроенных систем, Максимальная для встроенных систем, 44</w:t>
      </w:r>
    </w:p>
    <w:p w:rsidR="00D8517B" w:rsidRDefault="00D8517B">
      <w:pPr>
        <w:pStyle w:val="Index1"/>
        <w:tabs>
          <w:tab w:val="right" w:pos="5030"/>
        </w:tabs>
        <w:rPr>
          <w:noProof/>
        </w:rPr>
      </w:pPr>
      <w:r>
        <w:rPr>
          <w:noProof/>
        </w:rPr>
        <w:t>Windows 8.1, 43</w:t>
      </w:r>
    </w:p>
    <w:p w:rsidR="00D8517B" w:rsidRDefault="00D8517B">
      <w:pPr>
        <w:pStyle w:val="Index1"/>
        <w:tabs>
          <w:tab w:val="right" w:pos="5030"/>
        </w:tabs>
        <w:rPr>
          <w:noProof/>
        </w:rPr>
      </w:pPr>
      <w:r>
        <w:rPr>
          <w:noProof/>
        </w:rPr>
        <w:t>Windows Embedded 2009, 44</w:t>
      </w:r>
    </w:p>
    <w:p w:rsidR="00D8517B" w:rsidRDefault="00D8517B">
      <w:pPr>
        <w:pStyle w:val="Index1"/>
        <w:tabs>
          <w:tab w:val="right" w:pos="5030"/>
        </w:tabs>
        <w:rPr>
          <w:noProof/>
        </w:rPr>
      </w:pPr>
      <w:r>
        <w:rPr>
          <w:noProof/>
        </w:rPr>
        <w:t>Windows Embedded 8 Standard, 44</w:t>
      </w:r>
    </w:p>
    <w:p w:rsidR="00D8517B" w:rsidRDefault="00D8517B">
      <w:pPr>
        <w:pStyle w:val="Index1"/>
        <w:tabs>
          <w:tab w:val="right" w:pos="5030"/>
        </w:tabs>
        <w:rPr>
          <w:noProof/>
        </w:rPr>
      </w:pPr>
      <w:r>
        <w:rPr>
          <w:noProof/>
        </w:rPr>
        <w:t>Windows Embedded 8 Standard Enterprise Kit (упаковка из 100 лицензий), 42</w:t>
      </w:r>
    </w:p>
    <w:p w:rsidR="00D8517B" w:rsidRDefault="00D8517B">
      <w:pPr>
        <w:pStyle w:val="Index1"/>
        <w:tabs>
          <w:tab w:val="right" w:pos="5030"/>
        </w:tabs>
        <w:rPr>
          <w:noProof/>
        </w:rPr>
      </w:pPr>
      <w:r>
        <w:rPr>
          <w:noProof/>
        </w:rPr>
        <w:t>Windows Embedded 8 и 8.1 Industry Retail, 44</w:t>
      </w:r>
    </w:p>
    <w:p w:rsidR="00D8517B" w:rsidRDefault="00D8517B">
      <w:pPr>
        <w:pStyle w:val="Index1"/>
        <w:tabs>
          <w:tab w:val="right" w:pos="5030"/>
        </w:tabs>
        <w:rPr>
          <w:noProof/>
        </w:rPr>
      </w:pPr>
      <w:r>
        <w:rPr>
          <w:noProof/>
        </w:rPr>
        <w:t>Windows Embedded 8.1 Industry, 43</w:t>
      </w:r>
    </w:p>
    <w:p w:rsidR="00D8517B" w:rsidRDefault="00D8517B">
      <w:pPr>
        <w:pStyle w:val="Index1"/>
        <w:tabs>
          <w:tab w:val="right" w:pos="5030"/>
        </w:tabs>
        <w:rPr>
          <w:noProof/>
        </w:rPr>
      </w:pPr>
      <w:r>
        <w:rPr>
          <w:noProof/>
        </w:rPr>
        <w:t>Windows Embedded 8/8.1 Pro, Industry Pro, 44</w:t>
      </w:r>
    </w:p>
    <w:p w:rsidR="00D8517B" w:rsidRDefault="00D8517B">
      <w:pPr>
        <w:pStyle w:val="Index1"/>
        <w:tabs>
          <w:tab w:val="right" w:pos="5030"/>
        </w:tabs>
        <w:rPr>
          <w:noProof/>
        </w:rPr>
      </w:pPr>
      <w:r>
        <w:rPr>
          <w:noProof/>
        </w:rPr>
        <w:t>Windows Embedded for Point of Service, 44</w:t>
      </w:r>
    </w:p>
    <w:p w:rsidR="00D8517B" w:rsidRDefault="00D8517B">
      <w:pPr>
        <w:pStyle w:val="Index1"/>
        <w:tabs>
          <w:tab w:val="right" w:pos="5030"/>
        </w:tabs>
        <w:rPr>
          <w:noProof/>
        </w:rPr>
      </w:pPr>
      <w:r>
        <w:rPr>
          <w:noProof/>
        </w:rPr>
        <w:t>Windows Embedded POSReady 2009, 44</w:t>
      </w:r>
    </w:p>
    <w:p w:rsidR="00D8517B" w:rsidRDefault="00D8517B">
      <w:pPr>
        <w:pStyle w:val="Index1"/>
        <w:tabs>
          <w:tab w:val="right" w:pos="5030"/>
        </w:tabs>
        <w:rPr>
          <w:noProof/>
        </w:rPr>
      </w:pPr>
      <w:r>
        <w:rPr>
          <w:noProof/>
        </w:rPr>
        <w:t>Windows Embedded POSReady 7, 44</w:t>
      </w:r>
    </w:p>
    <w:p w:rsidR="00D8517B" w:rsidRDefault="00D8517B">
      <w:pPr>
        <w:pStyle w:val="Index1"/>
        <w:tabs>
          <w:tab w:val="right" w:pos="5030"/>
        </w:tabs>
        <w:rPr>
          <w:noProof/>
        </w:rPr>
      </w:pPr>
      <w:r>
        <w:rPr>
          <w:noProof/>
        </w:rPr>
        <w:t>Windows Embedded POSReady 7 Pro, 44</w:t>
      </w:r>
    </w:p>
    <w:p w:rsidR="00D8517B" w:rsidRDefault="00D8517B">
      <w:pPr>
        <w:pStyle w:val="Index1"/>
        <w:tabs>
          <w:tab w:val="right" w:pos="5030"/>
        </w:tabs>
        <w:rPr>
          <w:noProof/>
        </w:rPr>
      </w:pPr>
      <w:r>
        <w:rPr>
          <w:noProof/>
        </w:rPr>
        <w:t>Windows Embedded Standard 7, 44</w:t>
      </w:r>
    </w:p>
    <w:p w:rsidR="00D8517B" w:rsidRDefault="00D8517B">
      <w:pPr>
        <w:pStyle w:val="Index1"/>
        <w:tabs>
          <w:tab w:val="right" w:pos="5030"/>
        </w:tabs>
        <w:rPr>
          <w:noProof/>
        </w:rPr>
      </w:pPr>
      <w:r>
        <w:rPr>
          <w:noProof/>
        </w:rPr>
        <w:t>Windows HPC Server, 53</w:t>
      </w:r>
    </w:p>
    <w:p w:rsidR="00D8517B" w:rsidRDefault="00D8517B">
      <w:pPr>
        <w:pStyle w:val="Index1"/>
        <w:tabs>
          <w:tab w:val="right" w:pos="5030"/>
        </w:tabs>
        <w:rPr>
          <w:noProof/>
        </w:rPr>
      </w:pPr>
      <w:r>
        <w:rPr>
          <w:noProof/>
        </w:rPr>
        <w:t>Windows MultiPoint Server 2011, 49</w:t>
      </w:r>
    </w:p>
    <w:p w:rsidR="00D8517B" w:rsidRDefault="00D8517B">
      <w:pPr>
        <w:pStyle w:val="Index1"/>
        <w:tabs>
          <w:tab w:val="right" w:pos="5030"/>
        </w:tabs>
        <w:rPr>
          <w:noProof/>
        </w:rPr>
      </w:pPr>
      <w:r>
        <w:rPr>
          <w:noProof/>
        </w:rPr>
        <w:t>Windows MultiPoint Server 2012 CAL, 49</w:t>
      </w:r>
    </w:p>
    <w:p w:rsidR="00D8517B" w:rsidRDefault="00D8517B">
      <w:pPr>
        <w:pStyle w:val="Index1"/>
        <w:tabs>
          <w:tab w:val="right" w:pos="5030"/>
        </w:tabs>
        <w:rPr>
          <w:noProof/>
        </w:rPr>
      </w:pPr>
      <w:r>
        <w:rPr>
          <w:noProof/>
        </w:rPr>
        <w:t>Windows MultiPoint Server 2012 CAL с Windows Server 2012 CAL, 49</w:t>
      </w:r>
    </w:p>
    <w:p w:rsidR="00D8517B" w:rsidRDefault="00D8517B">
      <w:pPr>
        <w:pStyle w:val="Index1"/>
        <w:tabs>
          <w:tab w:val="right" w:pos="5030"/>
        </w:tabs>
        <w:rPr>
          <w:noProof/>
        </w:rPr>
      </w:pPr>
      <w:r>
        <w:rPr>
          <w:noProof/>
        </w:rPr>
        <w:t>Windows MultiPoint Server 2012 Premium, 49</w:t>
      </w:r>
    </w:p>
    <w:p w:rsidR="00D8517B" w:rsidRDefault="00D8517B">
      <w:pPr>
        <w:pStyle w:val="Index1"/>
        <w:tabs>
          <w:tab w:val="right" w:pos="5030"/>
        </w:tabs>
        <w:rPr>
          <w:noProof/>
        </w:rPr>
      </w:pPr>
      <w:r>
        <w:rPr>
          <w:noProof/>
        </w:rPr>
        <w:t>Windows MultiPoint Server 2012 Premium с Windows MultiPoint Server 2012 CAL (5 клиентов), 49</w:t>
      </w:r>
    </w:p>
    <w:p w:rsidR="00D8517B" w:rsidRDefault="00D8517B">
      <w:pPr>
        <w:pStyle w:val="Index1"/>
        <w:tabs>
          <w:tab w:val="right" w:pos="5030"/>
        </w:tabs>
        <w:rPr>
          <w:noProof/>
        </w:rPr>
      </w:pPr>
      <w:r>
        <w:rPr>
          <w:noProof/>
        </w:rPr>
        <w:t>Windows MultiPoint Server 2012 Premium с Windows MultiPoint Server 2012 CAL (5 клиентов) с Windows Server 2012 CAL (5 клиентов), 49</w:t>
      </w:r>
    </w:p>
    <w:p w:rsidR="00D8517B" w:rsidRDefault="00D8517B">
      <w:pPr>
        <w:pStyle w:val="Index1"/>
        <w:tabs>
          <w:tab w:val="right" w:pos="5030"/>
        </w:tabs>
        <w:rPr>
          <w:noProof/>
        </w:rPr>
      </w:pPr>
      <w:r>
        <w:rPr>
          <w:noProof/>
        </w:rPr>
        <w:t>Windows MultiPoint Server 2012 Standard, 49</w:t>
      </w:r>
    </w:p>
    <w:p w:rsidR="00D8517B" w:rsidRDefault="00D8517B">
      <w:pPr>
        <w:pStyle w:val="Index1"/>
        <w:tabs>
          <w:tab w:val="right" w:pos="5030"/>
        </w:tabs>
        <w:rPr>
          <w:noProof/>
        </w:rPr>
      </w:pPr>
      <w:r>
        <w:rPr>
          <w:noProof/>
        </w:rPr>
        <w:t>Windows MultiPoint Server Premium, 95</w:t>
      </w:r>
    </w:p>
    <w:p w:rsidR="00D8517B" w:rsidRDefault="00D8517B">
      <w:pPr>
        <w:pStyle w:val="Index1"/>
        <w:tabs>
          <w:tab w:val="right" w:pos="5030"/>
        </w:tabs>
        <w:rPr>
          <w:noProof/>
        </w:rPr>
      </w:pPr>
      <w:r>
        <w:rPr>
          <w:noProof/>
        </w:rPr>
        <w:t>Windows MultiPoint Server Standard, 95</w:t>
      </w:r>
    </w:p>
    <w:p w:rsidR="00D8517B" w:rsidRDefault="00D8517B">
      <w:pPr>
        <w:pStyle w:val="Index1"/>
        <w:tabs>
          <w:tab w:val="right" w:pos="5030"/>
        </w:tabs>
        <w:rPr>
          <w:noProof/>
        </w:rPr>
      </w:pPr>
      <w:r>
        <w:rPr>
          <w:noProof/>
        </w:rPr>
        <w:t>Windows Server, 94, 95</w:t>
      </w:r>
    </w:p>
    <w:p w:rsidR="00D8517B" w:rsidRDefault="00D8517B">
      <w:pPr>
        <w:pStyle w:val="Index1"/>
        <w:tabs>
          <w:tab w:val="right" w:pos="5030"/>
        </w:tabs>
        <w:rPr>
          <w:noProof/>
        </w:rPr>
      </w:pPr>
      <w:r>
        <w:rPr>
          <w:noProof/>
        </w:rPr>
        <w:t>Windows Server 2008, 51</w:t>
      </w:r>
    </w:p>
    <w:p w:rsidR="00D8517B" w:rsidRDefault="00D8517B">
      <w:pPr>
        <w:pStyle w:val="Index1"/>
        <w:tabs>
          <w:tab w:val="right" w:pos="5030"/>
        </w:tabs>
        <w:rPr>
          <w:noProof/>
        </w:rPr>
      </w:pPr>
      <w:r>
        <w:rPr>
          <w:noProof/>
        </w:rPr>
        <w:t>Windows Server 2008 R2 Enterprise, 19</w:t>
      </w:r>
    </w:p>
    <w:p w:rsidR="00D8517B" w:rsidRDefault="00D8517B">
      <w:pPr>
        <w:pStyle w:val="Index1"/>
        <w:tabs>
          <w:tab w:val="right" w:pos="5030"/>
        </w:tabs>
        <w:rPr>
          <w:noProof/>
        </w:rPr>
      </w:pPr>
      <w:r>
        <w:rPr>
          <w:noProof/>
        </w:rPr>
        <w:t>Windows Server 2012, 50, 51</w:t>
      </w:r>
    </w:p>
    <w:p w:rsidR="00D8517B" w:rsidRDefault="00D8517B">
      <w:pPr>
        <w:pStyle w:val="Index1"/>
        <w:tabs>
          <w:tab w:val="right" w:pos="5030"/>
        </w:tabs>
        <w:rPr>
          <w:noProof/>
        </w:rPr>
      </w:pPr>
      <w:r>
        <w:rPr>
          <w:noProof/>
        </w:rPr>
        <w:t>Windows Server 2012 Active Directory Rights Management Services CAL, 50</w:t>
      </w:r>
    </w:p>
    <w:p w:rsidR="00D8517B" w:rsidRDefault="00D8517B">
      <w:pPr>
        <w:pStyle w:val="Index1"/>
        <w:tabs>
          <w:tab w:val="right" w:pos="5030"/>
        </w:tabs>
        <w:rPr>
          <w:noProof/>
        </w:rPr>
      </w:pPr>
      <w:r>
        <w:rPr>
          <w:noProof/>
        </w:rPr>
        <w:t>Windows Server 2012 Active Directory Rights Management Services External Connector, 51</w:t>
      </w:r>
    </w:p>
    <w:p w:rsidR="00D8517B" w:rsidRDefault="00D8517B">
      <w:pPr>
        <w:pStyle w:val="Index1"/>
        <w:tabs>
          <w:tab w:val="right" w:pos="5030"/>
        </w:tabs>
        <w:rPr>
          <w:noProof/>
        </w:rPr>
      </w:pPr>
      <w:r>
        <w:rPr>
          <w:noProof/>
        </w:rPr>
        <w:t>Windows Server 2012 External Connector, 51</w:t>
      </w:r>
    </w:p>
    <w:p w:rsidR="00D8517B" w:rsidRDefault="00D8517B">
      <w:pPr>
        <w:pStyle w:val="Index1"/>
        <w:tabs>
          <w:tab w:val="right" w:pos="5030"/>
        </w:tabs>
        <w:rPr>
          <w:noProof/>
        </w:rPr>
      </w:pPr>
      <w:r>
        <w:rPr>
          <w:noProof/>
        </w:rPr>
        <w:t>Windows Server 2012 R2 Datacenter, 51</w:t>
      </w:r>
    </w:p>
    <w:p w:rsidR="00D8517B" w:rsidRDefault="00D8517B">
      <w:pPr>
        <w:pStyle w:val="Index1"/>
        <w:tabs>
          <w:tab w:val="right" w:pos="5030"/>
        </w:tabs>
        <w:rPr>
          <w:noProof/>
        </w:rPr>
      </w:pPr>
      <w:r>
        <w:rPr>
          <w:noProof/>
        </w:rPr>
        <w:t>Windows Server 2012 R2 Essentials, 51</w:t>
      </w:r>
    </w:p>
    <w:p w:rsidR="00D8517B" w:rsidRDefault="00D8517B">
      <w:pPr>
        <w:pStyle w:val="Index1"/>
        <w:tabs>
          <w:tab w:val="right" w:pos="5030"/>
        </w:tabs>
        <w:rPr>
          <w:noProof/>
        </w:rPr>
      </w:pPr>
      <w:r>
        <w:rPr>
          <w:noProof/>
        </w:rPr>
        <w:t>Windows Server 2012 R2 Standard., 51</w:t>
      </w:r>
    </w:p>
    <w:p w:rsidR="00D8517B" w:rsidRDefault="00D8517B">
      <w:pPr>
        <w:pStyle w:val="Index1"/>
        <w:tabs>
          <w:tab w:val="right" w:pos="5030"/>
        </w:tabs>
        <w:rPr>
          <w:noProof/>
        </w:rPr>
      </w:pPr>
      <w:r>
        <w:rPr>
          <w:noProof/>
        </w:rPr>
        <w:t>Windows Server 2012 Remote Desktop Services CAL, 51</w:t>
      </w:r>
    </w:p>
    <w:p w:rsidR="00D8517B" w:rsidRDefault="00D8517B">
      <w:pPr>
        <w:pStyle w:val="Index1"/>
        <w:tabs>
          <w:tab w:val="right" w:pos="5030"/>
        </w:tabs>
        <w:rPr>
          <w:noProof/>
        </w:rPr>
      </w:pPr>
      <w:r>
        <w:rPr>
          <w:noProof/>
        </w:rPr>
        <w:t>Windows Server 2012 Remote Desktop Services External Connector, 51</w:t>
      </w:r>
    </w:p>
    <w:p w:rsidR="00D8517B" w:rsidRDefault="00D8517B">
      <w:pPr>
        <w:pStyle w:val="Index1"/>
        <w:tabs>
          <w:tab w:val="right" w:pos="5030"/>
        </w:tabs>
        <w:rPr>
          <w:noProof/>
        </w:rPr>
      </w:pPr>
      <w:r>
        <w:rPr>
          <w:noProof/>
        </w:rPr>
        <w:t>Windows Server 2012, CAL-версия, 51</w:t>
      </w:r>
    </w:p>
    <w:p w:rsidR="00D8517B" w:rsidRDefault="00D8517B">
      <w:pPr>
        <w:pStyle w:val="Index1"/>
        <w:tabs>
          <w:tab w:val="right" w:pos="5030"/>
        </w:tabs>
        <w:rPr>
          <w:noProof/>
        </w:rPr>
      </w:pPr>
      <w:r>
        <w:rPr>
          <w:noProof/>
        </w:rPr>
        <w:t>Windows Server Datacenter, 87, 93</w:t>
      </w:r>
    </w:p>
    <w:p w:rsidR="00D8517B" w:rsidRDefault="00D8517B">
      <w:pPr>
        <w:pStyle w:val="Index1"/>
        <w:tabs>
          <w:tab w:val="right" w:pos="5030"/>
        </w:tabs>
        <w:rPr>
          <w:noProof/>
        </w:rPr>
      </w:pPr>
      <w:r>
        <w:rPr>
          <w:noProof/>
        </w:rPr>
        <w:t>Windows Server Datacenter;, 19, 95</w:t>
      </w:r>
    </w:p>
    <w:p w:rsidR="00D8517B" w:rsidRDefault="00D8517B">
      <w:pPr>
        <w:pStyle w:val="Index1"/>
        <w:tabs>
          <w:tab w:val="right" w:pos="5030"/>
        </w:tabs>
        <w:rPr>
          <w:noProof/>
        </w:rPr>
      </w:pPr>
      <w:r>
        <w:rPr>
          <w:noProof/>
        </w:rPr>
        <w:t>Windows Server Enterprise, 53, 87</w:t>
      </w:r>
    </w:p>
    <w:p w:rsidR="00D8517B" w:rsidRDefault="00D8517B">
      <w:pPr>
        <w:pStyle w:val="Index1"/>
        <w:tabs>
          <w:tab w:val="right" w:pos="5030"/>
        </w:tabs>
        <w:rPr>
          <w:noProof/>
        </w:rPr>
      </w:pPr>
      <w:r>
        <w:rPr>
          <w:noProof/>
        </w:rPr>
        <w:t>Windows Server HPC Edition, 53</w:t>
      </w:r>
    </w:p>
    <w:p w:rsidR="00D8517B" w:rsidRDefault="00D8517B">
      <w:pPr>
        <w:pStyle w:val="Index1"/>
        <w:tabs>
          <w:tab w:val="right" w:pos="5030"/>
        </w:tabs>
        <w:rPr>
          <w:noProof/>
        </w:rPr>
      </w:pPr>
      <w:r>
        <w:rPr>
          <w:noProof/>
        </w:rPr>
        <w:t>Windows Server Standard, 19, 87, 93, 95</w:t>
      </w:r>
    </w:p>
    <w:p w:rsidR="00D8517B" w:rsidRDefault="00D8517B">
      <w:pPr>
        <w:pStyle w:val="Index1"/>
        <w:tabs>
          <w:tab w:val="right" w:pos="5030"/>
        </w:tabs>
        <w:rPr>
          <w:noProof/>
        </w:rPr>
      </w:pPr>
      <w:r>
        <w:rPr>
          <w:noProof/>
        </w:rPr>
        <w:t>Windows Server для компьютеров на базе процессоров Itanium, 53</w:t>
      </w:r>
    </w:p>
    <w:p w:rsidR="00D8517B" w:rsidRDefault="00D8517B">
      <w:pPr>
        <w:pStyle w:val="Index1"/>
        <w:tabs>
          <w:tab w:val="right" w:pos="5030"/>
        </w:tabs>
        <w:rPr>
          <w:noProof/>
        </w:rPr>
      </w:pPr>
      <w:r>
        <w:rPr>
          <w:noProof/>
        </w:rPr>
        <w:t>Windows Small Business Server, 53</w:t>
      </w:r>
    </w:p>
    <w:p w:rsidR="00D8517B" w:rsidRDefault="00D8517B">
      <w:pPr>
        <w:pStyle w:val="Index1"/>
        <w:tabs>
          <w:tab w:val="right" w:pos="5030"/>
        </w:tabs>
        <w:rPr>
          <w:noProof/>
        </w:rPr>
      </w:pPr>
      <w:r>
        <w:rPr>
          <w:noProof/>
        </w:rPr>
        <w:t>Windows Vista, 43</w:t>
      </w:r>
    </w:p>
    <w:p w:rsidR="00D8517B" w:rsidRDefault="00D8517B">
      <w:pPr>
        <w:pStyle w:val="Index1"/>
        <w:tabs>
          <w:tab w:val="right" w:pos="5030"/>
        </w:tabs>
        <w:rPr>
          <w:noProof/>
        </w:rPr>
      </w:pPr>
      <w:r>
        <w:rPr>
          <w:noProof/>
        </w:rPr>
        <w:t>Windows Vista Business for Embedded Systems, Ultimate for Embedded Systems, 44</w:t>
      </w:r>
    </w:p>
    <w:p w:rsidR="00D8517B" w:rsidRDefault="00D8517B">
      <w:pPr>
        <w:pStyle w:val="Index1"/>
        <w:tabs>
          <w:tab w:val="right" w:pos="5030"/>
        </w:tabs>
        <w:rPr>
          <w:noProof/>
        </w:rPr>
      </w:pPr>
      <w:r>
        <w:rPr>
          <w:noProof/>
        </w:rPr>
        <w:t>Windows XP, 43</w:t>
      </w:r>
    </w:p>
    <w:p w:rsidR="00D8517B" w:rsidRDefault="00D8517B">
      <w:pPr>
        <w:pStyle w:val="Index1"/>
        <w:tabs>
          <w:tab w:val="right" w:pos="5030"/>
        </w:tabs>
        <w:rPr>
          <w:noProof/>
        </w:rPr>
      </w:pPr>
      <w:r>
        <w:rPr>
          <w:noProof/>
        </w:rPr>
        <w:t>Windows XP Embedded, 44</w:t>
      </w:r>
    </w:p>
    <w:p w:rsidR="00D8517B" w:rsidRDefault="00D8517B">
      <w:pPr>
        <w:pStyle w:val="Index1"/>
        <w:tabs>
          <w:tab w:val="right" w:pos="5030"/>
        </w:tabs>
        <w:rPr>
          <w:noProof/>
        </w:rPr>
      </w:pPr>
      <w:r>
        <w:rPr>
          <w:noProof/>
        </w:rPr>
        <w:t>Windows XP Professional for Embedded Systems, 43</w:t>
      </w:r>
    </w:p>
    <w:p w:rsidR="00D8517B" w:rsidRDefault="00D8517B">
      <w:pPr>
        <w:pStyle w:val="Index1"/>
        <w:tabs>
          <w:tab w:val="right" w:pos="5030"/>
        </w:tabs>
        <w:rPr>
          <w:noProof/>
        </w:rPr>
      </w:pPr>
      <w:r>
        <w:rPr>
          <w:noProof/>
        </w:rPr>
        <w:t>Word 2016, 25</w:t>
      </w:r>
    </w:p>
    <w:p w:rsidR="00D8517B" w:rsidRDefault="00D8517B">
      <w:pPr>
        <w:pStyle w:val="Index1"/>
        <w:tabs>
          <w:tab w:val="right" w:pos="5030"/>
        </w:tabs>
        <w:rPr>
          <w:noProof/>
        </w:rPr>
      </w:pPr>
      <w:r>
        <w:rPr>
          <w:noProof/>
        </w:rPr>
        <w:t>Word 2016 для Mac, 26</w:t>
      </w:r>
    </w:p>
    <w:p w:rsidR="00D8517B" w:rsidRDefault="00D8517B">
      <w:pPr>
        <w:pStyle w:val="Index1"/>
        <w:tabs>
          <w:tab w:val="right" w:pos="5030"/>
        </w:tabs>
        <w:rPr>
          <w:noProof/>
        </w:rPr>
      </w:pPr>
      <w:r>
        <w:rPr>
          <w:noProof/>
        </w:rPr>
        <w:t>Work At Home для Mac 2016, 26</w:t>
      </w:r>
    </w:p>
    <w:p w:rsidR="00D8517B" w:rsidRDefault="00D8517B">
      <w:pPr>
        <w:pStyle w:val="Index1"/>
        <w:tabs>
          <w:tab w:val="right" w:pos="5030"/>
        </w:tabs>
        <w:rPr>
          <w:noProof/>
        </w:rPr>
      </w:pPr>
      <w:r>
        <w:rPr>
          <w:noProof/>
        </w:rPr>
        <w:t>Work At Home для Office профессиональный плюс 2016, 25</w:t>
      </w:r>
    </w:p>
    <w:p w:rsidR="00D8517B" w:rsidRDefault="00D8517B">
      <w:pPr>
        <w:pStyle w:val="Index1"/>
        <w:tabs>
          <w:tab w:val="right" w:pos="5030"/>
        </w:tabs>
        <w:rPr>
          <w:noProof/>
        </w:rPr>
      </w:pPr>
      <w:r>
        <w:rPr>
          <w:noProof/>
        </w:rPr>
        <w:t>Work At Home для Office стандартный 2016, 25</w:t>
      </w:r>
    </w:p>
    <w:p w:rsidR="00D8517B" w:rsidRDefault="00D8517B">
      <w:pPr>
        <w:pStyle w:val="Index1"/>
        <w:tabs>
          <w:tab w:val="right" w:pos="5030"/>
        </w:tabs>
        <w:rPr>
          <w:noProof/>
        </w:rPr>
      </w:pPr>
      <w:r>
        <w:rPr>
          <w:noProof/>
        </w:rPr>
        <w:t>Yammer, 23</w:t>
      </w:r>
    </w:p>
    <w:p w:rsidR="00D8517B" w:rsidRDefault="00D8517B">
      <w:pPr>
        <w:pStyle w:val="Index1"/>
        <w:tabs>
          <w:tab w:val="right" w:pos="5030"/>
        </w:tabs>
        <w:rPr>
          <w:noProof/>
        </w:rPr>
      </w:pPr>
      <w:r>
        <w:rPr>
          <w:noProof/>
        </w:rPr>
        <w:t>Yammer Enterprise;, 77</w:t>
      </w:r>
    </w:p>
    <w:p w:rsidR="00D8517B" w:rsidRDefault="00D8517B">
      <w:pPr>
        <w:pStyle w:val="Index1"/>
        <w:tabs>
          <w:tab w:val="right" w:pos="5030"/>
        </w:tabs>
        <w:rPr>
          <w:noProof/>
        </w:rPr>
      </w:pPr>
      <w:r>
        <w:rPr>
          <w:noProof/>
        </w:rPr>
        <w:t>архивацию на базе Exchange Online для Exchange Server, 17</w:t>
      </w:r>
    </w:p>
    <w:p w:rsidR="00D8517B" w:rsidRDefault="00D8517B">
      <w:pPr>
        <w:pStyle w:val="Index1"/>
        <w:tabs>
          <w:tab w:val="right" w:pos="5030"/>
        </w:tabs>
        <w:rPr>
          <w:noProof/>
        </w:rPr>
      </w:pPr>
      <w:r>
        <w:rPr>
          <w:noProof/>
        </w:rPr>
        <w:t>Архивация на базе Exchange Online для Exchange Online, 71</w:t>
      </w:r>
    </w:p>
    <w:p w:rsidR="00D8517B" w:rsidRDefault="00D8517B">
      <w:pPr>
        <w:pStyle w:val="Index1"/>
        <w:tabs>
          <w:tab w:val="right" w:pos="5030"/>
        </w:tabs>
        <w:rPr>
          <w:noProof/>
        </w:rPr>
      </w:pPr>
      <w:r>
        <w:rPr>
          <w:noProof/>
        </w:rPr>
        <w:t>Архивация на базе Exchange Online для Exchange Server, 71</w:t>
      </w:r>
    </w:p>
    <w:p w:rsidR="00D8517B" w:rsidRDefault="00D8517B">
      <w:pPr>
        <w:pStyle w:val="Index1"/>
        <w:tabs>
          <w:tab w:val="right" w:pos="5030"/>
        </w:tabs>
        <w:rPr>
          <w:noProof/>
        </w:rPr>
      </w:pPr>
      <w:r>
        <w:rPr>
          <w:noProof/>
        </w:rPr>
        <w:t>Базовая подписка на Exchange Online, 71</w:t>
      </w:r>
    </w:p>
    <w:p w:rsidR="00D8517B" w:rsidRDefault="00D8517B">
      <w:pPr>
        <w:pStyle w:val="Index1"/>
        <w:tabs>
          <w:tab w:val="right" w:pos="5030"/>
        </w:tabs>
        <w:rPr>
          <w:noProof/>
        </w:rPr>
      </w:pPr>
      <w:r>
        <w:rPr>
          <w:noProof/>
        </w:rPr>
        <w:t>Библиотека Microsoft Learning E-Reference Library, 75</w:t>
      </w:r>
    </w:p>
    <w:p w:rsidR="00D8517B" w:rsidRDefault="00D8517B">
      <w:pPr>
        <w:pStyle w:val="Index1"/>
        <w:tabs>
          <w:tab w:val="right" w:pos="5030"/>
        </w:tabs>
        <w:rPr>
          <w:noProof/>
        </w:rPr>
      </w:pPr>
      <w:r>
        <w:rPr>
          <w:noProof/>
        </w:rPr>
        <w:t>Веб-служба Microsoft Dynamics CRM Online Field Service (лицензия на подписку, 62</w:t>
      </w:r>
    </w:p>
    <w:p w:rsidR="00D8517B" w:rsidRDefault="00D8517B">
      <w:pPr>
        <w:pStyle w:val="Index1"/>
        <w:tabs>
          <w:tab w:val="right" w:pos="5030"/>
        </w:tabs>
        <w:rPr>
          <w:noProof/>
        </w:rPr>
      </w:pPr>
      <w:r>
        <w:rPr>
          <w:noProof/>
        </w:rPr>
        <w:t>Глобальный монитор служб System Center, 35</w:t>
      </w:r>
    </w:p>
    <w:p w:rsidR="00D8517B" w:rsidRDefault="00D8517B">
      <w:pPr>
        <w:pStyle w:val="Index1"/>
        <w:tabs>
          <w:tab w:val="right" w:pos="5030"/>
        </w:tabs>
        <w:rPr>
          <w:noProof/>
        </w:rPr>
      </w:pPr>
      <w:r>
        <w:rPr>
          <w:noProof/>
        </w:rPr>
        <w:t>Дополнительная лицензия Microsoft Dynamics AX Enterprise Additive CAL, 61</w:t>
      </w:r>
    </w:p>
    <w:p w:rsidR="00D8517B" w:rsidRDefault="00D8517B">
      <w:pPr>
        <w:pStyle w:val="Index1"/>
        <w:tabs>
          <w:tab w:val="right" w:pos="5030"/>
        </w:tabs>
        <w:rPr>
          <w:noProof/>
        </w:rPr>
      </w:pPr>
      <w:r>
        <w:rPr>
          <w:noProof/>
        </w:rPr>
        <w:t>Дополнительная лицензия Microsoft Dynamics AX Functional Additive CAL, 61</w:t>
      </w:r>
    </w:p>
    <w:p w:rsidR="00D8517B" w:rsidRDefault="00D8517B">
      <w:pPr>
        <w:pStyle w:val="Index1"/>
        <w:tabs>
          <w:tab w:val="right" w:pos="5030"/>
        </w:tabs>
        <w:rPr>
          <w:noProof/>
        </w:rPr>
      </w:pPr>
      <w:r>
        <w:rPr>
          <w:noProof/>
        </w:rPr>
        <w:t>Дополнительная лицензия Microsoft Dynamics AX Task Additive Device CAL (на устройство), 61</w:t>
      </w:r>
    </w:p>
    <w:p w:rsidR="00D8517B" w:rsidRDefault="00D8517B">
      <w:pPr>
        <w:pStyle w:val="Index1"/>
        <w:tabs>
          <w:tab w:val="right" w:pos="5030"/>
        </w:tabs>
        <w:rPr>
          <w:noProof/>
        </w:rPr>
      </w:pPr>
      <w:r>
        <w:rPr>
          <w:noProof/>
        </w:rPr>
        <w:t>Дополнительная лицензия Microsoft Dynamics AX Task Additive User CAL (на пользователя), 61</w:t>
      </w:r>
    </w:p>
    <w:p w:rsidR="00D8517B" w:rsidRDefault="00D8517B">
      <w:pPr>
        <w:pStyle w:val="Index1"/>
        <w:tabs>
          <w:tab w:val="right" w:pos="5030"/>
        </w:tabs>
        <w:rPr>
          <w:noProof/>
        </w:rPr>
      </w:pPr>
      <w:r>
        <w:rPr>
          <w:noProof/>
        </w:rPr>
        <w:t>Дополнительная лицензия Microsoft Dynamics CRM Basic Additive CAL, 63</w:t>
      </w:r>
    </w:p>
    <w:p w:rsidR="00D8517B" w:rsidRDefault="00D8517B">
      <w:pPr>
        <w:pStyle w:val="Index1"/>
        <w:tabs>
          <w:tab w:val="right" w:pos="5030"/>
        </w:tabs>
        <w:rPr>
          <w:noProof/>
        </w:rPr>
      </w:pPr>
      <w:r>
        <w:rPr>
          <w:noProof/>
        </w:rPr>
        <w:t>Дополнительная лицензия Microsoft Dynamics CRM Professional Additive CAL, 63</w:t>
      </w:r>
    </w:p>
    <w:p w:rsidR="00D8517B" w:rsidRDefault="00D8517B">
      <w:pPr>
        <w:pStyle w:val="Index1"/>
        <w:tabs>
          <w:tab w:val="right" w:pos="5030"/>
        </w:tabs>
        <w:rPr>
          <w:noProof/>
        </w:rPr>
      </w:pPr>
      <w:r>
        <w:rPr>
          <w:noProof/>
        </w:rPr>
        <w:t>Дополнительная лицензия Project Online Essentials, 72</w:t>
      </w:r>
    </w:p>
    <w:p w:rsidR="00D8517B" w:rsidRDefault="00D8517B">
      <w:pPr>
        <w:pStyle w:val="Index1"/>
        <w:tabs>
          <w:tab w:val="right" w:pos="5030"/>
        </w:tabs>
        <w:rPr>
          <w:noProof/>
        </w:rPr>
      </w:pPr>
      <w:r>
        <w:rPr>
          <w:noProof/>
        </w:rPr>
        <w:t>Дополнительная лицензия Project Online Premium, 72</w:t>
      </w:r>
    </w:p>
    <w:p w:rsidR="00D8517B" w:rsidRDefault="00D8517B">
      <w:pPr>
        <w:pStyle w:val="Index1"/>
        <w:tabs>
          <w:tab w:val="right" w:pos="5030"/>
        </w:tabs>
        <w:rPr>
          <w:noProof/>
        </w:rPr>
      </w:pPr>
      <w:r>
        <w:rPr>
          <w:noProof/>
        </w:rPr>
        <w:t>Дополнительная лицензия Project Online Professional, 72</w:t>
      </w:r>
    </w:p>
    <w:p w:rsidR="00D8517B" w:rsidRDefault="00D8517B">
      <w:pPr>
        <w:pStyle w:val="Index1"/>
        <w:tabs>
          <w:tab w:val="right" w:pos="5030"/>
        </w:tabs>
        <w:rPr>
          <w:noProof/>
        </w:rPr>
      </w:pPr>
      <w:r>
        <w:rPr>
          <w:noProof/>
        </w:rPr>
        <w:t>Дополнительная лицензия Windows 10 для образовательных учреждений E5, 42</w:t>
      </w:r>
    </w:p>
    <w:p w:rsidR="00D8517B" w:rsidRDefault="00D8517B">
      <w:pPr>
        <w:pStyle w:val="Index1"/>
        <w:tabs>
          <w:tab w:val="right" w:pos="5030"/>
        </w:tabs>
        <w:rPr>
          <w:noProof/>
        </w:rPr>
      </w:pPr>
      <w:r>
        <w:rPr>
          <w:noProof/>
        </w:rPr>
        <w:t>Дополнительная лицензия Windows 10 Корпоративная E3, 42</w:t>
      </w:r>
    </w:p>
    <w:p w:rsidR="00D8517B" w:rsidRDefault="00D8517B">
      <w:pPr>
        <w:pStyle w:val="Index1"/>
        <w:tabs>
          <w:tab w:val="right" w:pos="5030"/>
        </w:tabs>
        <w:rPr>
          <w:noProof/>
        </w:rPr>
      </w:pPr>
      <w:r>
        <w:rPr>
          <w:noProof/>
        </w:rPr>
        <w:t>Дополнительная лицензия Windows 10 Корпоративная E5, 42</w:t>
      </w:r>
    </w:p>
    <w:p w:rsidR="00D8517B" w:rsidRDefault="00D8517B">
      <w:pPr>
        <w:pStyle w:val="Index1"/>
        <w:tabs>
          <w:tab w:val="right" w:pos="5030"/>
        </w:tabs>
        <w:rPr>
          <w:noProof/>
        </w:rPr>
      </w:pPr>
      <w:r>
        <w:rPr>
          <w:noProof/>
        </w:rPr>
        <w:t>Дополнительное пространство для хранения в Microsoft Dynamics Marketing Enterprise, 63</w:t>
      </w:r>
    </w:p>
    <w:p w:rsidR="00D8517B" w:rsidRDefault="00D8517B">
      <w:pPr>
        <w:pStyle w:val="Index1"/>
        <w:tabs>
          <w:tab w:val="right" w:pos="5030"/>
        </w:tabs>
        <w:rPr>
          <w:noProof/>
        </w:rPr>
      </w:pPr>
      <w:r>
        <w:rPr>
          <w:noProof/>
        </w:rPr>
        <w:t>Дополнительное хранилище Microsoft Dynamics AX, 61</w:t>
      </w:r>
    </w:p>
    <w:p w:rsidR="00D8517B" w:rsidRDefault="00D8517B">
      <w:pPr>
        <w:pStyle w:val="Index1"/>
        <w:tabs>
          <w:tab w:val="right" w:pos="5030"/>
        </w:tabs>
        <w:rPr>
          <w:noProof/>
        </w:rPr>
      </w:pPr>
      <w:r>
        <w:rPr>
          <w:noProof/>
        </w:rPr>
        <w:t>Дополнительное хранилище Microsoft Dynamics CRM Online, 62</w:t>
      </w:r>
    </w:p>
    <w:p w:rsidR="00D8517B" w:rsidRDefault="00D8517B">
      <w:pPr>
        <w:pStyle w:val="Index1"/>
        <w:tabs>
          <w:tab w:val="right" w:pos="5030"/>
        </w:tabs>
        <w:rPr>
          <w:noProof/>
        </w:rPr>
      </w:pPr>
      <w:r>
        <w:rPr>
          <w:noProof/>
        </w:rPr>
        <w:t>Дополнительное хранилище для лицензии на дополнительный компонент по подписке на Microsoft Intune, 60</w:t>
      </w:r>
    </w:p>
    <w:p w:rsidR="00D8517B" w:rsidRDefault="00D8517B">
      <w:pPr>
        <w:pStyle w:val="Index1"/>
        <w:tabs>
          <w:tab w:val="right" w:pos="5030"/>
        </w:tabs>
        <w:rPr>
          <w:noProof/>
        </w:rPr>
      </w:pPr>
      <w:r>
        <w:rPr>
          <w:noProof/>
        </w:rPr>
        <w:t>Дополнительное хранилище файлов Parature, 64</w:t>
      </w:r>
    </w:p>
    <w:p w:rsidR="00D8517B" w:rsidRDefault="00D8517B">
      <w:pPr>
        <w:pStyle w:val="Index1"/>
        <w:tabs>
          <w:tab w:val="right" w:pos="5030"/>
        </w:tabs>
        <w:rPr>
          <w:noProof/>
        </w:rPr>
      </w:pPr>
      <w:r>
        <w:rPr>
          <w:noProof/>
        </w:rPr>
        <w:t>Дополнительные записи Parature, 64</w:t>
      </w:r>
    </w:p>
    <w:p w:rsidR="00D8517B" w:rsidRDefault="00D8517B">
      <w:pPr>
        <w:pStyle w:val="Index1"/>
        <w:tabs>
          <w:tab w:val="right" w:pos="5030"/>
        </w:tabs>
        <w:rPr>
          <w:noProof/>
        </w:rPr>
      </w:pPr>
      <w:r>
        <w:rPr>
          <w:noProof/>
        </w:rPr>
        <w:lastRenderedPageBreak/>
        <w:t>Дополнительные подразделения Parature, 64</w:t>
      </w:r>
    </w:p>
    <w:p w:rsidR="00D8517B" w:rsidRDefault="00D8517B">
      <w:pPr>
        <w:pStyle w:val="Index1"/>
        <w:tabs>
          <w:tab w:val="right" w:pos="5030"/>
        </w:tabs>
        <w:rPr>
          <w:noProof/>
        </w:rPr>
      </w:pPr>
      <w:r>
        <w:rPr>
          <w:noProof/>
        </w:rPr>
        <w:t>Дополнительные публикации Microsoft Social Engagement, 64</w:t>
      </w:r>
    </w:p>
    <w:p w:rsidR="00D8517B" w:rsidRDefault="00D8517B">
      <w:pPr>
        <w:pStyle w:val="Index1"/>
        <w:tabs>
          <w:tab w:val="right" w:pos="5030"/>
        </w:tabs>
        <w:rPr>
          <w:noProof/>
        </w:rPr>
      </w:pPr>
      <w:r>
        <w:rPr>
          <w:noProof/>
        </w:rPr>
        <w:t>Дополнительные сообщения Microsoft Dynamics Marketing, 63</w:t>
      </w:r>
    </w:p>
    <w:p w:rsidR="00D8517B" w:rsidRDefault="00D8517B">
      <w:pPr>
        <w:pStyle w:val="Index1"/>
        <w:tabs>
          <w:tab w:val="right" w:pos="5030"/>
        </w:tabs>
        <w:rPr>
          <w:noProof/>
        </w:rPr>
      </w:pPr>
      <w:r>
        <w:rPr>
          <w:noProof/>
        </w:rPr>
        <w:t>Дополнительные услуги ТСОП, 74</w:t>
      </w:r>
    </w:p>
    <w:p w:rsidR="00D8517B" w:rsidRDefault="00D8517B">
      <w:pPr>
        <w:pStyle w:val="Index1"/>
        <w:tabs>
          <w:tab w:val="right" w:pos="5030"/>
        </w:tabs>
        <w:rPr>
          <w:noProof/>
        </w:rPr>
      </w:pPr>
      <w:r>
        <w:rPr>
          <w:noProof/>
        </w:rPr>
        <w:t>Дополнительный компонент управления правами Azure уровня Premium, 68</w:t>
      </w:r>
    </w:p>
    <w:p w:rsidR="00D8517B" w:rsidRDefault="00D8517B">
      <w:pPr>
        <w:pStyle w:val="Index1"/>
        <w:tabs>
          <w:tab w:val="right" w:pos="5030"/>
        </w:tabs>
        <w:rPr>
          <w:noProof/>
        </w:rPr>
      </w:pPr>
      <w:r>
        <w:rPr>
          <w:noProof/>
        </w:rPr>
        <w:t>Дополнительный непроизводственный экземпляр Microsoft Dynamics CRM Online, 62</w:t>
      </w:r>
    </w:p>
    <w:p w:rsidR="00D8517B" w:rsidRDefault="00D8517B">
      <w:pPr>
        <w:pStyle w:val="Index1"/>
        <w:tabs>
          <w:tab w:val="right" w:pos="5030"/>
        </w:tabs>
        <w:rPr>
          <w:noProof/>
        </w:rPr>
      </w:pPr>
      <w:r>
        <w:rPr>
          <w:noProof/>
        </w:rPr>
        <w:t>Дополнительный производственный экземпляр Microsoft Dynamics CRM Online, 62</w:t>
      </w:r>
    </w:p>
    <w:p w:rsidR="00D8517B" w:rsidRDefault="00D8517B">
      <w:pPr>
        <w:pStyle w:val="Index1"/>
        <w:tabs>
          <w:tab w:val="right" w:pos="5030"/>
        </w:tabs>
        <w:rPr>
          <w:noProof/>
        </w:rPr>
      </w:pPr>
      <w:r>
        <w:rPr>
          <w:noProof/>
        </w:rPr>
        <w:t>Доступ к виртуальному рабочему столу Windows, 42</w:t>
      </w:r>
    </w:p>
    <w:p w:rsidR="00D8517B" w:rsidRDefault="00D8517B">
      <w:pPr>
        <w:pStyle w:val="Index1"/>
        <w:tabs>
          <w:tab w:val="right" w:pos="5030"/>
        </w:tabs>
        <w:rPr>
          <w:noProof/>
        </w:rPr>
      </w:pPr>
      <w:r>
        <w:rPr>
          <w:noProof/>
        </w:rPr>
        <w:t>Загрузка неопубликованных приложений для Windows 8.1 Корпоративной, 42</w:t>
      </w:r>
    </w:p>
    <w:p w:rsidR="00D8517B" w:rsidRDefault="00D8517B">
      <w:pPr>
        <w:pStyle w:val="Index1"/>
        <w:tabs>
          <w:tab w:val="right" w:pos="5030"/>
        </w:tabs>
        <w:rPr>
          <w:noProof/>
        </w:rPr>
      </w:pPr>
      <w:r>
        <w:rPr>
          <w:noProof/>
        </w:rPr>
        <w:t>Звонки через Дополнительные услуги ТСОП, 74</w:t>
      </w:r>
    </w:p>
    <w:p w:rsidR="00D8517B" w:rsidRDefault="00D8517B">
      <w:pPr>
        <w:pStyle w:val="Index1"/>
        <w:tabs>
          <w:tab w:val="right" w:pos="5030"/>
        </w:tabs>
        <w:rPr>
          <w:noProof/>
        </w:rPr>
      </w:pPr>
      <w:r>
        <w:rPr>
          <w:noProof/>
        </w:rPr>
        <w:t>Импорт службы для Office 365, 71</w:t>
      </w:r>
    </w:p>
    <w:p w:rsidR="00D8517B" w:rsidRDefault="00D8517B">
      <w:pPr>
        <w:pStyle w:val="Index1"/>
        <w:tabs>
          <w:tab w:val="right" w:pos="5030"/>
        </w:tabs>
        <w:rPr>
          <w:noProof/>
        </w:rPr>
      </w:pPr>
      <w:r>
        <w:rPr>
          <w:noProof/>
        </w:rPr>
        <w:t>Карты Bing</w:t>
      </w:r>
    </w:p>
    <w:p w:rsidR="00D8517B" w:rsidRDefault="00D8517B">
      <w:pPr>
        <w:pStyle w:val="Index2"/>
        <w:tabs>
          <w:tab w:val="right" w:pos="5030"/>
        </w:tabs>
        <w:rPr>
          <w:noProof/>
        </w:rPr>
      </w:pPr>
      <w:r>
        <w:rPr>
          <w:noProof/>
        </w:rPr>
        <w:t>использование внутреннего веб-сайта (ежемесячная подписка на 100 000 транзакций), 75</w:t>
      </w:r>
    </w:p>
    <w:p w:rsidR="00D8517B" w:rsidRDefault="00D8517B">
      <w:pPr>
        <w:pStyle w:val="Index2"/>
        <w:tabs>
          <w:tab w:val="right" w:pos="5030"/>
        </w:tabs>
        <w:rPr>
          <w:noProof/>
        </w:rPr>
      </w:pPr>
      <w:r>
        <w:rPr>
          <w:noProof/>
        </w:rPr>
        <w:t>использование внутреннего веб-сайта (ежемесячная подписка на 500 000 транзакций и более), 75</w:t>
      </w:r>
    </w:p>
    <w:p w:rsidR="00D8517B" w:rsidRDefault="00D8517B">
      <w:pPr>
        <w:pStyle w:val="Index2"/>
        <w:tabs>
          <w:tab w:val="right" w:pos="5030"/>
        </w:tabs>
        <w:rPr>
          <w:noProof/>
        </w:rPr>
      </w:pPr>
      <w:r>
        <w:rPr>
          <w:noProof/>
        </w:rPr>
        <w:t>использование общедоступного веб-сайта (ежемесячная подписка на 100 000 транзакций), 75</w:t>
      </w:r>
    </w:p>
    <w:p w:rsidR="00D8517B" w:rsidRDefault="00D8517B">
      <w:pPr>
        <w:pStyle w:val="Index2"/>
        <w:tabs>
          <w:tab w:val="right" w:pos="5030"/>
        </w:tabs>
        <w:rPr>
          <w:noProof/>
        </w:rPr>
      </w:pPr>
      <w:r>
        <w:rPr>
          <w:noProof/>
        </w:rPr>
        <w:t>использование общедоступного веб-сайта (ежемесячная подписка на 500 000 транзакций и более), 75</w:t>
      </w:r>
    </w:p>
    <w:p w:rsidR="00D8517B" w:rsidRDefault="00D8517B">
      <w:pPr>
        <w:pStyle w:val="Index2"/>
        <w:tabs>
          <w:tab w:val="right" w:pos="5030"/>
        </w:tabs>
        <w:rPr>
          <w:noProof/>
        </w:rPr>
      </w:pPr>
      <w:r>
        <w:rPr>
          <w:noProof/>
        </w:rPr>
        <w:t>пакет на 5000 известных пользователей (ежемесячная подписка), 75</w:t>
      </w:r>
    </w:p>
    <w:p w:rsidR="00D8517B" w:rsidRDefault="00D8517B">
      <w:pPr>
        <w:pStyle w:val="Index2"/>
        <w:tabs>
          <w:tab w:val="right" w:pos="5030"/>
        </w:tabs>
        <w:rPr>
          <w:noProof/>
        </w:rPr>
      </w:pPr>
      <w:r>
        <w:rPr>
          <w:noProof/>
        </w:rPr>
        <w:t>управление лицензиями для Windows (для Европы или Северной Америки), 75</w:t>
      </w:r>
    </w:p>
    <w:p w:rsidR="00D8517B" w:rsidRDefault="00D8517B">
      <w:pPr>
        <w:pStyle w:val="Index2"/>
        <w:tabs>
          <w:tab w:val="right" w:pos="5030"/>
        </w:tabs>
        <w:rPr>
          <w:noProof/>
        </w:rPr>
      </w:pPr>
      <w:r>
        <w:rPr>
          <w:noProof/>
        </w:rPr>
        <w:t>управление лицензиями для Windows (ежемесячный взнос по подписке на платформу), 75</w:t>
      </w:r>
    </w:p>
    <w:p w:rsidR="00D8517B" w:rsidRDefault="00D8517B">
      <w:pPr>
        <w:pStyle w:val="Index1"/>
        <w:tabs>
          <w:tab w:val="right" w:pos="5030"/>
        </w:tabs>
        <w:rPr>
          <w:noProof/>
        </w:rPr>
      </w:pPr>
      <w:r>
        <w:rPr>
          <w:noProof/>
        </w:rPr>
        <w:t>Карты Bing, 75</w:t>
      </w:r>
    </w:p>
    <w:p w:rsidR="00D8517B" w:rsidRDefault="00D8517B">
      <w:pPr>
        <w:pStyle w:val="Index1"/>
        <w:tabs>
          <w:tab w:val="right" w:pos="5030"/>
        </w:tabs>
        <w:rPr>
          <w:noProof/>
        </w:rPr>
      </w:pPr>
      <w:r>
        <w:rPr>
          <w:noProof/>
        </w:rPr>
        <w:t>Карты Bing для предприятий (ежемесячный взнос по подписке), 75</w:t>
      </w:r>
    </w:p>
    <w:p w:rsidR="00D8517B" w:rsidRDefault="00D8517B">
      <w:pPr>
        <w:pStyle w:val="Index1"/>
        <w:tabs>
          <w:tab w:val="right" w:pos="5030"/>
        </w:tabs>
        <w:rPr>
          <w:noProof/>
        </w:rPr>
      </w:pPr>
      <w:r>
        <w:rPr>
          <w:noProof/>
        </w:rPr>
        <w:t>клиентов с Соглашением Enterprise на SQL Server 2016, 33</w:t>
      </w:r>
    </w:p>
    <w:p w:rsidR="00D8517B" w:rsidRDefault="00D8517B">
      <w:pPr>
        <w:pStyle w:val="Index1"/>
        <w:tabs>
          <w:tab w:val="right" w:pos="5030"/>
        </w:tabs>
        <w:rPr>
          <w:noProof/>
        </w:rPr>
      </w:pPr>
      <w:r>
        <w:rPr>
          <w:noProof/>
        </w:rPr>
        <w:t>клиентская лицензия Windows Server 2012 CAL, 50</w:t>
      </w:r>
    </w:p>
    <w:p w:rsidR="00D8517B" w:rsidRDefault="00D8517B">
      <w:pPr>
        <w:pStyle w:val="Index1"/>
        <w:tabs>
          <w:tab w:val="right" w:pos="5030"/>
        </w:tabs>
        <w:rPr>
          <w:noProof/>
        </w:rPr>
      </w:pPr>
      <w:r>
        <w:rPr>
          <w:noProof/>
        </w:rPr>
        <w:t>Клиентская лицензия на управление на Advanced Threat Analytics 2016 (, 14</w:t>
      </w:r>
    </w:p>
    <w:p w:rsidR="00D8517B" w:rsidRDefault="00D8517B">
      <w:pPr>
        <w:pStyle w:val="Index1"/>
        <w:tabs>
          <w:tab w:val="right" w:pos="5030"/>
        </w:tabs>
        <w:rPr>
          <w:noProof/>
        </w:rPr>
      </w:pPr>
      <w:r>
        <w:rPr>
          <w:noProof/>
        </w:rPr>
        <w:t>Количество ядер для SQL Parallel Data Warehouse, 94</w:t>
      </w:r>
    </w:p>
    <w:p w:rsidR="00D8517B" w:rsidRDefault="00D8517B">
      <w:pPr>
        <w:pStyle w:val="Index1"/>
        <w:tabs>
          <w:tab w:val="right" w:pos="5030"/>
        </w:tabs>
        <w:rPr>
          <w:noProof/>
        </w:rPr>
      </w:pPr>
      <w:r>
        <w:rPr>
          <w:noProof/>
        </w:rPr>
        <w:t>Коммерческое использование Office для дома и учебы 2013 RT, 25</w:t>
      </w:r>
    </w:p>
    <w:p w:rsidR="00D8517B" w:rsidRDefault="00D8517B">
      <w:pPr>
        <w:pStyle w:val="Index1"/>
        <w:tabs>
          <w:tab w:val="right" w:pos="5030"/>
        </w:tabs>
        <w:rPr>
          <w:noProof/>
        </w:rPr>
      </w:pPr>
      <w:r>
        <w:rPr>
          <w:noProof/>
        </w:rPr>
        <w:t>Лицензия Core CAL Bridge для Office 365, 69</w:t>
      </w:r>
    </w:p>
    <w:p w:rsidR="00D8517B" w:rsidRDefault="00D8517B">
      <w:pPr>
        <w:pStyle w:val="Index1"/>
        <w:tabs>
          <w:tab w:val="right" w:pos="5030"/>
        </w:tabs>
        <w:rPr>
          <w:noProof/>
        </w:rPr>
      </w:pPr>
      <w:r>
        <w:rPr>
          <w:noProof/>
        </w:rPr>
        <w:t>Лицензия Core CAL Suite Bridge для Office 365 и Microsoft Intune, 59</w:t>
      </w:r>
    </w:p>
    <w:p w:rsidR="00D8517B" w:rsidRDefault="00D8517B">
      <w:pPr>
        <w:pStyle w:val="Index1"/>
        <w:tabs>
          <w:tab w:val="right" w:pos="5030"/>
        </w:tabs>
        <w:rPr>
          <w:noProof/>
        </w:rPr>
      </w:pPr>
      <w:r>
        <w:rPr>
          <w:noProof/>
        </w:rPr>
        <w:t>Лицензия Enterprise CAL, 59, 94</w:t>
      </w:r>
    </w:p>
    <w:p w:rsidR="00D8517B" w:rsidRDefault="00D8517B">
      <w:pPr>
        <w:pStyle w:val="Index1"/>
        <w:tabs>
          <w:tab w:val="right" w:pos="5030"/>
        </w:tabs>
        <w:rPr>
          <w:noProof/>
        </w:rPr>
      </w:pPr>
      <w:r>
        <w:rPr>
          <w:noProof/>
        </w:rPr>
        <w:t>Лицензия Enterprise CAL Bridge для Office 365, 69</w:t>
      </w:r>
    </w:p>
    <w:p w:rsidR="00D8517B" w:rsidRDefault="00D8517B">
      <w:pPr>
        <w:pStyle w:val="Index1"/>
        <w:tabs>
          <w:tab w:val="right" w:pos="5030"/>
        </w:tabs>
        <w:rPr>
          <w:noProof/>
        </w:rPr>
      </w:pPr>
      <w:r>
        <w:rPr>
          <w:noProof/>
        </w:rPr>
        <w:t>Лицензия Enterprise CAL Suite Bridge для Office 365 и Microsoft Intune, 59</w:t>
      </w:r>
    </w:p>
    <w:p w:rsidR="00D8517B" w:rsidRDefault="00D8517B">
      <w:pPr>
        <w:pStyle w:val="Index1"/>
        <w:tabs>
          <w:tab w:val="right" w:pos="5030"/>
        </w:tabs>
        <w:rPr>
          <w:noProof/>
        </w:rPr>
      </w:pPr>
      <w:r>
        <w:rPr>
          <w:noProof/>
        </w:rPr>
        <w:t>Лицензия Plus CAL на Skype для бизнеса, 31</w:t>
      </w:r>
    </w:p>
    <w:p w:rsidR="00D8517B" w:rsidRDefault="00D8517B">
      <w:pPr>
        <w:pStyle w:val="Index1"/>
        <w:tabs>
          <w:tab w:val="right" w:pos="5030"/>
        </w:tabs>
        <w:rPr>
          <w:noProof/>
        </w:rPr>
      </w:pPr>
      <w:r>
        <w:rPr>
          <w:noProof/>
        </w:rPr>
        <w:t>Минимальный заказ Microsoft Azure StorSimple в денежном эквиваленте — 1 (устройство 8100), 57</w:t>
      </w:r>
    </w:p>
    <w:p w:rsidR="00D8517B" w:rsidRDefault="00D8517B">
      <w:pPr>
        <w:pStyle w:val="Index1"/>
        <w:tabs>
          <w:tab w:val="right" w:pos="5030"/>
        </w:tabs>
        <w:rPr>
          <w:noProof/>
        </w:rPr>
      </w:pPr>
      <w:r>
        <w:rPr>
          <w:noProof/>
        </w:rPr>
        <w:t>Минимальный заказ Microsoft Azure StorSimple в денежном эквиваленте — 2 (устройство 8600), 57</w:t>
      </w:r>
    </w:p>
    <w:p w:rsidR="00D8517B" w:rsidRDefault="00D8517B">
      <w:pPr>
        <w:pStyle w:val="Index1"/>
        <w:tabs>
          <w:tab w:val="right" w:pos="5030"/>
        </w:tabs>
        <w:rPr>
          <w:noProof/>
        </w:rPr>
      </w:pPr>
      <w:r>
        <w:rPr>
          <w:noProof/>
        </w:rPr>
        <w:t>Облачная УАТС в Skype для бизнеса Online, 74</w:t>
      </w:r>
    </w:p>
    <w:p w:rsidR="00D8517B" w:rsidRDefault="00D8517B">
      <w:pPr>
        <w:pStyle w:val="Index1"/>
        <w:tabs>
          <w:tab w:val="right" w:pos="5030"/>
        </w:tabs>
        <w:rPr>
          <w:noProof/>
        </w:rPr>
      </w:pPr>
      <w:r>
        <w:rPr>
          <w:noProof/>
        </w:rPr>
        <w:t>Облегченная версия Карт Bing</w:t>
      </w:r>
    </w:p>
    <w:p w:rsidR="00D8517B" w:rsidRDefault="00D8517B">
      <w:pPr>
        <w:pStyle w:val="Index2"/>
        <w:tabs>
          <w:tab w:val="right" w:pos="5030"/>
        </w:tabs>
        <w:rPr>
          <w:noProof/>
        </w:rPr>
      </w:pPr>
      <w:r>
        <w:rPr>
          <w:noProof/>
        </w:rPr>
        <w:t>пакет на 500 известных пользователей (ежемесячная подписка), 75</w:t>
      </w:r>
    </w:p>
    <w:p w:rsidR="00D8517B" w:rsidRDefault="00D8517B">
      <w:pPr>
        <w:pStyle w:val="Index2"/>
        <w:tabs>
          <w:tab w:val="right" w:pos="5030"/>
        </w:tabs>
        <w:rPr>
          <w:noProof/>
        </w:rPr>
      </w:pPr>
      <w:r>
        <w:rPr>
          <w:noProof/>
        </w:rPr>
        <w:t>пакет на 5000 известных пользователей (ежемесячная подписка), 75</w:t>
      </w:r>
    </w:p>
    <w:p w:rsidR="00D8517B" w:rsidRDefault="00D8517B">
      <w:pPr>
        <w:pStyle w:val="Index1"/>
        <w:tabs>
          <w:tab w:val="right" w:pos="5030"/>
        </w:tabs>
        <w:rPr>
          <w:noProof/>
        </w:rPr>
      </w:pPr>
      <w:r>
        <w:rPr>
          <w:noProof/>
        </w:rPr>
        <w:t>Обновление до Windows 10 Pro, 42</w:t>
      </w:r>
    </w:p>
    <w:p w:rsidR="00D8517B" w:rsidRDefault="00D8517B">
      <w:pPr>
        <w:pStyle w:val="Index1"/>
        <w:tabs>
          <w:tab w:val="right" w:pos="5030"/>
        </w:tabs>
        <w:rPr>
          <w:noProof/>
        </w:rPr>
      </w:pPr>
      <w:r>
        <w:rPr>
          <w:noProof/>
        </w:rPr>
        <w:t>Обновление до Windows 10 для образовательных учреждений (, 42</w:t>
      </w:r>
    </w:p>
    <w:p w:rsidR="00D8517B" w:rsidRDefault="00D8517B">
      <w:pPr>
        <w:pStyle w:val="Index1"/>
        <w:tabs>
          <w:tab w:val="right" w:pos="5030"/>
        </w:tabs>
        <w:rPr>
          <w:noProof/>
        </w:rPr>
      </w:pPr>
      <w:r>
        <w:rPr>
          <w:noProof/>
        </w:rPr>
        <w:t>Обновление до Windows 10 Корпоративной с долгосрочным обслуживанием (, 42</w:t>
      </w:r>
    </w:p>
    <w:p w:rsidR="00D8517B" w:rsidRDefault="00D8517B">
      <w:pPr>
        <w:pStyle w:val="Index1"/>
        <w:tabs>
          <w:tab w:val="right" w:pos="5030"/>
        </w:tabs>
        <w:rPr>
          <w:noProof/>
        </w:rPr>
      </w:pPr>
      <w:r>
        <w:rPr>
          <w:noProof/>
        </w:rPr>
        <w:t>Пакет многоязыкового интерфейса для Office 2013, 25</w:t>
      </w:r>
    </w:p>
    <w:p w:rsidR="00D8517B" w:rsidRDefault="00D8517B">
      <w:pPr>
        <w:pStyle w:val="Index1"/>
        <w:tabs>
          <w:tab w:val="right" w:pos="5030"/>
        </w:tabs>
        <w:rPr>
          <w:noProof/>
        </w:rPr>
      </w:pPr>
      <w:r>
        <w:rPr>
          <w:noProof/>
        </w:rPr>
        <w:t>пакета многоязыкового интерфейса для Office, 66</w:t>
      </w:r>
    </w:p>
    <w:p w:rsidR="00D8517B" w:rsidRDefault="00D8517B">
      <w:pPr>
        <w:pStyle w:val="Index1"/>
        <w:tabs>
          <w:tab w:val="right" w:pos="5030"/>
        </w:tabs>
        <w:rPr>
          <w:noProof/>
        </w:rPr>
      </w:pPr>
      <w:r>
        <w:rPr>
          <w:noProof/>
        </w:rPr>
        <w:t>Пакета многоязыкового интерфейса для Office, 69</w:t>
      </w:r>
    </w:p>
    <w:p w:rsidR="00D8517B" w:rsidRDefault="00D8517B">
      <w:pPr>
        <w:pStyle w:val="Index1"/>
        <w:tabs>
          <w:tab w:val="right" w:pos="5030"/>
        </w:tabs>
        <w:rPr>
          <w:noProof/>
        </w:rPr>
      </w:pPr>
      <w:r>
        <w:rPr>
          <w:noProof/>
        </w:rPr>
        <w:t>Переход от поддержки Microsoft Azure StorSimple Standard Support к поддержке Premium Support, 57</w:t>
      </w:r>
    </w:p>
    <w:p w:rsidR="00D8517B" w:rsidRDefault="00D8517B">
      <w:pPr>
        <w:pStyle w:val="Index1"/>
        <w:tabs>
          <w:tab w:val="right" w:pos="5030"/>
        </w:tabs>
        <w:rPr>
          <w:noProof/>
        </w:rPr>
      </w:pPr>
      <w:r>
        <w:rPr>
          <w:noProof/>
        </w:rPr>
        <w:t>План превентивного обслуживания № 1 для набора IoT, 57</w:t>
      </w:r>
    </w:p>
    <w:p w:rsidR="00D8517B" w:rsidRDefault="00D8517B">
      <w:pPr>
        <w:pStyle w:val="Index1"/>
        <w:tabs>
          <w:tab w:val="right" w:pos="5030"/>
        </w:tabs>
        <w:rPr>
          <w:noProof/>
        </w:rPr>
      </w:pPr>
      <w:r>
        <w:rPr>
          <w:noProof/>
        </w:rPr>
        <w:t>План превентивного обслуживания № 2 для набора IoT, 57</w:t>
      </w:r>
    </w:p>
    <w:p w:rsidR="00D8517B" w:rsidRDefault="00D8517B">
      <w:pPr>
        <w:pStyle w:val="Index1"/>
        <w:tabs>
          <w:tab w:val="right" w:pos="5030"/>
        </w:tabs>
        <w:rPr>
          <w:noProof/>
        </w:rPr>
      </w:pPr>
      <w:r>
        <w:rPr>
          <w:noProof/>
        </w:rPr>
        <w:t>План удаленного мониторинга № 1 для набора IoT, 57</w:t>
      </w:r>
    </w:p>
    <w:p w:rsidR="00D8517B" w:rsidRDefault="00D8517B">
      <w:pPr>
        <w:pStyle w:val="Index1"/>
        <w:tabs>
          <w:tab w:val="right" w:pos="5030"/>
        </w:tabs>
        <w:rPr>
          <w:noProof/>
        </w:rPr>
      </w:pPr>
      <w:r>
        <w:rPr>
          <w:noProof/>
        </w:rPr>
        <w:t>План удаленного мониторинга № 2 для набора IoT, 57</w:t>
      </w:r>
    </w:p>
    <w:p w:rsidR="00D8517B" w:rsidRDefault="00D8517B">
      <w:pPr>
        <w:pStyle w:val="Index1"/>
        <w:tabs>
          <w:tab w:val="right" w:pos="5030"/>
        </w:tabs>
        <w:rPr>
          <w:noProof/>
        </w:rPr>
      </w:pPr>
      <w:r>
        <w:rPr>
          <w:noProof/>
        </w:rPr>
        <w:t>Платформы MSDN, 39</w:t>
      </w:r>
    </w:p>
    <w:p w:rsidR="00D8517B" w:rsidRDefault="00D8517B">
      <w:pPr>
        <w:pStyle w:val="Index1"/>
        <w:tabs>
          <w:tab w:val="right" w:pos="5030"/>
        </w:tabs>
        <w:rPr>
          <w:noProof/>
        </w:rPr>
      </w:pPr>
      <w:r>
        <w:rPr>
          <w:noProof/>
        </w:rPr>
        <w:t>Поддержка Microsoft Azure StorSimple Premium Support, 57</w:t>
      </w:r>
    </w:p>
    <w:p w:rsidR="00D8517B" w:rsidRDefault="00D8517B">
      <w:pPr>
        <w:pStyle w:val="Index1"/>
        <w:tabs>
          <w:tab w:val="right" w:pos="5030"/>
        </w:tabs>
        <w:rPr>
          <w:noProof/>
        </w:rPr>
      </w:pPr>
      <w:r>
        <w:rPr>
          <w:noProof/>
        </w:rPr>
        <w:t>Поддержка Microsoft Azure StorSimple Standard Support, 57</w:t>
      </w:r>
    </w:p>
    <w:p w:rsidR="00D8517B" w:rsidRDefault="00D8517B">
      <w:pPr>
        <w:pStyle w:val="Index1"/>
        <w:tabs>
          <w:tab w:val="right" w:pos="5030"/>
        </w:tabs>
        <w:rPr>
          <w:noProof/>
        </w:rPr>
      </w:pPr>
      <w:r>
        <w:rPr>
          <w:noProof/>
        </w:rPr>
        <w:t>Подписка Windows Companion, 46</w:t>
      </w:r>
    </w:p>
    <w:p w:rsidR="00D8517B" w:rsidRDefault="00D8517B">
      <w:pPr>
        <w:pStyle w:val="Index1"/>
        <w:tabs>
          <w:tab w:val="right" w:pos="5030"/>
        </w:tabs>
        <w:rPr>
          <w:noProof/>
        </w:rPr>
      </w:pPr>
      <w:r>
        <w:rPr>
          <w:noProof/>
        </w:rPr>
        <w:t>Портал Microsoft Dynamics CRM Online, 62</w:t>
      </w:r>
    </w:p>
    <w:p w:rsidR="00D8517B" w:rsidRDefault="00D8517B">
      <w:pPr>
        <w:pStyle w:val="Index1"/>
        <w:tabs>
          <w:tab w:val="right" w:pos="5030"/>
        </w:tabs>
        <w:rPr>
          <w:noProof/>
        </w:rPr>
      </w:pPr>
      <w:r>
        <w:rPr>
          <w:noProof/>
        </w:rPr>
        <w:t>Приложения Office для Mac 2011, 26</w:t>
      </w:r>
    </w:p>
    <w:p w:rsidR="00D8517B" w:rsidRDefault="00D8517B">
      <w:pPr>
        <w:pStyle w:val="Index1"/>
        <w:tabs>
          <w:tab w:val="right" w:pos="5030"/>
        </w:tabs>
        <w:rPr>
          <w:noProof/>
        </w:rPr>
      </w:pPr>
      <w:r>
        <w:rPr>
          <w:noProof/>
        </w:rPr>
        <w:t>Проведение конференций через Дополнительные услуги ТСОП, 74</w:t>
      </w:r>
    </w:p>
    <w:p w:rsidR="00D8517B" w:rsidRDefault="00D8517B">
      <w:pPr>
        <w:pStyle w:val="Index1"/>
        <w:tabs>
          <w:tab w:val="right" w:pos="5030"/>
        </w:tabs>
        <w:rPr>
          <w:noProof/>
        </w:rPr>
      </w:pPr>
      <w:r>
        <w:rPr>
          <w:noProof/>
        </w:rPr>
        <w:t>Просмотры дополнительных страниц Parature, 64</w:t>
      </w:r>
    </w:p>
    <w:p w:rsidR="00D8517B" w:rsidRDefault="00D8517B">
      <w:pPr>
        <w:pStyle w:val="Index1"/>
        <w:tabs>
          <w:tab w:val="right" w:pos="5030"/>
        </w:tabs>
        <w:rPr>
          <w:noProof/>
        </w:rPr>
      </w:pPr>
      <w:r>
        <w:rPr>
          <w:noProof/>
        </w:rPr>
        <w:t>Просмотры дополнительных страниц портала Microsoft Dynamics CRM Online (лицензия на подписку, 62</w:t>
      </w:r>
    </w:p>
    <w:p w:rsidR="00D8517B" w:rsidRDefault="00D8517B">
      <w:pPr>
        <w:pStyle w:val="Index1"/>
        <w:tabs>
          <w:tab w:val="right" w:pos="5030"/>
        </w:tabs>
        <w:rPr>
          <w:noProof/>
        </w:rPr>
      </w:pPr>
      <w:r>
        <w:rPr>
          <w:noProof/>
        </w:rPr>
        <w:t>Профессиональная прямая поддержка Azure Active, 57</w:t>
      </w:r>
    </w:p>
    <w:p w:rsidR="00D8517B" w:rsidRDefault="00D8517B">
      <w:pPr>
        <w:pStyle w:val="Index1"/>
        <w:tabs>
          <w:tab w:val="right" w:pos="5030"/>
        </w:tabs>
        <w:rPr>
          <w:noProof/>
        </w:rPr>
      </w:pPr>
      <w:r>
        <w:rPr>
          <w:noProof/>
        </w:rPr>
        <w:t>Профессиональная прямая поддержка для Microsoft Dynamics AX, 61</w:t>
      </w:r>
    </w:p>
    <w:p w:rsidR="00D8517B" w:rsidRDefault="00D8517B">
      <w:pPr>
        <w:pStyle w:val="Index1"/>
        <w:tabs>
          <w:tab w:val="right" w:pos="5030"/>
        </w:tabs>
        <w:rPr>
          <w:noProof/>
        </w:rPr>
      </w:pPr>
      <w:r>
        <w:rPr>
          <w:noProof/>
        </w:rPr>
        <w:t>Профессиональная прямая поддержка для Microsoft Dynamics CRM Online, 62</w:t>
      </w:r>
    </w:p>
    <w:p w:rsidR="00D8517B" w:rsidRDefault="00D8517B">
      <w:pPr>
        <w:pStyle w:val="Index1"/>
        <w:tabs>
          <w:tab w:val="right" w:pos="5030"/>
        </w:tabs>
        <w:rPr>
          <w:noProof/>
        </w:rPr>
      </w:pPr>
      <w:r>
        <w:rPr>
          <w:noProof/>
        </w:rPr>
        <w:t>Профессиональная прямая поддержка для Parature, 64</w:t>
      </w:r>
    </w:p>
    <w:p w:rsidR="00D8517B" w:rsidRDefault="00D8517B">
      <w:pPr>
        <w:pStyle w:val="Index1"/>
        <w:tabs>
          <w:tab w:val="right" w:pos="5030"/>
        </w:tabs>
        <w:rPr>
          <w:noProof/>
        </w:rPr>
      </w:pPr>
      <w:r>
        <w:rPr>
          <w:noProof/>
        </w:rPr>
        <w:t>Прямая поддержка Microsoft Dynamics Marketing Professional, 63</w:t>
      </w:r>
    </w:p>
    <w:p w:rsidR="00D8517B" w:rsidRDefault="00D8517B">
      <w:pPr>
        <w:pStyle w:val="Index1"/>
        <w:tabs>
          <w:tab w:val="right" w:pos="5030"/>
        </w:tabs>
        <w:rPr>
          <w:noProof/>
        </w:rPr>
      </w:pPr>
      <w:r>
        <w:rPr>
          <w:noProof/>
        </w:rPr>
        <w:t>Прямая поддержка Microsoft Social Engagement Professional, 64</w:t>
      </w:r>
    </w:p>
    <w:p w:rsidR="00D8517B" w:rsidRDefault="00D8517B">
      <w:pPr>
        <w:pStyle w:val="Index1"/>
        <w:tabs>
          <w:tab w:val="right" w:pos="5030"/>
        </w:tabs>
        <w:rPr>
          <w:noProof/>
        </w:rPr>
      </w:pPr>
      <w:r>
        <w:rPr>
          <w:noProof/>
        </w:rPr>
        <w:t>Расширенная поддержка Microsoft Dynamics CRM Online, 62</w:t>
      </w:r>
    </w:p>
    <w:p w:rsidR="00D8517B" w:rsidRDefault="00D8517B">
      <w:pPr>
        <w:pStyle w:val="Index1"/>
        <w:tabs>
          <w:tab w:val="right" w:pos="5030"/>
        </w:tabs>
        <w:rPr>
          <w:noProof/>
        </w:rPr>
      </w:pPr>
      <w:r>
        <w:rPr>
          <w:noProof/>
        </w:rPr>
        <w:t>Расширенная поддержка Microsoft Dynamics Marketing, 63</w:t>
      </w:r>
    </w:p>
    <w:p w:rsidR="00D8517B" w:rsidRDefault="00D8517B">
      <w:pPr>
        <w:pStyle w:val="Index1"/>
        <w:tabs>
          <w:tab w:val="right" w:pos="5030"/>
        </w:tabs>
        <w:rPr>
          <w:noProof/>
        </w:rPr>
      </w:pPr>
      <w:r>
        <w:rPr>
          <w:noProof/>
        </w:rPr>
        <w:t>Расширенная поддержка Microsoft Social Engagement, 64</w:t>
      </w:r>
    </w:p>
    <w:p w:rsidR="00D8517B" w:rsidRDefault="00D8517B">
      <w:pPr>
        <w:pStyle w:val="Index1"/>
        <w:tabs>
          <w:tab w:val="right" w:pos="5030"/>
        </w:tabs>
        <w:rPr>
          <w:noProof/>
        </w:rPr>
      </w:pPr>
      <w:r>
        <w:rPr>
          <w:noProof/>
        </w:rPr>
        <w:t>Расширенная поддержка Parature, 64</w:t>
      </w:r>
    </w:p>
    <w:p w:rsidR="00D8517B" w:rsidRDefault="00D8517B">
      <w:pPr>
        <w:pStyle w:val="Index1"/>
        <w:tabs>
          <w:tab w:val="right" w:pos="5030"/>
        </w:tabs>
        <w:rPr>
          <w:noProof/>
        </w:rPr>
      </w:pPr>
      <w:r>
        <w:rPr>
          <w:noProof/>
        </w:rPr>
        <w:t>Расширенное обнаружение электронных данных Office 365, 70</w:t>
      </w:r>
    </w:p>
    <w:p w:rsidR="00D8517B" w:rsidRDefault="00D8517B">
      <w:pPr>
        <w:pStyle w:val="Index1"/>
        <w:tabs>
          <w:tab w:val="right" w:pos="5030"/>
        </w:tabs>
        <w:rPr>
          <w:noProof/>
        </w:rPr>
      </w:pPr>
      <w:r>
        <w:rPr>
          <w:noProof/>
        </w:rPr>
        <w:t>Служба Office 365 для среднего бизнеса, 69</w:t>
      </w:r>
    </w:p>
    <w:p w:rsidR="00D8517B" w:rsidRDefault="00D8517B">
      <w:pPr>
        <w:pStyle w:val="Index1"/>
        <w:tabs>
          <w:tab w:val="right" w:pos="5030"/>
        </w:tabs>
        <w:rPr>
          <w:noProof/>
        </w:rPr>
      </w:pPr>
      <w:r>
        <w:rPr>
          <w:noProof/>
        </w:rPr>
        <w:t>Службами платформы Microsoft Azure, 96</w:t>
      </w:r>
    </w:p>
    <w:p w:rsidR="00D8517B" w:rsidRDefault="00D8517B">
      <w:pPr>
        <w:pStyle w:val="Index1"/>
        <w:tabs>
          <w:tab w:val="right" w:pos="5030"/>
        </w:tabs>
        <w:rPr>
          <w:noProof/>
        </w:rPr>
      </w:pPr>
      <w:r>
        <w:rPr>
          <w:noProof/>
        </w:rPr>
        <w:t>Службах Microsoft Azure, 95</w:t>
      </w:r>
    </w:p>
    <w:p w:rsidR="00D8517B" w:rsidRDefault="00D8517B">
      <w:pPr>
        <w:pStyle w:val="Index1"/>
        <w:tabs>
          <w:tab w:val="right" w:pos="5030"/>
        </w:tabs>
        <w:rPr>
          <w:noProof/>
        </w:rPr>
      </w:pPr>
      <w:r>
        <w:rPr>
          <w:noProof/>
        </w:rPr>
        <w:t>Службы Microsoft Azure, 56</w:t>
      </w:r>
    </w:p>
    <w:p w:rsidR="00D8517B" w:rsidRDefault="00D8517B">
      <w:pPr>
        <w:pStyle w:val="Index1"/>
        <w:tabs>
          <w:tab w:val="right" w:pos="5030"/>
        </w:tabs>
        <w:rPr>
          <w:noProof/>
        </w:rPr>
      </w:pPr>
      <w:r>
        <w:rPr>
          <w:noProof/>
        </w:rPr>
        <w:t>Стандартная поддержка Azure Active, 57</w:t>
      </w:r>
    </w:p>
    <w:p w:rsidR="00D8517B" w:rsidRDefault="00D8517B">
      <w:pPr>
        <w:pStyle w:val="Index1"/>
        <w:tabs>
          <w:tab w:val="right" w:pos="5030"/>
        </w:tabs>
        <w:rPr>
          <w:noProof/>
        </w:rPr>
      </w:pPr>
      <w:r>
        <w:rPr>
          <w:noProof/>
        </w:rPr>
        <w:t>Улучшенные средства управления безопасностью для Office 365 (лицензия на подписку,, 69</w:t>
      </w:r>
    </w:p>
    <w:p w:rsidR="00D8517B" w:rsidRDefault="00D8517B">
      <w:pPr>
        <w:pStyle w:val="Index1"/>
        <w:tabs>
          <w:tab w:val="right" w:pos="5030"/>
        </w:tabs>
        <w:rPr>
          <w:noProof/>
        </w:rPr>
      </w:pPr>
      <w:r>
        <w:rPr>
          <w:noProof/>
        </w:rPr>
        <w:t>Управление правами Azure уровня Premium (лицензия на подписку, 57</w:t>
      </w:r>
    </w:p>
    <w:p w:rsidR="00D8517B" w:rsidRDefault="00D8517B">
      <w:pPr>
        <w:pStyle w:val="Index1"/>
        <w:tabs>
          <w:tab w:val="right" w:pos="5030"/>
        </w:tabs>
        <w:rPr>
          <w:noProof/>
        </w:rPr>
      </w:pPr>
      <w:r>
        <w:rPr>
          <w:noProof/>
        </w:rPr>
        <w:t>Управление правами Azure уровня Premium Add-on (лицензия на подписку, 57</w:t>
      </w:r>
    </w:p>
    <w:p w:rsidR="00D8517B" w:rsidRDefault="00D8517B">
      <w:pPr>
        <w:pStyle w:val="ProductList-Body"/>
        <w:rPr>
          <w:noProof/>
        </w:rPr>
        <w:sectPr w:rsidR="00D8517B" w:rsidSect="00D8517B">
          <w:type w:val="continuous"/>
          <w:pgSz w:w="12240" w:h="15840" w:code="1"/>
          <w:pgMar w:top="1170" w:right="720" w:bottom="720" w:left="720" w:header="432" w:footer="288" w:gutter="0"/>
          <w:cols w:num="2" w:space="720"/>
        </w:sectPr>
      </w:pPr>
    </w:p>
    <w:p w:rsidR="00214435" w:rsidRDefault="00BC6B66">
      <w:pPr>
        <w:pStyle w:val="ProductList-Body"/>
        <w:sectPr w:rsidR="00214435" w:rsidSect="00D8517B">
          <w:type w:val="continuous"/>
          <w:pgSz w:w="12240" w:h="15840" w:code="1"/>
          <w:pgMar w:top="1170" w:right="720" w:bottom="720" w:left="720" w:header="432" w:footer="288" w:gutter="0"/>
          <w:cols w:num="2" w:space="360"/>
        </w:sectPr>
      </w:pPr>
      <w:r>
        <w:fldChar w:fldCharType="end"/>
      </w:r>
    </w:p>
    <w:p w:rsidR="00214435" w:rsidRDefault="00214435">
      <w:pPr>
        <w:pStyle w:val="ProductList-Body"/>
      </w:pPr>
    </w:p>
    <w:sectPr w:rsidR="00214435"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5AC" w:rsidRDefault="00EC65AC" w:rsidP="007C7D4D">
      <w:pPr>
        <w:spacing w:after="0"/>
      </w:pPr>
      <w:r>
        <w:separator/>
      </w:r>
    </w:p>
    <w:p w:rsidR="00EC65AC" w:rsidRDefault="00EC65AC"/>
  </w:endnote>
  <w:endnote w:type="continuationSeparator" w:id="0">
    <w:p w:rsidR="00EC65AC" w:rsidRDefault="00EC65AC" w:rsidP="007C7D4D">
      <w:pPr>
        <w:spacing w:after="0"/>
      </w:pPr>
      <w:r>
        <w:continuationSeparator/>
      </w:r>
    </w:p>
    <w:p w:rsidR="00EC65AC" w:rsidRDefault="00EC65AC"/>
  </w:endnote>
  <w:endnote w:type="continuationNotice" w:id="1">
    <w:p w:rsidR="00EC65AC" w:rsidRDefault="00EC65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52" w:rsidRDefault="000B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5E5" w:rsidRDefault="00BC6B6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52" w:rsidRDefault="000B3E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4">
            <w:r w:rsidR="00BC6B66">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844">
            <w:r w:rsidR="00BC6B66">
              <w:rPr>
                <w:color w:val="00467F"/>
                <w:u w:val="single"/>
              </w:rPr>
              <w:t>Указатель</w:t>
            </w:r>
          </w:hyperlink>
        </w:p>
      </w:tc>
    </w:tr>
  </w:tbl>
  <w:p w:rsidR="00214435" w:rsidRDefault="0021443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44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842">
            <w:r w:rsidR="00BC6B6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1">
            <w:r w:rsidR="00BC6B6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36">
            <w:r w:rsidR="00BC6B6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7">
            <w:r w:rsidR="00BC6B6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8">
            <w:r w:rsidR="00BC6B6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49">
            <w:r w:rsidR="00BC6B6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4435" w:rsidRDefault="00EC65AC">
          <w:pPr>
            <w:pStyle w:val="PURFooterText"/>
            <w:jc w:val="center"/>
          </w:pPr>
          <w:hyperlink w:anchor="_Sec591">
            <w:r w:rsidR="00BC6B6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4435" w:rsidRDefault="00214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4435" w:rsidRDefault="00EC65AC">
          <w:pPr>
            <w:pStyle w:val="PURFooterText"/>
            <w:jc w:val="center"/>
          </w:pPr>
          <w:hyperlink w:anchor="_Sec844">
            <w:r w:rsidR="00BC6B66">
              <w:rPr>
                <w:color w:val="00467F"/>
                <w:u w:val="single"/>
              </w:rPr>
              <w:t>Указатель</w:t>
            </w:r>
          </w:hyperlink>
        </w:p>
      </w:tc>
    </w:tr>
  </w:tbl>
  <w:p w:rsidR="00214435" w:rsidRDefault="002144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5AC" w:rsidRDefault="00EC65AC" w:rsidP="007C7D4D">
      <w:pPr>
        <w:spacing w:after="0"/>
      </w:pPr>
      <w:r>
        <w:separator/>
      </w:r>
    </w:p>
    <w:p w:rsidR="00EC65AC" w:rsidRDefault="00EC65AC"/>
  </w:footnote>
  <w:footnote w:type="continuationSeparator" w:id="0">
    <w:p w:rsidR="00EC65AC" w:rsidRDefault="00EC65AC" w:rsidP="007C7D4D">
      <w:pPr>
        <w:spacing w:after="0"/>
      </w:pPr>
      <w:r>
        <w:continuationSeparator/>
      </w:r>
    </w:p>
    <w:p w:rsidR="00EC65AC" w:rsidRDefault="00EC65AC"/>
  </w:footnote>
  <w:footnote w:type="continuationNotice" w:id="1">
    <w:p w:rsidR="00EC65AC" w:rsidRDefault="00EC65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52" w:rsidRDefault="000B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52" w:rsidRDefault="000B3E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52" w:rsidRDefault="000B3E5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rsidR="000B3E52">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14435">
      <w:tc>
        <w:tcPr>
          <w:tcW w:w="8560" w:type="dxa"/>
        </w:tcPr>
        <w:p w:rsidR="00214435" w:rsidRDefault="00BC6B66">
          <w:pPr>
            <w:pStyle w:val="PURHeaderText"/>
          </w:pPr>
          <w:r>
            <w:t>Условия для продуктов, предоставляемых в рамках корпоративного лицензирования Microsoft (русский, сентябрь 2016 г.)</w:t>
          </w:r>
        </w:p>
      </w:tc>
      <w:tc>
        <w:tcPr>
          <w:tcW w:w="3680" w:type="dxa"/>
        </w:tcPr>
        <w:p w:rsidR="00214435" w:rsidRDefault="00BC6B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E646C"/>
    <w:multiLevelType w:val="multilevel"/>
    <w:tmpl w:val="801425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A6994"/>
    <w:multiLevelType w:val="multilevel"/>
    <w:tmpl w:val="5A803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845AF"/>
    <w:multiLevelType w:val="multilevel"/>
    <w:tmpl w:val="1430E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D1E93"/>
    <w:multiLevelType w:val="multilevel"/>
    <w:tmpl w:val="57BE6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12D28"/>
    <w:multiLevelType w:val="multilevel"/>
    <w:tmpl w:val="0D6C5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906FC"/>
    <w:multiLevelType w:val="multilevel"/>
    <w:tmpl w:val="37F8A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022605"/>
    <w:multiLevelType w:val="multilevel"/>
    <w:tmpl w:val="A48AD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C90722"/>
    <w:multiLevelType w:val="multilevel"/>
    <w:tmpl w:val="A49C7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152AEA"/>
    <w:multiLevelType w:val="multilevel"/>
    <w:tmpl w:val="169811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5B2EE4"/>
    <w:multiLevelType w:val="multilevel"/>
    <w:tmpl w:val="1980C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2B5CF5"/>
    <w:multiLevelType w:val="multilevel"/>
    <w:tmpl w:val="CDB06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E53A73"/>
    <w:multiLevelType w:val="multilevel"/>
    <w:tmpl w:val="3170E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924A9"/>
    <w:multiLevelType w:val="multilevel"/>
    <w:tmpl w:val="1BD86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426662"/>
    <w:multiLevelType w:val="multilevel"/>
    <w:tmpl w:val="1158C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800ED5"/>
    <w:multiLevelType w:val="multilevel"/>
    <w:tmpl w:val="598842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6288B"/>
    <w:multiLevelType w:val="multilevel"/>
    <w:tmpl w:val="17465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F92FAF"/>
    <w:multiLevelType w:val="multilevel"/>
    <w:tmpl w:val="06228E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A5DE8"/>
    <w:multiLevelType w:val="multilevel"/>
    <w:tmpl w:val="D534C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193B00"/>
    <w:multiLevelType w:val="multilevel"/>
    <w:tmpl w:val="60180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A3055"/>
    <w:multiLevelType w:val="multilevel"/>
    <w:tmpl w:val="F4724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B56E60"/>
    <w:multiLevelType w:val="multilevel"/>
    <w:tmpl w:val="759C5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50975"/>
    <w:multiLevelType w:val="multilevel"/>
    <w:tmpl w:val="DC924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3419E"/>
    <w:multiLevelType w:val="multilevel"/>
    <w:tmpl w:val="F3F2158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871B9"/>
    <w:multiLevelType w:val="multilevel"/>
    <w:tmpl w:val="3B7A2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143EBF"/>
    <w:multiLevelType w:val="multilevel"/>
    <w:tmpl w:val="D75A1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6F0FBA"/>
    <w:multiLevelType w:val="multilevel"/>
    <w:tmpl w:val="298E8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A3CEC"/>
    <w:multiLevelType w:val="multilevel"/>
    <w:tmpl w:val="CB8C5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D2F9F"/>
    <w:multiLevelType w:val="multilevel"/>
    <w:tmpl w:val="69622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6939C9"/>
    <w:multiLevelType w:val="multilevel"/>
    <w:tmpl w:val="3B3CC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D226A4"/>
    <w:multiLevelType w:val="multilevel"/>
    <w:tmpl w:val="513CF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9B3B13"/>
    <w:multiLevelType w:val="multilevel"/>
    <w:tmpl w:val="26D28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517B03"/>
    <w:multiLevelType w:val="multilevel"/>
    <w:tmpl w:val="DD7ED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634550"/>
    <w:multiLevelType w:val="multilevel"/>
    <w:tmpl w:val="B016E3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FE710D"/>
    <w:multiLevelType w:val="multilevel"/>
    <w:tmpl w:val="AB1CC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090803"/>
    <w:multiLevelType w:val="multilevel"/>
    <w:tmpl w:val="F28EE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ED1886"/>
    <w:multiLevelType w:val="multilevel"/>
    <w:tmpl w:val="1CBEED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3235A9"/>
    <w:multiLevelType w:val="multilevel"/>
    <w:tmpl w:val="9DDA5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922683"/>
    <w:multiLevelType w:val="multilevel"/>
    <w:tmpl w:val="35B4C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CD385A"/>
    <w:multiLevelType w:val="multilevel"/>
    <w:tmpl w:val="0D4C5D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9B5DEF"/>
    <w:multiLevelType w:val="multilevel"/>
    <w:tmpl w:val="D64E0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AB091C"/>
    <w:multiLevelType w:val="multilevel"/>
    <w:tmpl w:val="34621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592206"/>
    <w:multiLevelType w:val="multilevel"/>
    <w:tmpl w:val="D520B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DC1AA4"/>
    <w:multiLevelType w:val="multilevel"/>
    <w:tmpl w:val="93B40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DE6A63"/>
    <w:multiLevelType w:val="multilevel"/>
    <w:tmpl w:val="4588C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43542C"/>
    <w:multiLevelType w:val="multilevel"/>
    <w:tmpl w:val="E64EC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D8379C"/>
    <w:multiLevelType w:val="multilevel"/>
    <w:tmpl w:val="1D9A04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174D9"/>
    <w:multiLevelType w:val="multilevel"/>
    <w:tmpl w:val="F96C34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35715D"/>
    <w:multiLevelType w:val="multilevel"/>
    <w:tmpl w:val="86B8B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632F74"/>
    <w:multiLevelType w:val="multilevel"/>
    <w:tmpl w:val="62BC4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E66561"/>
    <w:multiLevelType w:val="multilevel"/>
    <w:tmpl w:val="FFBC8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4F4589"/>
    <w:multiLevelType w:val="multilevel"/>
    <w:tmpl w:val="D110F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4"/>
  </w:num>
  <w:num w:numId="4">
    <w:abstractNumId w:val="46"/>
  </w:num>
  <w:num w:numId="5">
    <w:abstractNumId w:val="7"/>
  </w:num>
  <w:num w:numId="6">
    <w:abstractNumId w:val="10"/>
  </w:num>
  <w:num w:numId="7">
    <w:abstractNumId w:val="19"/>
  </w:num>
  <w:num w:numId="8">
    <w:abstractNumId w:val="38"/>
  </w:num>
  <w:num w:numId="9">
    <w:abstractNumId w:val="21"/>
  </w:num>
  <w:num w:numId="10">
    <w:abstractNumId w:val="3"/>
  </w:num>
  <w:num w:numId="11">
    <w:abstractNumId w:val="35"/>
  </w:num>
  <w:num w:numId="12">
    <w:abstractNumId w:val="50"/>
  </w:num>
  <w:num w:numId="13">
    <w:abstractNumId w:val="11"/>
  </w:num>
  <w:num w:numId="14">
    <w:abstractNumId w:val="26"/>
  </w:num>
  <w:num w:numId="15">
    <w:abstractNumId w:val="23"/>
  </w:num>
  <w:num w:numId="16">
    <w:abstractNumId w:val="52"/>
  </w:num>
  <w:num w:numId="17">
    <w:abstractNumId w:val="32"/>
  </w:num>
  <w:num w:numId="18">
    <w:abstractNumId w:val="37"/>
  </w:num>
  <w:num w:numId="19">
    <w:abstractNumId w:val="20"/>
  </w:num>
  <w:num w:numId="20">
    <w:abstractNumId w:val="45"/>
  </w:num>
  <w:num w:numId="21">
    <w:abstractNumId w:val="17"/>
  </w:num>
  <w:num w:numId="22">
    <w:abstractNumId w:val="22"/>
  </w:num>
  <w:num w:numId="23">
    <w:abstractNumId w:val="15"/>
  </w:num>
  <w:num w:numId="24">
    <w:abstractNumId w:val="13"/>
  </w:num>
  <w:num w:numId="25">
    <w:abstractNumId w:val="12"/>
  </w:num>
  <w:num w:numId="26">
    <w:abstractNumId w:val="28"/>
  </w:num>
  <w:num w:numId="27">
    <w:abstractNumId w:val="6"/>
  </w:num>
  <w:num w:numId="28">
    <w:abstractNumId w:val="16"/>
  </w:num>
  <w:num w:numId="29">
    <w:abstractNumId w:val="39"/>
  </w:num>
  <w:num w:numId="30">
    <w:abstractNumId w:val="2"/>
  </w:num>
  <w:num w:numId="31">
    <w:abstractNumId w:val="9"/>
  </w:num>
  <w:num w:numId="32">
    <w:abstractNumId w:val="14"/>
  </w:num>
  <w:num w:numId="33">
    <w:abstractNumId w:val="41"/>
  </w:num>
  <w:num w:numId="34">
    <w:abstractNumId w:val="40"/>
  </w:num>
  <w:num w:numId="35">
    <w:abstractNumId w:val="25"/>
  </w:num>
  <w:num w:numId="36">
    <w:abstractNumId w:val="5"/>
  </w:num>
  <w:num w:numId="37">
    <w:abstractNumId w:val="29"/>
  </w:num>
  <w:num w:numId="38">
    <w:abstractNumId w:val="24"/>
  </w:num>
  <w:num w:numId="39">
    <w:abstractNumId w:val="43"/>
  </w:num>
  <w:num w:numId="40">
    <w:abstractNumId w:val="44"/>
  </w:num>
  <w:num w:numId="41">
    <w:abstractNumId w:val="1"/>
  </w:num>
  <w:num w:numId="42">
    <w:abstractNumId w:val="36"/>
  </w:num>
  <w:num w:numId="43">
    <w:abstractNumId w:val="49"/>
  </w:num>
  <w:num w:numId="44">
    <w:abstractNumId w:val="4"/>
  </w:num>
  <w:num w:numId="45">
    <w:abstractNumId w:val="48"/>
  </w:num>
  <w:num w:numId="46">
    <w:abstractNumId w:val="8"/>
  </w:num>
  <w:num w:numId="47">
    <w:abstractNumId w:val="42"/>
  </w:num>
  <w:num w:numId="48">
    <w:abstractNumId w:val="27"/>
  </w:num>
  <w:num w:numId="49">
    <w:abstractNumId w:val="31"/>
  </w:num>
  <w:num w:numId="50">
    <w:abstractNumId w:val="18"/>
  </w:num>
  <w:num w:numId="51">
    <w:abstractNumId w:val="47"/>
  </w:num>
  <w:num w:numId="52">
    <w:abstractNumId w:val="0"/>
  </w:num>
  <w:num w:numId="53">
    <w:abstractNumId w:val="5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UeyIcMf/5hc6StE09AXdUAudztKpZ3nUfg/C306S1XhXXhesZMBiajn1nSz949vr861qnhT18akc1E4Js+6IA==" w:salt="Eec6U8G0EkoXZ+lAoC2S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E52"/>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5E5"/>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435"/>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B66"/>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17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F09"/>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65AC"/>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851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36693-6F51-47E7-9E7F-7BE6D0F0C7E6}">
  <ds:schemaRefs>
    <ds:schemaRef ds:uri="http://schemas.openxmlformats.org/officeDocument/2006/bibliography"/>
  </ds:schemaRefs>
</ds:datastoreItem>
</file>

<file path=customXml/itemProps2.xml><?xml version="1.0" encoding="utf-8"?>
<ds:datastoreItem xmlns:ds="http://schemas.openxmlformats.org/officeDocument/2006/customXml" ds:itemID="{FC2E1134-862A-4F31-8FD9-14E0008F4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114732</Words>
  <Characters>653973</Characters>
  <Application>Microsoft Office Word</Application>
  <DocSecurity>8</DocSecurity>
  <Lines>5449</Lines>
  <Paragraphs>1534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2016-08-26T20:57:00Z</dcterms:created>
  <dcterms:modified xsi:type="dcterms:W3CDTF">2016-08-26T20:57:00Z</dcterms:modified>
</cp:coreProperties>
</file>