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6196C" w:rsidRDefault="0016196C">
      <w:pPr>
        <w:pStyle w:val="PURBody"/>
        <w:shd w:val="clear" w:color="auto" w:fill="00188F"/>
        <w:tabs>
          <w:tab w:val="clear" w:pos="360"/>
        </w:tabs>
        <w:ind w:right="7920" w:firstLine="360"/>
        <w:rPr>
          <w:color w:val="FFFFFF"/>
          <w:sz w:val="6"/>
          <w:szCs w:val="6"/>
        </w:rPr>
      </w:pPr>
    </w:p>
    <w:p w:rsidR="0016196C" w:rsidRPr="004127C9" w:rsidRDefault="00E8106F">
      <w:pPr>
        <w:pStyle w:val="PURBody"/>
        <w:shd w:val="clear" w:color="auto" w:fill="00188F"/>
        <w:tabs>
          <w:tab w:val="clear" w:pos="360"/>
        </w:tabs>
        <w:spacing w:after="0" w:line="230" w:lineRule="auto"/>
        <w:ind w:right="7920" w:firstLine="360"/>
        <w:rPr>
          <w:color w:val="FFFFFF" w:themeColor="background1"/>
          <w:sz w:val="32"/>
          <w:szCs w:val="32"/>
          <w:lang w:val="pt-BR"/>
        </w:rPr>
      </w:pPr>
      <w:r w:rsidRPr="004127C9">
        <w:rPr>
          <w:color w:val="FFFFFF" w:themeColor="background1"/>
          <w:sz w:val="32"/>
          <w:szCs w:val="32"/>
          <w:lang w:val="pt-BR"/>
        </w:rPr>
        <w:t>Količinsko</w:t>
      </w:r>
    </w:p>
    <w:p w:rsidR="0016196C" w:rsidRPr="004127C9" w:rsidRDefault="00E8106F">
      <w:pPr>
        <w:pStyle w:val="PURBody"/>
        <w:shd w:val="clear" w:color="auto" w:fill="00188F"/>
        <w:tabs>
          <w:tab w:val="clear" w:pos="360"/>
        </w:tabs>
        <w:spacing w:after="0" w:line="230" w:lineRule="auto"/>
        <w:ind w:right="7920" w:firstLine="360"/>
        <w:rPr>
          <w:color w:val="FFFFFF" w:themeColor="background1"/>
          <w:sz w:val="32"/>
          <w:szCs w:val="32"/>
          <w:lang w:val="pt-BR"/>
        </w:rPr>
      </w:pPr>
      <w:r w:rsidRPr="004127C9">
        <w:rPr>
          <w:color w:val="FFFFFF" w:themeColor="background1"/>
          <w:sz w:val="32"/>
          <w:szCs w:val="32"/>
          <w:lang w:val="pt-BR"/>
        </w:rPr>
        <w:t>licenciranje</w:t>
      </w:r>
    </w:p>
    <w:p w:rsidR="0016196C" w:rsidRPr="004127C9" w:rsidRDefault="0016196C">
      <w:pPr>
        <w:pStyle w:val="PURBody"/>
        <w:shd w:val="clear" w:color="auto" w:fill="00188F"/>
        <w:tabs>
          <w:tab w:val="clear" w:pos="360"/>
        </w:tabs>
        <w:spacing w:after="0"/>
        <w:ind w:right="7920" w:firstLine="360"/>
        <w:rPr>
          <w:color w:val="FFFFFF" w:themeColor="background1"/>
          <w:szCs w:val="18"/>
          <w:lang w:val="pt-BR"/>
        </w:rPr>
      </w:pPr>
    </w:p>
    <w:p w:rsidR="0016196C" w:rsidRPr="004127C9" w:rsidRDefault="0016196C">
      <w:pPr>
        <w:pStyle w:val="PURBody"/>
        <w:shd w:val="clear" w:color="auto" w:fill="00188F"/>
        <w:tabs>
          <w:tab w:val="clear" w:pos="360"/>
        </w:tabs>
        <w:spacing w:after="0"/>
        <w:ind w:right="7920" w:firstLine="360"/>
        <w:rPr>
          <w:color w:val="FFFFFF" w:themeColor="background1"/>
          <w:szCs w:val="18"/>
          <w:lang w:val="pt-BR"/>
        </w:rPr>
      </w:pPr>
    </w:p>
    <w:p w:rsidR="0016196C" w:rsidRPr="004127C9" w:rsidRDefault="0016196C">
      <w:pPr>
        <w:pStyle w:val="PURBody"/>
        <w:shd w:val="clear" w:color="auto" w:fill="00188F"/>
        <w:tabs>
          <w:tab w:val="clear" w:pos="360"/>
        </w:tabs>
        <w:spacing w:after="0"/>
        <w:ind w:right="7920" w:firstLine="360"/>
        <w:rPr>
          <w:color w:val="FFFFFF" w:themeColor="background1"/>
          <w:szCs w:val="18"/>
          <w:lang w:val="pt-BR"/>
        </w:rPr>
      </w:pPr>
    </w:p>
    <w:p w:rsidR="0016196C" w:rsidRPr="004127C9" w:rsidRDefault="0016196C">
      <w:pPr>
        <w:pStyle w:val="PURBody"/>
        <w:shd w:val="clear" w:color="auto" w:fill="00188F"/>
        <w:tabs>
          <w:tab w:val="clear" w:pos="360"/>
        </w:tabs>
        <w:spacing w:after="0"/>
        <w:ind w:right="7920" w:firstLine="360"/>
        <w:rPr>
          <w:color w:val="FFFFFF" w:themeColor="background1"/>
          <w:szCs w:val="18"/>
          <w:lang w:val="pt-BR"/>
        </w:rPr>
      </w:pPr>
    </w:p>
    <w:p w:rsidR="0016196C" w:rsidRPr="004127C9" w:rsidRDefault="0016196C">
      <w:pPr>
        <w:pStyle w:val="PURBody"/>
        <w:shd w:val="clear" w:color="auto" w:fill="00188F"/>
        <w:tabs>
          <w:tab w:val="clear" w:pos="360"/>
        </w:tabs>
        <w:spacing w:after="0"/>
        <w:ind w:right="7920" w:firstLine="360"/>
        <w:rPr>
          <w:color w:val="FFFFFF" w:themeColor="background1"/>
          <w:szCs w:val="18"/>
          <w:lang w:val="pt-BR"/>
        </w:rPr>
      </w:pPr>
    </w:p>
    <w:p w:rsidR="0016196C" w:rsidRPr="004127C9" w:rsidRDefault="0016196C">
      <w:pPr>
        <w:pStyle w:val="PURBody"/>
        <w:shd w:val="clear" w:color="auto" w:fill="0072C6"/>
        <w:tabs>
          <w:tab w:val="clear" w:pos="360"/>
        </w:tabs>
        <w:ind w:right="1800" w:firstLine="360"/>
        <w:rPr>
          <w:sz w:val="72"/>
          <w:szCs w:val="72"/>
          <w:lang w:val="pt-BR"/>
        </w:rPr>
      </w:pPr>
    </w:p>
    <w:p w:rsidR="0016196C" w:rsidRPr="004127C9" w:rsidRDefault="0016196C">
      <w:pPr>
        <w:pStyle w:val="PURBody"/>
        <w:shd w:val="clear" w:color="auto" w:fill="0072C6"/>
        <w:tabs>
          <w:tab w:val="clear" w:pos="360"/>
          <w:tab w:val="left" w:pos="180"/>
        </w:tabs>
        <w:ind w:right="1800" w:firstLine="360"/>
        <w:rPr>
          <w:color w:val="FFFFFF" w:themeColor="background1"/>
          <w:sz w:val="72"/>
          <w:szCs w:val="72"/>
          <w:lang w:val="pt-BR"/>
        </w:rPr>
      </w:pPr>
    </w:p>
    <w:p w:rsidR="0016196C" w:rsidRPr="004127C9" w:rsidRDefault="00E8106F">
      <w:pPr>
        <w:pStyle w:val="PURBody"/>
        <w:shd w:val="clear" w:color="auto" w:fill="0072C6"/>
        <w:tabs>
          <w:tab w:val="clear" w:pos="360"/>
        </w:tabs>
        <w:spacing w:after="0" w:line="230" w:lineRule="auto"/>
        <w:ind w:right="1800" w:firstLine="360"/>
        <w:rPr>
          <w:color w:val="FFFFFF" w:themeColor="background1"/>
          <w:sz w:val="96"/>
          <w:szCs w:val="96"/>
          <w:lang w:val="pt-BR"/>
        </w:rPr>
      </w:pPr>
      <w:r w:rsidRPr="004127C9">
        <w:rPr>
          <w:color w:val="FFFFFF" w:themeColor="background1"/>
          <w:sz w:val="96"/>
          <w:szCs w:val="96"/>
          <w:lang w:val="pt-BR"/>
        </w:rPr>
        <w:t>Uslovi za proizvode</w:t>
      </w:r>
    </w:p>
    <w:p w:rsidR="0016196C" w:rsidRPr="004127C9" w:rsidRDefault="00E8106F">
      <w:pPr>
        <w:pStyle w:val="PURBody"/>
        <w:shd w:val="clear" w:color="auto" w:fill="0072C6"/>
        <w:tabs>
          <w:tab w:val="clear" w:pos="360"/>
        </w:tabs>
        <w:spacing w:after="0" w:line="230" w:lineRule="auto"/>
        <w:ind w:right="1800" w:firstLine="360"/>
        <w:rPr>
          <w:color w:val="FFFFFF" w:themeColor="background1"/>
          <w:sz w:val="96"/>
          <w:szCs w:val="96"/>
          <w:lang w:val="pt-BR"/>
        </w:rPr>
      </w:pPr>
      <w:r w:rsidRPr="004127C9">
        <w:rPr>
          <w:color w:val="FFFFFF" w:themeColor="background1"/>
          <w:sz w:val="96"/>
          <w:szCs w:val="96"/>
          <w:lang w:val="pt-BR"/>
        </w:rPr>
        <w:t>1. decembar 2018.</w:t>
      </w:r>
    </w:p>
    <w:p w:rsidR="0016196C" w:rsidRPr="004127C9" w:rsidRDefault="0016196C">
      <w:pPr>
        <w:pStyle w:val="PURBody"/>
        <w:shd w:val="clear" w:color="auto" w:fill="0072C6"/>
        <w:tabs>
          <w:tab w:val="clear" w:pos="360"/>
        </w:tabs>
        <w:spacing w:after="0" w:line="230" w:lineRule="auto"/>
        <w:ind w:right="1800" w:firstLine="360"/>
        <w:rPr>
          <w:color w:val="FFFFFF" w:themeColor="background1"/>
          <w:sz w:val="96"/>
          <w:szCs w:val="96"/>
          <w:lang w:val="pt-BR"/>
        </w:rPr>
      </w:pPr>
    </w:p>
    <w:p w:rsidR="0016196C" w:rsidRPr="004127C9" w:rsidRDefault="00E8106F">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4127C9">
        <w:rPr>
          <w:lang w:val="pt-BR"/>
        </w:rPr>
        <w:br w:type="page"/>
      </w:r>
    </w:p>
    <w:p w:rsidR="0016196C" w:rsidRPr="004127C9" w:rsidRDefault="0016196C">
      <w:pPr>
        <w:rPr>
          <w:lang w:val="pt-BR"/>
        </w:rPr>
        <w:sectPr w:rsidR="0016196C" w:rsidRPr="004127C9">
          <w:footerReference w:type="default" r:id="rId10"/>
          <w:type w:val="continuous"/>
          <w:pgSz w:w="12240" w:h="15840" w:code="1"/>
          <w:pgMar w:top="1170" w:right="720" w:bottom="720" w:left="720" w:header="432" w:footer="288" w:gutter="0"/>
          <w:cols w:space="360"/>
        </w:sectPr>
      </w:pPr>
    </w:p>
    <w:p w:rsidR="0016196C" w:rsidRDefault="00E8106F">
      <w:pPr>
        <w:pStyle w:val="ProductList-SectionHeading"/>
        <w:pageBreakBefore/>
      </w:pPr>
      <w:bookmarkStart w:id="1" w:name="_Sec842"/>
      <w:r>
        <w:lastRenderedPageBreak/>
        <w:t>Sadržaj</w:t>
      </w:r>
    </w:p>
    <w:p w:rsidR="0016196C" w:rsidRDefault="0016196C">
      <w:pPr>
        <w:pStyle w:val="ProductList-Body"/>
      </w:pPr>
    </w:p>
    <w:p w:rsidR="0016196C" w:rsidRDefault="0016196C">
      <w:pPr>
        <w:sectPr w:rsidR="0016196C">
          <w:headerReference w:type="default" r:id="rId11"/>
          <w:footerReference w:type="default" r:id="rId12"/>
          <w:type w:val="continuous"/>
          <w:pgSz w:w="12240" w:h="15840" w:code="1"/>
          <w:pgMar w:top="1170" w:right="720" w:bottom="1620" w:left="720" w:header="432" w:footer="288" w:gutter="0"/>
          <w:cols w:space="360"/>
        </w:sectPr>
      </w:pPr>
    </w:p>
    <w:p w:rsidR="004127C9" w:rsidRDefault="00E8106F">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91132" w:history="1">
        <w:r w:rsidR="004127C9" w:rsidRPr="007545F0">
          <w:rPr>
            <w:rStyle w:val="Hyperlink"/>
            <w:noProof/>
          </w:rPr>
          <w:t>Uvod</w:t>
        </w:r>
        <w:r w:rsidR="004127C9">
          <w:rPr>
            <w:noProof/>
          </w:rPr>
          <w:tab/>
        </w:r>
        <w:r w:rsidR="004127C9">
          <w:rPr>
            <w:noProof/>
          </w:rPr>
          <w:fldChar w:fldCharType="begin"/>
        </w:r>
        <w:r w:rsidR="004127C9">
          <w:rPr>
            <w:noProof/>
          </w:rPr>
          <w:instrText xml:space="preserve"> PAGEREF _Toc531591132 \h </w:instrText>
        </w:r>
        <w:r w:rsidR="004127C9">
          <w:rPr>
            <w:noProof/>
          </w:rPr>
        </w:r>
        <w:r w:rsidR="004127C9">
          <w:rPr>
            <w:noProof/>
          </w:rPr>
          <w:fldChar w:fldCharType="separate"/>
        </w:r>
        <w:r w:rsidR="004127C9">
          <w:rPr>
            <w:noProof/>
          </w:rPr>
          <w:t>4</w:t>
        </w:r>
        <w:r w:rsidR="004127C9">
          <w:rPr>
            <w:noProof/>
          </w:rPr>
          <w:fldChar w:fldCharType="end"/>
        </w:r>
      </w:hyperlink>
    </w:p>
    <w:p w:rsidR="004127C9" w:rsidRDefault="009B605B">
      <w:pPr>
        <w:pStyle w:val="TOC2"/>
        <w:rPr>
          <w:rFonts w:eastAsiaTheme="minorEastAsia"/>
          <w:smallCaps w:val="0"/>
          <w:sz w:val="22"/>
        </w:rPr>
      </w:pPr>
      <w:hyperlink w:anchor="_Toc531591133" w:history="1">
        <w:r w:rsidR="004127C9" w:rsidRPr="007545F0">
          <w:rPr>
            <w:rStyle w:val="Hyperlink"/>
          </w:rPr>
          <w:t>O ovom dokumentu</w:t>
        </w:r>
        <w:r w:rsidR="004127C9">
          <w:tab/>
        </w:r>
        <w:r w:rsidR="004127C9">
          <w:fldChar w:fldCharType="begin"/>
        </w:r>
        <w:r w:rsidR="004127C9">
          <w:instrText xml:space="preserve"> PAGEREF _Toc531591133 \h </w:instrText>
        </w:r>
        <w:r w:rsidR="004127C9">
          <w:fldChar w:fldCharType="separate"/>
        </w:r>
        <w:r w:rsidR="004127C9">
          <w:t>4</w:t>
        </w:r>
        <w:r w:rsidR="004127C9">
          <w:fldChar w:fldCharType="end"/>
        </w:r>
      </w:hyperlink>
    </w:p>
    <w:p w:rsidR="004127C9" w:rsidRDefault="009B605B">
      <w:pPr>
        <w:pStyle w:val="TOC2"/>
        <w:rPr>
          <w:rFonts w:eastAsiaTheme="minorEastAsia"/>
          <w:smallCaps w:val="0"/>
          <w:sz w:val="22"/>
        </w:rPr>
      </w:pPr>
      <w:hyperlink w:anchor="_Toc531591134" w:history="1">
        <w:r w:rsidR="004127C9" w:rsidRPr="007545F0">
          <w:rPr>
            <w:rStyle w:val="Hyperlink"/>
          </w:rPr>
          <w:t>Šta sadrži ovaj dokument</w:t>
        </w:r>
        <w:r w:rsidR="004127C9">
          <w:tab/>
        </w:r>
        <w:r w:rsidR="004127C9">
          <w:fldChar w:fldCharType="begin"/>
        </w:r>
        <w:r w:rsidR="004127C9">
          <w:instrText xml:space="preserve"> PAGEREF _Toc531591134 \h </w:instrText>
        </w:r>
        <w:r w:rsidR="004127C9">
          <w:fldChar w:fldCharType="separate"/>
        </w:r>
        <w:r w:rsidR="004127C9">
          <w:t>4</w:t>
        </w:r>
        <w:r w:rsidR="004127C9">
          <w:fldChar w:fldCharType="end"/>
        </w:r>
      </w:hyperlink>
    </w:p>
    <w:p w:rsidR="004127C9" w:rsidRDefault="009B605B">
      <w:pPr>
        <w:pStyle w:val="TOC2"/>
        <w:rPr>
          <w:rFonts w:eastAsiaTheme="minorEastAsia"/>
          <w:smallCaps w:val="0"/>
          <w:sz w:val="22"/>
        </w:rPr>
      </w:pPr>
      <w:hyperlink w:anchor="_Toc531591135" w:history="1">
        <w:r w:rsidR="004127C9" w:rsidRPr="007545F0">
          <w:rPr>
            <w:rStyle w:val="Hyperlink"/>
          </w:rPr>
          <w:t>Kako se kretati kroz Unose proizvoda</w:t>
        </w:r>
        <w:r w:rsidR="004127C9">
          <w:tab/>
        </w:r>
        <w:r w:rsidR="004127C9">
          <w:fldChar w:fldCharType="begin"/>
        </w:r>
        <w:r w:rsidR="004127C9">
          <w:instrText xml:space="preserve"> PAGEREF _Toc531591135 \h </w:instrText>
        </w:r>
        <w:r w:rsidR="004127C9">
          <w:fldChar w:fldCharType="separate"/>
        </w:r>
        <w:r w:rsidR="004127C9">
          <w:t>4</w:t>
        </w:r>
        <w:r w:rsidR="004127C9">
          <w:fldChar w:fldCharType="end"/>
        </w:r>
      </w:hyperlink>
    </w:p>
    <w:p w:rsidR="004127C9" w:rsidRDefault="009B605B">
      <w:pPr>
        <w:pStyle w:val="TOC2"/>
        <w:rPr>
          <w:rFonts w:eastAsiaTheme="minorEastAsia"/>
          <w:smallCaps w:val="0"/>
          <w:sz w:val="22"/>
        </w:rPr>
      </w:pPr>
      <w:hyperlink w:anchor="_Toc531591136" w:history="1">
        <w:r w:rsidR="004127C9" w:rsidRPr="007545F0">
          <w:rPr>
            <w:rStyle w:val="Hyperlink"/>
          </w:rPr>
          <w:t>Objašnjenja i kratak pregled izmena ovog Dokumenta</w:t>
        </w:r>
        <w:r w:rsidR="004127C9">
          <w:tab/>
        </w:r>
        <w:r w:rsidR="004127C9">
          <w:fldChar w:fldCharType="begin"/>
        </w:r>
        <w:r w:rsidR="004127C9">
          <w:instrText xml:space="preserve"> PAGEREF _Toc531591136 \h </w:instrText>
        </w:r>
        <w:r w:rsidR="004127C9">
          <w:fldChar w:fldCharType="separate"/>
        </w:r>
        <w:r w:rsidR="004127C9">
          <w:t>5</w:t>
        </w:r>
        <w:r w:rsidR="004127C9">
          <w:fldChar w:fldCharType="end"/>
        </w:r>
      </w:hyperlink>
    </w:p>
    <w:p w:rsidR="004127C9" w:rsidRDefault="009B605B">
      <w:pPr>
        <w:pStyle w:val="TOC1"/>
        <w:rPr>
          <w:rFonts w:eastAsiaTheme="minorEastAsia"/>
          <w:b w:val="0"/>
          <w:caps w:val="0"/>
          <w:noProof/>
          <w:sz w:val="22"/>
          <w:szCs w:val="22"/>
        </w:rPr>
      </w:pPr>
      <w:hyperlink w:anchor="_Toc531591137" w:history="1">
        <w:r w:rsidR="004127C9" w:rsidRPr="007545F0">
          <w:rPr>
            <w:rStyle w:val="Hyperlink"/>
            <w:noProof/>
          </w:rPr>
          <w:t>Uslovi licenciranja</w:t>
        </w:r>
        <w:r w:rsidR="004127C9">
          <w:rPr>
            <w:noProof/>
          </w:rPr>
          <w:tab/>
        </w:r>
        <w:r w:rsidR="004127C9">
          <w:rPr>
            <w:noProof/>
          </w:rPr>
          <w:fldChar w:fldCharType="begin"/>
        </w:r>
        <w:r w:rsidR="004127C9">
          <w:rPr>
            <w:noProof/>
          </w:rPr>
          <w:instrText xml:space="preserve"> PAGEREF _Toc531591137 \h </w:instrText>
        </w:r>
        <w:r w:rsidR="004127C9">
          <w:rPr>
            <w:noProof/>
          </w:rPr>
        </w:r>
        <w:r w:rsidR="004127C9">
          <w:rPr>
            <w:noProof/>
          </w:rPr>
          <w:fldChar w:fldCharType="separate"/>
        </w:r>
        <w:r w:rsidR="004127C9">
          <w:rPr>
            <w:noProof/>
          </w:rPr>
          <w:t>6</w:t>
        </w:r>
        <w:r w:rsidR="004127C9">
          <w:rPr>
            <w:noProof/>
          </w:rPr>
          <w:fldChar w:fldCharType="end"/>
        </w:r>
      </w:hyperlink>
    </w:p>
    <w:p w:rsidR="004127C9" w:rsidRDefault="009B605B">
      <w:pPr>
        <w:pStyle w:val="TOC2"/>
        <w:rPr>
          <w:rFonts w:eastAsiaTheme="minorEastAsia"/>
          <w:smallCaps w:val="0"/>
          <w:sz w:val="22"/>
        </w:rPr>
      </w:pPr>
      <w:hyperlink w:anchor="_Toc531591138" w:history="1">
        <w:r w:rsidR="004127C9" w:rsidRPr="007545F0">
          <w:rPr>
            <w:rStyle w:val="Hyperlink"/>
          </w:rPr>
          <w:t>Opšti uslovi licenciranja</w:t>
        </w:r>
        <w:r w:rsidR="004127C9">
          <w:tab/>
        </w:r>
        <w:r w:rsidR="004127C9">
          <w:fldChar w:fldCharType="begin"/>
        </w:r>
        <w:r w:rsidR="004127C9">
          <w:instrText xml:space="preserve"> PAGEREF _Toc531591138 \h </w:instrText>
        </w:r>
        <w:r w:rsidR="004127C9">
          <w:fldChar w:fldCharType="separate"/>
        </w:r>
        <w:r w:rsidR="004127C9">
          <w:t>6</w:t>
        </w:r>
        <w:r w:rsidR="004127C9">
          <w:fldChar w:fldCharType="end"/>
        </w:r>
      </w:hyperlink>
    </w:p>
    <w:p w:rsidR="004127C9" w:rsidRDefault="009B605B">
      <w:pPr>
        <w:pStyle w:val="TOC2"/>
        <w:rPr>
          <w:rFonts w:eastAsiaTheme="minorEastAsia"/>
          <w:smallCaps w:val="0"/>
          <w:sz w:val="22"/>
        </w:rPr>
      </w:pPr>
      <w:hyperlink w:anchor="_Toc531591139" w:history="1">
        <w:r w:rsidR="004127C9" w:rsidRPr="007545F0">
          <w:rPr>
            <w:rStyle w:val="Hyperlink"/>
          </w:rPr>
          <w:t>Uslovi modela licenciranja</w:t>
        </w:r>
        <w:r w:rsidR="004127C9">
          <w:tab/>
        </w:r>
        <w:r w:rsidR="004127C9">
          <w:fldChar w:fldCharType="begin"/>
        </w:r>
        <w:r w:rsidR="004127C9">
          <w:instrText xml:space="preserve"> PAGEREF _Toc531591139 \h </w:instrText>
        </w:r>
        <w:r w:rsidR="004127C9">
          <w:fldChar w:fldCharType="separate"/>
        </w:r>
        <w:r w:rsidR="004127C9">
          <w:t>9</w:t>
        </w:r>
        <w:r w:rsidR="004127C9">
          <w:fldChar w:fldCharType="end"/>
        </w:r>
      </w:hyperlink>
    </w:p>
    <w:p w:rsidR="004127C9" w:rsidRDefault="009B605B">
      <w:pPr>
        <w:pStyle w:val="TOC3"/>
        <w:rPr>
          <w:rFonts w:eastAsiaTheme="minorEastAsia"/>
          <w:smallCaps w:val="0"/>
          <w:sz w:val="22"/>
        </w:rPr>
      </w:pPr>
      <w:hyperlink w:anchor="_Toc531591140" w:history="1">
        <w:r w:rsidR="004127C9" w:rsidRPr="007545F0">
          <w:rPr>
            <w:rStyle w:val="Hyperlink"/>
          </w:rPr>
          <w:t>Aplikacije za desktop računare</w:t>
        </w:r>
        <w:r w:rsidR="004127C9">
          <w:tab/>
        </w:r>
        <w:r w:rsidR="004127C9">
          <w:fldChar w:fldCharType="begin"/>
        </w:r>
        <w:r w:rsidR="004127C9">
          <w:instrText xml:space="preserve"> PAGEREF _Toc531591140 \h </w:instrText>
        </w:r>
        <w:r w:rsidR="004127C9">
          <w:fldChar w:fldCharType="separate"/>
        </w:r>
        <w:r w:rsidR="004127C9">
          <w:t>9</w:t>
        </w:r>
        <w:r w:rsidR="004127C9">
          <w:fldChar w:fldCharType="end"/>
        </w:r>
      </w:hyperlink>
    </w:p>
    <w:p w:rsidR="004127C9" w:rsidRDefault="009B605B">
      <w:pPr>
        <w:pStyle w:val="TOC3"/>
        <w:rPr>
          <w:rFonts w:eastAsiaTheme="minorEastAsia"/>
          <w:smallCaps w:val="0"/>
          <w:sz w:val="22"/>
        </w:rPr>
      </w:pPr>
      <w:hyperlink w:anchor="_Toc531591141" w:history="1">
        <w:r w:rsidR="004127C9" w:rsidRPr="007545F0">
          <w:rPr>
            <w:rStyle w:val="Hyperlink"/>
          </w:rPr>
          <w:t>Operativni sistemi desktop računara</w:t>
        </w:r>
        <w:r w:rsidR="004127C9">
          <w:tab/>
        </w:r>
        <w:r w:rsidR="004127C9">
          <w:fldChar w:fldCharType="begin"/>
        </w:r>
        <w:r w:rsidR="004127C9">
          <w:instrText xml:space="preserve"> PAGEREF _Toc531591141 \h </w:instrText>
        </w:r>
        <w:r w:rsidR="004127C9">
          <w:fldChar w:fldCharType="separate"/>
        </w:r>
        <w:r w:rsidR="004127C9">
          <w:t>9</w:t>
        </w:r>
        <w:r w:rsidR="004127C9">
          <w:fldChar w:fldCharType="end"/>
        </w:r>
      </w:hyperlink>
    </w:p>
    <w:p w:rsidR="004127C9" w:rsidRDefault="009B605B">
      <w:pPr>
        <w:pStyle w:val="TOC3"/>
        <w:rPr>
          <w:rFonts w:eastAsiaTheme="minorEastAsia"/>
          <w:smallCaps w:val="0"/>
          <w:sz w:val="22"/>
        </w:rPr>
      </w:pPr>
      <w:hyperlink w:anchor="_Toc531591142" w:history="1">
        <w:r w:rsidR="004127C9" w:rsidRPr="007545F0">
          <w:rPr>
            <w:rStyle w:val="Hyperlink"/>
          </w:rPr>
          <w:t>Po jezgru/CAL-u</w:t>
        </w:r>
        <w:r w:rsidR="004127C9">
          <w:tab/>
        </w:r>
        <w:r w:rsidR="004127C9">
          <w:fldChar w:fldCharType="begin"/>
        </w:r>
        <w:r w:rsidR="004127C9">
          <w:instrText xml:space="preserve"> PAGEREF _Toc531591142 \h </w:instrText>
        </w:r>
        <w:r w:rsidR="004127C9">
          <w:fldChar w:fldCharType="separate"/>
        </w:r>
        <w:r w:rsidR="004127C9">
          <w:t>9</w:t>
        </w:r>
        <w:r w:rsidR="004127C9">
          <w:fldChar w:fldCharType="end"/>
        </w:r>
      </w:hyperlink>
    </w:p>
    <w:p w:rsidR="004127C9" w:rsidRDefault="009B605B">
      <w:pPr>
        <w:pStyle w:val="TOC3"/>
        <w:rPr>
          <w:rFonts w:eastAsiaTheme="minorEastAsia"/>
          <w:smallCaps w:val="0"/>
          <w:sz w:val="22"/>
        </w:rPr>
      </w:pPr>
      <w:hyperlink w:anchor="_Toc531591143" w:history="1">
        <w:r w:rsidR="004127C9" w:rsidRPr="007545F0">
          <w:rPr>
            <w:rStyle w:val="Hyperlink"/>
          </w:rPr>
          <w:t>Serverske/CAL licence</w:t>
        </w:r>
        <w:r w:rsidR="004127C9">
          <w:tab/>
        </w:r>
        <w:r w:rsidR="004127C9">
          <w:fldChar w:fldCharType="begin"/>
        </w:r>
        <w:r w:rsidR="004127C9">
          <w:instrText xml:space="preserve"> PAGEREF _Toc531591143 \h </w:instrText>
        </w:r>
        <w:r w:rsidR="004127C9">
          <w:fldChar w:fldCharType="separate"/>
        </w:r>
        <w:r w:rsidR="004127C9">
          <w:t>10</w:t>
        </w:r>
        <w:r w:rsidR="004127C9">
          <w:fldChar w:fldCharType="end"/>
        </w:r>
      </w:hyperlink>
    </w:p>
    <w:p w:rsidR="004127C9" w:rsidRDefault="009B605B">
      <w:pPr>
        <w:pStyle w:val="TOC3"/>
        <w:rPr>
          <w:rFonts w:eastAsiaTheme="minorEastAsia"/>
          <w:smallCaps w:val="0"/>
          <w:sz w:val="22"/>
        </w:rPr>
      </w:pPr>
      <w:hyperlink w:anchor="_Toc531591144" w:history="1">
        <w:r w:rsidR="004127C9" w:rsidRPr="007545F0">
          <w:rPr>
            <w:rStyle w:val="Hyperlink"/>
          </w:rPr>
          <w:t>Po jezgru</w:t>
        </w:r>
        <w:r w:rsidR="004127C9">
          <w:tab/>
        </w:r>
        <w:r w:rsidR="004127C9">
          <w:fldChar w:fldCharType="begin"/>
        </w:r>
        <w:r w:rsidR="004127C9">
          <w:instrText xml:space="preserve"> PAGEREF _Toc531591144 \h </w:instrText>
        </w:r>
        <w:r w:rsidR="004127C9">
          <w:fldChar w:fldCharType="separate"/>
        </w:r>
        <w:r w:rsidR="004127C9">
          <w:t>10</w:t>
        </w:r>
        <w:r w:rsidR="004127C9">
          <w:fldChar w:fldCharType="end"/>
        </w:r>
      </w:hyperlink>
    </w:p>
    <w:p w:rsidR="004127C9" w:rsidRDefault="009B605B">
      <w:pPr>
        <w:pStyle w:val="TOC3"/>
        <w:rPr>
          <w:rFonts w:eastAsiaTheme="minorEastAsia"/>
          <w:smallCaps w:val="0"/>
          <w:sz w:val="22"/>
        </w:rPr>
      </w:pPr>
      <w:hyperlink w:anchor="_Toc531591145" w:history="1">
        <w:r w:rsidR="004127C9" w:rsidRPr="007545F0">
          <w:rPr>
            <w:rStyle w:val="Hyperlink"/>
          </w:rPr>
          <w:t>Serveri za upravljanje</w:t>
        </w:r>
        <w:r w:rsidR="004127C9">
          <w:tab/>
        </w:r>
        <w:r w:rsidR="004127C9">
          <w:fldChar w:fldCharType="begin"/>
        </w:r>
        <w:r w:rsidR="004127C9">
          <w:instrText xml:space="preserve"> PAGEREF _Toc531591145 \h </w:instrText>
        </w:r>
        <w:r w:rsidR="004127C9">
          <w:fldChar w:fldCharType="separate"/>
        </w:r>
        <w:r w:rsidR="004127C9">
          <w:t>10</w:t>
        </w:r>
        <w:r w:rsidR="004127C9">
          <w:fldChar w:fldCharType="end"/>
        </w:r>
      </w:hyperlink>
    </w:p>
    <w:p w:rsidR="004127C9" w:rsidRDefault="009B605B">
      <w:pPr>
        <w:pStyle w:val="TOC3"/>
        <w:rPr>
          <w:rFonts w:eastAsiaTheme="minorEastAsia"/>
          <w:smallCaps w:val="0"/>
          <w:sz w:val="22"/>
        </w:rPr>
      </w:pPr>
      <w:hyperlink w:anchor="_Toc531591146" w:history="1">
        <w:r w:rsidR="004127C9" w:rsidRPr="007545F0">
          <w:rPr>
            <w:rStyle w:val="Hyperlink"/>
          </w:rPr>
          <w:t>Posebni serveri</w:t>
        </w:r>
        <w:r w:rsidR="004127C9">
          <w:tab/>
        </w:r>
        <w:r w:rsidR="004127C9">
          <w:fldChar w:fldCharType="begin"/>
        </w:r>
        <w:r w:rsidR="004127C9">
          <w:instrText xml:space="preserve"> PAGEREF _Toc531591146 \h </w:instrText>
        </w:r>
        <w:r w:rsidR="004127C9">
          <w:fldChar w:fldCharType="separate"/>
        </w:r>
        <w:r w:rsidR="004127C9">
          <w:t>11</w:t>
        </w:r>
        <w:r w:rsidR="004127C9">
          <w:fldChar w:fldCharType="end"/>
        </w:r>
      </w:hyperlink>
    </w:p>
    <w:p w:rsidR="004127C9" w:rsidRDefault="009B605B">
      <w:pPr>
        <w:pStyle w:val="TOC3"/>
        <w:rPr>
          <w:rFonts w:eastAsiaTheme="minorEastAsia"/>
          <w:smallCaps w:val="0"/>
          <w:sz w:val="22"/>
        </w:rPr>
      </w:pPr>
      <w:hyperlink w:anchor="_Toc531591147" w:history="1">
        <w:r w:rsidR="004127C9" w:rsidRPr="007545F0">
          <w:rPr>
            <w:rStyle w:val="Hyperlink"/>
          </w:rPr>
          <w:t>Alatke za programere</w:t>
        </w:r>
        <w:r w:rsidR="004127C9">
          <w:tab/>
        </w:r>
        <w:r w:rsidR="004127C9">
          <w:fldChar w:fldCharType="begin"/>
        </w:r>
        <w:r w:rsidR="004127C9">
          <w:instrText xml:space="preserve"> PAGEREF _Toc531591147 \h </w:instrText>
        </w:r>
        <w:r w:rsidR="004127C9">
          <w:fldChar w:fldCharType="separate"/>
        </w:r>
        <w:r w:rsidR="004127C9">
          <w:t>11</w:t>
        </w:r>
        <w:r w:rsidR="004127C9">
          <w:fldChar w:fldCharType="end"/>
        </w:r>
      </w:hyperlink>
    </w:p>
    <w:p w:rsidR="004127C9" w:rsidRDefault="009B605B">
      <w:pPr>
        <w:pStyle w:val="TOC1"/>
        <w:rPr>
          <w:rFonts w:eastAsiaTheme="minorEastAsia"/>
          <w:b w:val="0"/>
          <w:caps w:val="0"/>
          <w:noProof/>
          <w:sz w:val="22"/>
          <w:szCs w:val="22"/>
        </w:rPr>
      </w:pPr>
      <w:hyperlink w:anchor="_Toc531591148" w:history="1">
        <w:r w:rsidR="004127C9" w:rsidRPr="007545F0">
          <w:rPr>
            <w:rStyle w:val="Hyperlink"/>
            <w:noProof/>
          </w:rPr>
          <w:t>Softver</w:t>
        </w:r>
        <w:r w:rsidR="004127C9">
          <w:rPr>
            <w:noProof/>
          </w:rPr>
          <w:tab/>
        </w:r>
        <w:r w:rsidR="004127C9">
          <w:rPr>
            <w:noProof/>
          </w:rPr>
          <w:fldChar w:fldCharType="begin"/>
        </w:r>
        <w:r w:rsidR="004127C9">
          <w:rPr>
            <w:noProof/>
          </w:rPr>
          <w:instrText xml:space="preserve"> PAGEREF _Toc531591148 \h </w:instrText>
        </w:r>
        <w:r w:rsidR="004127C9">
          <w:rPr>
            <w:noProof/>
          </w:rPr>
        </w:r>
        <w:r w:rsidR="004127C9">
          <w:rPr>
            <w:noProof/>
          </w:rPr>
          <w:fldChar w:fldCharType="separate"/>
        </w:r>
        <w:r w:rsidR="004127C9">
          <w:rPr>
            <w:noProof/>
          </w:rPr>
          <w:t>13</w:t>
        </w:r>
        <w:r w:rsidR="004127C9">
          <w:rPr>
            <w:noProof/>
          </w:rPr>
          <w:fldChar w:fldCharType="end"/>
        </w:r>
      </w:hyperlink>
    </w:p>
    <w:p w:rsidR="004127C9" w:rsidRDefault="009B605B">
      <w:pPr>
        <w:pStyle w:val="TOC2"/>
        <w:rPr>
          <w:rFonts w:eastAsiaTheme="minorEastAsia"/>
          <w:smallCaps w:val="0"/>
          <w:sz w:val="22"/>
        </w:rPr>
      </w:pPr>
      <w:hyperlink w:anchor="_Toc531591149" w:history="1">
        <w:r w:rsidR="004127C9" w:rsidRPr="007545F0">
          <w:rPr>
            <w:rStyle w:val="Hyperlink"/>
          </w:rPr>
          <w:t>Napredna analitika pretnji</w:t>
        </w:r>
        <w:r w:rsidR="004127C9">
          <w:tab/>
        </w:r>
        <w:r w:rsidR="004127C9">
          <w:fldChar w:fldCharType="begin"/>
        </w:r>
        <w:r w:rsidR="004127C9">
          <w:instrText xml:space="preserve"> PAGEREF _Toc531591149 \h </w:instrText>
        </w:r>
        <w:r w:rsidR="004127C9">
          <w:fldChar w:fldCharType="separate"/>
        </w:r>
        <w:r w:rsidR="004127C9">
          <w:t>13</w:t>
        </w:r>
        <w:r w:rsidR="004127C9">
          <w:fldChar w:fldCharType="end"/>
        </w:r>
      </w:hyperlink>
    </w:p>
    <w:p w:rsidR="004127C9" w:rsidRDefault="009B605B">
      <w:pPr>
        <w:pStyle w:val="TOC2"/>
        <w:rPr>
          <w:rFonts w:eastAsiaTheme="minorEastAsia"/>
          <w:smallCaps w:val="0"/>
          <w:sz w:val="22"/>
        </w:rPr>
      </w:pPr>
      <w:hyperlink w:anchor="_Toc531591150" w:history="1">
        <w:r w:rsidR="004127C9" w:rsidRPr="007545F0">
          <w:rPr>
            <w:rStyle w:val="Hyperlink"/>
          </w:rPr>
          <w:t>BizTalk</w:t>
        </w:r>
        <w:r w:rsidR="004127C9">
          <w:tab/>
        </w:r>
        <w:r w:rsidR="004127C9">
          <w:fldChar w:fldCharType="begin"/>
        </w:r>
        <w:r w:rsidR="004127C9">
          <w:instrText xml:space="preserve"> PAGEREF _Toc531591150 \h </w:instrText>
        </w:r>
        <w:r w:rsidR="004127C9">
          <w:fldChar w:fldCharType="separate"/>
        </w:r>
        <w:r w:rsidR="004127C9">
          <w:t>14</w:t>
        </w:r>
        <w:r w:rsidR="004127C9">
          <w:fldChar w:fldCharType="end"/>
        </w:r>
      </w:hyperlink>
    </w:p>
    <w:p w:rsidR="004127C9" w:rsidRDefault="009B605B">
      <w:pPr>
        <w:pStyle w:val="TOC2"/>
        <w:rPr>
          <w:rFonts w:eastAsiaTheme="minorEastAsia"/>
          <w:smallCaps w:val="0"/>
          <w:sz w:val="22"/>
        </w:rPr>
      </w:pPr>
      <w:hyperlink w:anchor="_Toc531591151" w:history="1">
        <w:r w:rsidR="004127C9" w:rsidRPr="007545F0">
          <w:rPr>
            <w:rStyle w:val="Hyperlink"/>
          </w:rPr>
          <w:t>CAL paketi</w:t>
        </w:r>
        <w:r w:rsidR="004127C9">
          <w:tab/>
        </w:r>
        <w:r w:rsidR="004127C9">
          <w:fldChar w:fldCharType="begin"/>
        </w:r>
        <w:r w:rsidR="004127C9">
          <w:instrText xml:space="preserve"> PAGEREF _Toc531591151 \h </w:instrText>
        </w:r>
        <w:r w:rsidR="004127C9">
          <w:fldChar w:fldCharType="separate"/>
        </w:r>
        <w:r w:rsidR="004127C9">
          <w:t>15</w:t>
        </w:r>
        <w:r w:rsidR="004127C9">
          <w:fldChar w:fldCharType="end"/>
        </w:r>
      </w:hyperlink>
    </w:p>
    <w:p w:rsidR="004127C9" w:rsidRDefault="009B605B">
      <w:pPr>
        <w:pStyle w:val="TOC2"/>
        <w:rPr>
          <w:rFonts w:eastAsiaTheme="minorEastAsia"/>
          <w:smallCaps w:val="0"/>
          <w:sz w:val="22"/>
        </w:rPr>
      </w:pPr>
      <w:hyperlink w:anchor="_Toc531591152" w:history="1">
        <w:r w:rsidR="004127C9" w:rsidRPr="007545F0">
          <w:rPr>
            <w:rStyle w:val="Hyperlink"/>
          </w:rPr>
          <w:t>Core Infrastructure Server (CIS) Suite</w:t>
        </w:r>
        <w:r w:rsidR="004127C9">
          <w:tab/>
        </w:r>
        <w:r w:rsidR="004127C9">
          <w:fldChar w:fldCharType="begin"/>
        </w:r>
        <w:r w:rsidR="004127C9">
          <w:instrText xml:space="preserve"> PAGEREF _Toc531591152 \h </w:instrText>
        </w:r>
        <w:r w:rsidR="004127C9">
          <w:fldChar w:fldCharType="separate"/>
        </w:r>
        <w:r w:rsidR="004127C9">
          <w:t>16</w:t>
        </w:r>
        <w:r w:rsidR="004127C9">
          <w:fldChar w:fldCharType="end"/>
        </w:r>
      </w:hyperlink>
    </w:p>
    <w:p w:rsidR="004127C9" w:rsidRDefault="009B605B">
      <w:pPr>
        <w:pStyle w:val="TOC2"/>
        <w:rPr>
          <w:rFonts w:eastAsiaTheme="minorEastAsia"/>
          <w:smallCaps w:val="0"/>
          <w:sz w:val="22"/>
        </w:rPr>
      </w:pPr>
      <w:hyperlink w:anchor="_Toc531591153" w:history="1">
        <w:r w:rsidR="004127C9" w:rsidRPr="007545F0">
          <w:rPr>
            <w:rStyle w:val="Hyperlink"/>
          </w:rPr>
          <w:t>Forefront</w:t>
        </w:r>
        <w:r w:rsidR="004127C9">
          <w:tab/>
        </w:r>
        <w:r w:rsidR="004127C9">
          <w:fldChar w:fldCharType="begin"/>
        </w:r>
        <w:r w:rsidR="004127C9">
          <w:instrText xml:space="preserve"> PAGEREF _Toc531591153 \h </w:instrText>
        </w:r>
        <w:r w:rsidR="004127C9">
          <w:fldChar w:fldCharType="separate"/>
        </w:r>
        <w:r w:rsidR="004127C9">
          <w:t>18</w:t>
        </w:r>
        <w:r w:rsidR="004127C9">
          <w:fldChar w:fldCharType="end"/>
        </w:r>
      </w:hyperlink>
    </w:p>
    <w:p w:rsidR="004127C9" w:rsidRDefault="009B605B">
      <w:pPr>
        <w:pStyle w:val="TOC2"/>
        <w:rPr>
          <w:rFonts w:eastAsiaTheme="minorEastAsia"/>
          <w:smallCaps w:val="0"/>
          <w:sz w:val="22"/>
        </w:rPr>
      </w:pPr>
      <w:hyperlink w:anchor="_Toc531591154" w:history="1">
        <w:r w:rsidR="004127C9" w:rsidRPr="007545F0">
          <w:rPr>
            <w:rStyle w:val="Hyperlink"/>
          </w:rPr>
          <w:t>Microsoft Dynamics 365 za lokalnu instalaciju</w:t>
        </w:r>
        <w:r w:rsidR="004127C9">
          <w:tab/>
        </w:r>
        <w:r w:rsidR="004127C9">
          <w:fldChar w:fldCharType="begin"/>
        </w:r>
        <w:r w:rsidR="004127C9">
          <w:instrText xml:space="preserve"> PAGEREF _Toc531591154 \h </w:instrText>
        </w:r>
        <w:r w:rsidR="004127C9">
          <w:fldChar w:fldCharType="separate"/>
        </w:r>
        <w:r w:rsidR="004127C9">
          <w:t>19</w:t>
        </w:r>
        <w:r w:rsidR="004127C9">
          <w:fldChar w:fldCharType="end"/>
        </w:r>
      </w:hyperlink>
    </w:p>
    <w:p w:rsidR="004127C9" w:rsidRDefault="009B605B">
      <w:pPr>
        <w:pStyle w:val="TOC2"/>
        <w:rPr>
          <w:rFonts w:eastAsiaTheme="minorEastAsia"/>
          <w:smallCaps w:val="0"/>
          <w:sz w:val="22"/>
        </w:rPr>
      </w:pPr>
      <w:hyperlink w:anchor="_Toc531591155" w:history="1">
        <w:r w:rsidR="004127C9" w:rsidRPr="007545F0">
          <w:rPr>
            <w:rStyle w:val="Hyperlink"/>
          </w:rPr>
          <w:t>Microsoft Identity Manager</w:t>
        </w:r>
        <w:r w:rsidR="004127C9">
          <w:tab/>
        </w:r>
        <w:r w:rsidR="004127C9">
          <w:fldChar w:fldCharType="begin"/>
        </w:r>
        <w:r w:rsidR="004127C9">
          <w:instrText xml:space="preserve"> PAGEREF _Toc531591155 \h </w:instrText>
        </w:r>
        <w:r w:rsidR="004127C9">
          <w:fldChar w:fldCharType="separate"/>
        </w:r>
        <w:r w:rsidR="004127C9">
          <w:t>21</w:t>
        </w:r>
        <w:r w:rsidR="004127C9">
          <w:fldChar w:fldCharType="end"/>
        </w:r>
      </w:hyperlink>
    </w:p>
    <w:p w:rsidR="004127C9" w:rsidRDefault="009B605B">
      <w:pPr>
        <w:pStyle w:val="TOC2"/>
        <w:rPr>
          <w:rFonts w:eastAsiaTheme="minorEastAsia"/>
          <w:smallCaps w:val="0"/>
          <w:sz w:val="22"/>
        </w:rPr>
      </w:pPr>
      <w:hyperlink w:anchor="_Toc531591156" w:history="1">
        <w:r w:rsidR="004127C9" w:rsidRPr="007545F0">
          <w:rPr>
            <w:rStyle w:val="Hyperlink"/>
          </w:rPr>
          <w:t>Office aplikacije</w:t>
        </w:r>
        <w:r w:rsidR="004127C9">
          <w:tab/>
        </w:r>
        <w:r w:rsidR="004127C9">
          <w:fldChar w:fldCharType="begin"/>
        </w:r>
        <w:r w:rsidR="004127C9">
          <w:instrText xml:space="preserve"> PAGEREF _Toc531591156 \h </w:instrText>
        </w:r>
        <w:r w:rsidR="004127C9">
          <w:fldChar w:fldCharType="separate"/>
        </w:r>
        <w:r w:rsidR="004127C9">
          <w:t>22</w:t>
        </w:r>
        <w:r w:rsidR="004127C9">
          <w:fldChar w:fldCharType="end"/>
        </w:r>
      </w:hyperlink>
    </w:p>
    <w:p w:rsidR="004127C9" w:rsidRDefault="009B605B">
      <w:pPr>
        <w:pStyle w:val="TOC3"/>
        <w:rPr>
          <w:rFonts w:eastAsiaTheme="minorEastAsia"/>
          <w:smallCaps w:val="0"/>
          <w:sz w:val="22"/>
        </w:rPr>
      </w:pPr>
      <w:hyperlink w:anchor="_Toc531591157" w:history="1">
        <w:r w:rsidR="004127C9" w:rsidRPr="007545F0">
          <w:rPr>
            <w:rStyle w:val="Hyperlink"/>
          </w:rPr>
          <w:t>Office aplikacije za računare</w:t>
        </w:r>
        <w:r w:rsidR="004127C9">
          <w:tab/>
        </w:r>
        <w:r w:rsidR="004127C9">
          <w:fldChar w:fldCharType="begin"/>
        </w:r>
        <w:r w:rsidR="004127C9">
          <w:instrText xml:space="preserve"> PAGEREF _Toc531591157 \h </w:instrText>
        </w:r>
        <w:r w:rsidR="004127C9">
          <w:fldChar w:fldCharType="separate"/>
        </w:r>
        <w:r w:rsidR="004127C9">
          <w:t>22</w:t>
        </w:r>
        <w:r w:rsidR="004127C9">
          <w:fldChar w:fldCharType="end"/>
        </w:r>
      </w:hyperlink>
    </w:p>
    <w:p w:rsidR="004127C9" w:rsidRDefault="009B605B">
      <w:pPr>
        <w:pStyle w:val="TOC3"/>
        <w:rPr>
          <w:rFonts w:eastAsiaTheme="minorEastAsia"/>
          <w:smallCaps w:val="0"/>
          <w:sz w:val="22"/>
        </w:rPr>
      </w:pPr>
      <w:hyperlink w:anchor="_Toc531591158" w:history="1">
        <w:r w:rsidR="004127C9" w:rsidRPr="007545F0">
          <w:rPr>
            <w:rStyle w:val="Hyperlink"/>
          </w:rPr>
          <w:t>Office for Mac</w:t>
        </w:r>
        <w:r w:rsidR="004127C9">
          <w:tab/>
        </w:r>
        <w:r w:rsidR="004127C9">
          <w:fldChar w:fldCharType="begin"/>
        </w:r>
        <w:r w:rsidR="004127C9">
          <w:instrText xml:space="preserve"> PAGEREF _Toc531591158 \h </w:instrText>
        </w:r>
        <w:r w:rsidR="004127C9">
          <w:fldChar w:fldCharType="separate"/>
        </w:r>
        <w:r w:rsidR="004127C9">
          <w:t>23</w:t>
        </w:r>
        <w:r w:rsidR="004127C9">
          <w:fldChar w:fldCharType="end"/>
        </w:r>
      </w:hyperlink>
    </w:p>
    <w:p w:rsidR="004127C9" w:rsidRDefault="009B605B">
      <w:pPr>
        <w:pStyle w:val="TOC2"/>
        <w:rPr>
          <w:rFonts w:eastAsiaTheme="minorEastAsia"/>
          <w:smallCaps w:val="0"/>
          <w:sz w:val="22"/>
        </w:rPr>
      </w:pPr>
      <w:hyperlink w:anchor="_Toc531591159" w:history="1">
        <w:r w:rsidR="004127C9" w:rsidRPr="007545F0">
          <w:rPr>
            <w:rStyle w:val="Hyperlink"/>
          </w:rPr>
          <w:t>Office serveri</w:t>
        </w:r>
        <w:r w:rsidR="004127C9">
          <w:tab/>
        </w:r>
        <w:r w:rsidR="004127C9">
          <w:fldChar w:fldCharType="begin"/>
        </w:r>
        <w:r w:rsidR="004127C9">
          <w:instrText xml:space="preserve"> PAGEREF _Toc531591159 \h </w:instrText>
        </w:r>
        <w:r w:rsidR="004127C9">
          <w:fldChar w:fldCharType="separate"/>
        </w:r>
        <w:r w:rsidR="004127C9">
          <w:t>24</w:t>
        </w:r>
        <w:r w:rsidR="004127C9">
          <w:fldChar w:fldCharType="end"/>
        </w:r>
      </w:hyperlink>
    </w:p>
    <w:p w:rsidR="004127C9" w:rsidRDefault="009B605B">
      <w:pPr>
        <w:pStyle w:val="TOC3"/>
        <w:rPr>
          <w:rFonts w:eastAsiaTheme="minorEastAsia"/>
          <w:smallCaps w:val="0"/>
          <w:sz w:val="22"/>
        </w:rPr>
      </w:pPr>
      <w:hyperlink w:anchor="_Toc531591160" w:history="1">
        <w:r w:rsidR="004127C9" w:rsidRPr="007545F0">
          <w:rPr>
            <w:rStyle w:val="Hyperlink"/>
          </w:rPr>
          <w:t>Exchange Server</w:t>
        </w:r>
        <w:r w:rsidR="004127C9">
          <w:tab/>
        </w:r>
        <w:r w:rsidR="004127C9">
          <w:fldChar w:fldCharType="begin"/>
        </w:r>
        <w:r w:rsidR="004127C9">
          <w:instrText xml:space="preserve"> PAGEREF _Toc531591160 \h </w:instrText>
        </w:r>
        <w:r w:rsidR="004127C9">
          <w:fldChar w:fldCharType="separate"/>
        </w:r>
        <w:r w:rsidR="004127C9">
          <w:t>24</w:t>
        </w:r>
        <w:r w:rsidR="004127C9">
          <w:fldChar w:fldCharType="end"/>
        </w:r>
      </w:hyperlink>
    </w:p>
    <w:p w:rsidR="004127C9" w:rsidRDefault="009B605B">
      <w:pPr>
        <w:pStyle w:val="TOC3"/>
        <w:rPr>
          <w:rFonts w:eastAsiaTheme="minorEastAsia"/>
          <w:smallCaps w:val="0"/>
          <w:sz w:val="22"/>
        </w:rPr>
      </w:pPr>
      <w:hyperlink w:anchor="_Toc531591161" w:history="1">
        <w:r w:rsidR="004127C9" w:rsidRPr="007545F0">
          <w:rPr>
            <w:rStyle w:val="Hyperlink"/>
          </w:rPr>
          <w:t>Project Server</w:t>
        </w:r>
        <w:r w:rsidR="004127C9">
          <w:tab/>
        </w:r>
        <w:r w:rsidR="004127C9">
          <w:fldChar w:fldCharType="begin"/>
        </w:r>
        <w:r w:rsidR="004127C9">
          <w:instrText xml:space="preserve"> PAGEREF _Toc531591161 \h </w:instrText>
        </w:r>
        <w:r w:rsidR="004127C9">
          <w:fldChar w:fldCharType="separate"/>
        </w:r>
        <w:r w:rsidR="004127C9">
          <w:t>25</w:t>
        </w:r>
        <w:r w:rsidR="004127C9">
          <w:fldChar w:fldCharType="end"/>
        </w:r>
      </w:hyperlink>
    </w:p>
    <w:p w:rsidR="004127C9" w:rsidRDefault="009B605B">
      <w:pPr>
        <w:pStyle w:val="TOC3"/>
        <w:rPr>
          <w:rFonts w:eastAsiaTheme="minorEastAsia"/>
          <w:smallCaps w:val="0"/>
          <w:sz w:val="22"/>
        </w:rPr>
      </w:pPr>
      <w:hyperlink w:anchor="_Toc531591162" w:history="1">
        <w:r w:rsidR="004127C9" w:rsidRPr="007545F0">
          <w:rPr>
            <w:rStyle w:val="Hyperlink"/>
          </w:rPr>
          <w:t>SharePoint Server</w:t>
        </w:r>
        <w:r w:rsidR="004127C9">
          <w:tab/>
        </w:r>
        <w:r w:rsidR="004127C9">
          <w:fldChar w:fldCharType="begin"/>
        </w:r>
        <w:r w:rsidR="004127C9">
          <w:instrText xml:space="preserve"> PAGEREF _Toc531591162 \h </w:instrText>
        </w:r>
        <w:r w:rsidR="004127C9">
          <w:fldChar w:fldCharType="separate"/>
        </w:r>
        <w:r w:rsidR="004127C9">
          <w:t>26</w:t>
        </w:r>
        <w:r w:rsidR="004127C9">
          <w:fldChar w:fldCharType="end"/>
        </w:r>
      </w:hyperlink>
    </w:p>
    <w:p w:rsidR="004127C9" w:rsidRDefault="009B605B">
      <w:pPr>
        <w:pStyle w:val="TOC3"/>
        <w:rPr>
          <w:rFonts w:eastAsiaTheme="minorEastAsia"/>
          <w:smallCaps w:val="0"/>
          <w:sz w:val="22"/>
        </w:rPr>
      </w:pPr>
      <w:hyperlink w:anchor="_Toc531591163" w:history="1">
        <w:r w:rsidR="004127C9" w:rsidRPr="007545F0">
          <w:rPr>
            <w:rStyle w:val="Hyperlink"/>
          </w:rPr>
          <w:t>Skype za posao Server</w:t>
        </w:r>
        <w:r w:rsidR="004127C9">
          <w:tab/>
        </w:r>
        <w:r w:rsidR="004127C9">
          <w:fldChar w:fldCharType="begin"/>
        </w:r>
        <w:r w:rsidR="004127C9">
          <w:instrText xml:space="preserve"> PAGEREF _Toc531591163 \h </w:instrText>
        </w:r>
        <w:r w:rsidR="004127C9">
          <w:fldChar w:fldCharType="separate"/>
        </w:r>
        <w:r w:rsidR="004127C9">
          <w:t>27</w:t>
        </w:r>
        <w:r w:rsidR="004127C9">
          <w:fldChar w:fldCharType="end"/>
        </w:r>
      </w:hyperlink>
    </w:p>
    <w:p w:rsidR="004127C9" w:rsidRDefault="009B605B">
      <w:pPr>
        <w:pStyle w:val="TOC2"/>
        <w:rPr>
          <w:rFonts w:eastAsiaTheme="minorEastAsia"/>
          <w:smallCaps w:val="0"/>
          <w:sz w:val="22"/>
        </w:rPr>
      </w:pPr>
      <w:hyperlink w:anchor="_Toc531591164" w:history="1">
        <w:r w:rsidR="004127C9" w:rsidRPr="007545F0">
          <w:rPr>
            <w:rStyle w:val="Hyperlink"/>
          </w:rPr>
          <w:t>SQL Server</w:t>
        </w:r>
        <w:r w:rsidR="004127C9">
          <w:tab/>
        </w:r>
        <w:r w:rsidR="004127C9">
          <w:fldChar w:fldCharType="begin"/>
        </w:r>
        <w:r w:rsidR="004127C9">
          <w:instrText xml:space="preserve"> PAGEREF _Toc531591164 \h </w:instrText>
        </w:r>
        <w:r w:rsidR="004127C9">
          <w:fldChar w:fldCharType="separate"/>
        </w:r>
        <w:r w:rsidR="004127C9">
          <w:t>28</w:t>
        </w:r>
        <w:r w:rsidR="004127C9">
          <w:fldChar w:fldCharType="end"/>
        </w:r>
      </w:hyperlink>
    </w:p>
    <w:p w:rsidR="004127C9" w:rsidRDefault="009B605B">
      <w:pPr>
        <w:pStyle w:val="TOC2"/>
        <w:rPr>
          <w:rFonts w:eastAsiaTheme="minorEastAsia"/>
          <w:smallCaps w:val="0"/>
          <w:sz w:val="22"/>
        </w:rPr>
      </w:pPr>
      <w:hyperlink w:anchor="_Toc531591165" w:history="1">
        <w:r w:rsidR="004127C9" w:rsidRPr="007545F0">
          <w:rPr>
            <w:rStyle w:val="Hyperlink"/>
          </w:rPr>
          <w:t>System Center</w:t>
        </w:r>
        <w:r w:rsidR="004127C9">
          <w:tab/>
        </w:r>
        <w:r w:rsidR="004127C9">
          <w:fldChar w:fldCharType="begin"/>
        </w:r>
        <w:r w:rsidR="004127C9">
          <w:instrText xml:space="preserve"> PAGEREF _Toc531591165 \h </w:instrText>
        </w:r>
        <w:r w:rsidR="004127C9">
          <w:fldChar w:fldCharType="separate"/>
        </w:r>
        <w:r w:rsidR="004127C9">
          <w:t>30</w:t>
        </w:r>
        <w:r w:rsidR="004127C9">
          <w:fldChar w:fldCharType="end"/>
        </w:r>
      </w:hyperlink>
    </w:p>
    <w:p w:rsidR="004127C9" w:rsidRDefault="009B605B">
      <w:pPr>
        <w:pStyle w:val="TOC3"/>
        <w:rPr>
          <w:rFonts w:eastAsiaTheme="minorEastAsia"/>
          <w:smallCaps w:val="0"/>
          <w:sz w:val="22"/>
        </w:rPr>
      </w:pPr>
      <w:hyperlink w:anchor="_Toc531591166" w:history="1">
        <w:r w:rsidR="004127C9" w:rsidRPr="007545F0">
          <w:rPr>
            <w:rStyle w:val="Hyperlink"/>
          </w:rPr>
          <w:t>System Center Server</w:t>
        </w:r>
        <w:r w:rsidR="004127C9">
          <w:tab/>
        </w:r>
        <w:r w:rsidR="004127C9">
          <w:fldChar w:fldCharType="begin"/>
        </w:r>
        <w:r w:rsidR="004127C9">
          <w:instrText xml:space="preserve"> PAGEREF _Toc531591166 \h </w:instrText>
        </w:r>
        <w:r w:rsidR="004127C9">
          <w:fldChar w:fldCharType="separate"/>
        </w:r>
        <w:r w:rsidR="004127C9">
          <w:t>30</w:t>
        </w:r>
        <w:r w:rsidR="004127C9">
          <w:fldChar w:fldCharType="end"/>
        </w:r>
      </w:hyperlink>
    </w:p>
    <w:p w:rsidR="004127C9" w:rsidRDefault="009B605B">
      <w:pPr>
        <w:pStyle w:val="TOC3"/>
        <w:rPr>
          <w:rFonts w:eastAsiaTheme="minorEastAsia"/>
          <w:smallCaps w:val="0"/>
          <w:sz w:val="22"/>
        </w:rPr>
      </w:pPr>
      <w:hyperlink w:anchor="_Toc531591167" w:history="1">
        <w:r w:rsidR="004127C9" w:rsidRPr="007545F0">
          <w:rPr>
            <w:rStyle w:val="Hyperlink"/>
          </w:rPr>
          <w:t>System Center Configuration Manager</w:t>
        </w:r>
        <w:r w:rsidR="004127C9">
          <w:tab/>
        </w:r>
        <w:r w:rsidR="004127C9">
          <w:fldChar w:fldCharType="begin"/>
        </w:r>
        <w:r w:rsidR="004127C9">
          <w:instrText xml:space="preserve"> PAGEREF _Toc531591167 \h </w:instrText>
        </w:r>
        <w:r w:rsidR="004127C9">
          <w:fldChar w:fldCharType="separate"/>
        </w:r>
        <w:r w:rsidR="004127C9">
          <w:t>31</w:t>
        </w:r>
        <w:r w:rsidR="004127C9">
          <w:fldChar w:fldCharType="end"/>
        </w:r>
      </w:hyperlink>
    </w:p>
    <w:p w:rsidR="004127C9" w:rsidRDefault="009B605B">
      <w:pPr>
        <w:pStyle w:val="TOC3"/>
        <w:rPr>
          <w:rFonts w:eastAsiaTheme="minorEastAsia"/>
          <w:smallCaps w:val="0"/>
          <w:sz w:val="22"/>
        </w:rPr>
      </w:pPr>
      <w:hyperlink w:anchor="_Toc531591168" w:history="1">
        <w:r w:rsidR="004127C9" w:rsidRPr="007545F0">
          <w:rPr>
            <w:rStyle w:val="Hyperlink"/>
          </w:rPr>
          <w:t>System Center Data Protection Manager</w:t>
        </w:r>
        <w:r w:rsidR="004127C9">
          <w:tab/>
        </w:r>
        <w:r w:rsidR="004127C9">
          <w:fldChar w:fldCharType="begin"/>
        </w:r>
        <w:r w:rsidR="004127C9">
          <w:instrText xml:space="preserve"> PAGEREF _Toc531591168 \h </w:instrText>
        </w:r>
        <w:r w:rsidR="004127C9">
          <w:fldChar w:fldCharType="separate"/>
        </w:r>
        <w:r w:rsidR="004127C9">
          <w:t>32</w:t>
        </w:r>
        <w:r w:rsidR="004127C9">
          <w:fldChar w:fldCharType="end"/>
        </w:r>
      </w:hyperlink>
    </w:p>
    <w:p w:rsidR="004127C9" w:rsidRDefault="009B605B">
      <w:pPr>
        <w:pStyle w:val="TOC3"/>
        <w:rPr>
          <w:rFonts w:eastAsiaTheme="minorEastAsia"/>
          <w:smallCaps w:val="0"/>
          <w:sz w:val="22"/>
        </w:rPr>
      </w:pPr>
      <w:hyperlink w:anchor="_Toc531591169" w:history="1">
        <w:r w:rsidR="004127C9" w:rsidRPr="007545F0">
          <w:rPr>
            <w:rStyle w:val="Hyperlink"/>
          </w:rPr>
          <w:t>System Center Endpoint Protection</w:t>
        </w:r>
        <w:r w:rsidR="004127C9">
          <w:tab/>
        </w:r>
        <w:r w:rsidR="004127C9">
          <w:fldChar w:fldCharType="begin"/>
        </w:r>
        <w:r w:rsidR="004127C9">
          <w:instrText xml:space="preserve"> PAGEREF _Toc531591169 \h </w:instrText>
        </w:r>
        <w:r w:rsidR="004127C9">
          <w:fldChar w:fldCharType="separate"/>
        </w:r>
        <w:r w:rsidR="004127C9">
          <w:t>33</w:t>
        </w:r>
        <w:r w:rsidR="004127C9">
          <w:fldChar w:fldCharType="end"/>
        </w:r>
      </w:hyperlink>
    </w:p>
    <w:p w:rsidR="004127C9" w:rsidRDefault="009B605B">
      <w:pPr>
        <w:pStyle w:val="TOC3"/>
        <w:rPr>
          <w:rFonts w:eastAsiaTheme="minorEastAsia"/>
          <w:smallCaps w:val="0"/>
          <w:sz w:val="22"/>
        </w:rPr>
      </w:pPr>
      <w:hyperlink w:anchor="_Toc531591170" w:history="1">
        <w:r w:rsidR="004127C9" w:rsidRPr="007545F0">
          <w:rPr>
            <w:rStyle w:val="Hyperlink"/>
          </w:rPr>
          <w:t>System Center Operations Manager</w:t>
        </w:r>
        <w:r w:rsidR="004127C9">
          <w:tab/>
        </w:r>
        <w:r w:rsidR="004127C9">
          <w:fldChar w:fldCharType="begin"/>
        </w:r>
        <w:r w:rsidR="004127C9">
          <w:instrText xml:space="preserve"> PAGEREF _Toc531591170 \h </w:instrText>
        </w:r>
        <w:r w:rsidR="004127C9">
          <w:fldChar w:fldCharType="separate"/>
        </w:r>
        <w:r w:rsidR="004127C9">
          <w:t>34</w:t>
        </w:r>
        <w:r w:rsidR="004127C9">
          <w:fldChar w:fldCharType="end"/>
        </w:r>
      </w:hyperlink>
    </w:p>
    <w:p w:rsidR="004127C9" w:rsidRDefault="009B605B">
      <w:pPr>
        <w:pStyle w:val="TOC3"/>
        <w:rPr>
          <w:rFonts w:eastAsiaTheme="minorEastAsia"/>
          <w:smallCaps w:val="0"/>
          <w:sz w:val="22"/>
        </w:rPr>
      </w:pPr>
      <w:hyperlink w:anchor="_Toc531591171" w:history="1">
        <w:r w:rsidR="004127C9" w:rsidRPr="007545F0">
          <w:rPr>
            <w:rStyle w:val="Hyperlink"/>
          </w:rPr>
          <w:t>System Center Orchestrator</w:t>
        </w:r>
        <w:r w:rsidR="004127C9">
          <w:tab/>
        </w:r>
        <w:r w:rsidR="004127C9">
          <w:fldChar w:fldCharType="begin"/>
        </w:r>
        <w:r w:rsidR="004127C9">
          <w:instrText xml:space="preserve"> PAGEREF _Toc531591171 \h </w:instrText>
        </w:r>
        <w:r w:rsidR="004127C9">
          <w:fldChar w:fldCharType="separate"/>
        </w:r>
        <w:r w:rsidR="004127C9">
          <w:t>35</w:t>
        </w:r>
        <w:r w:rsidR="004127C9">
          <w:fldChar w:fldCharType="end"/>
        </w:r>
      </w:hyperlink>
    </w:p>
    <w:p w:rsidR="004127C9" w:rsidRDefault="009B605B">
      <w:pPr>
        <w:pStyle w:val="TOC3"/>
        <w:rPr>
          <w:rFonts w:eastAsiaTheme="minorEastAsia"/>
          <w:smallCaps w:val="0"/>
          <w:sz w:val="22"/>
        </w:rPr>
      </w:pPr>
      <w:hyperlink w:anchor="_Toc531591172" w:history="1">
        <w:r w:rsidR="004127C9" w:rsidRPr="007545F0">
          <w:rPr>
            <w:rStyle w:val="Hyperlink"/>
          </w:rPr>
          <w:t>System Center Service Manager</w:t>
        </w:r>
        <w:r w:rsidR="004127C9">
          <w:tab/>
        </w:r>
        <w:r w:rsidR="004127C9">
          <w:fldChar w:fldCharType="begin"/>
        </w:r>
        <w:r w:rsidR="004127C9">
          <w:instrText xml:space="preserve"> PAGEREF _Toc531591172 \h </w:instrText>
        </w:r>
        <w:r w:rsidR="004127C9">
          <w:fldChar w:fldCharType="separate"/>
        </w:r>
        <w:r w:rsidR="004127C9">
          <w:t>36</w:t>
        </w:r>
        <w:r w:rsidR="004127C9">
          <w:fldChar w:fldCharType="end"/>
        </w:r>
      </w:hyperlink>
    </w:p>
    <w:p w:rsidR="004127C9" w:rsidRDefault="009B605B">
      <w:pPr>
        <w:pStyle w:val="TOC2"/>
        <w:rPr>
          <w:rFonts w:eastAsiaTheme="minorEastAsia"/>
          <w:smallCaps w:val="0"/>
          <w:sz w:val="22"/>
        </w:rPr>
      </w:pPr>
      <w:hyperlink w:anchor="_Toc531591173" w:history="1">
        <w:r w:rsidR="004127C9" w:rsidRPr="007545F0">
          <w:rPr>
            <w:rStyle w:val="Hyperlink"/>
          </w:rPr>
          <w:t>Virtual Desktop Infrastructure (VDI) Suite</w:t>
        </w:r>
        <w:r w:rsidR="004127C9">
          <w:tab/>
        </w:r>
        <w:r w:rsidR="004127C9">
          <w:fldChar w:fldCharType="begin"/>
        </w:r>
        <w:r w:rsidR="004127C9">
          <w:instrText xml:space="preserve"> PAGEREF _Toc531591173 \h </w:instrText>
        </w:r>
        <w:r w:rsidR="004127C9">
          <w:fldChar w:fldCharType="separate"/>
        </w:r>
        <w:r w:rsidR="004127C9">
          <w:t>37</w:t>
        </w:r>
        <w:r w:rsidR="004127C9">
          <w:fldChar w:fldCharType="end"/>
        </w:r>
      </w:hyperlink>
    </w:p>
    <w:p w:rsidR="004127C9" w:rsidRDefault="009B605B">
      <w:pPr>
        <w:pStyle w:val="TOC2"/>
        <w:rPr>
          <w:rFonts w:eastAsiaTheme="minorEastAsia"/>
          <w:smallCaps w:val="0"/>
          <w:sz w:val="22"/>
        </w:rPr>
      </w:pPr>
      <w:hyperlink w:anchor="_Toc531591174" w:history="1">
        <w:r w:rsidR="004127C9" w:rsidRPr="007545F0">
          <w:rPr>
            <w:rStyle w:val="Hyperlink"/>
          </w:rPr>
          <w:t>Visual Studio</w:t>
        </w:r>
        <w:r w:rsidR="004127C9">
          <w:tab/>
        </w:r>
        <w:r w:rsidR="004127C9">
          <w:fldChar w:fldCharType="begin"/>
        </w:r>
        <w:r w:rsidR="004127C9">
          <w:instrText xml:space="preserve"> PAGEREF _Toc531591174 \h </w:instrText>
        </w:r>
        <w:r w:rsidR="004127C9">
          <w:fldChar w:fldCharType="separate"/>
        </w:r>
        <w:r w:rsidR="004127C9">
          <w:t>37</w:t>
        </w:r>
        <w:r w:rsidR="004127C9">
          <w:fldChar w:fldCharType="end"/>
        </w:r>
      </w:hyperlink>
    </w:p>
    <w:p w:rsidR="004127C9" w:rsidRDefault="009B605B">
      <w:pPr>
        <w:pStyle w:val="TOC3"/>
        <w:rPr>
          <w:rFonts w:eastAsiaTheme="minorEastAsia"/>
          <w:smallCaps w:val="0"/>
          <w:sz w:val="22"/>
        </w:rPr>
      </w:pPr>
      <w:hyperlink w:anchor="_Toc531591175" w:history="1">
        <w:r w:rsidR="004127C9" w:rsidRPr="007545F0">
          <w:rPr>
            <w:rStyle w:val="Hyperlink"/>
          </w:rPr>
          <w:t>Visual Studio</w:t>
        </w:r>
        <w:r w:rsidR="004127C9">
          <w:tab/>
        </w:r>
        <w:r w:rsidR="004127C9">
          <w:fldChar w:fldCharType="begin"/>
        </w:r>
        <w:r w:rsidR="004127C9">
          <w:instrText xml:space="preserve"> PAGEREF _Toc531591175 \h </w:instrText>
        </w:r>
        <w:r w:rsidR="004127C9">
          <w:fldChar w:fldCharType="separate"/>
        </w:r>
        <w:r w:rsidR="004127C9">
          <w:t>37</w:t>
        </w:r>
        <w:r w:rsidR="004127C9">
          <w:fldChar w:fldCharType="end"/>
        </w:r>
      </w:hyperlink>
    </w:p>
    <w:p w:rsidR="004127C9" w:rsidRDefault="009B605B">
      <w:pPr>
        <w:pStyle w:val="TOC3"/>
        <w:rPr>
          <w:rFonts w:eastAsiaTheme="minorEastAsia"/>
          <w:smallCaps w:val="0"/>
          <w:sz w:val="22"/>
        </w:rPr>
      </w:pPr>
      <w:hyperlink w:anchor="_Toc531591176" w:history="1">
        <w:r w:rsidR="004127C9" w:rsidRPr="007545F0">
          <w:rPr>
            <w:rStyle w:val="Hyperlink"/>
          </w:rPr>
          <w:t>Visual Studio Team Foundation Server</w:t>
        </w:r>
        <w:r w:rsidR="004127C9">
          <w:tab/>
        </w:r>
        <w:r w:rsidR="004127C9">
          <w:fldChar w:fldCharType="begin"/>
        </w:r>
        <w:r w:rsidR="004127C9">
          <w:instrText xml:space="preserve"> PAGEREF _Toc531591176 \h </w:instrText>
        </w:r>
        <w:r w:rsidR="004127C9">
          <w:fldChar w:fldCharType="separate"/>
        </w:r>
        <w:r w:rsidR="004127C9">
          <w:t>38</w:t>
        </w:r>
        <w:r w:rsidR="004127C9">
          <w:fldChar w:fldCharType="end"/>
        </w:r>
      </w:hyperlink>
    </w:p>
    <w:p w:rsidR="004127C9" w:rsidRDefault="009B605B">
      <w:pPr>
        <w:pStyle w:val="TOC2"/>
        <w:rPr>
          <w:rFonts w:eastAsiaTheme="minorEastAsia"/>
          <w:smallCaps w:val="0"/>
          <w:sz w:val="22"/>
        </w:rPr>
      </w:pPr>
      <w:hyperlink w:anchor="_Toc531591177" w:history="1">
        <w:r w:rsidR="004127C9" w:rsidRPr="007545F0">
          <w:rPr>
            <w:rStyle w:val="Hyperlink"/>
          </w:rPr>
          <w:t>Windows</w:t>
        </w:r>
        <w:r w:rsidR="004127C9">
          <w:tab/>
        </w:r>
        <w:r w:rsidR="004127C9">
          <w:fldChar w:fldCharType="begin"/>
        </w:r>
        <w:r w:rsidR="004127C9">
          <w:instrText xml:space="preserve"> PAGEREF _Toc531591177 \h </w:instrText>
        </w:r>
        <w:r w:rsidR="004127C9">
          <w:fldChar w:fldCharType="separate"/>
        </w:r>
        <w:r w:rsidR="004127C9">
          <w:t>40</w:t>
        </w:r>
        <w:r w:rsidR="004127C9">
          <w:fldChar w:fldCharType="end"/>
        </w:r>
      </w:hyperlink>
    </w:p>
    <w:p w:rsidR="004127C9" w:rsidRDefault="009B605B">
      <w:pPr>
        <w:pStyle w:val="TOC3"/>
        <w:rPr>
          <w:rFonts w:eastAsiaTheme="minorEastAsia"/>
          <w:smallCaps w:val="0"/>
          <w:sz w:val="22"/>
        </w:rPr>
      </w:pPr>
      <w:hyperlink w:anchor="_Toc531591178" w:history="1">
        <w:r w:rsidR="004127C9" w:rsidRPr="007545F0">
          <w:rPr>
            <w:rStyle w:val="Hyperlink"/>
          </w:rPr>
          <w:t>Operativni sistem Windows za desktop računare</w:t>
        </w:r>
        <w:r w:rsidR="004127C9">
          <w:tab/>
        </w:r>
        <w:r w:rsidR="004127C9">
          <w:fldChar w:fldCharType="begin"/>
        </w:r>
        <w:r w:rsidR="004127C9">
          <w:instrText xml:space="preserve"> PAGEREF _Toc531591178 \h </w:instrText>
        </w:r>
        <w:r w:rsidR="004127C9">
          <w:fldChar w:fldCharType="separate"/>
        </w:r>
        <w:r w:rsidR="004127C9">
          <w:t>40</w:t>
        </w:r>
        <w:r w:rsidR="004127C9">
          <w:fldChar w:fldCharType="end"/>
        </w:r>
      </w:hyperlink>
    </w:p>
    <w:p w:rsidR="004127C9" w:rsidRDefault="009B605B">
      <w:pPr>
        <w:pStyle w:val="TOC2"/>
        <w:rPr>
          <w:rFonts w:eastAsiaTheme="minorEastAsia"/>
          <w:smallCaps w:val="0"/>
          <w:sz w:val="22"/>
        </w:rPr>
      </w:pPr>
      <w:hyperlink w:anchor="_Toc531591179" w:history="1">
        <w:r w:rsidR="004127C9" w:rsidRPr="007545F0">
          <w:rPr>
            <w:rStyle w:val="Hyperlink"/>
          </w:rPr>
          <w:t>Windows Server</w:t>
        </w:r>
        <w:r w:rsidR="004127C9">
          <w:tab/>
        </w:r>
        <w:r w:rsidR="004127C9">
          <w:fldChar w:fldCharType="begin"/>
        </w:r>
        <w:r w:rsidR="004127C9">
          <w:instrText xml:space="preserve"> PAGEREF _Toc531591179 \h </w:instrText>
        </w:r>
        <w:r w:rsidR="004127C9">
          <w:fldChar w:fldCharType="separate"/>
        </w:r>
        <w:r w:rsidR="004127C9">
          <w:t>46</w:t>
        </w:r>
        <w:r w:rsidR="004127C9">
          <w:fldChar w:fldCharType="end"/>
        </w:r>
      </w:hyperlink>
    </w:p>
    <w:p w:rsidR="004127C9" w:rsidRDefault="009B605B">
      <w:pPr>
        <w:pStyle w:val="TOC3"/>
        <w:rPr>
          <w:rFonts w:eastAsiaTheme="minorEastAsia"/>
          <w:smallCaps w:val="0"/>
          <w:sz w:val="22"/>
        </w:rPr>
      </w:pPr>
      <w:hyperlink w:anchor="_Toc531591180" w:history="1">
        <w:r w:rsidR="004127C9" w:rsidRPr="007545F0">
          <w:rPr>
            <w:rStyle w:val="Hyperlink"/>
          </w:rPr>
          <w:t>Windows MultiPoint Server</w:t>
        </w:r>
        <w:r w:rsidR="004127C9">
          <w:tab/>
        </w:r>
        <w:r w:rsidR="004127C9">
          <w:fldChar w:fldCharType="begin"/>
        </w:r>
        <w:r w:rsidR="004127C9">
          <w:instrText xml:space="preserve"> PAGEREF _Toc531591180 \h </w:instrText>
        </w:r>
        <w:r w:rsidR="004127C9">
          <w:fldChar w:fldCharType="separate"/>
        </w:r>
        <w:r w:rsidR="004127C9">
          <w:t>46</w:t>
        </w:r>
        <w:r w:rsidR="004127C9">
          <w:fldChar w:fldCharType="end"/>
        </w:r>
      </w:hyperlink>
    </w:p>
    <w:p w:rsidR="004127C9" w:rsidRDefault="009B605B">
      <w:pPr>
        <w:pStyle w:val="TOC3"/>
        <w:rPr>
          <w:rFonts w:eastAsiaTheme="minorEastAsia"/>
          <w:smallCaps w:val="0"/>
          <w:sz w:val="22"/>
        </w:rPr>
      </w:pPr>
      <w:hyperlink w:anchor="_Toc531591181" w:history="1">
        <w:r w:rsidR="004127C9" w:rsidRPr="007545F0">
          <w:rPr>
            <w:rStyle w:val="Hyperlink"/>
          </w:rPr>
          <w:t>Windows Server</w:t>
        </w:r>
        <w:r w:rsidR="004127C9">
          <w:tab/>
        </w:r>
        <w:r w:rsidR="004127C9">
          <w:fldChar w:fldCharType="begin"/>
        </w:r>
        <w:r w:rsidR="004127C9">
          <w:instrText xml:space="preserve"> PAGEREF _Toc531591181 \h </w:instrText>
        </w:r>
        <w:r w:rsidR="004127C9">
          <w:fldChar w:fldCharType="separate"/>
        </w:r>
        <w:r w:rsidR="004127C9">
          <w:t>47</w:t>
        </w:r>
        <w:r w:rsidR="004127C9">
          <w:fldChar w:fldCharType="end"/>
        </w:r>
      </w:hyperlink>
    </w:p>
    <w:p w:rsidR="004127C9" w:rsidRDefault="009B605B">
      <w:pPr>
        <w:pStyle w:val="TOC1"/>
        <w:rPr>
          <w:rFonts w:eastAsiaTheme="minorEastAsia"/>
          <w:b w:val="0"/>
          <w:caps w:val="0"/>
          <w:noProof/>
          <w:sz w:val="22"/>
          <w:szCs w:val="22"/>
        </w:rPr>
      </w:pPr>
      <w:hyperlink w:anchor="_Toc531591182" w:history="1">
        <w:r w:rsidR="004127C9" w:rsidRPr="007545F0">
          <w:rPr>
            <w:rStyle w:val="Hyperlink"/>
            <w:noProof/>
          </w:rPr>
          <w:t>Online usluge</w:t>
        </w:r>
        <w:r w:rsidR="004127C9">
          <w:rPr>
            <w:noProof/>
          </w:rPr>
          <w:tab/>
        </w:r>
        <w:r w:rsidR="004127C9">
          <w:rPr>
            <w:noProof/>
          </w:rPr>
          <w:fldChar w:fldCharType="begin"/>
        </w:r>
        <w:r w:rsidR="004127C9">
          <w:rPr>
            <w:noProof/>
          </w:rPr>
          <w:instrText xml:space="preserve"> PAGEREF _Toc531591182 \h </w:instrText>
        </w:r>
        <w:r w:rsidR="004127C9">
          <w:rPr>
            <w:noProof/>
          </w:rPr>
        </w:r>
        <w:r w:rsidR="004127C9">
          <w:rPr>
            <w:noProof/>
          </w:rPr>
          <w:fldChar w:fldCharType="separate"/>
        </w:r>
        <w:r w:rsidR="004127C9">
          <w:rPr>
            <w:noProof/>
          </w:rPr>
          <w:t>50</w:t>
        </w:r>
        <w:r w:rsidR="004127C9">
          <w:rPr>
            <w:noProof/>
          </w:rPr>
          <w:fldChar w:fldCharType="end"/>
        </w:r>
      </w:hyperlink>
    </w:p>
    <w:p w:rsidR="004127C9" w:rsidRDefault="009B605B">
      <w:pPr>
        <w:pStyle w:val="TOC2"/>
        <w:rPr>
          <w:rFonts w:eastAsiaTheme="minorEastAsia"/>
          <w:smallCaps w:val="0"/>
          <w:sz w:val="22"/>
        </w:rPr>
      </w:pPr>
      <w:hyperlink w:anchor="_Toc531591183" w:history="1">
        <w:r w:rsidR="004127C9" w:rsidRPr="007545F0">
          <w:rPr>
            <w:rStyle w:val="Hyperlink"/>
          </w:rPr>
          <w:t>Dostupnost Online usluga po regionima</w:t>
        </w:r>
        <w:r w:rsidR="004127C9">
          <w:tab/>
        </w:r>
        <w:r w:rsidR="004127C9">
          <w:fldChar w:fldCharType="begin"/>
        </w:r>
        <w:r w:rsidR="004127C9">
          <w:instrText xml:space="preserve"> PAGEREF _Toc531591183 \h </w:instrText>
        </w:r>
        <w:r w:rsidR="004127C9">
          <w:fldChar w:fldCharType="separate"/>
        </w:r>
        <w:r w:rsidR="004127C9">
          <w:t>50</w:t>
        </w:r>
        <w:r w:rsidR="004127C9">
          <w:fldChar w:fldCharType="end"/>
        </w:r>
      </w:hyperlink>
    </w:p>
    <w:p w:rsidR="004127C9" w:rsidRDefault="009B605B">
      <w:pPr>
        <w:pStyle w:val="TOC2"/>
        <w:rPr>
          <w:rFonts w:eastAsiaTheme="minorEastAsia"/>
          <w:smallCaps w:val="0"/>
          <w:sz w:val="22"/>
        </w:rPr>
      </w:pPr>
      <w:hyperlink w:anchor="_Toc531591184" w:history="1">
        <w:r w:rsidR="004127C9" w:rsidRPr="007545F0">
          <w:rPr>
            <w:rStyle w:val="Hyperlink"/>
          </w:rPr>
          <w:t>Pravila za kupovinu Online usluga</w:t>
        </w:r>
        <w:r w:rsidR="004127C9">
          <w:tab/>
        </w:r>
        <w:r w:rsidR="004127C9">
          <w:fldChar w:fldCharType="begin"/>
        </w:r>
        <w:r w:rsidR="004127C9">
          <w:instrText xml:space="preserve"> PAGEREF _Toc531591184 \h </w:instrText>
        </w:r>
        <w:r w:rsidR="004127C9">
          <w:fldChar w:fldCharType="separate"/>
        </w:r>
        <w:r w:rsidR="004127C9">
          <w:t>50</w:t>
        </w:r>
        <w:r w:rsidR="004127C9">
          <w:fldChar w:fldCharType="end"/>
        </w:r>
      </w:hyperlink>
    </w:p>
    <w:p w:rsidR="004127C9" w:rsidRDefault="009B605B">
      <w:pPr>
        <w:pStyle w:val="TOC2"/>
        <w:rPr>
          <w:rFonts w:eastAsiaTheme="minorEastAsia"/>
          <w:smallCaps w:val="0"/>
          <w:sz w:val="22"/>
        </w:rPr>
      </w:pPr>
      <w:hyperlink w:anchor="_Toc531591185" w:history="1">
        <w:r w:rsidR="004127C9" w:rsidRPr="007545F0">
          <w:rPr>
            <w:rStyle w:val="Hyperlink"/>
          </w:rPr>
          <w:t>Obnova Online usluga</w:t>
        </w:r>
        <w:r w:rsidR="004127C9">
          <w:tab/>
        </w:r>
        <w:r w:rsidR="004127C9">
          <w:fldChar w:fldCharType="begin"/>
        </w:r>
        <w:r w:rsidR="004127C9">
          <w:instrText xml:space="preserve"> PAGEREF _Toc531591185 \h </w:instrText>
        </w:r>
        <w:r w:rsidR="004127C9">
          <w:fldChar w:fldCharType="separate"/>
        </w:r>
        <w:r w:rsidR="004127C9">
          <w:t>50</w:t>
        </w:r>
        <w:r w:rsidR="004127C9">
          <w:fldChar w:fldCharType="end"/>
        </w:r>
      </w:hyperlink>
    </w:p>
    <w:p w:rsidR="004127C9" w:rsidRDefault="009B605B">
      <w:pPr>
        <w:pStyle w:val="TOC2"/>
        <w:rPr>
          <w:rFonts w:eastAsiaTheme="minorEastAsia"/>
          <w:smallCaps w:val="0"/>
          <w:sz w:val="22"/>
        </w:rPr>
      </w:pPr>
      <w:hyperlink w:anchor="_Toc531591186" w:history="1">
        <w:r w:rsidR="004127C9" w:rsidRPr="007545F0">
          <w:rPr>
            <w:rStyle w:val="Hyperlink"/>
          </w:rPr>
          <w:t>Microsoft Azure usluge</w:t>
        </w:r>
        <w:r w:rsidR="004127C9">
          <w:tab/>
        </w:r>
        <w:r w:rsidR="004127C9">
          <w:fldChar w:fldCharType="begin"/>
        </w:r>
        <w:r w:rsidR="004127C9">
          <w:instrText xml:space="preserve"> PAGEREF _Toc531591186 \h </w:instrText>
        </w:r>
        <w:r w:rsidR="004127C9">
          <w:fldChar w:fldCharType="separate"/>
        </w:r>
        <w:r w:rsidR="004127C9">
          <w:t>50</w:t>
        </w:r>
        <w:r w:rsidR="004127C9">
          <w:fldChar w:fldCharType="end"/>
        </w:r>
      </w:hyperlink>
    </w:p>
    <w:p w:rsidR="004127C9" w:rsidRDefault="009B605B">
      <w:pPr>
        <w:pStyle w:val="TOC3"/>
        <w:rPr>
          <w:rFonts w:eastAsiaTheme="minorEastAsia"/>
          <w:smallCaps w:val="0"/>
          <w:sz w:val="22"/>
        </w:rPr>
      </w:pPr>
      <w:hyperlink w:anchor="_Toc531591187" w:history="1">
        <w:r w:rsidR="004127C9" w:rsidRPr="007545F0">
          <w:rPr>
            <w:rStyle w:val="Hyperlink"/>
          </w:rPr>
          <w:t>Microsoft Azure Services</w:t>
        </w:r>
        <w:r w:rsidR="004127C9">
          <w:tab/>
        </w:r>
        <w:r w:rsidR="004127C9">
          <w:fldChar w:fldCharType="begin"/>
        </w:r>
        <w:r w:rsidR="004127C9">
          <w:instrText xml:space="preserve"> PAGEREF _Toc531591187 \h </w:instrText>
        </w:r>
        <w:r w:rsidR="004127C9">
          <w:fldChar w:fldCharType="separate"/>
        </w:r>
        <w:r w:rsidR="004127C9">
          <w:t>53</w:t>
        </w:r>
        <w:r w:rsidR="004127C9">
          <w:fldChar w:fldCharType="end"/>
        </w:r>
      </w:hyperlink>
    </w:p>
    <w:p w:rsidR="004127C9" w:rsidRDefault="009B605B">
      <w:pPr>
        <w:pStyle w:val="TOC3"/>
        <w:rPr>
          <w:rFonts w:eastAsiaTheme="minorEastAsia"/>
          <w:smallCaps w:val="0"/>
          <w:sz w:val="22"/>
        </w:rPr>
      </w:pPr>
      <w:hyperlink w:anchor="_Toc531591188" w:history="1">
        <w:r w:rsidR="004127C9" w:rsidRPr="007545F0">
          <w:rPr>
            <w:rStyle w:val="Hyperlink"/>
          </w:rPr>
          <w:t>Infrastrukturni planovi za Microsoft Azure</w:t>
        </w:r>
        <w:r w:rsidR="004127C9">
          <w:tab/>
        </w:r>
        <w:r w:rsidR="004127C9">
          <w:fldChar w:fldCharType="begin"/>
        </w:r>
        <w:r w:rsidR="004127C9">
          <w:instrText xml:space="preserve"> PAGEREF _Toc531591188 \h </w:instrText>
        </w:r>
        <w:r w:rsidR="004127C9">
          <w:fldChar w:fldCharType="separate"/>
        </w:r>
        <w:r w:rsidR="004127C9">
          <w:t>53</w:t>
        </w:r>
        <w:r w:rsidR="004127C9">
          <w:fldChar w:fldCharType="end"/>
        </w:r>
      </w:hyperlink>
    </w:p>
    <w:p w:rsidR="004127C9" w:rsidRDefault="009B605B">
      <w:pPr>
        <w:pStyle w:val="TOC3"/>
        <w:rPr>
          <w:rFonts w:eastAsiaTheme="minorEastAsia"/>
          <w:smallCaps w:val="0"/>
          <w:sz w:val="22"/>
        </w:rPr>
      </w:pPr>
      <w:hyperlink w:anchor="_Toc531591189" w:history="1">
        <w:r w:rsidR="004127C9" w:rsidRPr="007545F0">
          <w:rPr>
            <w:rStyle w:val="Hyperlink"/>
          </w:rPr>
          <w:t>Planovi podrške za Microsoft Azure</w:t>
        </w:r>
        <w:r w:rsidR="004127C9">
          <w:tab/>
        </w:r>
        <w:r w:rsidR="004127C9">
          <w:fldChar w:fldCharType="begin"/>
        </w:r>
        <w:r w:rsidR="004127C9">
          <w:instrText xml:space="preserve"> PAGEREF _Toc531591189 \h </w:instrText>
        </w:r>
        <w:r w:rsidR="004127C9">
          <w:fldChar w:fldCharType="separate"/>
        </w:r>
        <w:r w:rsidR="004127C9">
          <w:t>54</w:t>
        </w:r>
        <w:r w:rsidR="004127C9">
          <w:fldChar w:fldCharType="end"/>
        </w:r>
      </w:hyperlink>
    </w:p>
    <w:p w:rsidR="004127C9" w:rsidRDefault="009B605B">
      <w:pPr>
        <w:pStyle w:val="TOC3"/>
        <w:rPr>
          <w:rFonts w:eastAsiaTheme="minorEastAsia"/>
          <w:smallCaps w:val="0"/>
          <w:sz w:val="22"/>
        </w:rPr>
      </w:pPr>
      <w:hyperlink w:anchor="_Toc531591190" w:history="1">
        <w:r w:rsidR="004127C9" w:rsidRPr="007545F0">
          <w:rPr>
            <w:rStyle w:val="Hyperlink"/>
          </w:rPr>
          <w:t>Korisnički planovi za Microsoft Azure</w:t>
        </w:r>
        <w:r w:rsidR="004127C9">
          <w:tab/>
        </w:r>
        <w:r w:rsidR="004127C9">
          <w:fldChar w:fldCharType="begin"/>
        </w:r>
        <w:r w:rsidR="004127C9">
          <w:instrText xml:space="preserve"> PAGEREF _Toc531591190 \h </w:instrText>
        </w:r>
        <w:r w:rsidR="004127C9">
          <w:fldChar w:fldCharType="separate"/>
        </w:r>
        <w:r w:rsidR="004127C9">
          <w:t>54</w:t>
        </w:r>
        <w:r w:rsidR="004127C9">
          <w:fldChar w:fldCharType="end"/>
        </w:r>
      </w:hyperlink>
    </w:p>
    <w:p w:rsidR="004127C9" w:rsidRDefault="009B605B">
      <w:pPr>
        <w:pStyle w:val="TOC2"/>
        <w:rPr>
          <w:rFonts w:eastAsiaTheme="minorEastAsia"/>
          <w:smallCaps w:val="0"/>
          <w:sz w:val="22"/>
        </w:rPr>
      </w:pPr>
      <w:hyperlink w:anchor="_Toc531591191" w:history="1">
        <w:r w:rsidR="004127C9" w:rsidRPr="007545F0">
          <w:rPr>
            <w:rStyle w:val="Hyperlink"/>
          </w:rPr>
          <w:t>Microsoft 365</w:t>
        </w:r>
        <w:r w:rsidR="004127C9">
          <w:tab/>
        </w:r>
        <w:r w:rsidR="004127C9">
          <w:fldChar w:fldCharType="begin"/>
        </w:r>
        <w:r w:rsidR="004127C9">
          <w:instrText xml:space="preserve"> PAGEREF _Toc531591191 \h </w:instrText>
        </w:r>
        <w:r w:rsidR="004127C9">
          <w:fldChar w:fldCharType="separate"/>
        </w:r>
        <w:r w:rsidR="004127C9">
          <w:t>55</w:t>
        </w:r>
        <w:r w:rsidR="004127C9">
          <w:fldChar w:fldCharType="end"/>
        </w:r>
      </w:hyperlink>
    </w:p>
    <w:p w:rsidR="004127C9" w:rsidRDefault="009B605B">
      <w:pPr>
        <w:pStyle w:val="TOC2"/>
        <w:rPr>
          <w:rFonts w:eastAsiaTheme="minorEastAsia"/>
          <w:smallCaps w:val="0"/>
          <w:sz w:val="22"/>
        </w:rPr>
      </w:pPr>
      <w:hyperlink w:anchor="_Toc531591192" w:history="1">
        <w:r w:rsidR="004127C9" w:rsidRPr="007545F0">
          <w:rPr>
            <w:rStyle w:val="Hyperlink"/>
          </w:rPr>
          <w:t>Enterprise Mobility + Security</w:t>
        </w:r>
        <w:r w:rsidR="004127C9">
          <w:tab/>
        </w:r>
        <w:r w:rsidR="004127C9">
          <w:fldChar w:fldCharType="begin"/>
        </w:r>
        <w:r w:rsidR="004127C9">
          <w:instrText xml:space="preserve"> PAGEREF _Toc531591192 \h </w:instrText>
        </w:r>
        <w:r w:rsidR="004127C9">
          <w:fldChar w:fldCharType="separate"/>
        </w:r>
        <w:r w:rsidR="004127C9">
          <w:t>57</w:t>
        </w:r>
        <w:r w:rsidR="004127C9">
          <w:fldChar w:fldCharType="end"/>
        </w:r>
      </w:hyperlink>
    </w:p>
    <w:p w:rsidR="004127C9" w:rsidRDefault="009B605B">
      <w:pPr>
        <w:pStyle w:val="TOC2"/>
        <w:rPr>
          <w:rFonts w:eastAsiaTheme="minorEastAsia"/>
          <w:smallCaps w:val="0"/>
          <w:sz w:val="22"/>
        </w:rPr>
      </w:pPr>
      <w:hyperlink w:anchor="_Toc531591193" w:history="1">
        <w:r w:rsidR="004127C9" w:rsidRPr="007545F0">
          <w:rPr>
            <w:rStyle w:val="Hyperlink"/>
          </w:rPr>
          <w:t>Pretplate na server za Azure</w:t>
        </w:r>
        <w:r w:rsidR="004127C9">
          <w:tab/>
        </w:r>
        <w:r w:rsidR="004127C9">
          <w:fldChar w:fldCharType="begin"/>
        </w:r>
        <w:r w:rsidR="004127C9">
          <w:instrText xml:space="preserve"> PAGEREF _Toc531591193 \h </w:instrText>
        </w:r>
        <w:r w:rsidR="004127C9">
          <w:fldChar w:fldCharType="separate"/>
        </w:r>
        <w:r w:rsidR="004127C9">
          <w:t>57</w:t>
        </w:r>
        <w:r w:rsidR="004127C9">
          <w:fldChar w:fldCharType="end"/>
        </w:r>
      </w:hyperlink>
    </w:p>
    <w:p w:rsidR="004127C9" w:rsidRDefault="009B605B">
      <w:pPr>
        <w:pStyle w:val="TOC2"/>
        <w:rPr>
          <w:rFonts w:eastAsiaTheme="minorEastAsia"/>
          <w:smallCaps w:val="0"/>
          <w:sz w:val="22"/>
        </w:rPr>
      </w:pPr>
      <w:hyperlink w:anchor="_Toc531591194" w:history="1">
        <w:r w:rsidR="004127C9" w:rsidRPr="007545F0">
          <w:rPr>
            <w:rStyle w:val="Hyperlink"/>
          </w:rPr>
          <w:t>Microsoft Dynamics 365 Services</w:t>
        </w:r>
        <w:r w:rsidR="004127C9">
          <w:tab/>
        </w:r>
        <w:r w:rsidR="004127C9">
          <w:fldChar w:fldCharType="begin"/>
        </w:r>
        <w:r w:rsidR="004127C9">
          <w:instrText xml:space="preserve"> PAGEREF _Toc531591194 \h </w:instrText>
        </w:r>
        <w:r w:rsidR="004127C9">
          <w:fldChar w:fldCharType="separate"/>
        </w:r>
        <w:r w:rsidR="004127C9">
          <w:t>59</w:t>
        </w:r>
        <w:r w:rsidR="004127C9">
          <w:fldChar w:fldCharType="end"/>
        </w:r>
      </w:hyperlink>
    </w:p>
    <w:p w:rsidR="004127C9" w:rsidRDefault="009B605B">
      <w:pPr>
        <w:pStyle w:val="TOC2"/>
        <w:rPr>
          <w:rFonts w:eastAsiaTheme="minorEastAsia"/>
          <w:smallCaps w:val="0"/>
          <w:sz w:val="22"/>
        </w:rPr>
      </w:pPr>
      <w:hyperlink w:anchor="_Toc531591195" w:history="1">
        <w:r w:rsidR="004127C9" w:rsidRPr="007545F0">
          <w:rPr>
            <w:rStyle w:val="Hyperlink"/>
          </w:rPr>
          <w:t>Office 365 Services</w:t>
        </w:r>
        <w:r w:rsidR="004127C9">
          <w:tab/>
        </w:r>
        <w:r w:rsidR="004127C9">
          <w:fldChar w:fldCharType="begin"/>
        </w:r>
        <w:r w:rsidR="004127C9">
          <w:instrText xml:space="preserve"> PAGEREF _Toc531591195 \h </w:instrText>
        </w:r>
        <w:r w:rsidR="004127C9">
          <w:fldChar w:fldCharType="separate"/>
        </w:r>
        <w:r w:rsidR="004127C9">
          <w:t>61</w:t>
        </w:r>
        <w:r w:rsidR="004127C9">
          <w:fldChar w:fldCharType="end"/>
        </w:r>
      </w:hyperlink>
    </w:p>
    <w:p w:rsidR="004127C9" w:rsidRDefault="009B605B">
      <w:pPr>
        <w:pStyle w:val="TOC3"/>
        <w:rPr>
          <w:rFonts w:eastAsiaTheme="minorEastAsia"/>
          <w:smallCaps w:val="0"/>
          <w:sz w:val="22"/>
        </w:rPr>
      </w:pPr>
      <w:hyperlink w:anchor="_Toc531591196" w:history="1">
        <w:r w:rsidR="004127C9" w:rsidRPr="007545F0">
          <w:rPr>
            <w:rStyle w:val="Hyperlink"/>
          </w:rPr>
          <w:t>Office 365 aplikacije</w:t>
        </w:r>
        <w:r w:rsidR="004127C9">
          <w:tab/>
        </w:r>
        <w:r w:rsidR="004127C9">
          <w:fldChar w:fldCharType="begin"/>
        </w:r>
        <w:r w:rsidR="004127C9">
          <w:instrText xml:space="preserve"> PAGEREF _Toc531591196 \h </w:instrText>
        </w:r>
        <w:r w:rsidR="004127C9">
          <w:fldChar w:fldCharType="separate"/>
        </w:r>
        <w:r w:rsidR="004127C9">
          <w:t>61</w:t>
        </w:r>
        <w:r w:rsidR="004127C9">
          <w:fldChar w:fldCharType="end"/>
        </w:r>
      </w:hyperlink>
    </w:p>
    <w:p w:rsidR="004127C9" w:rsidRDefault="009B605B">
      <w:pPr>
        <w:pStyle w:val="TOC3"/>
        <w:rPr>
          <w:rFonts w:eastAsiaTheme="minorEastAsia"/>
          <w:smallCaps w:val="0"/>
          <w:sz w:val="22"/>
        </w:rPr>
      </w:pPr>
      <w:hyperlink w:anchor="_Toc531591197" w:history="1">
        <w:r w:rsidR="004127C9" w:rsidRPr="007545F0">
          <w:rPr>
            <w:rStyle w:val="Hyperlink"/>
          </w:rPr>
          <w:t>Office 365 paketi</w:t>
        </w:r>
        <w:r w:rsidR="004127C9">
          <w:tab/>
        </w:r>
        <w:r w:rsidR="004127C9">
          <w:fldChar w:fldCharType="begin"/>
        </w:r>
        <w:r w:rsidR="004127C9">
          <w:instrText xml:space="preserve"> PAGEREF _Toc531591197 \h </w:instrText>
        </w:r>
        <w:r w:rsidR="004127C9">
          <w:fldChar w:fldCharType="separate"/>
        </w:r>
        <w:r w:rsidR="004127C9">
          <w:t>63</w:t>
        </w:r>
        <w:r w:rsidR="004127C9">
          <w:fldChar w:fldCharType="end"/>
        </w:r>
      </w:hyperlink>
    </w:p>
    <w:p w:rsidR="004127C9" w:rsidRDefault="009B605B">
      <w:pPr>
        <w:pStyle w:val="TOC3"/>
        <w:rPr>
          <w:rFonts w:eastAsiaTheme="minorEastAsia"/>
          <w:smallCaps w:val="0"/>
          <w:sz w:val="22"/>
        </w:rPr>
      </w:pPr>
      <w:hyperlink w:anchor="_Toc531591198" w:history="1">
        <w:r w:rsidR="004127C9" w:rsidRPr="007545F0">
          <w:rPr>
            <w:rStyle w:val="Hyperlink"/>
          </w:rPr>
          <w:t>Office 365 Cloud App Security</w:t>
        </w:r>
        <w:r w:rsidR="004127C9">
          <w:tab/>
        </w:r>
        <w:r w:rsidR="004127C9">
          <w:fldChar w:fldCharType="begin"/>
        </w:r>
        <w:r w:rsidR="004127C9">
          <w:instrText xml:space="preserve"> PAGEREF _Toc531591198 \h </w:instrText>
        </w:r>
        <w:r w:rsidR="004127C9">
          <w:fldChar w:fldCharType="separate"/>
        </w:r>
        <w:r w:rsidR="004127C9">
          <w:t>64</w:t>
        </w:r>
        <w:r w:rsidR="004127C9">
          <w:fldChar w:fldCharType="end"/>
        </w:r>
      </w:hyperlink>
    </w:p>
    <w:p w:rsidR="004127C9" w:rsidRDefault="009B605B">
      <w:pPr>
        <w:pStyle w:val="TOC3"/>
        <w:rPr>
          <w:rFonts w:eastAsiaTheme="minorEastAsia"/>
          <w:smallCaps w:val="0"/>
          <w:sz w:val="22"/>
        </w:rPr>
      </w:pPr>
      <w:hyperlink w:anchor="_Toc531591199" w:history="1">
        <w:r w:rsidR="004127C9" w:rsidRPr="007545F0">
          <w:rPr>
            <w:rStyle w:val="Hyperlink"/>
          </w:rPr>
          <w:t>Microsoft Stream</w:t>
        </w:r>
        <w:r w:rsidR="004127C9">
          <w:tab/>
        </w:r>
        <w:r w:rsidR="004127C9">
          <w:fldChar w:fldCharType="begin"/>
        </w:r>
        <w:r w:rsidR="004127C9">
          <w:instrText xml:space="preserve"> PAGEREF _Toc531591199 \h </w:instrText>
        </w:r>
        <w:r w:rsidR="004127C9">
          <w:fldChar w:fldCharType="separate"/>
        </w:r>
        <w:r w:rsidR="004127C9">
          <w:t>64</w:t>
        </w:r>
        <w:r w:rsidR="004127C9">
          <w:fldChar w:fldCharType="end"/>
        </w:r>
      </w:hyperlink>
    </w:p>
    <w:p w:rsidR="004127C9" w:rsidRDefault="009B605B">
      <w:pPr>
        <w:pStyle w:val="TOC3"/>
        <w:rPr>
          <w:rFonts w:eastAsiaTheme="minorEastAsia"/>
          <w:smallCaps w:val="0"/>
          <w:sz w:val="22"/>
        </w:rPr>
      </w:pPr>
      <w:hyperlink w:anchor="_Toc531591200" w:history="1">
        <w:r w:rsidR="004127C9" w:rsidRPr="007545F0">
          <w:rPr>
            <w:rStyle w:val="Hyperlink"/>
          </w:rPr>
          <w:t>Microsoft MyAnalytics</w:t>
        </w:r>
        <w:r w:rsidR="004127C9">
          <w:tab/>
        </w:r>
        <w:r w:rsidR="004127C9">
          <w:fldChar w:fldCharType="begin"/>
        </w:r>
        <w:r w:rsidR="004127C9">
          <w:instrText xml:space="preserve"> PAGEREF _Toc531591200 \h </w:instrText>
        </w:r>
        <w:r w:rsidR="004127C9">
          <w:fldChar w:fldCharType="separate"/>
        </w:r>
        <w:r w:rsidR="004127C9">
          <w:t>64</w:t>
        </w:r>
        <w:r w:rsidR="004127C9">
          <w:fldChar w:fldCharType="end"/>
        </w:r>
      </w:hyperlink>
    </w:p>
    <w:p w:rsidR="004127C9" w:rsidRDefault="009B605B">
      <w:pPr>
        <w:pStyle w:val="TOC3"/>
        <w:rPr>
          <w:rFonts w:eastAsiaTheme="minorEastAsia"/>
          <w:smallCaps w:val="0"/>
          <w:sz w:val="22"/>
        </w:rPr>
      </w:pPr>
      <w:hyperlink w:anchor="_Toc531591201" w:history="1">
        <w:r w:rsidR="004127C9" w:rsidRPr="007545F0">
          <w:rPr>
            <w:rStyle w:val="Hyperlink"/>
          </w:rPr>
          <w:t>Office 365 Advanced Compliance</w:t>
        </w:r>
        <w:r w:rsidR="004127C9">
          <w:tab/>
        </w:r>
        <w:r w:rsidR="004127C9">
          <w:fldChar w:fldCharType="begin"/>
        </w:r>
        <w:r w:rsidR="004127C9">
          <w:instrText xml:space="preserve"> PAGEREF _Toc531591201 \h </w:instrText>
        </w:r>
        <w:r w:rsidR="004127C9">
          <w:fldChar w:fldCharType="separate"/>
        </w:r>
        <w:r w:rsidR="004127C9">
          <w:t>65</w:t>
        </w:r>
        <w:r w:rsidR="004127C9">
          <w:fldChar w:fldCharType="end"/>
        </w:r>
      </w:hyperlink>
    </w:p>
    <w:p w:rsidR="004127C9" w:rsidRDefault="009B605B">
      <w:pPr>
        <w:pStyle w:val="TOC3"/>
        <w:rPr>
          <w:rFonts w:eastAsiaTheme="minorEastAsia"/>
          <w:smallCaps w:val="0"/>
          <w:sz w:val="22"/>
        </w:rPr>
      </w:pPr>
      <w:hyperlink w:anchor="_Toc531591202" w:history="1">
        <w:r w:rsidR="004127C9" w:rsidRPr="007545F0">
          <w:rPr>
            <w:rStyle w:val="Hyperlink"/>
          </w:rPr>
          <w:t>Exchange Online</w:t>
        </w:r>
        <w:r w:rsidR="004127C9">
          <w:tab/>
        </w:r>
        <w:r w:rsidR="004127C9">
          <w:fldChar w:fldCharType="begin"/>
        </w:r>
        <w:r w:rsidR="004127C9">
          <w:instrText xml:space="preserve"> PAGEREF _Toc531591202 \h </w:instrText>
        </w:r>
        <w:r w:rsidR="004127C9">
          <w:fldChar w:fldCharType="separate"/>
        </w:r>
        <w:r w:rsidR="004127C9">
          <w:t>65</w:t>
        </w:r>
        <w:r w:rsidR="004127C9">
          <w:fldChar w:fldCharType="end"/>
        </w:r>
      </w:hyperlink>
    </w:p>
    <w:p w:rsidR="004127C9" w:rsidRDefault="009B605B">
      <w:pPr>
        <w:pStyle w:val="TOC3"/>
        <w:rPr>
          <w:rFonts w:eastAsiaTheme="minorEastAsia"/>
          <w:smallCaps w:val="0"/>
          <w:sz w:val="22"/>
        </w:rPr>
      </w:pPr>
      <w:hyperlink w:anchor="_Toc531591203" w:history="1">
        <w:r w:rsidR="004127C9" w:rsidRPr="007545F0">
          <w:rPr>
            <w:rStyle w:val="Hyperlink"/>
          </w:rPr>
          <w:t>OneDrive for Business</w:t>
        </w:r>
        <w:r w:rsidR="004127C9">
          <w:tab/>
        </w:r>
        <w:r w:rsidR="004127C9">
          <w:fldChar w:fldCharType="begin"/>
        </w:r>
        <w:r w:rsidR="004127C9">
          <w:instrText xml:space="preserve"> PAGEREF _Toc531591203 \h </w:instrText>
        </w:r>
        <w:r w:rsidR="004127C9">
          <w:fldChar w:fldCharType="separate"/>
        </w:r>
        <w:r w:rsidR="004127C9">
          <w:t>65</w:t>
        </w:r>
        <w:r w:rsidR="004127C9">
          <w:fldChar w:fldCharType="end"/>
        </w:r>
      </w:hyperlink>
    </w:p>
    <w:p w:rsidR="004127C9" w:rsidRDefault="009B605B">
      <w:pPr>
        <w:pStyle w:val="TOC3"/>
        <w:rPr>
          <w:rFonts w:eastAsiaTheme="minorEastAsia"/>
          <w:smallCaps w:val="0"/>
          <w:sz w:val="22"/>
        </w:rPr>
      </w:pPr>
      <w:hyperlink w:anchor="_Toc531591204" w:history="1">
        <w:r w:rsidR="004127C9" w:rsidRPr="007545F0">
          <w:rPr>
            <w:rStyle w:val="Hyperlink"/>
          </w:rPr>
          <w:t>Project Online</w:t>
        </w:r>
        <w:r w:rsidR="004127C9">
          <w:tab/>
        </w:r>
        <w:r w:rsidR="004127C9">
          <w:fldChar w:fldCharType="begin"/>
        </w:r>
        <w:r w:rsidR="004127C9">
          <w:instrText xml:space="preserve"> PAGEREF _Toc531591204 \h </w:instrText>
        </w:r>
        <w:r w:rsidR="004127C9">
          <w:fldChar w:fldCharType="separate"/>
        </w:r>
        <w:r w:rsidR="004127C9">
          <w:t>66</w:t>
        </w:r>
        <w:r w:rsidR="004127C9">
          <w:fldChar w:fldCharType="end"/>
        </w:r>
      </w:hyperlink>
    </w:p>
    <w:p w:rsidR="004127C9" w:rsidRDefault="009B605B">
      <w:pPr>
        <w:pStyle w:val="TOC3"/>
        <w:rPr>
          <w:rFonts w:eastAsiaTheme="minorEastAsia"/>
          <w:smallCaps w:val="0"/>
          <w:sz w:val="22"/>
        </w:rPr>
      </w:pPr>
      <w:hyperlink w:anchor="_Toc531591205" w:history="1">
        <w:r w:rsidR="004127C9" w:rsidRPr="007545F0">
          <w:rPr>
            <w:rStyle w:val="Hyperlink"/>
          </w:rPr>
          <w:t>SharePoint Online</w:t>
        </w:r>
        <w:r w:rsidR="004127C9">
          <w:tab/>
        </w:r>
        <w:r w:rsidR="004127C9">
          <w:fldChar w:fldCharType="begin"/>
        </w:r>
        <w:r w:rsidR="004127C9">
          <w:instrText xml:space="preserve"> PAGEREF _Toc531591205 \h </w:instrText>
        </w:r>
        <w:r w:rsidR="004127C9">
          <w:fldChar w:fldCharType="separate"/>
        </w:r>
        <w:r w:rsidR="004127C9">
          <w:t>66</w:t>
        </w:r>
        <w:r w:rsidR="004127C9">
          <w:fldChar w:fldCharType="end"/>
        </w:r>
      </w:hyperlink>
    </w:p>
    <w:p w:rsidR="004127C9" w:rsidRDefault="009B605B">
      <w:pPr>
        <w:pStyle w:val="TOC3"/>
        <w:rPr>
          <w:rFonts w:eastAsiaTheme="minorEastAsia"/>
          <w:smallCaps w:val="0"/>
          <w:sz w:val="22"/>
        </w:rPr>
      </w:pPr>
      <w:hyperlink w:anchor="_Toc531591206" w:history="1">
        <w:r w:rsidR="004127C9" w:rsidRPr="007545F0">
          <w:rPr>
            <w:rStyle w:val="Hyperlink"/>
          </w:rPr>
          <w:t>Audio usluge</w:t>
        </w:r>
        <w:r w:rsidR="004127C9">
          <w:tab/>
        </w:r>
        <w:r w:rsidR="004127C9">
          <w:fldChar w:fldCharType="begin"/>
        </w:r>
        <w:r w:rsidR="004127C9">
          <w:instrText xml:space="preserve"> PAGEREF _Toc531591206 \h </w:instrText>
        </w:r>
        <w:r w:rsidR="004127C9">
          <w:fldChar w:fldCharType="separate"/>
        </w:r>
        <w:r w:rsidR="004127C9">
          <w:t>67</w:t>
        </w:r>
        <w:r w:rsidR="004127C9">
          <w:fldChar w:fldCharType="end"/>
        </w:r>
      </w:hyperlink>
    </w:p>
    <w:p w:rsidR="004127C9" w:rsidRDefault="009B605B">
      <w:pPr>
        <w:pStyle w:val="TOC3"/>
        <w:rPr>
          <w:rFonts w:eastAsiaTheme="minorEastAsia"/>
          <w:smallCaps w:val="0"/>
          <w:sz w:val="22"/>
        </w:rPr>
      </w:pPr>
      <w:hyperlink w:anchor="_Toc531591207" w:history="1">
        <w:r w:rsidR="004127C9" w:rsidRPr="007545F0">
          <w:rPr>
            <w:rStyle w:val="Hyperlink"/>
          </w:rPr>
          <w:t>Workplace Analytics</w:t>
        </w:r>
        <w:r w:rsidR="004127C9">
          <w:tab/>
        </w:r>
        <w:r w:rsidR="004127C9">
          <w:fldChar w:fldCharType="begin"/>
        </w:r>
        <w:r w:rsidR="004127C9">
          <w:instrText xml:space="preserve"> PAGEREF _Toc531591207 \h </w:instrText>
        </w:r>
        <w:r w:rsidR="004127C9">
          <w:fldChar w:fldCharType="separate"/>
        </w:r>
        <w:r w:rsidR="004127C9">
          <w:t>67</w:t>
        </w:r>
        <w:r w:rsidR="004127C9">
          <w:fldChar w:fldCharType="end"/>
        </w:r>
      </w:hyperlink>
    </w:p>
    <w:p w:rsidR="004127C9" w:rsidRDefault="009B605B">
      <w:pPr>
        <w:pStyle w:val="TOC2"/>
        <w:rPr>
          <w:rFonts w:eastAsiaTheme="minorEastAsia"/>
          <w:smallCaps w:val="0"/>
          <w:sz w:val="22"/>
        </w:rPr>
      </w:pPr>
      <w:hyperlink w:anchor="_Toc531591208" w:history="1">
        <w:r w:rsidR="004127C9" w:rsidRPr="007545F0">
          <w:rPr>
            <w:rStyle w:val="Hyperlink"/>
          </w:rPr>
          <w:t>Druge Online usluge</w:t>
        </w:r>
        <w:r w:rsidR="004127C9">
          <w:tab/>
        </w:r>
        <w:r w:rsidR="004127C9">
          <w:fldChar w:fldCharType="begin"/>
        </w:r>
        <w:r w:rsidR="004127C9">
          <w:instrText xml:space="preserve"> PAGEREF _Toc531591208 \h </w:instrText>
        </w:r>
        <w:r w:rsidR="004127C9">
          <w:fldChar w:fldCharType="separate"/>
        </w:r>
        <w:r w:rsidR="004127C9">
          <w:t>68</w:t>
        </w:r>
        <w:r w:rsidR="004127C9">
          <w:fldChar w:fldCharType="end"/>
        </w:r>
      </w:hyperlink>
    </w:p>
    <w:p w:rsidR="004127C9" w:rsidRDefault="009B605B">
      <w:pPr>
        <w:pStyle w:val="TOC3"/>
        <w:rPr>
          <w:rFonts w:eastAsiaTheme="minorEastAsia"/>
          <w:smallCaps w:val="0"/>
          <w:sz w:val="22"/>
        </w:rPr>
      </w:pPr>
      <w:hyperlink w:anchor="_Toc531591209" w:history="1">
        <w:r w:rsidR="004127C9" w:rsidRPr="007545F0">
          <w:rPr>
            <w:rStyle w:val="Hyperlink"/>
          </w:rPr>
          <w:t>Bing Maps</w:t>
        </w:r>
        <w:r w:rsidR="004127C9">
          <w:tab/>
        </w:r>
        <w:r w:rsidR="004127C9">
          <w:fldChar w:fldCharType="begin"/>
        </w:r>
        <w:r w:rsidR="004127C9">
          <w:instrText xml:space="preserve"> PAGEREF _Toc531591209 \h </w:instrText>
        </w:r>
        <w:r w:rsidR="004127C9">
          <w:fldChar w:fldCharType="separate"/>
        </w:r>
        <w:r w:rsidR="004127C9">
          <w:t>68</w:t>
        </w:r>
        <w:r w:rsidR="004127C9">
          <w:fldChar w:fldCharType="end"/>
        </w:r>
      </w:hyperlink>
    </w:p>
    <w:p w:rsidR="004127C9" w:rsidRDefault="009B605B">
      <w:pPr>
        <w:pStyle w:val="TOC3"/>
        <w:rPr>
          <w:rFonts w:eastAsiaTheme="minorEastAsia"/>
          <w:smallCaps w:val="0"/>
          <w:sz w:val="22"/>
        </w:rPr>
      </w:pPr>
      <w:hyperlink w:anchor="_Toc531591210" w:history="1">
        <w:r w:rsidR="004127C9" w:rsidRPr="007545F0">
          <w:rPr>
            <w:rStyle w:val="Hyperlink"/>
          </w:rPr>
          <w:t>Platforma za poslovne aplikacije</w:t>
        </w:r>
        <w:r w:rsidR="004127C9">
          <w:tab/>
        </w:r>
        <w:r w:rsidR="004127C9">
          <w:fldChar w:fldCharType="begin"/>
        </w:r>
        <w:r w:rsidR="004127C9">
          <w:instrText xml:space="preserve"> PAGEREF _Toc531591210 \h </w:instrText>
        </w:r>
        <w:r w:rsidR="004127C9">
          <w:fldChar w:fldCharType="separate"/>
        </w:r>
        <w:r w:rsidR="004127C9">
          <w:t>69</w:t>
        </w:r>
        <w:r w:rsidR="004127C9">
          <w:fldChar w:fldCharType="end"/>
        </w:r>
      </w:hyperlink>
    </w:p>
    <w:p w:rsidR="004127C9" w:rsidRDefault="009B605B">
      <w:pPr>
        <w:pStyle w:val="TOC3"/>
        <w:rPr>
          <w:rFonts w:eastAsiaTheme="minorEastAsia"/>
          <w:smallCaps w:val="0"/>
          <w:sz w:val="22"/>
        </w:rPr>
      </w:pPr>
      <w:hyperlink w:anchor="_Toc531591211" w:history="1">
        <w:r w:rsidR="004127C9" w:rsidRPr="007545F0">
          <w:rPr>
            <w:rStyle w:val="Hyperlink"/>
          </w:rPr>
          <w:t>Microsoft Kaizala Pro</w:t>
        </w:r>
        <w:r w:rsidR="004127C9">
          <w:tab/>
        </w:r>
        <w:r w:rsidR="004127C9">
          <w:fldChar w:fldCharType="begin"/>
        </w:r>
        <w:r w:rsidR="004127C9">
          <w:instrText xml:space="preserve"> PAGEREF _Toc531591211 \h </w:instrText>
        </w:r>
        <w:r w:rsidR="004127C9">
          <w:fldChar w:fldCharType="separate"/>
        </w:r>
        <w:r w:rsidR="004127C9">
          <w:t>69</w:t>
        </w:r>
        <w:r w:rsidR="004127C9">
          <w:fldChar w:fldCharType="end"/>
        </w:r>
      </w:hyperlink>
    </w:p>
    <w:p w:rsidR="004127C9" w:rsidRDefault="009B605B">
      <w:pPr>
        <w:pStyle w:val="TOC3"/>
        <w:rPr>
          <w:rFonts w:eastAsiaTheme="minorEastAsia"/>
          <w:smallCaps w:val="0"/>
          <w:sz w:val="22"/>
        </w:rPr>
      </w:pPr>
      <w:hyperlink w:anchor="_Toc531591212" w:history="1">
        <w:r w:rsidR="004127C9" w:rsidRPr="007545F0">
          <w:rPr>
            <w:rStyle w:val="Hyperlink"/>
          </w:rPr>
          <w:t>Microsoft Cloud App Security</w:t>
        </w:r>
        <w:r w:rsidR="004127C9">
          <w:tab/>
        </w:r>
        <w:r w:rsidR="004127C9">
          <w:fldChar w:fldCharType="begin"/>
        </w:r>
        <w:r w:rsidR="004127C9">
          <w:instrText xml:space="preserve"> PAGEREF _Toc531591212 \h </w:instrText>
        </w:r>
        <w:r w:rsidR="004127C9">
          <w:fldChar w:fldCharType="separate"/>
        </w:r>
        <w:r w:rsidR="004127C9">
          <w:t>70</w:t>
        </w:r>
        <w:r w:rsidR="004127C9">
          <w:fldChar w:fldCharType="end"/>
        </w:r>
      </w:hyperlink>
    </w:p>
    <w:p w:rsidR="004127C9" w:rsidRDefault="009B605B">
      <w:pPr>
        <w:pStyle w:val="TOC3"/>
        <w:rPr>
          <w:rFonts w:eastAsiaTheme="minorEastAsia"/>
          <w:smallCaps w:val="0"/>
          <w:sz w:val="22"/>
        </w:rPr>
      </w:pPr>
      <w:hyperlink w:anchor="_Toc531591213" w:history="1">
        <w:r w:rsidR="004127C9" w:rsidRPr="007545F0">
          <w:rPr>
            <w:rStyle w:val="Hyperlink"/>
          </w:rPr>
          <w:t>Microsoft Intune</w:t>
        </w:r>
        <w:r w:rsidR="004127C9">
          <w:tab/>
        </w:r>
        <w:r w:rsidR="004127C9">
          <w:fldChar w:fldCharType="begin"/>
        </w:r>
        <w:r w:rsidR="004127C9">
          <w:instrText xml:space="preserve"> PAGEREF _Toc531591213 \h </w:instrText>
        </w:r>
        <w:r w:rsidR="004127C9">
          <w:fldChar w:fldCharType="separate"/>
        </w:r>
        <w:r w:rsidR="004127C9">
          <w:t>70</w:t>
        </w:r>
        <w:r w:rsidR="004127C9">
          <w:fldChar w:fldCharType="end"/>
        </w:r>
      </w:hyperlink>
    </w:p>
    <w:p w:rsidR="004127C9" w:rsidRDefault="009B605B">
      <w:pPr>
        <w:pStyle w:val="TOC3"/>
        <w:rPr>
          <w:rFonts w:eastAsiaTheme="minorEastAsia"/>
          <w:smallCaps w:val="0"/>
          <w:sz w:val="22"/>
        </w:rPr>
      </w:pPr>
      <w:hyperlink w:anchor="_Toc531591214" w:history="1">
        <w:r w:rsidR="004127C9" w:rsidRPr="007545F0">
          <w:rPr>
            <w:rStyle w:val="Hyperlink"/>
          </w:rPr>
          <w:t>Microsoft Learning</w:t>
        </w:r>
        <w:r w:rsidR="004127C9">
          <w:tab/>
        </w:r>
        <w:r w:rsidR="004127C9">
          <w:fldChar w:fldCharType="begin"/>
        </w:r>
        <w:r w:rsidR="004127C9">
          <w:instrText xml:space="preserve"> PAGEREF _Toc531591214 \h </w:instrText>
        </w:r>
        <w:r w:rsidR="004127C9">
          <w:fldChar w:fldCharType="separate"/>
        </w:r>
        <w:r w:rsidR="004127C9">
          <w:t>71</w:t>
        </w:r>
        <w:r w:rsidR="004127C9">
          <w:fldChar w:fldCharType="end"/>
        </w:r>
      </w:hyperlink>
    </w:p>
    <w:p w:rsidR="004127C9" w:rsidRDefault="009B605B">
      <w:pPr>
        <w:pStyle w:val="TOC3"/>
        <w:rPr>
          <w:rFonts w:eastAsiaTheme="minorEastAsia"/>
          <w:smallCaps w:val="0"/>
          <w:sz w:val="22"/>
        </w:rPr>
      </w:pPr>
      <w:hyperlink w:anchor="_Toc531591215" w:history="1">
        <w:r w:rsidR="004127C9" w:rsidRPr="007545F0">
          <w:rPr>
            <w:rStyle w:val="Hyperlink"/>
          </w:rPr>
          <w:t>Minecraft: Education Edition</w:t>
        </w:r>
        <w:r w:rsidR="004127C9">
          <w:tab/>
        </w:r>
        <w:r w:rsidR="004127C9">
          <w:fldChar w:fldCharType="begin"/>
        </w:r>
        <w:r w:rsidR="004127C9">
          <w:instrText xml:space="preserve"> PAGEREF _Toc531591215 \h </w:instrText>
        </w:r>
        <w:r w:rsidR="004127C9">
          <w:fldChar w:fldCharType="separate"/>
        </w:r>
        <w:r w:rsidR="004127C9">
          <w:t>71</w:t>
        </w:r>
        <w:r w:rsidR="004127C9">
          <w:fldChar w:fldCharType="end"/>
        </w:r>
      </w:hyperlink>
    </w:p>
    <w:p w:rsidR="004127C9" w:rsidRDefault="009B605B">
      <w:pPr>
        <w:pStyle w:val="TOC1"/>
        <w:rPr>
          <w:rFonts w:eastAsiaTheme="minorEastAsia"/>
          <w:b w:val="0"/>
          <w:caps w:val="0"/>
          <w:noProof/>
          <w:sz w:val="22"/>
          <w:szCs w:val="22"/>
        </w:rPr>
      </w:pPr>
      <w:hyperlink w:anchor="_Toc531591216" w:history="1">
        <w:r w:rsidR="004127C9" w:rsidRPr="007545F0">
          <w:rPr>
            <w:rStyle w:val="Hyperlink"/>
            <w:noProof/>
          </w:rPr>
          <w:t>Rečnik</w:t>
        </w:r>
        <w:r w:rsidR="004127C9">
          <w:rPr>
            <w:noProof/>
          </w:rPr>
          <w:tab/>
        </w:r>
        <w:r w:rsidR="004127C9">
          <w:rPr>
            <w:noProof/>
          </w:rPr>
          <w:fldChar w:fldCharType="begin"/>
        </w:r>
        <w:r w:rsidR="004127C9">
          <w:rPr>
            <w:noProof/>
          </w:rPr>
          <w:instrText xml:space="preserve"> PAGEREF _Toc531591216 \h </w:instrText>
        </w:r>
        <w:r w:rsidR="004127C9">
          <w:rPr>
            <w:noProof/>
          </w:rPr>
        </w:r>
        <w:r w:rsidR="004127C9">
          <w:rPr>
            <w:noProof/>
          </w:rPr>
          <w:fldChar w:fldCharType="separate"/>
        </w:r>
        <w:r w:rsidR="004127C9">
          <w:rPr>
            <w:noProof/>
          </w:rPr>
          <w:t>73</w:t>
        </w:r>
        <w:r w:rsidR="004127C9">
          <w:rPr>
            <w:noProof/>
          </w:rPr>
          <w:fldChar w:fldCharType="end"/>
        </w:r>
      </w:hyperlink>
    </w:p>
    <w:p w:rsidR="004127C9" w:rsidRDefault="009B605B">
      <w:pPr>
        <w:pStyle w:val="TOC2"/>
        <w:rPr>
          <w:rFonts w:eastAsiaTheme="minorEastAsia"/>
          <w:smallCaps w:val="0"/>
          <w:sz w:val="22"/>
        </w:rPr>
      </w:pPr>
      <w:hyperlink w:anchor="_Toc531591217" w:history="1">
        <w:r w:rsidR="004127C9" w:rsidRPr="007545F0">
          <w:rPr>
            <w:rStyle w:val="Hyperlink"/>
          </w:rPr>
          <w:t>Atributi</w:t>
        </w:r>
        <w:r w:rsidR="004127C9">
          <w:tab/>
        </w:r>
        <w:r w:rsidR="004127C9">
          <w:fldChar w:fldCharType="begin"/>
        </w:r>
        <w:r w:rsidR="004127C9">
          <w:instrText xml:space="preserve"> PAGEREF _Toc531591217 \h </w:instrText>
        </w:r>
        <w:r w:rsidR="004127C9">
          <w:fldChar w:fldCharType="separate"/>
        </w:r>
        <w:r w:rsidR="004127C9">
          <w:t>73</w:t>
        </w:r>
        <w:r w:rsidR="004127C9">
          <w:fldChar w:fldCharType="end"/>
        </w:r>
      </w:hyperlink>
    </w:p>
    <w:p w:rsidR="004127C9" w:rsidRDefault="009B605B">
      <w:pPr>
        <w:pStyle w:val="TOC2"/>
        <w:rPr>
          <w:rFonts w:eastAsiaTheme="minorEastAsia"/>
          <w:smallCaps w:val="0"/>
          <w:sz w:val="22"/>
        </w:rPr>
      </w:pPr>
      <w:hyperlink w:anchor="_Toc531591218" w:history="1">
        <w:r w:rsidR="004127C9" w:rsidRPr="007545F0">
          <w:rPr>
            <w:rStyle w:val="Hyperlink"/>
          </w:rPr>
          <w:t>Vrednost ćelija</w:t>
        </w:r>
        <w:r w:rsidR="004127C9">
          <w:tab/>
        </w:r>
        <w:r w:rsidR="004127C9">
          <w:fldChar w:fldCharType="begin"/>
        </w:r>
        <w:r w:rsidR="004127C9">
          <w:instrText xml:space="preserve"> PAGEREF _Toc531591218 \h </w:instrText>
        </w:r>
        <w:r w:rsidR="004127C9">
          <w:fldChar w:fldCharType="separate"/>
        </w:r>
        <w:r w:rsidR="004127C9">
          <w:t>74</w:t>
        </w:r>
        <w:r w:rsidR="004127C9">
          <w:fldChar w:fldCharType="end"/>
        </w:r>
      </w:hyperlink>
    </w:p>
    <w:p w:rsidR="004127C9" w:rsidRDefault="009B605B">
      <w:pPr>
        <w:pStyle w:val="TOC2"/>
        <w:rPr>
          <w:rFonts w:eastAsiaTheme="minorEastAsia"/>
          <w:smallCaps w:val="0"/>
          <w:sz w:val="22"/>
        </w:rPr>
      </w:pPr>
      <w:hyperlink w:anchor="_Toc531591219" w:history="1">
        <w:r w:rsidR="004127C9" w:rsidRPr="007545F0">
          <w:rPr>
            <w:rStyle w:val="Hyperlink"/>
          </w:rPr>
          <w:t>Zaglavlja kolona</w:t>
        </w:r>
        <w:r w:rsidR="004127C9">
          <w:tab/>
        </w:r>
        <w:r w:rsidR="004127C9">
          <w:fldChar w:fldCharType="begin"/>
        </w:r>
        <w:r w:rsidR="004127C9">
          <w:instrText xml:space="preserve"> PAGEREF _Toc531591219 \h </w:instrText>
        </w:r>
        <w:r w:rsidR="004127C9">
          <w:fldChar w:fldCharType="separate"/>
        </w:r>
        <w:r w:rsidR="004127C9">
          <w:t>75</w:t>
        </w:r>
        <w:r w:rsidR="004127C9">
          <w:fldChar w:fldCharType="end"/>
        </w:r>
      </w:hyperlink>
    </w:p>
    <w:p w:rsidR="004127C9" w:rsidRDefault="009B605B">
      <w:pPr>
        <w:pStyle w:val="TOC2"/>
        <w:rPr>
          <w:rFonts w:eastAsiaTheme="minorEastAsia"/>
          <w:smallCaps w:val="0"/>
          <w:sz w:val="22"/>
        </w:rPr>
      </w:pPr>
      <w:hyperlink w:anchor="_Toc531591220" w:history="1">
        <w:r w:rsidR="004127C9" w:rsidRPr="007545F0">
          <w:rPr>
            <w:rStyle w:val="Hyperlink"/>
          </w:rPr>
          <w:t>Definicije</w:t>
        </w:r>
        <w:r w:rsidR="004127C9">
          <w:tab/>
        </w:r>
        <w:r w:rsidR="004127C9">
          <w:fldChar w:fldCharType="begin"/>
        </w:r>
        <w:r w:rsidR="004127C9">
          <w:instrText xml:space="preserve"> PAGEREF _Toc531591220 \h </w:instrText>
        </w:r>
        <w:r w:rsidR="004127C9">
          <w:fldChar w:fldCharType="separate"/>
        </w:r>
        <w:r w:rsidR="004127C9">
          <w:t>75</w:t>
        </w:r>
        <w:r w:rsidR="004127C9">
          <w:fldChar w:fldCharType="end"/>
        </w:r>
      </w:hyperlink>
    </w:p>
    <w:p w:rsidR="004127C9" w:rsidRDefault="009B605B">
      <w:pPr>
        <w:pStyle w:val="TOC1"/>
        <w:rPr>
          <w:rFonts w:eastAsiaTheme="minorEastAsia"/>
          <w:b w:val="0"/>
          <w:caps w:val="0"/>
          <w:noProof/>
          <w:sz w:val="22"/>
          <w:szCs w:val="22"/>
        </w:rPr>
      </w:pPr>
      <w:hyperlink w:anchor="_Toc531591221" w:history="1">
        <w:r w:rsidR="004127C9" w:rsidRPr="007545F0">
          <w:rPr>
            <w:rStyle w:val="Hyperlink"/>
            <w:noProof/>
          </w:rPr>
          <w:t>Dodatak A – Licence jednake CAL/ML licencama</w:t>
        </w:r>
        <w:r w:rsidR="004127C9">
          <w:rPr>
            <w:noProof/>
          </w:rPr>
          <w:tab/>
        </w:r>
        <w:r w:rsidR="004127C9">
          <w:rPr>
            <w:noProof/>
          </w:rPr>
          <w:fldChar w:fldCharType="begin"/>
        </w:r>
        <w:r w:rsidR="004127C9">
          <w:rPr>
            <w:noProof/>
          </w:rPr>
          <w:instrText xml:space="preserve"> PAGEREF _Toc531591221 \h </w:instrText>
        </w:r>
        <w:r w:rsidR="004127C9">
          <w:rPr>
            <w:noProof/>
          </w:rPr>
        </w:r>
        <w:r w:rsidR="004127C9">
          <w:rPr>
            <w:noProof/>
          </w:rPr>
          <w:fldChar w:fldCharType="separate"/>
        </w:r>
        <w:r w:rsidR="004127C9">
          <w:rPr>
            <w:noProof/>
          </w:rPr>
          <w:t>78</w:t>
        </w:r>
        <w:r w:rsidR="004127C9">
          <w:rPr>
            <w:noProof/>
          </w:rPr>
          <w:fldChar w:fldCharType="end"/>
        </w:r>
      </w:hyperlink>
    </w:p>
    <w:p w:rsidR="004127C9" w:rsidRDefault="009B605B">
      <w:pPr>
        <w:pStyle w:val="TOC1"/>
        <w:rPr>
          <w:rFonts w:eastAsiaTheme="minorEastAsia"/>
          <w:b w:val="0"/>
          <w:caps w:val="0"/>
          <w:noProof/>
          <w:sz w:val="22"/>
          <w:szCs w:val="22"/>
        </w:rPr>
      </w:pPr>
      <w:hyperlink w:anchor="_Toc531591222" w:history="1">
        <w:r w:rsidR="004127C9" w:rsidRPr="007545F0">
          <w:rPr>
            <w:rStyle w:val="Hyperlink"/>
            <w:noProof/>
          </w:rPr>
          <w:t>Dodatak B – Software Assurance</w:t>
        </w:r>
        <w:r w:rsidR="004127C9">
          <w:rPr>
            <w:noProof/>
          </w:rPr>
          <w:tab/>
        </w:r>
        <w:r w:rsidR="004127C9">
          <w:rPr>
            <w:noProof/>
          </w:rPr>
          <w:fldChar w:fldCharType="begin"/>
        </w:r>
        <w:r w:rsidR="004127C9">
          <w:rPr>
            <w:noProof/>
          </w:rPr>
          <w:instrText xml:space="preserve"> PAGEREF _Toc531591222 \h </w:instrText>
        </w:r>
        <w:r w:rsidR="004127C9">
          <w:rPr>
            <w:noProof/>
          </w:rPr>
        </w:r>
        <w:r w:rsidR="004127C9">
          <w:rPr>
            <w:noProof/>
          </w:rPr>
          <w:fldChar w:fldCharType="separate"/>
        </w:r>
        <w:r w:rsidR="004127C9">
          <w:rPr>
            <w:noProof/>
          </w:rPr>
          <w:t>80</w:t>
        </w:r>
        <w:r w:rsidR="004127C9">
          <w:rPr>
            <w:noProof/>
          </w:rPr>
          <w:fldChar w:fldCharType="end"/>
        </w:r>
      </w:hyperlink>
    </w:p>
    <w:p w:rsidR="004127C9" w:rsidRDefault="009B605B">
      <w:pPr>
        <w:pStyle w:val="TOC2"/>
        <w:rPr>
          <w:rFonts w:eastAsiaTheme="minorEastAsia"/>
          <w:smallCaps w:val="0"/>
          <w:sz w:val="22"/>
        </w:rPr>
      </w:pPr>
      <w:hyperlink w:anchor="_Toc531591223" w:history="1">
        <w:r w:rsidR="004127C9" w:rsidRPr="007545F0">
          <w:rPr>
            <w:rStyle w:val="Hyperlink"/>
          </w:rPr>
          <w:t>Kupovina Software Assurance pokrića</w:t>
        </w:r>
        <w:r w:rsidR="004127C9">
          <w:tab/>
        </w:r>
        <w:r w:rsidR="004127C9">
          <w:fldChar w:fldCharType="begin"/>
        </w:r>
        <w:r w:rsidR="004127C9">
          <w:instrText xml:space="preserve"> PAGEREF _Toc531591223 \h </w:instrText>
        </w:r>
        <w:r w:rsidR="004127C9">
          <w:fldChar w:fldCharType="separate"/>
        </w:r>
        <w:r w:rsidR="004127C9">
          <w:t>80</w:t>
        </w:r>
        <w:r w:rsidR="004127C9">
          <w:fldChar w:fldCharType="end"/>
        </w:r>
      </w:hyperlink>
    </w:p>
    <w:p w:rsidR="004127C9" w:rsidRDefault="009B605B">
      <w:pPr>
        <w:pStyle w:val="TOC2"/>
        <w:rPr>
          <w:rFonts w:eastAsiaTheme="minorEastAsia"/>
          <w:smallCaps w:val="0"/>
          <w:sz w:val="22"/>
        </w:rPr>
      </w:pPr>
      <w:hyperlink w:anchor="_Toc531591224" w:history="1">
        <w:r w:rsidR="004127C9" w:rsidRPr="007545F0">
          <w:rPr>
            <w:rStyle w:val="Hyperlink"/>
          </w:rPr>
          <w:t>Obnova Software Assurance pokrića</w:t>
        </w:r>
        <w:r w:rsidR="004127C9">
          <w:tab/>
        </w:r>
        <w:r w:rsidR="004127C9">
          <w:fldChar w:fldCharType="begin"/>
        </w:r>
        <w:r w:rsidR="004127C9">
          <w:instrText xml:space="preserve"> PAGEREF _Toc531591224 \h </w:instrText>
        </w:r>
        <w:r w:rsidR="004127C9">
          <w:fldChar w:fldCharType="separate"/>
        </w:r>
        <w:r w:rsidR="004127C9">
          <w:t>80</w:t>
        </w:r>
        <w:r w:rsidR="004127C9">
          <w:fldChar w:fldCharType="end"/>
        </w:r>
      </w:hyperlink>
    </w:p>
    <w:p w:rsidR="004127C9" w:rsidRDefault="009B605B">
      <w:pPr>
        <w:pStyle w:val="TOC2"/>
        <w:rPr>
          <w:rFonts w:eastAsiaTheme="minorEastAsia"/>
          <w:smallCaps w:val="0"/>
          <w:sz w:val="22"/>
        </w:rPr>
      </w:pPr>
      <w:hyperlink w:anchor="_Toc531591225" w:history="1">
        <w:r w:rsidR="004127C9" w:rsidRPr="007545F0">
          <w:rPr>
            <w:rStyle w:val="Hyperlink"/>
          </w:rPr>
          <w:t>Licence za migraciju za povučene proizvode ili proizvode koji se više ne izdaju</w:t>
        </w:r>
        <w:r w:rsidR="004127C9">
          <w:tab/>
        </w:r>
        <w:r w:rsidR="004127C9">
          <w:fldChar w:fldCharType="begin"/>
        </w:r>
        <w:r w:rsidR="004127C9">
          <w:instrText xml:space="preserve"> PAGEREF _Toc531591225 \h </w:instrText>
        </w:r>
        <w:r w:rsidR="004127C9">
          <w:fldChar w:fldCharType="separate"/>
        </w:r>
        <w:r w:rsidR="004127C9">
          <w:t>81</w:t>
        </w:r>
        <w:r w:rsidR="004127C9">
          <w:fldChar w:fldCharType="end"/>
        </w:r>
      </w:hyperlink>
    </w:p>
    <w:p w:rsidR="004127C9" w:rsidRDefault="009B605B">
      <w:pPr>
        <w:pStyle w:val="TOC2"/>
        <w:rPr>
          <w:rFonts w:eastAsiaTheme="minorEastAsia"/>
          <w:smallCaps w:val="0"/>
          <w:sz w:val="22"/>
        </w:rPr>
      </w:pPr>
      <w:hyperlink w:anchor="_Toc531591226" w:history="1">
        <w:r w:rsidR="004127C9" w:rsidRPr="007545F0">
          <w:rPr>
            <w:rStyle w:val="Hyperlink"/>
          </w:rPr>
          <w:t>Pogodnosti Software Assurancea</w:t>
        </w:r>
        <w:r w:rsidR="004127C9">
          <w:tab/>
        </w:r>
        <w:r w:rsidR="004127C9">
          <w:fldChar w:fldCharType="begin"/>
        </w:r>
        <w:r w:rsidR="004127C9">
          <w:instrText xml:space="preserve"> PAGEREF _Toc531591226 \h </w:instrText>
        </w:r>
        <w:r w:rsidR="004127C9">
          <w:fldChar w:fldCharType="separate"/>
        </w:r>
        <w:r w:rsidR="004127C9">
          <w:t>81</w:t>
        </w:r>
        <w:r w:rsidR="004127C9">
          <w:fldChar w:fldCharType="end"/>
        </w:r>
      </w:hyperlink>
    </w:p>
    <w:p w:rsidR="004127C9" w:rsidRDefault="009B605B">
      <w:pPr>
        <w:pStyle w:val="TOC1"/>
        <w:rPr>
          <w:rFonts w:eastAsiaTheme="minorEastAsia"/>
          <w:b w:val="0"/>
          <w:caps w:val="0"/>
          <w:noProof/>
          <w:sz w:val="22"/>
          <w:szCs w:val="22"/>
        </w:rPr>
      </w:pPr>
      <w:hyperlink w:anchor="_Toc531591227" w:history="1">
        <w:r w:rsidR="004127C9" w:rsidRPr="007545F0">
          <w:rPr>
            <w:rStyle w:val="Hyperlink"/>
            <w:noProof/>
          </w:rPr>
          <w:t>Dodatak C – Dodatne licence i druge Licence prelaska</w:t>
        </w:r>
        <w:r w:rsidR="004127C9">
          <w:rPr>
            <w:noProof/>
          </w:rPr>
          <w:tab/>
        </w:r>
        <w:r w:rsidR="004127C9">
          <w:rPr>
            <w:noProof/>
          </w:rPr>
          <w:fldChar w:fldCharType="begin"/>
        </w:r>
        <w:r w:rsidR="004127C9">
          <w:rPr>
            <w:noProof/>
          </w:rPr>
          <w:instrText xml:space="preserve"> PAGEREF _Toc531591227 \h </w:instrText>
        </w:r>
        <w:r w:rsidR="004127C9">
          <w:rPr>
            <w:noProof/>
          </w:rPr>
        </w:r>
        <w:r w:rsidR="004127C9">
          <w:rPr>
            <w:noProof/>
          </w:rPr>
          <w:fldChar w:fldCharType="separate"/>
        </w:r>
        <w:r w:rsidR="004127C9">
          <w:rPr>
            <w:noProof/>
          </w:rPr>
          <w:t>92</w:t>
        </w:r>
        <w:r w:rsidR="004127C9">
          <w:rPr>
            <w:noProof/>
          </w:rPr>
          <w:fldChar w:fldCharType="end"/>
        </w:r>
      </w:hyperlink>
    </w:p>
    <w:p w:rsidR="004127C9" w:rsidRDefault="009B605B">
      <w:pPr>
        <w:pStyle w:val="TOC2"/>
        <w:rPr>
          <w:rFonts w:eastAsiaTheme="minorEastAsia"/>
          <w:smallCaps w:val="0"/>
          <w:sz w:val="22"/>
        </w:rPr>
      </w:pPr>
      <w:hyperlink w:anchor="_Toc531591228" w:history="1">
        <w:r w:rsidR="004127C9" w:rsidRPr="007545F0">
          <w:rPr>
            <w:rStyle w:val="Hyperlink"/>
          </w:rPr>
          <w:t>Dodatne licence</w:t>
        </w:r>
        <w:r w:rsidR="004127C9">
          <w:tab/>
        </w:r>
        <w:r w:rsidR="004127C9">
          <w:fldChar w:fldCharType="begin"/>
        </w:r>
        <w:r w:rsidR="004127C9">
          <w:instrText xml:space="preserve"> PAGEREF _Toc531591228 \h </w:instrText>
        </w:r>
        <w:r w:rsidR="004127C9">
          <w:fldChar w:fldCharType="separate"/>
        </w:r>
        <w:r w:rsidR="004127C9">
          <w:t>92</w:t>
        </w:r>
        <w:r w:rsidR="004127C9">
          <w:fldChar w:fldCharType="end"/>
        </w:r>
      </w:hyperlink>
    </w:p>
    <w:p w:rsidR="004127C9" w:rsidRDefault="009B605B">
      <w:pPr>
        <w:pStyle w:val="TOC3"/>
        <w:rPr>
          <w:rFonts w:eastAsiaTheme="minorEastAsia"/>
          <w:smallCaps w:val="0"/>
          <w:sz w:val="22"/>
        </w:rPr>
      </w:pPr>
      <w:hyperlink w:anchor="_Toc531591229" w:history="1">
        <w:r w:rsidR="004127C9" w:rsidRPr="007545F0">
          <w:rPr>
            <w:rStyle w:val="Hyperlink"/>
          </w:rPr>
          <w:t>Operativni sistem Windows za desktop računare</w:t>
        </w:r>
        <w:r w:rsidR="004127C9">
          <w:tab/>
        </w:r>
        <w:r w:rsidR="004127C9">
          <w:fldChar w:fldCharType="begin"/>
        </w:r>
        <w:r w:rsidR="004127C9">
          <w:instrText xml:space="preserve"> PAGEREF _Toc531591229 \h </w:instrText>
        </w:r>
        <w:r w:rsidR="004127C9">
          <w:fldChar w:fldCharType="separate"/>
        </w:r>
        <w:r w:rsidR="004127C9">
          <w:t>92</w:t>
        </w:r>
        <w:r w:rsidR="004127C9">
          <w:fldChar w:fldCharType="end"/>
        </w:r>
      </w:hyperlink>
    </w:p>
    <w:p w:rsidR="004127C9" w:rsidRDefault="009B605B">
      <w:pPr>
        <w:pStyle w:val="TOC3"/>
        <w:rPr>
          <w:rFonts w:eastAsiaTheme="minorEastAsia"/>
          <w:smallCaps w:val="0"/>
          <w:sz w:val="22"/>
        </w:rPr>
      </w:pPr>
      <w:hyperlink w:anchor="_Toc531591230" w:history="1">
        <w:r w:rsidR="004127C9" w:rsidRPr="007545F0">
          <w:rPr>
            <w:rStyle w:val="Hyperlink"/>
          </w:rPr>
          <w:t>Korisnički planovi za Microsoft Azure</w:t>
        </w:r>
        <w:r w:rsidR="004127C9">
          <w:tab/>
        </w:r>
        <w:r w:rsidR="004127C9">
          <w:fldChar w:fldCharType="begin"/>
        </w:r>
        <w:r w:rsidR="004127C9">
          <w:instrText xml:space="preserve"> PAGEREF _Toc531591230 \h </w:instrText>
        </w:r>
        <w:r w:rsidR="004127C9">
          <w:fldChar w:fldCharType="separate"/>
        </w:r>
        <w:r w:rsidR="004127C9">
          <w:t>92</w:t>
        </w:r>
        <w:r w:rsidR="004127C9">
          <w:fldChar w:fldCharType="end"/>
        </w:r>
      </w:hyperlink>
    </w:p>
    <w:p w:rsidR="004127C9" w:rsidRDefault="009B605B">
      <w:pPr>
        <w:pStyle w:val="TOC3"/>
        <w:rPr>
          <w:rFonts w:eastAsiaTheme="minorEastAsia"/>
          <w:smallCaps w:val="0"/>
          <w:sz w:val="22"/>
        </w:rPr>
      </w:pPr>
      <w:hyperlink w:anchor="_Toc531591231" w:history="1">
        <w:r w:rsidR="004127C9" w:rsidRPr="007545F0">
          <w:rPr>
            <w:rStyle w:val="Hyperlink"/>
          </w:rPr>
          <w:t>Microsoft 365</w:t>
        </w:r>
        <w:r w:rsidR="004127C9">
          <w:tab/>
        </w:r>
        <w:r w:rsidR="004127C9">
          <w:fldChar w:fldCharType="begin"/>
        </w:r>
        <w:r w:rsidR="004127C9">
          <w:instrText xml:space="preserve"> PAGEREF _Toc531591231 \h </w:instrText>
        </w:r>
        <w:r w:rsidR="004127C9">
          <w:fldChar w:fldCharType="separate"/>
        </w:r>
        <w:r w:rsidR="004127C9">
          <w:t>92</w:t>
        </w:r>
        <w:r w:rsidR="004127C9">
          <w:fldChar w:fldCharType="end"/>
        </w:r>
      </w:hyperlink>
    </w:p>
    <w:p w:rsidR="004127C9" w:rsidRDefault="009B605B">
      <w:pPr>
        <w:pStyle w:val="TOC3"/>
        <w:rPr>
          <w:rFonts w:eastAsiaTheme="minorEastAsia"/>
          <w:smallCaps w:val="0"/>
          <w:sz w:val="22"/>
        </w:rPr>
      </w:pPr>
      <w:hyperlink w:anchor="_Toc531591232" w:history="1">
        <w:r w:rsidR="004127C9" w:rsidRPr="007545F0">
          <w:rPr>
            <w:rStyle w:val="Hyperlink"/>
          </w:rPr>
          <w:t>Enterprise Mobility + Security</w:t>
        </w:r>
        <w:r w:rsidR="004127C9">
          <w:tab/>
        </w:r>
        <w:r w:rsidR="004127C9">
          <w:fldChar w:fldCharType="begin"/>
        </w:r>
        <w:r w:rsidR="004127C9">
          <w:instrText xml:space="preserve"> PAGEREF _Toc531591232 \h </w:instrText>
        </w:r>
        <w:r w:rsidR="004127C9">
          <w:fldChar w:fldCharType="separate"/>
        </w:r>
        <w:r w:rsidR="004127C9">
          <w:t>92</w:t>
        </w:r>
        <w:r w:rsidR="004127C9">
          <w:fldChar w:fldCharType="end"/>
        </w:r>
      </w:hyperlink>
    </w:p>
    <w:p w:rsidR="004127C9" w:rsidRDefault="009B605B">
      <w:pPr>
        <w:pStyle w:val="TOC3"/>
        <w:rPr>
          <w:rFonts w:eastAsiaTheme="minorEastAsia"/>
          <w:smallCaps w:val="0"/>
          <w:sz w:val="22"/>
        </w:rPr>
      </w:pPr>
      <w:hyperlink w:anchor="_Toc531591233" w:history="1">
        <w:r w:rsidR="004127C9" w:rsidRPr="007545F0">
          <w:rPr>
            <w:rStyle w:val="Hyperlink"/>
          </w:rPr>
          <w:t>Microsoft Dynamics 365 Services</w:t>
        </w:r>
        <w:r w:rsidR="004127C9">
          <w:tab/>
        </w:r>
        <w:r w:rsidR="004127C9">
          <w:fldChar w:fldCharType="begin"/>
        </w:r>
        <w:r w:rsidR="004127C9">
          <w:instrText xml:space="preserve"> PAGEREF _Toc531591233 \h </w:instrText>
        </w:r>
        <w:r w:rsidR="004127C9">
          <w:fldChar w:fldCharType="separate"/>
        </w:r>
        <w:r w:rsidR="004127C9">
          <w:t>93</w:t>
        </w:r>
        <w:r w:rsidR="004127C9">
          <w:fldChar w:fldCharType="end"/>
        </w:r>
      </w:hyperlink>
    </w:p>
    <w:p w:rsidR="004127C9" w:rsidRDefault="009B605B">
      <w:pPr>
        <w:pStyle w:val="TOC3"/>
        <w:rPr>
          <w:rFonts w:eastAsiaTheme="minorEastAsia"/>
          <w:smallCaps w:val="0"/>
          <w:sz w:val="22"/>
        </w:rPr>
      </w:pPr>
      <w:hyperlink w:anchor="_Toc531591234" w:history="1">
        <w:r w:rsidR="004127C9" w:rsidRPr="007545F0">
          <w:rPr>
            <w:rStyle w:val="Hyperlink"/>
          </w:rPr>
          <w:t>Office 365 aplikacije</w:t>
        </w:r>
        <w:r w:rsidR="004127C9">
          <w:tab/>
        </w:r>
        <w:r w:rsidR="004127C9">
          <w:fldChar w:fldCharType="begin"/>
        </w:r>
        <w:r w:rsidR="004127C9">
          <w:instrText xml:space="preserve"> PAGEREF _Toc531591234 \h </w:instrText>
        </w:r>
        <w:r w:rsidR="004127C9">
          <w:fldChar w:fldCharType="separate"/>
        </w:r>
        <w:r w:rsidR="004127C9">
          <w:t>93</w:t>
        </w:r>
        <w:r w:rsidR="004127C9">
          <w:fldChar w:fldCharType="end"/>
        </w:r>
      </w:hyperlink>
    </w:p>
    <w:p w:rsidR="004127C9" w:rsidRDefault="009B605B">
      <w:pPr>
        <w:pStyle w:val="TOC3"/>
        <w:rPr>
          <w:rFonts w:eastAsiaTheme="minorEastAsia"/>
          <w:smallCaps w:val="0"/>
          <w:sz w:val="22"/>
        </w:rPr>
      </w:pPr>
      <w:hyperlink w:anchor="_Toc531591235" w:history="1">
        <w:r w:rsidR="004127C9" w:rsidRPr="007545F0">
          <w:rPr>
            <w:rStyle w:val="Hyperlink"/>
          </w:rPr>
          <w:t>Office 365 paketi</w:t>
        </w:r>
        <w:r w:rsidR="004127C9">
          <w:tab/>
        </w:r>
        <w:r w:rsidR="004127C9">
          <w:fldChar w:fldCharType="begin"/>
        </w:r>
        <w:r w:rsidR="004127C9">
          <w:instrText xml:space="preserve"> PAGEREF _Toc531591235 \h </w:instrText>
        </w:r>
        <w:r w:rsidR="004127C9">
          <w:fldChar w:fldCharType="separate"/>
        </w:r>
        <w:r w:rsidR="004127C9">
          <w:t>93</w:t>
        </w:r>
        <w:r w:rsidR="004127C9">
          <w:fldChar w:fldCharType="end"/>
        </w:r>
      </w:hyperlink>
    </w:p>
    <w:p w:rsidR="004127C9" w:rsidRDefault="009B605B">
      <w:pPr>
        <w:pStyle w:val="TOC3"/>
        <w:rPr>
          <w:rFonts w:eastAsiaTheme="minorEastAsia"/>
          <w:smallCaps w:val="0"/>
          <w:sz w:val="22"/>
        </w:rPr>
      </w:pPr>
      <w:hyperlink w:anchor="_Toc531591236" w:history="1">
        <w:r w:rsidR="004127C9" w:rsidRPr="007545F0">
          <w:rPr>
            <w:rStyle w:val="Hyperlink"/>
          </w:rPr>
          <w:t>Office 365 Advanced Threat Protection</w:t>
        </w:r>
        <w:r w:rsidR="004127C9">
          <w:tab/>
        </w:r>
        <w:r w:rsidR="004127C9">
          <w:fldChar w:fldCharType="begin"/>
        </w:r>
        <w:r w:rsidR="004127C9">
          <w:instrText xml:space="preserve"> PAGEREF _Toc531591236 \h </w:instrText>
        </w:r>
        <w:r w:rsidR="004127C9">
          <w:fldChar w:fldCharType="separate"/>
        </w:r>
        <w:r w:rsidR="004127C9">
          <w:t>94</w:t>
        </w:r>
        <w:r w:rsidR="004127C9">
          <w:fldChar w:fldCharType="end"/>
        </w:r>
      </w:hyperlink>
    </w:p>
    <w:p w:rsidR="004127C9" w:rsidRDefault="009B605B">
      <w:pPr>
        <w:pStyle w:val="TOC3"/>
        <w:rPr>
          <w:rFonts w:eastAsiaTheme="minorEastAsia"/>
          <w:smallCaps w:val="0"/>
          <w:sz w:val="22"/>
        </w:rPr>
      </w:pPr>
      <w:hyperlink w:anchor="_Toc531591237" w:history="1">
        <w:r w:rsidR="004127C9" w:rsidRPr="007545F0">
          <w:rPr>
            <w:rStyle w:val="Hyperlink"/>
          </w:rPr>
          <w:t>Dodatna licenca za Office 365 sprečavanje gubitka podataka</w:t>
        </w:r>
        <w:r w:rsidR="004127C9">
          <w:tab/>
        </w:r>
        <w:r w:rsidR="004127C9">
          <w:fldChar w:fldCharType="begin"/>
        </w:r>
        <w:r w:rsidR="004127C9">
          <w:instrText xml:space="preserve"> PAGEREF _Toc531591237 \h </w:instrText>
        </w:r>
        <w:r w:rsidR="004127C9">
          <w:fldChar w:fldCharType="separate"/>
        </w:r>
        <w:r w:rsidR="004127C9">
          <w:t>94</w:t>
        </w:r>
        <w:r w:rsidR="004127C9">
          <w:fldChar w:fldCharType="end"/>
        </w:r>
      </w:hyperlink>
    </w:p>
    <w:p w:rsidR="004127C9" w:rsidRDefault="009B605B">
      <w:pPr>
        <w:pStyle w:val="TOC3"/>
        <w:rPr>
          <w:rFonts w:eastAsiaTheme="minorEastAsia"/>
          <w:smallCaps w:val="0"/>
          <w:sz w:val="22"/>
        </w:rPr>
      </w:pPr>
      <w:hyperlink w:anchor="_Toc531591238" w:history="1">
        <w:r w:rsidR="004127C9" w:rsidRPr="007545F0">
          <w:rPr>
            <w:rStyle w:val="Hyperlink"/>
          </w:rPr>
          <w:t>Office 365 Cloud App Security</w:t>
        </w:r>
        <w:r w:rsidR="004127C9">
          <w:tab/>
        </w:r>
        <w:r w:rsidR="004127C9">
          <w:fldChar w:fldCharType="begin"/>
        </w:r>
        <w:r w:rsidR="004127C9">
          <w:instrText xml:space="preserve"> PAGEREF _Toc531591238 \h </w:instrText>
        </w:r>
        <w:r w:rsidR="004127C9">
          <w:fldChar w:fldCharType="separate"/>
        </w:r>
        <w:r w:rsidR="004127C9">
          <w:t>94</w:t>
        </w:r>
        <w:r w:rsidR="004127C9">
          <w:fldChar w:fldCharType="end"/>
        </w:r>
      </w:hyperlink>
    </w:p>
    <w:p w:rsidR="004127C9" w:rsidRDefault="009B605B">
      <w:pPr>
        <w:pStyle w:val="TOC3"/>
        <w:rPr>
          <w:rFonts w:eastAsiaTheme="minorEastAsia"/>
          <w:smallCaps w:val="0"/>
          <w:sz w:val="22"/>
        </w:rPr>
      </w:pPr>
      <w:hyperlink w:anchor="_Toc531591239" w:history="1">
        <w:r w:rsidR="004127C9" w:rsidRPr="007545F0">
          <w:rPr>
            <w:rStyle w:val="Hyperlink"/>
          </w:rPr>
          <w:t>Office 365 Threat Intelligence</w:t>
        </w:r>
        <w:r w:rsidR="004127C9">
          <w:tab/>
        </w:r>
        <w:r w:rsidR="004127C9">
          <w:fldChar w:fldCharType="begin"/>
        </w:r>
        <w:r w:rsidR="004127C9">
          <w:instrText xml:space="preserve"> PAGEREF _Toc531591239 \h </w:instrText>
        </w:r>
        <w:r w:rsidR="004127C9">
          <w:fldChar w:fldCharType="separate"/>
        </w:r>
        <w:r w:rsidR="004127C9">
          <w:t>94</w:t>
        </w:r>
        <w:r w:rsidR="004127C9">
          <w:fldChar w:fldCharType="end"/>
        </w:r>
      </w:hyperlink>
    </w:p>
    <w:p w:rsidR="004127C9" w:rsidRDefault="009B605B">
      <w:pPr>
        <w:pStyle w:val="TOC3"/>
        <w:rPr>
          <w:rFonts w:eastAsiaTheme="minorEastAsia"/>
          <w:smallCaps w:val="0"/>
          <w:sz w:val="22"/>
        </w:rPr>
      </w:pPr>
      <w:hyperlink w:anchor="_Toc531591240" w:history="1">
        <w:r w:rsidR="004127C9" w:rsidRPr="007545F0">
          <w:rPr>
            <w:rStyle w:val="Hyperlink"/>
          </w:rPr>
          <w:t>Multi-Geo Capabilities in Office 365</w:t>
        </w:r>
        <w:r w:rsidR="004127C9">
          <w:tab/>
        </w:r>
        <w:r w:rsidR="004127C9">
          <w:fldChar w:fldCharType="begin"/>
        </w:r>
        <w:r w:rsidR="004127C9">
          <w:instrText xml:space="preserve"> PAGEREF _Toc531591240 \h </w:instrText>
        </w:r>
        <w:r w:rsidR="004127C9">
          <w:fldChar w:fldCharType="separate"/>
        </w:r>
        <w:r w:rsidR="004127C9">
          <w:t>94</w:t>
        </w:r>
        <w:r w:rsidR="004127C9">
          <w:fldChar w:fldCharType="end"/>
        </w:r>
      </w:hyperlink>
    </w:p>
    <w:p w:rsidR="004127C9" w:rsidRDefault="009B605B">
      <w:pPr>
        <w:pStyle w:val="TOC3"/>
        <w:rPr>
          <w:rFonts w:eastAsiaTheme="minorEastAsia"/>
          <w:smallCaps w:val="0"/>
          <w:sz w:val="22"/>
        </w:rPr>
      </w:pPr>
      <w:hyperlink w:anchor="_Toc531591241" w:history="1">
        <w:r w:rsidR="004127C9" w:rsidRPr="007545F0">
          <w:rPr>
            <w:rStyle w:val="Hyperlink"/>
          </w:rPr>
          <w:t>Exchange Online</w:t>
        </w:r>
        <w:r w:rsidR="004127C9">
          <w:tab/>
        </w:r>
        <w:r w:rsidR="004127C9">
          <w:fldChar w:fldCharType="begin"/>
        </w:r>
        <w:r w:rsidR="004127C9">
          <w:instrText xml:space="preserve"> PAGEREF _Toc531591241 \h </w:instrText>
        </w:r>
        <w:r w:rsidR="004127C9">
          <w:fldChar w:fldCharType="separate"/>
        </w:r>
        <w:r w:rsidR="004127C9">
          <w:t>95</w:t>
        </w:r>
        <w:r w:rsidR="004127C9">
          <w:fldChar w:fldCharType="end"/>
        </w:r>
      </w:hyperlink>
    </w:p>
    <w:p w:rsidR="004127C9" w:rsidRDefault="009B605B">
      <w:pPr>
        <w:pStyle w:val="TOC3"/>
        <w:rPr>
          <w:rFonts w:eastAsiaTheme="minorEastAsia"/>
          <w:smallCaps w:val="0"/>
          <w:sz w:val="22"/>
        </w:rPr>
      </w:pPr>
      <w:hyperlink w:anchor="_Toc531591242" w:history="1">
        <w:r w:rsidR="004127C9" w:rsidRPr="007545F0">
          <w:rPr>
            <w:rStyle w:val="Hyperlink"/>
          </w:rPr>
          <w:t>Project Online</w:t>
        </w:r>
        <w:r w:rsidR="004127C9">
          <w:tab/>
        </w:r>
        <w:r w:rsidR="004127C9">
          <w:fldChar w:fldCharType="begin"/>
        </w:r>
        <w:r w:rsidR="004127C9">
          <w:instrText xml:space="preserve"> PAGEREF _Toc531591242 \h </w:instrText>
        </w:r>
        <w:r w:rsidR="004127C9">
          <w:fldChar w:fldCharType="separate"/>
        </w:r>
        <w:r w:rsidR="004127C9">
          <w:t>95</w:t>
        </w:r>
        <w:r w:rsidR="004127C9">
          <w:fldChar w:fldCharType="end"/>
        </w:r>
      </w:hyperlink>
    </w:p>
    <w:p w:rsidR="004127C9" w:rsidRDefault="009B605B">
      <w:pPr>
        <w:pStyle w:val="TOC3"/>
        <w:rPr>
          <w:rFonts w:eastAsiaTheme="minorEastAsia"/>
          <w:smallCaps w:val="0"/>
          <w:sz w:val="22"/>
        </w:rPr>
      </w:pPr>
      <w:hyperlink w:anchor="_Toc531591243" w:history="1">
        <w:r w:rsidR="004127C9" w:rsidRPr="007545F0">
          <w:rPr>
            <w:rStyle w:val="Hyperlink"/>
          </w:rPr>
          <w:t>SharePoint Online</w:t>
        </w:r>
        <w:r w:rsidR="004127C9">
          <w:tab/>
        </w:r>
        <w:r w:rsidR="004127C9">
          <w:fldChar w:fldCharType="begin"/>
        </w:r>
        <w:r w:rsidR="004127C9">
          <w:instrText xml:space="preserve"> PAGEREF _Toc531591243 \h </w:instrText>
        </w:r>
        <w:r w:rsidR="004127C9">
          <w:fldChar w:fldCharType="separate"/>
        </w:r>
        <w:r w:rsidR="004127C9">
          <w:t>95</w:t>
        </w:r>
        <w:r w:rsidR="004127C9">
          <w:fldChar w:fldCharType="end"/>
        </w:r>
      </w:hyperlink>
    </w:p>
    <w:p w:rsidR="004127C9" w:rsidRDefault="009B605B">
      <w:pPr>
        <w:pStyle w:val="TOC3"/>
        <w:rPr>
          <w:rFonts w:eastAsiaTheme="minorEastAsia"/>
          <w:smallCaps w:val="0"/>
          <w:sz w:val="22"/>
        </w:rPr>
      </w:pPr>
      <w:hyperlink w:anchor="_Toc531591244" w:history="1">
        <w:r w:rsidR="004127C9" w:rsidRPr="007545F0">
          <w:rPr>
            <w:rStyle w:val="Hyperlink"/>
          </w:rPr>
          <w:t>Skype za posao Online</w:t>
        </w:r>
        <w:r w:rsidR="004127C9">
          <w:tab/>
        </w:r>
        <w:r w:rsidR="004127C9">
          <w:fldChar w:fldCharType="begin"/>
        </w:r>
        <w:r w:rsidR="004127C9">
          <w:instrText xml:space="preserve"> PAGEREF _Toc531591244 \h </w:instrText>
        </w:r>
        <w:r w:rsidR="004127C9">
          <w:fldChar w:fldCharType="separate"/>
        </w:r>
        <w:r w:rsidR="004127C9">
          <w:t>95</w:t>
        </w:r>
        <w:r w:rsidR="004127C9">
          <w:fldChar w:fldCharType="end"/>
        </w:r>
      </w:hyperlink>
    </w:p>
    <w:p w:rsidR="004127C9" w:rsidRDefault="009B605B">
      <w:pPr>
        <w:pStyle w:val="TOC3"/>
        <w:rPr>
          <w:rFonts w:eastAsiaTheme="minorEastAsia"/>
          <w:smallCaps w:val="0"/>
          <w:sz w:val="22"/>
        </w:rPr>
      </w:pPr>
      <w:hyperlink w:anchor="_Toc531591245" w:history="1">
        <w:r w:rsidR="004127C9" w:rsidRPr="007545F0">
          <w:rPr>
            <w:rStyle w:val="Hyperlink"/>
          </w:rPr>
          <w:t>Microsoft Intune</w:t>
        </w:r>
        <w:r w:rsidR="004127C9">
          <w:tab/>
        </w:r>
        <w:r w:rsidR="004127C9">
          <w:fldChar w:fldCharType="begin"/>
        </w:r>
        <w:r w:rsidR="004127C9">
          <w:instrText xml:space="preserve"> PAGEREF _Toc531591245 \h </w:instrText>
        </w:r>
        <w:r w:rsidR="004127C9">
          <w:fldChar w:fldCharType="separate"/>
        </w:r>
        <w:r w:rsidR="004127C9">
          <w:t>95</w:t>
        </w:r>
        <w:r w:rsidR="004127C9">
          <w:fldChar w:fldCharType="end"/>
        </w:r>
      </w:hyperlink>
    </w:p>
    <w:p w:rsidR="004127C9" w:rsidRDefault="009B605B">
      <w:pPr>
        <w:pStyle w:val="TOC2"/>
        <w:rPr>
          <w:rFonts w:eastAsiaTheme="minorEastAsia"/>
          <w:smallCaps w:val="0"/>
          <w:sz w:val="22"/>
        </w:rPr>
      </w:pPr>
      <w:hyperlink w:anchor="_Toc531591246" w:history="1">
        <w:r w:rsidR="004127C9" w:rsidRPr="007545F0">
          <w:rPr>
            <w:rStyle w:val="Hyperlink"/>
          </w:rPr>
          <w:t>From SA</w:t>
        </w:r>
        <w:r w:rsidR="004127C9">
          <w:tab/>
        </w:r>
        <w:r w:rsidR="004127C9">
          <w:fldChar w:fldCharType="begin"/>
        </w:r>
        <w:r w:rsidR="004127C9">
          <w:instrText xml:space="preserve"> PAGEREF _Toc531591246 \h </w:instrText>
        </w:r>
        <w:r w:rsidR="004127C9">
          <w:fldChar w:fldCharType="separate"/>
        </w:r>
        <w:r w:rsidR="004127C9">
          <w:t>95</w:t>
        </w:r>
        <w:r w:rsidR="004127C9">
          <w:fldChar w:fldCharType="end"/>
        </w:r>
      </w:hyperlink>
    </w:p>
    <w:p w:rsidR="004127C9" w:rsidRDefault="009B605B">
      <w:pPr>
        <w:pStyle w:val="TOC3"/>
        <w:rPr>
          <w:rFonts w:eastAsiaTheme="minorEastAsia"/>
          <w:smallCaps w:val="0"/>
          <w:sz w:val="22"/>
        </w:rPr>
      </w:pPr>
      <w:hyperlink w:anchor="_Toc531591247" w:history="1">
        <w:r w:rsidR="004127C9" w:rsidRPr="007545F0">
          <w:rPr>
            <w:rStyle w:val="Hyperlink"/>
          </w:rPr>
          <w:t>CAL paketi</w:t>
        </w:r>
        <w:r w:rsidR="004127C9">
          <w:tab/>
        </w:r>
        <w:r w:rsidR="004127C9">
          <w:fldChar w:fldCharType="begin"/>
        </w:r>
        <w:r w:rsidR="004127C9">
          <w:instrText xml:space="preserve"> PAGEREF _Toc531591247 \h </w:instrText>
        </w:r>
        <w:r w:rsidR="004127C9">
          <w:fldChar w:fldCharType="separate"/>
        </w:r>
        <w:r w:rsidR="004127C9">
          <w:t>96</w:t>
        </w:r>
        <w:r w:rsidR="004127C9">
          <w:fldChar w:fldCharType="end"/>
        </w:r>
      </w:hyperlink>
    </w:p>
    <w:p w:rsidR="004127C9" w:rsidRDefault="009B605B">
      <w:pPr>
        <w:pStyle w:val="TOC3"/>
        <w:rPr>
          <w:rFonts w:eastAsiaTheme="minorEastAsia"/>
          <w:smallCaps w:val="0"/>
          <w:sz w:val="22"/>
        </w:rPr>
      </w:pPr>
      <w:hyperlink w:anchor="_Toc531591248" w:history="1">
        <w:r w:rsidR="004127C9" w:rsidRPr="007545F0">
          <w:rPr>
            <w:rStyle w:val="Hyperlink"/>
          </w:rPr>
          <w:t>Operativni sistem Windows za desktop računare</w:t>
        </w:r>
        <w:r w:rsidR="004127C9">
          <w:tab/>
        </w:r>
        <w:r w:rsidR="004127C9">
          <w:fldChar w:fldCharType="begin"/>
        </w:r>
        <w:r w:rsidR="004127C9">
          <w:instrText xml:space="preserve"> PAGEREF _Toc531591248 \h </w:instrText>
        </w:r>
        <w:r w:rsidR="004127C9">
          <w:fldChar w:fldCharType="separate"/>
        </w:r>
        <w:r w:rsidR="004127C9">
          <w:t>96</w:t>
        </w:r>
        <w:r w:rsidR="004127C9">
          <w:fldChar w:fldCharType="end"/>
        </w:r>
      </w:hyperlink>
    </w:p>
    <w:p w:rsidR="004127C9" w:rsidRDefault="009B605B">
      <w:pPr>
        <w:pStyle w:val="TOC3"/>
        <w:rPr>
          <w:rFonts w:eastAsiaTheme="minorEastAsia"/>
          <w:smallCaps w:val="0"/>
          <w:sz w:val="22"/>
        </w:rPr>
      </w:pPr>
      <w:hyperlink w:anchor="_Toc531591249" w:history="1">
        <w:r w:rsidR="004127C9" w:rsidRPr="007545F0">
          <w:rPr>
            <w:rStyle w:val="Hyperlink"/>
          </w:rPr>
          <w:t>Microsoft 365</w:t>
        </w:r>
        <w:r w:rsidR="004127C9">
          <w:tab/>
        </w:r>
        <w:r w:rsidR="004127C9">
          <w:fldChar w:fldCharType="begin"/>
        </w:r>
        <w:r w:rsidR="004127C9">
          <w:instrText xml:space="preserve"> PAGEREF _Toc531591249 \h </w:instrText>
        </w:r>
        <w:r w:rsidR="004127C9">
          <w:fldChar w:fldCharType="separate"/>
        </w:r>
        <w:r w:rsidR="004127C9">
          <w:t>96</w:t>
        </w:r>
        <w:r w:rsidR="004127C9">
          <w:fldChar w:fldCharType="end"/>
        </w:r>
      </w:hyperlink>
    </w:p>
    <w:p w:rsidR="004127C9" w:rsidRDefault="009B605B">
      <w:pPr>
        <w:pStyle w:val="TOC3"/>
        <w:rPr>
          <w:rFonts w:eastAsiaTheme="minorEastAsia"/>
          <w:smallCaps w:val="0"/>
          <w:sz w:val="22"/>
        </w:rPr>
      </w:pPr>
      <w:hyperlink w:anchor="_Toc531591250" w:history="1">
        <w:r w:rsidR="004127C9" w:rsidRPr="007545F0">
          <w:rPr>
            <w:rStyle w:val="Hyperlink"/>
          </w:rPr>
          <w:t>Enterprise Mobility + Security</w:t>
        </w:r>
        <w:r w:rsidR="004127C9">
          <w:tab/>
        </w:r>
        <w:r w:rsidR="004127C9">
          <w:fldChar w:fldCharType="begin"/>
        </w:r>
        <w:r w:rsidR="004127C9">
          <w:instrText xml:space="preserve"> PAGEREF _Toc531591250 \h </w:instrText>
        </w:r>
        <w:r w:rsidR="004127C9">
          <w:fldChar w:fldCharType="separate"/>
        </w:r>
        <w:r w:rsidR="004127C9">
          <w:t>96</w:t>
        </w:r>
        <w:r w:rsidR="004127C9">
          <w:fldChar w:fldCharType="end"/>
        </w:r>
      </w:hyperlink>
    </w:p>
    <w:p w:rsidR="004127C9" w:rsidRDefault="009B605B">
      <w:pPr>
        <w:pStyle w:val="TOC3"/>
        <w:rPr>
          <w:rFonts w:eastAsiaTheme="minorEastAsia"/>
          <w:smallCaps w:val="0"/>
          <w:sz w:val="22"/>
        </w:rPr>
      </w:pPr>
      <w:hyperlink w:anchor="_Toc531591251" w:history="1">
        <w:r w:rsidR="004127C9" w:rsidRPr="007545F0">
          <w:rPr>
            <w:rStyle w:val="Hyperlink"/>
          </w:rPr>
          <w:t>Microsoft Dynamics 365 Services</w:t>
        </w:r>
        <w:r w:rsidR="004127C9">
          <w:tab/>
        </w:r>
        <w:r w:rsidR="004127C9">
          <w:fldChar w:fldCharType="begin"/>
        </w:r>
        <w:r w:rsidR="004127C9">
          <w:instrText xml:space="preserve"> PAGEREF _Toc531591251 \h </w:instrText>
        </w:r>
        <w:r w:rsidR="004127C9">
          <w:fldChar w:fldCharType="separate"/>
        </w:r>
        <w:r w:rsidR="004127C9">
          <w:t>96</w:t>
        </w:r>
        <w:r w:rsidR="004127C9">
          <w:fldChar w:fldCharType="end"/>
        </w:r>
      </w:hyperlink>
    </w:p>
    <w:p w:rsidR="004127C9" w:rsidRDefault="009B605B">
      <w:pPr>
        <w:pStyle w:val="TOC3"/>
        <w:rPr>
          <w:rFonts w:eastAsiaTheme="minorEastAsia"/>
          <w:smallCaps w:val="0"/>
          <w:sz w:val="22"/>
        </w:rPr>
      </w:pPr>
      <w:hyperlink w:anchor="_Toc531591252" w:history="1">
        <w:r w:rsidR="004127C9" w:rsidRPr="007545F0">
          <w:rPr>
            <w:rStyle w:val="Hyperlink"/>
          </w:rPr>
          <w:t>Office 365 aplikacije</w:t>
        </w:r>
        <w:r w:rsidR="004127C9">
          <w:tab/>
        </w:r>
        <w:r w:rsidR="004127C9">
          <w:fldChar w:fldCharType="begin"/>
        </w:r>
        <w:r w:rsidR="004127C9">
          <w:instrText xml:space="preserve"> PAGEREF _Toc531591252 \h </w:instrText>
        </w:r>
        <w:r w:rsidR="004127C9">
          <w:fldChar w:fldCharType="separate"/>
        </w:r>
        <w:r w:rsidR="004127C9">
          <w:t>97</w:t>
        </w:r>
        <w:r w:rsidR="004127C9">
          <w:fldChar w:fldCharType="end"/>
        </w:r>
      </w:hyperlink>
    </w:p>
    <w:p w:rsidR="004127C9" w:rsidRDefault="009B605B">
      <w:pPr>
        <w:pStyle w:val="TOC3"/>
        <w:rPr>
          <w:rFonts w:eastAsiaTheme="minorEastAsia"/>
          <w:smallCaps w:val="0"/>
          <w:sz w:val="22"/>
        </w:rPr>
      </w:pPr>
      <w:hyperlink w:anchor="_Toc531591253" w:history="1">
        <w:r w:rsidR="004127C9" w:rsidRPr="007545F0">
          <w:rPr>
            <w:rStyle w:val="Hyperlink"/>
          </w:rPr>
          <w:t>Office 365 paketi</w:t>
        </w:r>
        <w:r w:rsidR="004127C9">
          <w:tab/>
        </w:r>
        <w:r w:rsidR="004127C9">
          <w:fldChar w:fldCharType="begin"/>
        </w:r>
        <w:r w:rsidR="004127C9">
          <w:instrText xml:space="preserve"> PAGEREF _Toc531591253 \h </w:instrText>
        </w:r>
        <w:r w:rsidR="004127C9">
          <w:fldChar w:fldCharType="separate"/>
        </w:r>
        <w:r w:rsidR="004127C9">
          <w:t>97</w:t>
        </w:r>
        <w:r w:rsidR="004127C9">
          <w:fldChar w:fldCharType="end"/>
        </w:r>
      </w:hyperlink>
    </w:p>
    <w:p w:rsidR="004127C9" w:rsidRDefault="009B605B">
      <w:pPr>
        <w:pStyle w:val="TOC3"/>
        <w:rPr>
          <w:rFonts w:eastAsiaTheme="minorEastAsia"/>
          <w:smallCaps w:val="0"/>
          <w:sz w:val="22"/>
        </w:rPr>
      </w:pPr>
      <w:hyperlink w:anchor="_Toc531591254" w:history="1">
        <w:r w:rsidR="004127C9" w:rsidRPr="007545F0">
          <w:rPr>
            <w:rStyle w:val="Hyperlink"/>
          </w:rPr>
          <w:t>Project Online</w:t>
        </w:r>
        <w:r w:rsidR="004127C9">
          <w:tab/>
        </w:r>
        <w:r w:rsidR="004127C9">
          <w:fldChar w:fldCharType="begin"/>
        </w:r>
        <w:r w:rsidR="004127C9">
          <w:instrText xml:space="preserve"> PAGEREF _Toc531591254 \h </w:instrText>
        </w:r>
        <w:r w:rsidR="004127C9">
          <w:fldChar w:fldCharType="separate"/>
        </w:r>
        <w:r w:rsidR="004127C9">
          <w:t>97</w:t>
        </w:r>
        <w:r w:rsidR="004127C9">
          <w:fldChar w:fldCharType="end"/>
        </w:r>
      </w:hyperlink>
    </w:p>
    <w:p w:rsidR="004127C9" w:rsidRDefault="009B605B">
      <w:pPr>
        <w:pStyle w:val="TOC1"/>
        <w:rPr>
          <w:rFonts w:eastAsiaTheme="minorEastAsia"/>
          <w:b w:val="0"/>
          <w:caps w:val="0"/>
          <w:noProof/>
          <w:sz w:val="22"/>
          <w:szCs w:val="22"/>
        </w:rPr>
      </w:pPr>
      <w:hyperlink w:anchor="_Toc531591255" w:history="1">
        <w:r w:rsidR="004127C9" w:rsidRPr="007545F0">
          <w:rPr>
            <w:rStyle w:val="Hyperlink"/>
            <w:noProof/>
          </w:rPr>
          <w:t>Dodatak D – Profesionalne usluge</w:t>
        </w:r>
        <w:r w:rsidR="004127C9">
          <w:rPr>
            <w:noProof/>
          </w:rPr>
          <w:tab/>
        </w:r>
        <w:r w:rsidR="004127C9">
          <w:rPr>
            <w:noProof/>
          </w:rPr>
          <w:fldChar w:fldCharType="begin"/>
        </w:r>
        <w:r w:rsidR="004127C9">
          <w:rPr>
            <w:noProof/>
          </w:rPr>
          <w:instrText xml:space="preserve"> PAGEREF _Toc531591255 \h </w:instrText>
        </w:r>
        <w:r w:rsidR="004127C9">
          <w:rPr>
            <w:noProof/>
          </w:rPr>
        </w:r>
        <w:r w:rsidR="004127C9">
          <w:rPr>
            <w:noProof/>
          </w:rPr>
          <w:fldChar w:fldCharType="separate"/>
        </w:r>
        <w:r w:rsidR="004127C9">
          <w:rPr>
            <w:noProof/>
          </w:rPr>
          <w:t>98</w:t>
        </w:r>
        <w:r w:rsidR="004127C9">
          <w:rPr>
            <w:noProof/>
          </w:rPr>
          <w:fldChar w:fldCharType="end"/>
        </w:r>
      </w:hyperlink>
    </w:p>
    <w:p w:rsidR="004127C9" w:rsidRDefault="009B605B">
      <w:pPr>
        <w:pStyle w:val="TOC2"/>
        <w:rPr>
          <w:rFonts w:eastAsiaTheme="minorEastAsia"/>
          <w:smallCaps w:val="0"/>
          <w:sz w:val="22"/>
        </w:rPr>
      </w:pPr>
      <w:hyperlink w:anchor="_Toc531591256" w:history="1">
        <w:r w:rsidR="004127C9" w:rsidRPr="007545F0">
          <w:rPr>
            <w:rStyle w:val="Hyperlink"/>
          </w:rPr>
          <w:t>Ponude Microsoft Premier podrške</w:t>
        </w:r>
        <w:r w:rsidR="004127C9">
          <w:tab/>
        </w:r>
        <w:r w:rsidR="004127C9">
          <w:fldChar w:fldCharType="begin"/>
        </w:r>
        <w:r w:rsidR="004127C9">
          <w:instrText xml:space="preserve"> PAGEREF _Toc531591256 \h </w:instrText>
        </w:r>
        <w:r w:rsidR="004127C9">
          <w:fldChar w:fldCharType="separate"/>
        </w:r>
        <w:r w:rsidR="004127C9">
          <w:t>98</w:t>
        </w:r>
        <w:r w:rsidR="004127C9">
          <w:fldChar w:fldCharType="end"/>
        </w:r>
      </w:hyperlink>
    </w:p>
    <w:p w:rsidR="004127C9" w:rsidRDefault="009B605B">
      <w:pPr>
        <w:pStyle w:val="TOC2"/>
        <w:rPr>
          <w:rFonts w:eastAsiaTheme="minorEastAsia"/>
          <w:smallCaps w:val="0"/>
          <w:sz w:val="22"/>
        </w:rPr>
      </w:pPr>
      <w:hyperlink w:anchor="_Toc531591257" w:history="1">
        <w:r w:rsidR="004127C9" w:rsidRPr="007545F0">
          <w:rPr>
            <w:rStyle w:val="Hyperlink"/>
          </w:rPr>
          <w:t>Ponude Microsoft Digitalnih savetodavnih usluga</w:t>
        </w:r>
        <w:r w:rsidR="004127C9">
          <w:tab/>
        </w:r>
        <w:r w:rsidR="004127C9">
          <w:fldChar w:fldCharType="begin"/>
        </w:r>
        <w:r w:rsidR="004127C9">
          <w:instrText xml:space="preserve"> PAGEREF _Toc531591257 \h </w:instrText>
        </w:r>
        <w:r w:rsidR="004127C9">
          <w:fldChar w:fldCharType="separate"/>
        </w:r>
        <w:r w:rsidR="004127C9">
          <w:t>98</w:t>
        </w:r>
        <w:r w:rsidR="004127C9">
          <w:fldChar w:fldCharType="end"/>
        </w:r>
      </w:hyperlink>
    </w:p>
    <w:p w:rsidR="004127C9" w:rsidRDefault="009B605B">
      <w:pPr>
        <w:pStyle w:val="TOC2"/>
        <w:rPr>
          <w:rFonts w:eastAsiaTheme="minorEastAsia"/>
          <w:smallCaps w:val="0"/>
          <w:sz w:val="22"/>
        </w:rPr>
      </w:pPr>
      <w:hyperlink w:anchor="_Toc531591258" w:history="1">
        <w:r w:rsidR="004127C9" w:rsidRPr="007545F0">
          <w:rPr>
            <w:rStyle w:val="Hyperlink"/>
          </w:rPr>
          <w:t>Sales Productivity Accelerator ponude</w:t>
        </w:r>
        <w:r w:rsidR="004127C9">
          <w:tab/>
        </w:r>
        <w:r w:rsidR="004127C9">
          <w:fldChar w:fldCharType="begin"/>
        </w:r>
        <w:r w:rsidR="004127C9">
          <w:instrText xml:space="preserve"> PAGEREF _Toc531591258 \h </w:instrText>
        </w:r>
        <w:r w:rsidR="004127C9">
          <w:fldChar w:fldCharType="separate"/>
        </w:r>
        <w:r w:rsidR="004127C9">
          <w:t>99</w:t>
        </w:r>
        <w:r w:rsidR="004127C9">
          <w:fldChar w:fldCharType="end"/>
        </w:r>
      </w:hyperlink>
    </w:p>
    <w:p w:rsidR="004127C9" w:rsidRDefault="009B605B">
      <w:pPr>
        <w:pStyle w:val="TOC1"/>
        <w:rPr>
          <w:rFonts w:eastAsiaTheme="minorEastAsia"/>
          <w:b w:val="0"/>
          <w:caps w:val="0"/>
          <w:noProof/>
          <w:sz w:val="22"/>
          <w:szCs w:val="22"/>
        </w:rPr>
      </w:pPr>
      <w:hyperlink w:anchor="_Toc531591259" w:history="1">
        <w:r w:rsidR="004127C9" w:rsidRPr="007545F0">
          <w:rPr>
            <w:rStyle w:val="Hyperlink"/>
            <w:noProof/>
          </w:rPr>
          <w:t>Dodatak E – Dopunski uslovi ugovora o programima</w:t>
        </w:r>
        <w:r w:rsidR="004127C9">
          <w:rPr>
            <w:noProof/>
          </w:rPr>
          <w:tab/>
        </w:r>
        <w:r w:rsidR="004127C9">
          <w:rPr>
            <w:noProof/>
          </w:rPr>
          <w:fldChar w:fldCharType="begin"/>
        </w:r>
        <w:r w:rsidR="004127C9">
          <w:rPr>
            <w:noProof/>
          </w:rPr>
          <w:instrText xml:space="preserve"> PAGEREF _Toc531591259 \h </w:instrText>
        </w:r>
        <w:r w:rsidR="004127C9">
          <w:rPr>
            <w:noProof/>
          </w:rPr>
        </w:r>
        <w:r w:rsidR="004127C9">
          <w:rPr>
            <w:noProof/>
          </w:rPr>
          <w:fldChar w:fldCharType="separate"/>
        </w:r>
        <w:r w:rsidR="004127C9">
          <w:rPr>
            <w:noProof/>
          </w:rPr>
          <w:t>100</w:t>
        </w:r>
        <w:r w:rsidR="004127C9">
          <w:rPr>
            <w:noProof/>
          </w:rPr>
          <w:fldChar w:fldCharType="end"/>
        </w:r>
      </w:hyperlink>
    </w:p>
    <w:p w:rsidR="004127C9" w:rsidRDefault="009B605B">
      <w:pPr>
        <w:pStyle w:val="TOC2"/>
        <w:rPr>
          <w:rFonts w:eastAsiaTheme="minorEastAsia"/>
          <w:smallCaps w:val="0"/>
          <w:sz w:val="22"/>
        </w:rPr>
      </w:pPr>
      <w:hyperlink w:anchor="_Toc531591260" w:history="1">
        <w:r w:rsidR="004127C9" w:rsidRPr="007545F0">
          <w:rPr>
            <w:rStyle w:val="Hyperlink"/>
          </w:rPr>
          <w:t>Dopunski uslovi za program Select Plus</w:t>
        </w:r>
        <w:r w:rsidR="004127C9">
          <w:tab/>
        </w:r>
        <w:r w:rsidR="004127C9">
          <w:fldChar w:fldCharType="begin"/>
        </w:r>
        <w:r w:rsidR="004127C9">
          <w:instrText xml:space="preserve"> PAGEREF _Toc531591260 \h </w:instrText>
        </w:r>
        <w:r w:rsidR="004127C9">
          <w:fldChar w:fldCharType="separate"/>
        </w:r>
        <w:r w:rsidR="004127C9">
          <w:t>100</w:t>
        </w:r>
        <w:r w:rsidR="004127C9">
          <w:fldChar w:fldCharType="end"/>
        </w:r>
      </w:hyperlink>
    </w:p>
    <w:p w:rsidR="004127C9" w:rsidRDefault="009B605B">
      <w:pPr>
        <w:pStyle w:val="TOC2"/>
        <w:rPr>
          <w:rFonts w:eastAsiaTheme="minorEastAsia"/>
          <w:smallCaps w:val="0"/>
          <w:sz w:val="22"/>
        </w:rPr>
      </w:pPr>
      <w:hyperlink w:anchor="_Toc531591261" w:history="1">
        <w:r w:rsidR="004127C9" w:rsidRPr="007545F0">
          <w:rPr>
            <w:rStyle w:val="Hyperlink"/>
          </w:rPr>
          <w:t>Definicija Upravljanja za Kvalifikovane uređaje</w:t>
        </w:r>
        <w:r w:rsidR="004127C9">
          <w:tab/>
        </w:r>
        <w:r w:rsidR="004127C9">
          <w:fldChar w:fldCharType="begin"/>
        </w:r>
        <w:r w:rsidR="004127C9">
          <w:instrText xml:space="preserve"> PAGEREF _Toc531591261 \h </w:instrText>
        </w:r>
        <w:r w:rsidR="004127C9">
          <w:fldChar w:fldCharType="separate"/>
        </w:r>
        <w:r w:rsidR="004127C9">
          <w:t>100</w:t>
        </w:r>
        <w:r w:rsidR="004127C9">
          <w:fldChar w:fldCharType="end"/>
        </w:r>
      </w:hyperlink>
    </w:p>
    <w:p w:rsidR="004127C9" w:rsidRDefault="009B605B">
      <w:pPr>
        <w:pStyle w:val="TOC2"/>
        <w:rPr>
          <w:rFonts w:eastAsiaTheme="minorEastAsia"/>
          <w:smallCaps w:val="0"/>
          <w:sz w:val="22"/>
        </w:rPr>
      </w:pPr>
      <w:hyperlink w:anchor="_Toc531591262" w:history="1">
        <w:r w:rsidR="004127C9" w:rsidRPr="007545F0">
          <w:rPr>
            <w:rStyle w:val="Hyperlink"/>
          </w:rPr>
          <w:t>Online usluge u programima Open</w:t>
        </w:r>
        <w:r w:rsidR="004127C9">
          <w:tab/>
        </w:r>
        <w:r w:rsidR="004127C9">
          <w:fldChar w:fldCharType="begin"/>
        </w:r>
        <w:r w:rsidR="004127C9">
          <w:instrText xml:space="preserve"> PAGEREF _Toc531591262 \h </w:instrText>
        </w:r>
        <w:r w:rsidR="004127C9">
          <w:fldChar w:fldCharType="separate"/>
        </w:r>
        <w:r w:rsidR="004127C9">
          <w:t>100</w:t>
        </w:r>
        <w:r w:rsidR="004127C9">
          <w:fldChar w:fldCharType="end"/>
        </w:r>
      </w:hyperlink>
    </w:p>
    <w:p w:rsidR="004127C9" w:rsidRDefault="009B605B">
      <w:pPr>
        <w:pStyle w:val="TOC2"/>
        <w:rPr>
          <w:rFonts w:eastAsiaTheme="minorEastAsia"/>
          <w:smallCaps w:val="0"/>
          <w:sz w:val="22"/>
        </w:rPr>
      </w:pPr>
      <w:hyperlink w:anchor="_Toc531591263" w:history="1">
        <w:r w:rsidR="004127C9" w:rsidRPr="007545F0">
          <w:rPr>
            <w:rStyle w:val="Hyperlink"/>
          </w:rPr>
          <w:t>Dopunski uslovi za Profesionalne usluge – stari ugovori</w:t>
        </w:r>
        <w:r w:rsidR="004127C9">
          <w:tab/>
        </w:r>
        <w:r w:rsidR="004127C9">
          <w:fldChar w:fldCharType="begin"/>
        </w:r>
        <w:r w:rsidR="004127C9">
          <w:instrText xml:space="preserve"> PAGEREF _Toc531591263 \h </w:instrText>
        </w:r>
        <w:r w:rsidR="004127C9">
          <w:fldChar w:fldCharType="separate"/>
        </w:r>
        <w:r w:rsidR="004127C9">
          <w:t>100</w:t>
        </w:r>
        <w:r w:rsidR="004127C9">
          <w:fldChar w:fldCharType="end"/>
        </w:r>
      </w:hyperlink>
    </w:p>
    <w:p w:rsidR="004127C9" w:rsidRDefault="009B605B">
      <w:pPr>
        <w:pStyle w:val="TOC1"/>
        <w:rPr>
          <w:rFonts w:eastAsiaTheme="minorEastAsia"/>
          <w:b w:val="0"/>
          <w:caps w:val="0"/>
          <w:noProof/>
          <w:sz w:val="22"/>
          <w:szCs w:val="22"/>
        </w:rPr>
      </w:pPr>
      <w:hyperlink w:anchor="_Toc531591264" w:history="1">
        <w:r w:rsidR="004127C9" w:rsidRPr="007545F0">
          <w:rPr>
            <w:rStyle w:val="Hyperlink"/>
            <w:noProof/>
          </w:rPr>
          <w:t>Dodatak F – Promocije</w:t>
        </w:r>
        <w:r w:rsidR="004127C9">
          <w:rPr>
            <w:noProof/>
          </w:rPr>
          <w:tab/>
        </w:r>
        <w:r w:rsidR="004127C9">
          <w:rPr>
            <w:noProof/>
          </w:rPr>
          <w:fldChar w:fldCharType="begin"/>
        </w:r>
        <w:r w:rsidR="004127C9">
          <w:rPr>
            <w:noProof/>
          </w:rPr>
          <w:instrText xml:space="preserve"> PAGEREF _Toc531591264 \h </w:instrText>
        </w:r>
        <w:r w:rsidR="004127C9">
          <w:rPr>
            <w:noProof/>
          </w:rPr>
        </w:r>
        <w:r w:rsidR="004127C9">
          <w:rPr>
            <w:noProof/>
          </w:rPr>
          <w:fldChar w:fldCharType="separate"/>
        </w:r>
        <w:r w:rsidR="004127C9">
          <w:rPr>
            <w:noProof/>
          </w:rPr>
          <w:t>102</w:t>
        </w:r>
        <w:r w:rsidR="004127C9">
          <w:rPr>
            <w:noProof/>
          </w:rPr>
          <w:fldChar w:fldCharType="end"/>
        </w:r>
      </w:hyperlink>
    </w:p>
    <w:p w:rsidR="004127C9" w:rsidRDefault="009B605B">
      <w:pPr>
        <w:pStyle w:val="TOC2"/>
        <w:rPr>
          <w:rFonts w:eastAsiaTheme="minorEastAsia"/>
          <w:smallCaps w:val="0"/>
          <w:sz w:val="22"/>
        </w:rPr>
      </w:pPr>
      <w:hyperlink w:anchor="_Toc531591265" w:history="1">
        <w:r w:rsidR="004127C9" w:rsidRPr="007545F0">
          <w:rPr>
            <w:rStyle w:val="Hyperlink"/>
          </w:rPr>
          <w:t>Azure Compute Capacity Promotion</w:t>
        </w:r>
        <w:r w:rsidR="004127C9">
          <w:tab/>
        </w:r>
        <w:r w:rsidR="004127C9">
          <w:fldChar w:fldCharType="begin"/>
        </w:r>
        <w:r w:rsidR="004127C9">
          <w:instrText xml:space="preserve"> PAGEREF _Toc531591265 \h </w:instrText>
        </w:r>
        <w:r w:rsidR="004127C9">
          <w:fldChar w:fldCharType="separate"/>
        </w:r>
        <w:r w:rsidR="004127C9">
          <w:t>102</w:t>
        </w:r>
        <w:r w:rsidR="004127C9">
          <w:fldChar w:fldCharType="end"/>
        </w:r>
      </w:hyperlink>
    </w:p>
    <w:p w:rsidR="004127C9" w:rsidRDefault="009B605B">
      <w:pPr>
        <w:pStyle w:val="TOC2"/>
        <w:rPr>
          <w:rFonts w:eastAsiaTheme="minorEastAsia"/>
          <w:smallCaps w:val="0"/>
          <w:sz w:val="22"/>
        </w:rPr>
      </w:pPr>
      <w:hyperlink w:anchor="_Toc531591266" w:history="1">
        <w:r w:rsidR="004127C9" w:rsidRPr="007545F0">
          <w:rPr>
            <w:rStyle w:val="Hyperlink"/>
          </w:rPr>
          <w:t>Promocija SQL Server 2017 za Linux</w:t>
        </w:r>
        <w:r w:rsidR="004127C9">
          <w:tab/>
        </w:r>
        <w:r w:rsidR="004127C9">
          <w:fldChar w:fldCharType="begin"/>
        </w:r>
        <w:r w:rsidR="004127C9">
          <w:instrText xml:space="preserve"> PAGEREF _Toc531591266 \h </w:instrText>
        </w:r>
        <w:r w:rsidR="004127C9">
          <w:fldChar w:fldCharType="separate"/>
        </w:r>
        <w:r w:rsidR="004127C9">
          <w:t>102</w:t>
        </w:r>
        <w:r w:rsidR="004127C9">
          <w:fldChar w:fldCharType="end"/>
        </w:r>
      </w:hyperlink>
    </w:p>
    <w:p w:rsidR="004127C9" w:rsidRDefault="009B605B">
      <w:pPr>
        <w:pStyle w:val="TOC1"/>
        <w:rPr>
          <w:rFonts w:eastAsiaTheme="minorEastAsia"/>
          <w:b w:val="0"/>
          <w:caps w:val="0"/>
          <w:noProof/>
          <w:sz w:val="22"/>
          <w:szCs w:val="22"/>
        </w:rPr>
      </w:pPr>
      <w:hyperlink w:anchor="_Toc531591267" w:history="1">
        <w:r w:rsidR="004127C9" w:rsidRPr="007545F0">
          <w:rPr>
            <w:rStyle w:val="Hyperlink"/>
            <w:noProof/>
          </w:rPr>
          <w:t>Dodatak G – Uslovi za Nizove skladišta i Azure Data Box</w:t>
        </w:r>
        <w:r w:rsidR="004127C9">
          <w:rPr>
            <w:noProof/>
          </w:rPr>
          <w:tab/>
        </w:r>
        <w:r w:rsidR="004127C9">
          <w:rPr>
            <w:noProof/>
          </w:rPr>
          <w:fldChar w:fldCharType="begin"/>
        </w:r>
        <w:r w:rsidR="004127C9">
          <w:rPr>
            <w:noProof/>
          </w:rPr>
          <w:instrText xml:space="preserve"> PAGEREF _Toc531591267 \h </w:instrText>
        </w:r>
        <w:r w:rsidR="004127C9">
          <w:rPr>
            <w:noProof/>
          </w:rPr>
        </w:r>
        <w:r w:rsidR="004127C9">
          <w:rPr>
            <w:noProof/>
          </w:rPr>
          <w:fldChar w:fldCharType="separate"/>
        </w:r>
        <w:r w:rsidR="004127C9">
          <w:rPr>
            <w:noProof/>
          </w:rPr>
          <w:t>103</w:t>
        </w:r>
        <w:r w:rsidR="004127C9">
          <w:rPr>
            <w:noProof/>
          </w:rPr>
          <w:fldChar w:fldCharType="end"/>
        </w:r>
      </w:hyperlink>
    </w:p>
    <w:p w:rsidR="004127C9" w:rsidRDefault="009B605B">
      <w:pPr>
        <w:pStyle w:val="TOC2"/>
        <w:rPr>
          <w:rFonts w:eastAsiaTheme="minorEastAsia"/>
          <w:smallCaps w:val="0"/>
          <w:sz w:val="22"/>
        </w:rPr>
      </w:pPr>
      <w:hyperlink w:anchor="_Toc531591268" w:history="1">
        <w:r w:rsidR="004127C9" w:rsidRPr="007545F0">
          <w:rPr>
            <w:rStyle w:val="Hyperlink"/>
          </w:rPr>
          <w:t>Uslovi za Nizove skladišta</w:t>
        </w:r>
        <w:r w:rsidR="004127C9">
          <w:tab/>
        </w:r>
        <w:r w:rsidR="004127C9">
          <w:fldChar w:fldCharType="begin"/>
        </w:r>
        <w:r w:rsidR="004127C9">
          <w:instrText xml:space="preserve"> PAGEREF _Toc531591268 \h </w:instrText>
        </w:r>
        <w:r w:rsidR="004127C9">
          <w:fldChar w:fldCharType="separate"/>
        </w:r>
        <w:r w:rsidR="004127C9">
          <w:t>103</w:t>
        </w:r>
        <w:r w:rsidR="004127C9">
          <w:fldChar w:fldCharType="end"/>
        </w:r>
      </w:hyperlink>
    </w:p>
    <w:p w:rsidR="004127C9" w:rsidRDefault="009B605B">
      <w:pPr>
        <w:pStyle w:val="TOC2"/>
        <w:rPr>
          <w:rFonts w:eastAsiaTheme="minorEastAsia"/>
          <w:smallCaps w:val="0"/>
          <w:sz w:val="22"/>
        </w:rPr>
      </w:pPr>
      <w:hyperlink w:anchor="_Toc531591269" w:history="1">
        <w:r w:rsidR="004127C9" w:rsidRPr="007545F0">
          <w:rPr>
            <w:rStyle w:val="Hyperlink"/>
          </w:rPr>
          <w:t>Uslovi za Azure Data Box</w:t>
        </w:r>
        <w:r w:rsidR="004127C9">
          <w:tab/>
        </w:r>
        <w:r w:rsidR="004127C9">
          <w:fldChar w:fldCharType="begin"/>
        </w:r>
        <w:r w:rsidR="004127C9">
          <w:instrText xml:space="preserve"> PAGEREF _Toc531591269 \h </w:instrText>
        </w:r>
        <w:r w:rsidR="004127C9">
          <w:fldChar w:fldCharType="separate"/>
        </w:r>
        <w:r w:rsidR="004127C9">
          <w:t>104</w:t>
        </w:r>
        <w:r w:rsidR="004127C9">
          <w:fldChar w:fldCharType="end"/>
        </w:r>
      </w:hyperlink>
    </w:p>
    <w:p w:rsidR="004127C9" w:rsidRDefault="009B605B">
      <w:pPr>
        <w:pStyle w:val="TOC1"/>
        <w:rPr>
          <w:rFonts w:eastAsiaTheme="minorEastAsia"/>
          <w:b w:val="0"/>
          <w:caps w:val="0"/>
          <w:noProof/>
          <w:sz w:val="22"/>
          <w:szCs w:val="22"/>
        </w:rPr>
      </w:pPr>
      <w:hyperlink w:anchor="_Toc531591270" w:history="1">
        <w:r w:rsidR="004127C9" w:rsidRPr="007545F0">
          <w:rPr>
            <w:rStyle w:val="Hyperlink"/>
            <w:noProof/>
          </w:rPr>
          <w:t>Dodatak H – Pogodnosti korišćenja za studente i akademski programi</w:t>
        </w:r>
        <w:r w:rsidR="004127C9">
          <w:rPr>
            <w:noProof/>
          </w:rPr>
          <w:tab/>
        </w:r>
        <w:r w:rsidR="004127C9">
          <w:rPr>
            <w:noProof/>
          </w:rPr>
          <w:fldChar w:fldCharType="begin"/>
        </w:r>
        <w:r w:rsidR="004127C9">
          <w:rPr>
            <w:noProof/>
          </w:rPr>
          <w:instrText xml:space="preserve"> PAGEREF _Toc531591270 \h </w:instrText>
        </w:r>
        <w:r w:rsidR="004127C9">
          <w:rPr>
            <w:noProof/>
          </w:rPr>
        </w:r>
        <w:r w:rsidR="004127C9">
          <w:rPr>
            <w:noProof/>
          </w:rPr>
          <w:fldChar w:fldCharType="separate"/>
        </w:r>
        <w:r w:rsidR="004127C9">
          <w:rPr>
            <w:noProof/>
          </w:rPr>
          <w:t>107</w:t>
        </w:r>
        <w:r w:rsidR="004127C9">
          <w:rPr>
            <w:noProof/>
          </w:rPr>
          <w:fldChar w:fldCharType="end"/>
        </w:r>
      </w:hyperlink>
    </w:p>
    <w:p w:rsidR="004127C9" w:rsidRDefault="009B605B">
      <w:pPr>
        <w:pStyle w:val="TOC2"/>
        <w:rPr>
          <w:rFonts w:eastAsiaTheme="minorEastAsia"/>
          <w:smallCaps w:val="0"/>
          <w:sz w:val="22"/>
        </w:rPr>
      </w:pPr>
      <w:hyperlink w:anchor="_Toc531591271" w:history="1">
        <w:r w:rsidR="004127C9" w:rsidRPr="007545F0">
          <w:rPr>
            <w:rStyle w:val="Hyperlink"/>
          </w:rPr>
          <w:t>Prava na pogodnosti korišćenja za studente po Kvalifikovanim programima</w:t>
        </w:r>
        <w:r w:rsidR="004127C9">
          <w:tab/>
        </w:r>
        <w:r w:rsidR="004127C9">
          <w:fldChar w:fldCharType="begin"/>
        </w:r>
        <w:r w:rsidR="004127C9">
          <w:instrText xml:space="preserve"> PAGEREF _Toc531591271 \h </w:instrText>
        </w:r>
        <w:r w:rsidR="004127C9">
          <w:fldChar w:fldCharType="separate"/>
        </w:r>
        <w:r w:rsidR="004127C9">
          <w:t>107</w:t>
        </w:r>
        <w:r w:rsidR="004127C9">
          <w:fldChar w:fldCharType="end"/>
        </w:r>
      </w:hyperlink>
    </w:p>
    <w:p w:rsidR="004127C9" w:rsidRDefault="009B605B">
      <w:pPr>
        <w:pStyle w:val="TOC2"/>
        <w:rPr>
          <w:rFonts w:eastAsiaTheme="minorEastAsia"/>
          <w:smallCaps w:val="0"/>
          <w:sz w:val="22"/>
        </w:rPr>
      </w:pPr>
      <w:hyperlink w:anchor="_Toc531591272" w:history="1">
        <w:r w:rsidR="004127C9" w:rsidRPr="007545F0">
          <w:rPr>
            <w:rStyle w:val="Hyperlink"/>
          </w:rPr>
          <w:t>Mogućnosti korišćenja kombinovanih Proizvoda obrazovne platforme (EPP)</w:t>
        </w:r>
        <w:r w:rsidR="004127C9">
          <w:tab/>
        </w:r>
        <w:r w:rsidR="004127C9">
          <w:fldChar w:fldCharType="begin"/>
        </w:r>
        <w:r w:rsidR="004127C9">
          <w:instrText xml:space="preserve"> PAGEREF _Toc531591272 \h </w:instrText>
        </w:r>
        <w:r w:rsidR="004127C9">
          <w:fldChar w:fldCharType="separate"/>
        </w:r>
        <w:r w:rsidR="004127C9">
          <w:t>108</w:t>
        </w:r>
        <w:r w:rsidR="004127C9">
          <w:fldChar w:fldCharType="end"/>
        </w:r>
      </w:hyperlink>
    </w:p>
    <w:p w:rsidR="004127C9" w:rsidRDefault="009B605B">
      <w:pPr>
        <w:pStyle w:val="TOC2"/>
        <w:rPr>
          <w:rFonts w:eastAsiaTheme="minorEastAsia"/>
          <w:smallCaps w:val="0"/>
          <w:sz w:val="22"/>
        </w:rPr>
      </w:pPr>
      <w:hyperlink w:anchor="_Toc531591273" w:history="1">
        <w:r w:rsidR="004127C9" w:rsidRPr="007545F0">
          <w:rPr>
            <w:rStyle w:val="Hyperlink"/>
          </w:rPr>
          <w:t>Raspoloživost programa Upisnica za obrazovna rešenja (verzija pre 2017)</w:t>
        </w:r>
        <w:r w:rsidR="004127C9">
          <w:tab/>
        </w:r>
        <w:r w:rsidR="004127C9">
          <w:fldChar w:fldCharType="begin"/>
        </w:r>
        <w:r w:rsidR="004127C9">
          <w:instrText xml:space="preserve"> PAGEREF _Toc531591273 \h </w:instrText>
        </w:r>
        <w:r w:rsidR="004127C9">
          <w:fldChar w:fldCharType="separate"/>
        </w:r>
        <w:r w:rsidR="004127C9">
          <w:t>108</w:t>
        </w:r>
        <w:r w:rsidR="004127C9">
          <w:fldChar w:fldCharType="end"/>
        </w:r>
      </w:hyperlink>
    </w:p>
    <w:p w:rsidR="004127C9" w:rsidRDefault="009B605B">
      <w:pPr>
        <w:pStyle w:val="TOC1"/>
        <w:rPr>
          <w:rFonts w:eastAsiaTheme="minorEastAsia"/>
          <w:b w:val="0"/>
          <w:caps w:val="0"/>
          <w:noProof/>
          <w:sz w:val="22"/>
          <w:szCs w:val="22"/>
        </w:rPr>
      </w:pPr>
      <w:hyperlink w:anchor="_Toc531591274" w:history="1">
        <w:r w:rsidR="004127C9" w:rsidRPr="007545F0">
          <w:rPr>
            <w:rStyle w:val="Hyperlink"/>
            <w:noProof/>
          </w:rPr>
          <w:t>Indeks</w:t>
        </w:r>
        <w:r w:rsidR="004127C9">
          <w:rPr>
            <w:noProof/>
          </w:rPr>
          <w:tab/>
        </w:r>
        <w:r w:rsidR="004127C9">
          <w:rPr>
            <w:noProof/>
          </w:rPr>
          <w:fldChar w:fldCharType="begin"/>
        </w:r>
        <w:r w:rsidR="004127C9">
          <w:rPr>
            <w:noProof/>
          </w:rPr>
          <w:instrText xml:space="preserve"> PAGEREF _Toc531591274 \h </w:instrText>
        </w:r>
        <w:r w:rsidR="004127C9">
          <w:rPr>
            <w:noProof/>
          </w:rPr>
        </w:r>
        <w:r w:rsidR="004127C9">
          <w:rPr>
            <w:noProof/>
          </w:rPr>
          <w:fldChar w:fldCharType="separate"/>
        </w:r>
        <w:r w:rsidR="004127C9">
          <w:rPr>
            <w:noProof/>
          </w:rPr>
          <w:t>109</w:t>
        </w:r>
        <w:r w:rsidR="004127C9">
          <w:rPr>
            <w:noProof/>
          </w:rPr>
          <w:fldChar w:fldCharType="end"/>
        </w:r>
      </w:hyperlink>
    </w:p>
    <w:p w:rsidR="0016196C" w:rsidRDefault="00E8106F">
      <w:pPr>
        <w:pStyle w:val="ProductList-Body"/>
        <w:sectPr w:rsidR="0016196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6196C" w:rsidRDefault="0016196C">
      <w:pPr>
        <w:pStyle w:val="ProductList-Body"/>
      </w:pPr>
    </w:p>
    <w:p w:rsidR="0016196C" w:rsidRDefault="0016196C">
      <w:pPr>
        <w:sectPr w:rsidR="0016196C">
          <w:headerReference w:type="default" r:id="rId15"/>
          <w:footerReference w:type="default" r:id="rId16"/>
          <w:type w:val="continuous"/>
          <w:pgSz w:w="12240" w:h="15840" w:code="1"/>
          <w:pgMar w:top="1170" w:right="720" w:bottom="720" w:left="720" w:header="432" w:footer="288" w:gutter="0"/>
          <w:cols w:space="360"/>
        </w:sectPr>
      </w:pPr>
    </w:p>
    <w:p w:rsidR="0016196C" w:rsidRDefault="00E8106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31591132"/>
      <w:r>
        <w:instrText>Uvod</w:instrText>
      </w:r>
      <w:bookmarkEnd w:id="3"/>
      <w:r>
        <w:instrText>" \l 1</w:instrText>
      </w:r>
      <w:r>
        <w:fldChar w:fldCharType="end"/>
      </w:r>
    </w:p>
    <w:p w:rsidR="0016196C" w:rsidRDefault="0016196C">
      <w:pPr>
        <w:pStyle w:val="ProductList-Body"/>
      </w:pPr>
    </w:p>
    <w:p w:rsidR="0016196C" w:rsidRDefault="00E8106F">
      <w:pPr>
        <w:pStyle w:val="ProductList-Offering1Heading"/>
        <w:outlineLvl w:val="1"/>
      </w:pPr>
      <w:bookmarkStart w:id="4" w:name="_Sec532"/>
      <w:r>
        <w:t>O ovom dokumentu</w:t>
      </w:r>
      <w:bookmarkEnd w:id="4"/>
      <w:r>
        <w:fldChar w:fldCharType="begin"/>
      </w:r>
      <w:r>
        <w:instrText xml:space="preserve"> TC "</w:instrText>
      </w:r>
      <w:bookmarkStart w:id="5" w:name="_Toc531591133"/>
      <w:r>
        <w:instrText>O ovom dokumentu</w:instrText>
      </w:r>
      <w:bookmarkEnd w:id="5"/>
      <w:r>
        <w:instrText>" \l 2</w:instrText>
      </w:r>
      <w:r>
        <w:fldChar w:fldCharType="end"/>
      </w:r>
    </w:p>
    <w:p w:rsidR="0016196C" w:rsidRDefault="00E8106F">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16196C" w:rsidRDefault="0016196C">
      <w:pPr>
        <w:pStyle w:val="ProductList-Body"/>
      </w:pPr>
    </w:p>
    <w:p w:rsidR="0016196C" w:rsidRDefault="00E8106F">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16196C" w:rsidRDefault="00E8106F">
      <w:pPr>
        <w:pStyle w:val="ProductList-Offering1Heading"/>
        <w:outlineLvl w:val="1"/>
      </w:pPr>
      <w:bookmarkStart w:id="6" w:name="_Sec533"/>
      <w:r>
        <w:t>Šta sadrži ovaj dokument</w:t>
      </w:r>
      <w:bookmarkEnd w:id="6"/>
      <w:r>
        <w:fldChar w:fldCharType="begin"/>
      </w:r>
      <w:r>
        <w:instrText xml:space="preserve"> TC "</w:instrText>
      </w:r>
      <w:bookmarkStart w:id="7" w:name="_Toc531591134"/>
      <w:r>
        <w:instrText>Šta sadrži ovaj dokument</w:instrText>
      </w:r>
      <w:bookmarkEnd w:id="7"/>
      <w:r>
        <w:instrText>" \l 2</w:instrText>
      </w:r>
      <w:r>
        <w:fldChar w:fldCharType="end"/>
      </w:r>
    </w:p>
    <w:p w:rsidR="0016196C" w:rsidRDefault="00E8106F">
      <w:pPr>
        <w:pStyle w:val="ProductList-Body"/>
      </w:pPr>
      <w:r>
        <w:t xml:space="preserve">Uslovi za proizvode obuhvataju sledeće odeljke: </w:t>
      </w:r>
    </w:p>
    <w:p w:rsidR="0016196C" w:rsidRDefault="009B605B" w:rsidP="00E8106F">
      <w:pPr>
        <w:pStyle w:val="ProductList-Bullet"/>
        <w:numPr>
          <w:ilvl w:val="0"/>
          <w:numId w:val="3"/>
        </w:numPr>
      </w:pPr>
      <w:hyperlink w:anchor="_Sec531">
        <w:r w:rsidR="00E8106F">
          <w:rPr>
            <w:color w:val="00467F"/>
            <w:u w:val="single"/>
          </w:rPr>
          <w:t>Uvod</w:t>
        </w:r>
      </w:hyperlink>
      <w:r w:rsidR="00E8106F">
        <w:t>, koji obuhvata listu nedavnih izmena.</w:t>
      </w:r>
    </w:p>
    <w:p w:rsidR="0016196C" w:rsidRDefault="009B605B" w:rsidP="00E8106F">
      <w:pPr>
        <w:pStyle w:val="ProductList-Bullet"/>
        <w:numPr>
          <w:ilvl w:val="0"/>
          <w:numId w:val="3"/>
        </w:numPr>
      </w:pPr>
      <w:hyperlink w:anchor="_Sec536">
        <w:r w:rsidR="00E8106F">
          <w:rPr>
            <w:color w:val="00467F"/>
            <w:u w:val="single"/>
          </w:rPr>
          <w:t>Uslove licenciranja</w:t>
        </w:r>
      </w:hyperlink>
      <w:r w:rsidR="00E8106F">
        <w:t>, u kojima se navode Opšti uslovi licenciranja i Uslovi modela licenciranja koji se primenjuju na Softverske proizvode.</w:t>
      </w:r>
    </w:p>
    <w:p w:rsidR="0016196C" w:rsidRPr="004127C9" w:rsidRDefault="009B605B" w:rsidP="00E8106F">
      <w:pPr>
        <w:pStyle w:val="ProductList-Bullet"/>
        <w:numPr>
          <w:ilvl w:val="0"/>
          <w:numId w:val="3"/>
        </w:numPr>
        <w:rPr>
          <w:lang w:val="es-ES_tradnl"/>
        </w:rPr>
      </w:pPr>
      <w:hyperlink w:anchor="_Sec547">
        <w:r w:rsidR="00E8106F" w:rsidRPr="004127C9">
          <w:rPr>
            <w:color w:val="00467F"/>
            <w:u w:val="single"/>
            <w:lang w:val="es-ES_tradnl"/>
          </w:rPr>
          <w:t>Softverske proizvode</w:t>
        </w:r>
      </w:hyperlink>
      <w:r w:rsidR="00E8106F" w:rsidRPr="004127C9">
        <w:rPr>
          <w:lang w:val="es-ES_tradnl"/>
        </w:rPr>
        <w:t>, u kojima su navedeni svi Unosi softverskog proizvoda.</w:t>
      </w:r>
    </w:p>
    <w:p w:rsidR="0016196C" w:rsidRPr="004127C9" w:rsidRDefault="009B605B" w:rsidP="00E8106F">
      <w:pPr>
        <w:pStyle w:val="ProductList-Bullet"/>
        <w:numPr>
          <w:ilvl w:val="0"/>
          <w:numId w:val="3"/>
        </w:numPr>
        <w:rPr>
          <w:lang w:val="es-ES_tradnl"/>
        </w:rPr>
      </w:pPr>
      <w:hyperlink w:anchor="_Sec548">
        <w:r w:rsidR="00E8106F" w:rsidRPr="004127C9">
          <w:rPr>
            <w:color w:val="00467F"/>
            <w:u w:val="single"/>
            <w:lang w:val="es-ES_tradnl"/>
          </w:rPr>
          <w:t>Proizvode Online usluga</w:t>
        </w:r>
      </w:hyperlink>
      <w:r w:rsidR="00E8106F" w:rsidRPr="004127C9">
        <w:rPr>
          <w:lang w:val="es-ES_tradnl"/>
        </w:rPr>
        <w:t>, u kojima su navedeni svi Unosi proizvoda Online usluga.</w:t>
      </w:r>
    </w:p>
    <w:p w:rsidR="0016196C" w:rsidRPr="004127C9" w:rsidRDefault="009B605B" w:rsidP="00E8106F">
      <w:pPr>
        <w:pStyle w:val="ProductList-Bullet"/>
        <w:numPr>
          <w:ilvl w:val="0"/>
          <w:numId w:val="3"/>
        </w:numPr>
        <w:rPr>
          <w:lang w:val="es-ES_tradnl"/>
        </w:rPr>
      </w:pPr>
      <w:hyperlink w:anchor="_Sec549">
        <w:r w:rsidR="00E8106F" w:rsidRPr="004127C9">
          <w:rPr>
            <w:color w:val="00467F"/>
            <w:u w:val="single"/>
            <w:lang w:val="es-ES_tradnl"/>
          </w:rPr>
          <w:t>Rečnik</w:t>
        </w:r>
      </w:hyperlink>
      <w:r w:rsidR="00E8106F" w:rsidRPr="004127C9">
        <w:rPr>
          <w:lang w:val="es-ES_tradnl"/>
        </w:rPr>
        <w:t>, u kom su definisani termini Atributi, Vrednosti ćelija, Zaglavlja kolona i drugi termini napisani velikim slovom koji se koriste u ovim Uslovima za proizvode.</w:t>
      </w:r>
    </w:p>
    <w:p w:rsidR="0016196C" w:rsidRDefault="00E8106F" w:rsidP="00E8106F">
      <w:pPr>
        <w:pStyle w:val="ProductList-Bullet"/>
        <w:numPr>
          <w:ilvl w:val="0"/>
          <w:numId w:val="3"/>
        </w:numPr>
      </w:pPr>
      <w:r>
        <w:t>Naredne dodatke:</w:t>
      </w:r>
    </w:p>
    <w:p w:rsidR="0016196C" w:rsidRDefault="009B605B" w:rsidP="00E8106F">
      <w:pPr>
        <w:pStyle w:val="ProductList-Bullet"/>
        <w:numPr>
          <w:ilvl w:val="1"/>
          <w:numId w:val="3"/>
        </w:numPr>
      </w:pPr>
      <w:hyperlink w:anchor="_Sec591">
        <w:r w:rsidR="00E8106F">
          <w:rPr>
            <w:color w:val="00467F"/>
            <w:u w:val="single"/>
          </w:rPr>
          <w:t>Dodatak A – Tabela licenci koje predstavljaju ekvivalent CAL licencama/licencama za upravljanje</w:t>
        </w:r>
      </w:hyperlink>
      <w:r w:rsidR="00E8106F">
        <w:t>, u kojoj su identifikovani CAL paketi i raspoložive Licence za pretplatu za Online usluge kojima se obezbeđuje pristup Serverskim proizvodima.</w:t>
      </w:r>
    </w:p>
    <w:p w:rsidR="0016196C" w:rsidRPr="004127C9" w:rsidRDefault="009B605B" w:rsidP="00E8106F">
      <w:pPr>
        <w:pStyle w:val="ProductList-Bullet"/>
        <w:numPr>
          <w:ilvl w:val="1"/>
          <w:numId w:val="3"/>
        </w:numPr>
        <w:rPr>
          <w:lang w:val="pl-PL"/>
        </w:rPr>
      </w:pPr>
      <w:hyperlink w:anchor="_Sec564">
        <w:r w:rsidR="00E8106F" w:rsidRPr="004127C9">
          <w:rPr>
            <w:color w:val="00467F"/>
            <w:u w:val="single"/>
            <w:lang w:val="pl-PL"/>
          </w:rPr>
          <w:t>Dodatak B – Software Assurance</w:t>
        </w:r>
      </w:hyperlink>
      <w:r w:rsidR="00E8106F" w:rsidRPr="004127C9">
        <w:rPr>
          <w:lang w:val="pl-PL"/>
        </w:rPr>
        <w:t>, u kom su opisana pravila o kupovini SA pokrića i dodatne pogodnosti na raspolaganju klijentima sa SA pokrićem.</w:t>
      </w:r>
    </w:p>
    <w:p w:rsidR="0016196C" w:rsidRPr="004127C9" w:rsidRDefault="009B605B" w:rsidP="00E8106F">
      <w:pPr>
        <w:pStyle w:val="ProductList-Bullet"/>
        <w:numPr>
          <w:ilvl w:val="1"/>
          <w:numId w:val="3"/>
        </w:numPr>
        <w:rPr>
          <w:lang w:val="pl-PL"/>
        </w:rPr>
      </w:pPr>
      <w:hyperlink w:anchor="_Sec1237">
        <w:r w:rsidR="00E8106F" w:rsidRPr="004127C9">
          <w:rPr>
            <w:color w:val="00467F"/>
            <w:u w:val="single"/>
            <w:lang w:val="pl-PL"/>
          </w:rPr>
          <w:t>Dodatak C – Dodatne i druge licence prelaska za Online usluge</w:t>
        </w:r>
      </w:hyperlink>
      <w:r w:rsidR="00E8106F" w:rsidRPr="004127C9">
        <w:rPr>
          <w:lang w:val="pl-PL"/>
        </w:rPr>
        <w:t>, u kome se opisuju kvalifikujući proizvodi i uslovi za Dodatne licence za Online usluge i USL licence From SA</w:t>
      </w:r>
    </w:p>
    <w:p w:rsidR="0016196C" w:rsidRPr="004127C9" w:rsidRDefault="009B605B" w:rsidP="00E8106F">
      <w:pPr>
        <w:pStyle w:val="ProductList-Bullet"/>
        <w:numPr>
          <w:ilvl w:val="1"/>
          <w:numId w:val="3"/>
        </w:numPr>
        <w:rPr>
          <w:lang w:val="pl-PL"/>
        </w:rPr>
      </w:pPr>
      <w:hyperlink w:anchor="_Sec562">
        <w:r w:rsidR="00E8106F" w:rsidRPr="004127C9">
          <w:rPr>
            <w:color w:val="00467F"/>
            <w:u w:val="single"/>
            <w:lang w:val="pl-PL"/>
          </w:rPr>
          <w:t>Dodatak D – Profesionalne usluge</w:t>
        </w:r>
      </w:hyperlink>
      <w:r w:rsidR="00E8106F" w:rsidRPr="004127C9">
        <w:rPr>
          <w:lang w:val="pl-PL"/>
        </w:rPr>
        <w:t>, u kome se navode Profesionalne usluge koje se nude putem Microsoft količinskog licenciranja.</w:t>
      </w:r>
    </w:p>
    <w:p w:rsidR="0016196C" w:rsidRPr="004127C9" w:rsidRDefault="009B605B" w:rsidP="00E8106F">
      <w:pPr>
        <w:pStyle w:val="ProductList-Bullet"/>
        <w:numPr>
          <w:ilvl w:val="1"/>
          <w:numId w:val="3"/>
        </w:numPr>
        <w:rPr>
          <w:lang w:val="pl-PL"/>
        </w:rPr>
      </w:pPr>
      <w:hyperlink w:anchor="_Sec563">
        <w:r w:rsidR="00E8106F" w:rsidRPr="004127C9">
          <w:rPr>
            <w:color w:val="00467F"/>
            <w:u w:val="single"/>
            <w:lang w:val="pl-PL"/>
          </w:rPr>
          <w:t>Dodatak E – Dopunski uslovi ugovora o programima</w:t>
        </w:r>
      </w:hyperlink>
      <w:r w:rsidR="00E8106F" w:rsidRPr="004127C9">
        <w:rPr>
          <w:lang w:val="pl-PL"/>
        </w:rPr>
        <w:t>, u kome su dati dodatni uslovi za Ugovore o programima Microsoft količinskog licenciranja.</w:t>
      </w:r>
    </w:p>
    <w:p w:rsidR="0016196C" w:rsidRPr="004127C9" w:rsidRDefault="009B605B" w:rsidP="00E8106F">
      <w:pPr>
        <w:pStyle w:val="ProductList-Bullet"/>
        <w:numPr>
          <w:ilvl w:val="1"/>
          <w:numId w:val="3"/>
        </w:numPr>
        <w:rPr>
          <w:lang w:val="pl-PL"/>
        </w:rPr>
      </w:pPr>
      <w:hyperlink w:anchor="_Sec572">
        <w:r w:rsidR="00E8106F" w:rsidRPr="004127C9">
          <w:rPr>
            <w:color w:val="00467F"/>
            <w:u w:val="single"/>
            <w:lang w:val="pl-PL"/>
          </w:rPr>
          <w:t>Dodatak F – Promocije proizvoda</w:t>
        </w:r>
      </w:hyperlink>
      <w:r w:rsidR="00E8106F" w:rsidRPr="004127C9">
        <w:rPr>
          <w:lang w:val="pl-PL"/>
        </w:rPr>
        <w:t>, u kome se navode promocije Proizvoda koje nisu na drugi način navedene u Cenovniku.</w:t>
      </w:r>
    </w:p>
    <w:p w:rsidR="0016196C" w:rsidRPr="004127C9" w:rsidRDefault="009B605B" w:rsidP="00E8106F">
      <w:pPr>
        <w:pStyle w:val="ProductList-Bullet"/>
        <w:numPr>
          <w:ilvl w:val="1"/>
          <w:numId w:val="3"/>
        </w:numPr>
        <w:rPr>
          <w:lang w:val="pl-PL"/>
        </w:rPr>
      </w:pPr>
      <w:hyperlink w:anchor="_Sec899">
        <w:r w:rsidR="00E8106F" w:rsidRPr="004127C9">
          <w:rPr>
            <w:color w:val="00467F"/>
            <w:u w:val="single"/>
            <w:lang w:val="pl-PL"/>
          </w:rPr>
          <w:t>Dodatak G – Uslovi za Nizove skladišta i Azure Data Box</w:t>
        </w:r>
      </w:hyperlink>
      <w:r w:rsidR="00E8106F" w:rsidRPr="004127C9">
        <w:rPr>
          <w:lang w:val="pl-PL"/>
        </w:rPr>
        <w:t xml:space="preserve">, u kojima se navode dodatni uslovi za uređaje Nizova skladišta i Azure Data Box. </w:t>
      </w:r>
    </w:p>
    <w:p w:rsidR="0016196C" w:rsidRPr="004127C9" w:rsidRDefault="009B605B" w:rsidP="00E8106F">
      <w:pPr>
        <w:pStyle w:val="ProductList-Bullet"/>
        <w:numPr>
          <w:ilvl w:val="1"/>
          <w:numId w:val="3"/>
        </w:numPr>
        <w:rPr>
          <w:lang w:val="pl-PL"/>
        </w:rPr>
      </w:pPr>
      <w:hyperlink w:anchor="_Sec1230">
        <w:r w:rsidR="00E8106F" w:rsidRPr="004127C9">
          <w:rPr>
            <w:color w:val="00467F"/>
            <w:u w:val="single"/>
            <w:lang w:val="pl-PL"/>
          </w:rPr>
          <w:t>Dodatak H – Pogodnosti korišćenja za studente i akademski programi</w:t>
        </w:r>
      </w:hyperlink>
      <w:r w:rsidR="00E8106F" w:rsidRPr="004127C9">
        <w:rPr>
          <w:lang w:val="pl-PL"/>
        </w:rPr>
        <w:t xml:space="preserve">, u kome se navode Kvalifikujući proizvodi i povezane </w:t>
      </w:r>
      <w:r w:rsidR="00E8106F">
        <w:fldChar w:fldCharType="begin"/>
      </w:r>
      <w:r w:rsidR="00E8106F" w:rsidRPr="004127C9">
        <w:rPr>
          <w:lang w:val="pl-PL"/>
        </w:rP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E8106F">
        <w:fldChar w:fldCharType="separate"/>
      </w:r>
      <w:r w:rsidR="00E8106F" w:rsidRPr="004127C9">
        <w:rPr>
          <w:color w:val="0563C1"/>
          <w:lang w:val="pl-PL"/>
        </w:rPr>
        <w:t>Pogodnosti korišćenja za studente</w:t>
      </w:r>
      <w:r w:rsidR="00E8106F">
        <w:fldChar w:fldCharType="end"/>
      </w:r>
      <w:r w:rsidR="00E8106F" w:rsidRPr="004127C9">
        <w:rPr>
          <w:lang w:val="pl-PL"/>
        </w:rPr>
        <w:t>.</w:t>
      </w:r>
    </w:p>
    <w:p w:rsidR="0016196C" w:rsidRPr="004127C9" w:rsidRDefault="009B605B" w:rsidP="00E8106F">
      <w:pPr>
        <w:pStyle w:val="ProductList-Bullet"/>
        <w:numPr>
          <w:ilvl w:val="0"/>
          <w:numId w:val="3"/>
        </w:numPr>
        <w:rPr>
          <w:lang w:val="pl-PL"/>
        </w:rPr>
      </w:pPr>
      <w:hyperlink w:anchor="_Sec844">
        <w:r w:rsidR="00E8106F" w:rsidRPr="004127C9">
          <w:rPr>
            <w:color w:val="00467F"/>
            <w:u w:val="single"/>
            <w:lang w:val="pl-PL"/>
          </w:rPr>
          <w:t>Indeks</w:t>
        </w:r>
      </w:hyperlink>
      <w:r w:rsidR="00E8106F" w:rsidRPr="004127C9">
        <w:rPr>
          <w:lang w:val="pl-PL"/>
        </w:rPr>
        <w:t>, u kom se navode svi Proizvodi pomenuti u Uslovima za proizvode i ukazuje se gde se nalaze.</w:t>
      </w:r>
    </w:p>
    <w:p w:rsidR="0016196C" w:rsidRPr="004127C9" w:rsidRDefault="00E8106F">
      <w:pPr>
        <w:pStyle w:val="ProductList-Offering1Heading"/>
        <w:outlineLvl w:val="1"/>
        <w:rPr>
          <w:lang w:val="pl-PL"/>
        </w:rPr>
      </w:pPr>
      <w:bookmarkStart w:id="8" w:name="_Sec534"/>
      <w:r w:rsidRPr="004127C9">
        <w:rPr>
          <w:lang w:val="pl-PL"/>
        </w:rPr>
        <w:t>Kako se kretati kroz Unose proizvoda</w:t>
      </w:r>
      <w:bookmarkEnd w:id="8"/>
      <w:r>
        <w:fldChar w:fldCharType="begin"/>
      </w:r>
      <w:r w:rsidRPr="004127C9">
        <w:rPr>
          <w:lang w:val="pl-PL"/>
        </w:rPr>
        <w:instrText xml:space="preserve"> TC "</w:instrText>
      </w:r>
      <w:bookmarkStart w:id="9" w:name="_Toc531591135"/>
      <w:r w:rsidRPr="004127C9">
        <w:rPr>
          <w:lang w:val="pl-PL"/>
        </w:rPr>
        <w:instrText>Kako se kretati kroz Unose proizvoda</w:instrText>
      </w:r>
      <w:bookmarkEnd w:id="9"/>
      <w:r w:rsidRPr="004127C9">
        <w:rPr>
          <w:lang w:val="pl-PL"/>
        </w:rPr>
        <w:instrText>" \l 2</w:instrText>
      </w:r>
      <w:r>
        <w:fldChar w:fldCharType="end"/>
      </w:r>
    </w:p>
    <w:p w:rsidR="0016196C" w:rsidRPr="004127C9" w:rsidRDefault="00E8106F">
      <w:pPr>
        <w:pStyle w:val="ProductList-Body"/>
        <w:rPr>
          <w:lang w:val="pl-PL"/>
        </w:rPr>
      </w:pPr>
      <w:r w:rsidRPr="004127C9">
        <w:rPr>
          <w:lang w:val="pl-PL"/>
        </w:rPr>
        <w:t>Svaki Unos softverskog proizvoda obuhvata četiri odeljka: Raspoloživost programa, Uslovi proizvoda, Korisnička prava i Software Assurance.</w:t>
      </w:r>
    </w:p>
    <w:p w:rsidR="0016196C" w:rsidRPr="004127C9" w:rsidRDefault="00E8106F">
      <w:pPr>
        <w:pStyle w:val="ProductList-Body"/>
        <w:rPr>
          <w:lang w:val="pl-PL"/>
        </w:rPr>
      </w:pPr>
      <w:r w:rsidRPr="004127C9">
        <w:rPr>
          <w:lang w:val="pl-PL"/>
        </w:rPr>
        <w:t xml:space="preserve">Svaki Unos proizvoda Online usluga obuhvata dva odeljka: Raspoloživost programa i Uslovi proizvoda. </w:t>
      </w:r>
    </w:p>
    <w:p w:rsidR="0016196C" w:rsidRPr="004127C9" w:rsidRDefault="0016196C">
      <w:pPr>
        <w:pStyle w:val="ProductList-Body"/>
        <w:rPr>
          <w:lang w:val="pl-PL"/>
        </w:rPr>
      </w:pPr>
    </w:p>
    <w:p w:rsidR="0016196C" w:rsidRPr="004127C9" w:rsidRDefault="00E8106F">
      <w:pPr>
        <w:pStyle w:val="ProductList-Body"/>
        <w:rPr>
          <w:lang w:val="pl-PL"/>
        </w:rPr>
      </w:pPr>
      <w:r w:rsidRPr="004127C9">
        <w:rPr>
          <w:b/>
          <w:color w:val="00188F"/>
          <w:lang w:val="pl-PL"/>
        </w:rPr>
        <w:t xml:space="preserve">1. Raspoloživost programa </w:t>
      </w:r>
      <w:r w:rsidRPr="004127C9">
        <w:rPr>
          <w:lang w:val="pl-PL"/>
        </w:rPr>
        <w:t>identifikuje, za svaki Proizvod, vrstu ponude, broj poena (kada je primenjivo) i dostupnost širom programa za količinsko licenciranje.</w:t>
      </w:r>
    </w:p>
    <w:p w:rsidR="0016196C" w:rsidRDefault="00E8106F">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16196C" w:rsidRDefault="0016196C">
      <w:pPr>
        <w:pStyle w:val="ProductList-Body"/>
      </w:pPr>
    </w:p>
    <w:p w:rsidR="0016196C" w:rsidRDefault="00E8106F" w:rsidP="004127C9">
      <w:pPr>
        <w:pStyle w:val="ProductList-Body"/>
        <w:keepNext/>
      </w:pPr>
      <w:r>
        <w:rPr>
          <w:b/>
          <w:color w:val="00188F"/>
        </w:rPr>
        <w:lastRenderedPageBreak/>
        <w:t xml:space="preserve">2. Uslovi proizvoda </w:t>
      </w:r>
      <w:r>
        <w:t>pružaju dodatne informacije u pogledu nabavke Proizvoda, kao što su preduslovi za kupovinu, prethodne verzije i primenjiva Grupa proizvoda.</w:t>
      </w:r>
    </w:p>
    <w:p w:rsidR="0016196C" w:rsidRDefault="00E8106F">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16196C" w:rsidRDefault="0016196C">
      <w:pPr>
        <w:pStyle w:val="ProductList-Body"/>
      </w:pPr>
    </w:p>
    <w:p w:rsidR="0016196C" w:rsidRDefault="00E8106F">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16196C" w:rsidRDefault="00E8106F">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16196C" w:rsidRDefault="0016196C">
      <w:pPr>
        <w:pStyle w:val="ProductList-Body"/>
      </w:pPr>
    </w:p>
    <w:p w:rsidR="0016196C" w:rsidRPr="004127C9" w:rsidRDefault="00E8106F">
      <w:pPr>
        <w:pStyle w:val="ProductList-Body"/>
        <w:rPr>
          <w:lang w:val="fr-FR"/>
        </w:rPr>
      </w:pPr>
      <w:r w:rsidRPr="004127C9">
        <w:rPr>
          <w:b/>
          <w:color w:val="00188F"/>
          <w:lang w:val="fr-FR"/>
        </w:rPr>
        <w:t xml:space="preserve">4. Software Assurance </w:t>
      </w:r>
      <w:r w:rsidRPr="004127C9">
        <w:rPr>
          <w:lang w:val="fr-FR"/>
        </w:rPr>
        <w:t>identifikuje odredbe i uslove koji su u vezi sa SA pokrićem.</w:t>
      </w:r>
    </w:p>
    <w:p w:rsidR="0016196C" w:rsidRDefault="00E8106F">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16196C" w:rsidRPr="004127C9" w:rsidRDefault="00E8106F">
      <w:pPr>
        <w:pStyle w:val="ProductList-Offering1Heading"/>
        <w:outlineLvl w:val="1"/>
        <w:rPr>
          <w:lang w:val="pl-PL"/>
        </w:rPr>
      </w:pPr>
      <w:bookmarkStart w:id="10" w:name="_Sec535"/>
      <w:r w:rsidRPr="004127C9">
        <w:rPr>
          <w:lang w:val="pl-PL"/>
        </w:rPr>
        <w:t>Objašnjenja i kratak pregled izmena ovog Dokumenta</w:t>
      </w:r>
      <w:bookmarkEnd w:id="10"/>
      <w:r>
        <w:fldChar w:fldCharType="begin"/>
      </w:r>
      <w:r w:rsidRPr="004127C9">
        <w:rPr>
          <w:lang w:val="pl-PL"/>
        </w:rPr>
        <w:instrText xml:space="preserve"> TC "</w:instrText>
      </w:r>
      <w:bookmarkStart w:id="11" w:name="_Toc531591136"/>
      <w:r w:rsidRPr="004127C9">
        <w:rPr>
          <w:lang w:val="pl-PL"/>
        </w:rPr>
        <w:instrText>Objašnjenja i kratak pregled izmena ovog Dokumenta</w:instrText>
      </w:r>
      <w:bookmarkEnd w:id="11"/>
      <w:r w:rsidRPr="004127C9">
        <w:rPr>
          <w:lang w:val="pl-PL"/>
        </w:rPr>
        <w:instrText>" \l 2</w:instrText>
      </w:r>
      <w:r>
        <w:fldChar w:fldCharType="end"/>
      </w:r>
    </w:p>
    <w:p w:rsidR="0016196C" w:rsidRPr="004127C9" w:rsidRDefault="00E8106F">
      <w:pPr>
        <w:pStyle w:val="ProductList-Body"/>
        <w:rPr>
          <w:lang w:val="pl-PL"/>
        </w:rPr>
      </w:pPr>
      <w:r w:rsidRPr="004127C9">
        <w:rPr>
          <w:lang w:val="pl-PL"/>
        </w:rP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68"/>
        <w:gridCol w:w="5422"/>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Obrisane stavke</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Soba za sastanke (SL za uređaj)</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MultiFactor Authentication</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Programski dodatak za Operations Management i Security E1</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Programski dodatak za Operations Management i Security E2</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Operations Management i Security E1</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Operations Management i Security E1 From SA</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Operations Management i Security E2</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Operations Management i Security E2 From SA</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Operations Management i Security: Uvidi i analiza </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Operations Management i Security: Automatizacija i kontrola</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Operations Management i Security: Privatnost i postupanje u skladu sa ugovorom</w:t>
            </w:r>
          </w:p>
        </w:tc>
      </w:tr>
      <w:tr w:rsidR="0016196C" w:rsidRPr="004127C9">
        <w:tc>
          <w:tcPr>
            <w:tcW w:w="612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Operations Management i Security: Rezervna kopija i oporavak posle katastrofe</w:t>
            </w:r>
          </w:p>
        </w:tc>
      </w:tr>
    </w:tbl>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lastRenderedPageBreak/>
        <w:t>Online usluge</w:t>
      </w:r>
    </w:p>
    <w:p w:rsidR="0016196C" w:rsidRPr="004127C9" w:rsidRDefault="009B605B">
      <w:pPr>
        <w:pStyle w:val="ProductList-Body"/>
        <w:rPr>
          <w:lang w:val="pl-PL"/>
        </w:rPr>
      </w:pPr>
      <w:hyperlink w:anchor="_Sec1199">
        <w:r w:rsidR="00E8106F" w:rsidRPr="004127C9">
          <w:rPr>
            <w:color w:val="00467F"/>
            <w:u w:val="single"/>
            <w:lang w:val="pl-PL"/>
          </w:rPr>
          <w:t>Korisnički planovi za Microsoft Azure</w:t>
        </w:r>
      </w:hyperlink>
      <w:r w:rsidR="00E8106F" w:rsidRPr="004127C9">
        <w:rPr>
          <w:lang w:val="pl-PL"/>
        </w:rPr>
        <w:t>: Počev od 1. septembra 2018, novi klijenti više neće moći kupe samostalne usluge Azure Multi-Factor Authentication (MFA). Multi-Factor Authentication (MFA) važan je sigurnosni mehanizam i biće nastaviće i dalje da bude na raspolaganju u usluzi Azure Active Directory.</w:t>
      </w:r>
    </w:p>
    <w:p w:rsidR="0016196C" w:rsidRPr="004127C9" w:rsidRDefault="009B605B">
      <w:pPr>
        <w:pStyle w:val="ProductList-Body"/>
        <w:rPr>
          <w:lang w:val="pl-PL"/>
        </w:rPr>
      </w:pPr>
      <w:hyperlink w:anchor="_Sec629">
        <w:r w:rsidR="00E8106F" w:rsidRPr="004127C9">
          <w:rPr>
            <w:color w:val="00467F"/>
            <w:u w:val="single"/>
            <w:lang w:val="pl-PL"/>
          </w:rPr>
          <w:t>Microsoft 365</w:t>
        </w:r>
      </w:hyperlink>
      <w:r w:rsidR="00E8106F" w:rsidRPr="004127C9">
        <w:rPr>
          <w:lang w:val="pl-PL"/>
        </w:rPr>
        <w:t>: Pojašnjeno je da prava na instalaciju i korišćenje MDOP-a nisu uključena u Windows komponentu sistema Microsoft 365 F1.</w:t>
      </w:r>
      <w:r w:rsidR="004127C9">
        <w:rPr>
          <w:lang w:val="pl-PL"/>
        </w:rPr>
        <w:t xml:space="preserve"> </w:t>
      </w:r>
      <w:r w:rsidR="004127C9" w:rsidRPr="004127C9">
        <w:rPr>
          <w:lang w:val="pl-PL"/>
        </w:rPr>
        <w:t>Počev od 1. avgust 2019, prava na korišćenje From SA USL licenci i USL licenci stečenim po osnovu MPSA za Office Professional Plus za Microsoft 365 E3/E5 neće biti dostupna Klijentima ili onim koji obnavljaju pretplatu.</w:t>
      </w:r>
    </w:p>
    <w:p w:rsidR="0016196C" w:rsidRPr="004127C9" w:rsidRDefault="009B605B">
      <w:pPr>
        <w:pStyle w:val="ProductList-Body"/>
        <w:rPr>
          <w:lang w:val="pl-PL"/>
        </w:rPr>
      </w:pPr>
      <w:hyperlink w:anchor="_Sec1273">
        <w:r w:rsidR="00E8106F" w:rsidRPr="004127C9">
          <w:rPr>
            <w:color w:val="00467F"/>
            <w:u w:val="single"/>
            <w:lang w:val="pl-PL"/>
          </w:rPr>
          <w:t>Microsoft Stream</w:t>
        </w:r>
      </w:hyperlink>
      <w:r w:rsidR="00E8106F" w:rsidRPr="004127C9">
        <w:rPr>
          <w:lang w:val="pl-PL"/>
        </w:rPr>
        <w:t>: Usluga Microsoft Stream je premeštena iz unosa Platforma za poslovne aplikacije u zaseban unos u odeljku Office 365 Services.</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Dodatak B</w:t>
      </w:r>
    </w:p>
    <w:p w:rsidR="0016196C" w:rsidRPr="004127C9" w:rsidRDefault="009B605B">
      <w:pPr>
        <w:pStyle w:val="ProductList-Body"/>
        <w:rPr>
          <w:lang w:val="pl-PL"/>
        </w:rPr>
      </w:pPr>
      <w:hyperlink w:anchor="_Sec573">
        <w:r w:rsidR="00E8106F" w:rsidRPr="004127C9">
          <w:rPr>
            <w:color w:val="00467F"/>
            <w:u w:val="single"/>
            <w:lang w:val="pl-PL"/>
          </w:rPr>
          <w:t>Kupovina Software Assurance pokrića</w:t>
        </w:r>
      </w:hyperlink>
      <w:r w:rsidR="00E8106F" w:rsidRPr="004127C9">
        <w:rPr>
          <w:lang w:val="pl-PL"/>
        </w:rPr>
        <w:t xml:space="preserve">: Dodati su uslovi koji dopuštaju klijentima da kupe SA za Windows Server 2016 u roku od 90 dana od datuma kupovine od OEM-a. </w:t>
      </w:r>
    </w:p>
    <w:p w:rsidR="0016196C" w:rsidRPr="004127C9" w:rsidRDefault="0016196C">
      <w:pPr>
        <w:pStyle w:val="ProductList-Body"/>
        <w:jc w:val="right"/>
        <w:rPr>
          <w:lang w:val="pl-PL"/>
        </w:rPr>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16196C">
      <w:pPr>
        <w:sectPr w:rsidR="0016196C">
          <w:headerReference w:type="default" r:id="rId24"/>
          <w:footerReference w:type="default" r:id="rId25"/>
          <w:type w:val="continuous"/>
          <w:pgSz w:w="12240" w:h="15840" w:code="1"/>
          <w:pgMar w:top="1170" w:right="720" w:bottom="720" w:left="720" w:header="432" w:footer="288" w:gutter="0"/>
          <w:cols w:space="360"/>
        </w:sectPr>
      </w:pPr>
    </w:p>
    <w:p w:rsidR="0016196C" w:rsidRDefault="00E8106F">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531591137"/>
      <w:r>
        <w:instrText>Uslovi licenciranja</w:instrText>
      </w:r>
      <w:bookmarkEnd w:id="13"/>
      <w:r>
        <w:instrText>" \l 1</w:instrText>
      </w:r>
      <w:r>
        <w:fldChar w:fldCharType="end"/>
      </w:r>
    </w:p>
    <w:p w:rsidR="0016196C" w:rsidRDefault="00E8106F">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16196C" w:rsidRDefault="0016196C">
      <w:pPr>
        <w:pStyle w:val="ProductList-Body"/>
      </w:pPr>
    </w:p>
    <w:p w:rsidR="0016196C" w:rsidRDefault="00E8106F">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16196C" w:rsidRDefault="00E8106F">
      <w:pPr>
        <w:pStyle w:val="ProductList-OfferingGroupHeading"/>
        <w:outlineLvl w:val="1"/>
      </w:pPr>
      <w:bookmarkStart w:id="14" w:name="_Sec537"/>
      <w:r>
        <w:t>Opšti uslovi licenciranja</w:t>
      </w:r>
      <w:bookmarkEnd w:id="14"/>
      <w:r>
        <w:fldChar w:fldCharType="begin"/>
      </w:r>
      <w:r>
        <w:instrText xml:space="preserve"> TC "</w:instrText>
      </w:r>
      <w:bookmarkStart w:id="15" w:name="_Toc531591138"/>
      <w:r>
        <w:instrText>Opšti uslovi licenciranja</w:instrText>
      </w:r>
      <w:bookmarkEnd w:id="15"/>
      <w:r>
        <w:instrText>" \l 2</w:instrText>
      </w:r>
      <w:r>
        <w:fldChar w:fldCharType="end"/>
      </w:r>
    </w:p>
    <w:p w:rsidR="0016196C" w:rsidRDefault="00E8106F">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16196C" w:rsidRDefault="0016196C">
      <w:pPr>
        <w:pStyle w:val="ProductList-Body"/>
      </w:pPr>
    </w:p>
    <w:p w:rsidR="0016196C" w:rsidRDefault="00E8106F">
      <w:pPr>
        <w:pStyle w:val="ProductList-ClauseHeading"/>
        <w:outlineLvl w:val="2"/>
      </w:pPr>
      <w:r>
        <w:t>1. Definicije</w:t>
      </w:r>
    </w:p>
    <w:p w:rsidR="0016196C" w:rsidRDefault="00E8106F">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16196C" w:rsidRDefault="0016196C">
      <w:pPr>
        <w:pStyle w:val="ProductList-Body"/>
      </w:pPr>
    </w:p>
    <w:p w:rsidR="0016196C" w:rsidRDefault="00E8106F">
      <w:pPr>
        <w:pStyle w:val="ProductList-ClauseHeading"/>
        <w:outlineLvl w:val="2"/>
      </w:pPr>
      <w:r>
        <w:t>2. Klijentova korisnička prava</w:t>
      </w:r>
    </w:p>
    <w:p w:rsidR="0016196C" w:rsidRPr="004127C9" w:rsidRDefault="00E8106F">
      <w:pPr>
        <w:pStyle w:val="ProductList-Body"/>
        <w:rPr>
          <w:lang w:val="pl-PL"/>
        </w:rPr>
      </w:pPr>
      <w:r>
        <w:t xml:space="preserve">Ako Klijent postupa u skladu sa svojim ugovorom o količinskom licenciranju, klijent može da koristi softver samo kako je izričito dozvoljeno ovim Uslovima za proizvode. </w:t>
      </w:r>
      <w:r w:rsidRPr="004127C9">
        <w:rPr>
          <w:lang w:val="pl-PL"/>
        </w:rPr>
        <w:t xml:space="preserve">Klijentu je potrebna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Licenca</w:t>
      </w:r>
      <w:r>
        <w:fldChar w:fldCharType="end"/>
      </w:r>
      <w:r w:rsidRPr="004127C9">
        <w:rPr>
          <w:lang w:val="pl-PL"/>
        </w:rPr>
        <w:t xml:space="preserve"> za svaki Proizvod i posebna licenca za funkcije koje se koriste na uređaju ili od strane korisnika.</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3. Prava na korišćenje drugih verzija ili ranijih izdanja</w:t>
      </w:r>
    </w:p>
    <w:p w:rsidR="0016196C" w:rsidRPr="004127C9" w:rsidRDefault="00E8106F">
      <w:pPr>
        <w:pStyle w:val="ProductList-Body"/>
        <w:rPr>
          <w:lang w:val="pl-PL"/>
        </w:rPr>
      </w:pPr>
      <w:r w:rsidRPr="004127C9">
        <w:rPr>
          <w:lang w:val="pl-PL"/>
        </w:rPr>
        <w:t xml:space="preserve">Za svaku dozvoljenu kopiju ili </w:t>
      </w:r>
      <w:r>
        <w:fldChar w:fldCharType="begin"/>
      </w:r>
      <w:r w:rsidRPr="004127C9">
        <w:rPr>
          <w:lang w:val="pl-PL"/>
        </w:rPr>
        <w:instrText xml:space="preserve"> AutoTextList   \s NoStyle \t "Instanca označava sliku softvera kreiranu izvršavanjem postupka za instalaciju softvera ili dupliranjem postojeće Instance." </w:instrText>
      </w:r>
      <w:r>
        <w:fldChar w:fldCharType="separate"/>
      </w:r>
      <w:r w:rsidRPr="004127C9">
        <w:rPr>
          <w:color w:val="0563C1"/>
          <w:lang w:val="pl-PL"/>
        </w:rPr>
        <w:t>Instancu</w:t>
      </w:r>
      <w:r>
        <w:fldChar w:fldCharType="end"/>
      </w:r>
      <w:r w:rsidRPr="004127C9">
        <w:rPr>
          <w:lang w:val="pl-PL"/>
        </w:rPr>
        <w:t xml:space="preserve"> Klijent može, umesto licencirane verzije, da kreira, skladišti i pokreće kopiju ili </w:t>
      </w:r>
      <w:r>
        <w:fldChar w:fldCharType="begin"/>
      </w:r>
      <w:r w:rsidRPr="004127C9">
        <w:rPr>
          <w:lang w:val="pl-PL"/>
        </w:rPr>
        <w:instrText xml:space="preserve"> AutoTextList   \s NoStyle \t "Instanca označava sliku softvera kreiranu izvršavanjem postupka za instalaciju softvera ili dupliranjem postojeće Instance." </w:instrText>
      </w:r>
      <w:r>
        <w:fldChar w:fldCharType="separate"/>
      </w:r>
      <w:r w:rsidRPr="004127C9">
        <w:rPr>
          <w:color w:val="0563C1"/>
          <w:lang w:val="pl-PL"/>
        </w:rPr>
        <w:t>Instancu</w:t>
      </w:r>
      <w:r>
        <w:fldChar w:fldCharType="end"/>
      </w:r>
      <w:r w:rsidRPr="004127C9">
        <w:rPr>
          <w:lang w:val="pl-PL"/>
        </w:rP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4. Softver trećih lica</w:t>
      </w:r>
    </w:p>
    <w:p w:rsidR="0016196C" w:rsidRPr="004127C9" w:rsidRDefault="00E8106F">
      <w:pPr>
        <w:pStyle w:val="ProductList-Body"/>
        <w:rPr>
          <w:lang w:val="pl-PL"/>
        </w:rPr>
      </w:pPr>
      <w:r w:rsidRPr="004127C9">
        <w:rPr>
          <w:lang w:val="pl-PL"/>
        </w:rP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5. Šifra beta verzije, nadogradnje ili dodaci, dodatna funkcionalnost</w:t>
      </w:r>
    </w:p>
    <w:p w:rsidR="0016196C" w:rsidRPr="004127C9" w:rsidRDefault="00E8106F">
      <w:pPr>
        <w:pStyle w:val="ProductList-Body"/>
        <w:rPr>
          <w:lang w:val="pl-PL"/>
        </w:rPr>
      </w:pPr>
      <w:r w:rsidRPr="004127C9">
        <w:rPr>
          <w:lang w:val="pl-PL"/>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6. Ograničenja</w:t>
      </w:r>
    </w:p>
    <w:p w:rsidR="0016196C" w:rsidRPr="004127C9" w:rsidRDefault="00E8106F">
      <w:pPr>
        <w:pStyle w:val="ProductList-Body"/>
        <w:rPr>
          <w:lang w:val="pl-PL"/>
        </w:rPr>
      </w:pPr>
      <w:r w:rsidRPr="004127C9">
        <w:rPr>
          <w:lang w:val="pl-PL"/>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4127C9">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4127C9">
        <w:rPr>
          <w:color w:val="0563C1"/>
          <w:lang w:val="pl-PL"/>
        </w:rPr>
        <w:t>okruženja operativnog sistema</w:t>
      </w:r>
      <w:r>
        <w:fldChar w:fldCharType="end"/>
      </w:r>
      <w:r w:rsidRPr="004127C9">
        <w:rPr>
          <w:lang w:val="pl-PL"/>
        </w:rP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7. Software Assurance</w:t>
      </w:r>
    </w:p>
    <w:p w:rsidR="0016196C" w:rsidRPr="004127C9" w:rsidRDefault="00E8106F">
      <w:pPr>
        <w:pStyle w:val="ProductList-Body"/>
        <w:rPr>
          <w:lang w:val="pl-PL"/>
        </w:rPr>
      </w:pPr>
      <w:r w:rsidRPr="004127C9">
        <w:rPr>
          <w:lang w:val="pl-PL"/>
        </w:rPr>
        <w:t xml:space="preserve">Klijentu se SA pokrićem mogu odobriti dodatna korisnička prava. Ova dodatna prava ističu istekom SA pokrića za tu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Licencu</w:t>
      </w:r>
      <w:r>
        <w:fldChar w:fldCharType="end"/>
      </w:r>
      <w:r w:rsidRPr="004127C9">
        <w:rPr>
          <w:lang w:val="pl-PL"/>
        </w:rPr>
        <w:t>, osim ako nije drugačije navedeno u opisu pogodnosti.</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8. Upravljanje softverom od strane spoljnih saradnika</w:t>
      </w:r>
    </w:p>
    <w:p w:rsidR="0016196C" w:rsidRPr="004127C9" w:rsidRDefault="00E8106F">
      <w:pPr>
        <w:pStyle w:val="ProductList-Body"/>
        <w:rPr>
          <w:lang w:val="pl-PL"/>
        </w:rPr>
      </w:pPr>
      <w:r w:rsidRPr="004127C9">
        <w:rPr>
          <w:lang w:val="pl-PL"/>
        </w:rPr>
        <w:t xml:space="preserve">Licencirane kopije softvera Klijent može da instalira na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Servere</w:t>
      </w:r>
      <w:r>
        <w:fldChar w:fldCharType="end"/>
      </w:r>
      <w:r w:rsidRPr="004127C9">
        <w:rPr>
          <w:lang w:val="pl-PL"/>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9. Dodela i prenos Licence</w:t>
      </w:r>
    </w:p>
    <w:p w:rsidR="0016196C" w:rsidRPr="004127C9" w:rsidRDefault="00E8106F">
      <w:pPr>
        <w:pStyle w:val="ProductList-Body"/>
        <w:rPr>
          <w:lang w:val="pl-PL"/>
        </w:rPr>
      </w:pPr>
      <w:r w:rsidRPr="004127C9">
        <w:rPr>
          <w:lang w:val="pl-PL"/>
        </w:rPr>
        <w:t xml:space="preserve">Pre nego što Klijent koristi softver pod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Licencom</w:t>
      </w:r>
      <w:r>
        <w:fldChar w:fldCharType="end"/>
      </w:r>
      <w:r w:rsidRPr="004127C9">
        <w:rPr>
          <w:lang w:val="pl-PL"/>
        </w:rPr>
        <w:t xml:space="preserve">, mora da dodeli tu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Licencu</w:t>
      </w:r>
      <w:r>
        <w:fldChar w:fldCharType="end"/>
      </w:r>
      <w:r w:rsidRPr="004127C9">
        <w:rPr>
          <w:lang w:val="pl-PL"/>
        </w:rPr>
        <w:t xml:space="preserve"> uređaju ili korisniku, prema potrebi. Klijent može da prenese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Licencu</w:t>
      </w:r>
      <w:r>
        <w:fldChar w:fldCharType="end"/>
      </w:r>
      <w:r w:rsidRPr="004127C9">
        <w:rPr>
          <w:lang w:val="pl-PL"/>
        </w:rPr>
        <w:t xml:space="preserve"> na drugi uređaj ili korisnika, ali najranije 90 dana od poslednje dodele te iste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Licence</w:t>
      </w:r>
      <w:r>
        <w:fldChar w:fldCharType="end"/>
      </w:r>
      <w:r w:rsidRPr="004127C9">
        <w:rPr>
          <w:lang w:val="pl-PL"/>
        </w:rPr>
        <w:t xml:space="preserve">, osim ako do prenosa ne dolazi zbog (i) stalnog kvara ili gubitka hardvera, (ii) prekida zaposlenja ili raskida ugovora korisnika ili (iii) privremene relokacije </w:t>
      </w:r>
      <w:r>
        <w:fldChar w:fldCharType="begin"/>
      </w:r>
      <w:r w:rsidRPr="004127C9">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4127C9">
        <w:rPr>
          <w:color w:val="0563C1"/>
          <w:lang w:val="pl-PL"/>
        </w:rPr>
        <w:t>CAL licenci</w:t>
      </w:r>
      <w:r>
        <w:fldChar w:fldCharType="end"/>
      </w:r>
      <w:r w:rsidRPr="004127C9">
        <w:rPr>
          <w:lang w:val="pl-PL"/>
        </w:rPr>
        <w:t xml:space="preserve">, Klijentskih </w:t>
      </w:r>
      <w:r>
        <w:fldChar w:fldCharType="begin"/>
      </w:r>
      <w:r w:rsidRPr="004127C9">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4127C9">
        <w:rPr>
          <w:color w:val="0563C1"/>
          <w:lang w:val="pl-PL"/>
        </w:rPr>
        <w:t>Licenci za upravljanje</w:t>
      </w:r>
      <w:r>
        <w:fldChar w:fldCharType="end"/>
      </w:r>
      <w:r w:rsidRPr="004127C9">
        <w:rPr>
          <w:lang w:val="pl-PL"/>
        </w:rPr>
        <w:t xml:space="preserve"> i </w:t>
      </w:r>
      <w:r>
        <w:fldChar w:fldCharType="begin"/>
      </w:r>
      <w:r w:rsidRPr="004127C9">
        <w:rPr>
          <w:lang w:val="pl-PL"/>
        </w:rPr>
        <w:instrText xml:space="preserve"> AutoTextList   \s NoStyle \t "SL označava Licencu za pretplatu kojom se omogućava pristup softveru ili hostovanoj usluzi tokom definisanog vremenskog perioda." </w:instrText>
      </w:r>
      <w:r>
        <w:fldChar w:fldCharType="separate"/>
      </w:r>
      <w:r w:rsidRPr="004127C9">
        <w:rPr>
          <w:color w:val="0563C1"/>
          <w:lang w:val="pl-PL"/>
        </w:rPr>
        <w:t>SL licenci</w:t>
      </w:r>
      <w:r>
        <w:fldChar w:fldCharType="end"/>
      </w:r>
      <w:r w:rsidRPr="004127C9">
        <w:rPr>
          <w:lang w:val="pl-PL"/>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rsidRPr="004127C9">
        <w:rPr>
          <w:lang w:val="pl-PL"/>
        </w:rPr>
        <w:lastRenderedPageBreak/>
        <w:t xml:space="preserve">jedino uz osnovnu kvalifikujuću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Licencu</w:t>
      </w:r>
      <w:r>
        <w:fldChar w:fldCharType="end"/>
      </w:r>
      <w:r w:rsidRPr="004127C9">
        <w:rPr>
          <w:lang w:val="pl-PL"/>
        </w:rPr>
        <w:t xml:space="preserve">. Na prenos licenci po uređaju za operativni sistem Windows za desktop računare primenjuju se dodatni uslovi, kao što je detaljno navedeno u </w:t>
      </w:r>
      <w:hyperlink w:anchor="_Sec652">
        <w:r w:rsidRPr="004127C9">
          <w:rPr>
            <w:color w:val="00467F"/>
            <w:u w:val="single"/>
            <w:lang w:val="pl-PL"/>
          </w:rPr>
          <w:t>Unosu proizvoda za Windows</w:t>
        </w:r>
      </w:hyperlink>
      <w:r w:rsidRPr="004127C9">
        <w:rPr>
          <w:lang w:val="pl-PL"/>
        </w:rPr>
        <w:t>.</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10. Tehničke mere</w:t>
      </w:r>
    </w:p>
    <w:p w:rsidR="0016196C" w:rsidRPr="004127C9" w:rsidRDefault="00E8106F">
      <w:pPr>
        <w:pStyle w:val="ProductList-Body"/>
        <w:rPr>
          <w:lang w:val="pl-PL"/>
        </w:rPr>
      </w:pPr>
      <w:r w:rsidRPr="004127C9">
        <w:rPr>
          <w:lang w:val="pl-PL"/>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16196C" w:rsidRPr="004127C9" w:rsidRDefault="0016196C">
      <w:pPr>
        <w:pStyle w:val="ProductList-Body"/>
        <w:rPr>
          <w:lang w:val="pl-PL"/>
        </w:rPr>
      </w:pPr>
    </w:p>
    <w:p w:rsidR="0016196C" w:rsidRPr="004127C9" w:rsidRDefault="00E8106F">
      <w:pPr>
        <w:pStyle w:val="ProductList-SubClauseHeading"/>
        <w:outlineLvl w:val="3"/>
        <w:rPr>
          <w:lang w:val="pl-PL"/>
        </w:rPr>
      </w:pPr>
      <w:r w:rsidRPr="004127C9">
        <w:rPr>
          <w:lang w:val="pl-PL"/>
        </w:rPr>
        <w:t>10.1 Aktivacija i validacija</w:t>
      </w:r>
    </w:p>
    <w:p w:rsidR="0016196C" w:rsidRPr="004127C9" w:rsidRDefault="00E8106F">
      <w:pPr>
        <w:pStyle w:val="ProductList-BodyIndented"/>
        <w:rPr>
          <w:lang w:val="pl-PL"/>
        </w:rPr>
      </w:pPr>
      <w:r w:rsidRPr="004127C9">
        <w:rPr>
          <w:lang w:val="pl-PL"/>
        </w:rP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16196C" w:rsidRPr="004127C9" w:rsidRDefault="0016196C">
      <w:pPr>
        <w:pStyle w:val="ProductList-BodyIndented"/>
        <w:rPr>
          <w:lang w:val="pl-PL"/>
        </w:rPr>
      </w:pPr>
    </w:p>
    <w:p w:rsidR="0016196C" w:rsidRPr="004127C9" w:rsidRDefault="00E8106F">
      <w:pPr>
        <w:pStyle w:val="ProductList-SubClauseHeading"/>
        <w:outlineLvl w:val="3"/>
        <w:rPr>
          <w:lang w:val="pl-PL"/>
        </w:rPr>
      </w:pPr>
      <w:r w:rsidRPr="004127C9">
        <w:rPr>
          <w:lang w:val="pl-PL"/>
        </w:rPr>
        <w:t>10.2 Šifre proizvoda</w:t>
      </w:r>
    </w:p>
    <w:p w:rsidR="0016196C" w:rsidRPr="004127C9" w:rsidRDefault="00E8106F">
      <w:pPr>
        <w:pStyle w:val="ProductList-BodyIndented"/>
        <w:rPr>
          <w:lang w:val="pl-PL"/>
        </w:rPr>
      </w:pPr>
      <w:r w:rsidRPr="004127C9">
        <w:rPr>
          <w:lang w:val="pl-PL"/>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16196C" w:rsidRPr="004127C9" w:rsidRDefault="0016196C">
      <w:pPr>
        <w:pStyle w:val="ProductList-BodyIndented"/>
        <w:rPr>
          <w:lang w:val="pl-PL"/>
        </w:rPr>
      </w:pPr>
    </w:p>
    <w:p w:rsidR="0016196C" w:rsidRPr="004127C9" w:rsidRDefault="00E8106F">
      <w:pPr>
        <w:pStyle w:val="ProductList-ClauseHeading"/>
        <w:outlineLvl w:val="2"/>
        <w:rPr>
          <w:lang w:val="pl-PL"/>
        </w:rPr>
      </w:pPr>
      <w:r w:rsidRPr="004127C9">
        <w:rPr>
          <w:lang w:val="pl-PL"/>
        </w:rPr>
        <w:t>11. Obaveštenja</w:t>
      </w:r>
    </w:p>
    <w:p w:rsidR="0016196C" w:rsidRPr="004127C9" w:rsidRDefault="00E8106F">
      <w:pPr>
        <w:pStyle w:val="ProductList-Body"/>
        <w:rPr>
          <w:lang w:val="pl-PL"/>
        </w:rPr>
      </w:pPr>
      <w:r w:rsidRPr="004127C9">
        <w:rPr>
          <w:lang w:val="pl-PL"/>
        </w:rPr>
        <w:t>Kada je naznačeno u odeljku Korisnička prava svakog Unosa proizvoda, primenjuju se naredna obaveštenja:</w:t>
      </w:r>
    </w:p>
    <w:p w:rsidR="0016196C" w:rsidRPr="004127C9" w:rsidRDefault="0016196C">
      <w:pPr>
        <w:pStyle w:val="ProductList-Body"/>
        <w:rPr>
          <w:lang w:val="pl-PL"/>
        </w:rPr>
      </w:pPr>
    </w:p>
    <w:p w:rsidR="0016196C" w:rsidRPr="004127C9" w:rsidRDefault="00E8106F">
      <w:pPr>
        <w:pStyle w:val="ProductList-SubClauseHeading"/>
        <w:outlineLvl w:val="3"/>
        <w:rPr>
          <w:lang w:val="pl-PL"/>
        </w:rPr>
      </w:pPr>
      <w:r w:rsidRPr="004127C9">
        <w:rPr>
          <w:lang w:val="pl-PL"/>
        </w:rPr>
        <w:t>11.1 Funkcije zasnovane na internetu</w:t>
      </w:r>
    </w:p>
    <w:p w:rsidR="0016196C" w:rsidRPr="004127C9" w:rsidRDefault="00E8106F">
      <w:pPr>
        <w:pStyle w:val="ProductList-BodyIndented"/>
        <w:rPr>
          <w:lang w:val="pl-PL"/>
        </w:rPr>
      </w:pPr>
      <w:r w:rsidRPr="004127C9">
        <w:rPr>
          <w:lang w:val="pl-PL"/>
        </w:rP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sidRPr="004127C9">
          <w:rPr>
            <w:color w:val="00467F"/>
            <w:u w:val="single"/>
            <w:lang w:val="pl-PL"/>
          </w:rPr>
          <w:t>aka.ms/privacy</w:t>
        </w:r>
      </w:hyperlink>
      <w:r w:rsidRPr="004127C9">
        <w:rPr>
          <w:lang w:val="pl-PL"/>
        </w:rPr>
        <w:t>).</w:t>
      </w:r>
    </w:p>
    <w:p w:rsidR="0016196C" w:rsidRPr="004127C9" w:rsidRDefault="0016196C">
      <w:pPr>
        <w:pStyle w:val="ProductList-BodyIndented"/>
        <w:rPr>
          <w:lang w:val="pl-PL"/>
        </w:rPr>
      </w:pPr>
    </w:p>
    <w:p w:rsidR="0016196C" w:rsidRPr="004127C9" w:rsidRDefault="00E8106F">
      <w:pPr>
        <w:pStyle w:val="ProductList-SubClauseHeading"/>
        <w:outlineLvl w:val="3"/>
        <w:rPr>
          <w:lang w:val="pl-PL"/>
        </w:rPr>
      </w:pPr>
      <w:r w:rsidRPr="004127C9">
        <w:rPr>
          <w:lang w:val="pl-PL"/>
        </w:rPr>
        <w:t>11.2 Bing mape</w:t>
      </w:r>
    </w:p>
    <w:p w:rsidR="0016196C" w:rsidRPr="004127C9" w:rsidRDefault="00E8106F">
      <w:pPr>
        <w:pStyle w:val="ProductList-BodyIndented"/>
        <w:rPr>
          <w:lang w:val="pl-PL"/>
        </w:rPr>
      </w:pPr>
      <w:r w:rsidRPr="004127C9">
        <w:rPr>
          <w:lang w:val="pl-PL"/>
        </w:rP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sidRPr="004127C9">
          <w:rPr>
            <w:color w:val="00467F"/>
            <w:u w:val="single"/>
            <w:lang w:val="pl-PL"/>
          </w:rPr>
          <w:t>http://go.microsoft.com/?linkid=9710837</w:t>
        </w:r>
      </w:hyperlink>
      <w:r w:rsidRPr="004127C9">
        <w:rPr>
          <w:lang w:val="pl-PL"/>
        </w:rPr>
        <w:t xml:space="preserve"> i Microsoft izjavi o privatnosti dostupnoj na lokaciji </w:t>
      </w:r>
      <w:hyperlink r:id="rId28">
        <w:r w:rsidRPr="004127C9">
          <w:rPr>
            <w:color w:val="00467F"/>
            <w:u w:val="single"/>
            <w:lang w:val="pl-PL"/>
          </w:rPr>
          <w:t>http://go.microsoft.com/fwlink/?LinkID=248686</w:t>
        </w:r>
      </w:hyperlink>
      <w:r w:rsidRPr="004127C9">
        <w:rPr>
          <w:lang w:val="pl-PL"/>
        </w:rPr>
        <w:t>.</w:t>
      </w:r>
    </w:p>
    <w:p w:rsidR="0016196C" w:rsidRPr="004127C9" w:rsidRDefault="0016196C">
      <w:pPr>
        <w:pStyle w:val="ProductList-BodyIndented"/>
        <w:rPr>
          <w:lang w:val="pl-PL"/>
        </w:rPr>
      </w:pPr>
    </w:p>
    <w:p w:rsidR="0016196C" w:rsidRPr="004127C9" w:rsidRDefault="00E8106F">
      <w:pPr>
        <w:pStyle w:val="ProductList-SubClauseHeading"/>
        <w:outlineLvl w:val="3"/>
        <w:rPr>
          <w:lang w:val="pl-PL"/>
        </w:rPr>
      </w:pPr>
      <w:r w:rsidRPr="004127C9">
        <w:rPr>
          <w:lang w:val="pl-PL"/>
        </w:rPr>
        <w:t>11.3 H.264/AVC vizuelni standard, VC-1 video standard i MPEG-4 Part 2 vizuelni standard</w:t>
      </w:r>
    </w:p>
    <w:p w:rsidR="0016196C" w:rsidRPr="004127C9" w:rsidRDefault="00E8106F">
      <w:pPr>
        <w:pStyle w:val="ProductList-BodyIndented"/>
        <w:rPr>
          <w:lang w:val="pl-PL"/>
        </w:rPr>
      </w:pPr>
      <w:r w:rsidRPr="004127C9">
        <w:rPr>
          <w:lang w:val="pl-PL"/>
        </w:rP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sidRPr="004127C9">
          <w:rPr>
            <w:color w:val="00467F"/>
            <w:u w:val="single"/>
            <w:lang w:val="pl-PL"/>
          </w:rPr>
          <w:t>www.mpegla.com</w:t>
        </w:r>
      </w:hyperlink>
      <w:r w:rsidRPr="004127C9">
        <w:rPr>
          <w:lang w:val="pl-PL"/>
        </w:rP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16196C" w:rsidRPr="004127C9" w:rsidRDefault="0016196C">
      <w:pPr>
        <w:pStyle w:val="ProductList-BodyIndented"/>
        <w:rPr>
          <w:lang w:val="pl-PL"/>
        </w:rPr>
      </w:pPr>
    </w:p>
    <w:p w:rsidR="0016196C" w:rsidRPr="004127C9" w:rsidRDefault="00E8106F">
      <w:pPr>
        <w:pStyle w:val="ProductList-SubClauseHeading"/>
        <w:outlineLvl w:val="3"/>
        <w:rPr>
          <w:lang w:val="pl-PL"/>
        </w:rPr>
      </w:pPr>
      <w:r w:rsidRPr="004127C9">
        <w:rPr>
          <w:lang w:val="pl-PL"/>
        </w:rPr>
        <w:t>11.4 Zaštita od malvera</w:t>
      </w:r>
    </w:p>
    <w:p w:rsidR="0016196C" w:rsidRPr="004127C9" w:rsidRDefault="00E8106F">
      <w:pPr>
        <w:pStyle w:val="ProductList-BodyIndented"/>
        <w:rPr>
          <w:lang w:val="pl-PL"/>
        </w:rPr>
      </w:pPr>
      <w:r w:rsidRPr="004127C9">
        <w:rPr>
          <w:lang w:val="pl-PL"/>
        </w:rP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rsidR="0016196C" w:rsidRPr="004127C9" w:rsidRDefault="0016196C">
      <w:pPr>
        <w:pStyle w:val="ProductList-BodyIndented"/>
        <w:rPr>
          <w:lang w:val="pl-PL"/>
        </w:rPr>
      </w:pPr>
    </w:p>
    <w:p w:rsidR="0016196C" w:rsidRPr="004127C9" w:rsidRDefault="00E8106F">
      <w:pPr>
        <w:pStyle w:val="ProductList-ClauseHeading"/>
        <w:outlineLvl w:val="2"/>
        <w:rPr>
          <w:lang w:val="pl-PL"/>
        </w:rPr>
      </w:pPr>
      <w:r w:rsidRPr="004127C9">
        <w:rPr>
          <w:lang w:val="pl-PL"/>
        </w:rPr>
        <w:t>12. Komponente fontova, slike i zvuci</w:t>
      </w:r>
    </w:p>
    <w:p w:rsidR="0016196C" w:rsidRPr="004127C9" w:rsidRDefault="00E8106F">
      <w:pPr>
        <w:pStyle w:val="ProductList-Body"/>
        <w:rPr>
          <w:lang w:val="pl-PL"/>
        </w:rPr>
      </w:pPr>
      <w:r w:rsidRPr="004127C9">
        <w:rPr>
          <w:lang w:val="pl-PL"/>
        </w:rPr>
        <w:t xml:space="preserve">Dok Klijent koristi softver, on može da pristupi ikonama, slikama, zvucima i medijima uključenim sa softverom i da ih koristi samo sa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Licenciranog uređaja</w:t>
      </w:r>
      <w:r>
        <w:fldChar w:fldCharType="end"/>
      </w:r>
      <w:r w:rsidRPr="004127C9">
        <w:rPr>
          <w:lang w:val="pl-PL"/>
        </w:rP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13. Obuhvaćene tehnologije</w:t>
      </w:r>
    </w:p>
    <w:p w:rsidR="0016196C" w:rsidRPr="004127C9" w:rsidRDefault="00E8106F">
      <w:pPr>
        <w:pStyle w:val="ProductList-Body"/>
        <w:rPr>
          <w:lang w:val="pl-PL"/>
        </w:rPr>
      </w:pPr>
      <w:r w:rsidRPr="004127C9">
        <w:rPr>
          <w:lang w:val="pl-PL"/>
        </w:rP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lastRenderedPageBreak/>
        <w:t>14. Merenje performansi</w:t>
      </w:r>
    </w:p>
    <w:p w:rsidR="0016196C" w:rsidRPr="004127C9" w:rsidRDefault="00E8106F">
      <w:pPr>
        <w:pStyle w:val="ProductList-Body"/>
        <w:rPr>
          <w:lang w:val="pl-PL"/>
        </w:rPr>
      </w:pPr>
      <w:r w:rsidRPr="004127C9">
        <w:rPr>
          <w:lang w:val="pl-PL"/>
        </w:rPr>
        <w:t xml:space="preserve">Klijent mora da dobije pismeno odobrenje od korporacije Microsoft pre nego što trećem licu otkrije rezultate merenja performansi bilo kog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Serverskog</w:t>
      </w:r>
      <w:r>
        <w:fldChar w:fldCharType="end"/>
      </w:r>
      <w:r w:rsidRPr="004127C9">
        <w:rPr>
          <w:lang w:val="pl-PL"/>
        </w:rPr>
        <w:t xml:space="preserve"> proizvoda ili Microsoft Desktop Optimization Pack paketa. </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15. Multiplikovanje</w:t>
      </w:r>
    </w:p>
    <w:p w:rsidR="0016196C" w:rsidRPr="004127C9" w:rsidRDefault="00E8106F">
      <w:pPr>
        <w:pStyle w:val="ProductList-Body"/>
        <w:rPr>
          <w:lang w:val="pl-PL"/>
        </w:rPr>
      </w:pPr>
      <w:r w:rsidRPr="004127C9">
        <w:rPr>
          <w:lang w:val="pl-PL"/>
        </w:rPr>
        <w:t xml:space="preserve">Multiplikovanje ili grupisanje radi smanjenja direktnih veza sa softverom ne smanjuje broj potrebnih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w:t>
      </w:r>
    </w:p>
    <w:p w:rsidR="0016196C" w:rsidRPr="004127C9" w:rsidRDefault="0016196C">
      <w:pPr>
        <w:pStyle w:val="ProductList-Body"/>
        <w:rPr>
          <w:lang w:val="pl-PL"/>
        </w:rPr>
      </w:pPr>
    </w:p>
    <w:p w:rsidR="0016196C" w:rsidRPr="004127C9" w:rsidRDefault="00E8106F">
      <w:pPr>
        <w:pStyle w:val="ProductList-ClauseHeading"/>
        <w:outlineLvl w:val="2"/>
        <w:rPr>
          <w:lang w:val="pt-BR"/>
        </w:rPr>
      </w:pPr>
      <w:r w:rsidRPr="004127C9">
        <w:rPr>
          <w:lang w:val="pt-BR"/>
        </w:rPr>
        <w:t>16. Administrativna prava i prava na podršku</w:t>
      </w:r>
    </w:p>
    <w:p w:rsidR="0016196C" w:rsidRPr="004127C9" w:rsidRDefault="00E8106F">
      <w:pPr>
        <w:pStyle w:val="ProductList-Body"/>
        <w:rPr>
          <w:lang w:val="pt-BR"/>
        </w:rPr>
      </w:pPr>
      <w:r w:rsidRPr="004127C9">
        <w:rPr>
          <w:lang w:val="pt-BR"/>
        </w:rPr>
        <w:t xml:space="preserve">Klijent može da dozvoli Pristup serverskom softveru koji pokreće neko dozvoljeno </w:t>
      </w:r>
      <w:r>
        <w:fldChar w:fldCharType="begin"/>
      </w:r>
      <w:r w:rsidRPr="004127C9">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4127C9">
        <w:rPr>
          <w:color w:val="0563C1"/>
          <w:lang w:val="pt-BR"/>
        </w:rPr>
        <w:t>OSE okruženje</w:t>
      </w:r>
      <w:r>
        <w:fldChar w:fldCharType="end"/>
      </w:r>
      <w:r w:rsidRPr="004127C9">
        <w:rPr>
          <w:lang w:val="pt-BR"/>
        </w:rPr>
        <w:t xml:space="preserve"> za dva korisnika bez CAL licenci isključivo u administrativne svrhe. Klijent takođe može da dozvoli pristup sa udaljene tačke drugim Proizvodima isključivo u svrhe pružanja tehničke podrške za proizvod </w:t>
      </w:r>
      <w:r>
        <w:fldChar w:fldCharType="begin"/>
      </w:r>
      <w:r w:rsidRPr="004127C9">
        <w:rPr>
          <w:lang w:val="pt-BR"/>
        </w:rPr>
        <w:instrText xml:space="preserve"> AutoTextList   \s NoStyle \t "Licencirani korisnik označava jednu osobu kojoj je dodeljena Licenca." </w:instrText>
      </w:r>
      <w:r>
        <w:fldChar w:fldCharType="separate"/>
      </w:r>
      <w:r w:rsidRPr="004127C9">
        <w:rPr>
          <w:color w:val="0563C1"/>
          <w:lang w:val="pt-BR"/>
        </w:rPr>
        <w:t>Licenciranim korisnicima</w:t>
      </w:r>
      <w:r>
        <w:fldChar w:fldCharType="end"/>
      </w:r>
      <w:r w:rsidRPr="004127C9">
        <w:rPr>
          <w:lang w:val="pt-BR"/>
        </w:rPr>
        <w:t xml:space="preserve"> ili na </w:t>
      </w:r>
      <w:r>
        <w:fldChar w:fldCharType="begin"/>
      </w:r>
      <w:r w:rsidRPr="004127C9">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t-BR"/>
        </w:rPr>
        <w:t>Licenciranim uređajima</w:t>
      </w:r>
      <w:r>
        <w:fldChar w:fldCharType="end"/>
      </w:r>
      <w:r w:rsidRPr="004127C9">
        <w:rPr>
          <w:lang w:val="pt-BR"/>
        </w:rPr>
        <w:t>.</w:t>
      </w:r>
    </w:p>
    <w:p w:rsidR="0016196C" w:rsidRPr="004127C9" w:rsidRDefault="0016196C">
      <w:pPr>
        <w:pStyle w:val="ProductList-Body"/>
        <w:rPr>
          <w:lang w:val="pt-BR"/>
        </w:rPr>
      </w:pPr>
    </w:p>
    <w:p w:rsidR="0016196C" w:rsidRPr="004127C9" w:rsidRDefault="00E8106F">
      <w:pPr>
        <w:pStyle w:val="ProductList-ClauseHeading"/>
        <w:outlineLvl w:val="2"/>
        <w:rPr>
          <w:lang w:val="pt-BR"/>
        </w:rPr>
      </w:pPr>
      <w:r w:rsidRPr="004127C9">
        <w:rPr>
          <w:lang w:val="pt-BR"/>
        </w:rPr>
        <w:t>17. Kôd za distribuciju</w:t>
      </w:r>
    </w:p>
    <w:p w:rsidR="0016196C" w:rsidRPr="004127C9" w:rsidRDefault="00E8106F">
      <w:pPr>
        <w:pStyle w:val="ProductList-Body"/>
        <w:rPr>
          <w:lang w:val="pt-BR"/>
        </w:rPr>
      </w:pPr>
      <w:r w:rsidRPr="004127C9">
        <w:rPr>
          <w:lang w:val="pt-BR"/>
        </w:rPr>
        <w:t xml:space="preserve">Softver može da uključuje kôd koji Klijent sme da distribuira u programima koje razvija ako klijent ispunjava dolenavedene uslove. </w:t>
      </w:r>
    </w:p>
    <w:p w:rsidR="0016196C" w:rsidRPr="004127C9" w:rsidRDefault="0016196C">
      <w:pPr>
        <w:pStyle w:val="ProductList-Body"/>
        <w:rPr>
          <w:lang w:val="pt-BR"/>
        </w:rPr>
      </w:pPr>
    </w:p>
    <w:p w:rsidR="0016196C" w:rsidRPr="004127C9" w:rsidRDefault="00E8106F">
      <w:pPr>
        <w:pStyle w:val="ProductList-SubClauseHeading"/>
        <w:outlineLvl w:val="3"/>
        <w:rPr>
          <w:lang w:val="pt-BR"/>
        </w:rPr>
      </w:pPr>
      <w:r w:rsidRPr="004127C9">
        <w:rPr>
          <w:lang w:val="pt-BR"/>
        </w:rPr>
        <w:t>17.1 Pravo korišćenja i distribucije</w:t>
      </w:r>
    </w:p>
    <w:p w:rsidR="0016196C" w:rsidRPr="004127C9" w:rsidRDefault="00E8106F">
      <w:pPr>
        <w:pStyle w:val="ProductList-BodyIndented"/>
        <w:rPr>
          <w:lang w:val="pt-BR"/>
        </w:rPr>
      </w:pPr>
      <w:r w:rsidRPr="004127C9">
        <w:rPr>
          <w:lang w:val="pt-BR"/>
        </w:rPr>
        <w:t xml:space="preserve">Datoteke sa kodom i tekstom date dole su „Kôd za distribuciju“. </w:t>
      </w:r>
    </w:p>
    <w:p w:rsidR="0016196C" w:rsidRPr="004127C9" w:rsidRDefault="00E8106F" w:rsidP="00E8106F">
      <w:pPr>
        <w:pStyle w:val="ProductList-Bullet"/>
        <w:numPr>
          <w:ilvl w:val="1"/>
          <w:numId w:val="4"/>
        </w:numPr>
        <w:rPr>
          <w:lang w:val="pt-BR"/>
        </w:rPr>
      </w:pPr>
      <w:r w:rsidRPr="004127C9">
        <w:rPr>
          <w:lang w:val="pt-BR"/>
        </w:rP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16196C" w:rsidRPr="004127C9" w:rsidRDefault="00E8106F" w:rsidP="00E8106F">
      <w:pPr>
        <w:pStyle w:val="ProductList-Bullet"/>
        <w:numPr>
          <w:ilvl w:val="1"/>
          <w:numId w:val="4"/>
        </w:numPr>
        <w:rPr>
          <w:lang w:val="pt-BR"/>
        </w:rPr>
      </w:pPr>
      <w:r w:rsidRPr="004127C9">
        <w:rPr>
          <w:lang w:val="pt-BR"/>
        </w:rPr>
        <w:t>Uzorak koda, predlošci i stilovi: Klijent može da menja, kopira i distribuira izvorni kôd i kôd u obliku objekta označene kao „uzorak“, „predložak“, „jednostavni stilovi“ i „nacrtni stilovi“.</w:t>
      </w:r>
    </w:p>
    <w:p w:rsidR="0016196C" w:rsidRPr="004127C9" w:rsidRDefault="00E8106F" w:rsidP="00E8106F">
      <w:pPr>
        <w:pStyle w:val="ProductList-Bullet"/>
        <w:numPr>
          <w:ilvl w:val="1"/>
          <w:numId w:val="4"/>
        </w:numPr>
        <w:rPr>
          <w:lang w:val="pt-BR"/>
        </w:rPr>
      </w:pPr>
      <w:r w:rsidRPr="004127C9">
        <w:rPr>
          <w:lang w:val="pt-BR"/>
        </w:rPr>
        <w:t>Distribucija od strane trećih lica: Klijent sme da dozvoli distributerima svojih programa da kopiraju i distribuiraju kôd za distribuciju kao deo tih programa.</w:t>
      </w:r>
    </w:p>
    <w:p w:rsidR="0016196C" w:rsidRPr="004127C9" w:rsidRDefault="00E8106F" w:rsidP="00E8106F">
      <w:pPr>
        <w:pStyle w:val="ProductList-Bullet"/>
        <w:numPr>
          <w:ilvl w:val="1"/>
          <w:numId w:val="4"/>
        </w:numPr>
        <w:rPr>
          <w:lang w:val="pt-BR"/>
        </w:rPr>
      </w:pPr>
      <w:r w:rsidRPr="004127C9">
        <w:rPr>
          <w:lang w:val="pt-BR"/>
        </w:rPr>
        <w:t>Biblioteka slika: Klijent može da kopira i distribuira slike, grafikone i animacije u Biblioteci slika kao što je opisano u softverskoj dokumentaciji.</w:t>
      </w:r>
    </w:p>
    <w:p w:rsidR="0016196C" w:rsidRPr="004127C9" w:rsidRDefault="0016196C">
      <w:pPr>
        <w:pStyle w:val="ProductList-BodyIndented"/>
        <w:rPr>
          <w:lang w:val="pt-BR"/>
        </w:rPr>
      </w:pPr>
    </w:p>
    <w:p w:rsidR="0016196C" w:rsidRPr="004127C9" w:rsidRDefault="00E8106F">
      <w:pPr>
        <w:pStyle w:val="ProductList-SubClauseHeading"/>
        <w:outlineLvl w:val="3"/>
        <w:rPr>
          <w:lang w:val="pt-BR"/>
        </w:rPr>
      </w:pPr>
      <w:r w:rsidRPr="004127C9">
        <w:rPr>
          <w:lang w:val="pt-BR"/>
        </w:rPr>
        <w:t>17.2 Zahtevi u pogledu distribucije</w:t>
      </w:r>
    </w:p>
    <w:p w:rsidR="0016196C" w:rsidRPr="004127C9" w:rsidRDefault="00E8106F">
      <w:pPr>
        <w:pStyle w:val="ProductList-BodyIndented"/>
        <w:rPr>
          <w:lang w:val="pt-BR"/>
        </w:rPr>
      </w:pPr>
      <w:r w:rsidRPr="004127C9">
        <w:rPr>
          <w:lang w:val="pt-BR"/>
        </w:rPr>
        <w:t>Za svaki kôd za distribuciju koji klijent distribuira, Klijent mora:</w:t>
      </w:r>
    </w:p>
    <w:p w:rsidR="0016196C" w:rsidRPr="004127C9" w:rsidRDefault="00E8106F" w:rsidP="00E8106F">
      <w:pPr>
        <w:pStyle w:val="ProductList-Bullet"/>
        <w:numPr>
          <w:ilvl w:val="1"/>
          <w:numId w:val="5"/>
        </w:numPr>
        <w:rPr>
          <w:lang w:val="pt-BR"/>
        </w:rPr>
      </w:pPr>
      <w:r w:rsidRPr="004127C9">
        <w:rPr>
          <w:lang w:val="pt-BR"/>
        </w:rPr>
        <w:t>Da ga distribuira samo sa Klijentovim programima kada Klijentovi programi obezbeđuju značajnu primarnu funkcionalnost koda za distribuciju;</w:t>
      </w:r>
    </w:p>
    <w:p w:rsidR="0016196C" w:rsidRPr="004127C9" w:rsidRDefault="00E8106F" w:rsidP="00E8106F">
      <w:pPr>
        <w:pStyle w:val="ProductList-Bullet"/>
        <w:numPr>
          <w:ilvl w:val="1"/>
          <w:numId w:val="5"/>
        </w:numPr>
        <w:rPr>
          <w:lang w:val="pt-BR"/>
        </w:rPr>
      </w:pPr>
      <w:r w:rsidRPr="004127C9">
        <w:rPr>
          <w:lang w:val="pt-BR"/>
        </w:rPr>
        <w:t>da zahteva od distributera i spoljnih krajnjih korisnika da prihvate odredbe koje štite kôd za distribuciju u najmanjoj meri koliko i Klijentov ugovor o količinskom licenciranju, uključujući ove Uslove za proizvode;</w:t>
      </w:r>
    </w:p>
    <w:p w:rsidR="0016196C" w:rsidRPr="004127C9" w:rsidRDefault="00E8106F" w:rsidP="00E8106F">
      <w:pPr>
        <w:pStyle w:val="ProductList-Bullet"/>
        <w:numPr>
          <w:ilvl w:val="1"/>
          <w:numId w:val="5"/>
        </w:numPr>
        <w:rPr>
          <w:lang w:val="pt-BR"/>
        </w:rPr>
      </w:pPr>
      <w:r w:rsidRPr="004127C9">
        <w:rPr>
          <w:lang w:val="pt-BR"/>
        </w:rP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16196C" w:rsidRPr="004127C9" w:rsidRDefault="0016196C">
      <w:pPr>
        <w:pStyle w:val="ProductList-BodyIndented"/>
        <w:rPr>
          <w:lang w:val="pt-BR"/>
        </w:rPr>
      </w:pPr>
    </w:p>
    <w:p w:rsidR="0016196C" w:rsidRPr="004127C9" w:rsidRDefault="00E8106F">
      <w:pPr>
        <w:pStyle w:val="ProductList-SubClauseHeading"/>
        <w:outlineLvl w:val="3"/>
        <w:rPr>
          <w:lang w:val="fr-FR"/>
        </w:rPr>
      </w:pPr>
      <w:r w:rsidRPr="004127C9">
        <w:rPr>
          <w:lang w:val="fr-FR"/>
        </w:rPr>
        <w:t>17.3 Ograničenja distribucije</w:t>
      </w:r>
    </w:p>
    <w:p w:rsidR="0016196C" w:rsidRPr="004127C9" w:rsidRDefault="00E8106F">
      <w:pPr>
        <w:pStyle w:val="ProductList-BodyIndented"/>
        <w:rPr>
          <w:lang w:val="fr-FR"/>
        </w:rPr>
      </w:pPr>
      <w:r w:rsidRPr="004127C9">
        <w:rPr>
          <w:lang w:val="fr-FR"/>
        </w:rPr>
        <w:t>Klijent ne sme:</w:t>
      </w:r>
    </w:p>
    <w:p w:rsidR="0016196C" w:rsidRPr="004127C9" w:rsidRDefault="00E8106F" w:rsidP="00E8106F">
      <w:pPr>
        <w:pStyle w:val="ProductList-Bullet"/>
        <w:numPr>
          <w:ilvl w:val="1"/>
          <w:numId w:val="6"/>
        </w:numPr>
        <w:rPr>
          <w:lang w:val="pl-PL"/>
        </w:rPr>
      </w:pPr>
      <w:r w:rsidRPr="004127C9">
        <w:rPr>
          <w:lang w:val="pl-PL"/>
        </w:rPr>
        <w:t>menjate bilo koje obaveštenje o autorskom pravu, žigu ili patentu na kodu za distribuciju,</w:t>
      </w:r>
    </w:p>
    <w:p w:rsidR="0016196C" w:rsidRPr="004127C9" w:rsidRDefault="00E8106F" w:rsidP="00E8106F">
      <w:pPr>
        <w:pStyle w:val="ProductList-Bullet"/>
        <w:numPr>
          <w:ilvl w:val="1"/>
          <w:numId w:val="6"/>
        </w:numPr>
        <w:rPr>
          <w:lang w:val="pl-PL"/>
        </w:rPr>
      </w:pPr>
      <w:r w:rsidRPr="004127C9">
        <w:rPr>
          <w:lang w:val="pl-PL"/>
        </w:rPr>
        <w:t>koristiti Microsoftove žigove u imenima svojih programa ili na način na kojim se sugeriše da klijentovi programi dolaze od Microsofta ili ih prihvata Microsoft;</w:t>
      </w:r>
    </w:p>
    <w:p w:rsidR="0016196C" w:rsidRPr="004127C9" w:rsidRDefault="00E8106F" w:rsidP="00E8106F">
      <w:pPr>
        <w:pStyle w:val="ProductList-Bullet"/>
        <w:numPr>
          <w:ilvl w:val="1"/>
          <w:numId w:val="6"/>
        </w:numPr>
        <w:rPr>
          <w:lang w:val="pl-PL"/>
        </w:rPr>
      </w:pPr>
      <w:r w:rsidRPr="004127C9">
        <w:rPr>
          <w:lang w:val="pl-PL"/>
        </w:rPr>
        <w:t>distribuirati kôd za distribuciju u bilo kojim zlonamernim ili obmanjujućim programima ili zajedno sa njima niti na nezakonit način; ili</w:t>
      </w:r>
    </w:p>
    <w:p w:rsidR="0016196C" w:rsidRPr="004127C9" w:rsidRDefault="00E8106F" w:rsidP="00E8106F">
      <w:pPr>
        <w:pStyle w:val="ProductList-Bullet"/>
        <w:numPr>
          <w:ilvl w:val="1"/>
          <w:numId w:val="6"/>
        </w:numPr>
        <w:rPr>
          <w:lang w:val="pl-PL"/>
        </w:rPr>
      </w:pPr>
      <w:r w:rsidRPr="004127C9">
        <w:rPr>
          <w:lang w:val="pl-PL"/>
        </w:rP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16196C" w:rsidRPr="004127C9" w:rsidRDefault="0016196C">
      <w:pPr>
        <w:pStyle w:val="ProductList-BodyIndented"/>
        <w:rPr>
          <w:lang w:val="pl-PL"/>
        </w:rPr>
      </w:pPr>
    </w:p>
    <w:p w:rsidR="0016196C" w:rsidRPr="004127C9" w:rsidRDefault="00E8106F">
      <w:pPr>
        <w:pStyle w:val="ProductList-ClauseHeading"/>
        <w:outlineLvl w:val="2"/>
        <w:rPr>
          <w:lang w:val="pl-PL"/>
        </w:rPr>
      </w:pPr>
      <w:r w:rsidRPr="004127C9">
        <w:rPr>
          <w:lang w:val="pl-PL"/>
        </w:rPr>
        <w:t>18. Software plus usluge</w:t>
      </w:r>
    </w:p>
    <w:p w:rsidR="0016196C" w:rsidRPr="004127C9" w:rsidRDefault="00E8106F">
      <w:pPr>
        <w:pStyle w:val="ProductList-Body"/>
        <w:rPr>
          <w:lang w:val="pl-PL"/>
        </w:rPr>
      </w:pPr>
      <w:r w:rsidRPr="004127C9">
        <w:rPr>
          <w:lang w:val="pl-PL"/>
        </w:rP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16196C" w:rsidRPr="004127C9" w:rsidRDefault="0016196C">
      <w:pPr>
        <w:pStyle w:val="ProductList-Body"/>
        <w:rPr>
          <w:lang w:val="pl-PL"/>
        </w:rPr>
      </w:pPr>
    </w:p>
    <w:p w:rsidR="0016196C" w:rsidRPr="004127C9" w:rsidRDefault="00E8106F">
      <w:pPr>
        <w:pStyle w:val="ProductList-ClauseHeading"/>
        <w:outlineLvl w:val="2"/>
        <w:rPr>
          <w:lang w:val="pl-PL"/>
        </w:rPr>
      </w:pPr>
      <w:r w:rsidRPr="004127C9">
        <w:rPr>
          <w:lang w:val="pl-PL"/>
        </w:rPr>
        <w:t>19. Obrada ličnih podataka, GDPR</w:t>
      </w:r>
    </w:p>
    <w:p w:rsidR="0016196C" w:rsidRPr="004127C9" w:rsidRDefault="00E8106F">
      <w:pPr>
        <w:pStyle w:val="ProductList-Body"/>
        <w:rPr>
          <w:lang w:val="pl-PL"/>
        </w:rPr>
      </w:pPr>
      <w:r w:rsidRPr="004127C9">
        <w:rPr>
          <w:lang w:val="pl-PL"/>
        </w:rP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sidRPr="004127C9">
          <w:rPr>
            <w:color w:val="00467F"/>
            <w:u w:val="single"/>
            <w:lang w:val="pl-PL"/>
          </w:rPr>
          <w:t>Uslovima za Online usluge</w:t>
        </w:r>
      </w:hyperlink>
      <w:r w:rsidRPr="004127C9">
        <w:rPr>
          <w:lang w:val="pl-PL"/>
        </w:rPr>
        <w:t xml:space="preserve"> i (b) po osnovu Uslova Opšte uredbe o zaštiti podataka Evropske unije u Prilogu 4 u </w:t>
      </w:r>
      <w:hyperlink r:id="rId31">
        <w:r w:rsidRPr="004127C9">
          <w:rPr>
            <w:color w:val="00467F"/>
            <w:u w:val="single"/>
            <w:lang w:val="pl-PL"/>
          </w:rPr>
          <w:t>Uslovima za Online usluge</w:t>
        </w:r>
      </w:hyperlink>
      <w:r w:rsidRPr="004127C9">
        <w:rPr>
          <w:lang w:val="pl-PL"/>
        </w:rPr>
        <w:t xml:space="preserve">. </w:t>
      </w:r>
    </w:p>
    <w:p w:rsidR="0016196C" w:rsidRPr="004127C9" w:rsidRDefault="0016196C">
      <w:pPr>
        <w:pStyle w:val="ProductList-Body"/>
        <w:jc w:val="right"/>
        <w:rPr>
          <w:lang w:val="pl-PL"/>
        </w:rPr>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531591139"/>
      <w:r>
        <w:instrText>Uslovi modela licenciranja</w:instrText>
      </w:r>
      <w:bookmarkEnd w:id="17"/>
      <w:r>
        <w:instrText>" \l 2</w:instrText>
      </w:r>
      <w:r>
        <w:fldChar w:fldCharType="end"/>
      </w:r>
    </w:p>
    <w:p w:rsidR="0016196C" w:rsidRDefault="00E8106F">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16196C" w:rsidRPr="004127C9" w:rsidRDefault="00E8106F">
      <w:pPr>
        <w:pStyle w:val="ProductList-Offering2Heading"/>
        <w:outlineLvl w:val="2"/>
        <w:rPr>
          <w:lang w:val="pl-PL"/>
        </w:rPr>
      </w:pPr>
      <w:bookmarkStart w:id="18" w:name="_Sec539"/>
      <w:r w:rsidRPr="004127C9">
        <w:rPr>
          <w:lang w:val="pl-PL"/>
        </w:rPr>
        <w:t>Aplikacije za desktop računare</w:t>
      </w:r>
      <w:bookmarkEnd w:id="18"/>
      <w:r>
        <w:fldChar w:fldCharType="begin"/>
      </w:r>
      <w:r w:rsidRPr="004127C9">
        <w:rPr>
          <w:lang w:val="pl-PL"/>
        </w:rPr>
        <w:instrText xml:space="preserve"> TC "</w:instrText>
      </w:r>
      <w:bookmarkStart w:id="19" w:name="_Toc531591140"/>
      <w:r w:rsidRPr="004127C9">
        <w:rPr>
          <w:lang w:val="pl-PL"/>
        </w:rPr>
        <w:instrText>Aplikacije za desktop računare</w:instrText>
      </w:r>
      <w:bookmarkEnd w:id="19"/>
      <w:r w:rsidRPr="004127C9">
        <w:rPr>
          <w:lang w:val="pl-PL"/>
        </w:rPr>
        <w:instrText>" \l 3</w:instrText>
      </w:r>
      <w:r>
        <w:fldChar w:fldCharType="end"/>
      </w:r>
    </w:p>
    <w:p w:rsidR="0016196C" w:rsidRPr="004127C9" w:rsidRDefault="00E8106F">
      <w:pPr>
        <w:pStyle w:val="ProductList-ClauseHeading"/>
        <w:outlineLvl w:val="3"/>
        <w:rPr>
          <w:lang w:val="pl-PL"/>
        </w:rPr>
      </w:pPr>
      <w:r w:rsidRPr="004127C9">
        <w:rPr>
          <w:lang w:val="pl-PL"/>
        </w:rPr>
        <w:t>Licenca za uređaj</w:t>
      </w:r>
    </w:p>
    <w:p w:rsidR="0016196C" w:rsidRPr="004127C9" w:rsidRDefault="00E8106F" w:rsidP="00E8106F">
      <w:pPr>
        <w:pStyle w:val="ProductList-Bullet"/>
        <w:numPr>
          <w:ilvl w:val="0"/>
          <w:numId w:val="7"/>
        </w:numPr>
        <w:rPr>
          <w:lang w:val="pl-PL"/>
        </w:rPr>
      </w:pPr>
      <w:r w:rsidRPr="004127C9">
        <w:rPr>
          <w:lang w:val="pl-PL"/>
        </w:rPr>
        <w:t xml:space="preserve">Klijent može da instalira neograničeni broj kopija softvera na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Licencirani uređaj</w:t>
      </w:r>
      <w:r>
        <w:fldChar w:fldCharType="end"/>
      </w:r>
      <w:r w:rsidRPr="004127C9">
        <w:rPr>
          <w:lang w:val="pl-PL"/>
        </w:rPr>
        <w:t xml:space="preserve"> i bilo koji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w:t>
      </w:r>
      <w:r>
        <w:fldChar w:fldCharType="end"/>
      </w:r>
      <w:r w:rsidRPr="004127C9">
        <w:rPr>
          <w:lang w:val="pl-PL"/>
        </w:rPr>
        <w:t xml:space="preserve"> namenjen Klijentovom korišćenju za svaku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Licencu</w:t>
      </w:r>
      <w:r>
        <w:fldChar w:fldCharType="end"/>
      </w:r>
      <w:r w:rsidRPr="004127C9">
        <w:rPr>
          <w:lang w:val="pl-PL"/>
        </w:rPr>
        <w:t xml:space="preserve"> koju dobije. </w:t>
      </w:r>
    </w:p>
    <w:p w:rsidR="0016196C" w:rsidRPr="004127C9" w:rsidRDefault="00E8106F" w:rsidP="00E8106F">
      <w:pPr>
        <w:pStyle w:val="ProductList-Bullet"/>
        <w:numPr>
          <w:ilvl w:val="0"/>
          <w:numId w:val="7"/>
        </w:numPr>
        <w:rPr>
          <w:lang w:val="pl-PL"/>
        </w:rPr>
      </w:pPr>
      <w:r w:rsidRPr="004127C9">
        <w:rPr>
          <w:lang w:val="pl-PL"/>
        </w:rPr>
        <w:t xml:space="preserve">Osim ukoliko Klijent licencira softver kao Proizvod za preduzeća ili za celu kompaniju, softver može da instalira i na jednom prenosivom uređaju za korišćenje od strane </w:t>
      </w:r>
      <w:r>
        <w:fldChar w:fldCharType="begin"/>
      </w:r>
      <w:r w:rsidRPr="004127C9">
        <w:rPr>
          <w:lang w:val="pl-PL"/>
        </w:rPr>
        <w:instrText xml:space="preserve"> AutoTextList   \s NoStyle \t "Primarni korisnik označava korisnika koji koristi Licencirani uređaj više od 50% vremena tokom bilo kog perioda od 90 dana." </w:instrText>
      </w:r>
      <w:r>
        <w:fldChar w:fldCharType="separate"/>
      </w:r>
      <w:r w:rsidRPr="004127C9">
        <w:rPr>
          <w:color w:val="0563C1"/>
          <w:lang w:val="pl-PL"/>
        </w:rPr>
        <w:t>Primarnog korisnika</w:t>
      </w:r>
      <w:r>
        <w:fldChar w:fldCharType="end"/>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Licenciranog uređaja</w:t>
      </w:r>
      <w:r>
        <w:fldChar w:fldCharType="end"/>
      </w:r>
      <w:r w:rsidRPr="004127C9">
        <w:rPr>
          <w:lang w:val="pl-PL"/>
        </w:rPr>
        <w:t xml:space="preserve">. </w:t>
      </w:r>
    </w:p>
    <w:p w:rsidR="0016196C" w:rsidRPr="004127C9" w:rsidRDefault="00E8106F" w:rsidP="00E8106F">
      <w:pPr>
        <w:pStyle w:val="ProductList-Bullet"/>
        <w:numPr>
          <w:ilvl w:val="0"/>
          <w:numId w:val="7"/>
        </w:numPr>
        <w:rPr>
          <w:lang w:val="pl-PL"/>
        </w:rPr>
      </w:pPr>
      <w:r w:rsidRPr="004127C9">
        <w:rPr>
          <w:lang w:val="pl-PL"/>
        </w:rPr>
        <w:t xml:space="preserve">Neograničeni broj korisnika može da koristi softver koji radi na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Licenciranom uređaju</w:t>
      </w:r>
      <w:r>
        <w:fldChar w:fldCharType="end"/>
      </w:r>
      <w:r w:rsidRPr="004127C9">
        <w:rPr>
          <w:lang w:val="pl-PL"/>
        </w:rPr>
        <w:t xml:space="preserve">, ali samo jedan korisnik može da pristupi softveru i koristi ga u datom trenutku. </w:t>
      </w:r>
    </w:p>
    <w:p w:rsidR="0016196C" w:rsidRPr="004127C9" w:rsidRDefault="00E8106F" w:rsidP="00E8106F">
      <w:pPr>
        <w:pStyle w:val="ProductList-Bullet"/>
        <w:numPr>
          <w:ilvl w:val="0"/>
          <w:numId w:val="7"/>
        </w:numPr>
        <w:rPr>
          <w:lang w:val="pl-PL"/>
        </w:rPr>
      </w:pPr>
      <w:r w:rsidRPr="004127C9">
        <w:rPr>
          <w:lang w:val="pl-PL"/>
        </w:rPr>
        <w:t xml:space="preserve">Korišćenje softvera pokrenutog na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Licenciranom uređaju</w:t>
      </w:r>
      <w:r>
        <w:fldChar w:fldCharType="end"/>
      </w:r>
      <w:r w:rsidRPr="004127C9">
        <w:rPr>
          <w:lang w:val="pl-PL"/>
        </w:rPr>
        <w:t xml:space="preserve"> sa udaljene tačke dozvoljeno je </w:t>
      </w:r>
      <w:r>
        <w:fldChar w:fldCharType="begin"/>
      </w:r>
      <w:r w:rsidRPr="004127C9">
        <w:rPr>
          <w:lang w:val="pl-PL"/>
        </w:rPr>
        <w:instrText xml:space="preserve"> AutoTextList   \s NoStyle \t "Primarni korisnik označava korisnika koji koristi Licencirani uređaj više od 50% vremena tokom bilo kog perioda od 90 dana." </w:instrText>
      </w:r>
      <w:r>
        <w:fldChar w:fldCharType="separate"/>
      </w:r>
      <w:r w:rsidRPr="004127C9">
        <w:rPr>
          <w:color w:val="0563C1"/>
          <w:lang w:val="pl-PL"/>
        </w:rPr>
        <w:t>Primarnom korisniku</w:t>
      </w:r>
      <w:r>
        <w:fldChar w:fldCharType="end"/>
      </w:r>
      <w:r w:rsidRPr="004127C9">
        <w:rPr>
          <w:lang w:val="pl-PL"/>
        </w:rPr>
        <w:t xml:space="preserve"> tog uređaja sa bilo kog uređaja ili za bilo kog drugog korisnika koji pristupa sa drugog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Licenciranog uređaja</w:t>
      </w:r>
      <w:r>
        <w:fldChar w:fldCharType="end"/>
      </w:r>
      <w:r w:rsidRPr="004127C9">
        <w:rPr>
          <w:lang w:val="pl-PL"/>
        </w:rPr>
        <w:t xml:space="preserve">. </w:t>
      </w:r>
    </w:p>
    <w:p w:rsidR="0016196C" w:rsidRPr="004127C9" w:rsidRDefault="00E8106F" w:rsidP="00E8106F">
      <w:pPr>
        <w:pStyle w:val="ProductList-Bullet"/>
        <w:numPr>
          <w:ilvl w:val="0"/>
          <w:numId w:val="7"/>
        </w:numPr>
        <w:rPr>
          <w:lang w:val="pl-PL"/>
        </w:rPr>
      </w:pPr>
      <w:r w:rsidRPr="004127C9">
        <w:rPr>
          <w:lang w:val="pl-PL"/>
        </w:rPr>
        <w:t xml:space="preserve">Korišćenje softvera pokrenutog na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Serveru</w:t>
      </w:r>
      <w:r>
        <w:fldChar w:fldCharType="end"/>
      </w:r>
      <w:r w:rsidRPr="004127C9">
        <w:rPr>
          <w:lang w:val="pl-PL"/>
        </w:rPr>
        <w:t xml:space="preserve"> namenjenom Klijentovom korišćenju sa udaljene tačke dozvoljeno je za bilo kog korisnika koji pristupa sa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Licenciranog uređaja</w:t>
      </w:r>
      <w:r>
        <w:fldChar w:fldCharType="end"/>
      </w:r>
      <w:r w:rsidRPr="004127C9">
        <w:rPr>
          <w:lang w:val="pl-PL"/>
        </w:rPr>
        <w:t>.</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Medijski elementi i predlošci</w:t>
      </w:r>
    </w:p>
    <w:p w:rsidR="0016196C" w:rsidRPr="004127C9" w:rsidRDefault="00E8106F">
      <w:pPr>
        <w:pStyle w:val="ProductList-Body"/>
        <w:rPr>
          <w:lang w:val="pl-PL"/>
        </w:rPr>
      </w:pPr>
      <w:r w:rsidRPr="004127C9">
        <w:rPr>
          <w:lang w:val="pl-PL"/>
        </w:rP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16196C" w:rsidRPr="004127C9" w:rsidRDefault="00E8106F">
      <w:pPr>
        <w:pStyle w:val="ProductList-Offering2Heading"/>
        <w:outlineLvl w:val="2"/>
        <w:rPr>
          <w:lang w:val="pl-PL"/>
        </w:rPr>
      </w:pPr>
      <w:bookmarkStart w:id="20" w:name="_Sec540"/>
      <w:r w:rsidRPr="004127C9">
        <w:rPr>
          <w:lang w:val="pl-PL"/>
        </w:rPr>
        <w:t>Operativni sistemi desktop računara</w:t>
      </w:r>
      <w:bookmarkEnd w:id="20"/>
      <w:r>
        <w:fldChar w:fldCharType="begin"/>
      </w:r>
      <w:r w:rsidRPr="004127C9">
        <w:rPr>
          <w:lang w:val="pl-PL"/>
        </w:rPr>
        <w:instrText xml:space="preserve"> TC "</w:instrText>
      </w:r>
      <w:bookmarkStart w:id="21" w:name="_Toc531591141"/>
      <w:r w:rsidRPr="004127C9">
        <w:rPr>
          <w:lang w:val="pl-PL"/>
        </w:rPr>
        <w:instrText>Operativni sistemi desktop računara</w:instrText>
      </w:r>
      <w:bookmarkEnd w:id="21"/>
      <w:r w:rsidRPr="004127C9">
        <w:rPr>
          <w:lang w:val="pl-PL"/>
        </w:rPr>
        <w:instrText>" \l 3</w:instrText>
      </w:r>
      <w:r>
        <w:fldChar w:fldCharType="end"/>
      </w:r>
    </w:p>
    <w:p w:rsidR="0016196C" w:rsidRPr="004127C9" w:rsidRDefault="00E8106F">
      <w:pPr>
        <w:pStyle w:val="ProductList-ClauseHeading"/>
        <w:outlineLvl w:val="3"/>
        <w:rPr>
          <w:lang w:val="pl-PL"/>
        </w:rPr>
      </w:pPr>
      <w:r w:rsidRPr="004127C9">
        <w:rPr>
          <w:lang w:val="pl-PL"/>
        </w:rPr>
        <w:t>Licenca za uređaj</w:t>
      </w:r>
    </w:p>
    <w:p w:rsidR="0016196C" w:rsidRPr="004127C9" w:rsidRDefault="00E8106F" w:rsidP="00E8106F">
      <w:pPr>
        <w:pStyle w:val="ProductList-Bullet"/>
        <w:numPr>
          <w:ilvl w:val="0"/>
          <w:numId w:val="8"/>
        </w:numPr>
        <w:rPr>
          <w:lang w:val="pl-PL"/>
        </w:rPr>
      </w:pPr>
      <w:r w:rsidRPr="004127C9">
        <w:rPr>
          <w:lang w:val="pl-PL"/>
        </w:rPr>
        <w:t xml:space="preserve">Klijent može da instalira jednu kopiju softvera na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Licencirani uređaj</w:t>
      </w:r>
      <w:r>
        <w:fldChar w:fldCharType="end"/>
      </w:r>
      <w:r w:rsidRPr="004127C9">
        <w:rPr>
          <w:lang w:val="pl-PL"/>
        </w:rPr>
        <w:t xml:space="preserve"> ili u okviru lokalnog virtuelnog hardverskog sistema na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Licenciranom uređaju</w:t>
      </w:r>
      <w:r>
        <w:fldChar w:fldCharType="end"/>
      </w:r>
      <w:r w:rsidRPr="004127C9">
        <w:rPr>
          <w:lang w:val="pl-PL"/>
        </w:rPr>
        <w:t xml:space="preserve"> za svaku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Licencu</w:t>
      </w:r>
      <w:r>
        <w:fldChar w:fldCharType="end"/>
      </w:r>
      <w:r w:rsidRPr="004127C9">
        <w:rPr>
          <w:lang w:val="pl-PL"/>
        </w:rPr>
        <w:t xml:space="preserve"> koju nabavi.</w:t>
      </w:r>
    </w:p>
    <w:p w:rsidR="0016196C" w:rsidRPr="004127C9" w:rsidRDefault="00E8106F" w:rsidP="00E8106F">
      <w:pPr>
        <w:pStyle w:val="ProductList-Bullet"/>
        <w:numPr>
          <w:ilvl w:val="0"/>
          <w:numId w:val="8"/>
        </w:numPr>
        <w:rPr>
          <w:lang w:val="pl-PL"/>
        </w:rPr>
      </w:pPr>
      <w:r w:rsidRPr="004127C9">
        <w:rPr>
          <w:lang w:val="pl-PL"/>
        </w:rPr>
        <w:t>Klijent može da koristi softver na najviše dva procesora.</w:t>
      </w:r>
    </w:p>
    <w:p w:rsidR="0016196C" w:rsidRPr="004127C9" w:rsidRDefault="00E8106F" w:rsidP="00E8106F">
      <w:pPr>
        <w:pStyle w:val="ProductList-Bullet"/>
        <w:numPr>
          <w:ilvl w:val="0"/>
          <w:numId w:val="8"/>
        </w:numPr>
        <w:rPr>
          <w:lang w:val="pl-PL"/>
        </w:rPr>
      </w:pPr>
      <w:r w:rsidRPr="004127C9">
        <w:rPr>
          <w:lang w:val="pl-PL"/>
        </w:rPr>
        <w:t>Lokalno korišćenje je dozvoljeno za bilo kog korisnika.</w:t>
      </w:r>
    </w:p>
    <w:p w:rsidR="0016196C" w:rsidRPr="004127C9" w:rsidRDefault="00E8106F" w:rsidP="00E8106F">
      <w:pPr>
        <w:pStyle w:val="ProductList-Bullet"/>
        <w:numPr>
          <w:ilvl w:val="0"/>
          <w:numId w:val="8"/>
        </w:numPr>
        <w:rPr>
          <w:lang w:val="pl-PL"/>
        </w:rPr>
      </w:pPr>
      <w:r w:rsidRPr="004127C9">
        <w:rPr>
          <w:lang w:val="pl-PL"/>
        </w:rPr>
        <w:t xml:space="preserve">Upotreba sa udaljene tačke dozvoljena je </w:t>
      </w:r>
      <w:r>
        <w:fldChar w:fldCharType="begin"/>
      </w:r>
      <w:r w:rsidRPr="004127C9">
        <w:rPr>
          <w:lang w:val="pl-PL"/>
        </w:rPr>
        <w:instrText xml:space="preserve"> AutoTextList   \s NoStyle \t "Primarni korisnik označava korisnika koji koristi Licencirani uređaj više od 50% vremena tokom bilo kog perioda od 90 dana." </w:instrText>
      </w:r>
      <w:r>
        <w:fldChar w:fldCharType="separate"/>
      </w:r>
      <w:r w:rsidRPr="004127C9">
        <w:rPr>
          <w:color w:val="0563C1"/>
          <w:lang w:val="pl-PL"/>
        </w:rPr>
        <w:t>Primarnom korisniku</w:t>
      </w:r>
      <w:r>
        <w:fldChar w:fldCharType="end"/>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Licenciranog uređaja</w:t>
      </w:r>
      <w:r>
        <w:fldChar w:fldCharType="end"/>
      </w:r>
      <w:r w:rsidRPr="004127C9">
        <w:rPr>
          <w:lang w:val="pl-PL"/>
        </w:rPr>
        <w:t xml:space="preserve"> i bilo kom drugom korisniku koji pristupa sa drugog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Licenciranog uređaja</w:t>
      </w:r>
      <w:r>
        <w:fldChar w:fldCharType="end"/>
      </w:r>
      <w:r w:rsidRPr="004127C9">
        <w:rPr>
          <w:lang w:val="pl-PL"/>
        </w:rPr>
        <w:t xml:space="preserve"> ili sa Windows VDA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Licenciranog uređaja</w:t>
      </w:r>
      <w:r>
        <w:fldChar w:fldCharType="end"/>
      </w:r>
      <w:r w:rsidRPr="004127C9">
        <w:rPr>
          <w:lang w:val="pl-PL"/>
        </w:rPr>
        <w:t>.</w:t>
      </w:r>
    </w:p>
    <w:p w:rsidR="0016196C" w:rsidRPr="004127C9" w:rsidRDefault="00E8106F" w:rsidP="00E8106F">
      <w:pPr>
        <w:pStyle w:val="ProductList-Bullet"/>
        <w:numPr>
          <w:ilvl w:val="0"/>
          <w:numId w:val="8"/>
        </w:numPr>
        <w:rPr>
          <w:lang w:val="pt-BR"/>
        </w:rPr>
      </w:pPr>
      <w:r w:rsidRPr="004127C9">
        <w:rPr>
          <w:lang w:val="pt-BR"/>
        </w:rPr>
        <w:t>Samo jedan korisnik može istovremeno da pristupa softveru i da ga koristi.</w:t>
      </w:r>
    </w:p>
    <w:p w:rsidR="0016196C" w:rsidRPr="004127C9" w:rsidRDefault="00E8106F" w:rsidP="00E8106F">
      <w:pPr>
        <w:pStyle w:val="ProductList-Bullet"/>
        <w:numPr>
          <w:ilvl w:val="0"/>
          <w:numId w:val="8"/>
        </w:numPr>
        <w:rPr>
          <w:lang w:val="pt-BR"/>
        </w:rPr>
      </w:pPr>
      <w:r w:rsidRPr="004127C9">
        <w:rPr>
          <w:lang w:val="pt-BR"/>
        </w:rPr>
        <w:t xml:space="preserve">Klijent može da poveže najviše 20 uređaja sa </w:t>
      </w:r>
      <w:r>
        <w:fldChar w:fldCharType="begin"/>
      </w:r>
      <w:r w:rsidRPr="004127C9">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t-BR"/>
        </w:rPr>
        <w:t>Licenciranim uređajem</w:t>
      </w:r>
      <w:r>
        <w:fldChar w:fldCharType="end"/>
      </w:r>
      <w:r w:rsidRPr="004127C9">
        <w:rPr>
          <w:lang w:val="pt-BR"/>
        </w:rPr>
        <w:t xml:space="preserve"> isključivo radi deljenja datoteka, štampanja, informativnih internet usluga, deljenja internet veza ili telefonskih usluga.</w:t>
      </w:r>
    </w:p>
    <w:p w:rsidR="0016196C" w:rsidRPr="004127C9" w:rsidRDefault="00E8106F" w:rsidP="00E8106F">
      <w:pPr>
        <w:pStyle w:val="ProductList-Bullet"/>
        <w:numPr>
          <w:ilvl w:val="0"/>
          <w:numId w:val="8"/>
        </w:numPr>
        <w:rPr>
          <w:lang w:val="pt-BR"/>
        </w:rPr>
      </w:pPr>
      <w:r w:rsidRPr="004127C9">
        <w:rPr>
          <w:lang w:val="pt-BR"/>
        </w:rPr>
        <w:t>Dozvoljen je neograničeni broj veza radi aktiviranja pomoću usluga upravljanja šiframa (KMS) ili sličnih tehnologija.</w:t>
      </w:r>
    </w:p>
    <w:p w:rsidR="0016196C" w:rsidRPr="004127C9" w:rsidRDefault="0016196C">
      <w:pPr>
        <w:pStyle w:val="ProductList-Body"/>
        <w:rPr>
          <w:lang w:val="pt-BR"/>
        </w:rPr>
      </w:pPr>
    </w:p>
    <w:p w:rsidR="0016196C" w:rsidRDefault="00E8106F">
      <w:pPr>
        <w:pStyle w:val="ProductList-ClauseHeading"/>
        <w:outlineLvl w:val="3"/>
      </w:pPr>
      <w:r>
        <w:t>Adobe Flash Player</w:t>
      </w:r>
    </w:p>
    <w:p w:rsidR="0016196C" w:rsidRDefault="00E8106F">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rsidR="0016196C" w:rsidRPr="004127C9" w:rsidRDefault="00E8106F">
      <w:pPr>
        <w:pStyle w:val="ProductList-Offering2Heading"/>
        <w:outlineLvl w:val="2"/>
        <w:rPr>
          <w:lang w:val="pl-PL"/>
        </w:rPr>
      </w:pPr>
      <w:bookmarkStart w:id="22" w:name="_Sec541"/>
      <w:r w:rsidRPr="004127C9">
        <w:rPr>
          <w:lang w:val="pl-PL"/>
        </w:rPr>
        <w:t>Po jezgru/CAL-u</w:t>
      </w:r>
      <w:bookmarkEnd w:id="22"/>
      <w:r>
        <w:fldChar w:fldCharType="begin"/>
      </w:r>
      <w:r w:rsidRPr="004127C9">
        <w:rPr>
          <w:lang w:val="pl-PL"/>
        </w:rPr>
        <w:instrText xml:space="preserve"> TC "</w:instrText>
      </w:r>
      <w:bookmarkStart w:id="23" w:name="_Toc531591142"/>
      <w:r w:rsidRPr="004127C9">
        <w:rPr>
          <w:lang w:val="pl-PL"/>
        </w:rPr>
        <w:instrText>Po jezgru/CAL-u</w:instrText>
      </w:r>
      <w:bookmarkEnd w:id="23"/>
      <w:r w:rsidRPr="004127C9">
        <w:rPr>
          <w:lang w:val="pl-PL"/>
        </w:rPr>
        <w:instrText>" \l 3</w:instrText>
      </w:r>
      <w:r>
        <w:fldChar w:fldCharType="end"/>
      </w:r>
    </w:p>
    <w:p w:rsidR="0016196C" w:rsidRPr="004127C9" w:rsidRDefault="00E8106F">
      <w:pPr>
        <w:pStyle w:val="ProductList-ClauseHeading"/>
        <w:outlineLvl w:val="3"/>
        <w:rPr>
          <w:lang w:val="pl-PL"/>
        </w:rPr>
      </w:pPr>
      <w:r w:rsidRPr="004127C9">
        <w:rPr>
          <w:lang w:val="pl-PL"/>
        </w:rPr>
        <w:t>Licence za server (po jezgru)</w:t>
      </w:r>
    </w:p>
    <w:p w:rsidR="0016196C" w:rsidRPr="004127C9" w:rsidRDefault="00E8106F" w:rsidP="00E8106F">
      <w:pPr>
        <w:pStyle w:val="ProductList-Bullet"/>
        <w:numPr>
          <w:ilvl w:val="0"/>
          <w:numId w:val="9"/>
        </w:numPr>
        <w:rPr>
          <w:lang w:val="pl-PL"/>
        </w:rPr>
      </w:pPr>
      <w:r w:rsidRPr="004127C9">
        <w:rPr>
          <w:lang w:val="pl-PL"/>
        </w:rPr>
        <w:t xml:space="preserve">Klijent može da koristi serverski softver na </w:t>
      </w:r>
      <w:r>
        <w:fldChar w:fldCharType="begin"/>
      </w:r>
      <w:r w:rsidRPr="004127C9">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l-PL"/>
        </w:rPr>
        <w:t>Licenciranom serveru</w:t>
      </w:r>
      <w:r>
        <w:fldChar w:fldCharType="end"/>
      </w:r>
      <w:r w:rsidRPr="004127C9">
        <w:rPr>
          <w:lang w:val="pl-PL"/>
        </w:rPr>
        <w:t xml:space="preserve">, pod uslovom da nabavi dovoljno Licenci za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w:t>
      </w:r>
      <w:r>
        <w:fldChar w:fldCharType="end"/>
      </w:r>
      <w:r w:rsidRPr="004127C9">
        <w:rPr>
          <w:lang w:val="pl-PL"/>
        </w:rPr>
        <w:t xml:space="preserve"> na dole opisan način. </w:t>
      </w:r>
    </w:p>
    <w:p w:rsidR="0016196C" w:rsidRPr="004127C9" w:rsidRDefault="00E8106F" w:rsidP="00E8106F">
      <w:pPr>
        <w:pStyle w:val="ProductList-Bullet"/>
        <w:numPr>
          <w:ilvl w:val="0"/>
          <w:numId w:val="9"/>
        </w:numPr>
        <w:rPr>
          <w:lang w:val="pl-PL"/>
        </w:rPr>
      </w:pPr>
      <w:r w:rsidRPr="004127C9">
        <w:rPr>
          <w:lang w:val="pl-PL"/>
        </w:rPr>
        <w:t xml:space="preserve">Broj potrebnih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 xml:space="preserve"> jednak je broju </w:t>
      </w:r>
      <w:r>
        <w:fldChar w:fldCharType="begin"/>
      </w:r>
      <w:r w:rsidRPr="004127C9">
        <w:rPr>
          <w:lang w:val="pl-PL"/>
        </w:rPr>
        <w:instrText xml:space="preserve"> AutoTextList   \s NoStyle \t "Fizičko jezgro označava jezgro u Fizičkom procesoru." </w:instrText>
      </w:r>
      <w:r>
        <w:fldChar w:fldCharType="separate"/>
      </w:r>
      <w:r w:rsidRPr="004127C9">
        <w:rPr>
          <w:color w:val="0563C1"/>
          <w:lang w:val="pl-PL"/>
        </w:rPr>
        <w:t>Fizičkih jezgara</w:t>
      </w:r>
      <w:r>
        <w:fldChar w:fldCharType="end"/>
      </w:r>
      <w:r w:rsidRPr="004127C9">
        <w:rPr>
          <w:lang w:val="pl-PL"/>
        </w:rPr>
        <w:t xml:space="preserve"> na </w:t>
      </w:r>
      <w:r>
        <w:fldChar w:fldCharType="begin"/>
      </w:r>
      <w:r w:rsidRPr="004127C9">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l-PL"/>
        </w:rPr>
        <w:t>Licenciranom serveru</w:t>
      </w:r>
      <w:r>
        <w:fldChar w:fldCharType="end"/>
      </w:r>
      <w:r w:rsidRPr="004127C9">
        <w:rPr>
          <w:lang w:val="pl-PL"/>
        </w:rPr>
        <w:t xml:space="preserve">, pri čemu je potrebno najmanje osam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 xml:space="preserve"> po </w:t>
      </w:r>
      <w:r>
        <w:fldChar w:fldCharType="begin"/>
      </w:r>
      <w:r w:rsidRPr="004127C9">
        <w:rPr>
          <w:lang w:val="pl-PL"/>
        </w:rPr>
        <w:instrText xml:space="preserve"> AutoTextList   \s NoStyle \t "Fizički procesor označava procesor u fizičkom hardverskom sistemu." </w:instrText>
      </w:r>
      <w:r>
        <w:fldChar w:fldCharType="separate"/>
      </w:r>
      <w:r w:rsidRPr="004127C9">
        <w:rPr>
          <w:color w:val="0563C1"/>
          <w:lang w:val="pl-PL"/>
        </w:rPr>
        <w:t>Fizičkom procesoru</w:t>
      </w:r>
      <w:r>
        <w:fldChar w:fldCharType="end"/>
      </w:r>
      <w:r w:rsidRPr="004127C9">
        <w:rPr>
          <w:lang w:val="pl-PL"/>
        </w:rPr>
        <w:t xml:space="preserve"> i najmanje 16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 xml:space="preserve"> po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Serveru</w:t>
      </w:r>
      <w:r>
        <w:fldChar w:fldCharType="end"/>
      </w:r>
      <w:r w:rsidRPr="004127C9">
        <w:rPr>
          <w:lang w:val="pl-PL"/>
        </w:rPr>
        <w:t>.</w:t>
      </w:r>
    </w:p>
    <w:p w:rsidR="0016196C" w:rsidRPr="004127C9" w:rsidRDefault="00E8106F" w:rsidP="00E8106F">
      <w:pPr>
        <w:pStyle w:val="ProductList-Bullet"/>
        <w:numPr>
          <w:ilvl w:val="0"/>
          <w:numId w:val="9"/>
        </w:numPr>
        <w:rPr>
          <w:lang w:val="pl-PL"/>
        </w:rPr>
      </w:pPr>
      <w:r w:rsidRPr="004127C9">
        <w:rPr>
          <w:lang w:val="pl-PL"/>
        </w:rPr>
        <w:t xml:space="preserve">Datacenter izdanje dozvoljava korišćenje serverskog softvera za upravljanje neograničenim brojem </w:t>
      </w: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okruženja operativnog sistema (OSE-ova)</w:t>
      </w:r>
      <w:r>
        <w:fldChar w:fldCharType="end"/>
      </w:r>
      <w:r w:rsidRPr="004127C9">
        <w:rPr>
          <w:lang w:val="pl-PL"/>
        </w:rPr>
        <w:t xml:space="preserve"> na </w:t>
      </w:r>
      <w:r>
        <w:fldChar w:fldCharType="begin"/>
      </w:r>
      <w:r w:rsidRPr="004127C9">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l-PL"/>
        </w:rPr>
        <w:t>Licenciranom serveru</w:t>
      </w:r>
      <w:r>
        <w:fldChar w:fldCharType="end"/>
      </w:r>
      <w:r w:rsidRPr="004127C9">
        <w:rPr>
          <w:lang w:val="pl-PL"/>
        </w:rPr>
        <w:t>.</w:t>
      </w:r>
    </w:p>
    <w:p w:rsidR="0016196C" w:rsidRDefault="00E8106F" w:rsidP="00E8106F">
      <w:pPr>
        <w:pStyle w:val="ProductList-Bullet"/>
        <w:numPr>
          <w:ilvl w:val="0"/>
          <w:numId w:val="9"/>
        </w:numPr>
      </w:pPr>
      <w:r>
        <w:t>Standardno izdanje:</w:t>
      </w:r>
    </w:p>
    <w:p w:rsidR="0016196C" w:rsidRDefault="00E8106F" w:rsidP="00E8106F">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16196C" w:rsidRDefault="00E8106F" w:rsidP="00E8106F">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rsidR="0016196C" w:rsidRDefault="00E8106F" w:rsidP="00E8106F">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6196C" w:rsidRDefault="00E8106F" w:rsidP="00E8106F">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rsidR="0016196C" w:rsidRDefault="00E8106F" w:rsidP="00E8106F">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16196C" w:rsidRDefault="0016196C">
      <w:pPr>
        <w:pStyle w:val="ProductList-Body"/>
      </w:pPr>
    </w:p>
    <w:p w:rsidR="0016196C" w:rsidRDefault="00E8106F">
      <w:pPr>
        <w:pStyle w:val="ProductList-ClauseHeading"/>
        <w:outlineLvl w:val="3"/>
      </w:pPr>
      <w:r>
        <w:t>Licence za pristup</w:t>
      </w:r>
    </w:p>
    <w:p w:rsidR="0016196C" w:rsidRDefault="00E8106F" w:rsidP="00E8106F">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16196C" w:rsidRDefault="00E8106F" w:rsidP="00E8106F">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16196C" w:rsidRDefault="00E8106F" w:rsidP="00E8106F">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16196C" w:rsidRDefault="00E8106F" w:rsidP="00E8106F">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16196C" w:rsidRDefault="00E8106F">
      <w:pPr>
        <w:pStyle w:val="ProductList-Offering2Heading"/>
        <w:outlineLvl w:val="2"/>
      </w:pPr>
      <w:bookmarkStart w:id="24" w:name="_Sec542"/>
      <w:r>
        <w:t>Serverske/CAL licence</w:t>
      </w:r>
      <w:bookmarkEnd w:id="24"/>
      <w:r>
        <w:fldChar w:fldCharType="begin"/>
      </w:r>
      <w:r>
        <w:instrText xml:space="preserve"> TC "</w:instrText>
      </w:r>
      <w:bookmarkStart w:id="25" w:name="_Toc531591143"/>
      <w:r>
        <w:instrText>Serverske/CAL licence</w:instrText>
      </w:r>
      <w:bookmarkEnd w:id="25"/>
      <w:r>
        <w:instrText>" \l 3</w:instrText>
      </w:r>
      <w:r>
        <w:fldChar w:fldCharType="end"/>
      </w:r>
    </w:p>
    <w:p w:rsidR="0016196C" w:rsidRDefault="00E8106F">
      <w:pPr>
        <w:pStyle w:val="ProductList-ClauseHeading"/>
        <w:outlineLvl w:val="3"/>
      </w:pPr>
      <w:r>
        <w:t>Licence za server (po Instanci)</w:t>
      </w:r>
    </w:p>
    <w:p w:rsidR="0016196C" w:rsidRDefault="00E8106F">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16196C" w:rsidRDefault="0016196C">
      <w:pPr>
        <w:pStyle w:val="ProductList-Body"/>
      </w:pPr>
    </w:p>
    <w:p w:rsidR="0016196C" w:rsidRDefault="00E8106F">
      <w:pPr>
        <w:pStyle w:val="ProductList-ClauseHeading"/>
        <w:outlineLvl w:val="3"/>
      </w:pPr>
      <w:r>
        <w:t>Licence za pristup</w:t>
      </w:r>
    </w:p>
    <w:p w:rsidR="0016196C" w:rsidRDefault="00E8106F" w:rsidP="00E8106F">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16196C" w:rsidRDefault="00E8106F" w:rsidP="00E8106F">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16196C" w:rsidRDefault="00E8106F">
      <w:pPr>
        <w:pStyle w:val="ProductList-Offering2Heading"/>
        <w:outlineLvl w:val="2"/>
      </w:pPr>
      <w:bookmarkStart w:id="26" w:name="_Sec543"/>
      <w:r>
        <w:t>Po jezgru</w:t>
      </w:r>
      <w:bookmarkEnd w:id="26"/>
      <w:r>
        <w:fldChar w:fldCharType="begin"/>
      </w:r>
      <w:r>
        <w:instrText xml:space="preserve"> TC "</w:instrText>
      </w:r>
      <w:bookmarkStart w:id="27" w:name="_Toc531591144"/>
      <w:r>
        <w:instrText>Po jezgru</w:instrText>
      </w:r>
      <w:bookmarkEnd w:id="27"/>
      <w:r>
        <w:instrText>" \l 3</w:instrText>
      </w:r>
      <w:r>
        <w:fldChar w:fldCharType="end"/>
      </w:r>
    </w:p>
    <w:p w:rsidR="0016196C" w:rsidRDefault="00E8106F">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16196C" w:rsidRDefault="0016196C">
      <w:pPr>
        <w:pStyle w:val="ProductList-Body"/>
      </w:pPr>
    </w:p>
    <w:p w:rsidR="0016196C" w:rsidRDefault="00E8106F">
      <w:pPr>
        <w:pStyle w:val="ProductList-ClauseHeading"/>
        <w:outlineLvl w:val="3"/>
      </w:pPr>
      <w:r>
        <w:t>Licence za server (po jezgru) – Licenciranje po Fizičkom jezgru na Serveru</w:t>
      </w:r>
    </w:p>
    <w:p w:rsidR="0016196C" w:rsidRDefault="00E8106F" w:rsidP="00E8106F">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16196C" w:rsidRDefault="00E8106F" w:rsidP="00E8106F">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16196C" w:rsidRDefault="00E8106F" w:rsidP="00E8106F">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16196C" w:rsidRDefault="00E8106F" w:rsidP="00E8106F">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6196C" w:rsidRDefault="00E8106F" w:rsidP="00E8106F">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6196C" w:rsidRDefault="0016196C">
      <w:pPr>
        <w:pStyle w:val="ProductList-Body"/>
      </w:pPr>
    </w:p>
    <w:p w:rsidR="0016196C" w:rsidRPr="004127C9" w:rsidRDefault="00E8106F">
      <w:pPr>
        <w:pStyle w:val="ProductList-ClauseHeading"/>
        <w:outlineLvl w:val="3"/>
        <w:rPr>
          <w:lang w:val="pt-BR"/>
        </w:rPr>
      </w:pPr>
      <w:r w:rsidRPr="004127C9">
        <w:rPr>
          <w:lang w:val="pt-BR"/>
        </w:rPr>
        <w:t>Licence za server (po jezgru) – Licenciranje po pojedinačnom Virtuelnom OSE okruženju</w:t>
      </w:r>
    </w:p>
    <w:p w:rsidR="0016196C" w:rsidRPr="004127C9" w:rsidRDefault="00E8106F" w:rsidP="00E8106F">
      <w:pPr>
        <w:pStyle w:val="ProductList-Bullet"/>
        <w:numPr>
          <w:ilvl w:val="0"/>
          <w:numId w:val="13"/>
        </w:numPr>
        <w:rPr>
          <w:lang w:val="pt-BR"/>
        </w:rPr>
      </w:pPr>
      <w:r w:rsidRPr="004127C9">
        <w:rPr>
          <w:lang w:val="pt-BR"/>
        </w:rPr>
        <w:t xml:space="preserve">Klijent može da koristi neograničeni broj </w:t>
      </w:r>
      <w:r>
        <w:fldChar w:fldCharType="begin"/>
      </w:r>
      <w:r w:rsidRPr="004127C9">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4127C9">
        <w:rPr>
          <w:color w:val="0563C1"/>
          <w:lang w:val="pt-BR"/>
        </w:rPr>
        <w:t>Pokrenutih instanci</w:t>
      </w:r>
      <w:r>
        <w:fldChar w:fldCharType="end"/>
      </w:r>
      <w:r w:rsidRPr="004127C9">
        <w:rPr>
          <w:lang w:val="pt-BR"/>
        </w:rPr>
        <w:t xml:space="preserve"> serverskog softvera u bilo kom </w:t>
      </w:r>
      <w:r>
        <w:fldChar w:fldCharType="begin"/>
      </w:r>
      <w:r w:rsidRPr="004127C9">
        <w:rPr>
          <w:lang w:val="pt-BR"/>
        </w:rPr>
        <w:instrText xml:space="preserve"> AutoTextList   \s NoStyle \t "Virtuelni OSE označava OSE konfigurisan za korišćenje na virtuelnom hardverskom sistemu" </w:instrText>
      </w:r>
      <w:r>
        <w:fldChar w:fldCharType="separate"/>
      </w:r>
      <w:r w:rsidRPr="004127C9">
        <w:rPr>
          <w:color w:val="0563C1"/>
          <w:lang w:val="pt-BR"/>
        </w:rPr>
        <w:t>Virtuelnom OSE okruženju</w:t>
      </w:r>
      <w:r>
        <w:fldChar w:fldCharType="end"/>
      </w:r>
      <w:r w:rsidRPr="004127C9">
        <w:rPr>
          <w:lang w:val="pt-BR"/>
        </w:rPr>
        <w:t xml:space="preserve"> na </w:t>
      </w:r>
      <w:r>
        <w:fldChar w:fldCharType="begin"/>
      </w:r>
      <w:r w:rsidRPr="004127C9">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t-BR"/>
        </w:rPr>
        <w:t>Licenciranom serveru</w:t>
      </w:r>
      <w:r>
        <w:fldChar w:fldCharType="end"/>
      </w:r>
      <w:r w:rsidRPr="004127C9">
        <w:rPr>
          <w:lang w:val="pt-BR"/>
        </w:rPr>
        <w:t xml:space="preserve">, pod uslovom da nabavi dovoljno </w:t>
      </w:r>
      <w:r>
        <w:fldChar w:fldCharType="begin"/>
      </w:r>
      <w:r w:rsidRPr="004127C9">
        <w:rPr>
          <w:lang w:val="pt-BR"/>
        </w:rPr>
        <w:instrText xml:space="preserve"> AutoTextList   \s NoStyle \t "Licenca znači pravo da se Proizvod preuzme, instalira, da mu se pristupa i da se koristi." </w:instrText>
      </w:r>
      <w:r>
        <w:fldChar w:fldCharType="separate"/>
      </w:r>
      <w:r w:rsidRPr="004127C9">
        <w:rPr>
          <w:color w:val="0563C1"/>
          <w:lang w:val="pt-BR"/>
        </w:rPr>
        <w:t>Licenci</w:t>
      </w:r>
      <w:r>
        <w:fldChar w:fldCharType="end"/>
      </w:r>
      <w:r w:rsidRPr="004127C9">
        <w:rPr>
          <w:lang w:val="pt-BR"/>
        </w:rPr>
        <w:t xml:space="preserve"> na dole opisan način.</w:t>
      </w:r>
    </w:p>
    <w:p w:rsidR="0016196C" w:rsidRPr="004127C9" w:rsidRDefault="00E8106F" w:rsidP="00E8106F">
      <w:pPr>
        <w:pStyle w:val="ProductList-Bullet"/>
        <w:numPr>
          <w:ilvl w:val="0"/>
          <w:numId w:val="13"/>
        </w:numPr>
        <w:rPr>
          <w:lang w:val="pt-BR"/>
        </w:rPr>
      </w:pPr>
      <w:r w:rsidRPr="004127C9">
        <w:rPr>
          <w:lang w:val="pt-BR"/>
        </w:rPr>
        <w:t xml:space="preserve">Broj potrebnih </w:t>
      </w:r>
      <w:r>
        <w:fldChar w:fldCharType="begin"/>
      </w:r>
      <w:r w:rsidRPr="004127C9">
        <w:rPr>
          <w:lang w:val="pt-BR"/>
        </w:rPr>
        <w:instrText xml:space="preserve"> AutoTextList   \s NoStyle \t "Licenca znači pravo da se Proizvod preuzme, instalira, da mu se pristupa i da se koristi." </w:instrText>
      </w:r>
      <w:r>
        <w:fldChar w:fldCharType="separate"/>
      </w:r>
      <w:r w:rsidRPr="004127C9">
        <w:rPr>
          <w:color w:val="0563C1"/>
          <w:lang w:val="pt-BR"/>
        </w:rPr>
        <w:t>Licenci</w:t>
      </w:r>
      <w:r>
        <w:fldChar w:fldCharType="end"/>
      </w:r>
      <w:r w:rsidRPr="004127C9">
        <w:rPr>
          <w:lang w:val="pt-BR"/>
        </w:rPr>
        <w:t xml:space="preserve"> jednak je broju </w:t>
      </w:r>
      <w:r>
        <w:fldChar w:fldCharType="begin"/>
      </w:r>
      <w:r w:rsidRPr="004127C9">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4127C9">
        <w:rPr>
          <w:color w:val="0563C1"/>
          <w:lang w:val="pt-BR"/>
        </w:rPr>
        <w:t>Virtuelnih jezgara</w:t>
      </w:r>
      <w:r>
        <w:fldChar w:fldCharType="end"/>
      </w:r>
      <w:r w:rsidRPr="004127C9">
        <w:rPr>
          <w:lang w:val="pt-BR"/>
        </w:rPr>
        <w:t xml:space="preserve"> u </w:t>
      </w:r>
      <w:r>
        <w:fldChar w:fldCharType="begin"/>
      </w:r>
      <w:r w:rsidRPr="004127C9">
        <w:rPr>
          <w:lang w:val="pt-BR"/>
        </w:rPr>
        <w:instrText xml:space="preserve"> AutoTextList   \s NoStyle \t "Virtuelni OSE označava OSE konfigurisan za korišćenje na virtuelnom hardverskom sistemu" </w:instrText>
      </w:r>
      <w:r>
        <w:fldChar w:fldCharType="separate"/>
      </w:r>
      <w:r w:rsidRPr="004127C9">
        <w:rPr>
          <w:color w:val="0563C1"/>
          <w:lang w:val="pt-BR"/>
        </w:rPr>
        <w:t>Virtuelnom OSE okruženju</w:t>
      </w:r>
      <w:r>
        <w:fldChar w:fldCharType="end"/>
      </w:r>
      <w:r w:rsidRPr="004127C9">
        <w:rPr>
          <w:lang w:val="pt-BR"/>
        </w:rPr>
        <w:t xml:space="preserve">, a potrebno je najmanje četiri </w:t>
      </w:r>
      <w:r>
        <w:fldChar w:fldCharType="begin"/>
      </w:r>
      <w:r w:rsidRPr="004127C9">
        <w:rPr>
          <w:lang w:val="pt-BR"/>
        </w:rPr>
        <w:instrText xml:space="preserve"> AutoTextList   \s NoStyle \t "Licenca znači pravo da se Proizvod preuzme, instalira, da mu se pristupa i da se koristi." </w:instrText>
      </w:r>
      <w:r>
        <w:fldChar w:fldCharType="separate"/>
      </w:r>
      <w:r w:rsidRPr="004127C9">
        <w:rPr>
          <w:color w:val="0563C1"/>
          <w:lang w:val="pt-BR"/>
        </w:rPr>
        <w:t>Licenci</w:t>
      </w:r>
      <w:r>
        <w:fldChar w:fldCharType="end"/>
      </w:r>
      <w:r w:rsidRPr="004127C9">
        <w:rPr>
          <w:lang w:val="pt-BR"/>
        </w:rPr>
        <w:t xml:space="preserve"> po </w:t>
      </w:r>
      <w:r>
        <w:fldChar w:fldCharType="begin"/>
      </w:r>
      <w:r w:rsidRPr="004127C9">
        <w:rPr>
          <w:lang w:val="pt-BR"/>
        </w:rPr>
        <w:instrText xml:space="preserve"> AutoTextList   \s NoStyle \t "Virtuelni OSE označava OSE konfigurisan za korišćenje na virtuelnom hardverskom sistemu" </w:instrText>
      </w:r>
      <w:r>
        <w:fldChar w:fldCharType="separate"/>
      </w:r>
      <w:r w:rsidRPr="004127C9">
        <w:rPr>
          <w:color w:val="0563C1"/>
          <w:lang w:val="pt-BR"/>
        </w:rPr>
        <w:t>Virtuelnom OSE okruženju</w:t>
      </w:r>
      <w:r>
        <w:fldChar w:fldCharType="end"/>
      </w:r>
      <w:r w:rsidRPr="004127C9">
        <w:rPr>
          <w:lang w:val="pt-BR"/>
        </w:rPr>
        <w:t>.</w:t>
      </w:r>
    </w:p>
    <w:p w:rsidR="0016196C" w:rsidRPr="004127C9" w:rsidRDefault="00E8106F" w:rsidP="00E8106F">
      <w:pPr>
        <w:pStyle w:val="ProductList-Bullet"/>
        <w:numPr>
          <w:ilvl w:val="0"/>
          <w:numId w:val="13"/>
        </w:numPr>
        <w:rPr>
          <w:lang w:val="pt-BR"/>
        </w:rPr>
      </w:pPr>
      <w:r w:rsidRPr="004127C9">
        <w:rPr>
          <w:lang w:val="pt-BR"/>
        </w:rPr>
        <w:t xml:space="preserve">Ako se neko od tih </w:t>
      </w:r>
      <w:r>
        <w:fldChar w:fldCharType="begin"/>
      </w:r>
      <w:r w:rsidRPr="004127C9">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4127C9">
        <w:rPr>
          <w:color w:val="0563C1"/>
          <w:lang w:val="pt-BR"/>
        </w:rPr>
        <w:t>Virtuelnih jezgara</w:t>
      </w:r>
      <w:r>
        <w:fldChar w:fldCharType="end"/>
      </w:r>
      <w:r w:rsidRPr="004127C9">
        <w:rPr>
          <w:lang w:val="pt-BR"/>
        </w:rPr>
        <w:t xml:space="preserve"> u bilo kom trenutku mapira na više od jedne </w:t>
      </w:r>
      <w:r>
        <w:fldChar w:fldCharType="begin"/>
      </w:r>
      <w:r w:rsidRPr="004127C9">
        <w:rPr>
          <w:lang w:val="pt-BR"/>
        </w:rPr>
        <w:instrText xml:space="preserve"> AutoTextList   \s NoStyle \t "Hardverska nit označava Fizičko jezgro ili hiper nit u Fizičkom procesoru." </w:instrText>
      </w:r>
      <w:r>
        <w:fldChar w:fldCharType="separate"/>
      </w:r>
      <w:r w:rsidRPr="004127C9">
        <w:rPr>
          <w:color w:val="0563C1"/>
          <w:lang w:val="pt-BR"/>
        </w:rPr>
        <w:t>Hardverske niti</w:t>
      </w:r>
      <w:r>
        <w:fldChar w:fldCharType="end"/>
      </w:r>
      <w:r w:rsidRPr="004127C9">
        <w:rPr>
          <w:lang w:val="pt-BR"/>
        </w:rPr>
        <w:t xml:space="preserve">, Klijentu će biti potrebna Licenca za svaku dodatnu </w:t>
      </w:r>
      <w:r>
        <w:fldChar w:fldCharType="begin"/>
      </w:r>
      <w:r w:rsidRPr="004127C9">
        <w:rPr>
          <w:lang w:val="pt-BR"/>
        </w:rPr>
        <w:instrText xml:space="preserve"> AutoTextList   \s NoStyle \t "Hardverska nit označava Fizičko jezgro ili hiper nit u Fizičkom procesoru." </w:instrText>
      </w:r>
      <w:r>
        <w:fldChar w:fldCharType="separate"/>
      </w:r>
      <w:r w:rsidRPr="004127C9">
        <w:rPr>
          <w:color w:val="0563C1"/>
          <w:lang w:val="pt-BR"/>
        </w:rPr>
        <w:t>Hardversku nit</w:t>
      </w:r>
      <w:r>
        <w:fldChar w:fldCharType="end"/>
      </w:r>
      <w:r w:rsidRPr="004127C9">
        <w:rPr>
          <w:lang w:val="pt-BR"/>
        </w:rPr>
        <w:t xml:space="preserve"> za koju se mapira. </w:t>
      </w:r>
    </w:p>
    <w:p w:rsidR="0016196C" w:rsidRPr="004127C9" w:rsidRDefault="00E8106F">
      <w:pPr>
        <w:pStyle w:val="ProductList-Offering2Heading"/>
        <w:outlineLvl w:val="2"/>
        <w:rPr>
          <w:lang w:val="pl-PL"/>
        </w:rPr>
      </w:pPr>
      <w:bookmarkStart w:id="28" w:name="_Sec544"/>
      <w:r w:rsidRPr="004127C9">
        <w:rPr>
          <w:lang w:val="pl-PL"/>
        </w:rPr>
        <w:t>Serveri za upravljanje</w:t>
      </w:r>
      <w:bookmarkEnd w:id="28"/>
      <w:r>
        <w:fldChar w:fldCharType="begin"/>
      </w:r>
      <w:r w:rsidRPr="004127C9">
        <w:rPr>
          <w:lang w:val="pl-PL"/>
        </w:rPr>
        <w:instrText xml:space="preserve"> TC "</w:instrText>
      </w:r>
      <w:bookmarkStart w:id="29" w:name="_Toc531591145"/>
      <w:r w:rsidRPr="004127C9">
        <w:rPr>
          <w:lang w:val="pl-PL"/>
        </w:rPr>
        <w:instrText>Serveri za upravljanje</w:instrText>
      </w:r>
      <w:bookmarkEnd w:id="29"/>
      <w:r w:rsidRPr="004127C9">
        <w:rPr>
          <w:lang w:val="pl-PL"/>
        </w:rPr>
        <w:instrText>" \l 3</w:instrText>
      </w:r>
      <w:r>
        <w:fldChar w:fldCharType="end"/>
      </w:r>
    </w:p>
    <w:p w:rsidR="0016196C" w:rsidRPr="004127C9" w:rsidRDefault="00E8106F">
      <w:pPr>
        <w:pStyle w:val="ProductList-ClauseHeading"/>
        <w:outlineLvl w:val="3"/>
        <w:rPr>
          <w:lang w:val="pl-PL"/>
        </w:rPr>
      </w:pPr>
      <w:r w:rsidRPr="004127C9">
        <w:rPr>
          <w:lang w:val="pl-PL"/>
        </w:rPr>
        <w:t>Licence za upravljanje</w:t>
      </w:r>
    </w:p>
    <w:p w:rsidR="0016196C" w:rsidRPr="004127C9" w:rsidRDefault="00E8106F">
      <w:pPr>
        <w:pStyle w:val="ProductList-Body"/>
        <w:rPr>
          <w:lang w:val="pl-PL"/>
        </w:rPr>
      </w:pPr>
      <w:r w:rsidRPr="004127C9">
        <w:rPr>
          <w:lang w:val="pl-PL"/>
        </w:rPr>
        <w:t xml:space="preserve">Verzija Licence za upravljanje, a ne upotrebljena verzija softvera, određuje verziju primenjivih Uslova licenciranja (uključujući prava na korišćenje i prelazak na stariju verziju bez obzira na uslove koji mogu da budu u suprotnosti). </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Licence za upravljanje serverom (po jezgru)</w:t>
      </w:r>
    </w:p>
    <w:p w:rsidR="0016196C" w:rsidRPr="004127C9" w:rsidRDefault="00E8106F" w:rsidP="00E8106F">
      <w:pPr>
        <w:pStyle w:val="ProductList-Bullet"/>
        <w:numPr>
          <w:ilvl w:val="0"/>
          <w:numId w:val="14"/>
        </w:numPr>
        <w:rPr>
          <w:lang w:val="pl-PL"/>
        </w:rPr>
      </w:pPr>
      <w:r w:rsidRPr="004127C9">
        <w:rPr>
          <w:lang w:val="pl-PL"/>
        </w:rPr>
        <w:t xml:space="preserve">Klijent može da koristi softver na bilo kom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Serveru</w:t>
      </w:r>
      <w:r>
        <w:fldChar w:fldCharType="end"/>
      </w:r>
      <w:r w:rsidRPr="004127C9">
        <w:rPr>
          <w:lang w:val="pl-PL"/>
        </w:rPr>
        <w:t xml:space="preserve"> namenjenom njegovom korišćenju radi </w:t>
      </w:r>
      <w:r>
        <w:fldChar w:fldCharType="begin"/>
      </w:r>
      <w:r w:rsidRPr="004127C9">
        <w:rPr>
          <w:lang w:val="pl-PL"/>
        </w:rP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sidRPr="004127C9">
        <w:rPr>
          <w:color w:val="0563C1"/>
          <w:lang w:val="pl-PL"/>
        </w:rPr>
        <w:t>Upravljanja OSE okruženjima</w:t>
      </w:r>
      <w:r>
        <w:fldChar w:fldCharType="end"/>
      </w:r>
      <w:r w:rsidRPr="004127C9">
        <w:rPr>
          <w:lang w:val="pl-PL"/>
        </w:rPr>
        <w:t xml:space="preserve"> na </w:t>
      </w:r>
      <w:r>
        <w:fldChar w:fldCharType="begin"/>
      </w:r>
      <w:r w:rsidRPr="004127C9">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l-PL"/>
        </w:rPr>
        <w:t>Licenciranom serveru</w:t>
      </w:r>
      <w:r>
        <w:fldChar w:fldCharType="end"/>
      </w:r>
      <w:r w:rsidRPr="004127C9">
        <w:rPr>
          <w:lang w:val="pl-PL"/>
        </w:rPr>
        <w:t xml:space="preserve">, pod uslovom da nabavi dovoljno Licenci za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w:t>
      </w:r>
      <w:r>
        <w:fldChar w:fldCharType="end"/>
      </w:r>
      <w:r w:rsidRPr="004127C9">
        <w:rPr>
          <w:lang w:val="pl-PL"/>
        </w:rPr>
        <w:t xml:space="preserve"> na dole opisan način.</w:t>
      </w:r>
    </w:p>
    <w:p w:rsidR="0016196C" w:rsidRPr="004127C9" w:rsidRDefault="00E8106F" w:rsidP="00E8106F">
      <w:pPr>
        <w:pStyle w:val="ProductList-Bullet"/>
        <w:numPr>
          <w:ilvl w:val="0"/>
          <w:numId w:val="14"/>
        </w:numPr>
        <w:rPr>
          <w:lang w:val="pl-PL"/>
        </w:rPr>
      </w:pPr>
      <w:r w:rsidRPr="004127C9">
        <w:rPr>
          <w:lang w:val="pl-PL"/>
        </w:rPr>
        <w:t xml:space="preserve">Broj potrebnih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 xml:space="preserve"> jednak je broju </w:t>
      </w:r>
      <w:r>
        <w:fldChar w:fldCharType="begin"/>
      </w:r>
      <w:r w:rsidRPr="004127C9">
        <w:rPr>
          <w:lang w:val="pl-PL"/>
        </w:rPr>
        <w:instrText xml:space="preserve"> AutoTextList   \s NoStyle \t "Fizičko jezgro označava jezgro u Fizičkom procesoru." </w:instrText>
      </w:r>
      <w:r>
        <w:fldChar w:fldCharType="separate"/>
      </w:r>
      <w:r w:rsidRPr="004127C9">
        <w:rPr>
          <w:color w:val="0563C1"/>
          <w:lang w:val="pl-PL"/>
        </w:rPr>
        <w:t>Fizičkih jezgara</w:t>
      </w:r>
      <w:r>
        <w:fldChar w:fldCharType="end"/>
      </w:r>
      <w:r w:rsidRPr="004127C9">
        <w:rPr>
          <w:lang w:val="pl-PL"/>
        </w:rPr>
        <w:t xml:space="preserve"> na </w:t>
      </w:r>
      <w:r>
        <w:fldChar w:fldCharType="begin"/>
      </w:r>
      <w:r w:rsidRPr="004127C9">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l-PL"/>
        </w:rPr>
        <w:t>Licenciranom serveru</w:t>
      </w:r>
      <w:r>
        <w:fldChar w:fldCharType="end"/>
      </w:r>
      <w:r w:rsidRPr="004127C9">
        <w:rPr>
          <w:lang w:val="pl-PL"/>
        </w:rPr>
        <w:t xml:space="preserve">, pri čemu je potrebno najmanje osam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 xml:space="preserve"> po </w:t>
      </w:r>
      <w:r>
        <w:fldChar w:fldCharType="begin"/>
      </w:r>
      <w:r w:rsidRPr="004127C9">
        <w:rPr>
          <w:lang w:val="pl-PL"/>
        </w:rPr>
        <w:instrText xml:space="preserve"> AutoTextList   \s NoStyle \t "Fizički procesor označava procesor u fizičkom hardverskom sistemu." </w:instrText>
      </w:r>
      <w:r>
        <w:fldChar w:fldCharType="separate"/>
      </w:r>
      <w:r w:rsidRPr="004127C9">
        <w:rPr>
          <w:color w:val="0563C1"/>
          <w:lang w:val="pl-PL"/>
        </w:rPr>
        <w:t>Fizičkom procesoru</w:t>
      </w:r>
      <w:r>
        <w:fldChar w:fldCharType="end"/>
      </w:r>
      <w:r w:rsidRPr="004127C9">
        <w:rPr>
          <w:lang w:val="pl-PL"/>
        </w:rPr>
        <w:t xml:space="preserve"> i najmanje 16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 xml:space="preserve"> po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Serveru</w:t>
      </w:r>
      <w:r>
        <w:fldChar w:fldCharType="end"/>
      </w:r>
      <w:r w:rsidRPr="004127C9">
        <w:rPr>
          <w:lang w:val="pl-PL"/>
        </w:rPr>
        <w:t>.</w:t>
      </w:r>
    </w:p>
    <w:p w:rsidR="0016196C" w:rsidRPr="004127C9" w:rsidRDefault="00E8106F" w:rsidP="00E8106F">
      <w:pPr>
        <w:pStyle w:val="ProductList-Bullet"/>
        <w:numPr>
          <w:ilvl w:val="0"/>
          <w:numId w:val="14"/>
        </w:numPr>
        <w:rPr>
          <w:lang w:val="pl-PL"/>
        </w:rPr>
      </w:pPr>
      <w:r w:rsidRPr="004127C9">
        <w:rPr>
          <w:lang w:val="pl-PL"/>
        </w:rPr>
        <w:t xml:space="preserve">Datacenter izdanje dozvoljava korišćenje serverskog softvera za upravljanje neograničenim brojem </w:t>
      </w: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OSE-ova</w:t>
      </w:r>
      <w:r>
        <w:fldChar w:fldCharType="end"/>
      </w:r>
      <w:r w:rsidRPr="004127C9">
        <w:rPr>
          <w:lang w:val="pl-PL"/>
        </w:rPr>
        <w:t xml:space="preserve"> na </w:t>
      </w:r>
      <w:r>
        <w:fldChar w:fldCharType="begin"/>
      </w:r>
      <w:r w:rsidRPr="004127C9">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l-PL"/>
        </w:rPr>
        <w:t>Licenciranom serveru</w:t>
      </w:r>
      <w:r>
        <w:fldChar w:fldCharType="end"/>
      </w:r>
      <w:r w:rsidRPr="004127C9">
        <w:rPr>
          <w:lang w:val="pl-PL"/>
        </w:rPr>
        <w:t>.</w:t>
      </w:r>
    </w:p>
    <w:p w:rsidR="0016196C" w:rsidRDefault="00E8106F" w:rsidP="00E8106F">
      <w:pPr>
        <w:pStyle w:val="ProductList-Bullet"/>
        <w:numPr>
          <w:ilvl w:val="0"/>
          <w:numId w:val="14"/>
        </w:numPr>
      </w:pPr>
      <w:r>
        <w:t>Standardno izdanje:</w:t>
      </w:r>
    </w:p>
    <w:p w:rsidR="0016196C" w:rsidRDefault="00E8106F" w:rsidP="00E8106F">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6196C" w:rsidRDefault="00E8106F" w:rsidP="00E8106F">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16196C" w:rsidRDefault="00E8106F" w:rsidP="00E8106F">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16196C" w:rsidRDefault="00E8106F" w:rsidP="00E8106F">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16196C" w:rsidRDefault="0016196C">
      <w:pPr>
        <w:pStyle w:val="ProductList-Body"/>
      </w:pPr>
    </w:p>
    <w:p w:rsidR="0016196C" w:rsidRPr="004127C9" w:rsidRDefault="00E8106F">
      <w:pPr>
        <w:pStyle w:val="ProductList-ClauseHeading"/>
        <w:outlineLvl w:val="3"/>
        <w:rPr>
          <w:lang w:val="pl-PL"/>
        </w:rPr>
      </w:pPr>
      <w:r w:rsidRPr="004127C9">
        <w:rPr>
          <w:lang w:val="pl-PL"/>
        </w:rPr>
        <w:t>Klijentske licence za upravljanje (po OSE-u ili korisniku)</w:t>
      </w:r>
    </w:p>
    <w:p w:rsidR="0016196C" w:rsidRPr="004127C9" w:rsidRDefault="00E8106F" w:rsidP="00E8106F">
      <w:pPr>
        <w:pStyle w:val="ProductList-Bullet"/>
        <w:numPr>
          <w:ilvl w:val="0"/>
          <w:numId w:val="15"/>
        </w:numPr>
        <w:rPr>
          <w:lang w:val="pl-PL"/>
        </w:rPr>
      </w:pPr>
      <w:r w:rsidRPr="004127C9">
        <w:rPr>
          <w:lang w:val="pl-PL"/>
        </w:rPr>
        <w:t xml:space="preserve">Klijent može da koristi softver za upravljanje </w:t>
      </w:r>
      <w:r>
        <w:fldChar w:fldCharType="begin"/>
      </w:r>
      <w:r w:rsidRPr="004127C9">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OSE-om</w:t>
      </w:r>
      <w:r>
        <w:fldChar w:fldCharType="end"/>
      </w:r>
      <w:r w:rsidRPr="004127C9">
        <w:rPr>
          <w:lang w:val="pl-PL"/>
        </w:rPr>
        <w:t xml:space="preserve"> na </w:t>
      </w:r>
      <w:r>
        <w:fldChar w:fldCharType="begin"/>
      </w:r>
      <w:r w:rsidRPr="004127C9">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4127C9">
        <w:rPr>
          <w:color w:val="0563C1"/>
          <w:lang w:val="pl-PL"/>
        </w:rPr>
        <w:t>Licenciranom uređaju</w:t>
      </w:r>
      <w:r>
        <w:fldChar w:fldCharType="end"/>
      </w:r>
      <w:r w:rsidRPr="004127C9">
        <w:rPr>
          <w:lang w:val="pl-PL"/>
        </w:rPr>
        <w:t xml:space="preserve"> ili </w:t>
      </w: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OSE-ima</w:t>
      </w:r>
      <w:r>
        <w:fldChar w:fldCharType="end"/>
      </w:r>
      <w:r w:rsidRPr="004127C9">
        <w:rPr>
          <w:lang w:val="pl-PL"/>
        </w:rPr>
        <w:t xml:space="preserve"> na uređajima koje koristi </w:t>
      </w:r>
      <w:r>
        <w:fldChar w:fldCharType="begin"/>
      </w:r>
      <w:r w:rsidRPr="004127C9">
        <w:rPr>
          <w:lang w:val="pl-PL"/>
        </w:rPr>
        <w:instrText xml:space="preserve"> AutoTextList   \s NoStyle \t "Licencirani korisnik označava jednu osobu kojoj je dodeljena Licenca." </w:instrText>
      </w:r>
      <w:r>
        <w:fldChar w:fldCharType="separate"/>
      </w:r>
      <w:r w:rsidRPr="004127C9">
        <w:rPr>
          <w:color w:val="0563C1"/>
          <w:lang w:val="pl-PL"/>
        </w:rPr>
        <w:t>Licencirani korisnik</w:t>
      </w:r>
      <w:r>
        <w:fldChar w:fldCharType="end"/>
      </w:r>
      <w:r w:rsidRPr="004127C9">
        <w:rPr>
          <w:lang w:val="pl-PL"/>
        </w:rPr>
        <w:t xml:space="preserve"> za svaku Klijentsku licencu za upravljanje koju nabavi.</w:t>
      </w:r>
    </w:p>
    <w:p w:rsidR="0016196C" w:rsidRPr="004127C9" w:rsidRDefault="00E8106F" w:rsidP="00E8106F">
      <w:pPr>
        <w:pStyle w:val="ProductList-Bullet"/>
        <w:numPr>
          <w:ilvl w:val="0"/>
          <w:numId w:val="15"/>
        </w:numPr>
        <w:rPr>
          <w:lang w:val="pl-PL"/>
        </w:rPr>
      </w:pP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 okruženja</w:t>
      </w:r>
      <w:r>
        <w:fldChar w:fldCharType="end"/>
      </w:r>
      <w:r w:rsidRPr="004127C9">
        <w:rPr>
          <w:lang w:val="pl-PL"/>
        </w:rPr>
        <w:t xml:space="preserve"> u kojima rade operativni sistemi koji nisu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Serverski</w:t>
      </w:r>
      <w:r>
        <w:fldChar w:fldCharType="end"/>
      </w:r>
      <w:r w:rsidRPr="004127C9">
        <w:rPr>
          <w:lang w:val="pl-PL"/>
        </w:rPr>
        <w:t xml:space="preserve"> operativni sistemi zahtevaju Klijentske licence za upravljanje ili </w:t>
      </w:r>
      <w:r>
        <w:fldChar w:fldCharType="begin"/>
      </w:r>
      <w:r w:rsidRPr="004127C9">
        <w:rPr>
          <w:lang w:val="pl-PL"/>
        </w:rP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sidRPr="004127C9">
        <w:rPr>
          <w:color w:val="0563C1"/>
          <w:lang w:val="pl-PL"/>
        </w:rPr>
        <w:t>Licence jednake licencama za upravljanje</w:t>
      </w:r>
      <w:r>
        <w:fldChar w:fldCharType="end"/>
      </w:r>
      <w:r w:rsidRPr="004127C9">
        <w:rPr>
          <w:lang w:val="pl-PL"/>
        </w:rPr>
        <w:t>.</w:t>
      </w:r>
    </w:p>
    <w:p w:rsidR="0016196C" w:rsidRPr="004127C9" w:rsidRDefault="00E8106F" w:rsidP="00E8106F">
      <w:pPr>
        <w:pStyle w:val="ProductList-Bullet"/>
        <w:numPr>
          <w:ilvl w:val="0"/>
          <w:numId w:val="15"/>
        </w:numPr>
        <w:rPr>
          <w:lang w:val="pl-PL"/>
        </w:rPr>
      </w:pPr>
      <w:r w:rsidRPr="004127C9">
        <w:rPr>
          <w:lang w:val="pl-PL"/>
        </w:rPr>
        <w:t xml:space="preserve">Broj potrebnih Klijentskih licenci za upravljanje zavisi od dodeljenog tipa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Licence</w:t>
      </w:r>
      <w:r>
        <w:fldChar w:fldCharType="end"/>
      </w:r>
      <w:r w:rsidRPr="004127C9">
        <w:rPr>
          <w:lang w:val="pl-PL"/>
        </w:rPr>
        <w:t xml:space="preserve"> (po </w:t>
      </w:r>
      <w:r>
        <w:fldChar w:fldCharType="begin"/>
      </w:r>
      <w:r w:rsidRPr="004127C9">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 okruženju</w:t>
      </w:r>
      <w:r>
        <w:fldChar w:fldCharType="end"/>
      </w:r>
      <w:r w:rsidRPr="004127C9">
        <w:rPr>
          <w:lang w:val="pl-PL"/>
        </w:rPr>
        <w:t xml:space="preserve"> ili korisniku).</w:t>
      </w:r>
    </w:p>
    <w:p w:rsidR="0016196C" w:rsidRPr="004127C9" w:rsidRDefault="00E8106F" w:rsidP="00E8106F">
      <w:pPr>
        <w:pStyle w:val="ProductList-Bullet"/>
        <w:numPr>
          <w:ilvl w:val="0"/>
          <w:numId w:val="15"/>
        </w:numPr>
        <w:rPr>
          <w:lang w:val="pl-PL"/>
        </w:rPr>
      </w:pPr>
      <w:r w:rsidRPr="004127C9">
        <w:rPr>
          <w:lang w:val="pl-PL"/>
        </w:rPr>
        <w:t xml:space="preserve">Upravljanje </w:t>
      </w:r>
      <w:r>
        <w:fldChar w:fldCharType="begin"/>
      </w:r>
      <w:r w:rsidRPr="004127C9">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OSE-om</w:t>
      </w:r>
      <w:r>
        <w:fldChar w:fldCharType="end"/>
      </w:r>
      <w:r w:rsidRPr="004127C9">
        <w:rPr>
          <w:lang w:val="pl-PL"/>
        </w:rPr>
        <w:t xml:space="preserve"> kojem pristupa više korisnika zahteva Klijentsku licencu za upravljanje </w:t>
      </w:r>
      <w:r>
        <w:fldChar w:fldCharType="begin"/>
      </w:r>
      <w:r w:rsidRPr="004127C9">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OSE-ovima</w:t>
      </w:r>
      <w:r>
        <w:fldChar w:fldCharType="end"/>
      </w:r>
      <w:r w:rsidRPr="004127C9">
        <w:rPr>
          <w:lang w:val="pl-PL"/>
        </w:rPr>
        <w:t xml:space="preserve"> ili Klijentsku licencu za upravljanje za svakog korisnika.</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Licence za upravljanje nisu potrebne za:</w:t>
      </w:r>
    </w:p>
    <w:p w:rsidR="0016196C" w:rsidRPr="004127C9" w:rsidRDefault="00E8106F" w:rsidP="00E8106F">
      <w:pPr>
        <w:pStyle w:val="ProductList-Bullet"/>
        <w:numPr>
          <w:ilvl w:val="0"/>
          <w:numId w:val="16"/>
        </w:numPr>
        <w:rPr>
          <w:lang w:val="pl-PL"/>
        </w:rPr>
      </w:pP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 okruženja</w:t>
      </w:r>
      <w:r>
        <w:fldChar w:fldCharType="end"/>
      </w:r>
      <w:r w:rsidRPr="004127C9">
        <w:rPr>
          <w:lang w:val="pl-PL"/>
        </w:rPr>
        <w:t xml:space="preserve"> u kojima nisu </w:t>
      </w:r>
      <w:r>
        <w:fldChar w:fldCharType="begin"/>
      </w:r>
      <w:r w:rsidRPr="004127C9">
        <w:rPr>
          <w:lang w:val="pl-PL"/>
        </w:rPr>
        <w:instrText xml:space="preserve"> AutoTextList   \s NoStyle \t "Pokrenuta instanca označava Instancu softvera učitanog u memoriju za koji je izvršeno jedno uputstvo ili više njih. (Punu definiciju potražite u Rečniku)" </w:instrText>
      </w:r>
      <w:r>
        <w:fldChar w:fldCharType="separate"/>
      </w:r>
      <w:r w:rsidRPr="004127C9">
        <w:rPr>
          <w:color w:val="0563C1"/>
          <w:lang w:val="pl-PL"/>
        </w:rPr>
        <w:t>Pokrenute instance</w:t>
      </w:r>
      <w:r>
        <w:fldChar w:fldCharType="end"/>
      </w:r>
      <w:r w:rsidRPr="004127C9">
        <w:rPr>
          <w:lang w:val="pl-PL"/>
        </w:rPr>
        <w:t xml:space="preserve"> softvera;</w:t>
      </w:r>
    </w:p>
    <w:p w:rsidR="0016196C" w:rsidRPr="004127C9" w:rsidRDefault="00E8106F" w:rsidP="00E8106F">
      <w:pPr>
        <w:pStyle w:val="ProductList-Bullet"/>
        <w:numPr>
          <w:ilvl w:val="0"/>
          <w:numId w:val="16"/>
        </w:numPr>
        <w:rPr>
          <w:lang w:val="pl-PL"/>
        </w:rPr>
      </w:pPr>
      <w:r w:rsidRPr="004127C9">
        <w:rPr>
          <w:lang w:val="pl-PL"/>
        </w:rPr>
        <w:t>Bilo koji Klijentov uređaj u infrastrukturi mreže koji funkcioniše isključivo u cilju prenosa mrežnih podataka i na kojem nije pokrenut softver Windows Server;</w:t>
      </w:r>
    </w:p>
    <w:p w:rsidR="0016196C" w:rsidRPr="004127C9" w:rsidRDefault="00E8106F" w:rsidP="00E8106F">
      <w:pPr>
        <w:pStyle w:val="ProductList-Bullet"/>
        <w:numPr>
          <w:ilvl w:val="0"/>
          <w:numId w:val="16"/>
        </w:numPr>
        <w:rPr>
          <w:lang w:val="pt-BR"/>
        </w:rPr>
      </w:pPr>
      <w:r w:rsidRPr="004127C9">
        <w:rPr>
          <w:lang w:val="pt-BR"/>
        </w:rPr>
        <w:t xml:space="preserve">Konvertovanje Fizičkog </w:t>
      </w:r>
      <w:r>
        <w:fldChar w:fldCharType="begin"/>
      </w:r>
      <w:r w:rsidRPr="004127C9">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t-BR"/>
        </w:rPr>
        <w:t>OSE okruženja</w:t>
      </w:r>
      <w:r>
        <w:fldChar w:fldCharType="end"/>
      </w:r>
      <w:r w:rsidRPr="004127C9">
        <w:rPr>
          <w:lang w:val="pt-BR"/>
        </w:rPr>
        <w:t xml:space="preserve"> u Virtuelno; ili</w:t>
      </w:r>
    </w:p>
    <w:p w:rsidR="0016196C" w:rsidRPr="004127C9" w:rsidRDefault="00E8106F" w:rsidP="00E8106F">
      <w:pPr>
        <w:pStyle w:val="ProductList-Bullet"/>
        <w:numPr>
          <w:ilvl w:val="0"/>
          <w:numId w:val="16"/>
        </w:numPr>
        <w:rPr>
          <w:lang w:val="pt-BR"/>
        </w:rPr>
      </w:pPr>
      <w:r w:rsidRPr="004127C9">
        <w:rPr>
          <w:lang w:val="pt-BR"/>
        </w:rP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16196C" w:rsidRPr="004127C9" w:rsidRDefault="0016196C">
      <w:pPr>
        <w:pStyle w:val="ProductList-Body"/>
        <w:rPr>
          <w:lang w:val="pt-BR"/>
        </w:rPr>
      </w:pPr>
    </w:p>
    <w:p w:rsidR="0016196C" w:rsidRPr="004127C9" w:rsidRDefault="00E8106F">
      <w:pPr>
        <w:pStyle w:val="ProductList-ClauseHeading"/>
        <w:outlineLvl w:val="3"/>
        <w:rPr>
          <w:lang w:val="pt-BR"/>
        </w:rPr>
      </w:pPr>
      <w:r w:rsidRPr="004127C9">
        <w:rPr>
          <w:lang w:val="pt-BR"/>
        </w:rPr>
        <w:t>Skupovi podataka</w:t>
      </w:r>
    </w:p>
    <w:p w:rsidR="0016196C" w:rsidRPr="004127C9" w:rsidRDefault="00E8106F">
      <w:pPr>
        <w:pStyle w:val="ProductList-Body"/>
        <w:rPr>
          <w:lang w:val="pt-BR"/>
        </w:rPr>
      </w:pPr>
      <w:r w:rsidRPr="004127C9">
        <w:rPr>
          <w:lang w:val="pt-BR"/>
        </w:rPr>
        <w:t>Klijent ne sme da kopira niti distribuira nijedan skup podataka (ili ma koji njegov deo) obuhvaćen softverom.</w:t>
      </w:r>
    </w:p>
    <w:p w:rsidR="0016196C" w:rsidRPr="004127C9" w:rsidRDefault="00E8106F">
      <w:pPr>
        <w:pStyle w:val="ProductList-Offering2Heading"/>
        <w:outlineLvl w:val="2"/>
        <w:rPr>
          <w:lang w:val="pt-BR"/>
        </w:rPr>
      </w:pPr>
      <w:bookmarkStart w:id="30" w:name="_Sec545"/>
      <w:r w:rsidRPr="004127C9">
        <w:rPr>
          <w:lang w:val="pt-BR"/>
        </w:rPr>
        <w:t>Posebni serveri</w:t>
      </w:r>
      <w:bookmarkEnd w:id="30"/>
      <w:r>
        <w:fldChar w:fldCharType="begin"/>
      </w:r>
      <w:r w:rsidRPr="004127C9">
        <w:rPr>
          <w:lang w:val="pt-BR"/>
        </w:rPr>
        <w:instrText xml:space="preserve"> TC "</w:instrText>
      </w:r>
      <w:bookmarkStart w:id="31" w:name="_Toc531591146"/>
      <w:r w:rsidRPr="004127C9">
        <w:rPr>
          <w:lang w:val="pt-BR"/>
        </w:rPr>
        <w:instrText>Posebni serveri</w:instrText>
      </w:r>
      <w:bookmarkEnd w:id="31"/>
      <w:r w:rsidRPr="004127C9">
        <w:rPr>
          <w:lang w:val="pt-BR"/>
        </w:rPr>
        <w:instrText>" \l 3</w:instrText>
      </w:r>
      <w:r>
        <w:fldChar w:fldCharType="end"/>
      </w:r>
    </w:p>
    <w:p w:rsidR="0016196C" w:rsidRPr="004127C9" w:rsidRDefault="00E8106F">
      <w:pPr>
        <w:pStyle w:val="ProductList-ClauseHeading"/>
        <w:outlineLvl w:val="3"/>
        <w:rPr>
          <w:lang w:val="pt-BR"/>
        </w:rPr>
      </w:pPr>
      <w:r w:rsidRPr="004127C9">
        <w:rPr>
          <w:lang w:val="pt-BR"/>
        </w:rPr>
        <w:t>Licence za server (po Instanci)</w:t>
      </w:r>
    </w:p>
    <w:p w:rsidR="0016196C" w:rsidRPr="004127C9" w:rsidRDefault="00E8106F">
      <w:pPr>
        <w:pStyle w:val="ProductList-Body"/>
        <w:rPr>
          <w:lang w:val="pt-BR"/>
        </w:rPr>
      </w:pPr>
      <w:r w:rsidRPr="004127C9">
        <w:rPr>
          <w:lang w:val="pt-BR"/>
        </w:rPr>
        <w:t xml:space="preserve">Klijent može da koristi jednu </w:t>
      </w:r>
      <w:r>
        <w:fldChar w:fldCharType="begin"/>
      </w:r>
      <w:r w:rsidRPr="004127C9">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4127C9">
        <w:rPr>
          <w:color w:val="0563C1"/>
          <w:lang w:val="pt-BR"/>
        </w:rPr>
        <w:t>Pokrenutu instancu</w:t>
      </w:r>
      <w:r>
        <w:fldChar w:fldCharType="end"/>
      </w:r>
      <w:r w:rsidRPr="004127C9">
        <w:rPr>
          <w:lang w:val="pt-BR"/>
        </w:rPr>
        <w:t xml:space="preserve"> serverskog softvera bilo u </w:t>
      </w:r>
      <w:r>
        <w:fldChar w:fldCharType="begin"/>
      </w:r>
      <w:r w:rsidRPr="004127C9">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4127C9">
        <w:rPr>
          <w:color w:val="0563C1"/>
          <w:lang w:val="pt-BR"/>
        </w:rPr>
        <w:t>Fizičkom OSE okruženju</w:t>
      </w:r>
      <w:r>
        <w:fldChar w:fldCharType="end"/>
      </w:r>
      <w:r w:rsidRPr="004127C9">
        <w:rPr>
          <w:lang w:val="pt-BR"/>
        </w:rPr>
        <w:t xml:space="preserve"> ili </w:t>
      </w:r>
      <w:r>
        <w:fldChar w:fldCharType="begin"/>
      </w:r>
      <w:r w:rsidRPr="004127C9">
        <w:rPr>
          <w:lang w:val="pt-BR"/>
        </w:rPr>
        <w:instrText xml:space="preserve"> AutoTextList   \s NoStyle \t "Virtuelni OSE označava OSE konfigurisan za korišćenje na virtuelnom hardverskom sistemu" </w:instrText>
      </w:r>
      <w:r>
        <w:fldChar w:fldCharType="separate"/>
      </w:r>
      <w:r w:rsidRPr="004127C9">
        <w:rPr>
          <w:color w:val="0563C1"/>
          <w:lang w:val="pt-BR"/>
        </w:rPr>
        <w:t>Virtuelnom OSE okruženju</w:t>
      </w:r>
      <w:r>
        <w:fldChar w:fldCharType="end"/>
      </w:r>
      <w:r w:rsidRPr="004127C9">
        <w:rPr>
          <w:lang w:val="pt-BR"/>
        </w:rPr>
        <w:t xml:space="preserve"> na </w:t>
      </w:r>
      <w:r>
        <w:fldChar w:fldCharType="begin"/>
      </w:r>
      <w:r w:rsidRPr="004127C9">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t-BR"/>
        </w:rPr>
        <w:t>Licenciranom serveru</w:t>
      </w:r>
      <w:r>
        <w:fldChar w:fldCharType="end"/>
      </w:r>
      <w:r w:rsidRPr="004127C9">
        <w:rPr>
          <w:lang w:val="pt-BR"/>
        </w:rPr>
        <w:t xml:space="preserve"> za svaku Licencu za </w:t>
      </w:r>
      <w:r>
        <w:fldChar w:fldCharType="begin"/>
      </w:r>
      <w:r w:rsidRPr="004127C9">
        <w:rPr>
          <w:lang w:val="pt-BR"/>
        </w:rPr>
        <w:instrText xml:space="preserve"> AutoTextList   \s NoStyle \t "Server označava fizički hardverski sistem koji pokreće serverski softver." </w:instrText>
      </w:r>
      <w:r>
        <w:fldChar w:fldCharType="separate"/>
      </w:r>
      <w:r w:rsidRPr="004127C9">
        <w:rPr>
          <w:color w:val="0563C1"/>
          <w:lang w:val="pt-BR"/>
        </w:rPr>
        <w:t>server</w:t>
      </w:r>
      <w:r>
        <w:fldChar w:fldCharType="end"/>
      </w:r>
      <w:r w:rsidRPr="004127C9">
        <w:rPr>
          <w:lang w:val="pt-BR"/>
        </w:rPr>
        <w:t xml:space="preserve"> koju nabavi.</w:t>
      </w:r>
    </w:p>
    <w:p w:rsidR="0016196C" w:rsidRPr="004127C9" w:rsidRDefault="00E8106F">
      <w:pPr>
        <w:pStyle w:val="ProductList-Offering2Heading"/>
        <w:outlineLvl w:val="2"/>
        <w:rPr>
          <w:lang w:val="pl-PL"/>
        </w:rPr>
      </w:pPr>
      <w:bookmarkStart w:id="32" w:name="_Sec546"/>
      <w:r w:rsidRPr="004127C9">
        <w:rPr>
          <w:lang w:val="pl-PL"/>
        </w:rPr>
        <w:t>Alatke za programere</w:t>
      </w:r>
      <w:bookmarkEnd w:id="32"/>
      <w:r>
        <w:fldChar w:fldCharType="begin"/>
      </w:r>
      <w:r w:rsidRPr="004127C9">
        <w:rPr>
          <w:lang w:val="pl-PL"/>
        </w:rPr>
        <w:instrText xml:space="preserve"> TC "</w:instrText>
      </w:r>
      <w:bookmarkStart w:id="33" w:name="_Toc531591147"/>
      <w:r w:rsidRPr="004127C9">
        <w:rPr>
          <w:lang w:val="pl-PL"/>
        </w:rPr>
        <w:instrText>Alatke za programere</w:instrText>
      </w:r>
      <w:bookmarkEnd w:id="33"/>
      <w:r w:rsidRPr="004127C9">
        <w:rPr>
          <w:lang w:val="pl-PL"/>
        </w:rPr>
        <w:instrText>" \l 3</w:instrText>
      </w:r>
      <w:r>
        <w:fldChar w:fldCharType="end"/>
      </w:r>
    </w:p>
    <w:p w:rsidR="0016196C" w:rsidRPr="004127C9" w:rsidRDefault="00E8106F">
      <w:pPr>
        <w:pStyle w:val="ProductList-ClauseHeading"/>
        <w:outlineLvl w:val="3"/>
        <w:rPr>
          <w:lang w:val="pl-PL"/>
        </w:rPr>
      </w:pPr>
      <w:r w:rsidRPr="004127C9">
        <w:rPr>
          <w:lang w:val="pl-PL"/>
        </w:rPr>
        <w:t>Licence za korisnike</w:t>
      </w:r>
    </w:p>
    <w:p w:rsidR="0016196C" w:rsidRPr="004127C9" w:rsidRDefault="00E8106F" w:rsidP="00E8106F">
      <w:pPr>
        <w:pStyle w:val="ProductList-Bullet"/>
        <w:numPr>
          <w:ilvl w:val="0"/>
          <w:numId w:val="17"/>
        </w:numPr>
        <w:rPr>
          <w:lang w:val="pl-PL"/>
        </w:rPr>
      </w:pPr>
      <w:r w:rsidRPr="004127C9">
        <w:rPr>
          <w:lang w:val="pl-PL"/>
        </w:rPr>
        <w:t xml:space="preserve">Jedan </w:t>
      </w:r>
      <w:r>
        <w:fldChar w:fldCharType="begin"/>
      </w:r>
      <w:r w:rsidRPr="004127C9">
        <w:rPr>
          <w:lang w:val="pl-PL"/>
        </w:rPr>
        <w:instrText xml:space="preserve"> AutoTextList   \s NoStyle \t "Licencirani korisnik označava jednu osobu kojoj je dodeljena Licenca." </w:instrText>
      </w:r>
      <w:r>
        <w:fldChar w:fldCharType="separate"/>
      </w:r>
      <w:r w:rsidRPr="004127C9">
        <w:rPr>
          <w:color w:val="0563C1"/>
          <w:lang w:val="pl-PL"/>
        </w:rPr>
        <w:t>Licencirani korisnik</w:t>
      </w:r>
      <w:r>
        <w:fldChar w:fldCharType="end"/>
      </w:r>
      <w:r w:rsidRPr="004127C9">
        <w:rPr>
          <w:lang w:val="pl-PL"/>
        </w:rPr>
        <w:t xml:space="preserve"> može da koristi neograničeni broj kopija softvera i svih prethodnih verzija na bilo kom uređaju predviđenom za Klijentovo korišćenje za svaku Licencu za korisnike koju nabavi.</w:t>
      </w:r>
    </w:p>
    <w:p w:rsidR="0016196C" w:rsidRPr="004127C9" w:rsidRDefault="00E8106F" w:rsidP="00E8106F">
      <w:pPr>
        <w:pStyle w:val="ProductList-Bullet"/>
        <w:numPr>
          <w:ilvl w:val="0"/>
          <w:numId w:val="17"/>
        </w:numPr>
        <w:rPr>
          <w:lang w:val="pl-PL"/>
        </w:rPr>
      </w:pPr>
      <w:r>
        <w:fldChar w:fldCharType="begin"/>
      </w:r>
      <w:r w:rsidRPr="004127C9">
        <w:rPr>
          <w:lang w:val="pl-PL"/>
        </w:rPr>
        <w:instrText xml:space="preserve"> AutoTextList   \s NoStyle \t "Licencirani korisnik označava jednu osobu kojoj je dodeljena Licenca." </w:instrText>
      </w:r>
      <w:r>
        <w:fldChar w:fldCharType="separate"/>
      </w:r>
      <w:r w:rsidRPr="004127C9">
        <w:rPr>
          <w:color w:val="0563C1"/>
          <w:lang w:val="pl-PL"/>
        </w:rPr>
        <w:t>Licencirani korisnici</w:t>
      </w:r>
      <w:r>
        <w:fldChar w:fldCharType="end"/>
      </w:r>
      <w:r w:rsidRPr="004127C9">
        <w:rPr>
          <w:lang w:val="pl-PL"/>
        </w:rP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16196C" w:rsidRPr="004127C9" w:rsidRDefault="00E8106F" w:rsidP="00E8106F">
      <w:pPr>
        <w:pStyle w:val="ProductList-Bullet"/>
        <w:numPr>
          <w:ilvl w:val="0"/>
          <w:numId w:val="17"/>
        </w:numPr>
        <w:rPr>
          <w:lang w:val="pl-PL"/>
        </w:rPr>
      </w:pPr>
      <w:r w:rsidRPr="004127C9">
        <w:rPr>
          <w:lang w:val="pl-PL"/>
        </w:rPr>
        <w:t xml:space="preserve">Softver nije licenciran za korišćenje u </w:t>
      </w:r>
      <w:r>
        <w:fldChar w:fldCharType="begin"/>
      </w:r>
      <w:r w:rsidRPr="004127C9">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4127C9">
        <w:rPr>
          <w:color w:val="0563C1"/>
          <w:lang w:val="pl-PL"/>
        </w:rPr>
        <w:t>Okruženju za proizvodnju</w:t>
      </w:r>
      <w:r>
        <w:fldChar w:fldCharType="end"/>
      </w:r>
      <w:r w:rsidRPr="004127C9">
        <w:rPr>
          <w:lang w:val="pl-PL"/>
        </w:rPr>
        <w:t xml:space="preserve">. </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Dodatni uslovi licenciranja za pretplate na Visual Studio</w:t>
      </w:r>
    </w:p>
    <w:p w:rsidR="0016196C" w:rsidRPr="004127C9" w:rsidRDefault="00E8106F">
      <w:pPr>
        <w:pStyle w:val="ProductList-Body"/>
        <w:rPr>
          <w:lang w:val="pl-PL"/>
        </w:rPr>
      </w:pPr>
      <w:r w:rsidRPr="004127C9">
        <w:rPr>
          <w:lang w:val="pl-PL"/>
        </w:rPr>
        <w:t xml:space="preserve">Pored prava u Uslovima modela licenciranja, Klijent može da dodeli pretplatu na Visual Studio za svaku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Licencu</w:t>
      </w:r>
      <w:r>
        <w:fldChar w:fldCharType="end"/>
      </w:r>
      <w:r w:rsidRPr="004127C9">
        <w:rPr>
          <w:lang w:val="pl-PL"/>
        </w:rP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rsidRPr="004127C9">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4127C9">
        <w:rPr>
          <w:color w:val="0563C1"/>
          <w:lang w:val="pl-PL"/>
        </w:rPr>
        <w:t>Okruženju za proizvodnju</w:t>
      </w:r>
      <w:r>
        <w:fldChar w:fldCharType="end"/>
      </w:r>
      <w:r w:rsidRPr="004127C9">
        <w:rPr>
          <w:lang w:val="pl-PL"/>
        </w:rPr>
        <w:t xml:space="preserve">. </w:t>
      </w:r>
    </w:p>
    <w:p w:rsidR="0016196C" w:rsidRPr="004127C9" w:rsidRDefault="0016196C">
      <w:pPr>
        <w:pStyle w:val="ProductList-Body"/>
        <w:rPr>
          <w:lang w:val="pl-PL"/>
        </w:rPr>
      </w:pPr>
    </w:p>
    <w:p w:rsidR="0016196C" w:rsidRDefault="00E8106F">
      <w:pPr>
        <w:pStyle w:val="ProductList-SubClauseHeading"/>
        <w:outlineLvl w:val="4"/>
      </w:pPr>
      <w:r>
        <w:t>Pokretanje softvera u Microsoft Azure uslugama</w:t>
      </w:r>
    </w:p>
    <w:p w:rsidR="0016196C" w:rsidRDefault="00E8106F" w:rsidP="00E8106F">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rsidR="0016196C" w:rsidRDefault="00E8106F" w:rsidP="00E8106F">
      <w:pPr>
        <w:pStyle w:val="ProductList-Bullet"/>
        <w:numPr>
          <w:ilvl w:val="1"/>
          <w:numId w:val="18"/>
        </w:numPr>
      </w:pPr>
      <w:r>
        <w:t xml:space="preserve">Korišćenje Softvera podleže uslovima i odredbama Klijentovog ugovora o količinskom licenciranju i svim uslovima koji dolaze sa Softverom. </w:t>
      </w:r>
    </w:p>
    <w:p w:rsidR="0016196C" w:rsidRDefault="00E8106F" w:rsidP="00E8106F">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rsidR="0016196C" w:rsidRDefault="0016196C">
      <w:pPr>
        <w:pStyle w:val="ProductList-BodyIndented"/>
      </w:pPr>
    </w:p>
    <w:p w:rsidR="0016196C" w:rsidRDefault="00E8106F">
      <w:pPr>
        <w:pStyle w:val="ProductList-SubClauseHeading"/>
        <w:outlineLvl w:val="4"/>
      </w:pPr>
      <w:r>
        <w:t>Dodatni zahtevi</w:t>
      </w:r>
    </w:p>
    <w:p w:rsidR="0016196C" w:rsidRDefault="00E8106F">
      <w:pPr>
        <w:pStyle w:val="ProductList-BodyIndented"/>
      </w:pPr>
      <w:r>
        <w:t>Da bi pokrenuo Softver u Microsoft Azure uslugama, Klijent mora da aktivira svoju pretplatu na Visual Studio povezivanjem svog Microsoft naloga sa pretplatom na Visual Studio.</w:t>
      </w:r>
    </w:p>
    <w:p w:rsidR="0016196C" w:rsidRDefault="0016196C">
      <w:pPr>
        <w:pStyle w:val="ProductList-BodyIndented"/>
      </w:pPr>
    </w:p>
    <w:p w:rsidR="0016196C" w:rsidRDefault="00E8106F">
      <w:pPr>
        <w:pStyle w:val="ProductList-SubClauseHeading"/>
        <w:outlineLvl w:val="4"/>
      </w:pPr>
      <w:r>
        <w:t>Testiranje prihvatljivosti i povratne informacije</w:t>
      </w:r>
    </w:p>
    <w:p w:rsidR="0016196C" w:rsidRDefault="00E8106F">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16196C" w:rsidRDefault="0016196C">
      <w:pPr>
        <w:pStyle w:val="ProductList-BodyIndented"/>
      </w:pPr>
    </w:p>
    <w:p w:rsidR="0016196C" w:rsidRDefault="00E8106F">
      <w:pPr>
        <w:pStyle w:val="ProductList-SubClauseHeading"/>
        <w:outlineLvl w:val="4"/>
      </w:pPr>
      <w:r>
        <w:t>Windows Server 2016 Remote Desktop Services</w:t>
      </w:r>
    </w:p>
    <w:p w:rsidR="0016196C" w:rsidRDefault="00E8106F">
      <w:pPr>
        <w:pStyle w:val="ProductList-BodyIndented"/>
      </w:pPr>
      <w:r>
        <w:t>Najviše 200 anonimnih korisnika može istovremeno da koristi funkciju Usluga udaljene radne površine iz softvera Windows Server radi pristupa demonstracijama Klijentovih programa na mreži.</w:t>
      </w:r>
    </w:p>
    <w:p w:rsidR="0016196C" w:rsidRDefault="0016196C">
      <w:pPr>
        <w:pStyle w:val="ProductList-BodyIndented"/>
      </w:pPr>
    </w:p>
    <w:p w:rsidR="0016196C" w:rsidRDefault="00E8106F">
      <w:pPr>
        <w:pStyle w:val="ProductList-SubClauseHeading"/>
        <w:outlineLvl w:val="4"/>
      </w:pPr>
      <w:r>
        <w:t>Windows ugrađeni proizvod</w:t>
      </w:r>
    </w:p>
    <w:p w:rsidR="0016196C" w:rsidRDefault="00E8106F">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16196C" w:rsidRDefault="0016196C">
      <w:pPr>
        <w:pStyle w:val="ProductList-BodyIndented"/>
        <w:jc w:val="right"/>
      </w:pPr>
    </w:p>
    <w:tbl>
      <w:tblPr>
        <w:tblStyle w:val="PURTable0"/>
        <w:tblW w:w="0" w:type="dxa"/>
        <w:tblLook w:val="04A0" w:firstRow="1" w:lastRow="0" w:firstColumn="1" w:lastColumn="0" w:noHBand="0" w:noVBand="1"/>
      </w:tblPr>
      <w:tblGrid>
        <w:gridCol w:w="1044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Indented"/>
      </w:pPr>
    </w:p>
    <w:p w:rsidR="0016196C" w:rsidRDefault="0016196C">
      <w:pPr>
        <w:sectPr w:rsidR="0016196C">
          <w:headerReference w:type="default" r:id="rId33"/>
          <w:footerReference w:type="default" r:id="rId34"/>
          <w:type w:val="continuous"/>
          <w:pgSz w:w="12240" w:h="15840" w:code="1"/>
          <w:pgMar w:top="1170" w:right="720" w:bottom="720" w:left="720" w:header="432" w:footer="288" w:gutter="0"/>
          <w:cols w:space="360"/>
        </w:sectPr>
      </w:pPr>
    </w:p>
    <w:p w:rsidR="0016196C" w:rsidRDefault="00E8106F">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31591148"/>
      <w:r>
        <w:instrText>Softver</w:instrText>
      </w:r>
      <w:bookmarkEnd w:id="35"/>
      <w:r>
        <w:instrText>" \l 1</w:instrText>
      </w:r>
      <w:r>
        <w:fldChar w:fldCharType="end"/>
      </w:r>
    </w:p>
    <w:p w:rsidR="0016196C" w:rsidRDefault="00E8106F">
      <w:pPr>
        <w:pStyle w:val="ProductList-Offering1HeadingNoBorder"/>
        <w:outlineLvl w:val="1"/>
      </w:pPr>
      <w:bookmarkStart w:id="36" w:name="_Sec857"/>
      <w:r>
        <w:t>Napredna analitika pretnji</w:t>
      </w:r>
      <w:bookmarkEnd w:id="36"/>
      <w:r>
        <w:fldChar w:fldCharType="begin"/>
      </w:r>
      <w:r>
        <w:instrText xml:space="preserve"> TC "</w:instrText>
      </w:r>
      <w:bookmarkStart w:id="37" w:name="_Toc531591149"/>
      <w:r>
        <w:instrText>Napredna analitika pretnji</w:instrText>
      </w:r>
      <w:bookmarkEnd w:id="37"/>
      <w:r>
        <w:instrText>" \l 2</w:instrText>
      </w:r>
      <w:r>
        <w:fldChar w:fldCharType="end"/>
      </w:r>
    </w:p>
    <w:p w:rsidR="0016196C" w:rsidRDefault="00E8106F">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Pr="004127C9" w:rsidRDefault="00E8106F">
            <w:pPr>
              <w:pStyle w:val="ProductList-TableBody"/>
              <w:rPr>
                <w:lang w:val="pl-PL"/>
              </w:rPr>
            </w:pPr>
            <w:r w:rsidRPr="004127C9">
              <w:rPr>
                <w:color w:val="000000"/>
                <w:lang w:val="pl-PL"/>
              </w:rPr>
              <w:t>Klijentska licenca za upravljanje za Advanced Threat Analytics 2016 po OSE-u</w:t>
            </w:r>
            <w:r>
              <w:fldChar w:fldCharType="begin"/>
            </w:r>
            <w:r w:rsidRPr="004127C9">
              <w:rPr>
                <w:lang w:val="pl-PL"/>
              </w:rP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none" w:sz="4" w:space="0" w:color="FFFFFF"/>
              <w:right w:val="none" w:sz="4" w:space="0" w:color="6E6E6E"/>
            </w:tcBorders>
          </w:tcPr>
          <w:p w:rsidR="0016196C" w:rsidRPr="004127C9" w:rsidRDefault="00E8106F">
            <w:pPr>
              <w:pStyle w:val="ProductList-TableBody"/>
              <w:rPr>
                <w:lang w:val="pl-PL"/>
              </w:rPr>
            </w:pPr>
            <w:r w:rsidRPr="004127C9">
              <w:rPr>
                <w:color w:val="000000"/>
                <w:lang w:val="pl-PL"/>
              </w:rPr>
              <w:t>Klijentska licenca za upravljanje Naprednom analitikom pretnji 2016 po korisniku</w:t>
            </w:r>
            <w:r>
              <w:fldChar w:fldCharType="begin"/>
            </w:r>
            <w:r w:rsidRPr="004127C9">
              <w:rPr>
                <w:lang w:val="pl-PL"/>
              </w:rP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6196C" w:rsidRDefault="00E810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6196C" w:rsidRDefault="00E810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Ispunjava uslove za smanjenje: N/A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Pr="004127C9" w:rsidRDefault="00E8106F">
            <w:pPr>
              <w:pStyle w:val="ProductList-TableBody"/>
              <w:rPr>
                <w:lang w:val="pl-PL"/>
              </w:rPr>
            </w:pPr>
            <w:r>
              <w:fldChar w:fldCharType="begin"/>
            </w:r>
            <w:r w:rsidRPr="004127C9">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4127C9">
              <w:rPr>
                <w:color w:val="0563C1"/>
                <w:lang w:val="pl-PL"/>
              </w:rPr>
              <w:t>Pogodnost korišćenja za studente</w:t>
            </w:r>
            <w:r>
              <w:fldChar w:fldCharType="end"/>
            </w:r>
            <w:r w:rsidRPr="004127C9">
              <w:rPr>
                <w:lang w:val="pl-PL"/>
              </w:rPr>
              <w:t xml:space="preserve">: Pogledajte </w:t>
            </w:r>
            <w:hyperlink w:anchor="_Sec1230">
              <w:r w:rsidRPr="004127C9">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2.1 Ograničenja za zemlje</w:t>
      </w:r>
    </w:p>
    <w:p w:rsidR="0016196C" w:rsidRDefault="00E8106F">
      <w:pPr>
        <w:pStyle w:val="ProductList-Body"/>
      </w:pPr>
      <w:r>
        <w:t>Klijent ne sme da preuzima Naprednu analitiku pretnji 2016 za korišćenje ili distribuciju u Narodnoj Republici Kini.</w:t>
      </w:r>
    </w:p>
    <w:p w:rsidR="0016196C" w:rsidRDefault="0016196C">
      <w:pPr>
        <w:pStyle w:val="ProductList-Body"/>
      </w:pPr>
    </w:p>
    <w:p w:rsidR="0016196C" w:rsidRDefault="00E8106F">
      <w:pPr>
        <w:pStyle w:val="ProductList-ClauseHeading"/>
        <w:outlineLvl w:val="3"/>
      </w:pPr>
      <w:r>
        <w:t>2.2. Akademski klijenti</w:t>
      </w:r>
    </w:p>
    <w:p w:rsidR="0016196C" w:rsidRDefault="00E8106F">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16196C" w:rsidRDefault="00E8106F">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6"/>
        <w:gridCol w:w="360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pl-PL"/>
              </w:rPr>
            </w:pPr>
            <w:r>
              <w:fldChar w:fldCharType="begin"/>
            </w:r>
            <w:r w:rsidRPr="004127C9">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4127C9">
              <w:rPr>
                <w:color w:val="0563C1"/>
                <w:lang w:val="pl-PL"/>
              </w:rPr>
              <w:t>Uslovi licenciranja za određeni proizvod</w:t>
            </w:r>
            <w:r>
              <w:fldChar w:fldCharType="end"/>
            </w:r>
            <w:r w:rsidRPr="004127C9">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fldChar w:fldCharType="begin"/>
            </w:r>
            <w:r w:rsidRPr="004127C9">
              <w:rPr>
                <w:lang w:val="pl-PL"/>
              </w:rPr>
              <w:instrText xml:space="preserve"> AutoTextList   \s NoStyle \t "Zahtevi u pogledu pristupa spoljnih korisnika: Označava posebne zahteve u pogledu licenciranja ili opcije za pristup Spoljnih korisnika." </w:instrText>
            </w:r>
            <w:r>
              <w:fldChar w:fldCharType="separate"/>
            </w:r>
            <w:r w:rsidRPr="004127C9">
              <w:rPr>
                <w:color w:val="0563C1"/>
                <w:lang w:val="pl-PL"/>
              </w:rPr>
              <w:t>Zahtevi u pogledu pristupa spoljnih korisnika</w:t>
            </w:r>
            <w:r>
              <w:fldChar w:fldCharType="end"/>
            </w:r>
            <w:r w:rsidRPr="004127C9">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Pr="004127C9" w:rsidRDefault="00E8106F">
            <w:pPr>
              <w:pStyle w:val="ProductList-TableBody"/>
              <w:rPr>
                <w:lang w:val="pl-PL"/>
              </w:rPr>
            </w:pPr>
            <w:r>
              <w:fldChar w:fldCharType="begin"/>
            </w:r>
            <w:r w:rsidRPr="004127C9">
              <w:rPr>
                <w:lang w:val="pl-PL"/>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4127C9">
              <w:rPr>
                <w:color w:val="0563C1"/>
                <w:lang w:val="pl-PL"/>
              </w:rPr>
              <w:t>Obuhvaćene tehnologije</w:t>
            </w:r>
            <w:r>
              <w:fldChar w:fldCharType="end"/>
            </w:r>
            <w:r w:rsidRPr="004127C9">
              <w:rPr>
                <w:lang w:val="pl-PL"/>
              </w:rPr>
              <w:t>: Komponente Windows softvera</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Pr="004127C9" w:rsidRDefault="00E8106F">
            <w:pPr>
              <w:pStyle w:val="ProductList-TableBody"/>
              <w:rPr>
                <w:lang w:val="pl-PL"/>
              </w:rPr>
            </w:pPr>
            <w:r>
              <w:fldChar w:fldCharType="begin"/>
            </w:r>
            <w:r w:rsidRPr="004127C9">
              <w:rPr>
                <w:lang w:val="pl-PL"/>
              </w:rPr>
              <w:instrText xml:space="preserve"> AutoTextList   \s NoStyle \t "Identifikuje obaveštenja primenjiva na Proizvod; detalje potražite u odeljku Obaveštenja u Opštim uslovima licenciranja." </w:instrText>
            </w:r>
            <w:r>
              <w:fldChar w:fldCharType="separate"/>
            </w:r>
            <w:r w:rsidRPr="004127C9">
              <w:rPr>
                <w:color w:val="0563C1"/>
                <w:lang w:val="pl-PL"/>
              </w:rPr>
              <w:t>Obaveštenja</w:t>
            </w:r>
            <w:r>
              <w:fldChar w:fldCharType="end"/>
            </w:r>
            <w:r w:rsidRPr="004127C9">
              <w:rPr>
                <w:lang w:val="pl-PL"/>
              </w:rPr>
              <w:t xml:space="preserve">: </w:t>
            </w:r>
            <w:hyperlink w:anchor="_Sec537">
              <w:r w:rsidRPr="004127C9">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16196C">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16196C">
            <w:pPr>
              <w:pStyle w:val="ProductList-TableBody"/>
              <w:rPr>
                <w:lang w:val="pl-PL"/>
              </w:rPr>
            </w:pPr>
          </w:p>
        </w:tc>
      </w:tr>
    </w:tbl>
    <w:p w:rsidR="0016196C" w:rsidRPr="004127C9" w:rsidRDefault="0016196C">
      <w:pPr>
        <w:pStyle w:val="ProductList-Body"/>
        <w:rPr>
          <w:lang w:val="pl-PL"/>
        </w:rPr>
      </w:pPr>
    </w:p>
    <w:p w:rsidR="0016196C" w:rsidRDefault="00E8106F">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16196C" w:rsidRPr="004127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6196C" w:rsidRPr="004127C9" w:rsidRDefault="00E8106F">
            <w:pPr>
              <w:pStyle w:val="ProductList-TableBody"/>
              <w:rPr>
                <w:lang w:val="pl-PL"/>
              </w:rPr>
            </w:pPr>
            <w:r w:rsidRPr="004127C9">
              <w:rPr>
                <w:lang w:val="pl-PL"/>
              </w:rPr>
              <w:t>Napredna analitika pretnji 2016 (ML licenca za korisnika ili OSE)</w:t>
            </w:r>
          </w:p>
          <w:p w:rsidR="0016196C" w:rsidRPr="004127C9" w:rsidRDefault="00E8106F">
            <w:pPr>
              <w:pStyle w:val="ProductList-TableBody"/>
              <w:rPr>
                <w:lang w:val="pl-PL"/>
              </w:rPr>
            </w:pPr>
            <w:r w:rsidRPr="004127C9">
              <w:rPr>
                <w:lang w:val="pl-PL"/>
              </w:rP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Azure Advanced Threat Protection for Users (SL za korisnika)</w:t>
            </w:r>
          </w:p>
          <w:p w:rsidR="0016196C" w:rsidRPr="004127C9" w:rsidRDefault="00E8106F">
            <w:pPr>
              <w:pStyle w:val="ProductList-TableBody"/>
              <w:rPr>
                <w:lang w:val="pl-PL"/>
              </w:rPr>
            </w:pPr>
            <w:r w:rsidRPr="004127C9">
              <w:rPr>
                <w:lang w:val="pl-PL"/>
              </w:rPr>
              <w:t xml:space="preserve">Licence jednake Licenci za upravljanje (pogledajte </w:t>
            </w:r>
            <w:hyperlink w:anchor="_Sec591">
              <w:r w:rsidRPr="004127C9">
                <w:rPr>
                  <w:color w:val="00467F"/>
                  <w:u w:val="single"/>
                  <w:lang w:val="pl-PL"/>
                </w:rPr>
                <w:t>Dodatak A</w:t>
              </w:r>
            </w:hyperlink>
            <w:r w:rsidRPr="004127C9">
              <w:rPr>
                <w:lang w:val="pl-PL"/>
              </w:rPr>
              <w:t>)</w:t>
            </w:r>
          </w:p>
        </w:tc>
      </w:tr>
    </w:tbl>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3.2 Upotreba koja zahteva Licencu za upravljanje</w:t>
      </w:r>
    </w:p>
    <w:p w:rsidR="0016196C" w:rsidRPr="004127C9" w:rsidRDefault="00E8106F">
      <w:pPr>
        <w:pStyle w:val="ProductList-Body"/>
        <w:rPr>
          <w:lang w:val="pl-PL"/>
        </w:rPr>
      </w:pP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Licence</w:t>
      </w:r>
      <w:r>
        <w:fldChar w:fldCharType="end"/>
      </w:r>
      <w:r w:rsidRPr="004127C9">
        <w:rPr>
          <w:lang w:val="pl-PL"/>
        </w:rPr>
        <w:t xml:space="preserve"> su obavezne samo za klijentska </w:t>
      </w: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 okruženja</w:t>
      </w:r>
      <w:r>
        <w:fldChar w:fldCharType="end"/>
      </w:r>
      <w:r w:rsidRPr="004127C9">
        <w:rPr>
          <w:lang w:val="pl-PL"/>
        </w:rPr>
        <w:t xml:space="preserve"> (ili serverska </w:t>
      </w: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 okruženja</w:t>
      </w:r>
      <w:r>
        <w:fldChar w:fldCharType="end"/>
      </w:r>
      <w:r w:rsidRPr="004127C9">
        <w:rPr>
          <w:lang w:val="pl-PL"/>
        </w:rPr>
        <w:t xml:space="preserve"> koja se koriste kao klijentska </w:t>
      </w: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 okruženja</w:t>
      </w:r>
      <w:r>
        <w:fldChar w:fldCharType="end"/>
      </w:r>
      <w:r w:rsidRPr="004127C9">
        <w:rPr>
          <w:lang w:val="pl-PL"/>
        </w:rPr>
        <w:t>) koja se nalaze na uređajima krajnjih korisnika ili im pristupaju uređaji krajnjih korisnika čiji je identitet potvrdio Active Directory kojim upravlja Napredna analitika pretnji.</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3.3 Uslovi licenciranja trećih lica za komponente otvorenog koda</w:t>
      </w:r>
    </w:p>
    <w:p w:rsidR="0016196C" w:rsidRPr="004127C9" w:rsidRDefault="00E8106F">
      <w:pPr>
        <w:pStyle w:val="ProductList-Body"/>
        <w:rPr>
          <w:lang w:val="pl-PL"/>
        </w:rPr>
      </w:pPr>
      <w:r>
        <w:fldChar w:fldCharType="begin"/>
      </w:r>
      <w:r w:rsidRPr="004127C9">
        <w:rPr>
          <w:lang w:val="pl-PL"/>
        </w:rPr>
        <w:instrText xml:space="preserve"> AutoTextList   \s NoStyle \t "Licencirani korisnik označava jednu osobu kojoj je dodeljena Licenca." </w:instrText>
      </w:r>
      <w:r>
        <w:fldChar w:fldCharType="separate"/>
      </w:r>
      <w:r w:rsidRPr="004127C9">
        <w:rPr>
          <w:color w:val="0563C1"/>
          <w:lang w:val="pl-PL"/>
        </w:rPr>
        <w:t>Licencirani korisnik</w:t>
      </w:r>
      <w:r>
        <w:fldChar w:fldCharType="end"/>
      </w:r>
      <w:r w:rsidRPr="004127C9">
        <w:rPr>
          <w:lang w:val="pl-PL"/>
        </w:rP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16196C" w:rsidRDefault="00E8106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NoBorder"/>
        <w:outlineLvl w:val="1"/>
      </w:pPr>
      <w:bookmarkStart w:id="42" w:name="_Sec592"/>
      <w:r>
        <w:t>BizTalk</w:t>
      </w:r>
      <w:bookmarkEnd w:id="42"/>
      <w:r>
        <w:fldChar w:fldCharType="begin"/>
      </w:r>
      <w:r>
        <w:instrText xml:space="preserve"> TC "</w:instrText>
      </w:r>
      <w:bookmarkStart w:id="43" w:name="_Toc531591150"/>
      <w:r>
        <w:instrText>BizTalk</w:instrText>
      </w:r>
      <w:bookmarkEnd w:id="43"/>
      <w:r>
        <w:instrText>" \l 2</w:instrText>
      </w:r>
      <w:r>
        <w:fldChar w:fldCharType="end"/>
      </w:r>
    </w:p>
    <w:p w:rsidR="0016196C" w:rsidRDefault="00E8106F">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6196C" w:rsidRDefault="00E810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6196C" w:rsidRDefault="00E810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6196C" w:rsidRDefault="00E810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6196C" w:rsidRDefault="00E81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none" w:sz="4" w:space="0" w:color="6E6E6E"/>
              <w:right w:val="none" w:sz="4" w:space="0" w:color="6E6E6E"/>
            </w:tcBorders>
          </w:tcPr>
          <w:p w:rsidR="0016196C" w:rsidRDefault="00E8106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6196C" w:rsidRDefault="00E8106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6196C" w:rsidRDefault="0016196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6196C" w:rsidRDefault="0016196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de-DE"/>
              </w:rPr>
            </w:pPr>
            <w:r>
              <w:fldChar w:fldCharType="begin"/>
            </w:r>
            <w:r w:rsidRPr="004127C9">
              <w:rPr>
                <w:lang w:val="de-DE"/>
              </w:rPr>
              <w:instrText xml:space="preserve"> AutoTextList   \s NoStyle \t "Prethodne verzije: Ranije verzije Proizvoda i njihovi Datumi dostupnosti." </w:instrText>
            </w:r>
            <w:r>
              <w:fldChar w:fldCharType="separate"/>
            </w:r>
            <w:r w:rsidRPr="004127C9">
              <w:rPr>
                <w:color w:val="0563C1"/>
                <w:lang w:val="de-DE"/>
              </w:rPr>
              <w:t>Prethodne verzije</w:t>
            </w:r>
            <w:r>
              <w:fldChar w:fldCharType="end"/>
            </w:r>
            <w:r w:rsidRPr="004127C9">
              <w:rPr>
                <w:lang w:val="de-DE"/>
              </w:rPr>
              <w:t>: BizTalk Server 2013 R2</w:t>
            </w:r>
            <w:r>
              <w:fldChar w:fldCharType="begin"/>
            </w:r>
            <w:r w:rsidRPr="004127C9">
              <w:rPr>
                <w:lang w:val="de-DE"/>
              </w:rPr>
              <w:instrText xml:space="preserve"> XE "BizTalk Server 2013 R2" </w:instrText>
            </w:r>
            <w:r>
              <w:fldChar w:fldCharType="end"/>
            </w:r>
            <w:r w:rsidRPr="004127C9">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l-PL"/>
              </w:rPr>
            </w:pPr>
            <w:r w:rsidRPr="004127C9">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6"/>
        <w:gridCol w:w="360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pl-PL"/>
              </w:rPr>
            </w:pPr>
            <w:r>
              <w:fldChar w:fldCharType="begin"/>
            </w:r>
            <w:r w:rsidRPr="004127C9">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4127C9">
              <w:rPr>
                <w:color w:val="0563C1"/>
                <w:lang w:val="pl-PL"/>
              </w:rPr>
              <w:t>Uslovi licenciranja za određeni proizvod</w:t>
            </w:r>
            <w:r>
              <w:fldChar w:fldCharType="end"/>
            </w:r>
            <w:r w:rsidRPr="004127C9">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fldChar w:fldCharType="begin"/>
            </w:r>
            <w:r w:rsidRPr="004127C9">
              <w:rPr>
                <w:lang w:val="pl-PL"/>
              </w:rPr>
              <w:instrText xml:space="preserve"> AutoTextList   \s NoStyle \t "Identifikuje obaveštenja primenjiva na Proizvod; detalje potražite u odeljku Obaveštenja u Opštim uslovima licenciranja." </w:instrText>
            </w:r>
            <w:r>
              <w:fldChar w:fldCharType="separate"/>
            </w:r>
            <w:r w:rsidRPr="004127C9">
              <w:rPr>
                <w:color w:val="0563C1"/>
                <w:lang w:val="pl-PL"/>
              </w:rPr>
              <w:t>Obaveštenja</w:t>
            </w:r>
            <w:r>
              <w:fldChar w:fldCharType="end"/>
            </w:r>
            <w:r w:rsidRPr="004127C9">
              <w:rPr>
                <w:lang w:val="pl-PL"/>
              </w:rPr>
              <w:t xml:space="preserve">: </w:t>
            </w:r>
            <w:hyperlink w:anchor="_Sec537">
              <w:r w:rsidRPr="004127C9">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16196C">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16196C">
            <w:pPr>
              <w:pStyle w:val="ProductList-TableBody"/>
              <w:rPr>
                <w:lang w:val="pl-PL"/>
              </w:rPr>
            </w:pPr>
          </w:p>
        </w:tc>
      </w:tr>
    </w:tbl>
    <w:p w:rsidR="0016196C" w:rsidRPr="004127C9" w:rsidRDefault="0016196C">
      <w:pPr>
        <w:pStyle w:val="ProductList-Body"/>
        <w:rPr>
          <w:lang w:val="pl-PL"/>
        </w:rPr>
      </w:pPr>
    </w:p>
    <w:p w:rsidR="0016196C" w:rsidRDefault="00E8106F">
      <w:pPr>
        <w:pStyle w:val="ProductList-ClauseHeading"/>
        <w:outlineLvl w:val="3"/>
      </w:pPr>
      <w:r>
        <w:t>3.1 BizTalk Server Branch i Standard Edition</w:t>
      </w:r>
    </w:p>
    <w:p w:rsidR="0016196C" w:rsidRDefault="00E8106F">
      <w:pPr>
        <w:pStyle w:val="ProductList-SubClauseHeading"/>
        <w:outlineLvl w:val="4"/>
      </w:pPr>
      <w:r>
        <w:t>3.1.1 Ograničenje korišćenja</w:t>
      </w:r>
    </w:p>
    <w:p w:rsidR="0016196C" w:rsidRDefault="00E8106F">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16196C" w:rsidRDefault="0016196C">
      <w:pPr>
        <w:pStyle w:val="ProductList-BodyIndented"/>
      </w:pPr>
    </w:p>
    <w:p w:rsidR="0016196C" w:rsidRDefault="00E8106F">
      <w:pPr>
        <w:pStyle w:val="ProductList-SubClauseHeading"/>
        <w:outlineLvl w:val="4"/>
      </w:pPr>
      <w:r>
        <w:t>3.1.2 Office Web komponenta</w:t>
      </w:r>
    </w:p>
    <w:p w:rsidR="0016196C" w:rsidRDefault="00E8106F">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16196C" w:rsidRDefault="0016196C">
      <w:pPr>
        <w:pStyle w:val="ProductList-BodyIndented"/>
      </w:pPr>
    </w:p>
    <w:p w:rsidR="0016196C" w:rsidRDefault="00E8106F">
      <w:pPr>
        <w:pStyle w:val="ProductList-ClauseHeading"/>
        <w:outlineLvl w:val="3"/>
      </w:pPr>
      <w:r>
        <w:t>3.2 BizTalk Server Branch Edition</w:t>
      </w:r>
    </w:p>
    <w:p w:rsidR="0016196C" w:rsidRDefault="00E8106F">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16196C" w:rsidRDefault="00E8106F" w:rsidP="00E8106F">
      <w:pPr>
        <w:pStyle w:val="ProductList-Bullet"/>
        <w:numPr>
          <w:ilvl w:val="0"/>
          <w:numId w:val="19"/>
        </w:numPr>
      </w:pPr>
      <w:r>
        <w:t xml:space="preserve">služi kao centralni čvor u modelu mreže sa glavnim čvorištem; </w:t>
      </w:r>
    </w:p>
    <w:p w:rsidR="0016196C" w:rsidRPr="004127C9" w:rsidRDefault="00E8106F" w:rsidP="00E8106F">
      <w:pPr>
        <w:pStyle w:val="ProductList-Bullet"/>
        <w:numPr>
          <w:ilvl w:val="0"/>
          <w:numId w:val="19"/>
        </w:numPr>
        <w:rPr>
          <w:lang w:val="pl-PL"/>
        </w:rPr>
      </w:pPr>
      <w:r w:rsidRPr="004127C9">
        <w:rPr>
          <w:lang w:val="pl-PL"/>
        </w:rPr>
        <w:t xml:space="preserve">centralizuje komunikacije na nivou preduzeća u odnosu na druge servere ili uređaje, ili </w:t>
      </w:r>
    </w:p>
    <w:p w:rsidR="0016196C" w:rsidRPr="004127C9" w:rsidRDefault="00E8106F" w:rsidP="00E8106F">
      <w:pPr>
        <w:pStyle w:val="ProductList-Bullet"/>
        <w:numPr>
          <w:ilvl w:val="0"/>
          <w:numId w:val="19"/>
        </w:numPr>
        <w:rPr>
          <w:lang w:val="pl-PL"/>
        </w:rPr>
      </w:pPr>
      <w:r w:rsidRPr="004127C9">
        <w:rPr>
          <w:lang w:val="pl-PL"/>
        </w:rPr>
        <w:t>automatizuje poslovne procese u odeljenjima, poslovnim jedinicama ili filijalama.</w:t>
      </w:r>
    </w:p>
    <w:p w:rsidR="0016196C" w:rsidRPr="004127C9" w:rsidRDefault="0016196C">
      <w:pPr>
        <w:pStyle w:val="ProductList-Body"/>
        <w:rPr>
          <w:lang w:val="pl-PL"/>
        </w:rPr>
      </w:pPr>
    </w:p>
    <w:p w:rsidR="0016196C" w:rsidRDefault="00E8106F">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16196C" w:rsidRPr="004127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Srodne šeme i predlošci za BizTalk Server</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BAM Event API-ji i alatke za presretanje grešaka i administriranje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Alatke za programere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MQHelper.dll</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SOAP prijemni adapter</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UDDI</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Offering1SubSection"/>
        <w:outlineLvl w:val="2"/>
      </w:pPr>
      <w:bookmarkStart w:id="47" w:name="_Sec596"/>
      <w:r>
        <w:lastRenderedPageBreak/>
        <w:t>4. Software Assurance</w:t>
      </w:r>
      <w:bookmarkEnd w:id="47"/>
    </w:p>
    <w:p w:rsidR="0016196C" w:rsidRDefault="0016196C">
      <w:pPr>
        <w:pStyle w:val="ProductList-Body"/>
      </w:pPr>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196C" w:rsidRPr="004127C9" w:rsidRDefault="00E8106F">
            <w:pPr>
              <w:pStyle w:val="ProductList-TableBody"/>
              <w:rPr>
                <w:lang w:val="pl-PL"/>
              </w:rPr>
            </w:pPr>
            <w:r>
              <w:fldChar w:fldCharType="begin"/>
            </w:r>
            <w:r w:rsidRPr="004127C9">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4127C9">
              <w:rPr>
                <w:color w:val="0563C1"/>
                <w:lang w:val="pl-PL"/>
              </w:rPr>
              <w:t>Oporavak posle katastrofe</w:t>
            </w:r>
            <w:r>
              <w:fldChar w:fldCharType="end"/>
            </w:r>
            <w:r w:rsidRPr="004127C9">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t-BR"/>
              </w:rPr>
            </w:pPr>
            <w:r>
              <w:fldChar w:fldCharType="begin"/>
            </w:r>
            <w:r w:rsidRPr="004127C9">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4127C9">
              <w:rPr>
                <w:color w:val="0563C1"/>
                <w:lang w:val="pt-BR"/>
              </w:rPr>
              <w:t>Prava na migraciju</w:t>
            </w:r>
            <w:r>
              <w:fldChar w:fldCharType="end"/>
            </w:r>
            <w:r w:rsidRPr="004127C9">
              <w:rPr>
                <w:lang w:val="pt-BR"/>
              </w:rPr>
              <w:t xml:space="preserve">: </w:t>
            </w:r>
            <w:hyperlink r:id="rId36">
              <w:r w:rsidRPr="004127C9">
                <w:rPr>
                  <w:color w:val="00467F"/>
                  <w:u w:val="single"/>
                  <w:lang w:val="pt-BR"/>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4.1 Biz Talk Server 2016 Enterprise – Neograničena virtuelizacija</w:t>
      </w:r>
    </w:p>
    <w:p w:rsidR="0016196C" w:rsidRDefault="00E8106F">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16196C" w:rsidRDefault="0016196C">
      <w:pPr>
        <w:pStyle w:val="ProductList-Body"/>
      </w:pPr>
    </w:p>
    <w:p w:rsidR="0016196C" w:rsidRPr="004127C9" w:rsidRDefault="00E8106F">
      <w:pPr>
        <w:pStyle w:val="ProductList-ClauseHeading"/>
        <w:outlineLvl w:val="3"/>
        <w:rPr>
          <w:lang w:val="pl-PL"/>
        </w:rPr>
      </w:pPr>
      <w:r w:rsidRPr="004127C9">
        <w:rPr>
          <w:lang w:val="pl-PL"/>
        </w:rPr>
        <w:t>4.2 Paketi funkcija za Biz Talk Server</w:t>
      </w:r>
    </w:p>
    <w:p w:rsidR="0016196C" w:rsidRPr="004127C9" w:rsidRDefault="00E8106F">
      <w:pPr>
        <w:pStyle w:val="ProductList-Body"/>
        <w:rPr>
          <w:lang w:val="pl-PL"/>
        </w:rPr>
      </w:pPr>
      <w:r w:rsidRPr="004127C9">
        <w:rPr>
          <w:lang w:val="pl-PL"/>
        </w:rPr>
        <w:t>Klijent je kvalifikovan da koristi Pakete funkcija stavljene na raspolaganje tokom perioda važenja njegovog SA pokrića.</w:t>
      </w:r>
    </w:p>
    <w:p w:rsidR="0016196C" w:rsidRPr="004127C9" w:rsidRDefault="0016196C">
      <w:pPr>
        <w:pStyle w:val="ProductList-Body"/>
        <w:rPr>
          <w:lang w:val="pl-PL"/>
        </w:rPr>
      </w:pPr>
    </w:p>
    <w:p w:rsidR="0016196C" w:rsidRPr="004127C9" w:rsidRDefault="0016196C">
      <w:pPr>
        <w:pStyle w:val="ProductList-Body"/>
        <w:jc w:val="right"/>
        <w:rPr>
          <w:lang w:val="pl-PL"/>
        </w:rPr>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NoBorder"/>
        <w:outlineLvl w:val="1"/>
      </w:pPr>
      <w:bookmarkStart w:id="48" w:name="_Sec597"/>
      <w:r>
        <w:t>CAL paketi</w:t>
      </w:r>
      <w:bookmarkEnd w:id="48"/>
      <w:r>
        <w:fldChar w:fldCharType="begin"/>
      </w:r>
      <w:r>
        <w:instrText xml:space="preserve"> TC "</w:instrText>
      </w:r>
      <w:bookmarkStart w:id="49" w:name="_Toc531591151"/>
      <w:r>
        <w:instrText>CAL paketi</w:instrText>
      </w:r>
      <w:bookmarkEnd w:id="49"/>
      <w:r>
        <w:instrText>" \l 2</w:instrText>
      </w:r>
      <w:r>
        <w:fldChar w:fldCharType="end"/>
      </w:r>
    </w:p>
    <w:p w:rsidR="0016196C" w:rsidRDefault="00E8106F">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Pr="004127C9" w:rsidRDefault="00E8106F">
            <w:pPr>
              <w:pStyle w:val="ProductList-TableBody"/>
              <w:rPr>
                <w:lang w:val="pl-PL"/>
              </w:rPr>
            </w:pPr>
            <w:r w:rsidRPr="004127C9">
              <w:rPr>
                <w:lang w:val="pl-PL"/>
              </w:rPr>
              <w:t>Core CAL Suite</w:t>
            </w:r>
            <w:r>
              <w:fldChar w:fldCharType="begin"/>
            </w:r>
            <w:r w:rsidRPr="004127C9">
              <w:rPr>
                <w:lang w:val="pl-PL"/>
              </w:rPr>
              <w:instrText xml:space="preserve"> XE "Core CAL Suite" </w:instrText>
            </w:r>
            <w:r>
              <w:fldChar w:fldCharType="end"/>
            </w:r>
            <w:r w:rsidRPr="004127C9">
              <w:rPr>
                <w:lang w:val="pl-PL"/>
              </w:rP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16196C" w:rsidRPr="004127C9" w:rsidRDefault="0016196C">
            <w:pPr>
              <w:pStyle w:val="ProductList-TableBody"/>
              <w:jc w:val="center"/>
              <w:rPr>
                <w:lang w:val="pl-PL"/>
              </w:rPr>
            </w:pP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16196C">
      <w:pPr>
        <w:pStyle w:val="ProductList-Body"/>
      </w:pPr>
    </w:p>
    <w:p w:rsidR="0016196C" w:rsidRDefault="00E8106F">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l-PL"/>
              </w:rPr>
            </w:pPr>
            <w:r w:rsidRPr="004127C9">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fr-FR"/>
              </w:rPr>
            </w:pPr>
            <w:r>
              <w:lastRenderedPageBreak/>
              <w:fldChar w:fldCharType="begin"/>
            </w:r>
            <w:r w:rsidRPr="004127C9">
              <w:rPr>
                <w:lang w:val="fr-FR"/>
              </w:rP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sidRPr="004127C9">
              <w:rPr>
                <w:color w:val="0563C1"/>
                <w:lang w:val="fr-FR"/>
              </w:rPr>
              <w:t>Ažurirani popust</w:t>
            </w:r>
            <w:r>
              <w:fldChar w:fldCharType="end"/>
            </w:r>
            <w:r w:rsidRPr="004127C9">
              <w:rPr>
                <w:lang w:val="fr-FR"/>
              </w:rP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16196C">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fldChar w:fldCharType="begin"/>
            </w:r>
            <w:r w:rsidRPr="004127C9">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4127C9">
              <w:rPr>
                <w:color w:val="0563C1"/>
                <w:lang w:val="pl-PL"/>
              </w:rPr>
              <w:t>Dodatne licence i licence From SA</w:t>
            </w:r>
            <w:r>
              <w:fldChar w:fldCharType="end"/>
            </w:r>
            <w:r w:rsidRPr="004127C9">
              <w:rPr>
                <w:lang w:val="pl-PL"/>
              </w:rPr>
              <w:t xml:space="preserve">: Pogledajte </w:t>
            </w:r>
            <w:hyperlink w:anchor="_Sec1237">
              <w:r w:rsidRPr="004127C9">
                <w:rPr>
                  <w:color w:val="00467F"/>
                  <w:u w:val="single"/>
                  <w:lang w:val="pl-PL"/>
                </w:rPr>
                <w:t>Dodatak C</w:t>
              </w:r>
            </w:hyperlink>
          </w:p>
        </w:tc>
      </w:tr>
    </w:tbl>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2.1 Proces za utvrđivanje primenljivih korisničkih prava za CAL pakete</w:t>
      </w:r>
    </w:p>
    <w:p w:rsidR="0016196C" w:rsidRPr="004127C9" w:rsidRDefault="00E8106F">
      <w:pPr>
        <w:pStyle w:val="ProductList-Body"/>
        <w:rPr>
          <w:lang w:val="pt-BR"/>
        </w:rPr>
      </w:pPr>
      <w:r w:rsidRPr="004127C9">
        <w:rPr>
          <w:lang w:val="pt-BR"/>
        </w:rP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16196C" w:rsidRPr="004127C9" w:rsidRDefault="0016196C">
      <w:pPr>
        <w:pStyle w:val="ProductList-Body"/>
        <w:rPr>
          <w:lang w:val="pt-BR"/>
        </w:rPr>
      </w:pPr>
    </w:p>
    <w:p w:rsidR="0016196C" w:rsidRPr="004127C9" w:rsidRDefault="00E8106F">
      <w:pPr>
        <w:pStyle w:val="ProductList-ClauseHeading"/>
        <w:outlineLvl w:val="3"/>
        <w:rPr>
          <w:lang w:val="pt-BR"/>
        </w:rPr>
      </w:pPr>
      <w:r w:rsidRPr="004127C9">
        <w:rPr>
          <w:lang w:val="pt-BR"/>
        </w:rPr>
        <w:t>2.2 Komponente CAL paketa</w:t>
      </w:r>
    </w:p>
    <w:p w:rsidR="0016196C" w:rsidRPr="004127C9" w:rsidRDefault="00E8106F">
      <w:pPr>
        <w:pStyle w:val="ProductList-Body"/>
        <w:rPr>
          <w:lang w:val="pt-BR"/>
        </w:rPr>
      </w:pPr>
      <w:r w:rsidRPr="004127C9">
        <w:rPr>
          <w:lang w:val="pt-BR"/>
        </w:rPr>
        <w:t xml:space="preserve">Pogledajte </w:t>
      </w:r>
      <w:hyperlink w:anchor="_Sec591">
        <w:r w:rsidRPr="004127C9">
          <w:rPr>
            <w:color w:val="00467F"/>
            <w:u w:val="single"/>
            <w:lang w:val="pt-BR"/>
          </w:rPr>
          <w:t>Dodatak A</w:t>
        </w:r>
      </w:hyperlink>
      <w:r w:rsidRPr="004127C9">
        <w:rPr>
          <w:lang w:val="pt-BR"/>
        </w:rPr>
        <w:t>, grafikon Licenci za licence jednake CAL licenci/licenci za upravljanje radi uvida u trenutne komponente paketa Core CAL Suite i Enterprise CAL Suite.</w:t>
      </w:r>
    </w:p>
    <w:p w:rsidR="0016196C" w:rsidRPr="004127C9" w:rsidRDefault="0016196C">
      <w:pPr>
        <w:pStyle w:val="ProductList-Body"/>
        <w:rPr>
          <w:lang w:val="pt-BR"/>
        </w:rPr>
      </w:pPr>
    </w:p>
    <w:p w:rsidR="0016196C" w:rsidRPr="004127C9" w:rsidRDefault="00E8106F">
      <w:pPr>
        <w:pStyle w:val="ProductList-ClauseHeading"/>
        <w:outlineLvl w:val="3"/>
        <w:rPr>
          <w:lang w:val="pt-BR"/>
        </w:rPr>
      </w:pPr>
      <w:r w:rsidRPr="004127C9">
        <w:rPr>
          <w:lang w:val="pt-BR"/>
        </w:rPr>
        <w:t>2.3 CAL Suite Bridge</w:t>
      </w:r>
    </w:p>
    <w:p w:rsidR="0016196C" w:rsidRPr="004127C9" w:rsidRDefault="00E8106F">
      <w:pPr>
        <w:pStyle w:val="ProductList-Body"/>
        <w:rPr>
          <w:lang w:val="pt-BR"/>
        </w:rPr>
      </w:pPr>
      <w:r w:rsidRPr="004127C9">
        <w:rPr>
          <w:lang w:val="pt-BR"/>
        </w:rP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591"/>
        <w:gridCol w:w="3590"/>
        <w:gridCol w:w="360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Kvalifikujuće Online usluge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16196C" w:rsidRDefault="00E8106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16196C" w:rsidRDefault="00E8106F">
            <w:pPr>
              <w:pStyle w:val="ProductList-TableBody"/>
            </w:pPr>
            <w:r>
              <w:t>Office 365 Enterprise E5 i Microsoft Intune</w:t>
            </w:r>
            <w:r>
              <w:fldChar w:fldCharType="begin"/>
            </w:r>
            <w:r>
              <w:instrText xml:space="preserve"> XE "Office 365 Enterprise E5 i Microsoft Intune" </w:instrText>
            </w:r>
            <w:r>
              <w:fldChar w:fldCharType="end"/>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fr-FR"/>
              </w:rPr>
            </w:pPr>
            <w:r w:rsidRPr="004127C9">
              <w:rPr>
                <w:lang w:val="fr-FR"/>
              </w:rP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Intune</w:t>
            </w:r>
            <w:r>
              <w:fldChar w:fldCharType="begin"/>
            </w:r>
            <w:r>
              <w:instrText xml:space="preserve"> XE "Microsoft Intune" </w:instrText>
            </w:r>
            <w:r>
              <w:fldChar w:fldCharType="end"/>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Mobility + Security E3</w:t>
            </w:r>
            <w:r>
              <w:fldChar w:fldCharType="begin"/>
            </w:r>
            <w:r>
              <w:instrText xml:space="preserve"> XE "Enterprise Mobility + Security E3" </w:instrText>
            </w:r>
            <w:r>
              <w:fldChar w:fldCharType="end"/>
            </w:r>
            <w:r>
              <w:t>, ili</w:t>
            </w:r>
          </w:p>
          <w:p w:rsidR="0016196C" w:rsidRDefault="00E8106F">
            <w:pPr>
              <w:pStyle w:val="ProductList-TableBody"/>
            </w:pPr>
            <w:r>
              <w:t>Enterprise Mobility + Security E5</w:t>
            </w:r>
            <w:r>
              <w:fldChar w:fldCharType="begin"/>
            </w:r>
            <w:r>
              <w:instrText xml:space="preserve"> XE "Enterprise Mobility + Security E5" </w:instrText>
            </w:r>
            <w:r>
              <w:fldChar w:fldCharType="end"/>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365 Enterprise E3</w:t>
            </w:r>
            <w:r>
              <w:fldChar w:fldCharType="begin"/>
            </w:r>
            <w:r>
              <w:instrText xml:space="preserve"> XE "Office 365 Enterprise E3" </w:instrText>
            </w:r>
            <w:r>
              <w:fldChar w:fldCharType="end"/>
            </w:r>
            <w:r>
              <w:t xml:space="preserve"> ili</w:t>
            </w:r>
          </w:p>
          <w:p w:rsidR="0016196C" w:rsidRDefault="00E8106F">
            <w:pPr>
              <w:pStyle w:val="ProductList-TableBody"/>
            </w:pPr>
            <w:r>
              <w:t>Office 365 Enterprise E5</w:t>
            </w:r>
            <w:r>
              <w:fldChar w:fldCharType="begin"/>
            </w:r>
            <w:r>
              <w:instrText xml:space="preserve"> XE "Office 365 Enterprise E5" </w:instrText>
            </w:r>
            <w:r>
              <w:fldChar w:fldCharType="end"/>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16196C" w:rsidRDefault="00E8106F">
            <w:pPr>
              <w:pStyle w:val="ProductList-TableBody"/>
            </w:pPr>
            <w:r>
              <w:t>Office 365 Enterprise E5 i Microsoft Intune</w:t>
            </w:r>
            <w:r>
              <w:fldChar w:fldCharType="begin"/>
            </w:r>
            <w:r>
              <w:instrText xml:space="preserve"> XE "Office 365 Enterprise E5 i Microsoft Intune" </w:instrText>
            </w:r>
            <w:r>
              <w:fldChar w:fldCharType="end"/>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fr-FR"/>
              </w:rPr>
            </w:pPr>
            <w:r w:rsidRPr="004127C9">
              <w:rPr>
                <w:lang w:val="fr-FR"/>
              </w:rP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Intune</w:t>
            </w:r>
            <w:r>
              <w:fldChar w:fldCharType="begin"/>
            </w:r>
            <w:r>
              <w:instrText xml:space="preserve"> XE "Microsoft Intune" </w:instrText>
            </w:r>
            <w:r>
              <w:fldChar w:fldCharType="end"/>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Mobility + Security E3</w:t>
            </w:r>
            <w:r>
              <w:fldChar w:fldCharType="begin"/>
            </w:r>
            <w:r>
              <w:instrText xml:space="preserve"> XE "Enterprise Mobility + Security E3" </w:instrText>
            </w:r>
            <w:r>
              <w:fldChar w:fldCharType="end"/>
            </w:r>
            <w:r>
              <w:t>, ili</w:t>
            </w:r>
          </w:p>
          <w:p w:rsidR="0016196C" w:rsidRDefault="00E8106F">
            <w:pPr>
              <w:pStyle w:val="ProductList-TableBody"/>
            </w:pPr>
            <w:r>
              <w:t>Enterprise Mobility + Security E5</w:t>
            </w:r>
            <w:r>
              <w:fldChar w:fldCharType="begin"/>
            </w:r>
            <w:r>
              <w:instrText xml:space="preserve"> XE "Enterprise Mobility + Security E5" </w:instrText>
            </w:r>
            <w:r>
              <w:fldChar w:fldCharType="end"/>
            </w:r>
          </w:p>
        </w:tc>
      </w:tr>
    </w:tbl>
    <w:p w:rsidR="0016196C" w:rsidRDefault="0016196C">
      <w:pPr>
        <w:pStyle w:val="ProductList-Body"/>
      </w:pPr>
    </w:p>
    <w:p w:rsidR="0016196C" w:rsidRDefault="00E8106F">
      <w:pPr>
        <w:pStyle w:val="ProductList-ClauseHeading"/>
        <w:outlineLvl w:val="3"/>
      </w:pPr>
      <w:r>
        <w:t>2.4 CAL licence samo za studente/učenike (Academic Open License i Academic Select)</w:t>
      </w:r>
    </w:p>
    <w:p w:rsidR="0016196C" w:rsidRDefault="00E8106F">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rsidR="0016196C" w:rsidRDefault="00E8106F">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3.1 Akademski programi</w:t>
      </w:r>
    </w:p>
    <w:p w:rsidR="0016196C" w:rsidRPr="004127C9" w:rsidRDefault="00E8106F">
      <w:pPr>
        <w:pStyle w:val="ProductList-Body"/>
        <w:rPr>
          <w:lang w:val="pl-PL"/>
        </w:rPr>
      </w:pPr>
      <w:r w:rsidRPr="004127C9">
        <w:rPr>
          <w:lang w:val="pl-PL"/>
        </w:rPr>
        <w:t>Sledeće odredbe se odnose na klijente u Akademskim programima količinskog licenciranja.</w:t>
      </w:r>
    </w:p>
    <w:p w:rsidR="0016196C" w:rsidRPr="004127C9" w:rsidRDefault="0016196C">
      <w:pPr>
        <w:pStyle w:val="ProductList-Body"/>
        <w:rPr>
          <w:lang w:val="pl-PL"/>
        </w:rPr>
      </w:pPr>
    </w:p>
    <w:p w:rsidR="0016196C" w:rsidRPr="004127C9" w:rsidRDefault="00E8106F">
      <w:pPr>
        <w:pStyle w:val="ProductList-SubClauseHeading"/>
        <w:outlineLvl w:val="4"/>
        <w:rPr>
          <w:lang w:val="pl-PL"/>
        </w:rPr>
      </w:pPr>
      <w:r w:rsidRPr="004127C9">
        <w:rPr>
          <w:lang w:val="pl-PL"/>
        </w:rPr>
        <w:t>3.1.1 Exchange Online Archiving za Exchange Server A</w:t>
      </w:r>
    </w:p>
    <w:p w:rsidR="0016196C" w:rsidRPr="004127C9" w:rsidRDefault="00E8106F">
      <w:pPr>
        <w:pStyle w:val="ProductList-BodyIndented"/>
        <w:rPr>
          <w:lang w:val="pl-PL"/>
        </w:rPr>
      </w:pPr>
      <w:r w:rsidRPr="004127C9">
        <w:rPr>
          <w:lang w:val="pl-PL"/>
        </w:rP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16196C" w:rsidRDefault="00E8106F">
      <w:pPr>
        <w:pStyle w:val="ProductList-Offering1SubSection"/>
        <w:outlineLvl w:val="2"/>
      </w:pPr>
      <w:bookmarkStart w:id="53" w:name="_Sec601"/>
      <w:r>
        <w:lastRenderedPageBreak/>
        <w:t>4. Software Assurance</w:t>
      </w:r>
      <w:bookmarkEnd w:id="53"/>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l-PL"/>
              </w:rPr>
            </w:pPr>
            <w:r w:rsidRPr="004127C9">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rsidRPr="004127C9">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4127C9">
              <w:rPr>
                <w:color w:val="0563C1"/>
                <w:lang w:val="pt-BR"/>
              </w:rPr>
              <w:t>Prava na migraciju</w:t>
            </w:r>
            <w:r>
              <w:fldChar w:fldCharType="end"/>
            </w:r>
            <w:r w:rsidRPr="004127C9">
              <w:rPr>
                <w:lang w:val="pt-BR"/>
              </w:rPr>
              <w:t xml:space="preserve">: </w:t>
            </w:r>
            <w:hyperlink r:id="rId37">
              <w:r w:rsidRPr="004127C9">
                <w:rPr>
                  <w:color w:val="00467F"/>
                  <w:u w:val="single"/>
                  <w:lang w:val="pt-BR"/>
                </w:rPr>
                <w:t>Lista proizvoda – mart 2014.</w:t>
              </w:r>
            </w:hyperlink>
            <w:r w:rsidRPr="004127C9">
              <w:rPr>
                <w:lang w:val="pt-BR"/>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p w:rsidR="0016196C" w:rsidRDefault="00E8106F">
      <w:pPr>
        <w:pStyle w:val="ProductList-ClauseHeading"/>
        <w:outlineLvl w:val="3"/>
      </w:pPr>
      <w:r>
        <w:t>4.1 Proširena korisnička prava za klijente koji koriste Microsoft 365</w:t>
      </w:r>
    </w:p>
    <w:p w:rsidR="0016196C" w:rsidRDefault="00E8106F">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rsidR="0016196C" w:rsidRDefault="0016196C">
      <w:pPr>
        <w:pStyle w:val="ProductList-Body"/>
      </w:pPr>
    </w:p>
    <w:p w:rsidR="0016196C" w:rsidRDefault="00E8106F">
      <w:pPr>
        <w:pStyle w:val="ProductList-ClauseHeading"/>
        <w:outlineLvl w:val="3"/>
      </w:pPr>
      <w:r>
        <w:t>4.2 Online usluge obuhvaćene paketom Enterprise CAL Suite</w:t>
      </w:r>
    </w:p>
    <w:p w:rsidR="0016196C" w:rsidRDefault="00E8106F">
      <w:pPr>
        <w:pStyle w:val="ProductList-Body"/>
      </w:pPr>
      <w:r>
        <w:rPr>
          <w:color w:val="404040"/>
        </w:rPr>
        <w:t xml:space="preserve">Enterprise CAL Suite sa aktivnim SA pokrićem obuhvata i prava na Exchange Online Archiving za Exchange Server, Sprečavanje gubitka podataka i Exchange Online Protection. </w:t>
      </w:r>
    </w:p>
    <w:p w:rsidR="0016196C" w:rsidRDefault="0016196C">
      <w:pPr>
        <w:pStyle w:val="ProductList-Body"/>
      </w:pP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Pr="004127C9" w:rsidRDefault="00E8106F">
      <w:pPr>
        <w:pStyle w:val="ProductList-Offering1HeadingNoBorder"/>
        <w:outlineLvl w:val="1"/>
        <w:rPr>
          <w:lang w:val="fr-FR"/>
        </w:rPr>
      </w:pPr>
      <w:bookmarkStart w:id="54" w:name="_Sec602"/>
      <w:r w:rsidRPr="004127C9">
        <w:rPr>
          <w:lang w:val="fr-FR"/>
        </w:rPr>
        <w:t>Core Infrastructure Server (CIS) Suite</w:t>
      </w:r>
      <w:bookmarkEnd w:id="54"/>
      <w:r>
        <w:fldChar w:fldCharType="begin"/>
      </w:r>
      <w:r w:rsidRPr="004127C9">
        <w:rPr>
          <w:lang w:val="fr-FR"/>
        </w:rPr>
        <w:instrText xml:space="preserve"> TC "</w:instrText>
      </w:r>
      <w:bookmarkStart w:id="55" w:name="_Toc531591152"/>
      <w:r w:rsidRPr="004127C9">
        <w:rPr>
          <w:lang w:val="fr-FR"/>
        </w:rPr>
        <w:instrText>Core Infrastructure Server (CIS) Suite</w:instrText>
      </w:r>
      <w:bookmarkEnd w:id="55"/>
      <w:r w:rsidRPr="004127C9">
        <w:rPr>
          <w:lang w:val="fr-FR"/>
        </w:rPr>
        <w:instrText>" \l 2</w:instrText>
      </w:r>
      <w:r>
        <w:fldChar w:fldCharType="end"/>
      </w:r>
    </w:p>
    <w:p w:rsidR="0016196C" w:rsidRDefault="00E8106F">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Pr="004127C9" w:rsidRDefault="00E8106F">
            <w:pPr>
              <w:pStyle w:val="ProductList-TableBody"/>
              <w:rPr>
                <w:lang w:val="fr-FR"/>
              </w:rPr>
            </w:pPr>
            <w:r w:rsidRPr="004127C9">
              <w:rPr>
                <w:color w:val="000000"/>
                <w:lang w:val="fr-FR"/>
              </w:rPr>
              <w:t>Core Infrastructure Server Suite Standard (2 pakovanja licenci za jezgro)</w:t>
            </w:r>
            <w:r>
              <w:fldChar w:fldCharType="begin"/>
            </w:r>
            <w:r w:rsidRPr="004127C9">
              <w:rPr>
                <w:lang w:val="fr-FR"/>
              </w:rP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Pr="004127C9" w:rsidRDefault="0016196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6196C" w:rsidRPr="004127C9" w:rsidRDefault="0016196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Pr="004127C9" w:rsidRDefault="00E8106F">
            <w:pPr>
              <w:pStyle w:val="ProductList-TableBody"/>
              <w:rPr>
                <w:lang w:val="fr-FR"/>
              </w:rPr>
            </w:pPr>
            <w:r w:rsidRPr="004127C9">
              <w:rPr>
                <w:lang w:val="fr-FR"/>
              </w:rPr>
              <w:t>Core Infrastructure Server Suite Standard (16 pakovanja licenci za jezgro)</w:t>
            </w:r>
            <w:r>
              <w:fldChar w:fldCharType="begin"/>
            </w:r>
            <w:r w:rsidRPr="004127C9">
              <w:rPr>
                <w:lang w:val="fr-FR"/>
              </w:rP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Pr="004127C9" w:rsidRDefault="0016196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6196C" w:rsidRPr="004127C9" w:rsidRDefault="0016196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6196C" w:rsidRDefault="00E8106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6196C" w:rsidRDefault="00E8106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l-PL"/>
              </w:rPr>
            </w:pPr>
            <w:r w:rsidRPr="004127C9">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2.1 Softver obuhvaćen paketom CIS Suite Standard</w:t>
      </w:r>
    </w:p>
    <w:p w:rsidR="0016196C" w:rsidRDefault="00E8106F">
      <w:pPr>
        <w:pStyle w:val="ProductList-Body"/>
      </w:pPr>
      <w:r>
        <w:t>CIS Suite Standard obuhvata najnovije verzije programa Windows Server Standard i System Center Standard koje su stavljene na raspolaganje za vreme trajanja Klijentovog SA pokrića.</w:t>
      </w:r>
    </w:p>
    <w:p w:rsidR="0016196C" w:rsidRDefault="0016196C">
      <w:pPr>
        <w:pStyle w:val="ProductList-Body"/>
      </w:pPr>
    </w:p>
    <w:p w:rsidR="0016196C" w:rsidRDefault="00E8106F">
      <w:pPr>
        <w:pStyle w:val="ProductList-ClauseHeading"/>
        <w:outlineLvl w:val="3"/>
      </w:pPr>
      <w:r>
        <w:t>2.2 Softver obuhvaćen paketom CIS Suite Datacenter</w:t>
      </w:r>
    </w:p>
    <w:p w:rsidR="0016196C" w:rsidRDefault="00E8106F">
      <w:pPr>
        <w:pStyle w:val="ProductList-Body"/>
      </w:pPr>
      <w:r>
        <w:t>CIS Suite Standard obuhvata najnovije verzije programa Windows Server Standard i System Center Standard koje su stavljene na raspolaganje za vreme trajanja Klijentovog SA pokrića.</w:t>
      </w:r>
    </w:p>
    <w:p w:rsidR="0016196C" w:rsidRDefault="00E8106F">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lastRenderedPageBreak/>
        <w:t>3.1 Primenjiva Korisnička prava</w:t>
      </w:r>
    </w:p>
    <w:p w:rsidR="0016196C" w:rsidRDefault="00E8106F">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6196C" w:rsidRDefault="0016196C">
      <w:pPr>
        <w:pStyle w:val="ProductList-Body"/>
      </w:pPr>
    </w:p>
    <w:p w:rsidR="0016196C" w:rsidRPr="004127C9" w:rsidRDefault="00E8106F">
      <w:pPr>
        <w:pStyle w:val="ProductList-ClauseHeading"/>
        <w:outlineLvl w:val="3"/>
        <w:rPr>
          <w:lang w:val="pl-PL"/>
        </w:rPr>
      </w:pPr>
      <w:r w:rsidRPr="004127C9">
        <w:rPr>
          <w:lang w:val="pl-PL"/>
        </w:rPr>
        <w:t>3.2 Dodela Licence za server i Klijentske licence za upravljanje</w:t>
      </w:r>
    </w:p>
    <w:p w:rsidR="0016196C" w:rsidRPr="004127C9" w:rsidRDefault="00E8106F">
      <w:pPr>
        <w:pStyle w:val="ProductList-Body"/>
        <w:rPr>
          <w:lang w:val="pl-PL"/>
        </w:rPr>
      </w:pPr>
      <w:r w:rsidRPr="004127C9">
        <w:rPr>
          <w:lang w:val="pl-PL"/>
        </w:rPr>
        <w:t xml:space="preserve">U svrhu primene Uslova licenciranja za Windows Server i System Center na Klijentovo korišćenje paketa CIS Suite, Klijent mora na </w:t>
      </w:r>
      <w:r>
        <w:fldChar w:fldCharType="begin"/>
      </w:r>
      <w:r w:rsidRPr="004127C9">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l-PL"/>
        </w:rPr>
        <w:t>Licencirani server</w:t>
      </w:r>
      <w:r>
        <w:fldChar w:fldCharType="end"/>
      </w:r>
      <w:r w:rsidRPr="004127C9">
        <w:rPr>
          <w:lang w:val="pl-PL"/>
        </w:rPr>
        <w:t xml:space="preserve"> preneti licence za Windows Server i System Center u jednakom broju kao i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 xml:space="preserve"> za CIS Suite dodeljenih tom </w:t>
      </w:r>
      <w:r>
        <w:fldChar w:fldCharType="begin"/>
      </w:r>
      <w:r w:rsidRPr="004127C9">
        <w:rPr>
          <w:lang w:val="pl-PL"/>
        </w:rPr>
        <w:instrText xml:space="preserve"> AutoTextList   \s NoStyle \t "Server označava fizički hardverski sistem koji pokreće serverski softver." </w:instrText>
      </w:r>
      <w:r>
        <w:fldChar w:fldCharType="separate"/>
      </w:r>
      <w:r w:rsidRPr="004127C9">
        <w:rPr>
          <w:color w:val="0563C1"/>
          <w:lang w:val="pl-PL"/>
        </w:rPr>
        <w:t>Serveru</w:t>
      </w:r>
      <w:r>
        <w:fldChar w:fldCharType="end"/>
      </w:r>
      <w:r w:rsidRPr="004127C9">
        <w:rPr>
          <w:lang w:val="pl-PL"/>
        </w:rPr>
        <w:t>.</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3.3 Dodatni uslovi</w:t>
      </w:r>
    </w:p>
    <w:p w:rsidR="0016196C" w:rsidRPr="004127C9" w:rsidRDefault="00E8106F">
      <w:pPr>
        <w:pStyle w:val="ProductList-Body"/>
        <w:rPr>
          <w:lang w:val="pl-PL"/>
        </w:rPr>
      </w:pPr>
      <w:r w:rsidRPr="004127C9">
        <w:rPr>
          <w:lang w:val="pl-PL"/>
        </w:rPr>
        <w:t>Klijent može da pokrene prethodnu verziju ili ranije izdanje bilo kojih dodatnih Proizvoda obuhvaćenih paketom CIS Suite kao što je dozvoljeno u uslovima licenciranja za taj proizvod u ovim Uslovima korišćenja proizvoda.</w:t>
      </w:r>
    </w:p>
    <w:p w:rsidR="0016196C" w:rsidRPr="004127C9" w:rsidRDefault="0016196C">
      <w:pPr>
        <w:pStyle w:val="ProductList-Body"/>
        <w:rPr>
          <w:lang w:val="pl-PL"/>
        </w:rPr>
      </w:pPr>
    </w:p>
    <w:p w:rsidR="0016196C" w:rsidRPr="004127C9" w:rsidRDefault="00E8106F">
      <w:pPr>
        <w:pStyle w:val="ProductList-Body"/>
        <w:rPr>
          <w:lang w:val="pl-PL"/>
        </w:rPr>
      </w:pPr>
      <w:r w:rsidRPr="004127C9">
        <w:rPr>
          <w:lang w:val="pl-PL"/>
        </w:rPr>
        <w:t xml:space="preserve">Svi ostali zahtevi za nabavku </w:t>
      </w:r>
      <w:r>
        <w:fldChar w:fldCharType="begin"/>
      </w:r>
      <w:r w:rsidRPr="004127C9">
        <w:rPr>
          <w:lang w:val="pl-PL"/>
        </w:rP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sidRPr="004127C9">
        <w:rPr>
          <w:color w:val="0563C1"/>
          <w:lang w:val="pl-PL"/>
        </w:rPr>
        <w:t>Licenci za eksterno povezivanje</w:t>
      </w:r>
      <w:r>
        <w:fldChar w:fldCharType="end"/>
      </w:r>
      <w:r w:rsidRPr="004127C9">
        <w:rPr>
          <w:lang w:val="pl-PL"/>
        </w:rPr>
        <w:t xml:space="preserve">, </w:t>
      </w:r>
      <w:r>
        <w:fldChar w:fldCharType="begin"/>
      </w:r>
      <w:r w:rsidRPr="004127C9">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4127C9">
        <w:rPr>
          <w:color w:val="0563C1"/>
          <w:lang w:val="pl-PL"/>
        </w:rPr>
        <w:t>CAL licenci</w:t>
      </w:r>
      <w:r>
        <w:fldChar w:fldCharType="end"/>
      </w:r>
      <w:r w:rsidRPr="004127C9">
        <w:rPr>
          <w:lang w:val="pl-PL"/>
        </w:rPr>
        <w:t xml:space="preserve"> i </w:t>
      </w:r>
      <w:r>
        <w:fldChar w:fldCharType="begin"/>
      </w:r>
      <w:r w:rsidRPr="004127C9">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4127C9">
        <w:rPr>
          <w:color w:val="0563C1"/>
          <w:lang w:val="pl-PL"/>
        </w:rPr>
        <w:t>Licenci za upravljanje</w:t>
      </w:r>
      <w:r>
        <w:fldChar w:fldCharType="end"/>
      </w:r>
      <w:r w:rsidRPr="004127C9">
        <w:rPr>
          <w:lang w:val="pl-PL"/>
        </w:rPr>
        <w:t xml:space="preserve"> i za njihovu dodelu korisnicima ili uređajima radi pristupa i upravljanja ostaju na punoj snazi i sa punim dejstvom onako kako su navedeni u Uslovima za proizvod.</w:t>
      </w:r>
    </w:p>
    <w:p w:rsidR="0016196C" w:rsidRDefault="00E8106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pl-PL"/>
              </w:rPr>
            </w:pPr>
            <w:r>
              <w:fldChar w:fldCharType="begin"/>
            </w:r>
            <w:r w:rsidRPr="004127C9">
              <w:rPr>
                <w:lang w:val="pl-PL"/>
              </w:rP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sidRPr="004127C9">
              <w:rPr>
                <w:color w:val="0563C1"/>
                <w:lang w:val="pl-PL"/>
              </w:rPr>
              <w:t>Oporavak posle katastrofe</w:t>
            </w:r>
            <w:r>
              <w:fldChar w:fldCharType="end"/>
            </w:r>
            <w:r w:rsidRPr="004127C9">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rsidRPr="004127C9">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4127C9">
              <w:rPr>
                <w:color w:val="0563C1"/>
                <w:lang w:val="pt-BR"/>
              </w:rPr>
              <w:t>Prava na migraciju</w:t>
            </w:r>
            <w:r>
              <w:fldChar w:fldCharType="end"/>
            </w:r>
            <w:r w:rsidRPr="004127C9">
              <w:rPr>
                <w:lang w:val="pt-BR"/>
              </w:rPr>
              <w:t xml:space="preserve">: </w:t>
            </w:r>
            <w:hyperlink r:id="rId38">
              <w:r w:rsidRPr="004127C9">
                <w:rPr>
                  <w:color w:val="00467F"/>
                  <w:u w:val="single"/>
                  <w:lang w:val="pt-BR"/>
                </w:rPr>
                <w:t>Lista proizvoda – mart 2014.</w:t>
              </w:r>
            </w:hyperlink>
            <w:r w:rsidRPr="004127C9">
              <w:rPr>
                <w:lang w:val="pt-BR"/>
              </w:rPr>
              <w:t xml:space="preserve"> </w:t>
            </w:r>
            <w:r>
              <w:t xml:space="preserve">i </w:t>
            </w:r>
            <w:hyperlink r:id="rId39">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roming: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t-BR"/>
              </w:rPr>
            </w:pPr>
            <w:r>
              <w:fldChar w:fldCharType="begin"/>
            </w:r>
            <w:r w:rsidRPr="004127C9">
              <w:rPr>
                <w:lang w:val="pt-BR"/>
              </w:rP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sidRPr="004127C9">
              <w:rPr>
                <w:color w:val="0563C1"/>
                <w:lang w:val="pt-BR"/>
              </w:rPr>
              <w:t>Prava ekvivalentna SA pokriću</w:t>
            </w:r>
            <w:r>
              <w:fldChar w:fldCharType="end"/>
            </w:r>
            <w:r w:rsidRPr="004127C9">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16196C">
            <w:pPr>
              <w:pStyle w:val="ProductList-TableBody"/>
              <w:rPr>
                <w:lang w:val="pt-BR"/>
              </w:rPr>
            </w:pPr>
          </w:p>
        </w:tc>
      </w:tr>
    </w:tbl>
    <w:p w:rsidR="0016196C" w:rsidRPr="004127C9" w:rsidRDefault="0016196C">
      <w:pPr>
        <w:pStyle w:val="ProductList-Body"/>
        <w:rPr>
          <w:lang w:val="pt-BR"/>
        </w:rPr>
      </w:pPr>
    </w:p>
    <w:p w:rsidR="0016196C" w:rsidRDefault="00E8106F">
      <w:pPr>
        <w:pStyle w:val="ProductList-ClauseHeading"/>
        <w:outlineLvl w:val="3"/>
      </w:pPr>
      <w:r>
        <w:t>4.1 Microsoft Azure Hybrid Benefit for Windows Server</w:t>
      </w:r>
    </w:p>
    <w:p w:rsidR="0016196C" w:rsidRPr="004127C9" w:rsidRDefault="00E8106F">
      <w:pPr>
        <w:pStyle w:val="ProductList-Body"/>
        <w:rPr>
          <w:lang w:val="pt-BR"/>
        </w:rPr>
      </w:pPr>
      <w:r w:rsidRPr="004127C9">
        <w:rPr>
          <w:lang w:val="pt-BR"/>
        </w:rPr>
        <w:t xml:space="preserve">Obavestite se o korišćenju Windows Server slika na platformi Microsoft Azure u </w:t>
      </w:r>
      <w:hyperlink w:anchor="_Sec624">
        <w:r w:rsidRPr="004127C9">
          <w:rPr>
            <w:color w:val="00467F"/>
            <w:u w:val="single"/>
            <w:lang w:val="pt-BR"/>
          </w:rPr>
          <w:t xml:space="preserve">Odeljku 8. Microsoft Azure Hybrid Benefit </w:t>
        </w:r>
      </w:hyperlink>
      <w:r w:rsidRPr="004127C9">
        <w:rPr>
          <w:lang w:val="pt-BR"/>
        </w:rPr>
        <w:t>u Unosu proizvoda Microsoft Azure.</w:t>
      </w:r>
    </w:p>
    <w:p w:rsidR="0016196C" w:rsidRPr="004127C9" w:rsidRDefault="0016196C">
      <w:pPr>
        <w:pStyle w:val="ProductList-Body"/>
        <w:rPr>
          <w:lang w:val="pt-BR"/>
        </w:rPr>
      </w:pPr>
    </w:p>
    <w:p w:rsidR="0016196C" w:rsidRPr="004127C9" w:rsidRDefault="00E8106F">
      <w:pPr>
        <w:pStyle w:val="ProductList-ClauseHeading"/>
        <w:outlineLvl w:val="3"/>
        <w:rPr>
          <w:lang w:val="pt-BR"/>
        </w:rPr>
      </w:pPr>
      <w:r w:rsidRPr="004127C9">
        <w:rPr>
          <w:lang w:val="pt-BR"/>
        </w:rPr>
        <w:t>4.2 Šestomesečna izdanja kanala</w:t>
      </w:r>
    </w:p>
    <w:p w:rsidR="0016196C" w:rsidRPr="004127C9" w:rsidRDefault="00E8106F">
      <w:pPr>
        <w:pStyle w:val="ProductList-Body"/>
        <w:rPr>
          <w:lang w:val="pt-BR"/>
        </w:rPr>
      </w:pPr>
      <w:r w:rsidRPr="004127C9">
        <w:rPr>
          <w:lang w:val="pt-BR"/>
        </w:rPr>
        <w:t xml:space="preserve">Klijenti sa aktivnim SA pokrićem za </w:t>
      </w:r>
      <w:r>
        <w:fldChar w:fldCharType="begin"/>
      </w:r>
      <w:r w:rsidRPr="004127C9">
        <w:rPr>
          <w:lang w:val="pt-BR"/>
        </w:rPr>
        <w:instrText xml:space="preserve"> AutoTextList   \s NoStyle \t "Licenca znači pravo da se Proizvod preuzme, instalira, da mu se pristupa i da se koristi." </w:instrText>
      </w:r>
      <w:r>
        <w:fldChar w:fldCharType="separate"/>
      </w:r>
      <w:r w:rsidRPr="004127C9">
        <w:rPr>
          <w:color w:val="0563C1"/>
          <w:lang w:val="pt-BR"/>
        </w:rPr>
        <w:t>Licence</w:t>
      </w:r>
      <w:r>
        <w:fldChar w:fldCharType="end"/>
      </w:r>
      <w:r w:rsidRPr="004127C9">
        <w:rPr>
          <w:lang w:val="pt-BR"/>
        </w:rP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rsidRPr="004127C9">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4127C9">
        <w:rPr>
          <w:color w:val="0563C1"/>
          <w:lang w:val="pt-BR"/>
        </w:rPr>
        <w:t>Licenciranim serverima</w:t>
      </w:r>
      <w:r>
        <w:fldChar w:fldCharType="end"/>
      </w:r>
      <w:r w:rsidRPr="004127C9">
        <w:rPr>
          <w:lang w:val="pt-BR"/>
        </w:rPr>
        <w:t>, kao i da upravljaju njima.</w:t>
      </w:r>
    </w:p>
    <w:p w:rsidR="0016196C" w:rsidRPr="004127C9" w:rsidRDefault="0016196C">
      <w:pPr>
        <w:pStyle w:val="ProductList-Body"/>
        <w:rPr>
          <w:lang w:val="pt-BR"/>
        </w:rPr>
      </w:pPr>
    </w:p>
    <w:p w:rsidR="0016196C" w:rsidRPr="004127C9" w:rsidRDefault="00E8106F">
      <w:pPr>
        <w:pStyle w:val="ProductList-ClauseHeading"/>
        <w:outlineLvl w:val="3"/>
        <w:rPr>
          <w:lang w:val="pt-BR"/>
        </w:rPr>
      </w:pPr>
      <w:r w:rsidRPr="004127C9">
        <w:rPr>
          <w:lang w:val="pt-BR"/>
        </w:rPr>
        <w:t>4.3 Prava na trenutnu granu usluge System Center Configuration Manager</w:t>
      </w:r>
    </w:p>
    <w:p w:rsidR="0016196C" w:rsidRPr="004127C9" w:rsidRDefault="00E8106F">
      <w:pPr>
        <w:pStyle w:val="ProductList-Body"/>
        <w:rPr>
          <w:lang w:val="pt-BR"/>
        </w:rPr>
      </w:pPr>
      <w:r w:rsidRPr="004127C9">
        <w:rPr>
          <w:lang w:val="pt-BR"/>
        </w:rPr>
        <w:t xml:space="preserve">Klijenti sa aktivnim SA pokrićem za </w:t>
      </w:r>
      <w:r>
        <w:fldChar w:fldCharType="begin"/>
      </w:r>
      <w:r w:rsidRPr="004127C9">
        <w:rPr>
          <w:lang w:val="pt-BR"/>
        </w:rPr>
        <w:instrText xml:space="preserve"> AutoTextList   \s NoStyle \t "Licenca znači pravo da se Proizvod preuzme, instalira, da mu se pristupa i da se koristi." </w:instrText>
      </w:r>
      <w:r>
        <w:fldChar w:fldCharType="separate"/>
      </w:r>
      <w:r w:rsidRPr="004127C9">
        <w:rPr>
          <w:color w:val="0563C1"/>
          <w:lang w:val="pt-BR"/>
        </w:rPr>
        <w:t>Licence</w:t>
      </w:r>
      <w:r>
        <w:fldChar w:fldCharType="end"/>
      </w:r>
      <w:r w:rsidRPr="004127C9">
        <w:rPr>
          <w:lang w:val="pt-BR"/>
        </w:rPr>
        <w:t xml:space="preserve"> za CIS Suite Standard ili Datacenter mogu da instaliraju i koriste opciju Trenutne grane usluge System Center Configuration Manager.</w:t>
      </w:r>
    </w:p>
    <w:p w:rsidR="0016196C" w:rsidRPr="004127C9" w:rsidRDefault="0016196C">
      <w:pPr>
        <w:pStyle w:val="ProductList-Body"/>
        <w:rPr>
          <w:lang w:val="pt-BR"/>
        </w:rPr>
      </w:pPr>
    </w:p>
    <w:p w:rsidR="0016196C" w:rsidRPr="004127C9" w:rsidRDefault="00E8106F">
      <w:pPr>
        <w:pStyle w:val="ProductList-ClauseHeading"/>
        <w:outlineLvl w:val="3"/>
        <w:rPr>
          <w:lang w:val="pl-PL"/>
        </w:rPr>
      </w:pPr>
      <w:r w:rsidRPr="004127C9">
        <w:rPr>
          <w:lang w:val="pl-PL"/>
        </w:rPr>
        <w:t>4.4 Software Assurance prava i pogodnosti za licence za pretplatu</w:t>
      </w:r>
    </w:p>
    <w:p w:rsidR="0016196C" w:rsidRPr="004127C9" w:rsidRDefault="00E8106F">
      <w:pPr>
        <w:pStyle w:val="ProductList-Body"/>
        <w:rPr>
          <w:lang w:val="pl-PL"/>
        </w:rPr>
      </w:pPr>
      <w:r w:rsidRPr="004127C9">
        <w:rPr>
          <w:lang w:val="pl-PL"/>
        </w:rPr>
        <w:t xml:space="preserve">Svim Klijentovim nabavkama Licence za pretplatu u okviru upisnice SCE dodeljuju se ista prava i pogodnosti SA pokrića tokom trajanja pretplate kao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Licencama</w:t>
      </w:r>
      <w:r>
        <w:fldChar w:fldCharType="end"/>
      </w:r>
      <w:r w:rsidRPr="004127C9">
        <w:rPr>
          <w:lang w:val="pl-PL"/>
        </w:rPr>
        <w:t xml:space="preserve"> sa SA pokrićem.</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4.5 Upisnica za Server i Oblak (SCE) – Pravo na upravljanje OSE-ovima na platformi Microsoft Azure po osnovu Licenci za CIS Suite</w:t>
      </w:r>
    </w:p>
    <w:p w:rsidR="0016196C" w:rsidRPr="004127C9" w:rsidRDefault="00E8106F">
      <w:pPr>
        <w:pStyle w:val="ProductList-Body"/>
        <w:rPr>
          <w:lang w:val="pl-PL"/>
        </w:rPr>
      </w:pPr>
      <w:r w:rsidRPr="004127C9">
        <w:rPr>
          <w:lang w:val="pl-PL"/>
        </w:rPr>
        <w:t xml:space="preserve">Klijenti koji imaju SCE, a koji su ispunili preduslove za pokriće za upisnicu i koji imaju licencu za CIS Suite i koriste ga za upravljanje </w:t>
      </w:r>
      <w:r>
        <w:fldChar w:fldCharType="begin"/>
      </w:r>
      <w:r w:rsidRPr="004127C9">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4127C9">
        <w:rPr>
          <w:color w:val="0563C1"/>
          <w:lang w:val="pl-PL"/>
        </w:rPr>
        <w:t>OSE-ovima</w:t>
      </w:r>
      <w:r>
        <w:fldChar w:fldCharType="end"/>
      </w:r>
      <w:r w:rsidRPr="004127C9">
        <w:rPr>
          <w:lang w:val="pl-PL"/>
        </w:rPr>
        <w:t xml:space="preserve"> u sopstvenim centrima podataka, mogu da koriste softver System Center koji je licenciran za CIS kako bi upravljali kvalifikujućim </w:t>
      </w:r>
      <w:r>
        <w:fldChar w:fldCharType="begin"/>
      </w:r>
      <w:r w:rsidRPr="004127C9">
        <w:rPr>
          <w:lang w:val="pl-PL"/>
        </w:rPr>
        <w:instrText xml:space="preserve"> AutoTextList   \s NoStyle \t "Virtuelni OSE označava OSE konfigurisan za korišćenje na virtuelnom hardverskom sistemu" </w:instrText>
      </w:r>
      <w:r>
        <w:fldChar w:fldCharType="separate"/>
      </w:r>
      <w:r w:rsidRPr="004127C9">
        <w:rPr>
          <w:color w:val="0563C1"/>
          <w:lang w:val="pl-PL"/>
        </w:rPr>
        <w:t>Virtuelnim OSE-ovima</w:t>
      </w:r>
      <w:r>
        <w:fldChar w:fldCharType="end"/>
      </w:r>
      <w:r w:rsidRPr="004127C9">
        <w:rPr>
          <w:lang w:val="pl-PL"/>
        </w:rPr>
        <w:t xml:space="preserve"> pokrenutim u okviru servisa Microsoft Azure. Za svakih 16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Licenci</w:t>
      </w:r>
      <w:r>
        <w:fldChar w:fldCharType="end"/>
      </w:r>
      <w:r w:rsidRPr="004127C9">
        <w:rPr>
          <w:lang w:val="pl-PL"/>
        </w:rPr>
        <w:t xml:space="preserve"> za CIS Suite za jezgro ili svaku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Licencu</w:t>
      </w:r>
      <w:r>
        <w:fldChar w:fldCharType="end"/>
      </w:r>
      <w:r w:rsidRPr="004127C9">
        <w:rPr>
          <w:lang w:val="pl-PL"/>
        </w:rPr>
        <w:t xml:space="preserve"> za CIS Suite za procesor pokrivenu klijentovom upisnicom SCE, klijent može da upravlja maksimalnim brojem od 10 kvalifikujućih </w:t>
      </w:r>
      <w:r>
        <w:fldChar w:fldCharType="begin"/>
      </w:r>
      <w:r w:rsidRPr="004127C9">
        <w:rPr>
          <w:lang w:val="pl-PL"/>
        </w:rPr>
        <w:instrText xml:space="preserve"> AutoTextList   \s NoStyle \t "Virtuelni OSE označava OSE konfigurisan za korišćenje na virtuelnom hardverskom sistemu" </w:instrText>
      </w:r>
      <w:r>
        <w:fldChar w:fldCharType="separate"/>
      </w:r>
      <w:r w:rsidRPr="004127C9">
        <w:rPr>
          <w:color w:val="0563C1"/>
          <w:lang w:val="pl-PL"/>
        </w:rPr>
        <w:t>Virtuelnih OSE-ova</w:t>
      </w:r>
      <w:r>
        <w:fldChar w:fldCharType="end"/>
      </w:r>
      <w:r w:rsidRPr="004127C9">
        <w:rPr>
          <w:lang w:val="pl-PL"/>
        </w:rPr>
        <w:t xml:space="preserve"> pokrenutih u okviru usluge Microsoft Azure. Kvalifikujuća </w:t>
      </w:r>
      <w:r>
        <w:fldChar w:fldCharType="begin"/>
      </w:r>
      <w:r w:rsidRPr="004127C9">
        <w:rPr>
          <w:lang w:val="pl-PL"/>
        </w:rPr>
        <w:instrText xml:space="preserve"> AutoTextList   \s NoStyle \t "Virtuelni OSE označava OSE konfigurisan za korišćenje na virtuelnom hardverskom sistemu" </w:instrText>
      </w:r>
      <w:r>
        <w:fldChar w:fldCharType="separate"/>
      </w:r>
      <w:r w:rsidRPr="004127C9">
        <w:rPr>
          <w:color w:val="0563C1"/>
          <w:lang w:val="pl-PL"/>
        </w:rPr>
        <w:t>Virtuelna OSE okruženja</w:t>
      </w:r>
      <w:r>
        <w:fldChar w:fldCharType="end"/>
      </w:r>
      <w:r w:rsidRPr="004127C9">
        <w:rPr>
          <w:lang w:val="pl-PL"/>
        </w:rPr>
        <w:t xml:space="preserve"> uključuju:</w:t>
      </w:r>
    </w:p>
    <w:p w:rsidR="0016196C" w:rsidRPr="004127C9" w:rsidRDefault="00E8106F">
      <w:pPr>
        <w:pStyle w:val="ProductList-Body"/>
        <w:ind w:left="720"/>
        <w:rPr>
          <w:lang w:val="pl-PL"/>
        </w:rPr>
      </w:pPr>
      <w:r w:rsidRPr="004127C9">
        <w:rPr>
          <w:lang w:val="pl-PL"/>
        </w:rPr>
        <w:t>• Instance virtuelnih uređaja softvera Windows Server (uključujući Instance koje su primenjene u okviru HUB-a na platformi Azure)</w:t>
      </w:r>
    </w:p>
    <w:p w:rsidR="0016196C" w:rsidRPr="004127C9" w:rsidRDefault="00E8106F">
      <w:pPr>
        <w:pStyle w:val="ProductList-Body"/>
        <w:ind w:left="720"/>
        <w:rPr>
          <w:lang w:val="pl-PL"/>
        </w:rPr>
      </w:pPr>
      <w:r w:rsidRPr="004127C9">
        <w:rPr>
          <w:lang w:val="pl-PL"/>
        </w:rPr>
        <w:t>• instance usluga u oblaku (uloga „Veb“ i uloga „Radnik“)</w:t>
      </w:r>
    </w:p>
    <w:p w:rsidR="0016196C" w:rsidRPr="004127C9" w:rsidRDefault="00E8106F">
      <w:pPr>
        <w:pStyle w:val="ProductList-Body"/>
        <w:ind w:left="720"/>
        <w:rPr>
          <w:lang w:val="pl-PL"/>
        </w:rPr>
      </w:pPr>
      <w:r w:rsidRPr="004127C9">
        <w:rPr>
          <w:lang w:val="pl-PL"/>
        </w:rPr>
        <w:t>• nalozi za skladištenje</w:t>
      </w:r>
    </w:p>
    <w:p w:rsidR="0016196C" w:rsidRPr="004127C9" w:rsidRDefault="00E8106F">
      <w:pPr>
        <w:pStyle w:val="ProductList-Body"/>
        <w:ind w:left="720"/>
        <w:rPr>
          <w:lang w:val="pl-PL"/>
        </w:rPr>
      </w:pPr>
      <w:r w:rsidRPr="004127C9">
        <w:rPr>
          <w:lang w:val="pl-PL"/>
        </w:rPr>
        <w:t>• SQL baze podataka</w:t>
      </w:r>
    </w:p>
    <w:p w:rsidR="0016196C" w:rsidRPr="004127C9" w:rsidRDefault="00E8106F">
      <w:pPr>
        <w:pStyle w:val="ProductList-Body"/>
        <w:ind w:left="720"/>
        <w:rPr>
          <w:lang w:val="pl-PL"/>
        </w:rPr>
      </w:pPr>
      <w:r w:rsidRPr="004127C9">
        <w:rPr>
          <w:lang w:val="pl-PL"/>
        </w:rPr>
        <w:t>• instance veb lokacija</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4.6 Ponuda za obnovu Software Assurance pokrića za Windows Server i System Center</w:t>
      </w:r>
    </w:p>
    <w:p w:rsidR="0016196C" w:rsidRPr="004127C9" w:rsidRDefault="00E8106F">
      <w:pPr>
        <w:pStyle w:val="ProductList-Body"/>
        <w:rPr>
          <w:lang w:val="pl-PL"/>
        </w:rPr>
      </w:pPr>
      <w:r w:rsidRPr="004127C9">
        <w:rPr>
          <w:lang w:val="pl-PL"/>
        </w:rPr>
        <w:t xml:space="preserve">Klijenti koji imaju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Licence</w:t>
      </w:r>
      <w:r>
        <w:fldChar w:fldCharType="end"/>
      </w:r>
      <w:r w:rsidRPr="004127C9">
        <w:rPr>
          <w:lang w:val="pl-PL"/>
        </w:rPr>
        <w:t xml:space="preserve"> sa aktivnim SA pokrićem za oba Proizvoda iz Kolone A u tabeli, u nastavku mogu, po isteku tog pokrića, da nabave SA za odgovarajući CIS Suite iz kolone B bez nabavke osnovne </w:t>
      </w:r>
      <w:r>
        <w:fldChar w:fldCharType="begin"/>
      </w:r>
      <w:r w:rsidRPr="004127C9">
        <w:rPr>
          <w:lang w:val="pl-PL"/>
        </w:rPr>
        <w:instrText xml:space="preserve"> AutoTextList   \s NoStyle \t "Licenca znači pravo da se Proizvod preuzme, instalira, da mu se pristupa i da se koristi." </w:instrText>
      </w:r>
      <w:r>
        <w:fldChar w:fldCharType="separate"/>
      </w:r>
      <w:r w:rsidRPr="004127C9">
        <w:rPr>
          <w:color w:val="0563C1"/>
          <w:lang w:val="pl-PL"/>
        </w:rPr>
        <w:t>Licence</w:t>
      </w:r>
      <w:r>
        <w:fldChar w:fldCharType="end"/>
      </w:r>
      <w:r w:rsidRPr="004127C9">
        <w:rPr>
          <w:lang w:val="pl-PL"/>
        </w:rPr>
        <w:t xml:space="preserve"> za CIS Suite.</w:t>
      </w:r>
    </w:p>
    <w:tbl>
      <w:tblPr>
        <w:tblStyle w:val="PURTable"/>
        <w:tblW w:w="0" w:type="dxa"/>
        <w:tblLook w:val="04A0" w:firstRow="1" w:lastRow="0" w:firstColumn="1" w:lastColumn="0" w:noHBand="0" w:noVBand="1"/>
      </w:tblPr>
      <w:tblGrid>
        <w:gridCol w:w="5383"/>
        <w:gridCol w:w="5407"/>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Kolona B</w:t>
            </w:r>
          </w:p>
        </w:tc>
      </w:tr>
      <w:tr w:rsidR="0016196C" w:rsidRPr="004127C9">
        <w:tc>
          <w:tcPr>
            <w:tcW w:w="612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Windows Server Standard (2 pakovanja licenci za jezgro) System Center Standard (2 pakovanja licenci za jezgro)</w:t>
            </w:r>
            <w:r>
              <w:fldChar w:fldCharType="begin"/>
            </w:r>
            <w:r w:rsidRPr="004127C9">
              <w:rPr>
                <w:lang w:val="pl-PL"/>
              </w:rPr>
              <w:instrText xml:space="preserve"> XE "System Center Standard (2 pakovanja licenci za jezgro)" </w:instrText>
            </w:r>
            <w:r>
              <w:fldChar w:fldCharType="end"/>
            </w:r>
            <w:r>
              <w:fldChar w:fldCharType="begin"/>
            </w:r>
            <w:r w:rsidRPr="004127C9">
              <w:rPr>
                <w:lang w:val="pl-PL"/>
              </w:rP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fr-FR"/>
              </w:rPr>
            </w:pPr>
            <w:r w:rsidRPr="004127C9">
              <w:rPr>
                <w:lang w:val="fr-FR"/>
              </w:rPr>
              <w:t>Core Infrastructure Server Suite Standard (2 pakovanja licenci za jezgro)</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Server Datacenter (2 pakovanja licenci za jezgro) System Center Datacenter (2 pakovanja licenci za jezgro)</w:t>
            </w:r>
            <w:r>
              <w:fldChar w:fldCharType="begin"/>
            </w:r>
            <w:r>
              <w:instrText xml:space="preserve"> XE "System Center Datacenter (2 </w:instrText>
            </w:r>
            <w:r>
              <w:lastRenderedPageBreak/>
              <w:instrText xml:space="preserve">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lastRenderedPageBreak/>
              <w:t>Core Infrastructure Server Suite Datacenter (2 pakovanja licenci za jezgro)</w:t>
            </w:r>
          </w:p>
        </w:tc>
      </w:tr>
    </w:tbl>
    <w:p w:rsidR="0016196C" w:rsidRDefault="00E8106F">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NoBorder"/>
        <w:outlineLvl w:val="1"/>
      </w:pPr>
      <w:bookmarkStart w:id="60" w:name="_Sec862"/>
      <w:r>
        <w:t>Forefront</w:t>
      </w:r>
      <w:bookmarkEnd w:id="60"/>
      <w:r>
        <w:fldChar w:fldCharType="begin"/>
      </w:r>
      <w:r>
        <w:instrText xml:space="preserve"> TC "</w:instrText>
      </w:r>
      <w:bookmarkStart w:id="61" w:name="_Toc531591153"/>
      <w:r>
        <w:instrText>Forefront</w:instrText>
      </w:r>
      <w:bookmarkEnd w:id="61"/>
      <w:r>
        <w:instrText>" \l 2</w:instrText>
      </w:r>
      <w:r>
        <w:fldChar w:fldCharType="end"/>
      </w:r>
    </w:p>
    <w:p w:rsidR="0016196C" w:rsidRDefault="00E8106F">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BFBFBF"/>
              <w:bottom w:val="none" w:sz="4" w:space="0" w:color="BFBFBF"/>
              <w:right w:val="none" w:sz="4" w:space="0" w:color="6E6E6E"/>
            </w:tcBorders>
          </w:tcPr>
          <w:p w:rsidR="0016196C" w:rsidRDefault="00E810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6196C" w:rsidRDefault="00E810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l-PL"/>
              </w:rPr>
            </w:pPr>
            <w:r w:rsidRPr="004127C9">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2.1 Forefront Identity Manager 2010 – Windows Live Edition</w:t>
      </w:r>
    </w:p>
    <w:p w:rsidR="0016196C" w:rsidRDefault="00E8106F">
      <w:pPr>
        <w:pStyle w:val="ProductList-Body"/>
      </w:pPr>
      <w:r>
        <w:t>Forefront Identity Manager 2010 – Windows Live Edition je sledeća verzija za Identity Lifecycle Manager 2007 – Windows Live Edition.</w:t>
      </w:r>
    </w:p>
    <w:p w:rsidR="0016196C" w:rsidRDefault="00E8106F">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pt-BR"/>
              </w:rPr>
            </w:pPr>
            <w:r>
              <w:fldChar w:fldCharType="begin"/>
            </w:r>
            <w:r w:rsidRPr="004127C9">
              <w:rPr>
                <w:lang w:val="pt-BR"/>
              </w:rPr>
              <w:instrText xml:space="preserve"> AutoTextList   \s NoStyle \t "Uslovi licenciranja: Odredbe i uslovi kojima se reguliše primena i korišćenje Proizvoda." </w:instrText>
            </w:r>
            <w:r>
              <w:fldChar w:fldCharType="separate"/>
            </w:r>
            <w:r w:rsidRPr="004127C9">
              <w:rPr>
                <w:color w:val="0563C1"/>
                <w:lang w:val="pt-BR"/>
              </w:rPr>
              <w:t>Uslovi licenciranja</w:t>
            </w:r>
            <w:r>
              <w:fldChar w:fldCharType="end"/>
            </w:r>
            <w:r w:rsidRPr="004127C9">
              <w:rPr>
                <w:lang w:val="pt-BR"/>
              </w:rPr>
              <w:t xml:space="preserve">: </w:t>
            </w:r>
            <w:hyperlink r:id="rId40">
              <w:r w:rsidRPr="004127C9">
                <w:rPr>
                  <w:color w:val="00467F"/>
                  <w:u w:val="single"/>
                  <w:lang w:val="pt-BR"/>
                </w:rPr>
                <w:t>Opšti</w:t>
              </w:r>
            </w:hyperlink>
            <w:r w:rsidRPr="004127C9">
              <w:rPr>
                <w:lang w:val="pt-BR"/>
              </w:rPr>
              <w:t xml:space="preserve">; </w:t>
            </w:r>
            <w:hyperlink w:anchor="_Sec545">
              <w:r w:rsidRPr="004127C9">
                <w:rPr>
                  <w:color w:val="00467F"/>
                  <w:u w:val="single"/>
                  <w:lang w:val="pt-BR"/>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pt-BR"/>
              </w:rPr>
            </w:pPr>
            <w:r>
              <w:fldChar w:fldCharType="begin"/>
            </w:r>
            <w:r w:rsidRPr="004127C9">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4127C9">
              <w:rPr>
                <w:color w:val="0563C1"/>
                <w:lang w:val="pt-BR"/>
              </w:rPr>
              <w:t>Uslovi licenciranja za određeni proizvod</w:t>
            </w:r>
            <w:r>
              <w:fldChar w:fldCharType="end"/>
            </w:r>
            <w:r w:rsidRPr="004127C9">
              <w:rPr>
                <w:lang w:val="pt-BR"/>
              </w:rPr>
              <w:t>: Sva izdanja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3.1. Uvoz podataka o identitetu: Forefront Identity Manager 2010 R2 Windows Live Edition</w:t>
      </w:r>
    </w:p>
    <w:p w:rsidR="0016196C" w:rsidRDefault="00E8106F">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16196C" w:rsidRDefault="0016196C">
      <w:pPr>
        <w:pStyle w:val="ProductList-Body"/>
      </w:pPr>
    </w:p>
    <w:p w:rsidR="0016196C" w:rsidRDefault="00E8106F">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l-PL"/>
              </w:rPr>
            </w:pPr>
            <w:r w:rsidRPr="004127C9">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Pr="004127C9" w:rsidRDefault="00E8106F">
      <w:pPr>
        <w:pStyle w:val="ProductList-Offering1HeadingNoBorder"/>
        <w:outlineLvl w:val="1"/>
        <w:rPr>
          <w:lang w:val="pl-PL"/>
        </w:rPr>
      </w:pPr>
      <w:bookmarkStart w:id="66" w:name="_Sec610"/>
      <w:r w:rsidRPr="004127C9">
        <w:rPr>
          <w:lang w:val="pl-PL"/>
        </w:rPr>
        <w:t>Microsoft Dynamics 365 za lokalnu instalaciju</w:t>
      </w:r>
      <w:bookmarkEnd w:id="66"/>
      <w:r>
        <w:fldChar w:fldCharType="begin"/>
      </w:r>
      <w:r w:rsidRPr="004127C9">
        <w:rPr>
          <w:lang w:val="pl-PL"/>
        </w:rPr>
        <w:instrText xml:space="preserve"> TC "</w:instrText>
      </w:r>
      <w:bookmarkStart w:id="67" w:name="_Toc531591154"/>
      <w:r w:rsidRPr="004127C9">
        <w:rPr>
          <w:lang w:val="pl-PL"/>
        </w:rPr>
        <w:instrText>Microsoft Dynamics 365 za lokalnu instalaciju</w:instrText>
      </w:r>
      <w:bookmarkEnd w:id="67"/>
      <w:r w:rsidRPr="004127C9">
        <w:rPr>
          <w:lang w:val="pl-PL"/>
        </w:rPr>
        <w:instrText>" \l 2</w:instrText>
      </w:r>
      <w:r>
        <w:fldChar w:fldCharType="end"/>
      </w:r>
    </w:p>
    <w:p w:rsidR="0016196C" w:rsidRDefault="00E8106F">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Pr="004127C9" w:rsidRDefault="00E8106F">
            <w:pPr>
              <w:pStyle w:val="ProductList-TableBody"/>
              <w:rPr>
                <w:lang w:val="pl-PL"/>
              </w:rPr>
            </w:pPr>
            <w:r w:rsidRPr="004127C9">
              <w:rPr>
                <w:lang w:val="pl-PL"/>
              </w:rPr>
              <w:lastRenderedPageBreak/>
              <w:t>CAL za Dynamics 365 za članove tima za lokalnu instalaciju</w:t>
            </w:r>
            <w:r>
              <w:fldChar w:fldCharType="begin"/>
            </w:r>
            <w:r w:rsidRPr="004127C9">
              <w:rPr>
                <w:lang w:val="pl-PL"/>
              </w:rPr>
              <w:instrText xml:space="preserve"> XE "CAL za Dynamics 365 za članove tima za lokalnu instalaciju" </w:instrText>
            </w:r>
            <w:r>
              <w:fldChar w:fldCharType="end"/>
            </w:r>
            <w:r w:rsidRPr="004127C9">
              <w:rPr>
                <w:lang w:val="pl-PL"/>
              </w:rP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Pr="004127C9" w:rsidRDefault="00E8106F">
            <w:pPr>
              <w:pStyle w:val="ProductList-TableBody"/>
              <w:rPr>
                <w:lang w:val="pl-PL"/>
              </w:rPr>
            </w:pPr>
            <w:r w:rsidRPr="004127C9">
              <w:rPr>
                <w:lang w:val="pl-PL"/>
              </w:rPr>
              <w:t xml:space="preserve">CAL za Dynamics 365 za Korisničku podršku za lokalnu instalaciju </w:t>
            </w:r>
            <w:r>
              <w:fldChar w:fldCharType="begin"/>
            </w:r>
            <w:r w:rsidRPr="004127C9">
              <w:rPr>
                <w:lang w:val="pl-PL"/>
              </w:rPr>
              <w:instrText xml:space="preserve"> XE "CAL za Dynamics 365 za Korisničku podršku za lokalnu instalaciju " </w:instrText>
            </w:r>
            <w:r>
              <w:fldChar w:fldCharType="end"/>
            </w:r>
            <w:r w:rsidRPr="004127C9">
              <w:rPr>
                <w:lang w:val="pl-PL"/>
              </w:rPr>
              <w:t>(za uređaj i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dashed" w:sz="4" w:space="0" w:color="9F9F9F"/>
              <w:right w:val="none" w:sz="4" w:space="0" w:color="6E6E6E"/>
            </w:tcBorders>
          </w:tcPr>
          <w:p w:rsidR="0016196C" w:rsidRPr="004127C9" w:rsidRDefault="00E8106F">
            <w:pPr>
              <w:pStyle w:val="ProductList-TableBody"/>
              <w:rPr>
                <w:lang w:val="pl-PL"/>
              </w:rPr>
            </w:pPr>
            <w:r w:rsidRPr="004127C9">
              <w:rPr>
                <w:lang w:val="pl-PL"/>
              </w:rPr>
              <w:t>CAL za Dynamics 365 for Sales za lokalnu instalaciju</w:t>
            </w:r>
            <w:r>
              <w:fldChar w:fldCharType="begin"/>
            </w:r>
            <w:r w:rsidRPr="004127C9">
              <w:rPr>
                <w:lang w:val="pl-PL"/>
              </w:rPr>
              <w:instrText xml:space="preserve"> XE "CAL za Dynamics 365 for Sales za lokalnu instalaciju" </w:instrText>
            </w:r>
            <w:r>
              <w:fldChar w:fldCharType="end"/>
            </w:r>
            <w:r w:rsidRPr="004127C9">
              <w:rPr>
                <w:lang w:val="pl-PL"/>
              </w:rP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16196C" w:rsidRDefault="00E8106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9F9F9F"/>
              <w:left w:val="none" w:sz="4" w:space="0" w:color="6E6E6E"/>
              <w:bottom w:val="dashed" w:sz="4" w:space="0" w:color="BFBFBF"/>
              <w:right w:val="none" w:sz="4" w:space="0" w:color="6E6E6E"/>
            </w:tcBorders>
          </w:tcPr>
          <w:p w:rsidR="0016196C" w:rsidRPr="004127C9" w:rsidRDefault="00E8106F">
            <w:pPr>
              <w:pStyle w:val="ProductList-TableBody"/>
              <w:rPr>
                <w:lang w:val="pl-PL"/>
              </w:rPr>
            </w:pPr>
            <w:r w:rsidRPr="004127C9">
              <w:rPr>
                <w:lang w:val="pl-PL"/>
              </w:rPr>
              <w:t>CAL za Dynamics 365 for Operations za lokalnu instalaciju</w:t>
            </w:r>
            <w:r>
              <w:fldChar w:fldCharType="begin"/>
            </w:r>
            <w:r w:rsidRPr="004127C9">
              <w:rPr>
                <w:lang w:val="pl-PL"/>
              </w:rPr>
              <w:instrText xml:space="preserve"> XE "CAL za Dynamics 365 for Operations za lokalnu instalaciju" </w:instrText>
            </w:r>
            <w:r>
              <w:fldChar w:fldCharType="end"/>
            </w:r>
            <w:r w:rsidRPr="004127C9">
              <w:rPr>
                <w:lang w:val="pl-PL"/>
              </w:rP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16196C" w:rsidRDefault="00E8106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6196C" w:rsidRDefault="00E8106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l-PL"/>
              </w:rPr>
            </w:pPr>
            <w:r w:rsidRPr="004127C9">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pt-BR"/>
              </w:rPr>
            </w:pPr>
            <w:r>
              <w:fldChar w:fldCharType="begin"/>
            </w:r>
            <w:r w:rsidRPr="004127C9">
              <w:rPr>
                <w:lang w:val="pt-BR"/>
              </w:rPr>
              <w:instrText xml:space="preserve"> AutoTextList   \s NoStyle \t "Uslovi licenciranja: Odredbe i uslovi kojima se reguliše primena i korišćenje Proizvoda." </w:instrText>
            </w:r>
            <w:r>
              <w:fldChar w:fldCharType="separate"/>
            </w:r>
            <w:r w:rsidRPr="004127C9">
              <w:rPr>
                <w:color w:val="0563C1"/>
                <w:lang w:val="pt-BR"/>
              </w:rPr>
              <w:t>Uslovi licenciranja</w:t>
            </w:r>
            <w:r>
              <w:fldChar w:fldCharType="end"/>
            </w:r>
            <w:r w:rsidRPr="004127C9">
              <w:rPr>
                <w:lang w:val="pt-BR"/>
              </w:rPr>
              <w:t xml:space="preserve">: </w:t>
            </w:r>
            <w:hyperlink w:anchor="_Sec537">
              <w:r w:rsidRPr="004127C9">
                <w:rPr>
                  <w:color w:val="00467F"/>
                  <w:u w:val="single"/>
                  <w:lang w:val="pt-BR"/>
                </w:rPr>
                <w:t>Opšti</w:t>
              </w:r>
            </w:hyperlink>
            <w:r w:rsidRPr="004127C9">
              <w:rPr>
                <w:lang w:val="pt-BR"/>
              </w:rPr>
              <w:t xml:space="preserve">; </w:t>
            </w:r>
            <w:hyperlink w:anchor="_Sec542">
              <w:r w:rsidRPr="004127C9">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pt-BR"/>
              </w:rPr>
            </w:pPr>
            <w:r>
              <w:fldChar w:fldCharType="begin"/>
            </w:r>
            <w:r w:rsidRPr="004127C9">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4127C9">
              <w:rPr>
                <w:color w:val="0563C1"/>
                <w:lang w:val="pt-BR"/>
              </w:rPr>
              <w:t>Uslovi licenciranja za određeni proizvod</w:t>
            </w:r>
            <w:r>
              <w:fldChar w:fldCharType="end"/>
            </w:r>
            <w:r w:rsidRPr="004127C9">
              <w:rPr>
                <w:lang w:val="pt-BR"/>
              </w:rPr>
              <w:t>: Sva izdanja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fldChar w:fldCharType="begin"/>
            </w:r>
            <w:r w:rsidRPr="004127C9">
              <w:rPr>
                <w:lang w:val="pl-PL"/>
              </w:rPr>
              <w:instrText xml:space="preserve"> AutoTextList   \s NoStyle \t "Identifikuje obaveštenja primenjiva na Proizvod; detalje potražite u odeljku Obaveštenja u Opštim uslovima licenciranja." </w:instrText>
            </w:r>
            <w:r>
              <w:fldChar w:fldCharType="separate"/>
            </w:r>
            <w:r w:rsidRPr="004127C9">
              <w:rPr>
                <w:color w:val="0563C1"/>
                <w:lang w:val="pl-PL"/>
              </w:rPr>
              <w:t>Obaveštenja</w:t>
            </w:r>
            <w:r>
              <w:fldChar w:fldCharType="end"/>
            </w:r>
            <w:r w:rsidRPr="004127C9">
              <w:rPr>
                <w:lang w:val="pl-PL"/>
              </w:rPr>
              <w:t xml:space="preserve">: </w:t>
            </w:r>
            <w:hyperlink w:anchor="_Sec537">
              <w:r w:rsidRPr="004127C9">
                <w:rPr>
                  <w:color w:val="00467F"/>
                  <w:u w:val="single"/>
                  <w:lang w:val="pl-PL"/>
                </w:rPr>
                <w:t>Funkcije zasnovane na internetu</w:t>
              </w:r>
            </w:hyperlink>
            <w:r w:rsidRPr="004127C9">
              <w:rPr>
                <w:lang w:val="pl-PL"/>
              </w:rPr>
              <w:t xml:space="preserve">, </w:t>
            </w:r>
            <w:hyperlink w:anchor="_Sec537">
              <w:r w:rsidRPr="004127C9">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16196C">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16196C">
            <w:pPr>
              <w:pStyle w:val="ProductList-TableBody"/>
              <w:rPr>
                <w:lang w:val="pl-PL"/>
              </w:rPr>
            </w:pPr>
          </w:p>
        </w:tc>
      </w:tr>
    </w:tbl>
    <w:p w:rsidR="0016196C" w:rsidRPr="004127C9" w:rsidRDefault="0016196C">
      <w:pPr>
        <w:pStyle w:val="ProductList-Body"/>
        <w:rPr>
          <w:lang w:val="pl-PL"/>
        </w:rPr>
      </w:pPr>
    </w:p>
    <w:p w:rsidR="0016196C" w:rsidRPr="004127C9" w:rsidRDefault="00E8106F">
      <w:pPr>
        <w:pStyle w:val="ProductList-ClauseHeading"/>
        <w:outlineLvl w:val="3"/>
        <w:rPr>
          <w:lang w:val="pt-BR"/>
        </w:rPr>
      </w:pPr>
      <w:r w:rsidRPr="004127C9">
        <w:rPr>
          <w:lang w:val="pt-BR"/>
        </w:rPr>
        <w:t>3.1 Dynamics 365 za članove tima – Pristup serverskom softveru sa CAL licencom za lokalnu instalaciju</w:t>
      </w:r>
    </w:p>
    <w:p w:rsidR="0016196C" w:rsidRPr="004127C9" w:rsidRDefault="00E8106F">
      <w:pPr>
        <w:pStyle w:val="ProductList-Body"/>
        <w:rPr>
          <w:lang w:val="pt-BR"/>
        </w:rPr>
      </w:pPr>
      <w:r w:rsidRPr="004127C9">
        <w:rPr>
          <w:lang w:val="pt-BR"/>
        </w:rP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3"/>
        <w:gridCol w:w="3605"/>
        <w:gridCol w:w="3602"/>
      </w:tblGrid>
      <w:tr w:rsidR="0016196C" w:rsidRPr="004127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Pr="004127C9" w:rsidRDefault="00E8106F">
            <w:pPr>
              <w:pStyle w:val="ProductList-TableBody"/>
              <w:rPr>
                <w:lang w:val="pl-PL"/>
              </w:rPr>
            </w:pPr>
            <w:r w:rsidRPr="004127C9">
              <w:rPr>
                <w:lang w:val="pl-PL"/>
              </w:rP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Dynamics 365 za članove tima</w:t>
            </w:r>
            <w:r>
              <w:fldChar w:fldCharType="begin"/>
            </w:r>
            <w:r w:rsidRPr="004127C9">
              <w:rPr>
                <w:lang w:val="pl-PL"/>
              </w:rPr>
              <w:instrText xml:space="preserve"> XE "Dynamics 365 za članove tima" </w:instrText>
            </w:r>
            <w:r>
              <w:fldChar w:fldCharType="end"/>
            </w:r>
            <w:r w:rsidRPr="004127C9">
              <w:rPr>
                <w:lang w:val="pl-PL"/>
              </w:rPr>
              <w:t xml:space="preserve"> (SL za korisnika)</w:t>
            </w:r>
          </w:p>
        </w:tc>
      </w:tr>
    </w:tbl>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3.2 Dynamics 365 for Sales – Pristup serverskom softveru sa CAL licencom za lokalnu instalaciju</w:t>
      </w:r>
    </w:p>
    <w:p w:rsidR="0016196C" w:rsidRPr="004127C9" w:rsidRDefault="00E8106F">
      <w:pPr>
        <w:pStyle w:val="ProductList-Body"/>
        <w:rPr>
          <w:lang w:val="pl-PL"/>
        </w:rPr>
      </w:pPr>
      <w:r w:rsidRPr="004127C9">
        <w:rPr>
          <w:lang w:val="pl-PL"/>
        </w:rPr>
        <w:t>Pristup serverskom softveru za korišćenje u Prodaji.</w:t>
      </w:r>
    </w:p>
    <w:tbl>
      <w:tblPr>
        <w:tblStyle w:val="PURTable"/>
        <w:tblW w:w="0" w:type="dxa"/>
        <w:tblLook w:val="04A0" w:firstRow="1" w:lastRow="0" w:firstColumn="1" w:lastColumn="0" w:noHBand="0" w:noVBand="1"/>
      </w:tblPr>
      <w:tblGrid>
        <w:gridCol w:w="3579"/>
        <w:gridCol w:w="3613"/>
        <w:gridCol w:w="3598"/>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Pr="004127C9" w:rsidRDefault="00E8106F">
            <w:pPr>
              <w:pStyle w:val="ProductList-TableBody"/>
              <w:rPr>
                <w:lang w:val="pl-PL"/>
              </w:rPr>
            </w:pPr>
            <w:r w:rsidRPr="004127C9">
              <w:rPr>
                <w:lang w:val="pl-PL"/>
              </w:rPr>
              <w:t>CAL za Dynamics 365 for Sales za lokalnu instalaciju (za uređaj i korisnika)</w:t>
            </w:r>
          </w:p>
          <w:p w:rsidR="0016196C" w:rsidRPr="004127C9" w:rsidRDefault="00E8106F">
            <w:pPr>
              <w:pStyle w:val="ProductList-TableBody"/>
              <w:rPr>
                <w:lang w:val="pl-PL"/>
              </w:rPr>
            </w:pPr>
            <w:r w:rsidRPr="004127C9">
              <w:rPr>
                <w:lang w:val="pl-PL"/>
              </w:rPr>
              <w:t xml:space="preserve">Licenca jednaka CAL licenci (pogledajte </w:t>
            </w:r>
            <w:hyperlink r:id="rId41">
              <w:r w:rsidRPr="004127C9">
                <w:rPr>
                  <w:color w:val="00467F"/>
                  <w:u w:val="single"/>
                  <w:lang w:val="pl-PL"/>
                </w:rPr>
                <w:t>Dodatak A</w:t>
              </w:r>
            </w:hyperlink>
            <w:r w:rsidRPr="004127C9">
              <w:rPr>
                <w:lang w:val="pl-PL"/>
              </w:rPr>
              <w:t>)</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Dynamics 365 for Sales</w:t>
            </w:r>
            <w:r>
              <w:fldChar w:fldCharType="begin"/>
            </w:r>
            <w:r>
              <w:instrText xml:space="preserve"> XE "Dynamics 365 for Sales" </w:instrText>
            </w:r>
            <w:r>
              <w:fldChar w:fldCharType="end"/>
            </w:r>
            <w:r>
              <w:t xml:space="preserve"> (SL za korisnika)</w:t>
            </w:r>
          </w:p>
        </w:tc>
      </w:tr>
    </w:tbl>
    <w:p w:rsidR="0016196C" w:rsidRDefault="0016196C">
      <w:pPr>
        <w:pStyle w:val="ProductList-Body"/>
      </w:pPr>
    </w:p>
    <w:p w:rsidR="0016196C" w:rsidRDefault="00E8106F">
      <w:pPr>
        <w:pStyle w:val="ProductList-ClauseHeading"/>
        <w:outlineLvl w:val="3"/>
      </w:pPr>
      <w:r>
        <w:t>3.3 Dynamics 365 za Korisničku podršku – Pristup serverskom softveru sa CAL licencom za lokalnu instalaciju</w:t>
      </w:r>
    </w:p>
    <w:p w:rsidR="0016196C" w:rsidRDefault="00E8106F">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8"/>
        <w:gridCol w:w="3611"/>
        <w:gridCol w:w="3601"/>
      </w:tblGrid>
      <w:tr w:rsidR="0016196C" w:rsidRPr="004127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16196C" w:rsidRPr="004127C9" w:rsidRDefault="00E8106F">
            <w:pPr>
              <w:pStyle w:val="ProductList-TableBody"/>
              <w:rPr>
                <w:lang w:val="pl-PL"/>
              </w:rPr>
            </w:pPr>
            <w:r w:rsidRPr="004127C9">
              <w:rPr>
                <w:lang w:val="pl-PL"/>
              </w:rP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rsidR="0016196C" w:rsidRPr="004127C9" w:rsidRDefault="00E8106F">
            <w:pPr>
              <w:pStyle w:val="ProductList-TableBody"/>
              <w:rPr>
                <w:lang w:val="pl-PL"/>
              </w:rPr>
            </w:pPr>
            <w:r w:rsidRPr="004127C9">
              <w:rPr>
                <w:lang w:val="pl-PL"/>
              </w:rPr>
              <w:t>Dynamics 365 za Korisničku podršku</w:t>
            </w:r>
            <w:r>
              <w:fldChar w:fldCharType="begin"/>
            </w:r>
            <w:r w:rsidRPr="004127C9">
              <w:rPr>
                <w:lang w:val="pl-PL"/>
              </w:rPr>
              <w:instrText xml:space="preserve"> XE "Dynamics 365 za Korisničku podršku" </w:instrText>
            </w:r>
            <w:r>
              <w:fldChar w:fldCharType="end"/>
            </w:r>
            <w:r w:rsidRPr="004127C9">
              <w:rPr>
                <w:lang w:val="pl-PL"/>
              </w:rPr>
              <w:t xml:space="preserve"> (SL za korisnika)</w:t>
            </w:r>
          </w:p>
        </w:tc>
      </w:tr>
      <w:tr w:rsidR="0016196C" w:rsidRPr="004127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Pr="004127C9" w:rsidRDefault="0016196C">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16196C" w:rsidRPr="004127C9" w:rsidRDefault="00E8106F">
            <w:pPr>
              <w:pStyle w:val="ProductList-TableBody"/>
              <w:rPr>
                <w:lang w:val="pl-PL"/>
              </w:rPr>
            </w:pPr>
            <w:r w:rsidRPr="004127C9">
              <w:rPr>
                <w:lang w:val="pl-PL"/>
              </w:rPr>
              <w:t xml:space="preserve">Licenca jednaka CAL licenci (pogledajte </w:t>
            </w:r>
            <w:hyperlink w:anchor="_Sec591">
              <w:r w:rsidRPr="004127C9">
                <w:rPr>
                  <w:color w:val="00467F"/>
                  <w:u w:val="single"/>
                  <w:lang w:val="pl-PL"/>
                </w:rPr>
                <w:t>Dodatak A</w:t>
              </w:r>
            </w:hyperlink>
            <w:r w:rsidRPr="004127C9">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16196C" w:rsidRPr="004127C9" w:rsidRDefault="0016196C">
            <w:pPr>
              <w:pStyle w:val="ProductList-TableBody"/>
              <w:rPr>
                <w:lang w:val="pl-PL"/>
              </w:rPr>
            </w:pPr>
          </w:p>
        </w:tc>
      </w:tr>
    </w:tbl>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lastRenderedPageBreak/>
        <w:t>3.4 Dynamics 365 for Operations – Pristup serverskom softveru sa CAL licencom za lokalnu instalaciju</w:t>
      </w:r>
    </w:p>
    <w:p w:rsidR="0016196C" w:rsidRPr="004127C9" w:rsidRDefault="00E8106F">
      <w:pPr>
        <w:pStyle w:val="ProductList-Body"/>
        <w:rPr>
          <w:lang w:val="pl-PL"/>
        </w:rPr>
      </w:pPr>
      <w:r w:rsidRPr="004127C9">
        <w:rPr>
          <w:lang w:val="pl-PL"/>
        </w:rP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16196C" w:rsidRPr="004127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Pr="004127C9" w:rsidRDefault="00E8106F">
            <w:pPr>
              <w:pStyle w:val="ProductList-TableBody"/>
              <w:rPr>
                <w:lang w:val="pl-PL"/>
              </w:rPr>
            </w:pPr>
            <w:r w:rsidRPr="004127C9">
              <w:rPr>
                <w:lang w:val="pl-PL"/>
              </w:rP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 xml:space="preserve">Licenca jednaka CAL licenci (pogledajte </w:t>
            </w:r>
            <w:hyperlink r:id="rId42">
              <w:r w:rsidRPr="004127C9">
                <w:rPr>
                  <w:color w:val="00467F"/>
                  <w:u w:val="single"/>
                  <w:lang w:val="pl-PL"/>
                </w:rPr>
                <w:t>Dodatak A</w:t>
              </w:r>
            </w:hyperlink>
            <w:r w:rsidRPr="004127C9">
              <w:rPr>
                <w:lang w:val="pl-PL"/>
              </w:rPr>
              <w:t>)</w:t>
            </w:r>
          </w:p>
        </w:tc>
      </w:tr>
    </w:tbl>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3.5 Dynamics 365 for Operations Activity – Pristup serverskom softveru sa CAL licencom za lokalnu instalaciju</w:t>
      </w:r>
    </w:p>
    <w:p w:rsidR="0016196C" w:rsidRPr="004127C9" w:rsidRDefault="00E8106F">
      <w:pPr>
        <w:pStyle w:val="ProductList-Body"/>
        <w:rPr>
          <w:lang w:val="pl-PL"/>
        </w:rPr>
      </w:pPr>
      <w:r w:rsidRPr="004127C9">
        <w:rPr>
          <w:lang w:val="pl-PL"/>
        </w:rP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rsidR="0016196C" w:rsidRDefault="0016196C">
      <w:pPr>
        <w:pStyle w:val="ProductList-Body"/>
      </w:pPr>
    </w:p>
    <w:p w:rsidR="0016196C" w:rsidRDefault="00E8106F">
      <w:pPr>
        <w:pStyle w:val="ProductList-ClauseHeading"/>
        <w:outlineLvl w:val="3"/>
      </w:pPr>
      <w:r>
        <w:t>3.6 Dynamics 365 for Operations Device – Pristup serverskom softveru sa CAL licencom za lokalnu instalaciju</w:t>
      </w:r>
    </w:p>
    <w:p w:rsidR="0016196C" w:rsidRPr="004127C9" w:rsidRDefault="00E8106F">
      <w:pPr>
        <w:pStyle w:val="ProductList-Body"/>
        <w:rPr>
          <w:lang w:val="pl-PL"/>
        </w:rPr>
      </w:pPr>
      <w:r w:rsidRPr="004127C9">
        <w:rPr>
          <w:lang w:val="pl-PL"/>
        </w:rP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rsidR="0016196C" w:rsidRDefault="0016196C">
      <w:pPr>
        <w:pStyle w:val="ProductList-ClauseHeading"/>
        <w:outlineLvl w:val="3"/>
      </w:pPr>
    </w:p>
    <w:p w:rsidR="0016196C" w:rsidRDefault="00E8106F">
      <w:pPr>
        <w:pStyle w:val="ProductList-ClauseHeading"/>
        <w:outlineLvl w:val="3"/>
      </w:pPr>
      <w:r>
        <w:t>3.7 Korisnička prava nad sistemom Dynamics 365 for Operations Servers</w:t>
      </w:r>
    </w:p>
    <w:p w:rsidR="0016196C" w:rsidRDefault="00E8106F">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16196C" w:rsidRDefault="0016196C">
      <w:pPr>
        <w:pStyle w:val="ProductList-Body"/>
      </w:pPr>
    </w:p>
    <w:p w:rsidR="0016196C" w:rsidRPr="004127C9" w:rsidRDefault="00E8106F">
      <w:pPr>
        <w:pStyle w:val="ProductList-ClauseHeading"/>
        <w:outlineLvl w:val="3"/>
        <w:rPr>
          <w:lang w:val="pl-PL"/>
        </w:rPr>
      </w:pPr>
      <w:r w:rsidRPr="004127C9">
        <w:rPr>
          <w:lang w:val="pl-PL"/>
        </w:rPr>
        <w:t>3.8 Korisnička prava nad sistemom Dynamics 365 za lokalnu instalaciju</w:t>
      </w:r>
    </w:p>
    <w:p w:rsidR="0016196C" w:rsidRPr="004127C9" w:rsidRDefault="00E8106F">
      <w:pPr>
        <w:pStyle w:val="ProductList-SubClauseHeading"/>
        <w:outlineLvl w:val="4"/>
        <w:rPr>
          <w:lang w:val="pl-PL"/>
        </w:rPr>
      </w:pPr>
      <w:r w:rsidRPr="004127C9">
        <w:rPr>
          <w:lang w:val="pl-PL"/>
        </w:rPr>
        <w:t>3.8.1 Prava na korišćenje servera za CAL licence za Dynamics 365</w:t>
      </w:r>
    </w:p>
    <w:p w:rsidR="0016196C" w:rsidRPr="004127C9" w:rsidRDefault="00E8106F">
      <w:pPr>
        <w:pStyle w:val="ProductList-BodyIndented"/>
        <w:rPr>
          <w:lang w:val="pt-BR"/>
        </w:rPr>
      </w:pPr>
      <w:r w:rsidRPr="004127C9">
        <w:rPr>
          <w:lang w:val="pl-PL"/>
        </w:rPr>
        <w:t xml:space="preserve">Klijenti sa CAL licencama za Dynamics 365 mogu da instaliraju i koriste neograničeni broj kopija odgovarajućeg softvera Dynamics 365 Server na serveru namenjenom Klijentovom korišćenju. </w:t>
      </w:r>
      <w:r w:rsidRPr="004127C9">
        <w:rPr>
          <w:lang w:val="pt-BR"/>
        </w:rPr>
        <w:t>Ovo pravo se ne primenjuje na Dynamics 365 for Operations Server.</w:t>
      </w:r>
    </w:p>
    <w:p w:rsidR="0016196C" w:rsidRPr="004127C9" w:rsidRDefault="0016196C">
      <w:pPr>
        <w:pStyle w:val="ProductList-BodyIndented"/>
        <w:rPr>
          <w:lang w:val="pt-BR"/>
        </w:rPr>
      </w:pPr>
    </w:p>
    <w:p w:rsidR="0016196C" w:rsidRPr="004127C9" w:rsidRDefault="00E8106F">
      <w:pPr>
        <w:pStyle w:val="ProductList-SubClauseHeading"/>
        <w:outlineLvl w:val="4"/>
        <w:rPr>
          <w:lang w:val="pt-BR"/>
        </w:rPr>
      </w:pPr>
      <w:r w:rsidRPr="004127C9">
        <w:rPr>
          <w:lang w:val="pt-BR"/>
        </w:rPr>
        <w:t>3.8.2 Uslovi za kvalifikovane ponude</w:t>
      </w:r>
    </w:p>
    <w:p w:rsidR="0016196C" w:rsidRPr="004127C9" w:rsidRDefault="00E8106F">
      <w:pPr>
        <w:pStyle w:val="ProductList-BodyIndented"/>
        <w:rPr>
          <w:lang w:val="pt-BR"/>
        </w:rPr>
      </w:pPr>
      <w:r w:rsidRPr="004127C9">
        <w:rPr>
          <w:lang w:val="pt-BR"/>
        </w:rPr>
        <w:t>Klijenti koji obnavljaju ugovor sa Dynamics CRM CAL licencama od 1. novembra 2016. mogu steći Licence kvalifikovane ponude za CAL licence za Dynamics 365 za lokalnu instalaciju u obnovama ugovora pre 31. oktobra 2019.</w:t>
      </w:r>
    </w:p>
    <w:p w:rsidR="0016196C" w:rsidRPr="004127C9" w:rsidRDefault="0016196C">
      <w:pPr>
        <w:pStyle w:val="ProductList-BodyIndented"/>
        <w:rPr>
          <w:lang w:val="pt-BR"/>
        </w:rPr>
      </w:pPr>
    </w:p>
    <w:p w:rsidR="0016196C" w:rsidRDefault="00E8106F">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Dynamics CRM 2016 Microsoft Office Outlook</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Dynamics CRM kreiranje izveštaja za Dynamics CRM 2016</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l-PL"/>
              </w:rPr>
            </w:pPr>
            <w:r w:rsidRPr="004127C9">
              <w:rPr>
                <w:lang w:val="pl-PL"/>
              </w:rP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Dynamics Marketing Connector za Dynamics CRM (ne Workgroup Server)</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7"/>
        <w:gridCol w:w="3603"/>
        <w:gridCol w:w="359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6196C" w:rsidRPr="004127C9" w:rsidRDefault="00E8106F">
            <w:pPr>
              <w:pStyle w:val="ProductList-TableBody"/>
              <w:rPr>
                <w:lang w:val="de-DE"/>
              </w:rPr>
            </w:pPr>
            <w:r>
              <w:fldChar w:fldCharType="begin"/>
            </w:r>
            <w:r w:rsidRPr="004127C9">
              <w:rPr>
                <w:lang w:val="de-DE"/>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4127C9">
              <w:rPr>
                <w:color w:val="0563C1"/>
                <w:lang w:val="de-DE"/>
              </w:rPr>
              <w:t>Oporavak posle katastrofe</w:t>
            </w:r>
            <w:r>
              <w:fldChar w:fldCharType="end"/>
            </w:r>
            <w:r w:rsidRPr="004127C9">
              <w:rPr>
                <w:lang w:val="de-DE"/>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6196C" w:rsidRPr="004127C9" w:rsidRDefault="00E8106F">
            <w:pPr>
              <w:pStyle w:val="ProductList-TableBody"/>
              <w:rPr>
                <w:lang w:val="pt-BR"/>
              </w:rPr>
            </w:pPr>
            <w:r>
              <w:fldChar w:fldCharType="begin"/>
            </w:r>
            <w:r w:rsidRPr="004127C9">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4127C9">
              <w:rPr>
                <w:color w:val="0563C1"/>
                <w:lang w:val="pt-BR"/>
              </w:rPr>
              <w:t>Prava na migraciju</w:t>
            </w:r>
            <w:r>
              <w:fldChar w:fldCharType="end"/>
            </w:r>
            <w:r w:rsidRPr="004127C9">
              <w:rPr>
                <w:lang w:val="pt-BR"/>
              </w:rPr>
              <w:t xml:space="preserve">: </w:t>
            </w:r>
            <w:hyperlink r:id="rId43">
              <w:r w:rsidRPr="004127C9">
                <w:rPr>
                  <w:color w:val="00467F"/>
                  <w:u w:val="single"/>
                  <w:lang w:val="pt-BR"/>
                </w:rPr>
                <w:t>Lista proizvoda – novembar 2014. i jun 2015</w:t>
              </w:r>
            </w:hyperlink>
            <w:r w:rsidRPr="004127C9">
              <w:rPr>
                <w:lang w:val="pt-BR"/>
              </w:rPr>
              <w:t xml:space="preserve">; </w:t>
            </w:r>
            <w:hyperlink r:id="rId44">
              <w:r w:rsidRPr="004127C9">
                <w:rPr>
                  <w:color w:val="00467F"/>
                  <w:u w:val="single"/>
                  <w:lang w:val="pt-BR"/>
                </w:rPr>
                <w:t>Uslovi za proizvod – decembar 2016</w:t>
              </w:r>
            </w:hyperlink>
            <w:r w:rsidRPr="004127C9">
              <w:rPr>
                <w:lang w:val="pt-BR"/>
              </w:rPr>
              <w:t xml:space="preserve">; </w:t>
            </w:r>
            <w:hyperlink r:id="rId45">
              <w:r w:rsidRPr="004127C9">
                <w:rPr>
                  <w:color w:val="00467F"/>
                  <w:u w:val="single"/>
                  <w:lang w:val="pt-BR"/>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4.1 Prava nad softverom Dynamics 365 Server</w:t>
      </w:r>
    </w:p>
    <w:p w:rsidR="0016196C" w:rsidRPr="004127C9" w:rsidRDefault="00E8106F">
      <w:pPr>
        <w:pStyle w:val="ProductList-Body"/>
        <w:rPr>
          <w:lang w:val="pt-BR"/>
        </w:rPr>
      </w:pPr>
      <w:r>
        <w:t xml:space="preserve">Klijenti sa CAL licencama za Dynamics 365 i aktivnim SA pokrićem mogu da instaliraju i koriste neograničeni broj kopija odgovarajućeg softvera Dynamics 365 Server na mrežnom serveru ili deljenom serveru. </w:t>
      </w:r>
      <w:r w:rsidRPr="004127C9">
        <w:rPr>
          <w:lang w:val="pt-BR"/>
        </w:rPr>
        <w:t>Ovo pravo se ne primenjuje na Dynamics 365 for Operations Server.</w:t>
      </w:r>
    </w:p>
    <w:p w:rsidR="0016196C" w:rsidRPr="004127C9" w:rsidRDefault="0016196C">
      <w:pPr>
        <w:pStyle w:val="ProductList-Body"/>
        <w:rPr>
          <w:lang w:val="pt-BR"/>
        </w:rPr>
      </w:pPr>
    </w:p>
    <w:p w:rsidR="0016196C" w:rsidRDefault="00E8106F">
      <w:pPr>
        <w:pStyle w:val="ProductList-ClauseHeading"/>
        <w:outlineLvl w:val="3"/>
      </w:pPr>
      <w:r>
        <w:t>4.2 Prava nad softverom Dynamics 365 for Operations Server</w:t>
      </w:r>
    </w:p>
    <w:p w:rsidR="0016196C" w:rsidRDefault="00E8106F">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rsidR="0016196C" w:rsidRDefault="0016196C">
      <w:pPr>
        <w:pStyle w:val="ProductList-Body"/>
      </w:pPr>
    </w:p>
    <w:p w:rsidR="0016196C" w:rsidRDefault="00E8106F">
      <w:pPr>
        <w:pStyle w:val="ProductList-ClauseHeading"/>
        <w:outlineLvl w:val="3"/>
      </w:pPr>
      <w:r>
        <w:t>4.3 Lokalizacija i ispravke</w:t>
      </w:r>
    </w:p>
    <w:p w:rsidR="0016196C" w:rsidRDefault="00E8106F">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rsidR="0016196C" w:rsidRDefault="0016196C">
      <w:pPr>
        <w:pStyle w:val="ProductList-Body"/>
      </w:pPr>
    </w:p>
    <w:p w:rsidR="0016196C" w:rsidRDefault="00E8106F">
      <w:pPr>
        <w:pStyle w:val="ProductList-ClauseHeading"/>
        <w:outlineLvl w:val="3"/>
      </w:pPr>
      <w:r>
        <w:t>4.4 Unified Service Desk (USD)</w:t>
      </w:r>
    </w:p>
    <w:p w:rsidR="0016196C" w:rsidRPr="004127C9" w:rsidRDefault="00E8106F">
      <w:pPr>
        <w:pStyle w:val="ProductList-Body"/>
        <w:rPr>
          <w:lang w:val="pl-PL"/>
        </w:rPr>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w:t>
      </w:r>
      <w:r w:rsidRPr="004127C9">
        <w:rPr>
          <w:lang w:val="pl-PL"/>
        </w:rPr>
        <w:t xml:space="preserve">Pravo na korišćenje USD-a je ograničeno na korisnika ili uređaj kojem je kvalifikujući </w:t>
      </w:r>
      <w:r>
        <w:fldChar w:fldCharType="begin"/>
      </w:r>
      <w:r w:rsidRPr="004127C9">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4127C9">
        <w:rPr>
          <w:color w:val="0563C1"/>
          <w:lang w:val="pl-PL"/>
        </w:rPr>
        <w:t>CAL</w:t>
      </w:r>
      <w:r>
        <w:fldChar w:fldCharType="end"/>
      </w:r>
      <w:r w:rsidRPr="004127C9">
        <w:rPr>
          <w:lang w:val="pl-PL"/>
        </w:rPr>
        <w:t xml:space="preserve"> dodeljen.</w:t>
      </w:r>
    </w:p>
    <w:p w:rsidR="0016196C" w:rsidRPr="004127C9" w:rsidRDefault="0016196C">
      <w:pPr>
        <w:pStyle w:val="ProductList-Body"/>
        <w:rPr>
          <w:lang w:val="pl-PL"/>
        </w:rPr>
      </w:pPr>
    </w:p>
    <w:p w:rsidR="0016196C" w:rsidRPr="004127C9" w:rsidRDefault="00E8106F">
      <w:pPr>
        <w:pStyle w:val="ProductList-ClauseHeading"/>
        <w:outlineLvl w:val="3"/>
        <w:rPr>
          <w:lang w:val="pl-PL"/>
        </w:rPr>
      </w:pPr>
      <w:r w:rsidRPr="004127C9">
        <w:rPr>
          <w:lang w:val="pl-PL"/>
        </w:rPr>
        <w:t>4.5 Dynamics CustomerSource</w:t>
      </w:r>
    </w:p>
    <w:p w:rsidR="0016196C" w:rsidRPr="004127C9" w:rsidRDefault="00E8106F">
      <w:pPr>
        <w:pStyle w:val="ProductList-Body"/>
        <w:rPr>
          <w:lang w:val="pl-PL"/>
        </w:rPr>
      </w:pPr>
      <w:r w:rsidRPr="004127C9">
        <w:rPr>
          <w:lang w:val="pl-PL"/>
        </w:rPr>
        <w:t xml:space="preserve">Klijenti sa CAL licencom za Dynamics 365 za lokalnu instalaciju sa aktivnim SA pokrićem imaće pristup usluzi CustomerSource. </w:t>
      </w:r>
    </w:p>
    <w:p w:rsidR="0016196C" w:rsidRPr="004127C9" w:rsidRDefault="0016196C">
      <w:pPr>
        <w:pStyle w:val="PURBreadcrumb"/>
        <w:rPr>
          <w:lang w:val="pl-PL"/>
        </w:rPr>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91155"/>
      <w:r>
        <w:instrText>Microsoft Identity Manager</w:instrText>
      </w:r>
      <w:bookmarkEnd w:id="73"/>
      <w:r>
        <w:instrText>" \l 2</w:instrText>
      </w:r>
      <w:r>
        <w:fldChar w:fldCharType="end"/>
      </w:r>
    </w:p>
    <w:p w:rsidR="0016196C" w:rsidRDefault="00E8106F">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BFBFBF"/>
              <w:bottom w:val="dashed" w:sz="4" w:space="0" w:color="BFBFBF"/>
              <w:right w:val="none" w:sz="4" w:space="0" w:color="6E6E6E"/>
            </w:tcBorders>
          </w:tcPr>
          <w:p w:rsidR="0016196C" w:rsidRDefault="00E8106F">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BFBFBF"/>
              <w:bottom w:val="none" w:sz="4" w:space="0" w:color="BFBFBF"/>
              <w:right w:val="none" w:sz="4" w:space="0" w:color="6E6E6E"/>
            </w:tcBorders>
          </w:tcPr>
          <w:p w:rsidR="0016196C" w:rsidRPr="004127C9" w:rsidRDefault="00E8106F">
            <w:pPr>
              <w:pStyle w:val="ProductList-TableBody"/>
              <w:rPr>
                <w:lang w:val="pt-BR"/>
              </w:rPr>
            </w:pPr>
            <w:r w:rsidRPr="004127C9">
              <w:rPr>
                <w:color w:val="000000"/>
                <w:lang w:val="pt-BR"/>
              </w:rPr>
              <w:t>Licenca za eksterno povezivanje za Microsoft Identity Manager 2016</w:t>
            </w:r>
            <w:r>
              <w:fldChar w:fldCharType="begin"/>
            </w:r>
            <w:r w:rsidRPr="004127C9">
              <w:rPr>
                <w:lang w:val="pt-BR"/>
              </w:rP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l-PL"/>
              </w:rPr>
            </w:pPr>
            <w:r w:rsidRPr="004127C9">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6196C" w:rsidRDefault="0016196C">
            <w:pPr>
              <w:pStyle w:val="ProductList-TableBody"/>
            </w:pPr>
          </w:p>
        </w:tc>
      </w:tr>
    </w:tbl>
    <w:p w:rsidR="0016196C" w:rsidRDefault="00E8106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rsidRPr="004127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Pr="004127C9" w:rsidRDefault="00E8106F">
            <w:pPr>
              <w:pStyle w:val="ProductList-TableBody"/>
              <w:rPr>
                <w:lang w:val="pt-BR"/>
              </w:rPr>
            </w:pPr>
            <w:r w:rsidRPr="004127C9">
              <w:rPr>
                <w:color w:val="404040"/>
                <w:lang w:val="pt-BR"/>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78" w:name="_Sec611"/>
      <w:r>
        <w:t>Office aplikacije</w:t>
      </w:r>
      <w:bookmarkEnd w:id="78"/>
      <w:r>
        <w:fldChar w:fldCharType="begin"/>
      </w:r>
      <w:r>
        <w:instrText xml:space="preserve"> TC "</w:instrText>
      </w:r>
      <w:bookmarkStart w:id="79" w:name="_Toc531591156"/>
      <w:r>
        <w:instrText>Office aplikacije</w:instrText>
      </w:r>
      <w:bookmarkEnd w:id="79"/>
      <w:r>
        <w:instrText>" \l 2</w:instrText>
      </w:r>
      <w:r>
        <w:fldChar w:fldCharType="end"/>
      </w:r>
    </w:p>
    <w:p w:rsidR="0016196C" w:rsidRDefault="00E8106F">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31591157"/>
      <w:r>
        <w:instrText>Office aplikacije za računare</w:instrText>
      </w:r>
      <w:bookmarkEnd w:id="81"/>
      <w:r>
        <w:instrText>" \l 3</w:instrText>
      </w:r>
      <w:r>
        <w:fldChar w:fldCharType="end"/>
      </w:r>
    </w:p>
    <w:p w:rsidR="0016196C" w:rsidRDefault="00E8106F">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000000"/>
              <w:bottom w:val="dashed" w:sz="4" w:space="0" w:color="BFBFBF"/>
              <w:right w:val="single" w:sz="6" w:space="0" w:color="FFFFFF"/>
            </w:tcBorders>
          </w:tcPr>
          <w:p w:rsidR="0016196C" w:rsidRDefault="00E8106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lastRenderedPageBreak/>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dashed" w:sz="4" w:space="0" w:color="BFBFBF"/>
              <w:right w:val="single" w:sz="6" w:space="0" w:color="FFFFFF"/>
            </w:tcBorders>
          </w:tcPr>
          <w:p w:rsidR="0016196C" w:rsidRDefault="00E8106F">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6196C" w:rsidRDefault="0016196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000000"/>
              <w:bottom w:val="none" w:sz="4" w:space="0" w:color="BFBFBF"/>
              <w:right w:val="single" w:sz="6" w:space="0" w:color="FFFFFF"/>
            </w:tcBorders>
          </w:tcPr>
          <w:p w:rsidR="0016196C" w:rsidRDefault="00E8106F">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6196C" w:rsidRDefault="00E8106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6196C" w:rsidRDefault="0016196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4"/>
        <w:gridCol w:w="3613"/>
        <w:gridCol w:w="358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Dodatne licence i licence From SA: </w:t>
            </w:r>
            <w:hyperlink w:anchor="_Sec1237">
              <w:r>
                <w:rPr>
                  <w:color w:val="00467F"/>
                  <w:u w:val="single"/>
                </w:rPr>
                <w:t>Pogledajte Dodatak C</w:t>
              </w:r>
            </w:hyperlink>
          </w:p>
        </w:tc>
      </w:tr>
    </w:tbl>
    <w:p w:rsidR="0016196C" w:rsidRDefault="0016196C">
      <w:pPr>
        <w:pStyle w:val="ProductList-Body"/>
      </w:pPr>
    </w:p>
    <w:p w:rsidR="0016196C" w:rsidRDefault="00E8106F">
      <w:pPr>
        <w:pStyle w:val="ProductList-ClauseHeading"/>
        <w:outlineLvl w:val="4"/>
      </w:pPr>
      <w:r>
        <w:t>2.1 Rad kod kuće</w:t>
      </w:r>
    </w:p>
    <w:p w:rsidR="0016196C" w:rsidRDefault="00E8106F">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37"/>
        <w:gridCol w:w="5553"/>
      </w:tblGrid>
      <w:tr w:rsidR="0016196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6196C" w:rsidRDefault="00E8106F">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rsidR="0016196C" w:rsidRDefault="00E8106F">
            <w:pPr>
              <w:pStyle w:val="ProductList-TableBody"/>
            </w:pPr>
            <w:r>
              <w:rPr>
                <w:color w:val="FFFFFF"/>
              </w:rPr>
              <w:t>Kvalifikujuća licenca za rad kod kuće</w:t>
            </w:r>
          </w:p>
        </w:tc>
      </w:tr>
      <w:tr w:rsidR="0016196C">
        <w:tc>
          <w:tcPr>
            <w:tcW w:w="5880" w:type="dxa"/>
            <w:tcBorders>
              <w:left w:val="single" w:sz="4" w:space="0" w:color="6E6E6E"/>
              <w:right w:val="single" w:sz="4" w:space="0" w:color="6E6E6E"/>
            </w:tcBorders>
          </w:tcPr>
          <w:p w:rsidR="0016196C" w:rsidRDefault="00E8106F">
            <w:pPr>
              <w:pStyle w:val="ProductList-TableBody"/>
            </w:pPr>
            <w:r>
              <w:t>Office Standard 2019</w:t>
            </w:r>
          </w:p>
        </w:tc>
        <w:tc>
          <w:tcPr>
            <w:tcW w:w="6240" w:type="dxa"/>
            <w:tcBorders>
              <w:left w:val="single" w:sz="4" w:space="0" w:color="6E6E6E"/>
              <w:right w:val="single" w:sz="4" w:space="0" w:color="6E6E6E"/>
            </w:tcBorders>
          </w:tcPr>
          <w:p w:rsidR="0016196C" w:rsidRDefault="00E8106F">
            <w:pPr>
              <w:pStyle w:val="ProductList-TableBody"/>
            </w:pPr>
            <w:r>
              <w:t>Rad od kuće za Office Standard 2019</w:t>
            </w:r>
          </w:p>
        </w:tc>
      </w:tr>
      <w:tr w:rsidR="0016196C">
        <w:tc>
          <w:tcPr>
            <w:tcW w:w="5880" w:type="dxa"/>
            <w:tcBorders>
              <w:left w:val="single" w:sz="4" w:space="0" w:color="6E6E6E"/>
              <w:right w:val="single" w:sz="4" w:space="0" w:color="6E6E6E"/>
            </w:tcBorders>
          </w:tcPr>
          <w:p w:rsidR="0016196C" w:rsidRDefault="00E8106F">
            <w:pPr>
              <w:pStyle w:val="ProductList-TableBody"/>
            </w:pPr>
            <w:r>
              <w:t>Office Professional Plus 2019</w:t>
            </w:r>
          </w:p>
        </w:tc>
        <w:tc>
          <w:tcPr>
            <w:tcW w:w="6240" w:type="dxa"/>
            <w:tcBorders>
              <w:left w:val="single" w:sz="4" w:space="0" w:color="6E6E6E"/>
              <w:right w:val="single" w:sz="4" w:space="0" w:color="6E6E6E"/>
            </w:tcBorders>
          </w:tcPr>
          <w:p w:rsidR="0016196C" w:rsidRDefault="00E8106F">
            <w:pPr>
              <w:pStyle w:val="ProductList-TableBody"/>
            </w:pPr>
            <w:r>
              <w:t>Rad kod kuće za Office Professional Plus 2019</w:t>
            </w:r>
          </w:p>
        </w:tc>
      </w:tr>
    </w:tbl>
    <w:p w:rsidR="0016196C" w:rsidRDefault="0016196C">
      <w:pPr>
        <w:pStyle w:val="ProductList-Body"/>
      </w:pPr>
    </w:p>
    <w:p w:rsidR="0016196C" w:rsidRDefault="00E8106F">
      <w:pPr>
        <w:pStyle w:val="ProductList-ClauseHeading"/>
        <w:outlineLvl w:val="4"/>
      </w:pPr>
      <w:r>
        <w:t>2.2 Nezavisno od platforme</w:t>
      </w:r>
    </w:p>
    <w:p w:rsidR="0016196C" w:rsidRDefault="00E8106F">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rsidR="0016196C" w:rsidRDefault="0016196C">
      <w:pPr>
        <w:pStyle w:val="ProductList-Body"/>
      </w:pPr>
    </w:p>
    <w:p w:rsidR="0016196C" w:rsidRDefault="00E8106F">
      <w:pPr>
        <w:pStyle w:val="ProductList-ClauseHeading"/>
        <w:outlineLvl w:val="4"/>
      </w:pPr>
      <w:r>
        <w:t>2.3 Office Online Server</w:t>
      </w:r>
    </w:p>
    <w:p w:rsidR="0016196C" w:rsidRDefault="00E8106F">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16196C" w:rsidRDefault="00E8106F">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Komercijalna korisnička prava za Office Home &amp; Student 2013 RT</w:t>
      </w:r>
    </w:p>
    <w:p w:rsidR="0016196C" w:rsidRDefault="00E8106F">
      <w:pPr>
        <w:pStyle w:val="ProductList-Body"/>
      </w:pPr>
      <w:r>
        <w:t>Ograničenje komercijalne upotrebe za Office Home &amp; Student 2013 RT se ne primenjuje na:</w:t>
      </w:r>
    </w:p>
    <w:p w:rsidR="0016196C" w:rsidRDefault="00E8106F" w:rsidP="00E8106F">
      <w:pPr>
        <w:pStyle w:val="ProductList-Bullet"/>
        <w:numPr>
          <w:ilvl w:val="0"/>
          <w:numId w:val="20"/>
        </w:numPr>
      </w:pPr>
      <w:r>
        <w:lastRenderedPageBreak/>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rsidR="0016196C" w:rsidRDefault="00E8106F" w:rsidP="00E8106F">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rsidR="0016196C" w:rsidRDefault="00E8106F">
      <w:pPr>
        <w:pStyle w:val="ProductList-Body"/>
      </w:pPr>
      <w:r>
        <w:t>Osim kako je u ovom odeljku navedeno, biće merodavni uslovi koji se dobijaju po osnovu licence za Office Home &amp; Student 2013 RT.</w:t>
      </w:r>
    </w:p>
    <w:p w:rsidR="0016196C" w:rsidRDefault="0016196C">
      <w:pPr>
        <w:pStyle w:val="ProductList-Body"/>
      </w:pPr>
    </w:p>
    <w:p w:rsidR="0016196C" w:rsidRDefault="00E8106F">
      <w:pPr>
        <w:pStyle w:val="ProductList-ClauseHeading"/>
        <w:outlineLvl w:val="4"/>
      </w:pPr>
      <w:r>
        <w:t>3.2 Akademski programi</w:t>
      </w:r>
    </w:p>
    <w:p w:rsidR="0016196C" w:rsidRDefault="00E8106F">
      <w:pPr>
        <w:pStyle w:val="ProductList-Body"/>
      </w:pPr>
      <w:r>
        <w:t>Sledeće odredbe se odnose na klijente u Akademskim programima količinskog licenciranja.</w:t>
      </w:r>
    </w:p>
    <w:p w:rsidR="0016196C" w:rsidRDefault="0016196C">
      <w:pPr>
        <w:pStyle w:val="ProductList-Body"/>
      </w:pPr>
    </w:p>
    <w:p w:rsidR="0016196C" w:rsidRDefault="00E8106F">
      <w:pPr>
        <w:pStyle w:val="ProductList-SubClauseHeading"/>
        <w:outlineLvl w:val="5"/>
      </w:pPr>
      <w:r>
        <w:t>3.2.1 Proširena korisnička prava nad softverom Office 365 ProPlus</w:t>
      </w:r>
    </w:p>
    <w:p w:rsidR="0016196C" w:rsidRDefault="00E8106F">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16196C" w:rsidRDefault="0016196C">
      <w:pPr>
        <w:pStyle w:val="ProductList-BodyIndented"/>
      </w:pPr>
    </w:p>
    <w:p w:rsidR="0016196C" w:rsidRDefault="00E8106F">
      <w:pPr>
        <w:pStyle w:val="ProductList-SubClauseHeading"/>
        <w:outlineLvl w:val="5"/>
      </w:pPr>
      <w:r>
        <w:t>3.2.2 Pogodnosti za Diplomirane studente</w:t>
      </w:r>
    </w:p>
    <w:p w:rsidR="0016196C" w:rsidRDefault="00E8106F">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16196C" w:rsidRDefault="00E8106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86" w:name="_Sec680"/>
      <w:r>
        <w:t>Office for Mac</w:t>
      </w:r>
      <w:bookmarkEnd w:id="86"/>
      <w:r>
        <w:fldChar w:fldCharType="begin"/>
      </w:r>
      <w:r>
        <w:instrText xml:space="preserve"> TC "</w:instrText>
      </w:r>
      <w:bookmarkStart w:id="87" w:name="_Toc531591158"/>
      <w:r>
        <w:instrText>Office for Mac</w:instrText>
      </w:r>
      <w:bookmarkEnd w:id="87"/>
      <w:r>
        <w:instrText>" \l 3</w:instrText>
      </w:r>
      <w:r>
        <w:fldChar w:fldCharType="end"/>
      </w:r>
    </w:p>
    <w:p w:rsidR="0016196C" w:rsidRDefault="00E8106F">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5"/>
        <w:gridCol w:w="3612"/>
        <w:gridCol w:w="358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Rad kod kuće</w:t>
      </w:r>
    </w:p>
    <w:p w:rsidR="0016196C" w:rsidRDefault="00E8106F">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rsidR="0016196C" w:rsidRDefault="0016196C">
      <w:pPr>
        <w:pStyle w:val="ProductList-Body"/>
      </w:pPr>
    </w:p>
    <w:p w:rsidR="0016196C" w:rsidRDefault="0016196C">
      <w:pPr>
        <w:pStyle w:val="ProductList-Body"/>
      </w:pPr>
    </w:p>
    <w:p w:rsidR="0016196C" w:rsidRDefault="00E8106F">
      <w:pPr>
        <w:pStyle w:val="ProductList-ClauseHeading"/>
        <w:outlineLvl w:val="4"/>
      </w:pPr>
      <w:r>
        <w:lastRenderedPageBreak/>
        <w:t>2.2 Nezavisno od platforme</w:t>
      </w:r>
    </w:p>
    <w:p w:rsidR="0016196C" w:rsidRDefault="00E8106F">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16196C" w:rsidRDefault="0016196C">
      <w:pPr>
        <w:pStyle w:val="ProductList-Body"/>
      </w:pPr>
    </w:p>
    <w:p w:rsidR="0016196C" w:rsidRDefault="00E8106F">
      <w:pPr>
        <w:pStyle w:val="ProductList-ClauseHeading"/>
        <w:outlineLvl w:val="4"/>
      </w:pPr>
      <w:r>
        <w:t>2.3 Office Online Server</w:t>
      </w:r>
    </w:p>
    <w:p w:rsidR="0016196C" w:rsidRDefault="00E8106F">
      <w:pPr>
        <w:pStyle w:val="ProductList-Body"/>
      </w:pPr>
      <w:r>
        <w:t xml:space="preserve">Klijenti koji kupe licence za Office 2016 for Mac Standard pre 1. avgusta 2016. godine mogu uz te licence da koriste funkcionalnost uređivanja opisanu u odeljku za </w:t>
      </w:r>
      <w:hyperlink r:id="rId47">
        <w:r>
          <w:rPr>
            <w:color w:val="00467F"/>
            <w:u w:val="single"/>
          </w:rPr>
          <w:t>Office Online usluge u Prilogu B</w:t>
        </w:r>
      </w:hyperlink>
      <w:r>
        <w:t>. Ovo pravo ističe 1. avgusta 2019.</w:t>
      </w:r>
    </w:p>
    <w:p w:rsidR="0016196C" w:rsidRDefault="00E8106F">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Komercijalno korišćenje softvera Office Home &amp; Student 2013 RT</w:t>
      </w:r>
    </w:p>
    <w:p w:rsidR="0016196C" w:rsidRDefault="00E8106F">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rsidR="0016196C" w:rsidRDefault="00E8106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92" w:name="_Sec612"/>
      <w:r>
        <w:t>Office serveri</w:t>
      </w:r>
      <w:bookmarkEnd w:id="92"/>
      <w:r>
        <w:fldChar w:fldCharType="begin"/>
      </w:r>
      <w:r>
        <w:instrText xml:space="preserve"> TC "</w:instrText>
      </w:r>
      <w:bookmarkStart w:id="93" w:name="_Toc531591159"/>
      <w:r>
        <w:instrText>Office serveri</w:instrText>
      </w:r>
      <w:bookmarkEnd w:id="93"/>
      <w:r>
        <w:instrText>" \l 2</w:instrText>
      </w:r>
      <w:r>
        <w:fldChar w:fldCharType="end"/>
      </w:r>
    </w:p>
    <w:p w:rsidR="0016196C" w:rsidRDefault="00E8106F">
      <w:pPr>
        <w:pStyle w:val="ProductList-Offering2HeadingNoBorder"/>
        <w:outlineLvl w:val="2"/>
      </w:pPr>
      <w:bookmarkStart w:id="94" w:name="_Sec638"/>
      <w:r>
        <w:t>Exchange Server</w:t>
      </w:r>
      <w:bookmarkEnd w:id="94"/>
      <w:r>
        <w:fldChar w:fldCharType="begin"/>
      </w:r>
      <w:r>
        <w:instrText xml:space="preserve"> TC "</w:instrText>
      </w:r>
      <w:bookmarkStart w:id="95" w:name="_Toc531591160"/>
      <w:r>
        <w:instrText>Exchange Server</w:instrText>
      </w:r>
      <w:bookmarkEnd w:id="95"/>
      <w:r>
        <w:instrText>" \l 3</w:instrText>
      </w:r>
      <w:r>
        <w:fldChar w:fldCharType="end"/>
      </w:r>
    </w:p>
    <w:p w:rsidR="0016196C" w:rsidRDefault="00E8106F">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6196C" w:rsidRDefault="00E8106F">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580"/>
        <w:gridCol w:w="3612"/>
        <w:gridCol w:w="3598"/>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3"/>
      </w:pPr>
      <w:bookmarkStart w:id="98" w:name="_Sec793"/>
      <w:r>
        <w:lastRenderedPageBreak/>
        <w:t>3. Korisnička prava</w:t>
      </w:r>
      <w:bookmarkEnd w:id="98"/>
    </w:p>
    <w:tbl>
      <w:tblPr>
        <w:tblStyle w:val="PURTable"/>
        <w:tblW w:w="0" w:type="dxa"/>
        <w:tblLook w:val="04A0" w:firstRow="1" w:lastRow="0" w:firstColumn="1" w:lastColumn="0" w:noHBand="0" w:noVBand="1"/>
      </w:tblPr>
      <w:tblGrid>
        <w:gridCol w:w="3591"/>
        <w:gridCol w:w="3612"/>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64"/>
        <w:gridCol w:w="3596"/>
        <w:gridCol w:w="363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6196C" w:rsidRDefault="00E8106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SL za korisnika za Exchange Online (Plan 1/1G/2/2A/2G)</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SubClauseHeading"/>
        <w:outlineLvl w:val="5"/>
      </w:pPr>
      <w:r>
        <w:t>3.1.1 Dodatna funkcionalnost povezana sa CAL licencom za preduzeća za Exchange</w:t>
      </w:r>
    </w:p>
    <w:p w:rsidR="0016196C" w:rsidRDefault="00E8106F">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6196C" w:rsidRDefault="00E8106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SL za korisnika za Exchange Online (Plan 2/2A/2G)</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Indented"/>
      </w:pPr>
    </w:p>
    <w:p w:rsidR="0016196C" w:rsidRDefault="00E8106F">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16196C">
      <w:pPr>
        <w:pStyle w:val="ProductList-Body"/>
      </w:pPr>
    </w:p>
    <w:p w:rsidR="0016196C" w:rsidRDefault="00E8106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Dopunske odredbe i uslovi CAL licence za preduzeća za Exchange sa Services 2019</w:t>
      </w:r>
    </w:p>
    <w:p w:rsidR="0016196C" w:rsidRDefault="00E8106F">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16196C" w:rsidRDefault="0016196C">
      <w:pPr>
        <w:pStyle w:val="ProductList-Body"/>
      </w:pPr>
    </w:p>
    <w:p w:rsidR="0016196C" w:rsidRDefault="00E8106F">
      <w:pPr>
        <w:pStyle w:val="ProductList-ClauseHeading"/>
        <w:outlineLvl w:val="4"/>
      </w:pPr>
      <w:r>
        <w:t>4.2 Exchange Online Voice Mail Service</w:t>
      </w:r>
    </w:p>
    <w:p w:rsidR="0016196C" w:rsidRDefault="00E8106F">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pristup govornim porukama aplikacije Outlook. Korišćenje ove Online usluge podleže Uslovima za Online usluge</w:t>
      </w:r>
    </w:p>
    <w:p w:rsidR="0016196C" w:rsidRDefault="0016196C">
      <w:pPr>
        <w:pStyle w:val="ProductList-Body"/>
      </w:pP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00" w:name="_Sec639"/>
      <w:r>
        <w:t>Project Server</w:t>
      </w:r>
      <w:bookmarkEnd w:id="100"/>
      <w:r>
        <w:fldChar w:fldCharType="begin"/>
      </w:r>
      <w:r>
        <w:instrText xml:space="preserve"> TC "</w:instrText>
      </w:r>
      <w:bookmarkStart w:id="101" w:name="_Toc531591161"/>
      <w:r>
        <w:instrText>Project Server</w:instrText>
      </w:r>
      <w:bookmarkEnd w:id="101"/>
      <w:r>
        <w:instrText>" \l 3</w:instrText>
      </w:r>
      <w:r>
        <w:fldChar w:fldCharType="end"/>
      </w:r>
    </w:p>
    <w:p w:rsidR="0016196C" w:rsidRDefault="00E8106F">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lastRenderedPageBreak/>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6196C" w:rsidRDefault="00E8106F">
            <w:pPr>
              <w:pStyle w:val="ProductList-TableBody"/>
            </w:pPr>
            <w:r>
              <w:t>Project Online Essentials (SL za korisnika)</w:t>
            </w:r>
          </w:p>
        </w:tc>
      </w:tr>
      <w:tr w:rsidR="001619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6196C" w:rsidRDefault="00E8106F">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rsidR="0016196C" w:rsidRDefault="00E8106F">
            <w:pPr>
              <w:pStyle w:val="ProductList-TableBody"/>
            </w:pPr>
            <w:r>
              <w:t>SL licenca za korisnika za Project Online Premium</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06" w:name="_Sec640"/>
      <w:r>
        <w:t>SharePoint Server</w:t>
      </w:r>
      <w:bookmarkEnd w:id="106"/>
      <w:r>
        <w:fldChar w:fldCharType="begin"/>
      </w:r>
      <w:r>
        <w:instrText xml:space="preserve"> TC "</w:instrText>
      </w:r>
      <w:bookmarkStart w:id="107" w:name="_Toc531591162"/>
      <w:r>
        <w:instrText>SharePoint Server</w:instrText>
      </w:r>
      <w:bookmarkEnd w:id="107"/>
      <w:r>
        <w:instrText>" \l 3</w:instrText>
      </w:r>
      <w:r>
        <w:fldChar w:fldCharType="end"/>
      </w:r>
    </w:p>
    <w:p w:rsidR="0016196C" w:rsidRDefault="00E8106F">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6196C" w:rsidRDefault="00E8106F">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587"/>
        <w:gridCol w:w="3616"/>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578"/>
        <w:gridCol w:w="3608"/>
        <w:gridCol w:w="3604"/>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SL za korisnika za SharePoint Online (Plan 1/2)</w:t>
            </w:r>
            <w:r>
              <w:fldChar w:fldCharType="begin"/>
            </w:r>
            <w:r>
              <w:instrText xml:space="preserve"> XE " SharePoint Online (Plan 1/2)" </w:instrText>
            </w:r>
            <w:r>
              <w:fldChar w:fldCharType="end"/>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SubClauseHeading"/>
        <w:outlineLvl w:val="5"/>
      </w:pPr>
      <w:r>
        <w:lastRenderedPageBreak/>
        <w:t>3.1.1 Dodatna funkcionalnost SharePoint Servera povezana sa CAL licencom za preduzeća za SharePoint</w:t>
      </w:r>
    </w:p>
    <w:p w:rsidR="0016196C" w:rsidRDefault="00E8106F">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SL za korisnika za SharePoint Online (Plan 2)</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Indented"/>
      </w:pPr>
    </w:p>
    <w:p w:rsidR="0016196C" w:rsidRDefault="00E8106F">
      <w:pPr>
        <w:pStyle w:val="ProductList-ClauseHeading"/>
        <w:outlineLvl w:val="4"/>
      </w:pPr>
      <w:r>
        <w:t>3.2 Odricanje CAL licence za korisnike koji pristupaju javno dostupnom sadržaju</w:t>
      </w:r>
    </w:p>
    <w:p w:rsidR="0016196C" w:rsidRDefault="00E8106F">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16196C" w:rsidRDefault="0016196C">
      <w:pPr>
        <w:pStyle w:val="ProductList-Body"/>
      </w:pPr>
    </w:p>
    <w:p w:rsidR="0016196C" w:rsidRDefault="00E8106F">
      <w:pPr>
        <w:pStyle w:val="ProductList-ClauseHeading"/>
        <w:outlineLvl w:val="4"/>
      </w:pPr>
      <w:r>
        <w:t>3.3 Dodatni softver</w:t>
      </w:r>
    </w:p>
    <w:tbl>
      <w:tblPr>
        <w:tblStyle w:val="PURTable"/>
        <w:tblW w:w="0" w:type="dxa"/>
        <w:tblLook w:val="04A0" w:firstRow="1" w:lastRow="0" w:firstColumn="1" w:lastColumn="0" w:noHBand="0" w:noVBand="1"/>
      </w:tblPr>
      <w:tblGrid>
        <w:gridCol w:w="3672"/>
        <w:gridCol w:w="3559"/>
        <w:gridCol w:w="355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16196C">
      <w:pPr>
        <w:pStyle w:val="ProductList-Body"/>
      </w:pPr>
    </w:p>
    <w:p w:rsidR="0016196C" w:rsidRDefault="00E8106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7"/>
        <w:gridCol w:w="3600"/>
        <w:gridCol w:w="358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12" w:name="_Sec641"/>
      <w:r>
        <w:t>Skype za posao Server</w:t>
      </w:r>
      <w:bookmarkEnd w:id="112"/>
      <w:r>
        <w:fldChar w:fldCharType="begin"/>
      </w:r>
      <w:r>
        <w:instrText xml:space="preserve"> TC "</w:instrText>
      </w:r>
      <w:bookmarkStart w:id="113" w:name="_Toc531591163"/>
      <w:r>
        <w:instrText>Skype za posao Server</w:instrText>
      </w:r>
      <w:bookmarkEnd w:id="113"/>
      <w:r>
        <w:instrText>" \l 3</w:instrText>
      </w:r>
      <w:r>
        <w:fldChar w:fldCharType="end"/>
      </w:r>
    </w:p>
    <w:p w:rsidR="0016196C" w:rsidRDefault="00E8106F">
      <w:pPr>
        <w:pStyle w:val="ProductList-Offering1SubSection"/>
        <w:outlineLvl w:val="3"/>
      </w:pPr>
      <w:bookmarkStart w:id="114" w:name="_Sec686"/>
      <w:r>
        <w:t>1. Raspoloživost programa</w:t>
      </w:r>
      <w:bookmarkEnd w:id="114"/>
    </w:p>
    <w:p w:rsidR="0016196C" w:rsidRDefault="0016196C">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none" w:sz="4" w:space="0" w:color="FFFFFF"/>
              <w:right w:val="none" w:sz="4" w:space="0" w:color="6E6E6E"/>
            </w:tcBorders>
          </w:tcPr>
          <w:p w:rsidR="0016196C" w:rsidRDefault="00E8106F">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6196C" w:rsidRDefault="00E8106F">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06"/>
        <w:gridCol w:w="3585"/>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lastRenderedPageBreak/>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52"/>
        <w:gridCol w:w="3585"/>
        <w:gridCol w:w="365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SL za korisnika za Skype for posao Online (Plan 1/1G/1A/2/2G/2A)</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SubClauseHeading"/>
        <w:outlineLvl w:val="5"/>
      </w:pPr>
      <w:r>
        <w:t>3.1.1 Dodatna funkcionalnost povezana sa CAL licencom za preduzeća za Skype za posao Server</w:t>
      </w:r>
    </w:p>
    <w:p w:rsidR="0016196C" w:rsidRDefault="00E8106F">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63"/>
        <w:gridCol w:w="3495"/>
        <w:gridCol w:w="3472"/>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SL za korisnika za Skype for Business Online (Plan 2/2A/2G)</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Indented"/>
      </w:pPr>
    </w:p>
    <w:p w:rsidR="0016196C" w:rsidRDefault="00E8106F">
      <w:pPr>
        <w:pStyle w:val="ProductList-SubClauseHeading"/>
        <w:outlineLvl w:val="5"/>
      </w:pPr>
      <w:r>
        <w:t>3.1.2 Dodatna funkcionalnost povezana sa CAL licencom za preduzeća za Skype za posao Server Plus</w:t>
      </w:r>
    </w:p>
    <w:p w:rsidR="0016196C" w:rsidRDefault="00E8106F">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54"/>
        <w:gridCol w:w="3492"/>
        <w:gridCol w:w="3484"/>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16196C" w:rsidRDefault="00E8106F">
            <w:pPr>
              <w:pStyle w:val="ProductList-TableBody"/>
            </w:pPr>
            <w:r>
              <w:t>CAL SL licenca za korisnika za Skype za posao Plus</w:t>
            </w:r>
          </w:p>
        </w:tc>
      </w:tr>
    </w:tbl>
    <w:p w:rsidR="0016196C" w:rsidRDefault="0016196C">
      <w:pPr>
        <w:pStyle w:val="ProductList-BodyIndented"/>
      </w:pPr>
    </w:p>
    <w:p w:rsidR="0016196C" w:rsidRDefault="00E8106F">
      <w:pPr>
        <w:pStyle w:val="ProductList-ClauseHeading"/>
        <w:outlineLvl w:val="4"/>
      </w:pPr>
      <w:r>
        <w:t>3.2 Dodatni softver</w:t>
      </w:r>
    </w:p>
    <w:tbl>
      <w:tblPr>
        <w:tblStyle w:val="PURTable"/>
        <w:tblW w:w="0" w:type="dxa"/>
        <w:tblLook w:val="04A0" w:firstRow="1" w:lastRow="0" w:firstColumn="1" w:lastColumn="0" w:noHBand="0" w:noVBand="1"/>
      </w:tblPr>
      <w:tblGrid>
        <w:gridCol w:w="3612"/>
        <w:gridCol w:w="3587"/>
        <w:gridCol w:w="359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uloga servera za audio/video konferencije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servera direktorijuma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servera posredovanja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PowerShell Snap-in</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Video Interop Servera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NoBorder"/>
        <w:outlineLvl w:val="1"/>
      </w:pPr>
      <w:bookmarkStart w:id="118" w:name="_Sec614"/>
      <w:r>
        <w:t>SQL Server</w:t>
      </w:r>
      <w:bookmarkEnd w:id="118"/>
      <w:r>
        <w:fldChar w:fldCharType="begin"/>
      </w:r>
      <w:r>
        <w:instrText xml:space="preserve"> TC "</w:instrText>
      </w:r>
      <w:bookmarkStart w:id="119" w:name="_Toc531591164"/>
      <w:r>
        <w:instrText>SQL Server</w:instrText>
      </w:r>
      <w:bookmarkEnd w:id="119"/>
      <w:r>
        <w:instrText>" \l 2</w:instrText>
      </w:r>
      <w:r>
        <w:fldChar w:fldCharType="end"/>
      </w:r>
    </w:p>
    <w:p w:rsidR="0016196C" w:rsidRDefault="00E8106F">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single" w:sz="4" w:space="0" w:color="FFFFFF"/>
              <w:right w:val="none" w:sz="4" w:space="0" w:color="6E6E6E"/>
            </w:tcBorders>
          </w:tcPr>
          <w:p w:rsidR="0016196C" w:rsidRDefault="00E8106F">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6196C" w:rsidRDefault="00E8106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6196C" w:rsidRDefault="00E8106F">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582"/>
        <w:gridCol w:w="3613"/>
        <w:gridCol w:w="3595"/>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lastRenderedPageBreak/>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2.1 SQL Server 2017 Enterprise</w:t>
      </w:r>
    </w:p>
    <w:p w:rsidR="0016196C" w:rsidRDefault="00E8106F">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rsidR="0016196C" w:rsidRDefault="0016196C">
      <w:pPr>
        <w:pStyle w:val="ProductList-Body"/>
      </w:pPr>
    </w:p>
    <w:p w:rsidR="0016196C" w:rsidRDefault="00E8106F">
      <w:pPr>
        <w:pStyle w:val="ProductList-ClauseHeading"/>
        <w:outlineLvl w:val="3"/>
      </w:pPr>
      <w:r>
        <w:t>2.2 SQL Server Parallel Data Warehouse</w:t>
      </w:r>
    </w:p>
    <w:p w:rsidR="0016196C" w:rsidRDefault="00E8106F">
      <w:pPr>
        <w:pStyle w:val="ProductList-Body"/>
      </w:pPr>
      <w:r>
        <w:t>SQL Server Parallel Data Warehouse je opcija primene za SQL Server Enterprise Core klijente. Klijenti imaju pravo da koriste samo verzije softvera koje su na raspolaganju za vreme trajanja njihovog SA pokrića.</w:t>
      </w:r>
    </w:p>
    <w:p w:rsidR="0016196C" w:rsidRDefault="0016196C">
      <w:pPr>
        <w:pStyle w:val="ProductList-Body"/>
      </w:pPr>
    </w:p>
    <w:p w:rsidR="0016196C" w:rsidRDefault="00E8106F">
      <w:pPr>
        <w:pStyle w:val="ProductList-ClauseHeading"/>
        <w:outlineLvl w:val="3"/>
      </w:pPr>
      <w:r>
        <w:t>2.3 Opcionalna verzija proizvoda SQL Server Parallel Data Warehouse bez Oracle Java okruženja</w:t>
      </w:r>
    </w:p>
    <w:p w:rsidR="0016196C" w:rsidRDefault="00E8106F">
      <w:pPr>
        <w:pStyle w:val="ProductList-Body"/>
      </w:pPr>
      <w:r>
        <w:t xml:space="preserve">Klijenti mogu da nabave verziju proizvoda sa Oracle Java okruženjem ili, po zahtevu, bez Oracle Java okruženja. Više informacija potražite na adresi </w:t>
      </w:r>
      <w:hyperlink r:id="rId52">
        <w:r>
          <w:rPr>
            <w:color w:val="00467F"/>
            <w:u w:val="single"/>
          </w:rPr>
          <w:t>http://www.microsoft.com/en-us/sqlserver/solutions-technologies/data-warehousing/pdw.aspx</w:t>
        </w:r>
      </w:hyperlink>
      <w:r>
        <w:t>.</w:t>
      </w:r>
    </w:p>
    <w:p w:rsidR="0016196C" w:rsidRDefault="0016196C">
      <w:pPr>
        <w:pStyle w:val="ProductList-Body"/>
      </w:pPr>
    </w:p>
    <w:p w:rsidR="0016196C" w:rsidRDefault="00E8106F">
      <w:pPr>
        <w:pStyle w:val="ProductList-ClauseHeading"/>
        <w:outlineLvl w:val="3"/>
      </w:pPr>
      <w:r>
        <w:t>2.4 Dodatna licenca za SQL Server Premium Assurance</w:t>
      </w:r>
    </w:p>
    <w:p w:rsidR="0016196C" w:rsidRDefault="00E8106F">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3">
        <w:r>
          <w:rPr>
            <w:color w:val="00467F"/>
            <w:u w:val="single"/>
          </w:rPr>
          <w:t>http://go.microsoft.com/?linkid=9839206</w:t>
        </w:r>
      </w:hyperlink>
      <w:r>
        <w:t>.</w:t>
      </w:r>
    </w:p>
    <w:p w:rsidR="0016196C" w:rsidRDefault="0016196C">
      <w:pPr>
        <w:pStyle w:val="ProductList-Body"/>
      </w:pPr>
    </w:p>
    <w:p w:rsidR="0016196C" w:rsidRDefault="00E8106F">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03"/>
        <w:gridCol w:w="3586"/>
        <w:gridCol w:w="360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3.1 Pristup serverskom softveru</w:t>
      </w:r>
    </w:p>
    <w:tbl>
      <w:tblPr>
        <w:tblStyle w:val="PURTable"/>
        <w:tblW w:w="0" w:type="dxa"/>
        <w:tblLook w:val="04A0" w:firstRow="1" w:lastRow="0" w:firstColumn="1" w:lastColumn="0" w:noHBand="0" w:noVBand="1"/>
      </w:tblPr>
      <w:tblGrid>
        <w:gridCol w:w="3596"/>
        <w:gridCol w:w="3585"/>
        <w:gridCol w:w="360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6196C" w:rsidRDefault="00E8106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CAL za Pretplatu na SQL Server za Azure</w:t>
            </w:r>
          </w:p>
        </w:tc>
      </w:tr>
    </w:tbl>
    <w:p w:rsidR="0016196C" w:rsidRDefault="0016196C">
      <w:pPr>
        <w:pStyle w:val="ProductList-Body"/>
      </w:pPr>
    </w:p>
    <w:p w:rsidR="0016196C" w:rsidRDefault="00E8106F">
      <w:pPr>
        <w:pStyle w:val="ProductList-ClauseHeading"/>
        <w:outlineLvl w:val="3"/>
      </w:pPr>
      <w:r>
        <w:t>3.2 Automatske nadogradnje na Prethodne verzije SQL Servera</w:t>
      </w:r>
    </w:p>
    <w:p w:rsidR="0016196C" w:rsidRDefault="00E8106F">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16196C" w:rsidRDefault="0016196C">
      <w:pPr>
        <w:pStyle w:val="ProductList-Body"/>
      </w:pPr>
    </w:p>
    <w:p w:rsidR="0016196C" w:rsidRDefault="00E8106F">
      <w:pPr>
        <w:pStyle w:val="ProductList-ClauseHeading"/>
        <w:outlineLvl w:val="3"/>
      </w:pPr>
      <w:r>
        <w:t>3.3 Izbor SQL serverske platforme</w:t>
      </w:r>
    </w:p>
    <w:p w:rsidR="0016196C" w:rsidRDefault="00E8106F">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16196C" w:rsidRDefault="0016196C">
      <w:pPr>
        <w:pStyle w:val="ProductList-Body"/>
      </w:pPr>
    </w:p>
    <w:p w:rsidR="0016196C" w:rsidRDefault="00E8106F">
      <w:pPr>
        <w:pStyle w:val="ProductList-ClauseHeading"/>
        <w:outlineLvl w:val="3"/>
      </w:pPr>
      <w:r>
        <w:t>3.4 Pokretanje instanci za Standard izdanje</w:t>
      </w:r>
    </w:p>
    <w:p w:rsidR="0016196C" w:rsidRDefault="00E8106F">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16196C" w:rsidRDefault="0016196C">
      <w:pPr>
        <w:pStyle w:val="ProductList-Body"/>
      </w:pPr>
    </w:p>
    <w:p w:rsidR="0016196C" w:rsidRDefault="00E8106F">
      <w:pPr>
        <w:pStyle w:val="ProductList-ClauseHeading"/>
        <w:outlineLvl w:val="3"/>
      </w:pPr>
      <w:r>
        <w:t>3.5 Predajni serveri za Parallel Data Warehouse (PDW)</w:t>
      </w:r>
    </w:p>
    <w:p w:rsidR="0016196C" w:rsidRDefault="00E8106F">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16196C" w:rsidRDefault="0016196C">
      <w:pPr>
        <w:pStyle w:val="ProductList-Body"/>
      </w:pPr>
    </w:p>
    <w:p w:rsidR="0016196C" w:rsidRDefault="00E8106F">
      <w:pPr>
        <w:pStyle w:val="ProductList-ClauseHeading"/>
        <w:outlineLvl w:val="3"/>
      </w:pPr>
      <w:r>
        <w:t>3.6 Dodatni softver</w:t>
      </w:r>
    </w:p>
    <w:p w:rsidR="0016196C" w:rsidRDefault="00E8106F">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Client Tools povezivanje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Distributed Replay Client</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Alatke za upravljanje – komplet</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Indented"/>
      </w:pPr>
    </w:p>
    <w:p w:rsidR="0016196C" w:rsidRDefault="00E8106F">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595"/>
        <w:gridCol w:w="3599"/>
        <w:gridCol w:w="359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4">
              <w:r>
                <w:rPr>
                  <w:color w:val="00467F"/>
                  <w:u w:val="single"/>
                </w:rPr>
                <w:t>Uslovi za proizvod – jun 2016</w:t>
              </w:r>
            </w:hyperlink>
            <w:r>
              <w:t xml:space="preserve">. </w:t>
            </w:r>
            <w:hyperlink r:id="rId55">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URBreadcrumb"/>
      </w:pPr>
    </w:p>
    <w:p w:rsidR="0016196C" w:rsidRDefault="00E8106F">
      <w:pPr>
        <w:pStyle w:val="ProductList-ClauseHeading"/>
        <w:outlineLvl w:val="3"/>
      </w:pPr>
      <w:r>
        <w:t>4.1 SQL Server 2017 Enterprise Core – Neograničena virtuelizacija</w:t>
      </w:r>
    </w:p>
    <w:p w:rsidR="0016196C" w:rsidRDefault="00E8106F">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16196C" w:rsidRDefault="0016196C">
      <w:pPr>
        <w:pStyle w:val="ProductList-Body"/>
      </w:pPr>
    </w:p>
    <w:p w:rsidR="0016196C" w:rsidRDefault="00E8106F">
      <w:pPr>
        <w:pStyle w:val="ProductList-ClauseHeading"/>
        <w:outlineLvl w:val="3"/>
      </w:pPr>
      <w:r>
        <w:t>4.2 SQL Server 2017 Enterprise Core – Parallel Data Warehouse nadogradnje funkcija</w:t>
      </w:r>
    </w:p>
    <w:p w:rsidR="0016196C" w:rsidRDefault="00E8106F">
      <w:pPr>
        <w:pStyle w:val="ProductList-Body"/>
      </w:pPr>
      <w:r>
        <w:t>Klijenti sa SA pokrićem imaju pravo na izdanja Parallel Data Warehouse funkcija koja su na raspolaganju između glavnih izdanja proizvoda (npr. nadogradnje za uređaje).</w:t>
      </w:r>
    </w:p>
    <w:p w:rsidR="0016196C" w:rsidRDefault="0016196C">
      <w:pPr>
        <w:pStyle w:val="ProductList-Body"/>
      </w:pPr>
    </w:p>
    <w:p w:rsidR="0016196C" w:rsidRDefault="00E8106F">
      <w:pPr>
        <w:pStyle w:val="ProductList-ClauseHeading"/>
        <w:outlineLvl w:val="3"/>
      </w:pPr>
      <w:r>
        <w:t>4.3 Opcija otkupa SQL servera prema Upisnici za Aplikacijsku platformu EAP</w:t>
      </w:r>
    </w:p>
    <w:p w:rsidR="0016196C" w:rsidRDefault="00E8106F">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16196C" w:rsidRDefault="0016196C">
      <w:pPr>
        <w:pStyle w:val="ProductList-Body"/>
      </w:pPr>
    </w:p>
    <w:p w:rsidR="0016196C" w:rsidRDefault="00E8106F">
      <w:pPr>
        <w:pStyle w:val="ProductList-ClauseHeading"/>
        <w:outlineLvl w:val="3"/>
      </w:pPr>
      <w:r>
        <w:t>4.4 SQL Server Enterprise Core i SQL Server Enterprise – Machine Learning Server za Windows i Machine Learning Server za Linux</w:t>
      </w:r>
    </w:p>
    <w:p w:rsidR="0016196C" w:rsidRDefault="00E8106F">
      <w:pPr>
        <w:pStyle w:val="ProductList-Body"/>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16196C" w:rsidRDefault="0016196C">
      <w:pPr>
        <w:pStyle w:val="ProductList-Body"/>
      </w:pPr>
    </w:p>
    <w:p w:rsidR="0016196C" w:rsidRDefault="00E8106F">
      <w:pPr>
        <w:pStyle w:val="ProductList-ClauseHeading"/>
        <w:outlineLvl w:val="3"/>
      </w:pPr>
      <w:r>
        <w:t>4.5 SQL Enterprise Core – Korišćenje Machine Learning Server za Hadoop</w:t>
      </w:r>
    </w:p>
    <w:p w:rsidR="0016196C" w:rsidRDefault="00E8106F">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16196C" w:rsidRDefault="0016196C">
      <w:pPr>
        <w:pStyle w:val="ProductList-Body"/>
      </w:pPr>
    </w:p>
    <w:p w:rsidR="0016196C" w:rsidRDefault="00E8106F">
      <w:pPr>
        <w:pStyle w:val="ProductList-ClauseHeading"/>
        <w:outlineLvl w:val="3"/>
      </w:pPr>
      <w:r>
        <w:t>4.6 Korišćenje softvera Power BI Report Server – SQL Server Enterprise Edition</w:t>
      </w:r>
    </w:p>
    <w:p w:rsidR="0016196C" w:rsidRDefault="00E8106F">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124" w:name="_Sec615"/>
      <w:r>
        <w:t>System Center</w:t>
      </w:r>
      <w:bookmarkEnd w:id="124"/>
      <w:r>
        <w:fldChar w:fldCharType="begin"/>
      </w:r>
      <w:r>
        <w:instrText xml:space="preserve"> TC "</w:instrText>
      </w:r>
      <w:bookmarkStart w:id="125" w:name="_Toc531591165"/>
      <w:r>
        <w:instrText>System Center</w:instrText>
      </w:r>
      <w:bookmarkEnd w:id="125"/>
      <w:r>
        <w:instrText>" \l 2</w:instrText>
      </w:r>
      <w:r>
        <w:fldChar w:fldCharType="end"/>
      </w:r>
    </w:p>
    <w:p w:rsidR="0016196C" w:rsidRDefault="00E8106F">
      <w:pPr>
        <w:pStyle w:val="ProductList-Offering2HeadingNoBorder"/>
        <w:outlineLvl w:val="2"/>
      </w:pPr>
      <w:bookmarkStart w:id="126" w:name="_Sec642"/>
      <w:r>
        <w:t>System Center Server</w:t>
      </w:r>
      <w:bookmarkEnd w:id="126"/>
      <w:r>
        <w:fldChar w:fldCharType="begin"/>
      </w:r>
      <w:r>
        <w:instrText xml:space="preserve"> TC "</w:instrText>
      </w:r>
      <w:bookmarkStart w:id="127" w:name="_Toc531591166"/>
      <w:r>
        <w:instrText>System Center Server</w:instrText>
      </w:r>
      <w:bookmarkEnd w:id="127"/>
      <w:r>
        <w:instrText>" \l 3</w:instrText>
      </w:r>
      <w:r>
        <w:fldChar w:fldCharType="end"/>
      </w:r>
    </w:p>
    <w:p w:rsidR="0016196C" w:rsidRDefault="00E8106F">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lastRenderedPageBreak/>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03"/>
        <w:gridCol w:w="3587"/>
        <w:gridCol w:w="360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3.3 SQL Server tehnologija</w:t>
      </w:r>
    </w:p>
    <w:p w:rsidR="0016196C" w:rsidRDefault="00E8106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16196C" w:rsidRDefault="0016196C">
      <w:pPr>
        <w:pStyle w:val="ProductList-Body"/>
      </w:pPr>
    </w:p>
    <w:p w:rsidR="0016196C" w:rsidRDefault="00E8106F">
      <w:pPr>
        <w:pStyle w:val="ProductList-ClauseHeading"/>
        <w:outlineLvl w:val="4"/>
      </w:pPr>
      <w:r>
        <w:t>3.4 Kontejneri za Windows Server</w:t>
      </w:r>
    </w:p>
    <w:p w:rsidR="0016196C" w:rsidRDefault="00E8106F">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6196C" w:rsidRDefault="00E8106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r>
              <w:t xml:space="preserve">, </w:t>
            </w:r>
            <w:hyperlink r:id="rId57">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Prava na trenutnu granu (ako ona postoji) usluge System Center</w:t>
      </w:r>
    </w:p>
    <w:p w:rsidR="0016196C" w:rsidRDefault="00E8106F">
      <w:pPr>
        <w:pStyle w:val="ProductList-Body"/>
      </w:pPr>
      <w:r>
        <w:t xml:space="preserve">Klijenti sa aktivnim SA pokrićem za </w:t>
      </w:r>
      <w:r>
        <w:fldChar w:fldCharType="begin"/>
      </w:r>
      <w:r>
        <w:instrText xml:space="preserve"> AutoTextList   \s NoStyle \t "Licenca predstavlja pravo na preuzimanje, instaliranje, pristupanje i korišćenje proizvoda."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16196C" w:rsidRDefault="0016196C">
      <w:pPr>
        <w:pStyle w:val="ProductList-ClauseHeading"/>
        <w:outlineLvl w:val="4"/>
      </w:pPr>
    </w:p>
    <w:p w:rsidR="0016196C" w:rsidRDefault="00E8106F">
      <w:pPr>
        <w:pStyle w:val="ProductList-ClauseHeading"/>
        <w:outlineLvl w:val="4"/>
      </w:pPr>
      <w:r>
        <w:t>4.2 System Center Global Service Monitor</w:t>
      </w:r>
    </w:p>
    <w:p w:rsidR="0016196C" w:rsidRDefault="00E8106F">
      <w:pPr>
        <w:pStyle w:val="ProductList-Body"/>
      </w:pPr>
      <w:r>
        <w:t>Od 7. novembra 2018. godine System Center Global Service Monitor</w:t>
      </w:r>
      <w:r>
        <w:fldChar w:fldCharType="begin"/>
      </w:r>
      <w:r>
        <w:instrText xml:space="preserve"> XE "System Center Global Service Monitor" </w:instrText>
      </w:r>
      <w:r>
        <w:fldChar w:fldCharType="end"/>
      </w:r>
      <w:r>
        <w:t xml:space="preserve"> se povlači i nije više na raspolaganju za korišćenje.</w:t>
      </w:r>
    </w:p>
    <w:p w:rsidR="0016196C" w:rsidRDefault="0016196C">
      <w:pPr>
        <w:pStyle w:val="ProductList-Body"/>
      </w:pPr>
    </w:p>
    <w:p w:rsidR="0016196C" w:rsidRDefault="00E8106F">
      <w:pPr>
        <w:pStyle w:val="ProductList-ClauseHeading"/>
        <w:outlineLvl w:val="4"/>
      </w:pPr>
      <w:r>
        <w:t>4.3 Korisnička prava i Dodela licenci u vezi sa Izmenama modela licenciranja – Licenca koja ispunjava uslove</w:t>
      </w:r>
    </w:p>
    <w:p w:rsidR="0016196C" w:rsidRDefault="00E8106F">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31591167"/>
      <w:r>
        <w:instrText>System Center Configuration Manager</w:instrText>
      </w:r>
      <w:bookmarkEnd w:id="133"/>
      <w:r>
        <w:instrText>" \l 3</w:instrText>
      </w:r>
      <w:r>
        <w:fldChar w:fldCharType="end"/>
      </w:r>
    </w:p>
    <w:p w:rsidR="0016196C" w:rsidRDefault="00E8106F">
      <w:pPr>
        <w:pStyle w:val="ProductList-Offering1SubSection"/>
        <w:outlineLvl w:val="3"/>
      </w:pPr>
      <w:bookmarkStart w:id="134" w:name="_Sec691"/>
      <w:r>
        <w:t>1. Raspoloživost programa</w:t>
      </w:r>
      <w:bookmarkEnd w:id="134"/>
    </w:p>
    <w:p w:rsidR="0016196C" w:rsidRDefault="0016196C">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04"/>
        <w:gridCol w:w="3608"/>
        <w:gridCol w:w="3578"/>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Akademski klijenti</w:t>
      </w:r>
    </w:p>
    <w:p w:rsidR="0016196C" w:rsidRDefault="00E8106F">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16196C" w:rsidRDefault="00E8106F">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03"/>
        <w:gridCol w:w="3587"/>
        <w:gridCol w:w="360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Microsoft 365 F1</w:t>
            </w:r>
            <w:r>
              <w:fldChar w:fldCharType="begin"/>
            </w:r>
            <w:r>
              <w:instrText xml:space="preserve"> XE "Microsoft 365 F1" </w:instrText>
            </w:r>
            <w:r>
              <w:fldChar w:fldCharType="end"/>
            </w:r>
            <w:r>
              <w:t xml:space="preserve"> (SL za korisnika)</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16196C" w:rsidRDefault="00E8106F">
            <w:pPr>
              <w:pStyle w:val="ProductList-TableBody"/>
            </w:pPr>
            <w:r>
              <w:t xml:space="preserve">Licence jednake Licenci za upravljanje (pogledajte </w:t>
            </w:r>
            <w:hyperlink r:id="rId58">
              <w:r>
                <w:rPr>
                  <w:color w:val="00467F"/>
                  <w:u w:val="single"/>
                </w:rPr>
                <w:t>Dodatak A</w:t>
              </w:r>
            </w:hyperlink>
            <w:r>
              <w:t>)</w:t>
            </w:r>
          </w:p>
        </w:tc>
      </w:tr>
    </w:tbl>
    <w:p w:rsidR="0016196C" w:rsidRDefault="0016196C">
      <w:pPr>
        <w:pStyle w:val="ProductList-Body"/>
      </w:pPr>
    </w:p>
    <w:p w:rsidR="0016196C" w:rsidRDefault="00E8106F">
      <w:pPr>
        <w:pStyle w:val="ProductList-ClauseHeading"/>
        <w:outlineLvl w:val="4"/>
      </w:pPr>
      <w:r>
        <w:t>3.2 SQL Server tehnologija</w:t>
      </w:r>
    </w:p>
    <w:p w:rsidR="0016196C" w:rsidRDefault="00E8106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16196C" w:rsidRDefault="00E8106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System Center Configuration Manager – VDI prava</w:t>
      </w:r>
    </w:p>
    <w:p w:rsidR="0016196C" w:rsidRDefault="00E8106F">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16196C" w:rsidRDefault="0016196C">
      <w:pPr>
        <w:pStyle w:val="ProductList-Body"/>
      </w:pPr>
    </w:p>
    <w:p w:rsidR="0016196C" w:rsidRDefault="00E8106F">
      <w:pPr>
        <w:pStyle w:val="ProductList-ClauseHeading"/>
        <w:outlineLvl w:val="4"/>
      </w:pPr>
      <w:r>
        <w:lastRenderedPageBreak/>
        <w:t>4.2 Prava na trenutnu granu usluge System Center Configuration Manager</w:t>
      </w:r>
    </w:p>
    <w:p w:rsidR="0016196C" w:rsidRDefault="00E8106F">
      <w:pPr>
        <w:pStyle w:val="ProductList-Body"/>
      </w:pPr>
      <w:r>
        <w:t>Klijenti s aktivnim SA pokrićem za licence za System Center Configuration Manager, ili licence ekvivalentne ML licencama, smeju da instaliraju i koriste Trenutnu granu usluge System Center Configuration Manager.</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91168"/>
      <w:r>
        <w:instrText>System Center Data Protection Manager</w:instrText>
      </w:r>
      <w:bookmarkEnd w:id="139"/>
      <w:r>
        <w:instrText>" \l 3</w:instrText>
      </w:r>
      <w:r>
        <w:fldChar w:fldCharType="end"/>
      </w:r>
    </w:p>
    <w:p w:rsidR="0016196C" w:rsidRDefault="00E8106F">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02"/>
        <w:gridCol w:w="3609"/>
        <w:gridCol w:w="357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Akademski klijenti</w:t>
      </w:r>
    </w:p>
    <w:p w:rsidR="0016196C" w:rsidRDefault="00E8106F">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16196C" w:rsidRDefault="00E8106F">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03"/>
        <w:gridCol w:w="3587"/>
        <w:gridCol w:w="360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3.2 SQL Server tehnologija</w:t>
      </w:r>
    </w:p>
    <w:p w:rsidR="0016196C" w:rsidRDefault="00E8106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16196C" w:rsidRDefault="00E8106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r>
              <w:t xml:space="preserve">, </w:t>
            </w:r>
            <w:hyperlink r:id="rId6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Prava na trenutnu granu usluge System Center Data Protection</w:t>
      </w:r>
    </w:p>
    <w:p w:rsidR="0016196C" w:rsidRDefault="00E8106F">
      <w:pPr>
        <w:pStyle w:val="ProductList-Body"/>
      </w:pPr>
      <w:r>
        <w:t>Klijenti s aktivnim SA pokrićem za licence za System Center Data Protection, ili sa ekvivalentnom ML licencom, smeju instalirati i koristiti Trenutnu granu usluge System Center Data Protection Manager.</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1591169"/>
      <w:r>
        <w:instrText>System Center Endpoint Protection</w:instrText>
      </w:r>
      <w:bookmarkEnd w:id="145"/>
      <w:r>
        <w:instrText>" \l 3</w:instrText>
      </w:r>
      <w:r>
        <w:fldChar w:fldCharType="end"/>
      </w:r>
    </w:p>
    <w:p w:rsidR="0016196C" w:rsidRDefault="00E8106F">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6196C" w:rsidRDefault="00E8106F">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(SA):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03"/>
        <w:gridCol w:w="3588"/>
        <w:gridCol w:w="359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SL licence za uređaj i korisnika</w:t>
      </w:r>
    </w:p>
    <w:p w:rsidR="0016196C" w:rsidRDefault="00E8106F">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16196C" w:rsidRDefault="0016196C">
      <w:pPr>
        <w:pStyle w:val="ProductList-Body"/>
      </w:pPr>
    </w:p>
    <w:p w:rsidR="0016196C" w:rsidRDefault="00E8106F">
      <w:pPr>
        <w:pStyle w:val="ProductList-ClauseHeading"/>
        <w:outlineLvl w:val="4"/>
      </w:pPr>
      <w:r>
        <w:t>3.2 SL licence za upravljanje serverima</w:t>
      </w:r>
    </w:p>
    <w:p w:rsidR="0016196C" w:rsidRDefault="00E8106F">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16196C" w:rsidRDefault="0016196C">
      <w:pPr>
        <w:pStyle w:val="ProductList-Body"/>
      </w:pPr>
    </w:p>
    <w:p w:rsidR="0016196C" w:rsidRDefault="00E8106F">
      <w:pPr>
        <w:pStyle w:val="ProductList-ClauseHeading"/>
        <w:outlineLvl w:val="4"/>
      </w:pPr>
      <w:r>
        <w:t>3.3 Zamena mehanizama za skeniranje</w:t>
      </w:r>
    </w:p>
    <w:p w:rsidR="0016196C" w:rsidRDefault="00E8106F">
      <w:pPr>
        <w:pStyle w:val="ProductList-Body"/>
      </w:pPr>
      <w:r>
        <w:t>Microsoft može da zameni odgovarajući softver i datoteke za sledeći softver i datoteke Online usluge:</w:t>
      </w:r>
    </w:p>
    <w:p w:rsidR="0016196C" w:rsidRDefault="00E8106F" w:rsidP="00E8106F">
      <w:pPr>
        <w:pStyle w:val="ProductList-Bullet"/>
        <w:numPr>
          <w:ilvl w:val="0"/>
          <w:numId w:val="21"/>
        </w:numPr>
      </w:pPr>
      <w:r>
        <w:t xml:space="preserve">softver za zaštitu od virusa i neželjene pošte i </w:t>
      </w:r>
    </w:p>
    <w:p w:rsidR="0016196C" w:rsidRDefault="00E8106F" w:rsidP="00E8106F">
      <w:pPr>
        <w:pStyle w:val="ProductList-Bullet"/>
        <w:numPr>
          <w:ilvl w:val="0"/>
          <w:numId w:val="21"/>
        </w:numPr>
      </w:pPr>
      <w:r>
        <w:t>datoteke sa potpisom i datoteke sa podacima za filtriranje sadržaja.</w:t>
      </w:r>
    </w:p>
    <w:p w:rsidR="0016196C" w:rsidRDefault="00E8106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Prava na trenutnu granu usluge System Center Endpoint Protection</w:t>
      </w:r>
    </w:p>
    <w:p w:rsidR="0016196C" w:rsidRDefault="00E8106F">
      <w:pPr>
        <w:pStyle w:val="ProductList-Body"/>
      </w:pPr>
      <w:r>
        <w:t>Klijenti sa aktivnim SA pokrićem za licence za System Center Endpoint Protection, ili sa ekvivalentnom ML licencom, smeju instalirati i koristiti Trenutnu granu usluge System Center Endpoint Protection.</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91170"/>
      <w:r>
        <w:instrText>System Center Operations Manager</w:instrText>
      </w:r>
      <w:bookmarkEnd w:id="151"/>
      <w:r>
        <w:instrText>" \l 3</w:instrText>
      </w:r>
      <w:r>
        <w:fldChar w:fldCharType="end"/>
      </w:r>
    </w:p>
    <w:p w:rsidR="0016196C" w:rsidRDefault="00E8106F">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153" w:name="_Sec1182"/>
      <w:r>
        <w:lastRenderedPageBreak/>
        <w:t>2. Uslovi za proizvod</w:t>
      </w:r>
      <w:bookmarkEnd w:id="153"/>
    </w:p>
    <w:tbl>
      <w:tblPr>
        <w:tblStyle w:val="PURTable"/>
        <w:tblW w:w="0" w:type="dxa"/>
        <w:tblLook w:val="04A0" w:firstRow="1" w:lastRow="0" w:firstColumn="1" w:lastColumn="0" w:noHBand="0" w:noVBand="1"/>
      </w:tblPr>
      <w:tblGrid>
        <w:gridCol w:w="3602"/>
        <w:gridCol w:w="3609"/>
        <w:gridCol w:w="357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3">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Akademski klijenti</w:t>
      </w:r>
    </w:p>
    <w:p w:rsidR="0016196C" w:rsidRDefault="00E8106F">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16196C" w:rsidRDefault="00E8106F">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03"/>
        <w:gridCol w:w="3587"/>
        <w:gridCol w:w="360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4">
              <w:r>
                <w:rPr>
                  <w:color w:val="00467F"/>
                  <w:u w:val="single"/>
                </w:rPr>
                <w:t>Opšti</w:t>
              </w:r>
            </w:hyperlink>
            <w:r>
              <w:t xml:space="preserve">; </w:t>
            </w:r>
            <w:hyperlink r:id="rId6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6">
              <w:r>
                <w:rPr>
                  <w:color w:val="00467F"/>
                  <w:u w:val="single"/>
                </w:rPr>
                <w:t>Funkcije zasnovane na internetu</w:t>
              </w:r>
            </w:hyperlink>
            <w:r>
              <w:t xml:space="preserve">, </w:t>
            </w:r>
            <w:hyperlink r:id="rId6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3.2 SQL Server tehnologija</w:t>
      </w:r>
    </w:p>
    <w:p w:rsidR="0016196C" w:rsidRDefault="00E8106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16196C" w:rsidRDefault="00E8106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8">
              <w:r>
                <w:rPr>
                  <w:color w:val="00467F"/>
                  <w:u w:val="single"/>
                </w:rPr>
                <w:t>Lista proizvoda – oktobar 2013.</w:t>
              </w:r>
            </w:hyperlink>
            <w:r>
              <w:t xml:space="preserve">; </w:t>
            </w:r>
            <w:hyperlink r:id="rId6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Prava na trenutnu granu usluge System Center Operations Manager</w:t>
      </w:r>
    </w:p>
    <w:p w:rsidR="0016196C" w:rsidRDefault="00E8106F">
      <w:pPr>
        <w:pStyle w:val="ProductList-Body"/>
      </w:pPr>
      <w:r>
        <w:t>Klijenti sa aktivnim SA pokrićem za licence za System Center Operations Manager, ili sa ekvivalentnom ML licencom, smeju instalirati i koristiti Trenutnu granu usluge System Center Operations Manager.</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91171"/>
      <w:r>
        <w:instrText>System Center Orchestrator</w:instrText>
      </w:r>
      <w:bookmarkEnd w:id="157"/>
      <w:r>
        <w:instrText>" \l 3</w:instrText>
      </w:r>
      <w:r>
        <w:fldChar w:fldCharType="end"/>
      </w:r>
    </w:p>
    <w:p w:rsidR="0016196C" w:rsidRDefault="00E8106F">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02"/>
        <w:gridCol w:w="3609"/>
        <w:gridCol w:w="357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0">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Akademski klijenti</w:t>
      </w:r>
    </w:p>
    <w:p w:rsidR="0016196C" w:rsidRDefault="00E8106F">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16196C" w:rsidRDefault="00E8106F">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03"/>
        <w:gridCol w:w="3587"/>
        <w:gridCol w:w="360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1">
              <w:r>
                <w:rPr>
                  <w:color w:val="00467F"/>
                  <w:u w:val="single"/>
                </w:rPr>
                <w:t>Opšti</w:t>
              </w:r>
            </w:hyperlink>
            <w:r>
              <w:t xml:space="preserve">; </w:t>
            </w:r>
            <w:hyperlink r:id="rId7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3">
              <w:r>
                <w:rPr>
                  <w:color w:val="00467F"/>
                  <w:u w:val="single"/>
                </w:rPr>
                <w:t>Funkcije zasnovane na internetu</w:t>
              </w:r>
            </w:hyperlink>
            <w:r>
              <w:t xml:space="preserve">, </w:t>
            </w:r>
            <w:hyperlink r:id="rId7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3.2 SQL Server tehnologija</w:t>
      </w:r>
    </w:p>
    <w:p w:rsidR="0016196C" w:rsidRDefault="00E8106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16196C" w:rsidRDefault="00E8106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5">
              <w:r>
                <w:rPr>
                  <w:color w:val="00467F"/>
                  <w:u w:val="single"/>
                </w:rPr>
                <w:t>Lista proizvoda – oktobar 2013.</w:t>
              </w:r>
            </w:hyperlink>
            <w:r>
              <w:t xml:space="preserve">; </w:t>
            </w:r>
            <w:hyperlink r:id="rId7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91172"/>
      <w:r>
        <w:instrText>System Center Service Manager</w:instrText>
      </w:r>
      <w:bookmarkEnd w:id="163"/>
      <w:r>
        <w:instrText>" \l 3</w:instrText>
      </w:r>
      <w:r>
        <w:fldChar w:fldCharType="end"/>
      </w:r>
    </w:p>
    <w:p w:rsidR="0016196C" w:rsidRDefault="00E8106F">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02"/>
        <w:gridCol w:w="3609"/>
        <w:gridCol w:w="357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7">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Akademski klijenti</w:t>
      </w:r>
    </w:p>
    <w:p w:rsidR="0016196C" w:rsidRDefault="00E8106F">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16196C" w:rsidRDefault="00E8106F">
      <w:pPr>
        <w:pStyle w:val="ProductList-Offering1SubSection"/>
        <w:outlineLvl w:val="3"/>
      </w:pPr>
      <w:bookmarkStart w:id="166" w:name="_Sec1193"/>
      <w:r>
        <w:lastRenderedPageBreak/>
        <w:t>3. Korisnička prava</w:t>
      </w:r>
      <w:bookmarkEnd w:id="166"/>
    </w:p>
    <w:tbl>
      <w:tblPr>
        <w:tblStyle w:val="PURTable"/>
        <w:tblW w:w="0" w:type="dxa"/>
        <w:tblLook w:val="04A0" w:firstRow="1" w:lastRow="0" w:firstColumn="1" w:lastColumn="0" w:noHBand="0" w:noVBand="1"/>
      </w:tblPr>
      <w:tblGrid>
        <w:gridCol w:w="3603"/>
        <w:gridCol w:w="3587"/>
        <w:gridCol w:w="360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8">
              <w:r>
                <w:rPr>
                  <w:color w:val="00467F"/>
                  <w:u w:val="single"/>
                </w:rPr>
                <w:t>Opšti</w:t>
              </w:r>
            </w:hyperlink>
            <w:r>
              <w:t xml:space="preserve">; </w:t>
            </w:r>
            <w:hyperlink r:id="rId7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0">
              <w:r>
                <w:rPr>
                  <w:color w:val="00467F"/>
                  <w:u w:val="single"/>
                </w:rPr>
                <w:t>Funkcije zasnovane na internetu</w:t>
              </w:r>
            </w:hyperlink>
            <w:r>
              <w:t xml:space="preserve">, </w:t>
            </w:r>
            <w:hyperlink r:id="rId8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CAL za Microsoft Identity Manager 2016 (za korisnika)</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3.2 SQL Server tehnologija</w:t>
      </w:r>
    </w:p>
    <w:p w:rsidR="0016196C" w:rsidRDefault="00E8106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16196C" w:rsidRDefault="00E8106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2">
              <w:r>
                <w:rPr>
                  <w:color w:val="00467F"/>
                  <w:u w:val="single"/>
                </w:rPr>
                <w:t>Lista proizvoda – oktobar 2013.</w:t>
              </w:r>
            </w:hyperlink>
            <w:r>
              <w:t xml:space="preserve">; </w:t>
            </w:r>
            <w:hyperlink r:id="rId8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Prava na trenutnu granu usluge System Center Service Manager</w:t>
      </w:r>
    </w:p>
    <w:p w:rsidR="0016196C" w:rsidRDefault="00E8106F">
      <w:pPr>
        <w:pStyle w:val="ProductList-Body"/>
      </w:pPr>
      <w:r>
        <w:t>Klijenti sa aktivnim SA pokrićem za licence za System Center Service Manager, ili sa ekvivalentnom ML licencom, smeju instalirati i koristiti Trenutnu granu usluge System Center Service Manager.</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591173"/>
      <w:r>
        <w:instrText>Virtual Desktop Infrastructure (VDI) Suite</w:instrText>
      </w:r>
      <w:bookmarkEnd w:id="169"/>
      <w:r>
        <w:instrText>" \l 2</w:instrText>
      </w:r>
      <w:r>
        <w:fldChar w:fldCharType="end"/>
      </w:r>
    </w:p>
    <w:p w:rsidR="0016196C" w:rsidRDefault="00E8106F">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4">
        <w:r>
          <w:rPr>
            <w:color w:val="00467F"/>
            <w:u w:val="single"/>
          </w:rPr>
          <w:t>http://go.microsoft.com/?linkid=9839206</w:t>
        </w:r>
      </w:hyperlink>
      <w:r>
        <w:t xml:space="preserve"> i Listu proizvoda iz juna 2015. na </w:t>
      </w:r>
      <w:hyperlink r:id="rId85">
        <w:r>
          <w:rPr>
            <w:color w:val="00467F"/>
            <w:u w:val="single"/>
          </w:rPr>
          <w:t>http://go.microsoft.com/?linkid=9839207</w:t>
        </w:r>
      </w:hyperlink>
      <w:r>
        <w:t>.</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170" w:name="_Sec617"/>
      <w:r>
        <w:t>Visual Studio</w:t>
      </w:r>
      <w:bookmarkEnd w:id="170"/>
      <w:r>
        <w:fldChar w:fldCharType="begin"/>
      </w:r>
      <w:r>
        <w:instrText xml:space="preserve"> TC "</w:instrText>
      </w:r>
      <w:bookmarkStart w:id="171" w:name="_Toc531591174"/>
      <w:r>
        <w:instrText>Visual Studio</w:instrText>
      </w:r>
      <w:bookmarkEnd w:id="171"/>
      <w:r>
        <w:instrText>" \l 2</w:instrText>
      </w:r>
      <w:r>
        <w:fldChar w:fldCharType="end"/>
      </w:r>
    </w:p>
    <w:p w:rsidR="0016196C" w:rsidRDefault="00E8106F">
      <w:pPr>
        <w:pStyle w:val="ProductList-Offering2HeadingNoBorder"/>
        <w:outlineLvl w:val="2"/>
      </w:pPr>
      <w:bookmarkStart w:id="172" w:name="_Sec649"/>
      <w:r>
        <w:t>Visual Studio</w:t>
      </w:r>
      <w:bookmarkEnd w:id="172"/>
      <w:r>
        <w:fldChar w:fldCharType="begin"/>
      </w:r>
      <w:r>
        <w:instrText xml:space="preserve"> TC "</w:instrText>
      </w:r>
      <w:bookmarkStart w:id="173" w:name="_Toc531591175"/>
      <w:r>
        <w:instrText>Visual Studio</w:instrText>
      </w:r>
      <w:bookmarkEnd w:id="173"/>
      <w:r>
        <w:instrText>" \l 3</w:instrText>
      </w:r>
      <w:r>
        <w:fldChar w:fldCharType="end"/>
      </w:r>
    </w:p>
    <w:p w:rsidR="0016196C" w:rsidRDefault="00E8106F">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582"/>
        <w:gridCol w:w="3613"/>
        <w:gridCol w:w="3595"/>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Dodela licenci za SQL Server Parallel Data Warehouse Developer</w:t>
      </w:r>
    </w:p>
    <w:p w:rsidR="0016196C" w:rsidRDefault="00E8106F">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16196C" w:rsidRDefault="0016196C">
      <w:pPr>
        <w:pStyle w:val="ProductList-Body"/>
      </w:pPr>
    </w:p>
    <w:p w:rsidR="0016196C" w:rsidRDefault="00E8106F">
      <w:pPr>
        <w:pStyle w:val="ProductList-ClauseHeading"/>
        <w:outlineLvl w:val="4"/>
      </w:pPr>
      <w:r>
        <w:t>2.2 Dodela licenci za Visual Studio Team Foundation Server 2018</w:t>
      </w:r>
    </w:p>
    <w:p w:rsidR="0016196C" w:rsidRDefault="00E8106F">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16196C" w:rsidRDefault="0016196C">
      <w:pPr>
        <w:pStyle w:val="ProductList-Body"/>
      </w:pPr>
    </w:p>
    <w:p w:rsidR="0016196C" w:rsidRDefault="00E8106F">
      <w:pPr>
        <w:pStyle w:val="ProductList-ClauseHeading"/>
        <w:outlineLvl w:val="4"/>
      </w:pPr>
      <w:r>
        <w:t>2.3 Microsoft Azure usluge:</w:t>
      </w:r>
    </w:p>
    <w:p w:rsidR="0016196C" w:rsidRDefault="00E8106F">
      <w:pPr>
        <w:pStyle w:val="ProductList-Body"/>
      </w:pPr>
      <w:r>
        <w:t>Ne možete u okviru jednog naloga za Microsoft Azure da kombinujete pogodnosti platforme Microsoft Azure iz različitih pretplata na Visual Studio ili MSDN platforme.</w:t>
      </w:r>
    </w:p>
    <w:p w:rsidR="0016196C" w:rsidRDefault="00E8106F">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05"/>
        <w:gridCol w:w="3583"/>
        <w:gridCol w:w="3602"/>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BUILDSERVER.TXT datoteka</w:t>
      </w:r>
    </w:p>
    <w:p w:rsidR="0016196C" w:rsidRDefault="00E8106F">
      <w:pPr>
        <w:pStyle w:val="ProductList-Body"/>
      </w:pPr>
      <w:r>
        <w:t xml:space="preserve">Klijent može da instalira kopije datoteka u Listama BuildServer koje se nalaze na adresi </w:t>
      </w:r>
      <w:hyperlink r:id="rId86">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16196C" w:rsidRDefault="0016196C">
      <w:pPr>
        <w:pStyle w:val="ProductList-Body"/>
      </w:pPr>
    </w:p>
    <w:p w:rsidR="0016196C" w:rsidRDefault="00E8106F">
      <w:pPr>
        <w:pStyle w:val="ProductList-ClauseHeading"/>
        <w:outlineLvl w:val="4"/>
      </w:pPr>
      <w:r>
        <w:t>3.2 Uslužni programi</w:t>
      </w:r>
    </w:p>
    <w:p w:rsidR="0016196C" w:rsidRDefault="00E8106F">
      <w:pPr>
        <w:pStyle w:val="ProductList-Body"/>
      </w:pPr>
      <w:r>
        <w:t xml:space="preserve">Klijent može da kopira i instalira Uslužne programe navedene na adresi </w:t>
      </w:r>
      <w:hyperlink r:id="rId87">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16196C" w:rsidRDefault="0016196C">
      <w:pPr>
        <w:pStyle w:val="ProductList-Body"/>
      </w:pPr>
    </w:p>
    <w:p w:rsidR="0016196C" w:rsidRDefault="00E8106F">
      <w:pPr>
        <w:pStyle w:val="ProductList-ClauseHeading"/>
        <w:outlineLvl w:val="4"/>
      </w:pPr>
      <w:r>
        <w:t>3.3 Office Professional Plus 2016 – pretplata na Visual Studio Enterprise</w:t>
      </w:r>
    </w:p>
    <w:p w:rsidR="0016196C" w:rsidRDefault="00E8106F">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16196C" w:rsidRDefault="0016196C">
      <w:pPr>
        <w:pStyle w:val="ProductList-Body"/>
      </w:pPr>
    </w:p>
    <w:p w:rsidR="0016196C" w:rsidRDefault="00E8106F">
      <w:pPr>
        <w:pStyle w:val="ProductList-ClauseHeading"/>
        <w:outlineLvl w:val="4"/>
      </w:pPr>
      <w:r>
        <w:t>3.4 Uslovi licenciranja trećih lica za komponente otvorenog koda</w:t>
      </w:r>
    </w:p>
    <w:p w:rsidR="0016196C" w:rsidRDefault="00E8106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16196C" w:rsidRDefault="00E8106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Lista proizvoda – mart 2014.</w:t>
              </w:r>
            </w:hyperlink>
            <w:r>
              <w:t xml:space="preserve"> i </w:t>
            </w:r>
            <w:hyperlink r:id="rId89">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Ispunjavanje uslova za Software Assurance</w:t>
      </w:r>
    </w:p>
    <w:p w:rsidR="0016196C" w:rsidRDefault="00E8106F">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w:t>
      </w:r>
      <w:r>
        <w:lastRenderedPageBreak/>
        <w:t xml:space="preserve">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16196C" w:rsidRDefault="0016196C">
      <w:pPr>
        <w:pStyle w:val="ProductList-Body"/>
      </w:pPr>
    </w:p>
    <w:p w:rsidR="0016196C" w:rsidRDefault="00E8106F">
      <w:pPr>
        <w:pStyle w:val="ProductList-ClauseHeading"/>
        <w:outlineLvl w:val="4"/>
      </w:pPr>
      <w:r>
        <w:t>4.2 Stalna prava na pretplatu na Visual Studio Professional</w:t>
      </w:r>
    </w:p>
    <w:p w:rsidR="0016196C" w:rsidRDefault="00E8106F">
      <w:pPr>
        <w:pStyle w:val="ProductList-Body"/>
      </w:pPr>
      <w:r>
        <w:t>Klijentova prava na korišćenje softvera licenciranog putem pretplate na Visual Studio postaju stalna kada Klijentova prava na korišćenje softvera Visual Studio postanu stalna.</w:t>
      </w: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91176"/>
      <w:r>
        <w:instrText>Visual Studio Team Foundation Server</w:instrText>
      </w:r>
      <w:bookmarkEnd w:id="179"/>
      <w:r>
        <w:instrText>" \l 3</w:instrText>
      </w:r>
      <w:r>
        <w:fldChar w:fldCharType="end"/>
      </w:r>
    </w:p>
    <w:p w:rsidR="0016196C" w:rsidRDefault="00E8106F">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6196C" w:rsidRDefault="001619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6196C" w:rsidRDefault="001619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590"/>
        <w:gridCol w:w="3615"/>
        <w:gridCol w:w="3585"/>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E8106F">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03"/>
        <w:gridCol w:w="3587"/>
        <w:gridCol w:w="360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Plaćena opcija za korisnike za Azure DevOps Services</w:t>
            </w:r>
          </w:p>
        </w:tc>
      </w:tr>
    </w:tbl>
    <w:p w:rsidR="0016196C" w:rsidRDefault="0016196C">
      <w:pPr>
        <w:pStyle w:val="ProductList-Body"/>
      </w:pPr>
    </w:p>
    <w:p w:rsidR="0016196C" w:rsidRDefault="00E8106F">
      <w:pPr>
        <w:pStyle w:val="ProductList-SubClauseHeading"/>
        <w:outlineLvl w:val="5"/>
      </w:pPr>
      <w:r>
        <w:t>3.1.1 Dodatna funkcionalnost</w:t>
      </w:r>
    </w:p>
    <w:p w:rsidR="0016196C" w:rsidRDefault="00E8106F">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Pretplata na Visual Studio Enterprise</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16196C" w:rsidRDefault="00E8106F">
            <w:pPr>
              <w:pStyle w:val="ProductList-TableBody"/>
            </w:pPr>
            <w:r>
              <w:t>Plaćena opcija za korisnike za Azure DevOps Services Test Manager</w:t>
            </w:r>
          </w:p>
        </w:tc>
      </w:tr>
    </w:tbl>
    <w:p w:rsidR="0016196C" w:rsidRDefault="0016196C">
      <w:pPr>
        <w:pStyle w:val="ProductList-BodyIndented"/>
      </w:pPr>
    </w:p>
    <w:p w:rsidR="0016196C" w:rsidRDefault="00E8106F">
      <w:pPr>
        <w:pStyle w:val="ProductList-SubClauseHeading"/>
        <w:outlineLvl w:val="5"/>
      </w:pPr>
      <w:r>
        <w:t>3.1.2 Dodatna funkcionalnost</w:t>
      </w:r>
    </w:p>
    <w:p w:rsidR="0016196C" w:rsidRDefault="00E8106F">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Plaćena opcija za korisnike za Upravljanje paketima za Azure DevOps</w:t>
            </w:r>
          </w:p>
        </w:tc>
      </w:tr>
    </w:tbl>
    <w:p w:rsidR="0016196C" w:rsidRDefault="0016196C">
      <w:pPr>
        <w:pStyle w:val="ProductList-BodyIndented"/>
      </w:pPr>
    </w:p>
    <w:p w:rsidR="0016196C" w:rsidRDefault="00E8106F">
      <w:pPr>
        <w:pStyle w:val="ProductList-ClauseHeading"/>
        <w:outlineLvl w:val="4"/>
      </w:pPr>
      <w:r>
        <w:t>3.2 Korišćenje koje ne zahteva CAL licence</w:t>
      </w:r>
    </w:p>
    <w:p w:rsidR="0016196C" w:rsidRDefault="00E8106F">
      <w:pPr>
        <w:pStyle w:val="ProductList-Body"/>
      </w:pPr>
      <w:r>
        <w:t xml:space="preserve">Za naredna korišćenja nisu potrebne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Azure DevOps Services preko servera Team Foundation Server 2018 Proxy; pružanje odobrenja za faze u okviru kanala Upravljanja verzijama i pristupanje serveru Visual Studio Team Foundation Server preko udružene veze iz druge integrisane aplikacije ili usluge.</w:t>
      </w:r>
    </w:p>
    <w:p w:rsidR="0016196C" w:rsidRDefault="0016196C">
      <w:pPr>
        <w:pStyle w:val="ProductList-Body"/>
      </w:pPr>
    </w:p>
    <w:p w:rsidR="0016196C" w:rsidRDefault="00E8106F">
      <w:pPr>
        <w:pStyle w:val="ProductList-ClauseHeading"/>
        <w:outlineLvl w:val="4"/>
      </w:pPr>
      <w:r>
        <w:t>3.3 SQL Server tehnologija</w:t>
      </w:r>
    </w:p>
    <w:p w:rsidR="0016196C" w:rsidRDefault="00E8106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16196C" w:rsidRDefault="0016196C">
      <w:pPr>
        <w:pStyle w:val="ProductList-Body"/>
      </w:pPr>
    </w:p>
    <w:p w:rsidR="0016196C" w:rsidRDefault="00E8106F">
      <w:pPr>
        <w:pStyle w:val="ProductList-ClauseHeading"/>
        <w:outlineLvl w:val="4"/>
      </w:pPr>
      <w:r>
        <w:lastRenderedPageBreak/>
        <w:t>3.4 Uslovi licenciranja trećih lica za komponente otvorenog koda</w:t>
      </w:r>
    </w:p>
    <w:p w:rsidR="0016196C" w:rsidRDefault="00E8106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16196C" w:rsidRDefault="0016196C">
      <w:pPr>
        <w:pStyle w:val="ProductList-Body"/>
      </w:pPr>
    </w:p>
    <w:p w:rsidR="0016196C" w:rsidRDefault="00E8106F">
      <w:pPr>
        <w:pStyle w:val="ProductList-ClauseHeading"/>
        <w:outlineLvl w:val="4"/>
      </w:pPr>
      <w:r>
        <w:t>3.5 Visual Studio Team Foundation Server Build Services</w:t>
      </w:r>
    </w:p>
    <w:p w:rsidR="0016196C" w:rsidRDefault="00E8106F">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16196C" w:rsidRDefault="0016196C">
      <w:pPr>
        <w:pStyle w:val="ProductList-Body"/>
      </w:pPr>
    </w:p>
    <w:p w:rsidR="0016196C" w:rsidRDefault="00E8106F">
      <w:pPr>
        <w:pStyle w:val="ProductList-ClauseHeading"/>
        <w:outlineLvl w:val="4"/>
      </w:pPr>
      <w:r>
        <w:t>3.6 Upravljanje verzijama</w:t>
      </w:r>
    </w:p>
    <w:p w:rsidR="0016196C" w:rsidRDefault="00E8106F">
      <w:pPr>
        <w:pStyle w:val="ProductList-Body"/>
      </w:pPr>
      <w:r>
        <w:t>Visual Studio Team Foundation Server uključuje jedno istovremeno uvođenje pomoću funkcije Upravljanje verzijama. Sve navedeno u nastavku pruža jedno dodatno istovremeno uvođenje po licenci:</w:t>
      </w:r>
    </w:p>
    <w:p w:rsidR="0016196C" w:rsidRDefault="00E8106F" w:rsidP="00E8106F">
      <w:pPr>
        <w:pStyle w:val="ProductList-Bullet"/>
        <w:numPr>
          <w:ilvl w:val="0"/>
          <w:numId w:val="22"/>
        </w:numPr>
      </w:pPr>
      <w:r>
        <w:t>Pretplata na Visual Studio Enterprise</w:t>
      </w:r>
    </w:p>
    <w:p w:rsidR="0016196C" w:rsidRDefault="00E8106F" w:rsidP="00E8106F">
      <w:pPr>
        <w:pStyle w:val="ProductList-Bullet"/>
        <w:numPr>
          <w:ilvl w:val="0"/>
          <w:numId w:val="22"/>
        </w:numPr>
      </w:pPr>
      <w:r>
        <w:t>Visual Studio Enterprise (mesečna ili godišnja pretplata)</w:t>
      </w:r>
    </w:p>
    <w:p w:rsidR="0016196C" w:rsidRDefault="00E8106F" w:rsidP="00E8106F">
      <w:pPr>
        <w:pStyle w:val="ProductList-Bullet"/>
        <w:numPr>
          <w:ilvl w:val="0"/>
          <w:numId w:val="22"/>
        </w:numPr>
      </w:pPr>
      <w:r>
        <w:t>Azure Pipelines (plaćena instanca)</w:t>
      </w:r>
    </w:p>
    <w:p w:rsidR="0016196C" w:rsidRDefault="0016196C">
      <w:pPr>
        <w:pStyle w:val="ProductList-Body"/>
      </w:pPr>
    </w:p>
    <w:p w:rsidR="0016196C" w:rsidRDefault="00E8106F">
      <w:pPr>
        <w:pStyle w:val="ProductList-ClauseHeading"/>
        <w:outlineLvl w:val="4"/>
      </w:pPr>
      <w:r>
        <w:t>3.7 Upravljanje paketima</w:t>
      </w:r>
    </w:p>
    <w:p w:rsidR="0016196C" w:rsidRDefault="00E8106F">
      <w:pPr>
        <w:pStyle w:val="ProductList-Body"/>
      </w:pPr>
      <w:r>
        <w:t>Svaka Licenca za Visual Studio Team Foundation Server uključuje pravo za najviše pet korisnika ili uređaja na korišćenje funkcije Upravljanje paketima.</w:t>
      </w:r>
    </w:p>
    <w:p w:rsidR="0016196C" w:rsidRDefault="0016196C">
      <w:pPr>
        <w:pStyle w:val="ProductList-Body"/>
      </w:pPr>
    </w:p>
    <w:p w:rsidR="0016196C" w:rsidRDefault="00E8106F">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5"/>
        <w:gridCol w:w="3596"/>
        <w:gridCol w:w="3509"/>
        <w:gridCol w:w="90"/>
      </w:tblGrid>
      <w:tr w:rsidR="0016196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r w:rsidR="0016196C">
        <w:tc>
          <w:tcPr>
            <w:tcW w:w="12240" w:type="dxa"/>
            <w:gridSpan w:val="4"/>
            <w:tcBorders>
              <w:top w:val="none" w:sz="4" w:space="0" w:color="6E6E6E"/>
              <w:left w:val="none" w:sz="4" w:space="0" w:color="6E6E6E"/>
              <w:bottom w:val="none" w:sz="4" w:space="0" w:color="6E6E6E"/>
              <w:right w:val="none" w:sz="4" w:space="0" w:color="6E6E6E"/>
            </w:tcBorders>
          </w:tcPr>
          <w:p w:rsidR="0016196C" w:rsidRDefault="0016196C">
            <w:pPr>
              <w:pStyle w:val="PURBreadcrumb"/>
            </w:pPr>
          </w:p>
          <w:tbl>
            <w:tblPr>
              <w:tblW w:w="0" w:type="dxa"/>
              <w:tblLook w:val="04A0" w:firstRow="1" w:lastRow="0" w:firstColumn="1" w:lastColumn="0" w:noHBand="0" w:noVBand="1"/>
            </w:tblPr>
            <w:tblGrid>
              <w:gridCol w:w="10674"/>
            </w:tblGrid>
            <w:tr w:rsidR="0016196C">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TableBody"/>
            </w:pPr>
          </w:p>
        </w:tc>
      </w:tr>
    </w:tbl>
    <w:p w:rsidR="0016196C" w:rsidRDefault="0016196C">
      <w:pPr>
        <w:pStyle w:val="ProductList-Body"/>
      </w:pPr>
    </w:p>
    <w:p w:rsidR="0016196C" w:rsidRDefault="00E8106F">
      <w:pPr>
        <w:pStyle w:val="ProductList-OfferingGroupHeading"/>
        <w:outlineLvl w:val="1"/>
      </w:pPr>
      <w:bookmarkStart w:id="184" w:name="_Sec618"/>
      <w:r>
        <w:t>Windows</w:t>
      </w:r>
      <w:bookmarkEnd w:id="184"/>
      <w:r>
        <w:fldChar w:fldCharType="begin"/>
      </w:r>
      <w:r>
        <w:instrText xml:space="preserve"> TC "</w:instrText>
      </w:r>
      <w:bookmarkStart w:id="185" w:name="_Toc531591177"/>
      <w:r>
        <w:instrText>Windows</w:instrText>
      </w:r>
      <w:bookmarkEnd w:id="185"/>
      <w:r>
        <w:instrText>" \l 2</w:instrText>
      </w:r>
      <w:r>
        <w:fldChar w:fldCharType="end"/>
      </w:r>
    </w:p>
    <w:p w:rsidR="0016196C" w:rsidRDefault="00E8106F">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31591178"/>
      <w:r>
        <w:instrText>Operativni sistem Windows za desktop računare</w:instrText>
      </w:r>
      <w:bookmarkEnd w:id="187"/>
      <w:r>
        <w:instrText>" \l 3</w:instrText>
      </w:r>
      <w:r>
        <w:fldChar w:fldCharType="end"/>
      </w:r>
    </w:p>
    <w:p w:rsidR="0016196C" w:rsidRDefault="00E8106F">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16196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3920" w:type="dxa"/>
            <w:tcBorders>
              <w:top w:val="single" w:sz="9" w:space="0" w:color="FFFFFF"/>
              <w:left w:val="single" w:sz="9" w:space="0" w:color="FFFFFF"/>
              <w:bottom w:val="dashed" w:sz="4" w:space="0" w:color="BFBFBF"/>
              <w:right w:val="single" w:sz="9" w:space="0" w:color="FFFFFF"/>
            </w:tcBorders>
          </w:tcPr>
          <w:p w:rsidR="0016196C" w:rsidRDefault="00E8106F">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lastRenderedPageBreak/>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r>
      <w:tr w:rsidR="0016196C">
        <w:tc>
          <w:tcPr>
            <w:tcW w:w="39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r w:rsidR="0016196C">
        <w:tc>
          <w:tcPr>
            <w:tcW w:w="3920" w:type="dxa"/>
            <w:tcBorders>
              <w:top w:val="dashed" w:sz="4" w:space="0" w:color="BFBFBF"/>
              <w:left w:val="single" w:sz="9" w:space="0" w:color="FFFFFF"/>
              <w:bottom w:val="single" w:sz="4" w:space="0" w:color="FFFFFF"/>
              <w:right w:val="single" w:sz="9" w:space="0" w:color="FFFFFF"/>
            </w:tcBorders>
          </w:tcPr>
          <w:p w:rsidR="0016196C" w:rsidRDefault="00E8106F">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6196C" w:rsidRDefault="00E8106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6196C" w:rsidRDefault="0016196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585"/>
        <w:gridCol w:w="3616"/>
        <w:gridCol w:w="358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E8106F">
      <w:pPr>
        <w:pStyle w:val="ProductList-ClauseHeading"/>
        <w:outlineLvl w:val="4"/>
      </w:pPr>
      <w:r>
        <w:t>2.1 Dodela licenci</w:t>
      </w:r>
    </w:p>
    <w:p w:rsidR="0016196C" w:rsidRDefault="00E8106F">
      <w:pPr>
        <w:pStyle w:val="ProductList-SubClauseHeading"/>
        <w:outlineLvl w:val="5"/>
      </w:pPr>
      <w:r>
        <w:t>2.1.1 Ispunjavanje uslova za dodelu licence po korisniku (isključujući Virtual Desktop Access)</w:t>
      </w:r>
    </w:p>
    <w:p w:rsidR="0016196C" w:rsidRDefault="00E8106F">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16196C" w:rsidRDefault="0016196C">
      <w:pPr>
        <w:pStyle w:val="ProductList-BodyIndented"/>
      </w:pPr>
    </w:p>
    <w:p w:rsidR="0016196C" w:rsidRDefault="00E8106F">
      <w:pPr>
        <w:pStyle w:val="ProductList-SubClauseHeading"/>
        <w:outlineLvl w:val="5"/>
      </w:pPr>
      <w:r>
        <w:t>2.1.2 Ispunjavanje uslova za dodelu licence po uređaju (isključujući Virtual Desktop Access)</w:t>
      </w:r>
    </w:p>
    <w:p w:rsidR="0016196C" w:rsidRDefault="00E8106F">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16196C" w:rsidRDefault="0016196C">
      <w:pPr>
        <w:pStyle w:val="ProductList-BodyIndented"/>
      </w:pPr>
    </w:p>
    <w:p w:rsidR="0016196C" w:rsidRDefault="00E8106F">
      <w:pPr>
        <w:pStyle w:val="ProductList-SubClauseHeading"/>
        <w:outlineLvl w:val="5"/>
      </w:pPr>
      <w:r>
        <w:t>2.1.3 Ispunjavanje uslova za dodelu licence za Virtual Desktop Access (VDA)</w:t>
      </w:r>
    </w:p>
    <w:p w:rsidR="0016196C" w:rsidRDefault="00E8106F">
      <w:pPr>
        <w:pStyle w:val="ProductList-BodyIndented"/>
      </w:pPr>
      <w:r>
        <w:t>Licence za VDA po uređaju i po korisniku mogu da se dodele bilo kom korisniku ili uređaju.</w:t>
      </w:r>
    </w:p>
    <w:p w:rsidR="0016196C" w:rsidRDefault="0016196C">
      <w:pPr>
        <w:pStyle w:val="ProductList-BodyIndented"/>
      </w:pPr>
    </w:p>
    <w:p w:rsidR="0016196C" w:rsidRDefault="00E8106F">
      <w:pPr>
        <w:pStyle w:val="ProductList-ClauseHeading"/>
        <w:outlineLvl w:val="4"/>
      </w:pPr>
      <w:r>
        <w:t>2.2 Kvalifikovani operativni sistemi</w:t>
      </w:r>
    </w:p>
    <w:p w:rsidR="0016196C" w:rsidRDefault="00E8106F">
      <w:pPr>
        <w:pStyle w:val="ProductList-Body"/>
      </w:pPr>
      <w:r>
        <w:t xml:space="preserve">Windows softver stečen putem ugovora o količinskom licenciranju sme da se instalira ili aktivira samo na uređajima sa licencom za korišćenje jednog od kvalifikovanih operativnog sistema (OS).  </w:t>
      </w:r>
    </w:p>
    <w:p w:rsidR="0016196C" w:rsidRDefault="0016196C">
      <w:pPr>
        <w:pStyle w:val="ProductList-Body"/>
      </w:pPr>
    </w:p>
    <w:p w:rsidR="0016196C" w:rsidRDefault="00E8106F">
      <w:pPr>
        <w:pStyle w:val="ProductList-SubClauseHeading"/>
        <w:outlineLvl w:val="5"/>
      </w:pPr>
      <w:r>
        <w:lastRenderedPageBreak/>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493"/>
        <w:gridCol w:w="3780"/>
        <w:gridCol w:w="3157"/>
      </w:tblGrid>
      <w:tr w:rsidR="0016196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Microsoft ugovor o oblaku</w:t>
            </w:r>
          </w:p>
        </w:tc>
      </w:tr>
      <w:tr w:rsidR="0016196C">
        <w:tc>
          <w:tcPr>
            <w:tcW w:w="392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pPr>
          </w:p>
        </w:tc>
      </w:tr>
      <w:tr w:rsidR="0016196C">
        <w:tc>
          <w:tcPr>
            <w:tcW w:w="39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392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jc w:val="center"/>
            </w:pPr>
          </w:p>
        </w:tc>
      </w:tr>
      <w:tr w:rsidR="0016196C">
        <w:tc>
          <w:tcPr>
            <w:tcW w:w="39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bl>
    <w:p w:rsidR="0016196C" w:rsidRDefault="0016196C">
      <w:pPr>
        <w:pStyle w:val="ProductList-BodyIndented"/>
      </w:pPr>
    </w:p>
    <w:p w:rsidR="0016196C" w:rsidRDefault="00E8106F">
      <w:pPr>
        <w:pStyle w:val="ProductList-SubClauseHeading"/>
        <w:outlineLvl w:val="5"/>
      </w:pPr>
      <w:r>
        <w:t>2.2.2 Kvalifikovani OS – Licence po uređaju (isključujući licence za Virtual Desktop Access)</w:t>
      </w:r>
    </w:p>
    <w:p w:rsidR="0016196C" w:rsidRDefault="00E8106F">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16196C" w:rsidRDefault="0016196C">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Academic i Charity</w:t>
            </w:r>
          </w:p>
        </w:tc>
      </w:tr>
      <w:tr w:rsidR="0016196C">
        <w:tc>
          <w:tcPr>
            <w:tcW w:w="404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jc w:val="center"/>
            </w:pP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jc w:val="center"/>
            </w:pP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jc w:val="center"/>
            </w:pP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jc w:val="center"/>
            </w:pP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jc w:val="center"/>
            </w:pP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jc w:val="center"/>
            </w:pP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6196C" w:rsidRDefault="001619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jc w:val="center"/>
            </w:pP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bl>
    <w:p w:rsidR="0016196C" w:rsidRDefault="00E8106F">
      <w:pPr>
        <w:pStyle w:val="ProductList-BodyIndented"/>
      </w:pPr>
      <w:r>
        <w:rPr>
          <w:i/>
          <w:vertAlign w:val="superscript"/>
        </w:rPr>
        <w:t>1</w:t>
      </w:r>
      <w:r>
        <w:rPr>
          <w:i/>
        </w:rPr>
        <w:t xml:space="preserve">Takođe primenjivo na Kvalifikovane uređaje nabavljene putem spajanja sa pripajanjem ili sticanjem </w:t>
      </w:r>
    </w:p>
    <w:p w:rsidR="0016196C" w:rsidRDefault="00E8106F">
      <w:pPr>
        <w:pStyle w:val="ProductList-BodyIndented"/>
      </w:pPr>
      <w:r>
        <w:rPr>
          <w:i/>
          <w:vertAlign w:val="superscript"/>
        </w:rPr>
        <w:t>2</w:t>
      </w:r>
      <w:r>
        <w:rPr>
          <w:i/>
        </w:rPr>
        <w:t xml:space="preserve">macOS mora da unapred instalira ovlašćeni proizvođač pre početne prodaje uređaja. </w:t>
      </w:r>
    </w:p>
    <w:p w:rsidR="0016196C" w:rsidRDefault="0016196C">
      <w:pPr>
        <w:pStyle w:val="ProductList-BodyIndented"/>
      </w:pPr>
    </w:p>
    <w:p w:rsidR="0016196C" w:rsidRDefault="00E8106F">
      <w:pPr>
        <w:pStyle w:val="ProductList-SubClauseHeading"/>
        <w:outlineLvl w:val="5"/>
      </w:pPr>
      <w:r>
        <w:t>2.2.3 Kvalifikovani operativni sistem sa ograničenim korišćenjem – Licence po uređaju</w:t>
      </w:r>
    </w:p>
    <w:p w:rsidR="0016196C" w:rsidRDefault="0016196C">
      <w:pPr>
        <w:pStyle w:val="ProductList-BodyIndented"/>
      </w:pPr>
    </w:p>
    <w:tbl>
      <w:tblPr>
        <w:tblStyle w:val="PURTable0"/>
        <w:tblW w:w="0" w:type="dxa"/>
        <w:tblLook w:val="04A0" w:firstRow="1" w:lastRow="0" w:firstColumn="1" w:lastColumn="0" w:noHBand="0" w:noVBand="1"/>
      </w:tblPr>
      <w:tblGrid>
        <w:gridCol w:w="3893"/>
        <w:gridCol w:w="1624"/>
        <w:gridCol w:w="1624"/>
        <w:gridCol w:w="1675"/>
        <w:gridCol w:w="1614"/>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 xml:space="preserve">Novi ugovor za preduzeća (EA)/Open </w:t>
            </w:r>
            <w:r>
              <w:rPr>
                <w:color w:val="FFFFFF"/>
              </w:rPr>
              <w:lastRenderedPageBreak/>
              <w:t>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lastRenderedPageBreak/>
              <w:t xml:space="preserve">Postojeći ugovor za preduzeća (EA)/Open </w:t>
            </w:r>
            <w:r>
              <w:rPr>
                <w:color w:val="FFFFFF"/>
              </w:rPr>
              <w:lastRenderedPageBreak/>
              <w:t>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lastRenderedPageBreak/>
              <w:t xml:space="preserve">Ugovor o Microsoft proizvodima i uslugama </w:t>
            </w:r>
            <w:r>
              <w:rPr>
                <w:color w:val="FFFFFF"/>
              </w:rPr>
              <w:lastRenderedPageBreak/>
              <w:t>(MPSA)/Select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lastRenderedPageBreak/>
              <w:t>Academic i Charity</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6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bl>
    <w:p w:rsidR="0016196C" w:rsidRDefault="00E8106F">
      <w:pPr>
        <w:pStyle w:val="ProductList-BodyIndented"/>
      </w:pPr>
      <w:r>
        <w:rPr>
          <w:i/>
          <w:vertAlign w:val="superscript"/>
        </w:rPr>
        <w:t>1</w:t>
      </w:r>
      <w:r>
        <w:rPr>
          <w:i/>
        </w:rPr>
        <w:t xml:space="preserve">Takođe primenjivo na Kvalifikovane uređaje nabavljene putem spajanja sa pripajanjem ili sticanjem </w:t>
      </w:r>
    </w:p>
    <w:p w:rsidR="0016196C" w:rsidRDefault="0016196C">
      <w:pPr>
        <w:pStyle w:val="ProductList-BodyIndented"/>
      </w:pPr>
    </w:p>
    <w:p w:rsidR="0016196C" w:rsidRPr="004127C9" w:rsidRDefault="00E8106F" w:rsidP="004127C9">
      <w:pPr>
        <w:pStyle w:val="ProductList-BodyIndented"/>
        <w:ind w:left="720"/>
        <w:rPr>
          <w:color w:val="4668C5"/>
        </w:rPr>
      </w:pPr>
      <w:r w:rsidRPr="004127C9">
        <w:rPr>
          <w:b/>
          <w:color w:val="4668C5"/>
        </w:rPr>
        <w:t>2.2.3.1 Kvalifikovani operativni sistemi sa ograničenim korišćenjem</w:t>
      </w:r>
    </w:p>
    <w:p w:rsidR="0016196C" w:rsidRDefault="00E8106F" w:rsidP="004127C9">
      <w:pPr>
        <w:pStyle w:val="ProductList-BodyIndented"/>
        <w:ind w:left="720"/>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16196C" w:rsidRDefault="0016196C" w:rsidP="004127C9">
      <w:pPr>
        <w:pStyle w:val="ProductList-BodyIndented"/>
        <w:ind w:left="720"/>
      </w:pPr>
    </w:p>
    <w:p w:rsidR="0016196C" w:rsidRPr="004127C9" w:rsidRDefault="00E8106F" w:rsidP="004127C9">
      <w:pPr>
        <w:pStyle w:val="ProductList-BodyIndented"/>
        <w:ind w:left="720"/>
        <w:rPr>
          <w:color w:val="4668C5"/>
        </w:rPr>
      </w:pPr>
      <w:r w:rsidRPr="004127C9">
        <w:rPr>
          <w:b/>
          <w:color w:val="4668C5"/>
        </w:rPr>
        <w:t>2.2.3.2 Ograničenja kupovine Software Assurance pokrića za Kvalifikovane operativne sisteme sa ograničenim korišćenjem</w:t>
      </w:r>
    </w:p>
    <w:p w:rsidR="0016196C" w:rsidRDefault="00E8106F" w:rsidP="004127C9">
      <w:pPr>
        <w:pStyle w:val="ProductList-BodyIndented"/>
        <w:ind w:left="720"/>
      </w:pPr>
      <w:r>
        <w:t>Software Assurance se ne može steći za uređaje licencirane za Kvalifikovane operativne sisteme sa ograničenim korišćenjem. Ovo ograničenje se ne primenjuje na uređaje licencirane za Windows 10 IoT za maloprodaju ili tanke klijente.</w:t>
      </w:r>
    </w:p>
    <w:p w:rsidR="0016196C" w:rsidRDefault="0016196C">
      <w:pPr>
        <w:pStyle w:val="ProductList-BodyIndented"/>
      </w:pPr>
    </w:p>
    <w:p w:rsidR="0016196C" w:rsidRDefault="00E8106F">
      <w:pPr>
        <w:pStyle w:val="ProductList-ClauseHeading"/>
        <w:outlineLvl w:val="4"/>
      </w:pPr>
      <w:r>
        <w:t>2.3 2.3 Kombinovanje licenci po korisniku i po uređaju na Upisnicama za preduzeća</w:t>
      </w:r>
    </w:p>
    <w:p w:rsidR="0016196C" w:rsidRDefault="00E8106F">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16196C" w:rsidRDefault="0016196C">
      <w:pPr>
        <w:pStyle w:val="ProductList-Body"/>
      </w:pPr>
    </w:p>
    <w:p w:rsidR="0016196C" w:rsidRDefault="00E8106F">
      <w:pPr>
        <w:pStyle w:val="ProductList-ClauseHeading"/>
        <w:outlineLvl w:val="4"/>
      </w:pPr>
      <w:r>
        <w:t>2.4 Nadogradnje za Windows Pro/Enterprise bez verzija za Narodnu Republiku Kinu</w:t>
      </w:r>
    </w:p>
    <w:p w:rsidR="0016196C" w:rsidRDefault="00E8106F">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16196C" w:rsidRDefault="0016196C">
      <w:pPr>
        <w:pStyle w:val="ProductList-Body"/>
      </w:pPr>
    </w:p>
    <w:p w:rsidR="0016196C" w:rsidRDefault="00E8106F">
      <w:pPr>
        <w:pStyle w:val="ProductList-ClauseHeading"/>
        <w:outlineLvl w:val="4"/>
      </w:pPr>
      <w:r>
        <w:t>2.5 Re-imidžing koji vrše treća lica</w:t>
      </w:r>
    </w:p>
    <w:p w:rsidR="0016196C" w:rsidRDefault="00E8106F">
      <w:pPr>
        <w:pStyle w:val="ProductList-Body"/>
      </w:pPr>
      <w:r>
        <w:t xml:space="preserve">Kako bi treće lice moglo da vrši re-imidžing Klijentovih uređaja, Klijent prethodno mora dati trećem licu pisanu dokumentaciju koja dokazuje da ima potrebne licence za instalaciju. </w:t>
      </w:r>
    </w:p>
    <w:p w:rsidR="0016196C" w:rsidRDefault="0016196C">
      <w:pPr>
        <w:pStyle w:val="ProductList-Body"/>
      </w:pPr>
    </w:p>
    <w:p w:rsidR="0016196C" w:rsidRDefault="00E8106F">
      <w:pPr>
        <w:pStyle w:val="ProductList-ClauseHeading"/>
        <w:outlineLvl w:val="4"/>
      </w:pPr>
      <w:r>
        <w:t>2.6 Opcije regionalne dostave</w:t>
      </w:r>
    </w:p>
    <w:p w:rsidR="0016196C" w:rsidRDefault="00E8106F">
      <w:pPr>
        <w:pStyle w:val="ProductList-SubClauseHeading"/>
        <w:outlineLvl w:val="5"/>
      </w:pPr>
      <w:r>
        <w:t>2.6.1 Izdanja Windows KN</w:t>
      </w:r>
    </w:p>
    <w:p w:rsidR="0016196C" w:rsidRDefault="00E8106F">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16196C" w:rsidRDefault="0016196C">
      <w:pPr>
        <w:pStyle w:val="ProductList-BodyIndented"/>
      </w:pPr>
    </w:p>
    <w:p w:rsidR="0016196C" w:rsidRDefault="00E8106F">
      <w:pPr>
        <w:pStyle w:val="ProductList-SubClauseHeading"/>
        <w:outlineLvl w:val="5"/>
      </w:pPr>
      <w:r>
        <w:t>2.6.2 Izdanja Windows N (bez programa Windows Media Player)</w:t>
      </w:r>
    </w:p>
    <w:p w:rsidR="0016196C" w:rsidRDefault="00E8106F">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16196C" w:rsidRDefault="0016196C">
      <w:pPr>
        <w:pStyle w:val="ProductList-BodyIndented"/>
      </w:pPr>
    </w:p>
    <w:p w:rsidR="0016196C" w:rsidRDefault="00E8106F">
      <w:pPr>
        <w:pStyle w:val="ProductList-ClauseHeading"/>
        <w:outlineLvl w:val="4"/>
      </w:pPr>
      <w:r>
        <w:t>2.7 Windows Embedded 8 Standard Enterprise Kit</w:t>
      </w:r>
    </w:p>
    <w:p w:rsidR="0016196C" w:rsidRDefault="00E8106F">
      <w:pPr>
        <w:pStyle w:val="ProductList-Body"/>
      </w:pPr>
      <w:r>
        <w:t xml:space="preserve">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w:t>
      </w:r>
      <w:r>
        <w:lastRenderedPageBreak/>
        <w:t>korišćenje osnovnog softvera. Licenca za Windows Embedded 8 Standard Enterprise Kit mora trajno da se dodeli jednom uređaju i ne sme da se prenese ni na koji drugi uređaj.</w:t>
      </w:r>
    </w:p>
    <w:p w:rsidR="0016196C" w:rsidRDefault="0016196C">
      <w:pPr>
        <w:pStyle w:val="ProductList-Body"/>
      </w:pPr>
    </w:p>
    <w:p w:rsidR="0016196C" w:rsidRDefault="00E8106F">
      <w:pPr>
        <w:pStyle w:val="ProductList-ClauseHeading"/>
        <w:outlineLvl w:val="4"/>
      </w:pPr>
      <w:r>
        <w:t>2.8 Uslovi za kupovinu nadogradnje sistema Windows 10 Home na Pro za Microsoft 365 Business</w:t>
      </w:r>
    </w:p>
    <w:p w:rsidR="0016196C" w:rsidRDefault="00E8106F">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rsidR="0016196C" w:rsidRDefault="0016196C">
      <w:pPr>
        <w:pStyle w:val="ProductList-Body"/>
      </w:pPr>
    </w:p>
    <w:p w:rsidR="0016196C" w:rsidRDefault="00E8106F">
      <w:pPr>
        <w:pStyle w:val="ProductList-ClauseHeading"/>
        <w:outlineLvl w:val="4"/>
      </w:pPr>
      <w:r>
        <w:t>2.9 Uslovi za kupovinu Licenciranja Prava na nadogradnju operativnog sistema Windows 10 Home na Pro za E3/E5</w:t>
      </w:r>
    </w:p>
    <w:p w:rsidR="0016196C" w:rsidRDefault="00E8106F">
      <w:pPr>
        <w:pStyle w:val="ProductList-SubClauseHeading"/>
        <w:outlineLvl w:val="5"/>
      </w:pPr>
      <w:r>
        <w:t>2.9.1 Preduslov</w:t>
      </w:r>
    </w:p>
    <w:p w:rsidR="0016196C" w:rsidRDefault="00E8106F">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16196C" w:rsidRDefault="00E8106F" w:rsidP="00E8106F">
      <w:pPr>
        <w:pStyle w:val="ProductList-Bullet"/>
        <w:numPr>
          <w:ilvl w:val="1"/>
          <w:numId w:val="23"/>
        </w:numPr>
      </w:pPr>
      <w:r>
        <w:t xml:space="preserve">Windows 10 Enterprise po uređaju sa aktivnim SA </w:t>
      </w:r>
    </w:p>
    <w:p w:rsidR="0016196C" w:rsidRDefault="00E8106F" w:rsidP="00E8106F">
      <w:pPr>
        <w:pStyle w:val="ProductList-Bullet"/>
        <w:numPr>
          <w:ilvl w:val="1"/>
          <w:numId w:val="23"/>
        </w:numPr>
      </w:pPr>
      <w:r>
        <w:t>SL licence za Windows 10 Enterprise E3/E5</w:t>
      </w:r>
    </w:p>
    <w:p w:rsidR="0016196C" w:rsidRDefault="0016196C">
      <w:pPr>
        <w:pStyle w:val="ProductList-BodyIndented"/>
      </w:pPr>
    </w:p>
    <w:p w:rsidR="0016196C" w:rsidRDefault="00E8106F">
      <w:pPr>
        <w:pStyle w:val="ProductList-SubClauseHeading"/>
        <w:outlineLvl w:val="5"/>
      </w:pPr>
      <w:r>
        <w:t>2.9.2 Zahtevi za kupovinu</w:t>
      </w:r>
    </w:p>
    <w:p w:rsidR="0016196C" w:rsidRDefault="00E8106F">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16196C" w:rsidRDefault="00E8106F" w:rsidP="00E8106F">
      <w:pPr>
        <w:pStyle w:val="ProductList-Bullet"/>
        <w:numPr>
          <w:ilvl w:val="1"/>
          <w:numId w:val="24"/>
        </w:numPr>
      </w:pPr>
      <w:r>
        <w:t xml:space="preserve">ima licencu za Windows 10 Enterprise po uređaju ili </w:t>
      </w:r>
    </w:p>
    <w:p w:rsidR="0016196C" w:rsidRDefault="00E8106F" w:rsidP="00E8106F">
      <w:pPr>
        <w:pStyle w:val="ProductList-Bullet"/>
        <w:numPr>
          <w:ilvl w:val="1"/>
          <w:numId w:val="24"/>
        </w:numPr>
      </w:pPr>
      <w:r>
        <w:t>na kojem je instalirana verzija Pro ili Enterprise i koji koristi licencirani korisnik za Windows 10 Enterprise E3/E5</w:t>
      </w:r>
    </w:p>
    <w:p w:rsidR="0016196C" w:rsidRDefault="0016196C">
      <w:pPr>
        <w:pStyle w:val="ProductList-BodyIndented"/>
      </w:pPr>
    </w:p>
    <w:p w:rsidR="0016196C" w:rsidRDefault="00E8106F">
      <w:pPr>
        <w:pStyle w:val="ProductList-SubClauseHeading"/>
        <w:outlineLvl w:val="5"/>
      </w:pPr>
      <w:r>
        <w:t>2.9.3 Ograničenja za licencu</w:t>
      </w:r>
    </w:p>
    <w:p w:rsidR="0016196C" w:rsidRDefault="00E8106F">
      <w:pPr>
        <w:pStyle w:val="ProductList-BodyIndented"/>
      </w:pPr>
      <w:r>
        <w:t>Licenca ne uključuje prava instalacije ili korišćenja instance bilo koje prethodne verzije sistema Windows 10 Pro. Prava prenosa odnose se samo na zamenski uređaj s kvalifikovanim OS-om za Pro ili Enterprise.</w:t>
      </w:r>
    </w:p>
    <w:p w:rsidR="0016196C" w:rsidRDefault="0016196C">
      <w:pPr>
        <w:pStyle w:val="ProductList-BodyIndented"/>
      </w:pPr>
    </w:p>
    <w:p w:rsidR="0016196C" w:rsidRDefault="00E8106F">
      <w:pPr>
        <w:pStyle w:val="ProductList-ClauseHeading"/>
        <w:outlineLvl w:val="4"/>
      </w:pPr>
      <w:r>
        <w:t>2.10 Automatsko ažuriranje</w:t>
      </w:r>
    </w:p>
    <w:p w:rsidR="0016196C" w:rsidRDefault="00E8106F">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16196C" w:rsidRDefault="0016196C">
      <w:pPr>
        <w:pStyle w:val="ProductList-Body"/>
      </w:pPr>
    </w:p>
    <w:p w:rsidR="0016196C" w:rsidRDefault="00E8106F">
      <w:pPr>
        <w:pStyle w:val="ProductList-ClauseHeading"/>
        <w:outlineLvl w:val="4"/>
      </w:pPr>
      <w:r>
        <w:t>2.11 Academic i Charity programi</w:t>
      </w:r>
    </w:p>
    <w:p w:rsidR="0016196C" w:rsidRDefault="00E8106F">
      <w:pPr>
        <w:pStyle w:val="ProductList-SubClauseHeading"/>
        <w:outlineLvl w:val="5"/>
      </w:pPr>
      <w:r>
        <w:t>2.11.1 Dodela licenci</w:t>
      </w:r>
    </w:p>
    <w:p w:rsidR="0016196C" w:rsidRPr="004127C9" w:rsidRDefault="00E8106F" w:rsidP="004127C9">
      <w:pPr>
        <w:pStyle w:val="ProductList-BodyIndented"/>
        <w:ind w:left="720"/>
        <w:rPr>
          <w:color w:val="4668C5"/>
        </w:rPr>
      </w:pPr>
      <w:r w:rsidRPr="004127C9">
        <w:rPr>
          <w:b/>
          <w:color w:val="4668C5"/>
        </w:rPr>
        <w:t>2.11.1.1 Dodela licenci po korisniku</w:t>
      </w:r>
    </w:p>
    <w:p w:rsidR="0016196C" w:rsidRDefault="00E8106F" w:rsidP="004127C9">
      <w:pPr>
        <w:pStyle w:val="ProductList-BodyIndented"/>
        <w:ind w:left="720"/>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rsidR="0016196C" w:rsidRDefault="0016196C" w:rsidP="004127C9">
      <w:pPr>
        <w:pStyle w:val="ProductList-BodyIndented"/>
        <w:ind w:left="720"/>
      </w:pPr>
    </w:p>
    <w:p w:rsidR="0016196C" w:rsidRPr="004127C9" w:rsidRDefault="00E8106F" w:rsidP="004127C9">
      <w:pPr>
        <w:pStyle w:val="ProductList-BodyIndented"/>
        <w:ind w:left="720"/>
        <w:rPr>
          <w:color w:val="4668C5"/>
        </w:rPr>
      </w:pPr>
      <w:r w:rsidRPr="004127C9">
        <w:rPr>
          <w:b/>
          <w:color w:val="4668C5"/>
        </w:rPr>
        <w:t>2.11.1.2 Dodela licenci po uređaju</w:t>
      </w:r>
    </w:p>
    <w:p w:rsidR="0016196C" w:rsidRDefault="00E8106F" w:rsidP="004127C9">
      <w:pPr>
        <w:pStyle w:val="ProductList-BodyIndented"/>
        <w:ind w:left="720"/>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rsidR="0016196C" w:rsidRDefault="0016196C">
      <w:pPr>
        <w:pStyle w:val="ProductList-BodyIndented"/>
      </w:pPr>
    </w:p>
    <w:p w:rsidR="0016196C" w:rsidRDefault="00E8106F">
      <w:pPr>
        <w:pStyle w:val="ProductList-SubClauseHeading"/>
        <w:outlineLvl w:val="5"/>
      </w:pPr>
      <w:r>
        <w:t>2.11.2 Prava na Windows izdanje programa Academic</w:t>
      </w:r>
    </w:p>
    <w:p w:rsidR="0016196C" w:rsidRDefault="00E8106F">
      <w:pPr>
        <w:pStyle w:val="ProductList-BodyIndented"/>
      </w:pPr>
      <w:r>
        <w:t>Licence za Windows Education uključuje prava na instaliranje ili aktivaciju sistema Windows Enterprise umesto Windows Education.</w:t>
      </w:r>
    </w:p>
    <w:p w:rsidR="0016196C" w:rsidRDefault="0016196C">
      <w:pPr>
        <w:pStyle w:val="ProductList-BodyIndented"/>
      </w:pPr>
    </w:p>
    <w:p w:rsidR="0016196C" w:rsidRDefault="00E8106F">
      <w:pPr>
        <w:pStyle w:val="ProductList-SubClauseHeading"/>
        <w:outlineLvl w:val="5"/>
      </w:pPr>
      <w:r>
        <w:t>2.11.3 Korišćenje u laboratoriji ili biblioteci</w:t>
      </w:r>
    </w:p>
    <w:p w:rsidR="0016196C" w:rsidRDefault="00E8106F">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rsidR="0016196C" w:rsidRDefault="0016196C">
      <w:pPr>
        <w:pStyle w:val="ProductList-BodyIndented"/>
      </w:pPr>
    </w:p>
    <w:p w:rsidR="0016196C" w:rsidRDefault="00E8106F">
      <w:pPr>
        <w:pStyle w:val="ProductList-SubClauseHeading"/>
        <w:outlineLvl w:val="5"/>
      </w:pPr>
      <w:r>
        <w:t>2.11.4 Deljeni uređaji</w:t>
      </w:r>
    </w:p>
    <w:p w:rsidR="0016196C" w:rsidRDefault="00E8106F">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rsidR="0016196C" w:rsidRDefault="0016196C">
      <w:pPr>
        <w:pStyle w:val="ProductList-BodyIndented"/>
      </w:pPr>
    </w:p>
    <w:p w:rsidR="0016196C" w:rsidRDefault="00E8106F">
      <w:pPr>
        <w:pStyle w:val="ProductList-SubClauseHeading"/>
        <w:outlineLvl w:val="5"/>
      </w:pPr>
      <w:r>
        <w:t>2.11.5 Ograničenja Operacionog sistema Starter izdanja za Academic program</w:t>
      </w:r>
    </w:p>
    <w:p w:rsidR="0016196C" w:rsidRDefault="00E8106F">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16196C" w:rsidRDefault="0016196C">
      <w:pPr>
        <w:pStyle w:val="ProductList-BodyIndented"/>
      </w:pPr>
    </w:p>
    <w:p w:rsidR="0016196C" w:rsidRDefault="00E8106F">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07"/>
        <w:gridCol w:w="3586"/>
        <w:gridCol w:w="359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1">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Dodatni softver: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Lokalno korišćenje sistema Windows</w:t>
      </w:r>
    </w:p>
    <w:p w:rsidR="0016196C" w:rsidRDefault="00E8106F">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16196C" w:rsidRDefault="0016196C">
      <w:pPr>
        <w:pStyle w:val="ProductList-Body"/>
      </w:pPr>
    </w:p>
    <w:p w:rsidR="0016196C" w:rsidRDefault="00E8106F">
      <w:pPr>
        <w:pStyle w:val="ProductList-ClauseHeading"/>
        <w:outlineLvl w:val="4"/>
      </w:pPr>
      <w:r>
        <w:t>3.2 Aktivacija sistema Windows 10 po osnovu usluge Azure AD</w:t>
      </w:r>
    </w:p>
    <w:p w:rsidR="0016196C" w:rsidRDefault="00E8106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16196C" w:rsidRDefault="0016196C">
      <w:pPr>
        <w:pStyle w:val="ProductList-Body"/>
      </w:pPr>
    </w:p>
    <w:p w:rsidR="0016196C" w:rsidRDefault="00E8106F">
      <w:pPr>
        <w:pStyle w:val="ProductList-ClauseHeading"/>
        <w:outlineLvl w:val="4"/>
      </w:pPr>
      <w:r>
        <w:t>3.3 Windows aplikacije</w:t>
      </w:r>
    </w:p>
    <w:p w:rsidR="0016196C" w:rsidRDefault="00E8106F">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2">
        <w:r>
          <w:rPr>
            <w:color w:val="00467F"/>
            <w:u w:val="single"/>
          </w:rPr>
          <w:t>http://go.microsoft.com/fwlink/?linkid=246338</w:t>
        </w:r>
      </w:hyperlink>
      <w:r>
        <w:t xml:space="preserve"> ili Windows aplikacije koje pristupaju Xbox uslugama regulišu uslovi korišćenja veb sajta Xbox.com na adresi </w:t>
      </w:r>
      <w:hyperlink r:id="rId93">
        <w:r>
          <w:rPr>
            <w:color w:val="00467F"/>
            <w:u w:val="single"/>
          </w:rPr>
          <w:t>http://xbox.com/legal/livetou</w:t>
        </w:r>
      </w:hyperlink>
      <w:r>
        <w:t>.</w:t>
      </w:r>
    </w:p>
    <w:p w:rsidR="0016196C" w:rsidRDefault="0016196C">
      <w:pPr>
        <w:pStyle w:val="ProductList-Body"/>
      </w:pPr>
    </w:p>
    <w:p w:rsidR="0016196C" w:rsidRDefault="00E8106F">
      <w:pPr>
        <w:pStyle w:val="ProductList-ClauseHeading"/>
        <w:outlineLvl w:val="4"/>
      </w:pPr>
      <w:r>
        <w:t>3.4 Windows 10 Mobile Enterprise</w:t>
      </w:r>
    </w:p>
    <w:p w:rsidR="0016196C" w:rsidRDefault="00E8106F">
      <w:pPr>
        <w:pStyle w:val="ProductList-Body"/>
      </w:pPr>
      <w:r>
        <w:t>Klijenti koji imaju Ugovor za preduzeća, Microsoft ugovor o pružanju proizvoda i usluga ili Select Plus ugovor mogu da instaliraju i upotrebljavaju Windows 10 Mobile Enterprise tokom trajanja njihovog ugovora.</w:t>
      </w:r>
    </w:p>
    <w:p w:rsidR="0016196C" w:rsidRDefault="0016196C">
      <w:pPr>
        <w:pStyle w:val="ProductList-Body"/>
      </w:pPr>
    </w:p>
    <w:p w:rsidR="0016196C" w:rsidRDefault="00E8106F">
      <w:pPr>
        <w:pStyle w:val="ProductList-ClauseHeading"/>
        <w:outlineLvl w:val="4"/>
      </w:pPr>
      <w:r>
        <w:t>3.5 Korisnička prava na aktivaciju Microsoft ugovora o oblaku</w:t>
      </w:r>
    </w:p>
    <w:p w:rsidR="0016196C" w:rsidRDefault="00E8106F">
      <w:pPr>
        <w:pStyle w:val="ProductList-Body"/>
      </w:pPr>
      <w:r>
        <w:t>Za korisnike licencirane u skladu sa Microsoft ugovorom o oblaku,</w:t>
      </w:r>
    </w:p>
    <w:p w:rsidR="0016196C" w:rsidRDefault="00E8106F" w:rsidP="00E8106F">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rsidR="0016196C" w:rsidRDefault="00E8106F" w:rsidP="00E8106F">
      <w:pPr>
        <w:pStyle w:val="ProductList-Bullet"/>
        <w:numPr>
          <w:ilvl w:val="0"/>
          <w:numId w:val="25"/>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rsidR="0016196C" w:rsidRDefault="00E8106F" w:rsidP="00E8106F">
      <w:pPr>
        <w:pStyle w:val="ProductList-Bullet"/>
        <w:numPr>
          <w:ilvl w:val="0"/>
          <w:numId w:val="25"/>
        </w:numPr>
      </w:pPr>
      <w:r>
        <w:t xml:space="preserve">Odeljak 4 (Software Assurance) ne primenjuje se. </w:t>
      </w:r>
    </w:p>
    <w:p w:rsidR="0016196C" w:rsidRDefault="0016196C">
      <w:pPr>
        <w:pStyle w:val="ProductList-Body"/>
      </w:pPr>
    </w:p>
    <w:p w:rsidR="0016196C" w:rsidRDefault="00E8106F">
      <w:pPr>
        <w:pStyle w:val="ProductList-ClauseHeading"/>
        <w:outlineLvl w:val="4"/>
      </w:pPr>
      <w:r>
        <w:t>3.6 Pogodnosti nadogradnje na Windows 10</w:t>
      </w:r>
    </w:p>
    <w:p w:rsidR="0016196C" w:rsidRDefault="00E8106F">
      <w:pPr>
        <w:pStyle w:val="ProductList-Body"/>
      </w:pPr>
      <w:r>
        <w:t xml:space="preserve">Sledeće SL licence za korisnike uključuju pogodnost nadogradnje na Windows 10 (samo nadogradnja verzije, izdanje ostaje isto) za uređaje s licencom za Windows 7, 8, 8.1:  </w:t>
      </w:r>
    </w:p>
    <w:p w:rsidR="0016196C" w:rsidRDefault="00E8106F" w:rsidP="00E8106F">
      <w:pPr>
        <w:pStyle w:val="ProductList-Bullet"/>
        <w:numPr>
          <w:ilvl w:val="0"/>
          <w:numId w:val="26"/>
        </w:numPr>
      </w:pPr>
      <w:r>
        <w:t>Windows 10 Enterprise/Education (sve)</w:t>
      </w:r>
    </w:p>
    <w:p w:rsidR="0016196C" w:rsidRDefault="00E8106F" w:rsidP="00E8106F">
      <w:pPr>
        <w:pStyle w:val="ProductList-Bullet"/>
        <w:numPr>
          <w:ilvl w:val="0"/>
          <w:numId w:val="26"/>
        </w:numPr>
      </w:pPr>
      <w:r>
        <w:t>Microsoft 365 (sve)</w:t>
      </w:r>
    </w:p>
    <w:p w:rsidR="0016196C" w:rsidRDefault="0016196C">
      <w:pPr>
        <w:pStyle w:val="ProductList-Body"/>
      </w:pPr>
    </w:p>
    <w:p w:rsidR="0016196C" w:rsidRDefault="00E8106F">
      <w:pPr>
        <w:pStyle w:val="ProductList-ClauseHeading"/>
        <w:outlineLvl w:val="4"/>
      </w:pPr>
      <w:r>
        <w:t>3.7 Windows 10 višeklijentski hosting</w:t>
      </w:r>
    </w:p>
    <w:p w:rsidR="0016196C" w:rsidRDefault="00E8106F">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94">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16196C" w:rsidRDefault="0016196C">
      <w:pPr>
        <w:pStyle w:val="ProductList-Body"/>
      </w:pPr>
    </w:p>
    <w:p w:rsidR="0016196C" w:rsidRDefault="00E8106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lastRenderedPageBreak/>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4.1 Dodatna korisnička prava na Software Assurance</w:t>
      </w:r>
    </w:p>
    <w:p w:rsidR="0016196C" w:rsidRDefault="00E8106F">
      <w:pPr>
        <w:pStyle w:val="ProductList-Body"/>
      </w:pPr>
      <w:r>
        <w:t xml:space="preserve">Odeljak 4 (Software Assurance) se primenjuje na sledeće licence. </w:t>
      </w:r>
    </w:p>
    <w:p w:rsidR="0016196C" w:rsidRDefault="00E8106F" w:rsidP="00E8106F">
      <w:pPr>
        <w:pStyle w:val="ProductList-Bullet"/>
        <w:numPr>
          <w:ilvl w:val="0"/>
          <w:numId w:val="27"/>
        </w:numPr>
      </w:pPr>
      <w:r>
        <w:t>Windows 10 Enterprise E3/E5</w:t>
      </w:r>
    </w:p>
    <w:p w:rsidR="0016196C" w:rsidRDefault="00E8106F" w:rsidP="00E8106F">
      <w:pPr>
        <w:pStyle w:val="ProductList-Bullet"/>
        <w:numPr>
          <w:ilvl w:val="0"/>
          <w:numId w:val="27"/>
        </w:numPr>
      </w:pPr>
      <w:r>
        <w:t>Windows 10 Enterprise po uređaju</w:t>
      </w:r>
    </w:p>
    <w:p w:rsidR="0016196C" w:rsidRDefault="00E8106F" w:rsidP="00E8106F">
      <w:pPr>
        <w:pStyle w:val="ProductList-Bullet"/>
        <w:numPr>
          <w:ilvl w:val="0"/>
          <w:numId w:val="27"/>
        </w:numPr>
      </w:pPr>
      <w:r>
        <w:t>Windows 10 Education E3/E5</w:t>
      </w:r>
    </w:p>
    <w:p w:rsidR="0016196C" w:rsidRDefault="00E8106F" w:rsidP="00E8106F">
      <w:pPr>
        <w:pStyle w:val="ProductList-Bullet"/>
        <w:numPr>
          <w:ilvl w:val="0"/>
          <w:numId w:val="27"/>
        </w:numPr>
      </w:pPr>
      <w:r>
        <w:t>Windows VDA E3/E5</w:t>
      </w:r>
    </w:p>
    <w:p w:rsidR="0016196C" w:rsidRDefault="00E8106F" w:rsidP="00E8106F">
      <w:pPr>
        <w:pStyle w:val="ProductList-Bullet"/>
        <w:numPr>
          <w:ilvl w:val="0"/>
          <w:numId w:val="27"/>
        </w:numPr>
      </w:pPr>
      <w:r>
        <w:t>Windows VDA po uređaju</w:t>
      </w:r>
    </w:p>
    <w:p w:rsidR="0016196C" w:rsidRDefault="00E8106F">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16196C" w:rsidRDefault="0016196C">
      <w:pPr>
        <w:pStyle w:val="ProductList-Body"/>
      </w:pPr>
    </w:p>
    <w:p w:rsidR="0016196C" w:rsidRDefault="00E8106F">
      <w:pPr>
        <w:pStyle w:val="ProductList-ClauseHeading"/>
        <w:outlineLvl w:val="4"/>
      </w:pPr>
      <w:r>
        <w:t>4.2 virtuelizacija sistema Windows</w:t>
      </w:r>
    </w:p>
    <w:p w:rsidR="0016196C" w:rsidRDefault="00E8106F">
      <w:pPr>
        <w:pStyle w:val="ProductList-SubClauseHeading"/>
        <w:outlineLvl w:val="5"/>
      </w:pPr>
      <w:r>
        <w:t>4.2.1 Lokalna virtuelizacija</w:t>
      </w:r>
    </w:p>
    <w:p w:rsidR="0016196C" w:rsidRDefault="00E8106F">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rsidR="0016196C" w:rsidRDefault="0016196C">
      <w:pPr>
        <w:pStyle w:val="ProductList-BodyIndented"/>
      </w:pPr>
    </w:p>
    <w:p w:rsidR="0016196C" w:rsidRDefault="00E8106F">
      <w:pPr>
        <w:pStyle w:val="ProductList-SubClauseHeading"/>
        <w:outlineLvl w:val="5"/>
      </w:pPr>
      <w:r>
        <w:t>4.2.2 Daljinska virtuelizacija</w:t>
      </w:r>
    </w:p>
    <w:p w:rsidR="0016196C" w:rsidRDefault="00E8106F">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16196C" w:rsidRDefault="0016196C">
      <w:pPr>
        <w:pStyle w:val="ProductList-BodyIndented"/>
      </w:pPr>
    </w:p>
    <w:p w:rsidR="0016196C" w:rsidRDefault="00E8106F">
      <w:pPr>
        <w:pStyle w:val="ProductList-ClauseHeading"/>
        <w:outlineLvl w:val="4"/>
      </w:pPr>
      <w:r>
        <w:t>4.3 10.1" Pogodnost uređaja sa ekranom</w:t>
      </w:r>
    </w:p>
    <w:p w:rsidR="0016196C" w:rsidRDefault="00E8106F">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16196C" w:rsidRDefault="0016196C">
      <w:pPr>
        <w:pStyle w:val="ProductList-Body"/>
      </w:pPr>
    </w:p>
    <w:p w:rsidR="0016196C" w:rsidRDefault="00E8106F">
      <w:pPr>
        <w:pStyle w:val="ProductList-ClauseHeading"/>
        <w:outlineLvl w:val="4"/>
      </w:pPr>
      <w:r>
        <w:t>4.4 Windows to Go</w:t>
      </w:r>
    </w:p>
    <w:p w:rsidR="0016196C" w:rsidRDefault="00E8106F">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16196C" w:rsidRDefault="0016196C">
      <w:pPr>
        <w:pStyle w:val="ProductList-Body"/>
      </w:pPr>
    </w:p>
    <w:p w:rsidR="0016196C" w:rsidRDefault="00E8106F">
      <w:pPr>
        <w:pStyle w:val="ProductList-SubClauseHeading"/>
        <w:outlineLvl w:val="5"/>
      </w:pPr>
      <w:r>
        <w:t>4.4.1 Opcija Windows to Go za studente/učenike</w:t>
      </w:r>
    </w:p>
    <w:p w:rsidR="0016196C" w:rsidRDefault="00E8106F">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16196C" w:rsidRDefault="0016196C">
      <w:pPr>
        <w:pStyle w:val="ProductList-BodyIndented"/>
      </w:pPr>
    </w:p>
    <w:p w:rsidR="0016196C" w:rsidRDefault="00E8106F">
      <w:pPr>
        <w:pStyle w:val="ProductList-ClauseHeading"/>
        <w:outlineLvl w:val="4"/>
      </w:pPr>
      <w:r>
        <w:t>4.5 Windows Pro SA</w:t>
      </w:r>
    </w:p>
    <w:p w:rsidR="0016196C" w:rsidRDefault="00E8106F">
      <w:pPr>
        <w:pStyle w:val="ProductList-Body"/>
      </w:pPr>
      <w:r>
        <w:t>Klijenti koji su prethodno nabavili SA za Windows Pro mogu da obnove SA za obuhvaćene uređaje bez kupovine licence za Windows Enterprise.</w:t>
      </w:r>
    </w:p>
    <w:p w:rsidR="0016196C" w:rsidRDefault="0016196C">
      <w:pPr>
        <w:pStyle w:val="ProductList-Body"/>
      </w:pPr>
    </w:p>
    <w:p w:rsidR="0016196C" w:rsidRDefault="00E8106F">
      <w:pPr>
        <w:pStyle w:val="ProductList-ClauseHeading"/>
        <w:outlineLvl w:val="4"/>
      </w:pPr>
      <w:r>
        <w:t>4.6 Microsoft Desktop Optimization Pack (MDOP)</w:t>
      </w:r>
    </w:p>
    <w:p w:rsidR="0016196C" w:rsidRDefault="00E8106F">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16196C" w:rsidRDefault="0016196C">
      <w:pPr>
        <w:pStyle w:val="ProductList-Body"/>
      </w:pPr>
    </w:p>
    <w:p w:rsidR="0016196C" w:rsidRDefault="00E8106F">
      <w:pPr>
        <w:pStyle w:val="ProductList-SubClauseHeading"/>
        <w:outlineLvl w:val="5"/>
      </w:pPr>
      <w:r>
        <w:t>4.6.1 Uslovi za MDOP</w:t>
      </w:r>
    </w:p>
    <w:p w:rsidR="0016196C" w:rsidRDefault="00E8106F">
      <w:pPr>
        <w:pStyle w:val="ProductList-BodyIndented"/>
      </w:pPr>
      <w:r>
        <w:t>Klijenti sa sledećim imaju prava na korišćenje MDOP-a i ne moraju zasebno da kupuju MDOP.</w:t>
      </w:r>
    </w:p>
    <w:p w:rsidR="0016196C" w:rsidRDefault="00E8106F" w:rsidP="00E8106F">
      <w:pPr>
        <w:pStyle w:val="ProductList-Bullet"/>
        <w:numPr>
          <w:ilvl w:val="1"/>
          <w:numId w:val="28"/>
        </w:numPr>
      </w:pPr>
      <w:r>
        <w:t xml:space="preserve">Windows 10 Enterprise E3/E5 </w:t>
      </w:r>
    </w:p>
    <w:p w:rsidR="0016196C" w:rsidRDefault="00E8106F" w:rsidP="00E8106F">
      <w:pPr>
        <w:pStyle w:val="ProductList-Bullet"/>
        <w:numPr>
          <w:ilvl w:val="1"/>
          <w:numId w:val="28"/>
        </w:numPr>
      </w:pPr>
      <w:r>
        <w:t>Windows 10 Education E3/E5</w:t>
      </w:r>
    </w:p>
    <w:p w:rsidR="0016196C" w:rsidRDefault="00E8106F" w:rsidP="00E8106F">
      <w:pPr>
        <w:pStyle w:val="ProductList-Bullet"/>
        <w:numPr>
          <w:ilvl w:val="1"/>
          <w:numId w:val="28"/>
        </w:numPr>
      </w:pPr>
      <w:r>
        <w:t>Windows VDA E3/E5</w:t>
      </w:r>
    </w:p>
    <w:p w:rsidR="0016196C" w:rsidRDefault="00E8106F" w:rsidP="00E8106F">
      <w:pPr>
        <w:pStyle w:val="ProductList-Bullet"/>
        <w:numPr>
          <w:ilvl w:val="1"/>
          <w:numId w:val="28"/>
        </w:numPr>
      </w:pPr>
      <w:r>
        <w:t>Ugovor s datumom stupanja na snagu 1. avgusta 2015. ili posle tog datuma i VDA po uređaju ili Windows 10 Enterprise po uređaju.</w:t>
      </w:r>
    </w:p>
    <w:p w:rsidR="0016196C" w:rsidRDefault="0016196C">
      <w:pPr>
        <w:pStyle w:val="ProductList-BodyIndented"/>
      </w:pPr>
    </w:p>
    <w:p w:rsidR="0016196C" w:rsidRDefault="00E8106F">
      <w:pPr>
        <w:pStyle w:val="ProductList-ClauseHeading"/>
        <w:outlineLvl w:val="4"/>
      </w:pPr>
      <w:r>
        <w:t>4.7 Pravo na korišćenje Grupisanih HPC aplikacija</w:t>
      </w:r>
    </w:p>
    <w:p w:rsidR="0016196C" w:rsidRDefault="00E8106F">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16196C" w:rsidRDefault="0016196C">
      <w:pPr>
        <w:pStyle w:val="ProductList-Body"/>
      </w:pPr>
    </w:p>
    <w:p w:rsidR="0016196C" w:rsidRDefault="00E8106F">
      <w:pPr>
        <w:pStyle w:val="ProductList-ClauseHeading"/>
        <w:outlineLvl w:val="4"/>
      </w:pPr>
      <w:r>
        <w:t>4.8 Operativni sistem Windows za desktop računare – Windows Thin PC</w:t>
      </w:r>
    </w:p>
    <w:p w:rsidR="0016196C" w:rsidRDefault="00E8106F">
      <w:pPr>
        <w:pStyle w:val="ProductList-Body"/>
      </w:pPr>
      <w:r>
        <w:t>Klijenti mogu da koriste softver Windows Thin PC umesto operativnog sistema Windows za desktop računare ali samo da bi pokrenuli tipove dole navedenih aplikacija.</w:t>
      </w:r>
    </w:p>
    <w:p w:rsidR="0016196C" w:rsidRDefault="00E8106F" w:rsidP="00E8106F">
      <w:pPr>
        <w:pStyle w:val="ProductList-Bullet"/>
        <w:numPr>
          <w:ilvl w:val="0"/>
          <w:numId w:val="29"/>
        </w:numPr>
      </w:pPr>
      <w:r>
        <w:t xml:space="preserve">bezbednost </w:t>
      </w:r>
    </w:p>
    <w:p w:rsidR="0016196C" w:rsidRDefault="00E8106F" w:rsidP="00E8106F">
      <w:pPr>
        <w:pStyle w:val="ProductList-Bullet"/>
        <w:numPr>
          <w:ilvl w:val="0"/>
          <w:numId w:val="29"/>
        </w:numPr>
      </w:pPr>
      <w:r>
        <w:t xml:space="preserve">upravljanje </w:t>
      </w:r>
    </w:p>
    <w:p w:rsidR="0016196C" w:rsidRDefault="00E8106F" w:rsidP="00E8106F">
      <w:pPr>
        <w:pStyle w:val="ProductList-Bullet"/>
        <w:numPr>
          <w:ilvl w:val="0"/>
          <w:numId w:val="29"/>
        </w:numPr>
      </w:pPr>
      <w:r>
        <w:t xml:space="preserve">emulacija terminala </w:t>
      </w:r>
    </w:p>
    <w:p w:rsidR="0016196C" w:rsidRDefault="00E8106F" w:rsidP="00E8106F">
      <w:pPr>
        <w:pStyle w:val="ProductList-Bullet"/>
        <w:numPr>
          <w:ilvl w:val="0"/>
          <w:numId w:val="29"/>
        </w:numPr>
      </w:pPr>
      <w:r>
        <w:t xml:space="preserve">Remote Desktop i slične tehnologije </w:t>
      </w:r>
    </w:p>
    <w:p w:rsidR="0016196C" w:rsidRDefault="00E8106F" w:rsidP="00E8106F">
      <w:pPr>
        <w:pStyle w:val="ProductList-Bullet"/>
        <w:numPr>
          <w:ilvl w:val="0"/>
          <w:numId w:val="29"/>
        </w:numPr>
      </w:pPr>
      <w:r>
        <w:lastRenderedPageBreak/>
        <w:t xml:space="preserve">Veb pregledač </w:t>
      </w:r>
    </w:p>
    <w:p w:rsidR="0016196C" w:rsidRDefault="00E8106F" w:rsidP="00E8106F">
      <w:pPr>
        <w:pStyle w:val="ProductList-Bullet"/>
        <w:numPr>
          <w:ilvl w:val="0"/>
          <w:numId w:val="29"/>
        </w:numPr>
      </w:pPr>
      <w:r>
        <w:t xml:space="preserve">medijski plejer </w:t>
      </w:r>
    </w:p>
    <w:p w:rsidR="0016196C" w:rsidRDefault="00E8106F" w:rsidP="00E8106F">
      <w:pPr>
        <w:pStyle w:val="ProductList-Bullet"/>
        <w:numPr>
          <w:ilvl w:val="0"/>
          <w:numId w:val="29"/>
        </w:numPr>
      </w:pPr>
      <w:r>
        <w:t xml:space="preserve">klijent za razmenu trenutnih poruka </w:t>
      </w:r>
    </w:p>
    <w:p w:rsidR="0016196C" w:rsidRDefault="00E8106F" w:rsidP="00E8106F">
      <w:pPr>
        <w:pStyle w:val="ProductList-Bullet"/>
        <w:numPr>
          <w:ilvl w:val="0"/>
          <w:numId w:val="29"/>
        </w:numPr>
      </w:pPr>
      <w:r>
        <w:t xml:space="preserve">programi za prikaz dokumenata </w:t>
      </w:r>
    </w:p>
    <w:p w:rsidR="0016196C" w:rsidRDefault="00E8106F" w:rsidP="00E8106F">
      <w:pPr>
        <w:pStyle w:val="ProductList-Bullet"/>
        <w:numPr>
          <w:ilvl w:val="0"/>
          <w:numId w:val="29"/>
        </w:numPr>
      </w:pPr>
      <w:r>
        <w:t>NET Framework i Java Virtual Machine.</w:t>
      </w:r>
    </w:p>
    <w:p w:rsidR="0016196C" w:rsidRDefault="00E8106F">
      <w:pPr>
        <w:pStyle w:val="ProductList-Body"/>
      </w:pPr>
      <w:r>
        <w:t>Klijent softver može da koristi na drugom uređaju, a ne na onom na koji je prvi put instaliran, ako premesti odgovarajuće Software Assurance pokriće na taj drugi uređaj.</w:t>
      </w:r>
    </w:p>
    <w:p w:rsidR="0016196C" w:rsidRDefault="0016196C">
      <w:pPr>
        <w:pStyle w:val="ProductList-Body"/>
      </w:pPr>
    </w:p>
    <w:p w:rsidR="0016196C" w:rsidRDefault="00E8106F">
      <w:pPr>
        <w:pStyle w:val="ProductList-ClauseHeading"/>
        <w:outlineLvl w:val="4"/>
      </w:pPr>
      <w:r>
        <w:t>4.9 Istek Software Assurance pokrića za Stalne licence</w:t>
      </w:r>
    </w:p>
    <w:p w:rsidR="0016196C" w:rsidRDefault="00E8106F">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rsidR="0016196C" w:rsidRDefault="0016196C">
      <w:pPr>
        <w:pStyle w:val="ProductList-Body"/>
      </w:pP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192" w:name="_Sec619"/>
      <w:r>
        <w:t>Windows Server</w:t>
      </w:r>
      <w:bookmarkEnd w:id="192"/>
      <w:r>
        <w:fldChar w:fldCharType="begin"/>
      </w:r>
      <w:r>
        <w:instrText xml:space="preserve"> TC "</w:instrText>
      </w:r>
      <w:bookmarkStart w:id="193" w:name="_Toc531591179"/>
      <w:r>
        <w:instrText>Windows Server</w:instrText>
      </w:r>
      <w:bookmarkEnd w:id="193"/>
      <w:r>
        <w:instrText>" \l 2</w:instrText>
      </w:r>
      <w:r>
        <w:fldChar w:fldCharType="end"/>
      </w:r>
    </w:p>
    <w:p w:rsidR="0016196C" w:rsidRDefault="00E8106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91180"/>
      <w:r>
        <w:instrText>Windows MultiPoint Server</w:instrText>
      </w:r>
      <w:bookmarkEnd w:id="195"/>
      <w:r>
        <w:instrText>" \l 3</w:instrText>
      </w:r>
      <w:r>
        <w:fldChar w:fldCharType="end"/>
      </w:r>
    </w:p>
    <w:p w:rsidR="0016196C" w:rsidRDefault="00E8106F">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9" w:space="0" w:color="FFFFFF"/>
              <w:left w:val="single" w:sz="9" w:space="0" w:color="FFFFFF"/>
              <w:bottom w:val="none" w:sz="4" w:space="0" w:color="BFBFBF"/>
              <w:right w:val="single" w:sz="9" w:space="0" w:color="FFFFFF"/>
            </w:tcBorders>
          </w:tcPr>
          <w:p w:rsidR="0016196C" w:rsidRDefault="00E8106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6196C" w:rsidRDefault="00E8106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6196C" w:rsidRDefault="00E8106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6196C" w:rsidRDefault="00E8106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6196C" w:rsidRDefault="00E810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586"/>
        <w:gridCol w:w="361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Ranija izdanja: N/A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(SA):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07"/>
        <w:gridCol w:w="3586"/>
        <w:gridCol w:w="359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CAL za Windows Server 2019 Remote Desktop Services i Licenca jednaka CAL licenci</w:t>
            </w:r>
          </w:p>
          <w:p w:rsidR="0016196C" w:rsidRDefault="00E8106F">
            <w:pPr>
              <w:pStyle w:val="ProductList-TableBody"/>
            </w:pPr>
            <w:r>
              <w:t xml:space="preserve">(pogledajte </w:t>
            </w:r>
            <w:hyperlink w:anchor="_Sec591">
              <w:r>
                <w:rPr>
                  <w:color w:val="00467F"/>
                  <w:u w:val="single"/>
                </w:rPr>
                <w:t>Dodatak A</w:t>
              </w:r>
            </w:hyperlink>
            <w:r>
              <w:t>)</w:t>
            </w:r>
          </w:p>
        </w:tc>
      </w:tr>
    </w:tbl>
    <w:p w:rsidR="0016196C" w:rsidRDefault="0016196C">
      <w:pPr>
        <w:pStyle w:val="ProductList-Body"/>
      </w:pPr>
    </w:p>
    <w:p w:rsidR="0016196C" w:rsidRDefault="00E8106F">
      <w:pPr>
        <w:pStyle w:val="ProductList-SubClauseHeading"/>
        <w:outlineLvl w:val="5"/>
      </w:pPr>
      <w:r>
        <w:t>3.1.1 Dodatna funkcionalnost povezana sa CAL licencom za Windows Server 2019 Active Directory Rights Management Services</w:t>
      </w:r>
    </w:p>
    <w:p w:rsidR="0016196C" w:rsidRDefault="00E8106F">
      <w:pPr>
        <w:pStyle w:val="ProductList-BodyIndented"/>
      </w:pPr>
      <w:r>
        <w:t>Windows Server 2019 Rights Management Services</w:t>
      </w:r>
    </w:p>
    <w:tbl>
      <w:tblPr>
        <w:tblStyle w:val="PURTable0"/>
        <w:tblW w:w="0" w:type="dxa"/>
        <w:tblLook w:val="04A0" w:firstRow="1" w:lastRow="0" w:firstColumn="1" w:lastColumn="0" w:noHBand="0" w:noVBand="1"/>
      </w:tblPr>
      <w:tblGrid>
        <w:gridCol w:w="3448"/>
        <w:gridCol w:w="3503"/>
        <w:gridCol w:w="347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r>
    </w:tbl>
    <w:p w:rsidR="0016196C" w:rsidRDefault="0016196C">
      <w:pPr>
        <w:pStyle w:val="ProductList-BodyIndented"/>
      </w:pPr>
    </w:p>
    <w:p w:rsidR="0016196C" w:rsidRDefault="00E8106F">
      <w:pPr>
        <w:pStyle w:val="ProductList-ClauseHeading"/>
        <w:outlineLvl w:val="4"/>
      </w:pPr>
      <w:r>
        <w:t>3.2 Pokretanje instanci softvera</w:t>
      </w:r>
    </w:p>
    <w:p w:rsidR="0016196C" w:rsidRDefault="00E8106F">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16196C" w:rsidRDefault="0016196C">
      <w:pPr>
        <w:pStyle w:val="ProductList-Body"/>
      </w:pPr>
    </w:p>
    <w:p w:rsidR="0016196C" w:rsidRDefault="00E8106F">
      <w:pPr>
        <w:pStyle w:val="ProductList-ClauseHeading"/>
        <w:outlineLvl w:val="4"/>
      </w:pPr>
      <w:r>
        <w:lastRenderedPageBreak/>
        <w:t>3.3 Licence za pristup</w:t>
      </w:r>
    </w:p>
    <w:p w:rsidR="0016196C" w:rsidRDefault="00E8106F">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16196C" w:rsidRDefault="0016196C">
      <w:pPr>
        <w:pStyle w:val="ProductList-Body"/>
      </w:pPr>
    </w:p>
    <w:p w:rsidR="0016196C" w:rsidRDefault="00E8106F">
      <w:pPr>
        <w:pStyle w:val="ProductList-ClauseHeading"/>
        <w:outlineLvl w:val="4"/>
      </w:pPr>
      <w:r>
        <w:t>3.4 Windows MultiPoint Server 2016 Connector</w:t>
      </w:r>
    </w:p>
    <w:p w:rsidR="0016196C" w:rsidRDefault="00E8106F">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rsidR="0016196C" w:rsidRDefault="0016196C">
      <w:pPr>
        <w:pStyle w:val="ProductList-Body"/>
      </w:pPr>
    </w:p>
    <w:p w:rsidR="0016196C" w:rsidRDefault="00E8106F">
      <w:pPr>
        <w:pStyle w:val="ProductList-ClauseHeading"/>
        <w:outlineLvl w:val="4"/>
      </w:pPr>
      <w:r>
        <w:t>3.5 Vrsta instalacije</w:t>
      </w:r>
    </w:p>
    <w:p w:rsidR="0016196C" w:rsidRDefault="00E8106F">
      <w:pPr>
        <w:pStyle w:val="ProductList-Body"/>
      </w:pPr>
      <w:r>
        <w:t>Klijent može samo da instalira Remote Desktop Services i primeni i koristi ulogu MultiPoint Services.</w:t>
      </w:r>
    </w:p>
    <w:p w:rsidR="0016196C" w:rsidRDefault="0016196C">
      <w:pPr>
        <w:pStyle w:val="ProductList-Body"/>
      </w:pPr>
    </w:p>
    <w:p w:rsidR="0016196C" w:rsidRDefault="00E8106F">
      <w:pPr>
        <w:pStyle w:val="ProductList-ClauseHeading"/>
        <w:outlineLvl w:val="4"/>
      </w:pPr>
      <w:r>
        <w:t>3.6 Dodatni softver</w:t>
      </w:r>
    </w:p>
    <w:p w:rsidR="0016196C" w:rsidRDefault="00E8106F">
      <w:pPr>
        <w:pStyle w:val="ProductList-Body"/>
      </w:pPr>
      <w:r>
        <w:t xml:space="preserve">Listu Dodatnog softvera potražite na lokaciji </w:t>
      </w:r>
      <w:hyperlink r:id="rId99">
        <w:r>
          <w:rPr>
            <w:color w:val="00467F"/>
            <w:u w:val="single"/>
          </w:rPr>
          <w:t>http://go.microsoft.com/fwlink/?LinkId=245856</w:t>
        </w:r>
      </w:hyperlink>
      <w:r>
        <w:t>.</w:t>
      </w:r>
    </w:p>
    <w:p w:rsidR="0016196C" w:rsidRDefault="00E8106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00" w:name="_Sec655"/>
      <w:r>
        <w:t>Windows Server</w:t>
      </w:r>
      <w:bookmarkEnd w:id="200"/>
      <w:r>
        <w:fldChar w:fldCharType="begin"/>
      </w:r>
      <w:r>
        <w:instrText xml:space="preserve"> TC "</w:instrText>
      </w:r>
      <w:bookmarkStart w:id="201" w:name="_Toc531591181"/>
      <w:r>
        <w:instrText>Windows Server</w:instrText>
      </w:r>
      <w:bookmarkEnd w:id="201"/>
      <w:r>
        <w:instrText>" \l 3</w:instrText>
      </w:r>
      <w:r>
        <w:fldChar w:fldCharType="end"/>
      </w:r>
    </w:p>
    <w:p w:rsidR="0016196C" w:rsidRDefault="00E8106F">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6196C">
        <w:tc>
          <w:tcPr>
            <w:tcW w:w="4160" w:type="dxa"/>
            <w:tcBorders>
              <w:top w:val="single" w:sz="9" w:space="0" w:color="FFFFFF"/>
              <w:left w:val="single" w:sz="9" w:space="0" w:color="FFFFFF"/>
              <w:bottom w:val="dashed" w:sz="4" w:space="0" w:color="BFBFBF"/>
              <w:right w:val="single" w:sz="9" w:space="0" w:color="FFFFFF"/>
            </w:tcBorders>
          </w:tcPr>
          <w:p w:rsidR="0016196C" w:rsidRDefault="00E8106F">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6196C" w:rsidRDefault="00E810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6196C">
        <w:tc>
          <w:tcPr>
            <w:tcW w:w="4160" w:type="dxa"/>
            <w:tcBorders>
              <w:top w:val="dashed" w:sz="4" w:space="0" w:color="BFBFBF"/>
              <w:left w:val="single" w:sz="9" w:space="0" w:color="FFFFFF"/>
              <w:bottom w:val="single" w:sz="4" w:space="0" w:color="FFFFFF"/>
              <w:right w:val="single" w:sz="9" w:space="0" w:color="FFFFFF"/>
            </w:tcBorders>
          </w:tcPr>
          <w:p w:rsidR="0016196C" w:rsidRDefault="00E8106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6196C" w:rsidRDefault="00E8106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6196C" w:rsidRDefault="00E8106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6196C" w:rsidRDefault="00E8106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6196C" w:rsidRDefault="00E810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1619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6196C" w:rsidRDefault="00E8106F">
      <w:pPr>
        <w:pStyle w:val="ProductList-Offering1SubSection"/>
        <w:outlineLvl w:val="3"/>
      </w:pPr>
      <w:bookmarkStart w:id="203" w:name="_Sec758"/>
      <w:r>
        <w:lastRenderedPageBreak/>
        <w:t>2. Uslovi za proizvod</w:t>
      </w:r>
      <w:bookmarkEnd w:id="203"/>
    </w:p>
    <w:tbl>
      <w:tblPr>
        <w:tblStyle w:val="PURTable"/>
        <w:tblW w:w="0" w:type="dxa"/>
        <w:tblLook w:val="04A0" w:firstRow="1" w:lastRow="0" w:firstColumn="1" w:lastColumn="0" w:noHBand="0" w:noVBand="1"/>
      </w:tblPr>
      <w:tblGrid>
        <w:gridCol w:w="3585"/>
        <w:gridCol w:w="3616"/>
        <w:gridCol w:w="358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(SA):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Dodatna licenca za SQL Server Windows Premium Assurance</w:t>
      </w:r>
    </w:p>
    <w:p w:rsidR="0016196C" w:rsidRDefault="00E8106F">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1">
        <w:r>
          <w:rPr>
            <w:color w:val="00467F"/>
            <w:u w:val="single"/>
          </w:rPr>
          <w:t>http://go.microsoft.com/?linkid=9839206</w:t>
        </w:r>
      </w:hyperlink>
      <w:r>
        <w:t xml:space="preserve">.  </w:t>
      </w:r>
    </w:p>
    <w:p w:rsidR="0016196C" w:rsidRDefault="0016196C">
      <w:pPr>
        <w:pStyle w:val="ProductList-Body"/>
      </w:pPr>
    </w:p>
    <w:p w:rsidR="0016196C" w:rsidRDefault="00E8106F">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06"/>
        <w:gridCol w:w="3588"/>
        <w:gridCol w:w="359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Obuhvaćene tehnologije: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CAL za Windows Server 2019</w:t>
            </w:r>
          </w:p>
          <w:p w:rsidR="0016196C" w:rsidRDefault="00E8106F">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 xml:space="preserve">CAL za Pretplatu na Windows Server za Azure </w:t>
            </w:r>
          </w:p>
          <w:p w:rsidR="0016196C" w:rsidRDefault="00E8106F">
            <w:pPr>
              <w:pStyle w:val="ProductList-TableBody"/>
            </w:pPr>
            <w:r>
              <w:t xml:space="preserve">Licence jednake CAL licenci (pogledajte </w:t>
            </w:r>
            <w:hyperlink w:anchor="_Sec591">
              <w:r>
                <w:rPr>
                  <w:color w:val="00467F"/>
                  <w:u w:val="single"/>
                </w:rPr>
                <w:t>Dodatak A</w:t>
              </w:r>
            </w:hyperlink>
            <w:r>
              <w:t>)</w:t>
            </w:r>
          </w:p>
        </w:tc>
      </w:tr>
    </w:tbl>
    <w:p w:rsidR="0016196C" w:rsidRDefault="00E8106F">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16196C" w:rsidRDefault="0016196C">
      <w:pPr>
        <w:pStyle w:val="ProductList-Body"/>
      </w:pPr>
    </w:p>
    <w:p w:rsidR="0016196C" w:rsidRDefault="00E8106F">
      <w:pPr>
        <w:pStyle w:val="ProductList-SubClauseHeading"/>
        <w:outlineLvl w:val="5"/>
      </w:pPr>
      <w:r>
        <w:t>3.1.1 Dodatna funkcionalnost povezana sa CAL licencom za Windows Server 2019 Remote Desktop Services</w:t>
      </w:r>
    </w:p>
    <w:p w:rsidR="0016196C" w:rsidRDefault="00E8106F">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468"/>
        <w:gridCol w:w="3477"/>
        <w:gridCol w:w="3485"/>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16196C" w:rsidRDefault="00E8106F">
            <w:pPr>
              <w:pStyle w:val="ProductList-TableBody"/>
            </w:pPr>
            <w:r>
              <w:t>Korisnička SL licenca za Windows Server 2019 Remote Desktop Services</w:t>
            </w:r>
          </w:p>
        </w:tc>
      </w:tr>
    </w:tbl>
    <w:p w:rsidR="0016196C" w:rsidRDefault="00E8106F">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16196C" w:rsidRDefault="0016196C">
      <w:pPr>
        <w:pStyle w:val="ProductList-BodyIndented"/>
      </w:pPr>
    </w:p>
    <w:p w:rsidR="0016196C" w:rsidRDefault="00E8106F">
      <w:pPr>
        <w:pStyle w:val="ProductList-SubClauseHeading"/>
        <w:outlineLvl w:val="5"/>
      </w:pPr>
      <w:r>
        <w:t>3.1.2 Dodatna funkcionalnost povezana sa CAL licencom za Windows Server 2019 Rights Management Services</w:t>
      </w:r>
    </w:p>
    <w:p w:rsidR="0016196C" w:rsidRDefault="00E8106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6"/>
        <w:gridCol w:w="3501"/>
        <w:gridCol w:w="348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Azure Information Protection (P1 i P2) (SL za korisnika)</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16196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r>
    </w:tbl>
    <w:p w:rsidR="0016196C" w:rsidRDefault="0016196C">
      <w:pPr>
        <w:pStyle w:val="ProductList-BodyIndented"/>
      </w:pPr>
    </w:p>
    <w:p w:rsidR="0016196C" w:rsidRDefault="00E8106F">
      <w:pPr>
        <w:pStyle w:val="ProductList-SubClauseHeading"/>
        <w:outlineLvl w:val="5"/>
      </w:pPr>
      <w:r>
        <w:t>3.1.3 Dodatna funkcionalnost povezana sa CAL licencom za korisnika za Microsoft Identity Manager</w:t>
      </w:r>
    </w:p>
    <w:p w:rsidR="0016196C" w:rsidRDefault="00E8106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6196C" w:rsidRDefault="00E8106F">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16196C" w:rsidRDefault="00E8106F">
            <w:pPr>
              <w:pStyle w:val="ProductList-TableBody"/>
            </w:pPr>
            <w:r>
              <w:t>Azure Active Directory Premium (P1 i P2) SL za korisnika</w:t>
            </w:r>
          </w:p>
        </w:tc>
      </w:tr>
      <w:tr w:rsidR="001619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6196C" w:rsidRDefault="001619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6196C" w:rsidRDefault="00E8106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BodyIndented"/>
      </w:pPr>
      <w:r>
        <w:rPr>
          <w:i/>
        </w:rPr>
        <w:t xml:space="preserve">*Takođe obavezna za svaku osobu za koju softver daje informacije o identitetu ili njima upravlja. </w:t>
      </w:r>
    </w:p>
    <w:p w:rsidR="0016196C" w:rsidRDefault="0016196C">
      <w:pPr>
        <w:pStyle w:val="ProductList-BodyIndented"/>
      </w:pPr>
    </w:p>
    <w:p w:rsidR="0016196C" w:rsidRDefault="00E8106F">
      <w:pPr>
        <w:pStyle w:val="ProductList-SubClauseHeading"/>
        <w:outlineLvl w:val="5"/>
      </w:pPr>
      <w:r>
        <w:t>3.1.4 Usluga sinhronizacije</w:t>
      </w:r>
    </w:p>
    <w:p w:rsidR="0016196C" w:rsidRDefault="00E8106F">
      <w:pPr>
        <w:pStyle w:val="ProductList-BodyIndented"/>
      </w:pPr>
      <w:r>
        <w:t>CAL licence za Microsoft Identity Manager 2016 nisu obavezne za korisnike koji samo koriste uslugu sinhronizacije Microsoft Identity Manager.</w:t>
      </w:r>
    </w:p>
    <w:p w:rsidR="0016196C" w:rsidRDefault="0016196C">
      <w:pPr>
        <w:pStyle w:val="ProductList-BodyIndented"/>
      </w:pPr>
    </w:p>
    <w:p w:rsidR="0016196C" w:rsidRDefault="00E8106F">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SubClauseHeading"/>
        <w:outlineLvl w:val="5"/>
      </w:pPr>
      <w:r>
        <w:t>3.2.1 Dodatna funkcionalnost povezana sa Licencom za eksterno povezivanje za Windows Server 2019 Remote Desktop Services</w:t>
      </w:r>
    </w:p>
    <w:p w:rsidR="0016196C" w:rsidRDefault="00E8106F">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499"/>
        <w:gridCol w:w="3519"/>
        <w:gridCol w:w="3412"/>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BodyIndented"/>
      </w:pPr>
      <w:r>
        <w:rPr>
          <w:i/>
        </w:rPr>
        <w:lastRenderedPageBreak/>
        <w:t>*Takođe potrebna za korišćenje softvera Windows Server u svrhe pružanja usluge hostinga grafičkog korisničkog interfejsa (korišćenjem funkcionalnosti Usluga udaljene radne površine softvera Windows Server 2019 ili neke druge tehnologije).</w:t>
      </w:r>
    </w:p>
    <w:p w:rsidR="0016196C" w:rsidRDefault="0016196C">
      <w:pPr>
        <w:pStyle w:val="ProductList-BodyIndented"/>
      </w:pPr>
    </w:p>
    <w:p w:rsidR="0016196C" w:rsidRDefault="00E8106F">
      <w:pPr>
        <w:pStyle w:val="ProductList-SubClauseHeading"/>
        <w:outlineLvl w:val="5"/>
      </w:pPr>
      <w:r>
        <w:t>3.2.2 Dodatna funkcionalnost povezana sa Licencom za eksterno povezivanje za Windows Server 2019 Rights Management Services</w:t>
      </w:r>
    </w:p>
    <w:p w:rsidR="0016196C" w:rsidRDefault="00E8106F">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Indented"/>
      </w:pPr>
    </w:p>
    <w:p w:rsidR="0016196C" w:rsidRDefault="00E8106F">
      <w:pPr>
        <w:pStyle w:val="ProductList-SubClauseHeading"/>
        <w:outlineLvl w:val="5"/>
      </w:pPr>
      <w:r>
        <w:t>3.2.3 Dodatna funkcionalnost povezana sa Licencom za eksterno povezivanje za Microsoft Identity Manager</w:t>
      </w:r>
    </w:p>
    <w:p w:rsidR="0016196C" w:rsidRDefault="00E8106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6196C" w:rsidRDefault="00E8106F">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BodyIndented"/>
      </w:pPr>
      <w:r>
        <w:rPr>
          <w:i/>
        </w:rPr>
        <w:t>*Takođe potrebna za svakog Spoljnog korisnika za koju softver daje informacije o identitetu ili njima upravlja (u nedostatku CAL licenci za Microsoft Identity Manager 2016).</w:t>
      </w:r>
    </w:p>
    <w:p w:rsidR="0016196C" w:rsidRDefault="0016196C">
      <w:pPr>
        <w:pStyle w:val="ProductList-BodyIndented"/>
      </w:pPr>
    </w:p>
    <w:p w:rsidR="0016196C" w:rsidRDefault="00E8106F">
      <w:pPr>
        <w:pStyle w:val="ProductList-ClauseHeading"/>
        <w:outlineLvl w:val="4"/>
      </w:pPr>
      <w:r>
        <w:t>3.3 Dodatni uslovi za Windows Server 2019 Essentials</w:t>
      </w:r>
    </w:p>
    <w:p w:rsidR="0016196C" w:rsidRDefault="00E8106F">
      <w:pPr>
        <w:pStyle w:val="ProductList-SubClauseHeading"/>
        <w:outlineLvl w:val="5"/>
      </w:pPr>
      <w:r>
        <w:t>3.3.1 Ograničenja upotrebe</w:t>
      </w:r>
    </w:p>
    <w:p w:rsidR="0016196C" w:rsidRDefault="00E8106F" w:rsidP="00E8106F">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rsidR="0016196C" w:rsidRDefault="00E8106F" w:rsidP="00E8106F">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16196C" w:rsidRDefault="0016196C">
      <w:pPr>
        <w:pStyle w:val="ProductList-BodyIndented"/>
      </w:pPr>
    </w:p>
    <w:p w:rsidR="0016196C" w:rsidRDefault="00E8106F">
      <w:pPr>
        <w:pStyle w:val="ProductList-SubClauseHeading"/>
        <w:outlineLvl w:val="5"/>
      </w:pPr>
      <w:r>
        <w:t>3.3.2 Korišćenje serverskog softvera</w:t>
      </w:r>
    </w:p>
    <w:p w:rsidR="0016196C" w:rsidRDefault="00E8106F">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16196C" w:rsidRDefault="0016196C">
      <w:pPr>
        <w:pStyle w:val="ProductList-BodyIndented"/>
      </w:pPr>
    </w:p>
    <w:p w:rsidR="0016196C" w:rsidRDefault="00E8106F">
      <w:pPr>
        <w:pStyle w:val="ProductList-SubClauseHeading"/>
        <w:outlineLvl w:val="5"/>
      </w:pPr>
      <w:r>
        <w:t>3.3.3 Windows Server 2019 Essentials Connector</w:t>
      </w:r>
    </w:p>
    <w:p w:rsidR="0016196C" w:rsidRDefault="00E8106F">
      <w:pPr>
        <w:pStyle w:val="ProductList-BodyIndented"/>
      </w:pPr>
      <w:r>
        <w:t>Softver Windows Server 2019 Essentials Connector Klijent može istovremeno da instalira i koristi na najviše 50 uređaja. Ovaj softver može da koristi samo sa serverskim softverom.</w:t>
      </w:r>
    </w:p>
    <w:p w:rsidR="0016196C" w:rsidRDefault="0016196C">
      <w:pPr>
        <w:pStyle w:val="ProductList-BodyIndented"/>
      </w:pPr>
    </w:p>
    <w:p w:rsidR="0016196C" w:rsidRDefault="00E8106F">
      <w:pPr>
        <w:pStyle w:val="ProductList-SubClauseHeading"/>
        <w:outlineLvl w:val="5"/>
      </w:pPr>
      <w:r>
        <w:t>3.3.4 Windows Server 2019 Active Directory Rights Management Services Access</w:t>
      </w:r>
    </w:p>
    <w:p w:rsidR="0016196C" w:rsidRDefault="00E8106F">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rsidR="0016196C" w:rsidRDefault="0016196C">
      <w:pPr>
        <w:pStyle w:val="ProductList-BodyIndented"/>
      </w:pPr>
    </w:p>
    <w:p w:rsidR="0016196C" w:rsidRDefault="00E8106F">
      <w:pPr>
        <w:pStyle w:val="ProductList-ClauseHeading"/>
        <w:outlineLvl w:val="4"/>
      </w:pPr>
      <w:r>
        <w:t>3.4 Windows Server Containers bez Hyper-V izolacije sa sistemom Windows Server 2019 Standard i Datacenter</w:t>
      </w:r>
    </w:p>
    <w:p w:rsidR="0016196C" w:rsidRDefault="00E8106F">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6196C" w:rsidRDefault="0016196C">
      <w:pPr>
        <w:pStyle w:val="ProductList-Body"/>
      </w:pPr>
    </w:p>
    <w:p w:rsidR="0016196C" w:rsidRDefault="00E8106F">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06"/>
        <w:gridCol w:w="3655"/>
        <w:gridCol w:w="352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E8106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6196C" w:rsidRDefault="00E8106F">
            <w:pPr>
              <w:pStyle w:val="ProductList-TableBody"/>
            </w:pPr>
            <w:r>
              <w:rPr>
                <w:color w:val="404040"/>
              </w:rPr>
              <w:t>Predajna prava: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196C" w:rsidRDefault="00E8106F">
            <w:pPr>
              <w:pStyle w:val="ProductList-TableBody"/>
            </w:pPr>
            <w:r>
              <w:rPr>
                <w:color w:val="404040"/>
              </w:rPr>
              <w:t>Prava na roming: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196C" w:rsidRDefault="00E8106F">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6196C" w:rsidRDefault="0016196C">
            <w:pPr>
              <w:pStyle w:val="ProductList-TableBody"/>
            </w:pPr>
          </w:p>
        </w:tc>
      </w:tr>
    </w:tbl>
    <w:p w:rsidR="0016196C" w:rsidRDefault="0016196C">
      <w:pPr>
        <w:pStyle w:val="ProductList-ClauseHeading"/>
        <w:outlineLvl w:val="4"/>
      </w:pPr>
    </w:p>
    <w:p w:rsidR="0016196C" w:rsidRDefault="00E8106F">
      <w:pPr>
        <w:pStyle w:val="ProductList-ClauseHeading"/>
        <w:outlineLvl w:val="4"/>
      </w:pPr>
      <w:r>
        <w:t>4.1 Microsoft Azure Hybrid Benefit for Windows Server</w:t>
      </w:r>
    </w:p>
    <w:p w:rsidR="0016196C" w:rsidRDefault="00E8106F">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16196C" w:rsidRDefault="0016196C">
      <w:pPr>
        <w:pStyle w:val="ProductList-Body"/>
      </w:pPr>
    </w:p>
    <w:p w:rsidR="0016196C" w:rsidRDefault="00E8106F">
      <w:pPr>
        <w:pStyle w:val="ProductList-ClauseHeading"/>
        <w:outlineLvl w:val="4"/>
      </w:pPr>
      <w:r>
        <w:t>4.2 Šestomesečna izdanja kanala</w:t>
      </w:r>
    </w:p>
    <w:p w:rsidR="0016196C" w:rsidRDefault="00E8106F">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rsidR="0016196C" w:rsidRDefault="0016196C">
      <w:pPr>
        <w:pStyle w:val="ProductList-ClauseHeading"/>
        <w:outlineLvl w:val="4"/>
      </w:pPr>
    </w:p>
    <w:p w:rsidR="0016196C" w:rsidRDefault="00E8106F">
      <w:pPr>
        <w:pStyle w:val="ProductList-ClauseHeading"/>
        <w:outlineLvl w:val="4"/>
      </w:pPr>
      <w:r>
        <w:t>4.3 Proširena prava na CAL za korisnike i SL za korisnike za Usluge udaljene radne površine (eng. Remote Desktop Services, „RDS“)</w:t>
      </w:r>
    </w:p>
    <w:p w:rsidR="0016196C" w:rsidRDefault="00E8106F">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16196C">
      <w:pPr>
        <w:sectPr w:rsidR="0016196C">
          <w:headerReference w:type="default" r:id="rId105"/>
          <w:footerReference w:type="default" r:id="rId106"/>
          <w:type w:val="continuous"/>
          <w:pgSz w:w="12240" w:h="15840" w:code="1"/>
          <w:pgMar w:top="1170" w:right="720" w:bottom="720" w:left="720" w:header="432" w:footer="288" w:gutter="0"/>
          <w:cols w:space="360"/>
        </w:sectPr>
      </w:pPr>
    </w:p>
    <w:p w:rsidR="0016196C" w:rsidRDefault="00E8106F">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531591182"/>
      <w:r>
        <w:instrText>Online usluge</w:instrText>
      </w:r>
      <w:bookmarkEnd w:id="207"/>
      <w:r>
        <w:instrText>" \l 1</w:instrText>
      </w:r>
      <w:r>
        <w:fldChar w:fldCharType="end"/>
      </w:r>
    </w:p>
    <w:p w:rsidR="0016196C" w:rsidRDefault="00E8106F">
      <w:pPr>
        <w:pStyle w:val="ProductList-Body"/>
      </w:pPr>
      <w:r>
        <w:t xml:space="preserve">Klijentova kupovina i korišćenje Microsoft Online usluga regulisani su ovim Uslovima o korišćenju proizvoda i Uslovima za Microsoft Online usluge (OST) koji se nalaze na adresi </w:t>
      </w:r>
      <w:hyperlink r:id="rId107">
        <w:r>
          <w:rPr>
            <w:color w:val="00467F"/>
            <w:u w:val="single"/>
          </w:rPr>
          <w:t>http://go.microsoft.com/?linkid=9840733</w:t>
        </w:r>
      </w:hyperlink>
      <w:r>
        <w:t xml:space="preserve"> i koji su ovde uključeni referencom.</w:t>
      </w:r>
    </w:p>
    <w:p w:rsidR="0016196C" w:rsidRDefault="00E8106F">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31591183"/>
      <w:r>
        <w:instrText>Dostupnost Online usluga po regionima</w:instrText>
      </w:r>
      <w:bookmarkEnd w:id="209"/>
      <w:r>
        <w:instrText>" \l 2</w:instrText>
      </w:r>
      <w:r>
        <w:fldChar w:fldCharType="end"/>
      </w:r>
    </w:p>
    <w:p w:rsidR="0016196C" w:rsidRDefault="00E8106F">
      <w:pPr>
        <w:pStyle w:val="ProductList-Body"/>
      </w:pPr>
      <w:r>
        <w:t xml:space="preserve">Listu zemalja i regiona u kojima su dostupne Online usluge potražite na adresi </w:t>
      </w:r>
      <w:hyperlink r:id="rId108" w:anchor="international">
        <w:r>
          <w:rPr>
            <w:color w:val="00467F"/>
            <w:u w:val="single"/>
          </w:rPr>
          <w:t>http://www.microsoft.com/online/faq.aspx#international</w:t>
        </w:r>
      </w:hyperlink>
      <w:r>
        <w:t>.</w:t>
      </w:r>
    </w:p>
    <w:p w:rsidR="0016196C" w:rsidRDefault="00E8106F">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31591184"/>
      <w:r>
        <w:instrText>Pravila za kupovinu Online usluga</w:instrText>
      </w:r>
      <w:bookmarkEnd w:id="211"/>
      <w:r>
        <w:instrText>" \l 2</w:instrText>
      </w:r>
      <w:r>
        <w:fldChar w:fldCharType="end"/>
      </w:r>
    </w:p>
    <w:p w:rsidR="0016196C" w:rsidRDefault="00E8106F">
      <w:pPr>
        <w:pStyle w:val="ProductList-Body"/>
      </w:pPr>
      <w:r>
        <w:t>Sledeća pravila se primenjuju na kupovinu Online usluga:</w:t>
      </w:r>
    </w:p>
    <w:p w:rsidR="0016196C" w:rsidRDefault="00E8106F" w:rsidP="00E8106F">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rsidR="0016196C" w:rsidRDefault="00E8106F" w:rsidP="00E8106F">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rsidR="0016196C" w:rsidRDefault="00E8106F" w:rsidP="00E8106F">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rsidR="0016196C" w:rsidRDefault="00E8106F" w:rsidP="00E8106F">
      <w:pPr>
        <w:pStyle w:val="ProductList-Bullet"/>
        <w:numPr>
          <w:ilvl w:val="0"/>
          <w:numId w:val="31"/>
        </w:numPr>
      </w:pPr>
      <w:r>
        <w:t>Uslovi za Microsoft Azure dati su u Unosu proizvoda „Microsoft Azure“.</w:t>
      </w:r>
    </w:p>
    <w:p w:rsidR="0016196C" w:rsidRDefault="00E8106F" w:rsidP="00E8106F">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rsidR="0016196C" w:rsidRDefault="00E8106F" w:rsidP="00E8106F">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rsidR="0016196C" w:rsidRDefault="00E8106F">
      <w:pPr>
        <w:pStyle w:val="ProductList-Offering1Heading"/>
        <w:outlineLvl w:val="1"/>
      </w:pPr>
      <w:bookmarkStart w:id="212" w:name="_Sec623"/>
      <w:r>
        <w:t>Obnova Online usluga</w:t>
      </w:r>
      <w:bookmarkEnd w:id="212"/>
      <w:r>
        <w:fldChar w:fldCharType="begin"/>
      </w:r>
      <w:r>
        <w:instrText xml:space="preserve"> TC "</w:instrText>
      </w:r>
      <w:bookmarkStart w:id="213" w:name="_Toc531591185"/>
      <w:r>
        <w:instrText>Obnova Online usluga</w:instrText>
      </w:r>
      <w:bookmarkEnd w:id="213"/>
      <w:r>
        <w:instrText>" \l 2</w:instrText>
      </w:r>
      <w:r>
        <w:fldChar w:fldCharType="end"/>
      </w:r>
    </w:p>
    <w:p w:rsidR="0016196C" w:rsidRDefault="00E8106F">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214" w:name="_Sec624"/>
      <w:r>
        <w:t>Microsoft Azure usluge</w:t>
      </w:r>
      <w:bookmarkEnd w:id="214"/>
      <w:r>
        <w:fldChar w:fldCharType="begin"/>
      </w:r>
      <w:r>
        <w:instrText xml:space="preserve"> TC "</w:instrText>
      </w:r>
      <w:bookmarkStart w:id="215" w:name="_Toc531591186"/>
      <w:r>
        <w:instrText>Microsoft Azure usluge</w:instrText>
      </w:r>
      <w:bookmarkEnd w:id="215"/>
      <w:r>
        <w:instrText>" \l 2</w:instrText>
      </w:r>
      <w:r>
        <w:fldChar w:fldCharType="end"/>
      </w:r>
    </w:p>
    <w:p w:rsidR="0016196C" w:rsidRDefault="00E8106F">
      <w:pPr>
        <w:pStyle w:val="ProductList-ClauseHeading"/>
        <w:outlineLvl w:val="2"/>
      </w:pPr>
      <w:r>
        <w:t>1. Definicije</w:t>
      </w:r>
    </w:p>
    <w:p w:rsidR="0016196C" w:rsidRDefault="00E8106F">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16196C" w:rsidRDefault="00E8106F">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16196C" w:rsidRDefault="00E8106F">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16196C" w:rsidRDefault="00E8106F">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16196C" w:rsidRDefault="00E8106F">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16196C" w:rsidRDefault="0016196C">
      <w:pPr>
        <w:pStyle w:val="ProductList-Body"/>
      </w:pPr>
    </w:p>
    <w:p w:rsidR="0016196C" w:rsidRDefault="00E8106F">
      <w:pPr>
        <w:pStyle w:val="ProductList-ClauseHeading"/>
        <w:outlineLvl w:val="2"/>
      </w:pPr>
      <w:r>
        <w:t>2. Period važenja pretplate</w:t>
      </w:r>
    </w:p>
    <w:p w:rsidR="0016196C" w:rsidRDefault="00E8106F">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16196C" w:rsidRDefault="0016196C">
      <w:pPr>
        <w:pStyle w:val="ProductList-Body"/>
      </w:pPr>
    </w:p>
    <w:p w:rsidR="0016196C" w:rsidRDefault="00E8106F">
      <w:pPr>
        <w:pStyle w:val="ProductList-ClauseHeading"/>
        <w:outlineLvl w:val="2"/>
      </w:pPr>
      <w:r>
        <w:t>3. Kupovina usluga</w:t>
      </w:r>
    </w:p>
    <w:p w:rsidR="0016196C" w:rsidRDefault="00E8106F">
      <w:pPr>
        <w:pStyle w:val="ProductList-Body"/>
      </w:pPr>
      <w:r>
        <w:t>Microsoft Azure Services mogu da se kupe na jedan od sledećih načina ili njihovom kombinacijom:</w:t>
      </w:r>
    </w:p>
    <w:p w:rsidR="0016196C" w:rsidRDefault="00E8106F" w:rsidP="00E8106F">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w:t>
      </w:r>
      <w:r>
        <w:lastRenderedPageBreak/>
        <w:t>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16196C" w:rsidRDefault="00E8106F" w:rsidP="00E8106F">
      <w:pPr>
        <w:pStyle w:val="ProductList-Bullet"/>
        <w:numPr>
          <w:ilvl w:val="0"/>
          <w:numId w:val="32"/>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rsidR="0016196C" w:rsidRDefault="00E8106F" w:rsidP="00E8106F">
      <w:pPr>
        <w:pStyle w:val="ProductList-Bullet"/>
        <w:numPr>
          <w:ilvl w:val="0"/>
          <w:numId w:val="32"/>
        </w:numPr>
      </w:pPr>
      <w:r>
        <w:rPr>
          <w:b/>
          <w:color w:val="00188F"/>
        </w:rPr>
        <w:t>Plan za Microsoft Azure Services</w:t>
      </w:r>
      <w:r>
        <w:t>: Klijent se eventualno može pretplatiti na Microsoft Azure uslugu u obliku Plana za Microsoft Azure Services.</w:t>
      </w:r>
    </w:p>
    <w:p w:rsidR="0016196C" w:rsidRDefault="00E8106F" w:rsidP="00E8106F">
      <w:pPr>
        <w:pStyle w:val="ProductList-Bullet"/>
        <w:numPr>
          <w:ilvl w:val="0"/>
          <w:numId w:val="32"/>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rsidR="0016196C" w:rsidRDefault="00E8106F" w:rsidP="00E8106F">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rsidR="0016196C" w:rsidRDefault="0016196C">
      <w:pPr>
        <w:pStyle w:val="ProductList-Body"/>
      </w:pPr>
    </w:p>
    <w:p w:rsidR="0016196C" w:rsidRDefault="00E8106F">
      <w:pPr>
        <w:pStyle w:val="ProductList-ClauseHeading"/>
        <w:outlineLvl w:val="2"/>
      </w:pPr>
      <w:r>
        <w:t>4. Određivanje cena</w:t>
      </w:r>
    </w:p>
    <w:p w:rsidR="0016196C" w:rsidRDefault="00E8106F">
      <w:pPr>
        <w:pStyle w:val="ProductList-Body"/>
      </w:pPr>
      <w:r>
        <w:t>Microsoft može Klijentu (ili Klijentovom lokalnom prodavcu) da ponudi niže cene za pojedine Microsoft Azure usluge dok traje Period važenja Klijentove upisnice na stalnoj ili privremenoj (promotivnoj) osnovi.</w:t>
      </w:r>
    </w:p>
    <w:p w:rsidR="0016196C" w:rsidRDefault="0016196C">
      <w:pPr>
        <w:pStyle w:val="ProductList-Body"/>
      </w:pPr>
    </w:p>
    <w:p w:rsidR="0016196C" w:rsidRDefault="00E8106F">
      <w:pPr>
        <w:pStyle w:val="ProductList-ClauseHeading"/>
        <w:outlineLvl w:val="2"/>
      </w:pPr>
      <w:r>
        <w:t>5. Plaćanje i naknade</w:t>
      </w:r>
    </w:p>
    <w:p w:rsidR="0016196C" w:rsidRDefault="00E8106F" w:rsidP="00E8106F">
      <w:pPr>
        <w:pStyle w:val="ProductList-Bullet"/>
        <w:numPr>
          <w:ilvl w:val="0"/>
          <w:numId w:val="33"/>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16196C" w:rsidRDefault="00E8106F" w:rsidP="00E8106F">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rsidR="0016196C" w:rsidRDefault="00E8106F" w:rsidP="00E8106F">
      <w:pPr>
        <w:pStyle w:val="ProductList-Bullet"/>
        <w:numPr>
          <w:ilvl w:val="0"/>
          <w:numId w:val="33"/>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rsidR="0016196C" w:rsidRDefault="00E8106F" w:rsidP="00E8106F">
      <w:pPr>
        <w:pStyle w:val="ProductList-Bullet"/>
        <w:numPr>
          <w:ilvl w:val="0"/>
          <w:numId w:val="33"/>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rsidR="0016196C" w:rsidRDefault="00E8106F" w:rsidP="00E8106F">
      <w:pPr>
        <w:pStyle w:val="ProductList-Bullet"/>
        <w:numPr>
          <w:ilvl w:val="0"/>
          <w:numId w:val="33"/>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rsidR="0016196C" w:rsidRDefault="00E8106F" w:rsidP="00E8106F">
      <w:pPr>
        <w:pStyle w:val="ProductList-Bullet"/>
        <w:numPr>
          <w:ilvl w:val="0"/>
          <w:numId w:val="33"/>
        </w:numPr>
      </w:pPr>
      <w:r>
        <w:rPr>
          <w:b/>
          <w:color w:val="00188F"/>
        </w:rPr>
        <w:t>Rezervacije za Azure</w:t>
      </w:r>
      <w:r>
        <w:t>: :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w:t>
      </w:r>
    </w:p>
    <w:p w:rsidR="0016196C" w:rsidRDefault="00E8106F">
      <w:pPr>
        <w:pStyle w:val="ProductList-ClauseHeading"/>
        <w:outlineLvl w:val="2"/>
      </w:pPr>
      <w:r>
        <w:t>6. Opcije Rezervacija za Azure</w:t>
      </w:r>
    </w:p>
    <w:p w:rsidR="0016196C" w:rsidRDefault="00E8106F">
      <w:pPr>
        <w:pStyle w:val="ProductList-Body"/>
      </w:pPr>
      <w:r>
        <w:t>Sledeće opcije primenjuju se na Rezervacije za Azure koje je Klijent kupio.</w:t>
      </w:r>
    </w:p>
    <w:p w:rsidR="0016196C" w:rsidRDefault="00E8106F" w:rsidP="00E8106F">
      <w:pPr>
        <w:pStyle w:val="ProductList-Bullet"/>
        <w:numPr>
          <w:ilvl w:val="0"/>
          <w:numId w:val="34"/>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rsidR="0016196C" w:rsidRDefault="00E8106F" w:rsidP="00E8106F">
      <w:pPr>
        <w:pStyle w:val="ProductList-Bullet"/>
        <w:numPr>
          <w:ilvl w:val="0"/>
          <w:numId w:val="34"/>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rsidR="0016196C" w:rsidRDefault="00E8106F" w:rsidP="00E8106F">
      <w:pPr>
        <w:pStyle w:val="ProductList-Bullet"/>
        <w:numPr>
          <w:ilvl w:val="0"/>
          <w:numId w:val="34"/>
        </w:numPr>
      </w:pPr>
      <w:r>
        <w:rPr>
          <w:b/>
          <w:color w:val="00188F"/>
        </w:rPr>
        <w:t>Prenos</w:t>
      </w:r>
      <w:r>
        <w:t xml:space="preserve">: dozvoljava Klijentu da primeni Rezervaciju za Azure na pojedinačnu (obuhvaćenu) pretplatu upisnice/naloga (deljeni). </w:t>
      </w:r>
    </w:p>
    <w:p w:rsidR="0016196C" w:rsidRDefault="0016196C">
      <w:pPr>
        <w:pStyle w:val="ProductList-Body"/>
      </w:pPr>
    </w:p>
    <w:p w:rsidR="0016196C" w:rsidRDefault="00E8106F">
      <w:pPr>
        <w:pStyle w:val="ProductList-ClauseHeading"/>
        <w:outlineLvl w:val="2"/>
      </w:pPr>
      <w:r>
        <w:t>7. Programi Open License, Open Value i Open Value Subscription</w:t>
      </w:r>
    </w:p>
    <w:p w:rsidR="0016196C" w:rsidRDefault="00E8106F">
      <w:pPr>
        <w:pStyle w:val="ProductList-SubClauseHeading"/>
        <w:outlineLvl w:val="3"/>
      </w:pPr>
      <w:r>
        <w:t>7.1 Definicije</w:t>
      </w:r>
    </w:p>
    <w:p w:rsidR="0016196C" w:rsidRDefault="00E8106F">
      <w:pPr>
        <w:pStyle w:val="ProductList-BodyIndented"/>
      </w:pPr>
      <w:r>
        <w:rPr>
          <w:b/>
          <w:color w:val="00188F"/>
        </w:rPr>
        <w:t>Stope za potrošnju</w:t>
      </w:r>
      <w:r>
        <w:t xml:space="preserve"> za svrhe Open License, Open Value i Open Value Subscription ugovora označavaju cene za sve Microsoft Azure Services usluge.</w:t>
      </w:r>
    </w:p>
    <w:p w:rsidR="0016196C" w:rsidRDefault="00E8106F">
      <w:pPr>
        <w:pStyle w:val="ProductList-BodyIndented"/>
      </w:pPr>
      <w:r>
        <w:rPr>
          <w:b/>
          <w:color w:val="00188F"/>
        </w:rPr>
        <w:t>Portal</w:t>
      </w:r>
      <w:r>
        <w:t xml:space="preserve"> označava portal na mreži putem kojeg Klijent administrira svojom Pretplatom.</w:t>
      </w:r>
    </w:p>
    <w:p w:rsidR="0016196C" w:rsidRDefault="00E8106F">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16196C" w:rsidRDefault="0016196C">
      <w:pPr>
        <w:pStyle w:val="ProductList-BodyIndented"/>
      </w:pPr>
    </w:p>
    <w:p w:rsidR="0016196C" w:rsidRDefault="00E8106F">
      <w:pPr>
        <w:pStyle w:val="ProductList-SubClauseHeading"/>
        <w:outlineLvl w:val="3"/>
      </w:pPr>
      <w:r>
        <w:t>7.2 Period važenja pretplate</w:t>
      </w:r>
    </w:p>
    <w:p w:rsidR="0016196C" w:rsidRDefault="00E8106F">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16196C" w:rsidRDefault="0016196C">
      <w:pPr>
        <w:pStyle w:val="ProductList-BodyIndented"/>
      </w:pPr>
    </w:p>
    <w:p w:rsidR="0016196C" w:rsidRDefault="00E8106F">
      <w:pPr>
        <w:pStyle w:val="ProductList-ClauseHeading"/>
        <w:outlineLvl w:val="2"/>
      </w:pPr>
      <w:r>
        <w:t>8. Microsoft Azure Hybrid Benefit</w:t>
      </w:r>
    </w:p>
    <w:p w:rsidR="0016196C" w:rsidRDefault="00E8106F">
      <w:pPr>
        <w:pStyle w:val="ProductList-SubClauseHeading"/>
        <w:outlineLvl w:val="3"/>
      </w:pPr>
      <w:r>
        <w:t>8.1 Microsoft Azure Hybrid Benefit for Windows Server</w:t>
      </w:r>
    </w:p>
    <w:p w:rsidR="0016196C" w:rsidRDefault="00E8106F">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16196C" w:rsidRDefault="0016196C">
      <w:pPr>
        <w:pStyle w:val="ProductList-BodyIndented"/>
      </w:pPr>
    </w:p>
    <w:p w:rsidR="0016196C" w:rsidRDefault="00E8106F">
      <w:pPr>
        <w:pStyle w:val="ProductList-BodyIndented"/>
      </w:pPr>
      <w:r>
        <w:t xml:space="preserve">Klijent mora da naznači da koristi Windows Server u okviru pogodnosti Azure Hybrid Benefit for Windows Server kada kreira i konfiguriše virtuelne uređaje na platformi Azure. The </w:t>
      </w:r>
      <w:hyperlink r:id="rId110">
        <w:r>
          <w:rPr>
            <w:color w:val="00467F"/>
            <w:u w:val="single"/>
          </w:rPr>
          <w:t>Uslovi za Online usluge</w:t>
        </w:r>
      </w:hyperlink>
      <w:r>
        <w:t xml:space="preserve"> reguliše korišćenje softvera Windows Server po osnovu ove pogodnosti.</w:t>
      </w:r>
    </w:p>
    <w:p w:rsidR="0016196C" w:rsidRDefault="0016196C">
      <w:pPr>
        <w:pStyle w:val="ProductList-BodyIndented"/>
      </w:pPr>
    </w:p>
    <w:p w:rsidR="0016196C" w:rsidRDefault="00E8106F">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16196C" w:rsidRDefault="0016196C">
      <w:pPr>
        <w:pStyle w:val="ProductList-BodyIndented"/>
      </w:pPr>
    </w:p>
    <w:p w:rsidR="0016196C" w:rsidRDefault="00E8106F">
      <w:pPr>
        <w:pStyle w:val="ProductList-SubClauseHeading"/>
        <w:outlineLvl w:val="3"/>
      </w:pPr>
      <w:r>
        <w:t>8.2 Microsoft Azure Hybrid Benefit for SQL Server</w:t>
      </w:r>
    </w:p>
    <w:p w:rsidR="0016196C" w:rsidRDefault="00E8106F">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rsidR="0016196C" w:rsidRDefault="0016196C">
      <w:pPr>
        <w:pStyle w:val="ProductList-BodyIndented"/>
      </w:pPr>
    </w:p>
    <w:tbl>
      <w:tblPr>
        <w:tblStyle w:val="PURTable0"/>
        <w:tblW w:w="0" w:type="dxa"/>
        <w:tblLook w:val="04A0" w:firstRow="1" w:lastRow="0" w:firstColumn="1" w:lastColumn="0" w:noHBand="0" w:noVBand="1"/>
      </w:tblPr>
      <w:tblGrid>
        <w:gridCol w:w="3105"/>
        <w:gridCol w:w="3708"/>
        <w:gridCol w:w="3627"/>
      </w:tblGrid>
      <w:tr w:rsidR="0016196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6196C" w:rsidRDefault="00E8106F">
            <w:pPr>
              <w:pStyle w:val="ProductList-TableBody"/>
            </w:pPr>
            <w:r>
              <w:rPr>
                <w:color w:val="FFFFFF"/>
              </w:rPr>
              <w:t>Kvalifikovana licenca</w:t>
            </w:r>
          </w:p>
        </w:tc>
        <w:tc>
          <w:tcPr>
            <w:tcW w:w="4280" w:type="dxa"/>
            <w:tcBorders>
              <w:bottom w:val="none" w:sz="4" w:space="0" w:color="6E6E6E"/>
            </w:tcBorders>
            <w:shd w:val="clear" w:color="auto" w:fill="0070C0"/>
          </w:tcPr>
          <w:p w:rsidR="0016196C" w:rsidRDefault="00E8106F">
            <w:pPr>
              <w:pStyle w:val="ProductList-TableBody"/>
            </w:pPr>
            <w:r>
              <w:rPr>
                <w:color w:val="FFFFFF"/>
              </w:rPr>
              <w:t>Microsoft Azure Data Service</w:t>
            </w:r>
          </w:p>
        </w:tc>
        <w:tc>
          <w:tcPr>
            <w:tcW w:w="4160" w:type="dxa"/>
            <w:shd w:val="clear" w:color="auto" w:fill="0070C0"/>
          </w:tcPr>
          <w:p w:rsidR="0016196C" w:rsidRDefault="00E8106F">
            <w:pPr>
              <w:pStyle w:val="ProductList-TableBody"/>
            </w:pPr>
            <w:r>
              <w:rPr>
                <w:color w:val="FFFFFF"/>
              </w:rPr>
              <w:t>Razmera kvalifikovanih licenci i jezgara Azure vCores</w:t>
            </w:r>
          </w:p>
        </w:tc>
      </w:tr>
      <w:tr w:rsidR="0016196C">
        <w:tc>
          <w:tcPr>
            <w:tcW w:w="3540" w:type="dxa"/>
            <w:tcBorders>
              <w:left w:val="single" w:sz="4" w:space="0" w:color="6E6E6E"/>
              <w:bottom w:val="none" w:sz="4" w:space="0" w:color="6E6E6E"/>
              <w:right w:val="single" w:sz="4" w:space="0" w:color="6E6E6E"/>
            </w:tcBorders>
          </w:tcPr>
          <w:p w:rsidR="0016196C" w:rsidRDefault="00E8106F">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16196C" w:rsidRDefault="00E8106F">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16196C" w:rsidRDefault="00E8106F">
            <w:pPr>
              <w:pStyle w:val="ProductList-TableBody"/>
            </w:pPr>
            <w:r>
              <w:t>1 licenca za jezgro : 4 vCores</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4 vCore</w:t>
            </w:r>
          </w:p>
        </w:tc>
      </w:tr>
      <w:tr w:rsidR="0016196C">
        <w:tc>
          <w:tcPr>
            <w:tcW w:w="3540" w:type="dxa"/>
            <w:tcBorders>
              <w:top w:val="none" w:sz="4" w:space="0" w:color="6E6E6E"/>
              <w:left w:val="single" w:sz="4" w:space="0" w:color="6E6E6E"/>
              <w:bottom w:val="single" w:sz="4" w:space="0" w:color="6E6E6E"/>
            </w:tcBorders>
          </w:tcPr>
          <w:p w:rsidR="0016196C" w:rsidRDefault="0016196C">
            <w:pPr>
              <w:pStyle w:val="ProductList-TableBody"/>
            </w:pPr>
          </w:p>
        </w:tc>
        <w:tc>
          <w:tcPr>
            <w:tcW w:w="4280" w:type="dxa"/>
          </w:tcPr>
          <w:p w:rsidR="0016196C" w:rsidRDefault="00E8106F">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w:t>
            </w:r>
            <w:r>
              <w:rPr>
                <w:vertAlign w:val="superscript"/>
              </w:rPr>
              <w:t>1</w:t>
            </w:r>
            <w:r>
              <w:t>: 1 vCore</w:t>
            </w:r>
          </w:p>
        </w:tc>
      </w:tr>
      <w:tr w:rsidR="0016196C">
        <w:tc>
          <w:tcPr>
            <w:tcW w:w="3540" w:type="dxa"/>
            <w:tcBorders>
              <w:top w:val="single" w:sz="4" w:space="0" w:color="6E6E6E"/>
              <w:left w:val="single" w:sz="4" w:space="0" w:color="6E6E6E"/>
              <w:bottom w:val="none" w:sz="4" w:space="0" w:color="6E6E6E"/>
            </w:tcBorders>
          </w:tcPr>
          <w:p w:rsidR="0016196C" w:rsidRDefault="00E8106F">
            <w:pPr>
              <w:pStyle w:val="ProductList-TableBody"/>
            </w:pPr>
            <w:r>
              <w:t>SQL Server Standard (jezgro)</w:t>
            </w:r>
          </w:p>
        </w:tc>
        <w:tc>
          <w:tcPr>
            <w:tcW w:w="4280" w:type="dxa"/>
          </w:tcPr>
          <w:p w:rsidR="0016196C" w:rsidRDefault="00E8106F">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single" w:sz="4" w:space="0" w:color="6E6E6E"/>
            </w:tcBorders>
          </w:tcPr>
          <w:p w:rsidR="0016196C" w:rsidRDefault="0016196C">
            <w:pPr>
              <w:pStyle w:val="ProductList-TableBody"/>
            </w:pPr>
          </w:p>
        </w:tc>
        <w:tc>
          <w:tcPr>
            <w:tcW w:w="4280" w:type="dxa"/>
          </w:tcPr>
          <w:p w:rsidR="0016196C" w:rsidRDefault="00E8106F">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w:t>
            </w:r>
            <w:r>
              <w:rPr>
                <w:vertAlign w:val="superscript"/>
              </w:rPr>
              <w:t>1</w:t>
            </w:r>
            <w:r>
              <w:t>: 1 vCore</w:t>
            </w:r>
          </w:p>
        </w:tc>
      </w:tr>
    </w:tbl>
    <w:p w:rsidR="0016196C" w:rsidRDefault="00E8106F">
      <w:pPr>
        <w:pStyle w:val="ProductList-BodyIndented"/>
      </w:pPr>
      <w:r>
        <w:rPr>
          <w:vertAlign w:val="superscript"/>
        </w:rPr>
        <w:t>1</w:t>
      </w:r>
      <w:r>
        <w:rPr>
          <w:i/>
        </w:rPr>
        <w:t>Potrebno je najmanje četiri licence za jezgro po Virtuelnom uređaju.</w:t>
      </w:r>
    </w:p>
    <w:p w:rsidR="0016196C" w:rsidRDefault="0016196C">
      <w:pPr>
        <w:pStyle w:val="ProductList-BodyIndented"/>
      </w:pPr>
    </w:p>
    <w:p w:rsidR="0016196C" w:rsidRDefault="00E8106F">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16196C" w:rsidRDefault="0016196C">
      <w:pPr>
        <w:pStyle w:val="ProductList-BodyIndented"/>
      </w:pPr>
    </w:p>
    <w:p w:rsidR="0016196C" w:rsidRDefault="00E8106F">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16196C" w:rsidRDefault="0016196C">
      <w:pPr>
        <w:pStyle w:val="ProductList-BodyIndented"/>
      </w:pPr>
    </w:p>
    <w:p w:rsidR="0016196C" w:rsidRDefault="00E8106F">
      <w:pPr>
        <w:pStyle w:val="ProductList-BodyIndented"/>
      </w:pPr>
      <w:r>
        <w:lastRenderedPageBreak/>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16196C" w:rsidRDefault="0016196C">
      <w:pPr>
        <w:pStyle w:val="ProductList-BodyIndented"/>
      </w:pPr>
    </w:p>
    <w:p w:rsidR="0016196C" w:rsidRDefault="00E8106F">
      <w:pPr>
        <w:pStyle w:val="ProductList-SubClauseHeading"/>
        <w:outlineLvl w:val="3"/>
      </w:pPr>
      <w:r>
        <w:t>8.2.1 Predajna prava</w:t>
      </w:r>
    </w:p>
    <w:p w:rsidR="0016196C" w:rsidRDefault="00E8106F">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rsidR="0016196C" w:rsidRDefault="0016196C">
      <w:pPr>
        <w:pStyle w:val="ProductList-BodyIndented"/>
      </w:pPr>
    </w:p>
    <w:p w:rsidR="0016196C" w:rsidRDefault="00E8106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1591187"/>
      <w:r>
        <w:instrText>Microsoft Azure Services</w:instrText>
      </w:r>
      <w:bookmarkEnd w:id="217"/>
      <w:r>
        <w:instrText>" \l 3</w:instrText>
      </w:r>
      <w:r>
        <w:fldChar w:fldCharType="end"/>
      </w:r>
    </w:p>
    <w:p w:rsidR="0016196C" w:rsidRDefault="00E8106F">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2B2B2"/>
              <w:right w:val="none" w:sz="4" w:space="0" w:color="6E6E6E"/>
            </w:tcBorders>
          </w:tcPr>
          <w:p w:rsidR="0016196C" w:rsidRDefault="00E8106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none" w:sz="4" w:space="0" w:color="BFBFBF"/>
              <w:right w:val="none" w:sz="4" w:space="0" w:color="6E6E6E"/>
            </w:tcBorders>
          </w:tcPr>
          <w:p w:rsidR="0016196C" w:rsidRDefault="00E8106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E8106F">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09"/>
        <w:gridCol w:w="3580"/>
        <w:gridCol w:w="360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Planovi za Microsoft Azure Services</w:t>
      </w:r>
    </w:p>
    <w:p w:rsidR="0016196C" w:rsidRDefault="00E8106F">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6196C" w:rsidRDefault="0016196C">
            <w:pPr>
              <w:pStyle w:val="PURBreadcrumb"/>
            </w:pPr>
          </w:p>
          <w:tbl>
            <w:tblPr>
              <w:tblW w:w="0" w:type="dxa"/>
              <w:tblLook w:val="04A0" w:firstRow="1" w:lastRow="0" w:firstColumn="1" w:lastColumn="0" w:noHBand="0" w:noVBand="1"/>
            </w:tblPr>
            <w:tblGrid>
              <w:gridCol w:w="10684"/>
            </w:tblGrid>
            <w:tr w:rsidR="0016196C">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TableBody"/>
            </w:pPr>
          </w:p>
        </w:tc>
      </w:tr>
    </w:tbl>
    <w:p w:rsidR="0016196C" w:rsidRDefault="00E8106F">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31591188"/>
      <w:r>
        <w:instrText>Infrastrukturni planovi za Microsoft Azure</w:instrText>
      </w:r>
      <w:bookmarkEnd w:id="221"/>
      <w:r>
        <w:instrText>" \l 3</w:instrText>
      </w:r>
      <w:r>
        <w:fldChar w:fldCharType="end"/>
      </w:r>
    </w:p>
    <w:p w:rsidR="0016196C" w:rsidRDefault="00E8106F">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226"/>
        <w:gridCol w:w="705"/>
        <w:gridCol w:w="687"/>
        <w:gridCol w:w="700"/>
        <w:gridCol w:w="711"/>
        <w:gridCol w:w="728"/>
        <w:gridCol w:w="828"/>
        <w:gridCol w:w="704"/>
        <w:gridCol w:w="694"/>
        <w:gridCol w:w="801"/>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single" w:sz="4" w:space="0" w:color="FFFFFF"/>
              <w:right w:val="none" w:sz="4" w:space="0" w:color="6E6E6E"/>
            </w:tcBorders>
          </w:tcPr>
          <w:p w:rsidR="0016196C" w:rsidRDefault="00E8106F">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23" w:name="_Sec761"/>
      <w:r>
        <w:lastRenderedPageBreak/>
        <w:t>2. Uslovi za proizvod</w:t>
      </w:r>
      <w:bookmarkEnd w:id="223"/>
    </w:p>
    <w:tbl>
      <w:tblPr>
        <w:tblStyle w:val="PURTable"/>
        <w:tblW w:w="0" w:type="dxa"/>
        <w:tblLook w:val="04A0" w:firstRow="1" w:lastRow="0" w:firstColumn="1" w:lastColumn="0" w:noHBand="0" w:noVBand="1"/>
      </w:tblPr>
      <w:tblGrid>
        <w:gridCol w:w="3611"/>
        <w:gridCol w:w="3582"/>
        <w:gridCol w:w="359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Dodatne licence i licence From SA: Nije primenjivo</w:t>
            </w:r>
          </w:p>
        </w:tc>
      </w:tr>
    </w:tbl>
    <w:p w:rsidR="0016196C" w:rsidRDefault="0016196C">
      <w:pPr>
        <w:pStyle w:val="ProductList-Body"/>
      </w:pPr>
    </w:p>
    <w:p w:rsidR="0016196C" w:rsidRDefault="00E8106F">
      <w:pPr>
        <w:pStyle w:val="ProductList-ClauseHeading"/>
        <w:outlineLvl w:val="4"/>
      </w:pPr>
      <w:r>
        <w:t>2.1 Microsoft Azure Stack Plan</w:t>
      </w:r>
    </w:p>
    <w:p w:rsidR="0016196C" w:rsidRDefault="00E8106F">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16196C" w:rsidRDefault="0016196C">
      <w:pPr>
        <w:pStyle w:val="ProductList-Body"/>
      </w:pPr>
    </w:p>
    <w:p w:rsidR="0016196C" w:rsidRDefault="00E8106F">
      <w:pPr>
        <w:pStyle w:val="ProductList-ClauseHeading"/>
        <w:outlineLvl w:val="4"/>
      </w:pPr>
      <w:r>
        <w:t>2.2 Ponude planova za Microsoft Azure StorSimple</w:t>
      </w:r>
    </w:p>
    <w:p w:rsidR="0016196C" w:rsidRDefault="00E8106F">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31591189"/>
      <w:r>
        <w:instrText>Planovi podrške za Microsoft Azure</w:instrText>
      </w:r>
      <w:bookmarkEnd w:id="225"/>
      <w:r>
        <w:instrText>" \l 3</w:instrText>
      </w:r>
      <w:r>
        <w:fldChar w:fldCharType="end"/>
      </w:r>
    </w:p>
    <w:p w:rsidR="0016196C" w:rsidRDefault="00E8106F">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16196C">
      <w:pPr>
        <w:pStyle w:val="ProductList-Body"/>
      </w:pPr>
    </w:p>
    <w:p w:rsidR="0016196C" w:rsidRDefault="00E8106F">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16"/>
        <w:gridCol w:w="358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31591190"/>
      <w:r>
        <w:instrText>Korisnički planovi za Microsoft Azure</w:instrText>
      </w:r>
      <w:bookmarkEnd w:id="229"/>
      <w:r>
        <w:instrText>" \l 3</w:instrText>
      </w:r>
      <w:r>
        <w:fldChar w:fldCharType="end"/>
      </w:r>
    </w:p>
    <w:p w:rsidR="0016196C" w:rsidRDefault="00E8106F">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14"/>
        <w:gridCol w:w="705"/>
        <w:gridCol w:w="695"/>
        <w:gridCol w:w="700"/>
        <w:gridCol w:w="711"/>
        <w:gridCol w:w="728"/>
        <w:gridCol w:w="827"/>
        <w:gridCol w:w="704"/>
        <w:gridCol w:w="699"/>
        <w:gridCol w:w="801"/>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lastRenderedPageBreak/>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single" w:sz="4" w:space="0" w:color="FFFFFF"/>
              <w:right w:val="none" w:sz="4" w:space="0" w:color="6E6E6E"/>
            </w:tcBorders>
          </w:tcPr>
          <w:p w:rsidR="0016196C" w:rsidRDefault="00E8106F">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14"/>
        <w:gridCol w:w="3593"/>
        <w:gridCol w:w="3583"/>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E8106F">
      <w:pPr>
        <w:pStyle w:val="ProductList-ClauseHeading"/>
        <w:outlineLvl w:val="4"/>
      </w:pPr>
      <w:r>
        <w:t>2.1 Proširena korisnička prava za klijente sa licencom za Azure Advanced Threat Protection for Users (AATP)</w:t>
      </w:r>
    </w:p>
    <w:p w:rsidR="0016196C" w:rsidRDefault="00E8106F">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16196C" w:rsidRDefault="0016196C">
      <w:pPr>
        <w:pStyle w:val="ProductList-Body"/>
      </w:pPr>
    </w:p>
    <w:p w:rsidR="0016196C" w:rsidRDefault="0016196C">
      <w:pPr>
        <w:pStyle w:val="ProductList-Body"/>
      </w:pP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NoBorder"/>
        <w:outlineLvl w:val="1"/>
      </w:pPr>
      <w:bookmarkStart w:id="232" w:name="_Sec629"/>
      <w:r>
        <w:t>Microsoft 365</w:t>
      </w:r>
      <w:bookmarkEnd w:id="232"/>
      <w:r>
        <w:fldChar w:fldCharType="begin"/>
      </w:r>
      <w:r>
        <w:instrText xml:space="preserve"> TC "</w:instrText>
      </w:r>
      <w:bookmarkStart w:id="233" w:name="_Toc531591191"/>
      <w:r>
        <w:instrText>Microsoft 365</w:instrText>
      </w:r>
      <w:bookmarkEnd w:id="233"/>
      <w:r>
        <w:instrText>" \l 2</w:instrText>
      </w:r>
      <w:r>
        <w:fldChar w:fldCharType="end"/>
      </w:r>
    </w:p>
    <w:p w:rsidR="0016196C" w:rsidRDefault="00E8106F">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57"/>
        <w:gridCol w:w="702"/>
        <w:gridCol w:w="682"/>
        <w:gridCol w:w="801"/>
        <w:gridCol w:w="708"/>
        <w:gridCol w:w="726"/>
        <w:gridCol w:w="824"/>
        <w:gridCol w:w="700"/>
        <w:gridCol w:w="689"/>
        <w:gridCol w:w="795"/>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16196C">
      <w:pPr>
        <w:pStyle w:val="ProductList-Body"/>
      </w:pPr>
    </w:p>
    <w:p w:rsidR="0016196C" w:rsidRDefault="00E8106F">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lastRenderedPageBreak/>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E8106F">
      <w:pPr>
        <w:pStyle w:val="ProductList-ClauseHeading"/>
        <w:outlineLvl w:val="3"/>
      </w:pPr>
      <w:r>
        <w:t>2.1 Primenjivi uslovi licenciranja</w:t>
      </w:r>
    </w:p>
    <w:p w:rsidR="0016196C" w:rsidRDefault="00E8106F">
      <w:pPr>
        <w:pStyle w:val="ProductList-Body"/>
      </w:pPr>
      <w:r>
        <w:t xml:space="preserve">Na Microsoft 365 primenjuju se Uslovi licenciranja za pojedinačne proizvode i usluge koje sadrži Microsoft 365 softver, u skladu s promenama u Uslovi licenciranja u ovom Unosu proizvoda za Microsoft 365. </w:t>
      </w:r>
    </w:p>
    <w:p w:rsidR="0016196C" w:rsidRDefault="00E8106F" w:rsidP="00E8106F">
      <w:pPr>
        <w:pStyle w:val="ProductList-Bullet"/>
        <w:numPr>
          <w:ilvl w:val="0"/>
          <w:numId w:val="35"/>
        </w:numPr>
      </w:pPr>
      <w:r>
        <w:t xml:space="preserve">Za Microsoft 365 E3/E5 komponente uključuju Office 365 Enterprise E3/E5, Enterprise Mobility + Security E3/E5 i Windows 10 Enterprise E3/E5 po korisniku.   </w:t>
      </w:r>
    </w:p>
    <w:p w:rsidR="0016196C" w:rsidRDefault="00E8106F" w:rsidP="00E8106F">
      <w:pPr>
        <w:pStyle w:val="ProductList-Bullet"/>
        <w:numPr>
          <w:ilvl w:val="0"/>
          <w:numId w:val="35"/>
        </w:numPr>
      </w:pPr>
      <w:r>
        <w:t xml:space="preserve">Za Microsoft 365 A3/A5 komponente uključuju Office 365 Enterprise A3/A5, Enterprise Mobility + Security E3/E5 i Windows 10 Education E3/E5 po korisniku i Windows 10 Education A3/A5 po korisniku. </w:t>
      </w:r>
    </w:p>
    <w:p w:rsidR="0016196C" w:rsidRDefault="00E8106F" w:rsidP="00E8106F">
      <w:pPr>
        <w:pStyle w:val="ProductList-Bullet"/>
        <w:numPr>
          <w:ilvl w:val="0"/>
          <w:numId w:val="35"/>
        </w:numPr>
      </w:pPr>
      <w:r>
        <w:t>Za Microsoft 365 F1 komponente uključuju Office Online, Enterprise Mobility + Security E3 i Windows 10 Enterprise E3.</w:t>
      </w:r>
    </w:p>
    <w:p w:rsidR="0016196C" w:rsidRDefault="0016196C">
      <w:pPr>
        <w:pStyle w:val="ProductList-Body"/>
      </w:pPr>
    </w:p>
    <w:p w:rsidR="0016196C" w:rsidRDefault="00E8106F">
      <w:pPr>
        <w:pStyle w:val="ProductList-ClauseHeading"/>
        <w:outlineLvl w:val="3"/>
      </w:pPr>
      <w:r>
        <w:t>2.2 Proširena korisnička prava za klijente koji koriste Microsoft 365 E3/E5</w:t>
      </w:r>
    </w:p>
    <w:p w:rsidR="0016196C" w:rsidRDefault="00E8106F">
      <w:pPr>
        <w:pStyle w:val="ProductList-SubClauseHeading"/>
        <w:outlineLvl w:val="4"/>
      </w:pPr>
      <w:r>
        <w:t>2.2.1 Office serveri</w:t>
      </w:r>
    </w:p>
    <w:p w:rsidR="0016196C" w:rsidRDefault="00E8106F">
      <w:pPr>
        <w:pStyle w:val="ProductList-BodyIndented"/>
      </w:pPr>
      <w:r>
        <w:t>Svaki Licencirani korisnik kome je dodeljen SL za korisnika za Microsoft 365 E3/E5 može da:</w:t>
      </w:r>
    </w:p>
    <w:p w:rsidR="0016196C" w:rsidRDefault="00E8106F" w:rsidP="00E8106F">
      <w:pPr>
        <w:pStyle w:val="ProductList-Bullet"/>
        <w:numPr>
          <w:ilvl w:val="1"/>
          <w:numId w:val="36"/>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16196C" w:rsidRDefault="00E8106F" w:rsidP="00E8106F">
      <w:pPr>
        <w:pStyle w:val="ProductList-Bullet"/>
        <w:numPr>
          <w:ilvl w:val="1"/>
          <w:numId w:val="36"/>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16196C" w:rsidRDefault="00E8106F">
      <w:pPr>
        <w:pStyle w:val="ProductList-BodyIndented"/>
      </w:pPr>
      <w:r>
        <w:t>Ova odredba se ne primenjuje na SL licence za korisnike koje su nabavljene po osnovu Microsoft ugovora o oblaku.</w:t>
      </w:r>
    </w:p>
    <w:p w:rsidR="0016196C" w:rsidRDefault="0016196C">
      <w:pPr>
        <w:pStyle w:val="ProductList-BodyIndented"/>
      </w:pPr>
    </w:p>
    <w:p w:rsidR="0016196C" w:rsidRDefault="00E8106F">
      <w:pPr>
        <w:pStyle w:val="ProductList-SubClauseHeading"/>
        <w:outlineLvl w:val="4"/>
      </w:pPr>
      <w:r>
        <w:t>2.2.2 Office Professional Plus</w:t>
      </w:r>
    </w:p>
    <w:p w:rsidR="0016196C" w:rsidRDefault="00E8106F">
      <w:pPr>
        <w:pStyle w:val="ProductList-BodyIndented"/>
      </w:pPr>
      <w:r>
        <w:t xml:space="preserve">Stupanjem na snagu 1. </w:t>
      </w:r>
      <w:r w:rsidR="004127C9" w:rsidRPr="004127C9">
        <w:t xml:space="preserve">avgust </w:t>
      </w:r>
      <w:r>
        <w:t xml:space="preserve">2019, prava navedena u ovom članku 2.2.2 neće biti dostupna za nove ili obnovljene pretplate na Microsoft 365 E3/E5. Klijenti s pretplatama na Microsoft 365 E3/E5 koje su stupile na snagu pre 1. </w:t>
      </w:r>
      <w:r w:rsidR="004127C9" w:rsidRPr="004127C9">
        <w:t xml:space="preserve">avgust </w:t>
      </w:r>
      <w:r>
        <w:t>2019. mogu nastaviti ostvarivati prava u po osnovu ovog odeljka 2.2.2 do kraja perioda važenja svoje pretplate na Microsoft 365 E3/E5.</w:t>
      </w:r>
    </w:p>
    <w:p w:rsidR="0016196C" w:rsidRDefault="0016196C">
      <w:pPr>
        <w:pStyle w:val="ProductList-BodyIndented"/>
      </w:pPr>
    </w:p>
    <w:p w:rsidR="0016196C" w:rsidRDefault="00E8106F">
      <w:pPr>
        <w:pStyle w:val="ProductList-SubSubClauseHeading"/>
        <w:outlineLvl w:val="5"/>
      </w:pPr>
      <w:r>
        <w:t>2.2.2.1 From SA SL licence za korisnike Microsoft 365:</w:t>
      </w:r>
    </w:p>
    <w:p w:rsidR="0016196C" w:rsidRDefault="00E8106F">
      <w:pPr>
        <w:pStyle w:val="ProductList-BodyIndented2"/>
      </w:pPr>
      <w:r>
        <w:t>Za svakog Licenciranog korisnika kome Klijent ustupa From SA SL licencu za korisnika Microsoft 365, Korisnik može da instalira:</w:t>
      </w:r>
    </w:p>
    <w:p w:rsidR="0016196C" w:rsidRDefault="00E8106F" w:rsidP="00E8106F">
      <w:pPr>
        <w:pStyle w:val="ProductList-Bullet"/>
        <w:numPr>
          <w:ilvl w:val="2"/>
          <w:numId w:val="37"/>
        </w:numPr>
      </w:pPr>
      <w:r>
        <w:t>jednu kopiju softvera Office Professional Plus koju sme da koristi isključivo Licencirani korisnik u trajanju pretplate; i</w:t>
      </w:r>
    </w:p>
    <w:p w:rsidR="0016196C" w:rsidRDefault="00E8106F" w:rsidP="00E8106F">
      <w:pPr>
        <w:pStyle w:val="ProductList-Bullet"/>
        <w:numPr>
          <w:ilvl w:val="2"/>
          <w:numId w:val="37"/>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16196C" w:rsidRDefault="0016196C">
      <w:pPr>
        <w:pStyle w:val="ProductList-BodyIndented2"/>
      </w:pPr>
    </w:p>
    <w:p w:rsidR="0016196C" w:rsidRDefault="00E8106F">
      <w:pPr>
        <w:pStyle w:val="ProductList-SubSubClauseHeading"/>
        <w:outlineLvl w:val="5"/>
      </w:pPr>
      <w:r>
        <w:t>2.2.2.2 SL licence za korisnike za Microsoft 365 nabavljene po osnovu MPSA ugovora</w:t>
      </w:r>
    </w:p>
    <w:p w:rsidR="0016196C" w:rsidRDefault="00E8106F">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16196C" w:rsidRDefault="0016196C">
      <w:pPr>
        <w:pStyle w:val="ProductList-BodyIndented2"/>
      </w:pPr>
    </w:p>
    <w:p w:rsidR="0016196C" w:rsidRDefault="00E8106F">
      <w:pPr>
        <w:pStyle w:val="ProductList-ClauseHeading"/>
        <w:outlineLvl w:val="3"/>
      </w:pPr>
      <w:r>
        <w:t>2.3 Microsoft 365 F1 – Korisnička prava nad sistemom Windows 10 Enterprise E3</w:t>
      </w:r>
    </w:p>
    <w:p w:rsidR="0016196C" w:rsidRDefault="00E8106F">
      <w:pPr>
        <w:pStyle w:val="ProductList-Body"/>
      </w:pPr>
      <w:r>
        <w:t>Korisnička prava za Windows komponente sistema Microsoft 365 F1 su Korisnička prava za Windows 10 Enterprise E3 izmenjena na sledeći način:</w:t>
      </w:r>
    </w:p>
    <w:p w:rsidR="0016196C" w:rsidRDefault="00E8106F" w:rsidP="00E8106F">
      <w:pPr>
        <w:pStyle w:val="ProductList-Bullet"/>
        <w:numPr>
          <w:ilvl w:val="0"/>
          <w:numId w:val="38"/>
        </w:numPr>
      </w:pPr>
      <w:r>
        <w:t>Windows komponenta sistema Microsoft 365 F1 funkcioniše kao Online usluga i nije naslednik bilo koje prethodne verzije operativnog sistema Windows za desktop računare.</w:t>
      </w:r>
    </w:p>
    <w:p w:rsidR="0016196C" w:rsidRDefault="00E8106F" w:rsidP="00E8106F">
      <w:pPr>
        <w:pStyle w:val="ProductList-Bullet"/>
        <w:numPr>
          <w:ilvl w:val="0"/>
          <w:numId w:val="38"/>
        </w:numPr>
      </w:pPr>
      <w:r>
        <w:t>Prava na korišćenje prethodnih verzija, verzija na drugom jeziku, verzija sa drugom platformom ili starijih izdanja operativnog sistema Windows, uključujući Windows 10 Enterprise LTSC, ne primenjuju se.</w:t>
      </w:r>
    </w:p>
    <w:p w:rsidR="0016196C" w:rsidRDefault="00E8106F" w:rsidP="00E8106F">
      <w:pPr>
        <w:pStyle w:val="ProductList-Bullet"/>
        <w:numPr>
          <w:ilvl w:val="0"/>
          <w:numId w:val="38"/>
        </w:numPr>
      </w:pPr>
      <w:r>
        <w:t>Prava na pristup virtuelizovanim instancama sistema Windows i njihovo korišćenje se ne primenjuju.</w:t>
      </w:r>
    </w:p>
    <w:p w:rsidR="0016196C" w:rsidRDefault="00E8106F" w:rsidP="00E8106F">
      <w:pPr>
        <w:pStyle w:val="ProductList-Bullet"/>
        <w:numPr>
          <w:ilvl w:val="0"/>
          <w:numId w:val="38"/>
        </w:numPr>
      </w:pPr>
      <w:r>
        <w:t>Prava na instalaciju i korišćenje MDOP-a se ne primenjuju.</w:t>
      </w:r>
    </w:p>
    <w:p w:rsidR="0016196C" w:rsidRDefault="00E8106F" w:rsidP="00E8106F">
      <w:pPr>
        <w:pStyle w:val="ProductList-Bullet"/>
        <w:numPr>
          <w:ilvl w:val="0"/>
          <w:numId w:val="3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rsidR="0016196C" w:rsidRDefault="00E8106F" w:rsidP="00E8106F">
      <w:pPr>
        <w:pStyle w:val="ProductList-Bullet"/>
        <w:numPr>
          <w:ilvl w:val="0"/>
          <w:numId w:val="38"/>
        </w:numPr>
      </w:pPr>
      <w:r>
        <w:t>Klijent mora da koristi aktivaciju zasnovanu na usluzi Azure Active Directory. Klijenti Oblaka zajednice za državne institucije mogu koristiti KMS aktivaciju umesto aktivacije po osnovu usluge Azure AD.</w:t>
      </w:r>
    </w:p>
    <w:p w:rsidR="0016196C" w:rsidRDefault="0016196C">
      <w:pPr>
        <w:pStyle w:val="ProductList-Body"/>
      </w:pPr>
    </w:p>
    <w:p w:rsidR="0016196C" w:rsidRDefault="00E8106F">
      <w:pPr>
        <w:pStyle w:val="ProductList-ClauseHeading"/>
        <w:outlineLvl w:val="3"/>
      </w:pPr>
      <w:r>
        <w:t>2.4 Korisnička prava za Microsoft 365 Business</w:t>
      </w:r>
    </w:p>
    <w:p w:rsidR="0016196C" w:rsidRDefault="00E8106F">
      <w:pPr>
        <w:pStyle w:val="ProductList-Body"/>
      </w:pPr>
      <w:r>
        <w:t>Klijent ne sme da dodeljuje više od 300 licenci za pretplatu za korisnike. Korisnička prava za Windows komponente sistema Microsoft 365 Business su izmenjena na sledeći način:</w:t>
      </w:r>
    </w:p>
    <w:p w:rsidR="0016196C" w:rsidRDefault="00E8106F" w:rsidP="00E8106F">
      <w:pPr>
        <w:pStyle w:val="ProductList-Bullet"/>
        <w:numPr>
          <w:ilvl w:val="0"/>
          <w:numId w:val="39"/>
        </w:numPr>
      </w:pPr>
      <w:r>
        <w:t>Windows Business funkcioniše kao Online usluga i ne nasleđuje bilo koju prethodnu verziju operativnog sistema Windows za desktop računare.</w:t>
      </w:r>
    </w:p>
    <w:p w:rsidR="0016196C" w:rsidRDefault="00E8106F" w:rsidP="00E8106F">
      <w:pPr>
        <w:pStyle w:val="ProductList-Bullet"/>
        <w:numPr>
          <w:ilvl w:val="0"/>
          <w:numId w:val="39"/>
        </w:numPr>
      </w:pPr>
      <w:r>
        <w:t>Prava na korišćenje prethodnih verzija, verzija na drugom jeziku, verzija sa drugom platformom ili starijih izdanja operativnog sistema Windows, uključujući Windows 10 Enterprise LTSC, ne primenjuju se.</w:t>
      </w:r>
    </w:p>
    <w:p w:rsidR="0016196C" w:rsidRDefault="00E8106F" w:rsidP="00E8106F">
      <w:pPr>
        <w:pStyle w:val="ProductList-Bullet"/>
        <w:numPr>
          <w:ilvl w:val="0"/>
          <w:numId w:val="39"/>
        </w:numPr>
      </w:pPr>
      <w:r>
        <w:t xml:space="preserve">Prava na pristup virtuelizovanim instancama sistema Windows i njihovo korišćenje se ne primenjuju. </w:t>
      </w:r>
    </w:p>
    <w:p w:rsidR="0016196C" w:rsidRDefault="0016196C">
      <w:pPr>
        <w:pStyle w:val="ProductList-Body"/>
      </w:pPr>
    </w:p>
    <w:p w:rsidR="0016196C" w:rsidRDefault="00E8106F">
      <w:pPr>
        <w:pStyle w:val="ProductList-ClauseHeading"/>
        <w:outlineLvl w:val="3"/>
      </w:pPr>
      <w:r>
        <w:t>2.5 Akademski programi</w:t>
      </w:r>
    </w:p>
    <w:p w:rsidR="0016196C" w:rsidRDefault="00E8106F">
      <w:pPr>
        <w:pStyle w:val="ProductList-Body"/>
      </w:pPr>
      <w:r>
        <w:t>Sledeće odredbe se odnose na klijente u Akademskim programima količinskog licenciranja:</w:t>
      </w:r>
    </w:p>
    <w:p w:rsidR="0016196C" w:rsidRDefault="00E8106F">
      <w:pPr>
        <w:pStyle w:val="ProductList-SubClauseHeading"/>
        <w:outlineLvl w:val="4"/>
      </w:pPr>
      <w:r>
        <w:lastRenderedPageBreak/>
        <w:t>2.5.1 Microsoft 365 A1 (SL za uređaj)</w:t>
      </w:r>
    </w:p>
    <w:p w:rsidR="0016196C" w:rsidRDefault="00E8106F">
      <w:pPr>
        <w:pStyle w:val="ProductList-SubSubClauseHeading"/>
        <w:outlineLvl w:val="5"/>
      </w:pPr>
      <w:r>
        <w:t>2.5.1.1 Period važenja</w:t>
      </w:r>
    </w:p>
    <w:p w:rsidR="0016196C" w:rsidRDefault="00E8106F">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16196C" w:rsidRDefault="0016196C">
      <w:pPr>
        <w:pStyle w:val="ProductList-BodyIndented2"/>
      </w:pPr>
    </w:p>
    <w:p w:rsidR="0016196C" w:rsidRDefault="00E8106F">
      <w:pPr>
        <w:pStyle w:val="ProductList-SubSubClauseHeading"/>
        <w:outlineLvl w:val="5"/>
      </w:pPr>
      <w:r>
        <w:t>2.5.1.2 Otkazivanje ugovora i prenos</w:t>
      </w:r>
    </w:p>
    <w:p w:rsidR="0016196C" w:rsidRDefault="00E8106F">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16196C" w:rsidRDefault="0016196C">
      <w:pPr>
        <w:pStyle w:val="ProductList-BodyIndented2"/>
      </w:pPr>
    </w:p>
    <w:p w:rsidR="0016196C" w:rsidRDefault="00E8106F">
      <w:pPr>
        <w:pStyle w:val="ProductList-SubSubClauseHeading"/>
        <w:outlineLvl w:val="5"/>
      </w:pPr>
      <w:r>
        <w:t>2.5.1.3 Verzije Windows 10</w:t>
      </w:r>
    </w:p>
    <w:p w:rsidR="0016196C" w:rsidRDefault="00E8106F">
      <w:pPr>
        <w:pStyle w:val="ProductList-BodyIndented2"/>
      </w:pPr>
      <w:r>
        <w:t>Microsoft 365 Education A1 uključuje nadogradnju na Windows 10 Pro Education za uređaje sa licencom za Windows 7 Professional, Windows 8/8.1 Pro i Windows 10 Pro.</w:t>
      </w:r>
    </w:p>
    <w:p w:rsidR="0016196C" w:rsidRDefault="0016196C">
      <w:pPr>
        <w:pStyle w:val="ProductList-BodyIndented2"/>
      </w:pPr>
    </w:p>
    <w:p w:rsidR="0016196C" w:rsidRDefault="00E8106F">
      <w:pPr>
        <w:pStyle w:val="ProductList-SubClauseHeading"/>
        <w:outlineLvl w:val="4"/>
      </w:pPr>
      <w:r>
        <w:t>2.5.2 Microsoft 365 A3/A5 (SL za korisnika)</w:t>
      </w:r>
    </w:p>
    <w:p w:rsidR="0016196C" w:rsidRDefault="00E8106F">
      <w:pPr>
        <w:pStyle w:val="ProductList-SubSubClauseHeading"/>
        <w:outlineLvl w:val="5"/>
      </w:pPr>
      <w:r>
        <w:t>2.5.2.1 Office serveri</w:t>
      </w:r>
    </w:p>
    <w:p w:rsidR="0016196C" w:rsidRDefault="00E8106F">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angažovan za nju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rsidR="0016196C" w:rsidRDefault="00E8106F" w:rsidP="00E8106F">
      <w:pPr>
        <w:pStyle w:val="ProductList-Bullet"/>
        <w:numPr>
          <w:ilvl w:val="2"/>
          <w:numId w:val="40"/>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16196C" w:rsidRDefault="00E8106F" w:rsidP="00E8106F">
      <w:pPr>
        <w:pStyle w:val="ProductList-Bullet"/>
        <w:numPr>
          <w:ilvl w:val="2"/>
          <w:numId w:val="40"/>
        </w:numPr>
      </w:pPr>
      <w:r>
        <w:t xml:space="preserve">navedenom serverskom softveru smeju pristupiti samo korisnici kojima je dodeljen SL za korisnika za Microsoft 365 A3/A5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16196C" w:rsidRDefault="00E8106F">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16196C" w:rsidRDefault="0016196C">
      <w:pPr>
        <w:pStyle w:val="ProductList-BodyIndented2"/>
      </w:pPr>
    </w:p>
    <w:p w:rsidR="0016196C" w:rsidRDefault="00E8106F">
      <w:pPr>
        <w:pStyle w:val="ProductList-SubSubClauseHeading"/>
        <w:outlineLvl w:val="5"/>
      </w:pPr>
      <w:r>
        <w:t>2.5.2.2 Microsoft 365 A3 sa Core CAL-om</w:t>
      </w:r>
    </w:p>
    <w:p w:rsidR="0016196C" w:rsidRDefault="00E8106F">
      <w:pPr>
        <w:pStyle w:val="ProductList-BodyIndented2"/>
      </w:pPr>
      <w:r>
        <w:t>Microsoft 365 A3 sa Core CAL-om je na raspolaganju kao zamena za Desktop za obrazovanje sa Core CAL-om.</w:t>
      </w:r>
    </w:p>
    <w:p w:rsidR="0016196C" w:rsidRDefault="0016196C">
      <w:pPr>
        <w:pStyle w:val="ProductList-ClauseHeading"/>
        <w:outlineLvl w:val="3"/>
      </w:pP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91192"/>
      <w:r>
        <w:instrText>Enterprise Mobility + Security</w:instrText>
      </w:r>
      <w:bookmarkEnd w:id="237"/>
      <w:r>
        <w:instrText>" \l 2</w:instrText>
      </w:r>
      <w:r>
        <w:fldChar w:fldCharType="end"/>
      </w:r>
    </w:p>
    <w:p w:rsidR="0016196C" w:rsidRDefault="00E8106F">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09"/>
        <w:gridCol w:w="706"/>
        <w:gridCol w:w="695"/>
        <w:gridCol w:w="700"/>
        <w:gridCol w:w="712"/>
        <w:gridCol w:w="728"/>
        <w:gridCol w:w="828"/>
        <w:gridCol w:w="704"/>
        <w:gridCol w:w="700"/>
        <w:gridCol w:w="802"/>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ClauseHeading"/>
        <w:outlineLvl w:val="3"/>
      </w:pP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531591193"/>
      <w:r>
        <w:instrText>Pretplate na server za Azure</w:instrText>
      </w:r>
      <w:bookmarkEnd w:id="241"/>
      <w:r>
        <w:instrText xml:space="preserve"> " \l 2</w:instrText>
      </w:r>
      <w:r>
        <w:fldChar w:fldCharType="end"/>
      </w:r>
    </w:p>
    <w:p w:rsidR="0016196C" w:rsidRDefault="00E8106F">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354"/>
        <w:gridCol w:w="715"/>
        <w:gridCol w:w="702"/>
        <w:gridCol w:w="712"/>
        <w:gridCol w:w="720"/>
        <w:gridCol w:w="731"/>
        <w:gridCol w:w="727"/>
        <w:gridCol w:w="714"/>
        <w:gridCol w:w="707"/>
        <w:gridCol w:w="708"/>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CSP</w:t>
            </w:r>
          </w:p>
        </w:tc>
      </w:tr>
      <w:tr w:rsidR="0016196C">
        <w:tc>
          <w:tcPr>
            <w:tcW w:w="4660" w:type="dxa"/>
            <w:tcBorders>
              <w:top w:val="single" w:sz="4" w:space="0" w:color="FFFFFF"/>
              <w:left w:val="single" w:sz="4" w:space="0" w:color="FFFFFF"/>
              <w:bottom w:val="dashed" w:sz="4" w:space="0" w:color="BFBFBF"/>
              <w:right w:val="single" w:sz="4" w:space="0" w:color="FFFFFF"/>
            </w:tcBorders>
          </w:tcPr>
          <w:p w:rsidR="0016196C" w:rsidRDefault="00E8106F">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single" w:sz="4" w:space="0" w:color="FFFFFF"/>
              <w:bottom w:val="dashed" w:sz="4" w:space="0" w:color="BFBFBF"/>
              <w:right w:val="single" w:sz="4" w:space="0" w:color="FFFFFF"/>
            </w:tcBorders>
          </w:tcPr>
          <w:p w:rsidR="0016196C" w:rsidRDefault="00E8106F">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single" w:sz="4" w:space="0" w:color="FFFFFF"/>
              <w:bottom w:val="dashed" w:sz="4" w:space="0" w:color="BFBFBF"/>
              <w:right w:val="single" w:sz="4" w:space="0" w:color="FFFFFF"/>
            </w:tcBorders>
          </w:tcPr>
          <w:p w:rsidR="0016196C" w:rsidRDefault="00E8106F">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single" w:sz="4" w:space="0" w:color="FFFFFF"/>
              <w:bottom w:val="dashed" w:sz="4" w:space="0" w:color="BFBFBF"/>
              <w:right w:val="single" w:sz="4" w:space="0" w:color="FFFFFF"/>
            </w:tcBorders>
          </w:tcPr>
          <w:p w:rsidR="0016196C" w:rsidRDefault="00E8106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single" w:sz="4" w:space="0" w:color="FFFFFF"/>
              <w:bottom w:val="dashed" w:sz="4" w:space="0" w:color="BFBFBF"/>
              <w:right w:val="single" w:sz="4" w:space="0" w:color="FFFFFF"/>
            </w:tcBorders>
          </w:tcPr>
          <w:p w:rsidR="0016196C" w:rsidRDefault="00E8106F">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single" w:sz="4" w:space="0" w:color="FFFFFF"/>
              <w:bottom w:val="dashed" w:sz="4" w:space="0" w:color="BFBFBF"/>
              <w:right w:val="single" w:sz="4" w:space="0" w:color="FFFFFF"/>
            </w:tcBorders>
          </w:tcPr>
          <w:p w:rsidR="0016196C" w:rsidRDefault="00E8106F">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r>
    </w:tbl>
    <w:p w:rsidR="0016196C" w:rsidRDefault="00E8106F">
      <w:pPr>
        <w:pStyle w:val="ProductList-Body"/>
      </w:pPr>
      <w:r>
        <w:rPr>
          <w:i/>
        </w:rPr>
        <w:t>Gorenavedene licence biće dodatno na raspolaganju preko Microsoft Store za preduzeća</w:t>
      </w:r>
      <w:r>
        <w:t>.</w:t>
      </w:r>
    </w:p>
    <w:p w:rsidR="0016196C" w:rsidRDefault="00E8106F">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20"/>
        <w:gridCol w:w="3586"/>
        <w:gridCol w:w="3584"/>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3"/>
      </w:pPr>
      <w:r>
        <w:t>2.1 Prava na nadogradnju verzije</w:t>
      </w:r>
    </w:p>
    <w:p w:rsidR="0016196C" w:rsidRDefault="00E8106F">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16196C" w:rsidRDefault="0016196C">
      <w:pPr>
        <w:pStyle w:val="ProductList-Body"/>
      </w:pPr>
    </w:p>
    <w:p w:rsidR="0016196C" w:rsidRDefault="00E8106F">
      <w:pPr>
        <w:pStyle w:val="ProductList-ClauseHeading"/>
        <w:outlineLvl w:val="3"/>
      </w:pPr>
      <w:r>
        <w:t>2.2 Opcije implementacije za Windows Server</w:t>
      </w:r>
    </w:p>
    <w:p w:rsidR="0016196C" w:rsidRDefault="00E8106F">
      <w:pPr>
        <w:pStyle w:val="ProductList-SubClauseHeading"/>
        <w:outlineLvl w:val="4"/>
      </w:pPr>
      <w:r>
        <w:t>2.2.1 Korišćenje Softvera u okviru usluge Microsoft Azure</w:t>
      </w:r>
    </w:p>
    <w:p w:rsidR="0016196C" w:rsidRDefault="00E8106F">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rsidR="0016196C" w:rsidRDefault="0016196C">
      <w:pPr>
        <w:pStyle w:val="ProductList-BodyIndented"/>
      </w:pPr>
    </w:p>
    <w:p w:rsidR="0016196C" w:rsidRDefault="00E8106F">
      <w:pPr>
        <w:pStyle w:val="ProductList-SubClauseHeading"/>
        <w:outlineLvl w:val="4"/>
      </w:pPr>
      <w:r>
        <w:t>2.2.2 Korišćenje Softvera na Klijentovim serverima</w:t>
      </w:r>
    </w:p>
    <w:p w:rsidR="0016196C" w:rsidRDefault="00E8106F">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rsidR="0016196C" w:rsidRDefault="0016196C">
      <w:pPr>
        <w:pStyle w:val="ProductList-BodyIndented"/>
      </w:pPr>
    </w:p>
    <w:p w:rsidR="0016196C" w:rsidRDefault="00E8106F">
      <w:pPr>
        <w:pStyle w:val="ProductList-SubClauseHeading"/>
        <w:outlineLvl w:val="4"/>
      </w:pPr>
      <w:r>
        <w:t>2.2.3 Premeštanje serverskih radnih opterećena na Azure</w:t>
      </w:r>
    </w:p>
    <w:p w:rsidR="0016196C" w:rsidRDefault="00E8106F">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16196C" w:rsidRDefault="0016196C">
      <w:pPr>
        <w:pStyle w:val="ProductList-BodyIndented"/>
      </w:pPr>
    </w:p>
    <w:p w:rsidR="0016196C" w:rsidRDefault="00E8106F">
      <w:pPr>
        <w:pStyle w:val="ProductList-ClauseHeading"/>
        <w:outlineLvl w:val="3"/>
      </w:pPr>
      <w:r>
        <w:t>2.3 Opcije implementacije za SQL Server</w:t>
      </w:r>
    </w:p>
    <w:p w:rsidR="0016196C" w:rsidRDefault="00E8106F">
      <w:pPr>
        <w:pStyle w:val="ProductList-SubClauseHeading"/>
        <w:outlineLvl w:val="4"/>
      </w:pPr>
      <w:r>
        <w:t>2.3.1 Korišćenje Softvera u okviru usluge Microsoft Azure</w:t>
      </w:r>
    </w:p>
    <w:p w:rsidR="0016196C" w:rsidRDefault="00E8106F">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05"/>
        <w:gridCol w:w="3708"/>
        <w:gridCol w:w="3627"/>
      </w:tblGrid>
      <w:tr w:rsidR="0016196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6196C" w:rsidRDefault="00E8106F">
            <w:pPr>
              <w:pStyle w:val="ProductList-TableBody"/>
            </w:pPr>
            <w:r>
              <w:rPr>
                <w:color w:val="FFFFFF"/>
              </w:rPr>
              <w:lastRenderedPageBreak/>
              <w:t>Kvalifikovana licenca</w:t>
            </w:r>
          </w:p>
        </w:tc>
        <w:tc>
          <w:tcPr>
            <w:tcW w:w="4280" w:type="dxa"/>
            <w:tcBorders>
              <w:left w:val="single" w:sz="4" w:space="0" w:color="6E6E6E"/>
              <w:bottom w:val="none" w:sz="4" w:space="0" w:color="6E6E6E"/>
              <w:right w:val="single" w:sz="4" w:space="0" w:color="6E6E6E"/>
            </w:tcBorders>
            <w:shd w:val="clear" w:color="auto" w:fill="0070C0"/>
          </w:tcPr>
          <w:p w:rsidR="0016196C" w:rsidRDefault="00E8106F">
            <w:pPr>
              <w:pStyle w:val="ProductList-TableBody"/>
            </w:pPr>
            <w:r>
              <w:rPr>
                <w:color w:val="FFFFFF"/>
              </w:rPr>
              <w:t>Microsoft Azure Data Service</w:t>
            </w:r>
          </w:p>
        </w:tc>
        <w:tc>
          <w:tcPr>
            <w:tcW w:w="4160" w:type="dxa"/>
            <w:tcBorders>
              <w:left w:val="single" w:sz="4" w:space="0" w:color="6E6E6E"/>
            </w:tcBorders>
            <w:shd w:val="clear" w:color="auto" w:fill="0070C0"/>
          </w:tcPr>
          <w:p w:rsidR="0016196C" w:rsidRDefault="00E8106F">
            <w:pPr>
              <w:pStyle w:val="ProductList-TableBody"/>
            </w:pPr>
            <w:r>
              <w:rPr>
                <w:color w:val="FFFFFF"/>
              </w:rPr>
              <w:t>Razmera kvalifikovanih licenci i jezgara Azure vCores</w:t>
            </w:r>
          </w:p>
        </w:tc>
      </w:tr>
      <w:tr w:rsidR="0016196C">
        <w:tc>
          <w:tcPr>
            <w:tcW w:w="3540" w:type="dxa"/>
            <w:tcBorders>
              <w:left w:val="single" w:sz="4" w:space="0" w:color="6E6E6E"/>
              <w:bottom w:val="none" w:sz="4" w:space="0" w:color="6E6E6E"/>
              <w:right w:val="single" w:sz="4" w:space="0" w:color="6E6E6E"/>
            </w:tcBorders>
          </w:tcPr>
          <w:p w:rsidR="0016196C" w:rsidRDefault="00E8106F">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16196C" w:rsidRDefault="00E8106F">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16196C" w:rsidRDefault="00E8106F">
            <w:pPr>
              <w:pStyle w:val="ProductList-TableBody"/>
            </w:pPr>
            <w:r>
              <w:t>1 licenca za jezgro : 4 vCores</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4 vCore</w:t>
            </w:r>
          </w:p>
        </w:tc>
      </w:tr>
      <w:tr w:rsidR="0016196C">
        <w:tc>
          <w:tcPr>
            <w:tcW w:w="3540" w:type="dxa"/>
            <w:tcBorders>
              <w:top w:val="none" w:sz="4" w:space="0" w:color="6E6E6E"/>
              <w:left w:val="single" w:sz="4" w:space="0" w:color="6E6E6E"/>
              <w:bottom w:val="single" w:sz="4" w:space="0" w:color="6E6E6E"/>
            </w:tcBorders>
          </w:tcPr>
          <w:p w:rsidR="0016196C" w:rsidRDefault="0016196C">
            <w:pPr>
              <w:pStyle w:val="ProductList-TableBody"/>
            </w:pPr>
          </w:p>
        </w:tc>
        <w:tc>
          <w:tcPr>
            <w:tcW w:w="4280" w:type="dxa"/>
          </w:tcPr>
          <w:p w:rsidR="0016196C" w:rsidRDefault="00E8106F">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w:t>
            </w:r>
            <w:r>
              <w:rPr>
                <w:vertAlign w:val="superscript"/>
              </w:rPr>
              <w:t>1</w:t>
            </w:r>
            <w:r>
              <w:t>: 1 vCore</w:t>
            </w:r>
          </w:p>
        </w:tc>
      </w:tr>
      <w:tr w:rsidR="0016196C">
        <w:tc>
          <w:tcPr>
            <w:tcW w:w="3540" w:type="dxa"/>
            <w:tcBorders>
              <w:top w:val="single" w:sz="4" w:space="0" w:color="6E6E6E"/>
              <w:left w:val="single" w:sz="4" w:space="0" w:color="6E6E6E"/>
              <w:bottom w:val="none" w:sz="4" w:space="0" w:color="6E6E6E"/>
            </w:tcBorders>
          </w:tcPr>
          <w:p w:rsidR="0016196C" w:rsidRDefault="00E8106F">
            <w:pPr>
              <w:pStyle w:val="ProductList-TableBody"/>
            </w:pPr>
            <w:r>
              <w:t>SQL Server Standard (jezgro)</w:t>
            </w:r>
          </w:p>
        </w:tc>
        <w:tc>
          <w:tcPr>
            <w:tcW w:w="4280" w:type="dxa"/>
          </w:tcPr>
          <w:p w:rsidR="0016196C" w:rsidRDefault="00E8106F">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none" w:sz="4" w:space="0" w:color="6E6E6E"/>
            </w:tcBorders>
          </w:tcPr>
          <w:p w:rsidR="0016196C" w:rsidRDefault="0016196C">
            <w:pPr>
              <w:pStyle w:val="ProductList-TableBody"/>
            </w:pPr>
          </w:p>
        </w:tc>
        <w:tc>
          <w:tcPr>
            <w:tcW w:w="4280" w:type="dxa"/>
          </w:tcPr>
          <w:p w:rsidR="0016196C" w:rsidRDefault="00E8106F">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 1 vCore</w:t>
            </w:r>
          </w:p>
        </w:tc>
      </w:tr>
      <w:tr w:rsidR="0016196C">
        <w:tc>
          <w:tcPr>
            <w:tcW w:w="3540" w:type="dxa"/>
            <w:tcBorders>
              <w:top w:val="none" w:sz="4" w:space="0" w:color="6E6E6E"/>
              <w:left w:val="single" w:sz="4" w:space="0" w:color="6E6E6E"/>
              <w:bottom w:val="single" w:sz="4" w:space="0" w:color="6E6E6E"/>
            </w:tcBorders>
          </w:tcPr>
          <w:p w:rsidR="0016196C" w:rsidRDefault="0016196C">
            <w:pPr>
              <w:pStyle w:val="ProductList-TableBody"/>
            </w:pPr>
          </w:p>
        </w:tc>
        <w:tc>
          <w:tcPr>
            <w:tcW w:w="4280" w:type="dxa"/>
          </w:tcPr>
          <w:p w:rsidR="0016196C" w:rsidRDefault="00E8106F">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1 licenca za jezgro</w:t>
            </w:r>
            <w:r>
              <w:rPr>
                <w:vertAlign w:val="superscript"/>
              </w:rPr>
              <w:t>1</w:t>
            </w:r>
            <w:r>
              <w:t>: 1 vCore</w:t>
            </w:r>
          </w:p>
        </w:tc>
      </w:tr>
    </w:tbl>
    <w:p w:rsidR="0016196C" w:rsidRDefault="00E8106F">
      <w:pPr>
        <w:pStyle w:val="ProductList-BodyIndented"/>
      </w:pPr>
      <w:r>
        <w:rPr>
          <w:vertAlign w:val="superscript"/>
        </w:rPr>
        <w:t>1</w:t>
      </w:r>
      <w:r>
        <w:rPr>
          <w:i/>
        </w:rPr>
        <w:t>Potrebno je najmanje četiri licence za jezgro po Virtuelnom uređaju.</w:t>
      </w:r>
    </w:p>
    <w:p w:rsidR="0016196C" w:rsidRDefault="0016196C">
      <w:pPr>
        <w:pStyle w:val="ProductList-BodyIndented"/>
      </w:pPr>
    </w:p>
    <w:p w:rsidR="0016196C" w:rsidRDefault="00E8106F">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16196C" w:rsidRDefault="0016196C">
      <w:pPr>
        <w:pStyle w:val="ProductList-BodyIndented"/>
      </w:pPr>
    </w:p>
    <w:p w:rsidR="0016196C" w:rsidRDefault="00E8106F">
      <w:pPr>
        <w:pStyle w:val="ProductList-SubClauseHeading"/>
        <w:outlineLvl w:val="4"/>
      </w:pPr>
      <w:r>
        <w:t>2.3.2 Predajna prava</w:t>
      </w:r>
    </w:p>
    <w:p w:rsidR="0016196C" w:rsidRDefault="00E8106F">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16196C" w:rsidRDefault="0016196C">
      <w:pPr>
        <w:pStyle w:val="ProductList-BodyIndented"/>
      </w:pPr>
    </w:p>
    <w:p w:rsidR="0016196C" w:rsidRDefault="00E8106F">
      <w:pPr>
        <w:pStyle w:val="ProductList-SubClauseHeading"/>
        <w:outlineLvl w:val="4"/>
      </w:pPr>
      <w:r>
        <w:t>2.3.3 Korišćenje Softvera na Klijentovim serverima</w:t>
      </w:r>
    </w:p>
    <w:p w:rsidR="0016196C" w:rsidRDefault="00E8106F">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rsidR="0016196C" w:rsidRDefault="00E8106F">
      <w:pPr>
        <w:pStyle w:val="ProductList-BodyIndented"/>
      </w:pPr>
      <w:r>
        <w:t>*Zavisi od raspoloživosti. Prava primenjiva samo na klijente sistema SQL Server Enterprise Core.</w:t>
      </w:r>
    </w:p>
    <w:p w:rsidR="0016196C" w:rsidRDefault="0016196C">
      <w:pPr>
        <w:pStyle w:val="ProductList-BodyIndented"/>
      </w:pPr>
    </w:p>
    <w:p w:rsidR="0016196C" w:rsidRDefault="00E8106F">
      <w:pPr>
        <w:pStyle w:val="ProductList-SubClauseHeading"/>
        <w:outlineLvl w:val="4"/>
      </w:pPr>
      <w:r>
        <w:t>2.3.4 Premeštanje serverskih radnih opterećena na Azure</w:t>
      </w:r>
    </w:p>
    <w:p w:rsidR="0016196C" w:rsidRDefault="00E8106F">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16196C" w:rsidRDefault="0016196C">
      <w:pPr>
        <w:pStyle w:val="ProductList-BodyIndented"/>
      </w:pPr>
    </w:p>
    <w:p w:rsidR="0016196C" w:rsidRDefault="00E8106F">
      <w:pPr>
        <w:pStyle w:val="ProductList-SubClauseHeading"/>
        <w:outlineLvl w:val="4"/>
      </w:pPr>
      <w:r>
        <w:t>2.3.5 Prenos licenci</w:t>
      </w:r>
    </w:p>
    <w:p w:rsidR="0016196C" w:rsidRDefault="00E8106F">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16196C" w:rsidRDefault="0016196C">
      <w:pPr>
        <w:pStyle w:val="ProductList-BodyIndented"/>
        <w:jc w:val="right"/>
      </w:pPr>
    </w:p>
    <w:tbl>
      <w:tblPr>
        <w:tblStyle w:val="PURTable0"/>
        <w:tblW w:w="0" w:type="dxa"/>
        <w:tblLook w:val="04A0" w:firstRow="1" w:lastRow="0" w:firstColumn="1" w:lastColumn="0" w:noHBand="0" w:noVBand="1"/>
      </w:tblPr>
      <w:tblGrid>
        <w:gridCol w:w="1044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Indented"/>
      </w:pPr>
    </w:p>
    <w:p w:rsidR="0016196C" w:rsidRDefault="00E8106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591194"/>
      <w:r>
        <w:instrText>Microsoft Dynamics 365 Services</w:instrText>
      </w:r>
      <w:bookmarkEnd w:id="245"/>
      <w:r>
        <w:instrText>" \l 2</w:instrText>
      </w:r>
      <w:r>
        <w:fldChar w:fldCharType="end"/>
      </w:r>
    </w:p>
    <w:p w:rsidR="0016196C" w:rsidRDefault="00E8106F">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19"/>
        <w:gridCol w:w="695"/>
        <w:gridCol w:w="671"/>
        <w:gridCol w:w="790"/>
        <w:gridCol w:w="703"/>
        <w:gridCol w:w="724"/>
        <w:gridCol w:w="818"/>
        <w:gridCol w:w="693"/>
        <w:gridCol w:w="688"/>
        <w:gridCol w:w="783"/>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lastRenderedPageBreak/>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Operations Device</w:t>
            </w:r>
            <w:r>
              <w:fldChar w:fldCharType="begin"/>
            </w:r>
            <w:r>
              <w:instrText xml:space="preserve"> XE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Dynamics 365 for Operations Device</w:t>
            </w:r>
            <w:r>
              <w:fldChar w:fldCharType="begin"/>
            </w:r>
            <w:r>
              <w:instrText xml:space="preserve"> XE "Dodatna licenca za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Dynamics 365 for Operations Device From SA </w:t>
            </w:r>
            <w:r>
              <w:fldChar w:fldCharType="begin"/>
            </w:r>
            <w:r>
              <w:instrText xml:space="preserve"> XE "Dynamics 365 for Operations Device From SA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lastRenderedPageBreak/>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for Marketing – Dodatne kontakt osobe</w:t>
            </w:r>
            <w:r>
              <w:fldChar w:fldCharType="begin"/>
            </w:r>
            <w: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08"/>
        <w:gridCol w:w="3591"/>
        <w:gridCol w:w="359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E8106F">
      <w:pPr>
        <w:pStyle w:val="ProductList-ClauseHeading"/>
        <w:outlineLvl w:val="3"/>
      </w:pPr>
      <w:r>
        <w:t>2.1 Unified Service Desk (USD)</w:t>
      </w:r>
    </w:p>
    <w:p w:rsidR="0016196C" w:rsidRDefault="00E8106F">
      <w:pPr>
        <w:pStyle w:val="ProductList-Body"/>
      </w:pPr>
      <w:r>
        <w:t>Korisnici s aktivnom pretplatom na Dynamics 365 Customer Engagement Plan, Dynamics 365 Unified Operations Plan ili Dynamics 365 Plan, mogu da instaliraju i koriste softver USD za svakog korisnika.</w:t>
      </w:r>
    </w:p>
    <w:p w:rsidR="0016196C" w:rsidRDefault="0016196C">
      <w:pPr>
        <w:pStyle w:val="ProductList-Body"/>
      </w:pPr>
    </w:p>
    <w:p w:rsidR="0016196C" w:rsidRDefault="00E8106F">
      <w:pPr>
        <w:pStyle w:val="ProductList-ClauseHeading"/>
        <w:outlineLvl w:val="3"/>
      </w:pPr>
      <w:r>
        <w:t>2.2 Dynamics CustomerSource</w:t>
      </w:r>
    </w:p>
    <w:p w:rsidR="0016196C" w:rsidRDefault="00E8106F">
      <w:pPr>
        <w:pStyle w:val="ProductList-Body"/>
      </w:pPr>
      <w:r>
        <w:t xml:space="preserve">Klijenti sa aktivnim pretplatama na Dynamics 365 mogu da pristupe usluzi CustomerSource i da je koriste. </w:t>
      </w:r>
    </w:p>
    <w:p w:rsidR="0016196C" w:rsidRDefault="0016196C">
      <w:pPr>
        <w:pStyle w:val="ProductList-Body"/>
      </w:pPr>
    </w:p>
    <w:p w:rsidR="0016196C" w:rsidRDefault="00E8106F">
      <w:pPr>
        <w:pStyle w:val="ProductList-ClauseHeading"/>
        <w:outlineLvl w:val="3"/>
      </w:pPr>
      <w:r>
        <w:lastRenderedPageBreak/>
        <w:t>2.3 Uslovi za kvalifikovane ponude</w:t>
      </w:r>
    </w:p>
    <w:p w:rsidR="0016196C" w:rsidRDefault="00E8106F">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4"/>
        <w:gridCol w:w="5456"/>
      </w:tblGrid>
      <w:tr w:rsidR="001619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6196C" w:rsidRDefault="00E8106F">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6196C" w:rsidRDefault="00E8106F">
            <w:pPr>
              <w:pStyle w:val="ProductList-TableBody"/>
            </w:pPr>
            <w:r>
              <w:rPr>
                <w:color w:val="FFFFFF"/>
              </w:rPr>
              <w:t>Odgovarajuća Kvalifikovana ponuda za Dynamics 365 Online usluge</w:t>
            </w:r>
          </w:p>
        </w:tc>
      </w:tr>
      <w:tr w:rsidR="0016196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Kvalifikovana ponuda za Dynamics 365</w:t>
            </w:r>
            <w:r>
              <w:br/>
            </w:r>
          </w:p>
        </w:tc>
      </w:tr>
      <w:tr w:rsidR="0016196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Kvalifikovana ponuda za Dynamics 365 From SA*</w:t>
            </w:r>
            <w:r>
              <w:br/>
              <w:t>Dodatna licenca za Kvalifikovanu ponudu za Dynamics 365</w:t>
            </w:r>
          </w:p>
        </w:tc>
      </w:tr>
      <w:tr w:rsidR="0016196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Dynamics AX</w:t>
            </w:r>
          </w:p>
          <w:p w:rsidR="0016196C" w:rsidRDefault="00E8106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Kvalifikovana ponuda za Dynamics 365 Business Central</w:t>
            </w:r>
            <w:r>
              <w:br/>
            </w:r>
          </w:p>
        </w:tc>
      </w:tr>
    </w:tbl>
    <w:p w:rsidR="0016196C" w:rsidRDefault="00E8106F">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16196C" w:rsidRDefault="0016196C">
      <w:pPr>
        <w:pStyle w:val="ProductList-Body"/>
      </w:pPr>
    </w:p>
    <w:p w:rsidR="0016196C" w:rsidRDefault="00E8106F">
      <w:pPr>
        <w:pStyle w:val="ProductList-ClauseHeading"/>
        <w:outlineLvl w:val="3"/>
      </w:pPr>
      <w:r>
        <w:t>2.4 Dynamics 365 Plan za državne institucije</w:t>
      </w:r>
    </w:p>
    <w:p w:rsidR="0016196C" w:rsidRDefault="00E8106F">
      <w:pPr>
        <w:pStyle w:val="ProductList-Body"/>
      </w:pPr>
      <w:r>
        <w:t>Dynamics 365 Unified Operations Plan, Dynamics 365 for Retail i Dynamics 365 for Talent nisu na raspolaganju u okviru pretplate na Microsoft 365 Plan za državne institucije.</w:t>
      </w:r>
    </w:p>
    <w:p w:rsidR="0016196C" w:rsidRDefault="0016196C">
      <w:pPr>
        <w:pStyle w:val="ProductList-Body"/>
      </w:pPr>
    </w:p>
    <w:p w:rsidR="0016196C" w:rsidRDefault="00E8106F">
      <w:pPr>
        <w:pStyle w:val="ProductList-ClauseHeading"/>
        <w:outlineLvl w:val="3"/>
      </w:pPr>
      <w:r>
        <w:t>2.5 Dynamics 365 Customer Engagement Plan i aplikacije za Customer Engagement za državne i obrazovne institucije</w:t>
      </w:r>
    </w:p>
    <w:p w:rsidR="0016196C" w:rsidRDefault="00E8106F">
      <w:pPr>
        <w:pStyle w:val="ProductList-Body"/>
      </w:pPr>
      <w:r>
        <w:t xml:space="preserve">Dynamics 365 Customer Engagement Plan i njegove pojedinačne usluge, kao što je definisano u Prilogu 2 – Paketi pretplatničkih licenci u dokumentu </w:t>
      </w:r>
      <w:hyperlink r:id="rId119">
        <w:r>
          <w:rPr>
            <w:color w:val="00467F"/>
            <w:u w:val="single"/>
          </w:rPr>
          <w:t>Uslovi za Online usluge</w:t>
        </w:r>
      </w:hyperlink>
      <w:r>
        <w:t>, na raspolaganju su za državne i obrazovne institucije u programima Open License, Open Value i Open Value Subscription (Open Value Subscription ugovor).</w:t>
      </w:r>
    </w:p>
    <w:p w:rsidR="0016196C" w:rsidRDefault="0016196C">
      <w:pPr>
        <w:pStyle w:val="ProductList-Body"/>
      </w:pPr>
    </w:p>
    <w:p w:rsidR="0016196C" w:rsidRDefault="00E8106F">
      <w:pPr>
        <w:pStyle w:val="ProductList-ClauseHeading"/>
        <w:outlineLvl w:val="3"/>
      </w:pPr>
      <w:r>
        <w:t>2.6 Ugrađena izdanja usluga Dynamics 365 Services</w:t>
      </w:r>
    </w:p>
    <w:p w:rsidR="0016196C" w:rsidRDefault="00E8106F">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16196C" w:rsidRDefault="0016196C">
      <w:pPr>
        <w:pStyle w:val="ProductList-Body"/>
      </w:pPr>
    </w:p>
    <w:p w:rsidR="0016196C" w:rsidRDefault="00E8106F">
      <w:pPr>
        <w:pStyle w:val="ProductList-ClauseHeading"/>
        <w:outlineLvl w:val="3"/>
      </w:pPr>
      <w:r>
        <w:t>2.7 Preduslovi za SL licence za članove tima za Dynamics 365</w:t>
      </w:r>
    </w:p>
    <w:p w:rsidR="0016196C" w:rsidRDefault="00E8106F">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rsidR="0016196C" w:rsidRDefault="0016196C">
      <w:pPr>
        <w:pStyle w:val="ProductList-Body"/>
      </w:pPr>
    </w:p>
    <w:p w:rsidR="0016196C" w:rsidRDefault="00E8106F">
      <w:pPr>
        <w:pStyle w:val="ProductList-ClauseHeading"/>
        <w:outlineLvl w:val="3"/>
      </w:pPr>
      <w:r>
        <w:t>2.8 Preduslovi za Dynamics 365 for Marketing Attach</w:t>
      </w:r>
    </w:p>
    <w:p w:rsidR="0016196C" w:rsidRDefault="00E8106F">
      <w:pPr>
        <w:pStyle w:val="ProductList-Body"/>
      </w:pPr>
      <w:r>
        <w:t>Samo klijenti sa licencom za Microsoft Relationship Sales, Dynamics 365 Customer Engagement Plan ili aplikacije komponenti uključenih u Dynamics 365 Customer Engagement Plan mogu steći licencu za Dynamics 365 for Marketing Attach.</w:t>
      </w:r>
    </w:p>
    <w:p w:rsidR="0016196C" w:rsidRDefault="0016196C">
      <w:pPr>
        <w:pStyle w:val="ProductList-Body"/>
      </w:pPr>
    </w:p>
    <w:p w:rsidR="0016196C" w:rsidRDefault="00E8106F">
      <w:pPr>
        <w:pStyle w:val="ProductList-ClauseHeading"/>
        <w:outlineLvl w:val="3"/>
      </w:pPr>
      <w:r>
        <w:t>2.9 Preduslovi za Dynamics 365 AI for Sales</w:t>
      </w:r>
    </w:p>
    <w:p w:rsidR="0016196C" w:rsidRDefault="00E8106F">
      <w:pPr>
        <w:pStyle w:val="ProductList-Body"/>
      </w:pPr>
      <w:r>
        <w:t>Samo korisnici s licencom za Dynamics 365 for Sales Enterprise, Microsoft Relationship Sales, Dynamics 365 Customer Engagement Plan ili Dynamics 365 Plan mogu steći SL licence za Dynamics 365 AI for Sales.</w:t>
      </w:r>
    </w:p>
    <w:p w:rsidR="0016196C" w:rsidRDefault="0016196C">
      <w:pPr>
        <w:pStyle w:val="ProductList-Body"/>
      </w:pPr>
    </w:p>
    <w:p w:rsidR="0016196C" w:rsidRDefault="00E8106F">
      <w:pPr>
        <w:pStyle w:val="ProductList-ClauseHeading"/>
        <w:outlineLvl w:val="3"/>
      </w:pPr>
      <w:r>
        <w:t>2.10 Funkcije licence za članove tima za postojeće Klijente</w:t>
      </w:r>
    </w:p>
    <w:p w:rsidR="0016196C" w:rsidRDefault="00E8106F">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0">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rsidR="0016196C" w:rsidRDefault="0016196C">
      <w:pPr>
        <w:pStyle w:val="ProductList-Body"/>
      </w:pPr>
    </w:p>
    <w:p w:rsidR="0016196C" w:rsidRDefault="00E8106F">
      <w:pPr>
        <w:pStyle w:val="ProductList-ClauseHeading"/>
        <w:outlineLvl w:val="3"/>
      </w:pPr>
      <w:r>
        <w:t>2.11 Dynamics 365 for Talent Comprehensive Hiring</w:t>
      </w:r>
    </w:p>
    <w:p w:rsidR="0016196C" w:rsidRDefault="00E8106F">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248" w:name="_Sec632"/>
      <w:r>
        <w:lastRenderedPageBreak/>
        <w:t>Office 365 Services</w:t>
      </w:r>
      <w:bookmarkEnd w:id="248"/>
      <w:r>
        <w:fldChar w:fldCharType="begin"/>
      </w:r>
      <w:r>
        <w:instrText xml:space="preserve"> TC "</w:instrText>
      </w:r>
      <w:bookmarkStart w:id="249" w:name="_Toc531591195"/>
      <w:r>
        <w:instrText>Office 365 Services</w:instrText>
      </w:r>
      <w:bookmarkEnd w:id="249"/>
      <w:r>
        <w:instrText>" \l 2</w:instrText>
      </w:r>
      <w:r>
        <w:fldChar w:fldCharType="end"/>
      </w:r>
    </w:p>
    <w:p w:rsidR="0016196C" w:rsidRDefault="00E8106F">
      <w:pPr>
        <w:pStyle w:val="ProductList-Offering2HeadingNoBorder"/>
        <w:outlineLvl w:val="2"/>
      </w:pPr>
      <w:bookmarkStart w:id="250" w:name="_Sec633"/>
      <w:r>
        <w:t>Office 365 aplikacije</w:t>
      </w:r>
      <w:bookmarkEnd w:id="250"/>
      <w:r>
        <w:fldChar w:fldCharType="begin"/>
      </w:r>
      <w:r>
        <w:instrText xml:space="preserve"> TC "</w:instrText>
      </w:r>
      <w:bookmarkStart w:id="251" w:name="_Toc531591196"/>
      <w:r>
        <w:instrText>Office 365 aplikacije</w:instrText>
      </w:r>
      <w:bookmarkEnd w:id="251"/>
      <w:r>
        <w:instrText>" \l 3</w:instrText>
      </w:r>
      <w:r>
        <w:fldChar w:fldCharType="end"/>
      </w:r>
    </w:p>
    <w:p w:rsidR="0016196C" w:rsidRDefault="00E8106F">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E8106F">
      <w:pPr>
        <w:pStyle w:val="ProductList-ClauseHeading"/>
        <w:outlineLvl w:val="4"/>
      </w:pPr>
      <w:r>
        <w:t>2.1 Prava na upotrebu medijuma za Office 365 Pro Plus sa Pravima za Windows To Go</w:t>
      </w:r>
    </w:p>
    <w:p w:rsidR="0016196C" w:rsidRDefault="00E8106F">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16196C" w:rsidRDefault="0016196C">
      <w:pPr>
        <w:pStyle w:val="ProductList-Body"/>
      </w:pPr>
    </w:p>
    <w:p w:rsidR="0016196C" w:rsidRDefault="00E8106F">
      <w:pPr>
        <w:pStyle w:val="ProductList-ClauseHeading"/>
        <w:outlineLvl w:val="4"/>
      </w:pPr>
      <w:r>
        <w:t>2.2 Period migracije za Open Value Subscription</w:t>
      </w:r>
    </w:p>
    <w:p w:rsidR="0016196C" w:rsidRDefault="00E8106F">
      <w:pPr>
        <w:pStyle w:val="ProductList-Body"/>
      </w:pPr>
      <w:r>
        <w:t>Za svaku jedinicu SL licenci za korisnike za Office 365 ProPlus, Enterprise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16196C" w:rsidRDefault="0016196C">
      <w:pPr>
        <w:pStyle w:val="ProductList-Body"/>
      </w:pPr>
    </w:p>
    <w:p w:rsidR="0016196C" w:rsidRDefault="00E8106F">
      <w:pPr>
        <w:pStyle w:val="ProductList-ClauseHeading"/>
        <w:outlineLvl w:val="4"/>
      </w:pPr>
      <w:r>
        <w:t>2.3 Prava primene za Visio</w:t>
      </w:r>
    </w:p>
    <w:p w:rsidR="0016196C" w:rsidRDefault="00E8106F">
      <w:pPr>
        <w:pStyle w:val="ProductList-Body"/>
      </w:pPr>
      <w:r>
        <w:t>Korisnici usluge Visio Online Plan 2 mogu da instaliraju i koriste jedan primerak usluge Visio Standard 2016 ili Visio Professional 2016 ili jednu od prethodnih verzija softvera Visio kao je navedeno u nastavku:</w:t>
      </w:r>
    </w:p>
    <w:p w:rsidR="0016196C" w:rsidRDefault="00E8106F" w:rsidP="00E8106F">
      <w:pPr>
        <w:pStyle w:val="ProductList-Bullet"/>
        <w:numPr>
          <w:ilvl w:val="0"/>
          <w:numId w:val="41"/>
        </w:numPr>
      </w:pPr>
      <w:r>
        <w:t>ako je korisnik licenciran za Office Standard ili Office Professional Plus</w:t>
      </w:r>
      <w:r>
        <w:rPr>
          <w:vertAlign w:val="superscript"/>
        </w:rPr>
        <w:t>1</w:t>
      </w:r>
      <w:r>
        <w:t>, i</w:t>
      </w:r>
    </w:p>
    <w:p w:rsidR="0016196C" w:rsidRDefault="00E8106F" w:rsidP="00E8106F">
      <w:pPr>
        <w:pStyle w:val="ProductList-Bullet"/>
        <w:numPr>
          <w:ilvl w:val="0"/>
          <w:numId w:val="41"/>
        </w:numPr>
      </w:pPr>
      <w:r>
        <w:t>samo na uređaju na kojem je instaliran Office.</w:t>
      </w:r>
    </w:p>
    <w:p w:rsidR="0016196C" w:rsidRDefault="00E8106F">
      <w:pPr>
        <w:pStyle w:val="ProductList-Body"/>
      </w:pPr>
      <w:r>
        <w:rPr>
          <w:vertAlign w:val="superscript"/>
        </w:rPr>
        <w:t>1</w:t>
      </w:r>
      <w:r>
        <w:t>Korisnici sa licencom za Office Professional Plus sa korisničkom pretplatničkom licencom Microsoft 365 From SA koja je počela da važi pre 1. januara 2019. godine ispunjavaju uslove za ovo pravo.</w:t>
      </w:r>
    </w:p>
    <w:p w:rsidR="0016196C" w:rsidRDefault="0016196C">
      <w:pPr>
        <w:pStyle w:val="ProductList-Body"/>
      </w:pPr>
    </w:p>
    <w:p w:rsidR="0016196C" w:rsidRDefault="00E8106F">
      <w:pPr>
        <w:pStyle w:val="ProductList-ClauseHeading"/>
        <w:outlineLvl w:val="4"/>
      </w:pPr>
      <w:r>
        <w:t>2.4 Multi-Geo Capabilities in Office 365</w:t>
      </w:r>
    </w:p>
    <w:p w:rsidR="0016196C" w:rsidRDefault="00E8106F">
      <w:pPr>
        <w:pStyle w:val="ProductList-Body"/>
      </w:pPr>
      <w:r>
        <w:t>Pretplate na Multi-Geo Capabilities in Office 365 podležu sledećim uslovima:</w:t>
      </w:r>
    </w:p>
    <w:p w:rsidR="0016196C" w:rsidRDefault="00E8106F" w:rsidP="00E8106F">
      <w:pPr>
        <w:pStyle w:val="ProductList-Bullet"/>
        <w:numPr>
          <w:ilvl w:val="0"/>
          <w:numId w:val="42"/>
        </w:numPr>
      </w:pPr>
      <w:r>
        <w:t xml:space="preserve">Najmanje 5000 pretplata na Office 365 Services po Klijentu; </w:t>
      </w:r>
    </w:p>
    <w:p w:rsidR="0016196C" w:rsidRDefault="00E8106F" w:rsidP="00E8106F">
      <w:pPr>
        <w:pStyle w:val="ProductList-Bullet"/>
        <w:numPr>
          <w:ilvl w:val="0"/>
          <w:numId w:val="42"/>
        </w:numPr>
      </w:pPr>
      <w:r>
        <w:t xml:space="preserve">Najmanje 5% pretplata na Office 365 Services unutar zakupca imaju odgovarajuću pretplatu na Multi-Geo Capabilities in Office 365; </w:t>
      </w:r>
    </w:p>
    <w:p w:rsidR="0016196C" w:rsidRDefault="00E8106F" w:rsidP="00E8106F">
      <w:pPr>
        <w:pStyle w:val="ProductList-Bullet"/>
        <w:numPr>
          <w:ilvl w:val="0"/>
          <w:numId w:val="42"/>
        </w:numPr>
      </w:pPr>
      <w:r>
        <w:t xml:space="preserve">Osim dodele prve pretplate na Multi-Geo Capabilities in Office 365, kretanja funkcije Geo mesečno su ograničena na (i) 4000 ili (ii) 5% Klijentovih pretplata na Multi-Geo Capabilities in Office 365 i </w:t>
      </w:r>
    </w:p>
    <w:p w:rsidR="0016196C" w:rsidRDefault="00E8106F" w:rsidP="00E8106F">
      <w:pPr>
        <w:pStyle w:val="ProductList-Bullet"/>
        <w:numPr>
          <w:ilvl w:val="0"/>
          <w:numId w:val="42"/>
        </w:numPr>
      </w:pPr>
      <w:r>
        <w:t>Klijent mora imati adresu za slanje faktura u Indiji da bi ustupio pretplate na Multi-Geo Capabilities in Office 365 korisnicima u Indiji.</w:t>
      </w:r>
    </w:p>
    <w:p w:rsidR="0016196C" w:rsidRDefault="00E8106F">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16196C" w:rsidRDefault="0016196C">
      <w:pPr>
        <w:pStyle w:val="ProductList-Body"/>
      </w:pPr>
    </w:p>
    <w:p w:rsidR="0016196C" w:rsidRDefault="00E8106F">
      <w:pPr>
        <w:pStyle w:val="ProductList-ClauseHeading"/>
        <w:outlineLvl w:val="4"/>
      </w:pPr>
      <w:r>
        <w:t>2.5 Akademski programi</w:t>
      </w:r>
    </w:p>
    <w:p w:rsidR="0016196C" w:rsidRDefault="00E8106F">
      <w:pPr>
        <w:pStyle w:val="ProductList-Body"/>
      </w:pPr>
      <w:r>
        <w:t>Sledeće odredbe se odnose na klijente u Akademskim programima količinskog licenciranja:</w:t>
      </w:r>
    </w:p>
    <w:p w:rsidR="0016196C" w:rsidRDefault="0016196C">
      <w:pPr>
        <w:pStyle w:val="ProductList-Body"/>
      </w:pPr>
    </w:p>
    <w:p w:rsidR="0016196C" w:rsidRDefault="00E8106F">
      <w:pPr>
        <w:pStyle w:val="ProductList-SubClauseHeading"/>
        <w:outlineLvl w:val="5"/>
      </w:pPr>
      <w:r>
        <w:t>2.5.1 Proširena korisnička prava</w:t>
      </w:r>
    </w:p>
    <w:p w:rsidR="0016196C" w:rsidRPr="004127C9" w:rsidRDefault="00E8106F" w:rsidP="004127C9">
      <w:pPr>
        <w:pStyle w:val="ProductList-BodyIndented"/>
        <w:ind w:left="720"/>
        <w:rPr>
          <w:color w:val="4668C5"/>
        </w:rPr>
      </w:pPr>
      <w:r w:rsidRPr="004127C9">
        <w:rPr>
          <w:b/>
          <w:color w:val="4668C5"/>
        </w:rPr>
        <w:t>2.5.1.1 Office Professional Plus</w:t>
      </w:r>
    </w:p>
    <w:p w:rsidR="0016196C" w:rsidRDefault="00E8106F" w:rsidP="004127C9">
      <w:pPr>
        <w:pStyle w:val="ProductList-BodyIndented"/>
        <w:ind w:left="720"/>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16196C" w:rsidRDefault="0016196C" w:rsidP="004127C9">
      <w:pPr>
        <w:pStyle w:val="ProductList-BodyIndented"/>
        <w:ind w:left="720"/>
      </w:pPr>
    </w:p>
    <w:p w:rsidR="0016196C" w:rsidRPr="004127C9" w:rsidRDefault="00E8106F" w:rsidP="004127C9">
      <w:pPr>
        <w:pStyle w:val="ProductList-BodyIndented"/>
        <w:ind w:left="720"/>
        <w:rPr>
          <w:color w:val="4668C5"/>
        </w:rPr>
      </w:pPr>
      <w:r w:rsidRPr="004127C9">
        <w:rPr>
          <w:b/>
          <w:color w:val="4668C5"/>
        </w:rPr>
        <w:t xml:space="preserve">2.5.1.2 Office 365 ProPlus </w:t>
      </w:r>
    </w:p>
    <w:p w:rsidR="0016196C" w:rsidRDefault="00E8106F" w:rsidP="004127C9">
      <w:pPr>
        <w:pStyle w:val="ProductList-BodyIndented"/>
        <w:ind w:left="720"/>
      </w:pPr>
      <w:r>
        <w:t xml:space="preserve">Institucije sa korisničkim licencama za Office 365 ProPlus dodeljenim svim članovima nastavnog kadra i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minimalni broj porudžbina koje Institucija mora da podnese. </w:t>
      </w:r>
    </w:p>
    <w:p w:rsidR="0016196C" w:rsidRDefault="0016196C">
      <w:pPr>
        <w:pStyle w:val="ProductList-BodyIndented"/>
      </w:pPr>
    </w:p>
    <w:p w:rsidR="0016196C" w:rsidRDefault="00E8106F">
      <w:pPr>
        <w:pStyle w:val="ProductList-SubClauseHeading"/>
        <w:outlineLvl w:val="5"/>
      </w:pPr>
      <w:r>
        <w:t>2.5.2 Korišćenje u laboratoriji ili biblioteci</w:t>
      </w:r>
    </w:p>
    <w:p w:rsidR="0016196C" w:rsidRDefault="00E8106F">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16196C" w:rsidRDefault="0016196C">
      <w:pPr>
        <w:pStyle w:val="ProductList-BodyIndented"/>
        <w:jc w:val="right"/>
      </w:pPr>
    </w:p>
    <w:tbl>
      <w:tblPr>
        <w:tblStyle w:val="PURTable0"/>
        <w:tblW w:w="0" w:type="dxa"/>
        <w:tblLook w:val="04A0" w:firstRow="1" w:lastRow="0" w:firstColumn="1" w:lastColumn="0" w:noHBand="0" w:noVBand="1"/>
      </w:tblPr>
      <w:tblGrid>
        <w:gridCol w:w="1044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Indented"/>
      </w:pPr>
    </w:p>
    <w:p w:rsidR="0016196C" w:rsidRDefault="00E8106F">
      <w:pPr>
        <w:pStyle w:val="ProductList-Offering2HeadingNoBorder"/>
        <w:outlineLvl w:val="2"/>
      </w:pPr>
      <w:bookmarkStart w:id="254" w:name="_Sec634"/>
      <w:r>
        <w:t>Office 365 paketi</w:t>
      </w:r>
      <w:bookmarkEnd w:id="254"/>
      <w:r>
        <w:fldChar w:fldCharType="begin"/>
      </w:r>
      <w:r>
        <w:instrText xml:space="preserve"> TC "</w:instrText>
      </w:r>
      <w:bookmarkStart w:id="255" w:name="_Toc531591197"/>
      <w:r>
        <w:instrText>Office 365 paketi</w:instrText>
      </w:r>
      <w:bookmarkEnd w:id="255"/>
      <w:r>
        <w:instrText>" \l 3</w:instrText>
      </w:r>
      <w:r>
        <w:fldChar w:fldCharType="end"/>
      </w:r>
    </w:p>
    <w:p w:rsidR="0016196C" w:rsidRDefault="00E8106F">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Enterprise E1 i E3</w:t>
            </w:r>
            <w:r>
              <w:fldChar w:fldCharType="begin"/>
            </w:r>
            <w:r>
              <w:instrText xml:space="preserve"> XE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Enterprise E1 i E3 From SA</w:t>
            </w:r>
            <w:r>
              <w:fldChar w:fldCharType="begin"/>
            </w:r>
            <w:r>
              <w:instrText xml:space="preserve"> XE "Office 365 Enterprise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E8106F">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16"/>
        <w:gridCol w:w="3587"/>
        <w:gridCol w:w="358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lastRenderedPageBreak/>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Enterprise (osim From SA), F</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E8106F">
      <w:pPr>
        <w:pStyle w:val="ProductList-ClauseHeading"/>
        <w:outlineLvl w:val="4"/>
      </w:pPr>
      <w:r>
        <w:t>2.1 Akademski programi</w:t>
      </w:r>
    </w:p>
    <w:p w:rsidR="0016196C" w:rsidRDefault="00E8106F">
      <w:pPr>
        <w:pStyle w:val="ProductList-Body"/>
      </w:pPr>
      <w:r>
        <w:t>Sledeće odredbe se odnose na klijente u Akademskim programima količinskog licenciranja.</w:t>
      </w:r>
    </w:p>
    <w:p w:rsidR="0016196C" w:rsidRDefault="0016196C">
      <w:pPr>
        <w:pStyle w:val="ProductList-Body"/>
      </w:pPr>
    </w:p>
    <w:p w:rsidR="0016196C" w:rsidRDefault="00E8106F">
      <w:pPr>
        <w:pStyle w:val="ProductList-SubClauseHeading"/>
        <w:outlineLvl w:val="5"/>
      </w:pPr>
      <w:r>
        <w:t>2.1.1 Proširena korisnička prava nad softverom Office Professional Plus</w:t>
      </w:r>
    </w:p>
    <w:p w:rsidR="0016196C" w:rsidRDefault="00E8106F">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16196C" w:rsidRDefault="0016196C">
      <w:pPr>
        <w:pStyle w:val="ProductList-BodyIndented"/>
      </w:pPr>
    </w:p>
    <w:p w:rsidR="0016196C" w:rsidRDefault="00E8106F">
      <w:pPr>
        <w:pStyle w:val="ProductList-SubClauseHeading"/>
        <w:outlineLvl w:val="5"/>
      </w:pPr>
      <w:r>
        <w:t>2.1.2 Proširena korisnička prava nad softverom Office 365 ProPlus</w:t>
      </w:r>
    </w:p>
    <w:p w:rsidR="0016196C" w:rsidRDefault="00E8106F">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16196C" w:rsidRDefault="0016196C">
      <w:pPr>
        <w:pStyle w:val="ProductList-BodyIndented"/>
      </w:pPr>
    </w:p>
    <w:p w:rsidR="0016196C" w:rsidRDefault="00E8106F">
      <w:pPr>
        <w:pStyle w:val="ProductList-SubClauseHeading"/>
        <w:outlineLvl w:val="5"/>
      </w:pPr>
      <w:r>
        <w:t>2.1.3 Korišćenje u laboratoriji ili biblioteci</w:t>
      </w:r>
    </w:p>
    <w:p w:rsidR="0016196C" w:rsidRDefault="00E8106F">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16196C" w:rsidRDefault="0016196C">
      <w:pPr>
        <w:pStyle w:val="ProductList-BodyIndented"/>
        <w:jc w:val="right"/>
      </w:pPr>
    </w:p>
    <w:tbl>
      <w:tblPr>
        <w:tblStyle w:val="PURTable0"/>
        <w:tblW w:w="0" w:type="dxa"/>
        <w:tblLook w:val="04A0" w:firstRow="1" w:lastRow="0" w:firstColumn="1" w:lastColumn="0" w:noHBand="0" w:noVBand="1"/>
      </w:tblPr>
      <w:tblGrid>
        <w:gridCol w:w="1044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Indented"/>
      </w:pPr>
    </w:p>
    <w:p w:rsidR="0016196C" w:rsidRDefault="00E8106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91198"/>
      <w:r>
        <w:instrText>Office 365 Cloud App Security</w:instrText>
      </w:r>
      <w:bookmarkEnd w:id="259"/>
      <w:r>
        <w:instrText>" \l 3</w:instrText>
      </w:r>
      <w:r>
        <w:fldChar w:fldCharType="end"/>
      </w:r>
    </w:p>
    <w:p w:rsidR="0016196C" w:rsidRDefault="00E8106F">
      <w:pPr>
        <w:pStyle w:val="ProductList-Offering1SubSection"/>
        <w:outlineLvl w:val="3"/>
      </w:pPr>
      <w:bookmarkStart w:id="260" w:name="_Sec919"/>
      <w:r>
        <w:t>1. Raspoloživost programa</w:t>
      </w:r>
      <w:bookmarkEnd w:id="260"/>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none" w:sz="4" w:space="0" w:color="A5A5A5"/>
              <w:right w:val="none" w:sz="4" w:space="0" w:color="6E6E6E"/>
            </w:tcBorders>
          </w:tcPr>
          <w:p w:rsidR="0016196C" w:rsidRDefault="00E8106F">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E8106F">
      <w:pPr>
        <w:pStyle w:val="ProductList-Offering1SubSection"/>
        <w:outlineLvl w:val="3"/>
      </w:pPr>
      <w:bookmarkStart w:id="261" w:name="_Sec920"/>
      <w:r>
        <w:t>2. Uslovi za proizvod</w:t>
      </w:r>
      <w:bookmarkEnd w:id="261"/>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62" w:name="_Sec1273"/>
      <w:r>
        <w:t>Microsoft Stream</w:t>
      </w:r>
      <w:bookmarkEnd w:id="262"/>
      <w:r>
        <w:fldChar w:fldCharType="begin"/>
      </w:r>
      <w:r>
        <w:instrText xml:space="preserve"> TC "</w:instrText>
      </w:r>
      <w:bookmarkStart w:id="263" w:name="_Toc531591199"/>
      <w:r>
        <w:instrText>Microsoft Stream</w:instrText>
      </w:r>
      <w:bookmarkEnd w:id="263"/>
      <w:r>
        <w:instrText>" \l 3</w:instrText>
      </w:r>
      <w:r>
        <w:fldChar w:fldCharType="end"/>
      </w:r>
    </w:p>
    <w:p w:rsidR="0016196C" w:rsidRDefault="00E8106F">
      <w:pPr>
        <w:pStyle w:val="ProductList-Offering1SubSection"/>
        <w:outlineLvl w:val="3"/>
      </w:pPr>
      <w:bookmarkStart w:id="264" w:name="_Sec1274"/>
      <w:r>
        <w:t>1. Raspoloživost programa</w:t>
      </w:r>
      <w:bookmarkEnd w:id="264"/>
    </w:p>
    <w:p w:rsidR="0016196C" w:rsidRDefault="0016196C">
      <w:pPr>
        <w:pStyle w:val="ProductList-Body"/>
      </w:pPr>
    </w:p>
    <w:tbl>
      <w:tblPr>
        <w:tblStyle w:val="PURTable"/>
        <w:tblW w:w="0" w:type="dxa"/>
        <w:tblLook w:val="04A0" w:firstRow="1" w:lastRow="0" w:firstColumn="1" w:lastColumn="0" w:noHBand="0" w:noVBand="1"/>
      </w:tblPr>
      <w:tblGrid>
        <w:gridCol w:w="4511"/>
        <w:gridCol w:w="698"/>
        <w:gridCol w:w="675"/>
        <w:gridCol w:w="691"/>
        <w:gridCol w:w="705"/>
        <w:gridCol w:w="725"/>
        <w:gridCol w:w="718"/>
        <w:gridCol w:w="696"/>
        <w:gridCol w:w="691"/>
        <w:gridCol w:w="685"/>
      </w:tblGrid>
      <w:tr w:rsidR="0016196C">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6196C" w:rsidRDefault="00E8106F">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5140" w:type="dxa"/>
            <w:tcBorders>
              <w:bottom w:val="dashed" w:sz="4" w:space="0" w:color="6E6E6E"/>
              <w:right w:val="single" w:sz="4" w:space="0" w:color="FFFFFF"/>
            </w:tcBorders>
          </w:tcPr>
          <w:p w:rsidR="0016196C" w:rsidRDefault="00E8106F">
            <w:pPr>
              <w:pStyle w:val="ProductList-TableBody"/>
            </w:pPr>
            <w:r>
              <w:t>Microsoft Stream Plan 1</w:t>
            </w:r>
            <w:r>
              <w:fldChar w:fldCharType="begin"/>
            </w:r>
            <w:r>
              <w:instrText xml:space="preserve"> XE "Microsoft Stream Plan 1"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6196C" w:rsidRDefault="001619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r>
      <w:tr w:rsidR="0016196C">
        <w:tc>
          <w:tcPr>
            <w:tcW w:w="5140" w:type="dxa"/>
            <w:tcBorders>
              <w:top w:val="dashed" w:sz="4" w:space="0" w:color="6E6E6E"/>
              <w:bottom w:val="dashed" w:sz="4" w:space="0" w:color="6E6E6E"/>
              <w:right w:val="single" w:sz="4" w:space="0" w:color="FFFFFF"/>
            </w:tcBorders>
          </w:tcPr>
          <w:p w:rsidR="0016196C" w:rsidRDefault="00E8106F">
            <w:pPr>
              <w:pStyle w:val="ProductList-TableBody"/>
            </w:pPr>
            <w:r>
              <w:t>Microsoft Stream Plan 2</w:t>
            </w:r>
            <w:r>
              <w:fldChar w:fldCharType="begin"/>
            </w:r>
            <w:r>
              <w:instrText xml:space="preserve"> XE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6196C" w:rsidRDefault="001619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r>
      <w:tr w:rsidR="0016196C">
        <w:tc>
          <w:tcPr>
            <w:tcW w:w="5140" w:type="dxa"/>
            <w:tcBorders>
              <w:top w:val="dashed" w:sz="4" w:space="0" w:color="6E6E6E"/>
              <w:bottom w:val="dashed" w:sz="4" w:space="0" w:color="6E6E6E"/>
              <w:right w:val="single" w:sz="4" w:space="0" w:color="FFFFFF"/>
            </w:tcBorders>
          </w:tcPr>
          <w:p w:rsidR="0016196C" w:rsidRDefault="00E8106F">
            <w:pPr>
              <w:pStyle w:val="ProductList-TableBody"/>
            </w:pPr>
            <w:r>
              <w:t>Dodatna licenca za Microsoft Stream Plan 2</w:t>
            </w:r>
            <w:r>
              <w:fldChar w:fldCharType="begin"/>
            </w:r>
            <w:r>
              <w:instrText xml:space="preserve"> XE "Dodatna licenca za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6196C" w:rsidRDefault="001619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r>
      <w:tr w:rsidR="0016196C">
        <w:tc>
          <w:tcPr>
            <w:tcW w:w="5140" w:type="dxa"/>
            <w:tcBorders>
              <w:top w:val="dashed" w:sz="4" w:space="0" w:color="6E6E6E"/>
              <w:bottom w:val="single" w:sz="4" w:space="0" w:color="FFFFFF"/>
              <w:right w:val="single" w:sz="4" w:space="0" w:color="FFFFFF"/>
            </w:tcBorders>
          </w:tcPr>
          <w:p w:rsidR="0016196C" w:rsidRDefault="00E8106F">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6196C" w:rsidRDefault="001619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65" w:name="_Sec1275"/>
      <w:r>
        <w:lastRenderedPageBreak/>
        <w:t>2. Uslovi za proizvod</w:t>
      </w:r>
      <w:bookmarkEnd w:id="265"/>
    </w:p>
    <w:p w:rsidR="0016196C" w:rsidRDefault="0016196C">
      <w:pPr>
        <w:pStyle w:val="ProductList-Body"/>
      </w:pPr>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t xml:space="preserve">Uslovi korišćenja: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91200"/>
      <w:r>
        <w:instrText>Microsoft MyAnalytics</w:instrText>
      </w:r>
      <w:bookmarkEnd w:id="267"/>
      <w:r>
        <w:instrText>" \l 3</w:instrText>
      </w:r>
      <w:r>
        <w:fldChar w:fldCharType="end"/>
      </w:r>
    </w:p>
    <w:p w:rsidR="0016196C" w:rsidRDefault="00E8106F">
      <w:pPr>
        <w:pStyle w:val="ProductList-Offering1SubSection"/>
        <w:outlineLvl w:val="3"/>
      </w:pPr>
      <w:bookmarkStart w:id="268" w:name="_Sec878"/>
      <w:r>
        <w:t>1. Raspoloživost programa</w:t>
      </w:r>
      <w:bookmarkEnd w:id="26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E8106F">
      <w:pPr>
        <w:pStyle w:val="ProductList-Offering1SubSection"/>
        <w:outlineLvl w:val="3"/>
      </w:pPr>
      <w:bookmarkStart w:id="269" w:name="_Sec879"/>
      <w:r>
        <w:t>2. Uslovi za proizvod</w:t>
      </w:r>
      <w:bookmarkEnd w:id="269"/>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91201"/>
      <w:r>
        <w:instrText>Office 365 Advanced Compliance</w:instrText>
      </w:r>
      <w:bookmarkEnd w:id="271"/>
      <w:r>
        <w:instrText>" \l 3</w:instrText>
      </w:r>
      <w:r>
        <w:fldChar w:fldCharType="end"/>
      </w:r>
    </w:p>
    <w:p w:rsidR="0016196C" w:rsidRDefault="00E8106F">
      <w:pPr>
        <w:pStyle w:val="ProductList-Offering1SubSection"/>
        <w:outlineLvl w:val="3"/>
      </w:pPr>
      <w:bookmarkStart w:id="272" w:name="_Sec881"/>
      <w:r>
        <w:t>1. Raspoloživost programa</w:t>
      </w:r>
      <w:bookmarkEnd w:id="272"/>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73" w:name="_Sec882"/>
      <w:r>
        <w:t>2. Uslovi za proizvod</w:t>
      </w:r>
      <w:bookmarkEnd w:id="273"/>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74" w:name="_Sec665"/>
      <w:r>
        <w:t>Exchange Online</w:t>
      </w:r>
      <w:bookmarkEnd w:id="274"/>
      <w:r>
        <w:fldChar w:fldCharType="begin"/>
      </w:r>
      <w:r>
        <w:instrText xml:space="preserve"> TC "</w:instrText>
      </w:r>
      <w:bookmarkStart w:id="275" w:name="_Toc531591202"/>
      <w:r>
        <w:instrText>Exchange Online</w:instrText>
      </w:r>
      <w:bookmarkEnd w:id="275"/>
      <w:r>
        <w:instrText>" \l 3</w:instrText>
      </w:r>
      <w:r>
        <w:fldChar w:fldCharType="end"/>
      </w:r>
    </w:p>
    <w:p w:rsidR="0016196C" w:rsidRDefault="00E8106F">
      <w:pPr>
        <w:pStyle w:val="ProductList-Offering1SubSection"/>
        <w:outlineLvl w:val="3"/>
      </w:pPr>
      <w:bookmarkStart w:id="276" w:name="_Sec721"/>
      <w:r>
        <w:t>1. Raspoloživost programa</w:t>
      </w:r>
      <w:bookmarkEnd w:id="276"/>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lastRenderedPageBreak/>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77" w:name="_Sec776"/>
      <w:r>
        <w:t>2. Uslovi za proizvod</w:t>
      </w:r>
      <w:bookmarkEnd w:id="277"/>
    </w:p>
    <w:tbl>
      <w:tblPr>
        <w:tblStyle w:val="PURTable"/>
        <w:tblW w:w="0" w:type="dxa"/>
        <w:tblLook w:val="04A0" w:firstRow="1" w:lastRow="0" w:firstColumn="1" w:lastColumn="0" w:noHBand="0" w:noVBand="1"/>
      </w:tblPr>
      <w:tblGrid>
        <w:gridCol w:w="3627"/>
        <w:gridCol w:w="3582"/>
        <w:gridCol w:w="3581"/>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91203"/>
      <w:r>
        <w:instrText>OneDrive for Business</w:instrText>
      </w:r>
      <w:bookmarkEnd w:id="279"/>
      <w:r>
        <w:instrText>" \l 3</w:instrText>
      </w:r>
      <w:r>
        <w:fldChar w:fldCharType="end"/>
      </w:r>
    </w:p>
    <w:p w:rsidR="0016196C" w:rsidRDefault="00E8106F">
      <w:pPr>
        <w:pStyle w:val="ProductList-Offering1SubSection"/>
        <w:outlineLvl w:val="3"/>
      </w:pPr>
      <w:bookmarkStart w:id="280" w:name="_Sec722"/>
      <w:r>
        <w:t>1. Raspoloživost programa</w:t>
      </w:r>
      <w:bookmarkEnd w:id="280"/>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single" w:sz="4" w:space="0" w:color="FFFFFF"/>
              <w:right w:val="none" w:sz="4" w:space="0" w:color="6E6E6E"/>
            </w:tcBorders>
          </w:tcPr>
          <w:p w:rsidR="0016196C" w:rsidRDefault="00E8106F">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E8106F">
      <w:pPr>
        <w:pStyle w:val="ProductList-Offering1SubSection"/>
        <w:outlineLvl w:val="3"/>
      </w:pPr>
      <w:bookmarkStart w:id="281" w:name="_Sec777"/>
      <w:r>
        <w:t>2. Uslovi za proizvod</w:t>
      </w:r>
      <w:bookmarkEnd w:id="281"/>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82" w:name="_Sec667"/>
      <w:r>
        <w:t>Project Online</w:t>
      </w:r>
      <w:bookmarkEnd w:id="282"/>
      <w:r>
        <w:fldChar w:fldCharType="begin"/>
      </w:r>
      <w:r>
        <w:instrText xml:space="preserve"> TC "</w:instrText>
      </w:r>
      <w:bookmarkStart w:id="283" w:name="_Toc531591204"/>
      <w:r>
        <w:instrText>Project Online</w:instrText>
      </w:r>
      <w:bookmarkEnd w:id="283"/>
      <w:r>
        <w:instrText>" \l 3</w:instrText>
      </w:r>
      <w:r>
        <w:fldChar w:fldCharType="end"/>
      </w:r>
    </w:p>
    <w:p w:rsidR="0016196C" w:rsidRDefault="00E8106F">
      <w:pPr>
        <w:pStyle w:val="ProductList-Offering1SubSection"/>
        <w:outlineLvl w:val="3"/>
      </w:pPr>
      <w:bookmarkStart w:id="284" w:name="_Sec723"/>
      <w:r>
        <w:t>1. Raspoloživost programa</w:t>
      </w:r>
      <w:bookmarkEnd w:id="284"/>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lastRenderedPageBreak/>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85" w:name="_Sec778"/>
      <w:r>
        <w:t>2. Uslovi za proizvod</w:t>
      </w:r>
      <w:bookmarkEnd w:id="285"/>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jc w:val="right"/>
      </w:pPr>
    </w:p>
    <w:p w:rsidR="0016196C" w:rsidRDefault="00E8106F">
      <w:pPr>
        <w:pStyle w:val="ProductList-ClauseHeading"/>
        <w:outlineLvl w:val="4"/>
      </w:pPr>
      <w:r>
        <w:t>2.1 Prava primene za Project</w:t>
      </w:r>
    </w:p>
    <w:p w:rsidR="0016196C" w:rsidRDefault="00E8106F">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rsidR="0016196C" w:rsidRDefault="00E8106F" w:rsidP="00E8106F">
      <w:pPr>
        <w:pStyle w:val="ProductList-Bullet"/>
        <w:numPr>
          <w:ilvl w:val="0"/>
          <w:numId w:val="43"/>
        </w:numPr>
      </w:pPr>
      <w:r>
        <w:t>ako je korisnik licenciran za Office Standard ili Office Professional Plus</w:t>
      </w:r>
      <w:r>
        <w:rPr>
          <w:vertAlign w:val="superscript"/>
        </w:rPr>
        <w:t>1</w:t>
      </w:r>
      <w:r>
        <w:t>, i</w:t>
      </w:r>
    </w:p>
    <w:p w:rsidR="0016196C" w:rsidRDefault="00E8106F" w:rsidP="00E8106F">
      <w:pPr>
        <w:pStyle w:val="ProductList-Bullet"/>
        <w:numPr>
          <w:ilvl w:val="0"/>
          <w:numId w:val="43"/>
        </w:numPr>
      </w:pPr>
      <w:r>
        <w:t>samo na uređaju na kojem je instaliran Office.</w:t>
      </w:r>
    </w:p>
    <w:p w:rsidR="0016196C" w:rsidRDefault="00E8106F">
      <w:pPr>
        <w:pStyle w:val="ProductList-Body"/>
      </w:pPr>
      <w:r>
        <w:rPr>
          <w:vertAlign w:val="superscript"/>
        </w:rPr>
        <w:t>1</w:t>
      </w:r>
      <w:r>
        <w:t>Korisnici sa licencom za Office Professional Plus licencirani po osnovu SL licence za Microsoft 365 From SA za korisnike koja je počela da važi pre 1. januara 2019. godine ispunjavaju uslove za ovo pravo.</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86" w:name="_Sec668"/>
      <w:r>
        <w:t>SharePoint Online</w:t>
      </w:r>
      <w:bookmarkEnd w:id="286"/>
      <w:r>
        <w:fldChar w:fldCharType="begin"/>
      </w:r>
      <w:r>
        <w:instrText xml:space="preserve"> TC "</w:instrText>
      </w:r>
      <w:bookmarkStart w:id="287" w:name="_Toc531591205"/>
      <w:r>
        <w:instrText>SharePoint Online</w:instrText>
      </w:r>
      <w:bookmarkEnd w:id="287"/>
      <w:r>
        <w:instrText>" \l 3</w:instrText>
      </w:r>
      <w:r>
        <w:fldChar w:fldCharType="end"/>
      </w:r>
    </w:p>
    <w:p w:rsidR="0016196C" w:rsidRDefault="00E8106F">
      <w:pPr>
        <w:pStyle w:val="ProductList-Offering1SubSection"/>
        <w:outlineLvl w:val="3"/>
      </w:pPr>
      <w:bookmarkStart w:id="288" w:name="_Sec724"/>
      <w:r>
        <w:t>1. Raspoloživost programa</w:t>
      </w:r>
      <w:bookmarkEnd w:id="28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7F7F7F"/>
              <w:right w:val="none" w:sz="4" w:space="0" w:color="6E6E6E"/>
            </w:tcBorders>
          </w:tcPr>
          <w:p w:rsidR="0016196C" w:rsidRDefault="00E8106F">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7F7F7F"/>
              <w:left w:val="none" w:sz="4" w:space="0" w:color="6E6E6E"/>
              <w:bottom w:val="dashed" w:sz="4" w:space="0" w:color="7F7F7F"/>
              <w:right w:val="none" w:sz="4" w:space="0" w:color="6E6E6E"/>
            </w:tcBorders>
          </w:tcPr>
          <w:p w:rsidR="0016196C" w:rsidRDefault="00E8106F">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7F7F7F"/>
              <w:left w:val="none" w:sz="4" w:space="0" w:color="6E6E6E"/>
              <w:bottom w:val="none" w:sz="4" w:space="0" w:color="BFBFBF"/>
              <w:right w:val="none" w:sz="4" w:space="0" w:color="6E6E6E"/>
            </w:tcBorders>
          </w:tcPr>
          <w:p w:rsidR="0016196C" w:rsidRDefault="00E8106F">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E8106F">
      <w:pPr>
        <w:pStyle w:val="ProductList-Offering1SubSection"/>
        <w:outlineLvl w:val="3"/>
      </w:pPr>
      <w:bookmarkStart w:id="289" w:name="_Sec779"/>
      <w:r>
        <w:t>2. Uslovi za proizvod</w:t>
      </w:r>
      <w:bookmarkEnd w:id="289"/>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90" w:name="_Sec669"/>
      <w:r>
        <w:t>Audio usluge</w:t>
      </w:r>
      <w:bookmarkEnd w:id="290"/>
      <w:r>
        <w:fldChar w:fldCharType="begin"/>
      </w:r>
      <w:r>
        <w:instrText xml:space="preserve"> TC "</w:instrText>
      </w:r>
      <w:bookmarkStart w:id="291" w:name="_Toc531591206"/>
      <w:r>
        <w:instrText>Audio usluge</w:instrText>
      </w:r>
      <w:bookmarkEnd w:id="291"/>
      <w:r>
        <w:instrText>" \l 3</w:instrText>
      </w:r>
      <w:r>
        <w:fldChar w:fldCharType="end"/>
      </w:r>
    </w:p>
    <w:p w:rsidR="0016196C" w:rsidRDefault="00E8106F">
      <w:pPr>
        <w:pStyle w:val="ProductList-Offering1SubSection"/>
        <w:outlineLvl w:val="3"/>
      </w:pPr>
      <w:bookmarkStart w:id="292" w:name="_Sec725"/>
      <w:r>
        <w:t>1. Raspoloživost programa</w:t>
      </w:r>
      <w:bookmarkEnd w:id="292"/>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A5A5A5"/>
              <w:right w:val="none" w:sz="4" w:space="0" w:color="6E6E6E"/>
            </w:tcBorders>
          </w:tcPr>
          <w:p w:rsidR="0016196C" w:rsidRDefault="00E8106F">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A5A5A5"/>
              <w:left w:val="none" w:sz="4" w:space="0" w:color="6E6E6E"/>
              <w:bottom w:val="dashed" w:sz="4" w:space="0" w:color="A5A5A5"/>
              <w:right w:val="none" w:sz="4" w:space="0" w:color="6E6E6E"/>
            </w:tcBorders>
          </w:tcPr>
          <w:p w:rsidR="0016196C" w:rsidRDefault="00E8106F">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A5A5A5"/>
              <w:left w:val="none" w:sz="4" w:space="0" w:color="6E6E6E"/>
              <w:bottom w:val="dashed" w:sz="4" w:space="0" w:color="A5A5A5"/>
              <w:right w:val="none" w:sz="4" w:space="0" w:color="6E6E6E"/>
            </w:tcBorders>
          </w:tcPr>
          <w:p w:rsidR="0016196C" w:rsidRDefault="00E8106F">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A5A5A5"/>
              <w:left w:val="none" w:sz="4" w:space="0" w:color="6E6E6E"/>
              <w:bottom w:val="dashed" w:sz="4" w:space="0" w:color="A5A5A5"/>
              <w:right w:val="none" w:sz="4" w:space="0" w:color="6E6E6E"/>
            </w:tcBorders>
          </w:tcPr>
          <w:p w:rsidR="0016196C" w:rsidRDefault="00E8106F">
            <w:pPr>
              <w:pStyle w:val="ProductList-TableBody"/>
            </w:pPr>
            <w:r>
              <w:lastRenderedPageBreak/>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A5A5A5"/>
              <w:left w:val="none" w:sz="4" w:space="0" w:color="6E6E6E"/>
              <w:bottom w:val="dashed" w:sz="4" w:space="0" w:color="A5A5A5"/>
              <w:right w:val="none" w:sz="4" w:space="0" w:color="6E6E6E"/>
            </w:tcBorders>
          </w:tcPr>
          <w:p w:rsidR="0016196C" w:rsidRDefault="00E8106F">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A5A5A5"/>
              <w:left w:val="none" w:sz="4" w:space="0" w:color="6E6E6E"/>
              <w:bottom w:val="dashed" w:sz="4" w:space="0" w:color="A5A5A5"/>
              <w:right w:val="none" w:sz="4" w:space="0" w:color="6E6E6E"/>
            </w:tcBorders>
          </w:tcPr>
          <w:p w:rsidR="0016196C" w:rsidRDefault="00E8106F">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A5A5A5"/>
              <w:left w:val="none" w:sz="4" w:space="0" w:color="6E6E6E"/>
              <w:bottom w:val="none" w:sz="4" w:space="0" w:color="A5A5A5"/>
              <w:right w:val="none" w:sz="4" w:space="0" w:color="6E6E6E"/>
            </w:tcBorders>
          </w:tcPr>
          <w:p w:rsidR="0016196C" w:rsidRDefault="00E8106F">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93" w:name="_Sec780"/>
      <w:r>
        <w:t>2. Uslovi za proizvod</w:t>
      </w:r>
      <w:bookmarkEnd w:id="293"/>
    </w:p>
    <w:tbl>
      <w:tblPr>
        <w:tblStyle w:val="PURTable"/>
        <w:tblW w:w="0" w:type="dxa"/>
        <w:tblLook w:val="04A0" w:firstRow="1" w:lastRow="0" w:firstColumn="1" w:lastColumn="0" w:noHBand="0" w:noVBand="1"/>
      </w:tblPr>
      <w:tblGrid>
        <w:gridCol w:w="3598"/>
        <w:gridCol w:w="3596"/>
        <w:gridCol w:w="359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E8106F">
      <w:pPr>
        <w:pStyle w:val="ProductList-ClauseHeading"/>
        <w:outlineLvl w:val="4"/>
      </w:pPr>
      <w:r>
        <w:t>2.1 Skype Mac</w:t>
      </w:r>
    </w:p>
    <w:p w:rsidR="0016196C" w:rsidRDefault="00E8106F">
      <w:pPr>
        <w:pStyle w:val="ProductList-Body"/>
      </w:pPr>
      <w:r>
        <w:t>Skype za posao Online Plan 2 zahteva posebnu kupovinu i instalaciju programa Skype za posao 2019 da bi pristupio svim funkcijama planova Skype za posao Online Plan 2.</w:t>
      </w:r>
    </w:p>
    <w:p w:rsidR="0016196C" w:rsidRDefault="0016196C">
      <w:pPr>
        <w:pStyle w:val="ProductList-Body"/>
      </w:pPr>
    </w:p>
    <w:p w:rsidR="0016196C" w:rsidRDefault="00E8106F">
      <w:pPr>
        <w:pStyle w:val="ProductList-ClauseHeading"/>
        <w:outlineLvl w:val="4"/>
      </w:pPr>
      <w:r>
        <w:t>2.2 Troškovi komunikacija</w:t>
      </w:r>
    </w:p>
    <w:p w:rsidR="0016196C" w:rsidRDefault="00E8106F">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rsidR="0016196C" w:rsidRDefault="0016196C">
      <w:pPr>
        <w:pStyle w:val="ProductList-Body"/>
      </w:pPr>
    </w:p>
    <w:p w:rsidR="0016196C" w:rsidRDefault="00E8106F">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294" w:name="_Sec1217"/>
      <w:r>
        <w:t>Workplace Analytics</w:t>
      </w:r>
      <w:bookmarkEnd w:id="294"/>
      <w:r>
        <w:fldChar w:fldCharType="begin"/>
      </w:r>
      <w:r>
        <w:instrText xml:space="preserve"> TC "</w:instrText>
      </w:r>
      <w:bookmarkStart w:id="295" w:name="_Toc531591207"/>
      <w:r>
        <w:instrText>Workplace Analytics</w:instrText>
      </w:r>
      <w:bookmarkEnd w:id="295"/>
      <w:r>
        <w:instrText>" \l 3</w:instrText>
      </w:r>
      <w:r>
        <w:fldChar w:fldCharType="end"/>
      </w:r>
    </w:p>
    <w:p w:rsidR="0016196C" w:rsidRDefault="00E8106F">
      <w:pPr>
        <w:pStyle w:val="ProductList-Offering1SubSection"/>
        <w:outlineLvl w:val="3"/>
      </w:pPr>
      <w:bookmarkStart w:id="296" w:name="_Sec1218"/>
      <w:r>
        <w:t>Raspoloživost programa</w:t>
      </w:r>
      <w:bookmarkEnd w:id="296"/>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16196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196C" w:rsidRDefault="00E8106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520" w:type="dxa"/>
            <w:tcBorders>
              <w:top w:val="none" w:sz="4" w:space="0" w:color="BFBFBF"/>
              <w:left w:val="none" w:sz="4" w:space="0" w:color="000000"/>
              <w:bottom w:val="none" w:sz="4" w:space="0" w:color="7F7F7F"/>
              <w:right w:val="none" w:sz="4" w:space="0" w:color="000000"/>
            </w:tcBorders>
          </w:tcPr>
          <w:p w:rsidR="0016196C" w:rsidRDefault="00E8106F">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297" w:name="_Sec1219"/>
      <w:r>
        <w:t>Uslovi za proizvod</w:t>
      </w:r>
      <w:bookmarkEnd w:id="297"/>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298" w:name="_Sec635"/>
      <w:r>
        <w:t>Druge Online usluge</w:t>
      </w:r>
      <w:bookmarkEnd w:id="298"/>
      <w:r>
        <w:fldChar w:fldCharType="begin"/>
      </w:r>
      <w:r>
        <w:instrText xml:space="preserve"> TC "</w:instrText>
      </w:r>
      <w:bookmarkStart w:id="299" w:name="_Toc531591208"/>
      <w:r>
        <w:instrText>Druge Online usluge</w:instrText>
      </w:r>
      <w:bookmarkEnd w:id="299"/>
      <w:r>
        <w:instrText>" \l 2</w:instrText>
      </w:r>
      <w:r>
        <w:fldChar w:fldCharType="end"/>
      </w:r>
    </w:p>
    <w:p w:rsidR="0016196C" w:rsidRDefault="00E8106F">
      <w:pPr>
        <w:pStyle w:val="ProductList-Offering2HeadingNoBorder"/>
        <w:outlineLvl w:val="2"/>
      </w:pPr>
      <w:bookmarkStart w:id="300" w:name="_Sec670"/>
      <w:r>
        <w:t>Bing Maps</w:t>
      </w:r>
      <w:bookmarkEnd w:id="300"/>
      <w:r>
        <w:fldChar w:fldCharType="begin"/>
      </w:r>
      <w:r>
        <w:instrText xml:space="preserve"> TC "</w:instrText>
      </w:r>
      <w:bookmarkStart w:id="301" w:name="_Toc531591209"/>
      <w:r>
        <w:instrText>Bing Maps</w:instrText>
      </w:r>
      <w:bookmarkEnd w:id="301"/>
      <w:r>
        <w:instrText>" \l 3</w:instrText>
      </w:r>
      <w:r>
        <w:fldChar w:fldCharType="end"/>
      </w:r>
    </w:p>
    <w:p w:rsidR="0016196C" w:rsidRDefault="00E8106F">
      <w:pPr>
        <w:pStyle w:val="ProductList-Offering1SubSection"/>
        <w:outlineLvl w:val="3"/>
      </w:pPr>
      <w:bookmarkStart w:id="302" w:name="_Sec726"/>
      <w:r>
        <w:t>1. Raspoloživost programa</w:t>
      </w:r>
      <w:bookmarkEnd w:id="302"/>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lastRenderedPageBreak/>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303" w:name="_Sec781"/>
      <w:r>
        <w:t>2. Uslovi za proizvod</w:t>
      </w:r>
      <w:bookmarkEnd w:id="303"/>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Naplative transakcije</w:t>
      </w:r>
    </w:p>
    <w:p w:rsidR="0016196C" w:rsidRDefault="00E8106F">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16196C" w:rsidRDefault="0016196C">
      <w:pPr>
        <w:pStyle w:val="ProductList-Body"/>
      </w:pPr>
    </w:p>
    <w:p w:rsidR="0016196C" w:rsidRDefault="00E8106F">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16196C" w:rsidRDefault="0016196C">
      <w:pPr>
        <w:pStyle w:val="ProductList-Body"/>
      </w:pPr>
    </w:p>
    <w:p w:rsidR="0016196C" w:rsidRDefault="00E8106F">
      <w:pPr>
        <w:pStyle w:val="ProductList-ClauseHeading"/>
        <w:outlineLvl w:val="4"/>
      </w:pPr>
      <w:r>
        <w:t>2.2 Uslovi za Mobile Asset Management po resursima</w:t>
      </w:r>
    </w:p>
    <w:p w:rsidR="0016196C" w:rsidRDefault="00E8106F">
      <w:pPr>
        <w:pStyle w:val="ProductList-Body"/>
      </w:pPr>
      <w:r>
        <w:t xml:space="preserve">Sledeće ponude zahtevaju licencu za Pretplatu na Mobile Asset Management po resursima: </w:t>
      </w:r>
    </w:p>
    <w:p w:rsidR="0016196C" w:rsidRDefault="00E8106F" w:rsidP="00E8106F">
      <w:pPr>
        <w:pStyle w:val="ProductList-Bullet"/>
        <w:numPr>
          <w:ilvl w:val="0"/>
          <w:numId w:val="44"/>
        </w:numPr>
      </w:pPr>
      <w:r>
        <w:t>Matrica rastojanja po resursima (automatski)</w:t>
      </w:r>
    </w:p>
    <w:p w:rsidR="0016196C" w:rsidRDefault="00E8106F" w:rsidP="00E8106F">
      <w:pPr>
        <w:pStyle w:val="ProductList-Bullet"/>
        <w:numPr>
          <w:ilvl w:val="0"/>
          <w:numId w:val="44"/>
        </w:numPr>
      </w:pPr>
      <w:r>
        <w:t>Matrica rastojanja po resursima (ručno)</w:t>
      </w:r>
    </w:p>
    <w:p w:rsidR="0016196C" w:rsidRDefault="00E8106F" w:rsidP="00E8106F">
      <w:pPr>
        <w:pStyle w:val="ProductList-Bullet"/>
        <w:numPr>
          <w:ilvl w:val="0"/>
          <w:numId w:val="44"/>
        </w:numPr>
      </w:pPr>
      <w:r>
        <w:t>Usmeravanje za kamione po resursu</w:t>
      </w:r>
    </w:p>
    <w:p w:rsidR="0016196C" w:rsidRDefault="00E8106F" w:rsidP="00E8106F">
      <w:pPr>
        <w:pStyle w:val="ProductList-Bullet"/>
        <w:numPr>
          <w:ilvl w:val="0"/>
          <w:numId w:val="44"/>
        </w:numPr>
      </w:pPr>
      <w:r>
        <w:t>Analitika diska po resursu</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304" w:name="_Sec674"/>
      <w:r>
        <w:lastRenderedPageBreak/>
        <w:t>Platforma za poslovne aplikacije</w:t>
      </w:r>
      <w:bookmarkEnd w:id="304"/>
      <w:r>
        <w:fldChar w:fldCharType="begin"/>
      </w:r>
      <w:r>
        <w:instrText xml:space="preserve"> TC "</w:instrText>
      </w:r>
      <w:bookmarkStart w:id="305" w:name="_Toc531591210"/>
      <w:r>
        <w:instrText>Platforma za poslovne aplikacije</w:instrText>
      </w:r>
      <w:bookmarkEnd w:id="305"/>
      <w:r>
        <w:instrText>" \l 3</w:instrText>
      </w:r>
      <w:r>
        <w:fldChar w:fldCharType="end"/>
      </w:r>
    </w:p>
    <w:p w:rsidR="0016196C" w:rsidRDefault="00E8106F">
      <w:pPr>
        <w:pStyle w:val="ProductList-Offering1SubSection"/>
        <w:outlineLvl w:val="3"/>
      </w:pPr>
      <w:bookmarkStart w:id="306" w:name="_Sec730"/>
      <w:r>
        <w:t>1. Raspoloživost programa</w:t>
      </w:r>
      <w:bookmarkEnd w:id="306"/>
    </w:p>
    <w:tbl>
      <w:tblPr>
        <w:tblStyle w:val="PURTable"/>
        <w:tblW w:w="0"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2B2B2"/>
              <w:right w:val="none" w:sz="4" w:space="0" w:color="6E6E6E"/>
            </w:tcBorders>
          </w:tcPr>
          <w:p w:rsidR="0016196C" w:rsidRDefault="00E8106F">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2B2B2"/>
              <w:right w:val="none" w:sz="4" w:space="0" w:color="6E6E6E"/>
            </w:tcBorders>
          </w:tcPr>
          <w:p w:rsidR="0016196C" w:rsidRDefault="00E8106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2B2B2"/>
              <w:left w:val="none" w:sz="4" w:space="0" w:color="6E6E6E"/>
              <w:bottom w:val="dashed" w:sz="4" w:space="0" w:color="BFBFBF"/>
              <w:right w:val="none" w:sz="4" w:space="0" w:color="6E6E6E"/>
            </w:tcBorders>
          </w:tcPr>
          <w:p w:rsidR="0016196C" w:rsidRDefault="00E8106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307" w:name="_Sec785"/>
      <w:r>
        <w:t>2. Uslovi za proizvod</w:t>
      </w:r>
      <w:bookmarkEnd w:id="307"/>
    </w:p>
    <w:tbl>
      <w:tblPr>
        <w:tblStyle w:val="PURTable"/>
        <w:tblW w:w="0" w:type="dxa"/>
        <w:tblLook w:val="04A0" w:firstRow="1" w:lastRow="0" w:firstColumn="1" w:lastColumn="0" w:noHBand="0" w:noVBand="1"/>
      </w:tblPr>
      <w:tblGrid>
        <w:gridCol w:w="3614"/>
        <w:gridCol w:w="3588"/>
        <w:gridCol w:w="3588"/>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Power BI Report Server – Pokretanje instanci</w:t>
      </w:r>
    </w:p>
    <w:p w:rsidR="0016196C" w:rsidRDefault="00E8106F">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16196C" w:rsidRDefault="0016196C">
      <w:pPr>
        <w:pStyle w:val="ProductList-Body"/>
      </w:pPr>
    </w:p>
    <w:p w:rsidR="0016196C" w:rsidRDefault="00E8106F">
      <w:pPr>
        <w:pStyle w:val="ProductList-ClauseHeading"/>
        <w:outlineLvl w:val="4"/>
      </w:pPr>
      <w:r>
        <w:t>2.2 Power BI Report Server – Deljenje sadržaja</w:t>
      </w:r>
    </w:p>
    <w:p w:rsidR="0016196C" w:rsidRDefault="00E8106F">
      <w:pPr>
        <w:pStyle w:val="ProductList-Body"/>
      </w:pPr>
      <w:r>
        <w:t xml:space="preserve">Za objavljivanje deljenih Power BI izveštaja putem serverskog softvera Power BI Report Server potreban je SL po korisniku za Power BI Pro.  </w:t>
      </w:r>
    </w:p>
    <w:p w:rsidR="0016196C" w:rsidRDefault="0016196C">
      <w:pPr>
        <w:pStyle w:val="ProductList-Body"/>
      </w:pPr>
    </w:p>
    <w:p w:rsidR="0016196C" w:rsidRDefault="00E8106F">
      <w:pPr>
        <w:pStyle w:val="ProductList-ClauseHeading"/>
        <w:outlineLvl w:val="4"/>
      </w:pPr>
      <w:r>
        <w:t>2.3 SQL Server tehnologija</w:t>
      </w:r>
    </w:p>
    <w:p w:rsidR="0016196C" w:rsidRDefault="00E8106F">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91211"/>
      <w:r>
        <w:instrText>Microsoft Kaizala Pro</w:instrText>
      </w:r>
      <w:bookmarkEnd w:id="309"/>
      <w:r>
        <w:instrText>" \l 3</w:instrText>
      </w:r>
      <w:r>
        <w:fldChar w:fldCharType="end"/>
      </w:r>
    </w:p>
    <w:p w:rsidR="0016196C" w:rsidRDefault="00E8106F">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16196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196C" w:rsidRDefault="00E8106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520" w:type="dxa"/>
            <w:tcBorders>
              <w:top w:val="none" w:sz="4" w:space="0" w:color="BFBFBF"/>
              <w:left w:val="none" w:sz="4" w:space="0" w:color="000000"/>
              <w:bottom w:val="none" w:sz="4" w:space="0" w:color="7F7F7F"/>
              <w:right w:val="none" w:sz="4" w:space="0" w:color="000000"/>
            </w:tcBorders>
          </w:tcPr>
          <w:p w:rsidR="0016196C" w:rsidRDefault="00E8106F">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E8106F">
      <w:pPr>
        <w:pStyle w:val="ProductList-Offering1SubSection"/>
        <w:outlineLvl w:val="3"/>
      </w:pPr>
      <w:bookmarkStart w:id="311" w:name="_Sec1211"/>
      <w:r>
        <w:lastRenderedPageBreak/>
        <w:t>2. Uslovi za proizvod</w:t>
      </w:r>
      <w:bookmarkEnd w:id="311"/>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Geografska raspoloživost</w:t>
      </w:r>
    </w:p>
    <w:p w:rsidR="0016196C" w:rsidRDefault="00E8106F">
      <w:pPr>
        <w:pStyle w:val="ProductList-Body"/>
      </w:pPr>
      <w:r>
        <w:t>Usluga Kaizala je dostupna samo u Argentini, Bangladešu, Brazilu, Kambodži, Čileu, Kolumbiji, Egiptu, Etiopiji, Indiji, Indoneziji, Izraelu, Jordanu, Keniji, Libanu, Maleziji, Meksiku, Maroku, Nigeriji, Filipinima, Ruandi, Saudijskoj Arabiji, Singapuru, Južnoafričkoj Republici, Tanzaniji, Tajlandu, Turskoj, Ugandi i Vijetnamu.</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91212"/>
      <w:r>
        <w:instrText>Microsoft Cloud App Security</w:instrText>
      </w:r>
      <w:bookmarkEnd w:id="313"/>
      <w:r>
        <w:instrText>" \l 3</w:instrText>
      </w:r>
      <w:r>
        <w:fldChar w:fldCharType="end"/>
      </w:r>
    </w:p>
    <w:p w:rsidR="0016196C" w:rsidRDefault="00E8106F">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16196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196C" w:rsidRDefault="00E8106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520" w:type="dxa"/>
            <w:tcBorders>
              <w:top w:val="none" w:sz="4" w:space="0" w:color="BFBFBF"/>
              <w:left w:val="none" w:sz="4" w:space="0" w:color="000000"/>
              <w:bottom w:val="dashed" w:sz="4" w:space="0" w:color="7F7F7F"/>
              <w:right w:val="none" w:sz="4" w:space="0" w:color="000000"/>
            </w:tcBorders>
          </w:tcPr>
          <w:p w:rsidR="0016196C" w:rsidRDefault="00E8106F">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16196C">
      <w:pPr>
        <w:pStyle w:val="ProductList-Body"/>
      </w:pPr>
    </w:p>
    <w:p w:rsidR="0016196C" w:rsidRDefault="00E8106F">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316" w:name="_Sec630"/>
      <w:r>
        <w:t>Microsoft Intune</w:t>
      </w:r>
      <w:bookmarkEnd w:id="316"/>
      <w:r>
        <w:fldChar w:fldCharType="begin"/>
      </w:r>
      <w:r>
        <w:instrText xml:space="preserve"> TC "</w:instrText>
      </w:r>
      <w:bookmarkStart w:id="317" w:name="_Toc531591213"/>
      <w:r>
        <w:instrText>Microsoft Intune</w:instrText>
      </w:r>
      <w:bookmarkEnd w:id="317"/>
      <w:r>
        <w:instrText>" \l 3</w:instrText>
      </w:r>
      <w:r>
        <w:fldChar w:fldCharType="end"/>
      </w:r>
    </w:p>
    <w:p w:rsidR="0016196C" w:rsidRDefault="00E8106F">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040"/>
        <w:gridCol w:w="806"/>
        <w:gridCol w:w="690"/>
        <w:gridCol w:w="800"/>
        <w:gridCol w:w="708"/>
        <w:gridCol w:w="726"/>
        <w:gridCol w:w="824"/>
        <w:gridCol w:w="700"/>
        <w:gridCol w:w="695"/>
        <w:gridCol w:w="795"/>
      </w:tblGrid>
      <w:tr w:rsidR="0016196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6196C" w:rsidRDefault="00E8106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520" w:type="dxa"/>
            <w:tcBorders>
              <w:top w:val="none" w:sz="4" w:space="0" w:color="BFBFBF"/>
              <w:left w:val="none" w:sz="4" w:space="0" w:color="000000"/>
              <w:bottom w:val="dashed" w:sz="4" w:space="0" w:color="7F7F7F"/>
              <w:right w:val="none" w:sz="4" w:space="0" w:color="000000"/>
            </w:tcBorders>
          </w:tcPr>
          <w:p w:rsidR="0016196C" w:rsidRDefault="00E8106F">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520" w:type="dxa"/>
            <w:tcBorders>
              <w:top w:val="dashed" w:sz="4" w:space="0" w:color="7F7F7F"/>
              <w:left w:val="none" w:sz="4" w:space="0" w:color="6E6E6E"/>
              <w:bottom w:val="dashed" w:sz="4" w:space="0" w:color="7F7F7F"/>
              <w:right w:val="none" w:sz="4" w:space="0" w:color="6E6E6E"/>
            </w:tcBorders>
          </w:tcPr>
          <w:p w:rsidR="0016196C" w:rsidRDefault="00E8106F">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520" w:type="dxa"/>
            <w:tcBorders>
              <w:top w:val="dashed" w:sz="4" w:space="0" w:color="7F7F7F"/>
              <w:left w:val="none" w:sz="4" w:space="0" w:color="6E6E6E"/>
              <w:bottom w:val="dashed" w:sz="4" w:space="0" w:color="7F7F7F"/>
              <w:right w:val="none" w:sz="4" w:space="0" w:color="6E6E6E"/>
            </w:tcBorders>
          </w:tcPr>
          <w:p w:rsidR="0016196C" w:rsidRDefault="00E8106F">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520" w:type="dxa"/>
            <w:tcBorders>
              <w:top w:val="dashed" w:sz="4" w:space="0" w:color="7F7F7F"/>
              <w:left w:val="none" w:sz="4" w:space="0" w:color="6E6E6E"/>
              <w:bottom w:val="dashed" w:sz="4" w:space="0" w:color="949494"/>
              <w:right w:val="none" w:sz="4" w:space="0" w:color="6E6E6E"/>
            </w:tcBorders>
          </w:tcPr>
          <w:p w:rsidR="0016196C" w:rsidRDefault="00E8106F">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520" w:type="dxa"/>
            <w:tcBorders>
              <w:top w:val="dashed" w:sz="4" w:space="0" w:color="949494"/>
              <w:left w:val="none" w:sz="4" w:space="0" w:color="6E6E6E"/>
              <w:bottom w:val="dashed" w:sz="4" w:space="0" w:color="949494"/>
              <w:right w:val="none" w:sz="4" w:space="0" w:color="6E6E6E"/>
            </w:tcBorders>
          </w:tcPr>
          <w:p w:rsidR="0016196C" w:rsidRDefault="00E8106F">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520" w:type="dxa"/>
            <w:tcBorders>
              <w:top w:val="dashed" w:sz="4" w:space="0" w:color="949494"/>
              <w:left w:val="none" w:sz="4" w:space="0" w:color="6E6E6E"/>
              <w:bottom w:val="dashed" w:sz="4" w:space="0" w:color="B7B7B7"/>
              <w:right w:val="none" w:sz="4" w:space="0" w:color="6E6E6E"/>
            </w:tcBorders>
          </w:tcPr>
          <w:p w:rsidR="0016196C" w:rsidRDefault="00E8106F">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r w:rsidR="0016196C">
        <w:tc>
          <w:tcPr>
            <w:tcW w:w="4520" w:type="dxa"/>
            <w:tcBorders>
              <w:top w:val="dashed" w:sz="4" w:space="0" w:color="B7B7B7"/>
              <w:left w:val="none" w:sz="4" w:space="0" w:color="6E6E6E"/>
              <w:bottom w:val="none" w:sz="4" w:space="0" w:color="BFBFBF"/>
              <w:right w:val="none" w:sz="4" w:space="0" w:color="6E6E6E"/>
            </w:tcBorders>
          </w:tcPr>
          <w:p w:rsidR="0016196C" w:rsidRDefault="00E8106F">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319" w:name="_Sec769"/>
      <w:r>
        <w:t>2. Uslovi za proizvod</w:t>
      </w:r>
      <w:bookmarkEnd w:id="319"/>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lastRenderedPageBreak/>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16196C" w:rsidRDefault="0016196C">
      <w:pPr>
        <w:pStyle w:val="ProductList-Body"/>
      </w:pPr>
    </w:p>
    <w:p w:rsidR="0016196C" w:rsidRDefault="00E8106F">
      <w:pPr>
        <w:pStyle w:val="ProductList-ClauseHeading"/>
        <w:outlineLvl w:val="4"/>
      </w:pPr>
      <w:r>
        <w:t>2.1 Microsoft Intune za EDU (SL za uređaj)</w:t>
      </w:r>
    </w:p>
    <w:p w:rsidR="0016196C" w:rsidRDefault="00E8106F">
      <w:pPr>
        <w:pStyle w:val="ProductList-SubClauseHeading"/>
        <w:outlineLvl w:val="5"/>
      </w:pPr>
      <w:r>
        <w:t>2.1.1 Period važenja</w:t>
      </w:r>
    </w:p>
    <w:p w:rsidR="0016196C" w:rsidRDefault="00E8106F">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16196C" w:rsidRDefault="0016196C">
      <w:pPr>
        <w:pStyle w:val="ProductList-BodyIndented"/>
      </w:pPr>
    </w:p>
    <w:p w:rsidR="0016196C" w:rsidRDefault="00E8106F">
      <w:pPr>
        <w:pStyle w:val="ProductList-SubClauseHeading"/>
        <w:outlineLvl w:val="5"/>
      </w:pPr>
      <w:r>
        <w:t>2.1.2 Otkazivanje ugovora i prenos</w:t>
      </w:r>
    </w:p>
    <w:p w:rsidR="0016196C" w:rsidRDefault="00E8106F">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16196C" w:rsidRDefault="0016196C">
      <w:pPr>
        <w:pStyle w:val="ProductList-BodyIndented"/>
      </w:pPr>
    </w:p>
    <w:p w:rsidR="0016196C" w:rsidRDefault="00E8106F">
      <w:pPr>
        <w:pStyle w:val="ProductList-ClauseHeading"/>
        <w:outlineLvl w:val="4"/>
      </w:pPr>
      <w:r>
        <w:t>2.2 Microsoft Intune (SL licence za uređaj)</w:t>
      </w:r>
    </w:p>
    <w:p w:rsidR="0016196C" w:rsidRDefault="00E8106F">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rsidR="0016196C" w:rsidRDefault="0016196C">
      <w:pPr>
        <w:pStyle w:val="ProductList-Body"/>
      </w:pP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320" w:name="_Sec672"/>
      <w:r>
        <w:t>Microsoft Learning</w:t>
      </w:r>
      <w:bookmarkEnd w:id="320"/>
      <w:r>
        <w:fldChar w:fldCharType="begin"/>
      </w:r>
      <w:r>
        <w:instrText xml:space="preserve"> TC "</w:instrText>
      </w:r>
      <w:bookmarkStart w:id="321" w:name="_Toc531591214"/>
      <w:r>
        <w:instrText>Microsoft Learning</w:instrText>
      </w:r>
      <w:bookmarkEnd w:id="321"/>
      <w:r>
        <w:instrText>" \l 3</w:instrText>
      </w:r>
      <w:r>
        <w:fldChar w:fldCharType="end"/>
      </w:r>
    </w:p>
    <w:p w:rsidR="0016196C" w:rsidRDefault="00E8106F">
      <w:pPr>
        <w:pStyle w:val="ProductList-Offering1SubSection"/>
        <w:outlineLvl w:val="3"/>
      </w:pPr>
      <w:bookmarkStart w:id="322" w:name="_Sec728"/>
      <w:r>
        <w:t>1. Raspoloživost programa</w:t>
      </w:r>
      <w:bookmarkEnd w:id="322"/>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dashed" w:sz="4" w:space="0" w:color="BFBFBF"/>
              <w:right w:val="none" w:sz="4" w:space="0" w:color="6E6E6E"/>
            </w:tcBorders>
          </w:tcPr>
          <w:p w:rsidR="0016196C" w:rsidRDefault="00E8106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dashed" w:sz="4" w:space="0" w:color="BFBFBF"/>
              <w:right w:val="none" w:sz="4" w:space="0" w:color="6E6E6E"/>
            </w:tcBorders>
          </w:tcPr>
          <w:p w:rsidR="0016196C" w:rsidRDefault="00E8106F">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16196C" w:rsidRDefault="00E81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4660" w:type="dxa"/>
            <w:tcBorders>
              <w:top w:val="dashed" w:sz="4" w:space="0" w:color="BFBFBF"/>
              <w:left w:val="none" w:sz="4" w:space="0" w:color="6E6E6E"/>
              <w:bottom w:val="none" w:sz="4" w:space="0" w:color="BFBFBF"/>
              <w:right w:val="none" w:sz="4" w:space="0" w:color="6E6E6E"/>
            </w:tcBorders>
          </w:tcPr>
          <w:p w:rsidR="0016196C" w:rsidRDefault="00E8106F">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16196C" w:rsidRDefault="00E810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bl>
    <w:p w:rsidR="0016196C" w:rsidRDefault="00E8106F">
      <w:pPr>
        <w:pStyle w:val="ProductList-Offering1SubSection"/>
        <w:outlineLvl w:val="3"/>
      </w:pPr>
      <w:bookmarkStart w:id="323" w:name="_Sec783"/>
      <w:r>
        <w:t>2. Uslovi za proizvod</w:t>
      </w:r>
      <w:bookmarkEnd w:id="323"/>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4"/>
      </w:pPr>
      <w:r>
        <w:t>2.1 Vaučeri</w:t>
      </w:r>
    </w:p>
    <w:p w:rsidR="0016196C" w:rsidRDefault="00E8106F">
      <w:pPr>
        <w:pStyle w:val="ProductList-Body"/>
      </w:pPr>
      <w:r>
        <w:t xml:space="preserve">Vaučeri se obezbeđuju nakon kupovine i ističu 12 meseci od datuma kupovine. </w:t>
      </w:r>
    </w:p>
    <w:p w:rsidR="0016196C" w:rsidRDefault="0016196C">
      <w:pPr>
        <w:pStyle w:val="ProductList-Body"/>
      </w:pPr>
    </w:p>
    <w:p w:rsidR="0016196C" w:rsidRDefault="00E8106F">
      <w:pPr>
        <w:pStyle w:val="ProductList-ClauseHeading"/>
        <w:outlineLvl w:val="4"/>
      </w:pPr>
      <w:r>
        <w:t>2.2 Licenca za lokaciju ispita za Microsoft Office Specialist (MOS), Microsoft Technology Associate (MTA) i Microsoft Certification Educator (MCE)</w:t>
      </w:r>
    </w:p>
    <w:p w:rsidR="0016196C" w:rsidRDefault="00E8106F">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2HeadingNoBorder"/>
        <w:outlineLvl w:val="2"/>
      </w:pPr>
      <w:bookmarkStart w:id="324" w:name="_Sec1148"/>
      <w:r>
        <w:lastRenderedPageBreak/>
        <w:t>Minecraft: Education Edition</w:t>
      </w:r>
      <w:bookmarkEnd w:id="324"/>
      <w:r>
        <w:fldChar w:fldCharType="begin"/>
      </w:r>
      <w:r>
        <w:instrText xml:space="preserve"> TC "</w:instrText>
      </w:r>
      <w:bookmarkStart w:id="325" w:name="_Toc531591215"/>
      <w:r>
        <w:instrText>Minecraft: Education Edition</w:instrText>
      </w:r>
      <w:bookmarkEnd w:id="325"/>
      <w:r>
        <w:instrText>" \l 3</w:instrText>
      </w:r>
      <w:r>
        <w:fldChar w:fldCharType="end"/>
      </w:r>
    </w:p>
    <w:p w:rsidR="0016196C" w:rsidRDefault="00E8106F">
      <w:pPr>
        <w:pStyle w:val="ProductList-Offering1SubSection"/>
        <w:outlineLvl w:val="3"/>
      </w:pPr>
      <w:bookmarkStart w:id="326" w:name="_Sec1149"/>
      <w:r>
        <w:t>1. Raspoloživost programa</w:t>
      </w:r>
      <w:bookmarkEnd w:id="326"/>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1619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6196C" w:rsidRDefault="00E8106F">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6196C">
        <w:tc>
          <w:tcPr>
            <w:tcW w:w="4660" w:type="dxa"/>
            <w:tcBorders>
              <w:top w:val="single" w:sz="6" w:space="0" w:color="FFFFFF"/>
              <w:left w:val="none" w:sz="4" w:space="0" w:color="6E6E6E"/>
              <w:bottom w:val="none" w:sz="4" w:space="0" w:color="BFBFBF"/>
              <w:right w:val="none" w:sz="4" w:space="0" w:color="6E6E6E"/>
            </w:tcBorders>
          </w:tcPr>
          <w:p w:rsidR="0016196C" w:rsidRDefault="00E8106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6196C" w:rsidRDefault="00E810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E8106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6196C" w:rsidRDefault="0016196C">
            <w:pPr>
              <w:pStyle w:val="ProductList-TableBody"/>
              <w:jc w:val="center"/>
            </w:pPr>
          </w:p>
        </w:tc>
      </w:tr>
    </w:tbl>
    <w:p w:rsidR="0016196C" w:rsidRDefault="00E8106F">
      <w:pPr>
        <w:pStyle w:val="ProductList-Offering1SubSection"/>
        <w:outlineLvl w:val="3"/>
      </w:pPr>
      <w:bookmarkStart w:id="327" w:name="_Sec1150"/>
      <w:r>
        <w:t>2. Uslovi za proizvod</w:t>
      </w:r>
      <w:bookmarkEnd w:id="327"/>
    </w:p>
    <w:tbl>
      <w:tblPr>
        <w:tblStyle w:val="PURTable"/>
        <w:tblW w:w="0" w:type="dxa"/>
        <w:tblLook w:val="04A0" w:firstRow="1" w:lastRow="0" w:firstColumn="1" w:lastColumn="0" w:noHBand="0" w:noVBand="1"/>
      </w:tblPr>
      <w:tblGrid>
        <w:gridCol w:w="3617"/>
        <w:gridCol w:w="3587"/>
        <w:gridCol w:w="3586"/>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produženi period važenja: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Promocije: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smanjenje (SCE): Nije primenjivo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E8106F">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6196C" w:rsidRDefault="0016196C">
            <w:pPr>
              <w:pStyle w:val="ProductList-TableBody"/>
            </w:pPr>
          </w:p>
        </w:tc>
      </w:tr>
    </w:tbl>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16196C">
      <w:pPr>
        <w:sectPr w:rsidR="0016196C">
          <w:headerReference w:type="default" r:id="rId141"/>
          <w:footerReference w:type="default" r:id="rId142"/>
          <w:type w:val="continuous"/>
          <w:pgSz w:w="12240" w:h="15840" w:code="1"/>
          <w:pgMar w:top="1170" w:right="720" w:bottom="720" w:left="720" w:header="432" w:footer="288" w:gutter="0"/>
          <w:cols w:space="360"/>
        </w:sectPr>
      </w:pPr>
    </w:p>
    <w:p w:rsidR="0016196C" w:rsidRDefault="00E8106F">
      <w:pPr>
        <w:pStyle w:val="ProductList-SectionHeading"/>
        <w:pageBreakBefore/>
        <w:outlineLvl w:val="0"/>
      </w:pPr>
      <w:bookmarkStart w:id="328" w:name="_Sec549"/>
      <w:bookmarkEnd w:id="206"/>
      <w:r>
        <w:lastRenderedPageBreak/>
        <w:t>Rečnik</w:t>
      </w:r>
      <w:r>
        <w:fldChar w:fldCharType="begin"/>
      </w:r>
      <w:r>
        <w:instrText xml:space="preserve"> TC "</w:instrText>
      </w:r>
      <w:bookmarkStart w:id="329" w:name="_Toc531591216"/>
      <w:r>
        <w:instrText>Rečnik</w:instrText>
      </w:r>
      <w:bookmarkEnd w:id="329"/>
      <w:r>
        <w:instrText>" \l 1</w:instrText>
      </w:r>
      <w:r>
        <w:fldChar w:fldCharType="end"/>
      </w:r>
    </w:p>
    <w:p w:rsidR="0016196C" w:rsidRDefault="00E8106F">
      <w:pPr>
        <w:pStyle w:val="ProductList-Offering1Heading"/>
        <w:outlineLvl w:val="1"/>
      </w:pPr>
      <w:bookmarkStart w:id="330" w:name="_Sec550"/>
      <w:r>
        <w:t>Atributi</w:t>
      </w:r>
      <w:bookmarkEnd w:id="330"/>
      <w:r>
        <w:fldChar w:fldCharType="begin"/>
      </w:r>
      <w:r>
        <w:instrText xml:space="preserve"> TC "</w:instrText>
      </w:r>
      <w:bookmarkStart w:id="331" w:name="_Toc531591217"/>
      <w:r>
        <w:instrText>Atributi</w:instrText>
      </w:r>
      <w:bookmarkEnd w:id="331"/>
      <w:r>
        <w:instrText>" \l 2</w:instrText>
      </w:r>
      <w:r>
        <w:fldChar w:fldCharType="end"/>
      </w:r>
    </w:p>
    <w:p w:rsidR="0016196C" w:rsidRDefault="00E8106F">
      <w:pPr>
        <w:pStyle w:val="ProductList-BodySpaced"/>
      </w:pPr>
      <w:r>
        <w:t>Atributi su identifikovani u tabelama u svakom Unosu proizvoda i naznačavaju prava ili uslove koji se primenjuju na Proizvode.</w:t>
      </w:r>
    </w:p>
    <w:p w:rsidR="0016196C" w:rsidRDefault="0016196C">
      <w:pPr>
        <w:pStyle w:val="ProductList-BodySpaced"/>
      </w:pPr>
    </w:p>
    <w:p w:rsidR="0016196C" w:rsidRDefault="00E8106F">
      <w:pPr>
        <w:pStyle w:val="ProductList-BodySpaced"/>
      </w:pPr>
      <w:r>
        <w:rPr>
          <w:b/>
          <w:color w:val="00188F"/>
        </w:rPr>
        <w:t>Dodatni softver</w:t>
      </w:r>
      <w:r>
        <w:t>: Softver identifikovan u Korisničkim pravima za Serverske proizvode koje Klijent sme da koristi na bilo kom uređaju zajedno sa serverskim softverom.</w:t>
      </w:r>
    </w:p>
    <w:p w:rsidR="0016196C" w:rsidRDefault="00E8106F">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16196C" w:rsidRDefault="00E8106F">
      <w:pPr>
        <w:pStyle w:val="ProductList-BodySpaced"/>
      </w:pPr>
      <w:r>
        <w:rPr>
          <w:b/>
          <w:color w:val="00188F"/>
        </w:rPr>
        <w:t>Zahtev u pogledu Klijentovog pristupa</w:t>
      </w:r>
      <w:r>
        <w:t>: Označava da li neki serverski Proizvod zahteva CAL licence za pristup korisnika i uređaja.</w:t>
      </w:r>
    </w:p>
    <w:p w:rsidR="0016196C" w:rsidRDefault="00E8106F">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16196C" w:rsidRDefault="00E8106F">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16196C" w:rsidRDefault="00E8106F">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16196C" w:rsidRDefault="00E8106F">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16196C" w:rsidRDefault="00E8106F">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rsidR="0016196C" w:rsidRDefault="00E8106F">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16196C" w:rsidRDefault="00E8106F">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16196C" w:rsidRDefault="00E8106F">
      <w:pPr>
        <w:pStyle w:val="ProductList-BodySpaced"/>
      </w:pPr>
      <w:r>
        <w:rPr>
          <w:b/>
          <w:color w:val="00188F"/>
        </w:rPr>
        <w:t>Uslovi licenciranja</w:t>
      </w:r>
      <w:r>
        <w:t>: Odredbe i uslovi kojima se reguliše primena i korišćenje Proizvoda.</w:t>
      </w:r>
    </w:p>
    <w:p w:rsidR="0016196C" w:rsidRDefault="00E8106F">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16196C" w:rsidRDefault="00E8106F">
      <w:pPr>
        <w:pStyle w:val="ProductList-BodySpaced"/>
      </w:pPr>
      <w:r>
        <w:rPr>
          <w:b/>
          <w:color w:val="00188F"/>
        </w:rPr>
        <w:t>Preduslov</w:t>
      </w:r>
      <w:r>
        <w:t>: Označava da se moraju ispuniti određeni dodatni uslovi kako bi se izvršila kupovina Licenci za Proizvod.</w:t>
      </w:r>
    </w:p>
    <w:p w:rsidR="0016196C" w:rsidRDefault="00E8106F">
      <w:pPr>
        <w:pStyle w:val="ProductList-BodySpaced"/>
      </w:pPr>
      <w:r>
        <w:rPr>
          <w:b/>
          <w:color w:val="00188F"/>
        </w:rPr>
        <w:t>Preduslov (SA)</w:t>
      </w:r>
      <w:r>
        <w:t>:Označava da se moraju ispuniti određeni dodatni uslovi kako bi se izvršila kupovina SA pokrića za Proizvod.</w:t>
      </w:r>
    </w:p>
    <w:p w:rsidR="0016196C" w:rsidRDefault="00E8106F">
      <w:pPr>
        <w:pStyle w:val="ProductList-BodySpaced"/>
      </w:pPr>
      <w:r>
        <w:rPr>
          <w:b/>
          <w:color w:val="00188F"/>
        </w:rPr>
        <w:t>Prethodne verzije</w:t>
      </w:r>
      <w:r>
        <w:t>: Ranije verzije Proizvoda i njihovi Datumi dostupnosti.</w:t>
      </w:r>
    </w:p>
    <w:p w:rsidR="0016196C" w:rsidRDefault="00E8106F">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16196C" w:rsidRDefault="00E8106F">
      <w:pPr>
        <w:pStyle w:val="ProductList-BodySpaced"/>
      </w:pPr>
      <w:r>
        <w:rPr>
          <w:b/>
          <w:color w:val="00188F"/>
        </w:rPr>
        <w:t>Program Online pretplate (OSP)</w:t>
      </w:r>
      <w:r>
        <w:t>: Proizvod je na raspolaganju u programu Online pretplate.</w:t>
      </w:r>
    </w:p>
    <w:p w:rsidR="0016196C" w:rsidRDefault="00E8106F">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16196C" w:rsidRDefault="00E8106F">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16196C" w:rsidRDefault="00E8106F">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16196C" w:rsidRDefault="00E8106F">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16196C" w:rsidRDefault="00E8106F">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16196C" w:rsidRDefault="00E8106F">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16196C" w:rsidRDefault="00E8106F">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16196C" w:rsidRDefault="00E8106F">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16196C" w:rsidRDefault="00E8106F">
      <w:pPr>
        <w:pStyle w:val="ProductList-BodySpaced"/>
      </w:pPr>
      <w:r>
        <w:rPr>
          <w:b/>
          <w:color w:val="00188F"/>
        </w:rPr>
        <w:lastRenderedPageBreak/>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16196C" w:rsidRDefault="00E8106F">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16196C" w:rsidRDefault="00E8106F">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16196C" w:rsidRDefault="00E8106F">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16196C" w:rsidRDefault="00E8106F">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16196C" w:rsidRDefault="00E8106F">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16196C" w:rsidRDefault="0016196C">
      <w:pPr>
        <w:pStyle w:val="ProductList-BodySpaced"/>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Spaced"/>
      </w:pPr>
    </w:p>
    <w:p w:rsidR="0016196C" w:rsidRDefault="00E8106F">
      <w:pPr>
        <w:pStyle w:val="ProductList-Offering1Heading"/>
        <w:outlineLvl w:val="1"/>
      </w:pPr>
      <w:bookmarkStart w:id="332" w:name="_Sec551"/>
      <w:r>
        <w:t>Vrednost ćelija</w:t>
      </w:r>
      <w:bookmarkEnd w:id="332"/>
      <w:r>
        <w:fldChar w:fldCharType="begin"/>
      </w:r>
      <w:r>
        <w:instrText xml:space="preserve"> TC "</w:instrText>
      </w:r>
      <w:bookmarkStart w:id="333" w:name="_Toc531591218"/>
      <w:r>
        <w:instrText>Vrednost ćelija</w:instrText>
      </w:r>
      <w:bookmarkEnd w:id="333"/>
      <w:r>
        <w:instrText>" \l 2</w:instrText>
      </w:r>
      <w:r>
        <w:fldChar w:fldCharType="end"/>
      </w:r>
    </w:p>
    <w:p w:rsidR="0016196C" w:rsidRDefault="00E8106F">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16196C" w:rsidRDefault="0016196C">
      <w:pPr>
        <w:pStyle w:val="ProductList-BodySpaced"/>
      </w:pPr>
    </w:p>
    <w:p w:rsidR="0016196C" w:rsidRDefault="00E8106F">
      <w:pPr>
        <w:pStyle w:val="ProductList-BodySpaced"/>
      </w:pPr>
      <w:r>
        <w:rPr>
          <w:b/>
          <w:color w:val="00188F"/>
        </w:rPr>
        <w:t xml:space="preserve">A </w:t>
      </w:r>
      <w:r>
        <w:t xml:space="preserve">= </w:t>
      </w:r>
      <w:r>
        <w:rPr>
          <w:color w:val="00188F"/>
        </w:rPr>
        <w:t>Dodatni proizvod</w:t>
      </w:r>
      <w:r>
        <w:t>: Proizvod se nudi kao Dodatni proizvod.</w:t>
      </w:r>
    </w:p>
    <w:p w:rsidR="0016196C" w:rsidRDefault="00E8106F">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16196C" w:rsidRDefault="00E8106F">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rsidR="0016196C" w:rsidRDefault="00E8106F">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rsidR="0016196C" w:rsidRDefault="00E8106F">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rsidR="0016196C" w:rsidRDefault="00E8106F">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16196C" w:rsidRDefault="00E8106F">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16196C" w:rsidRDefault="00E8106F">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16196C" w:rsidRDefault="00E8106F">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16196C" w:rsidRDefault="00E8106F">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16196C" w:rsidRDefault="00E8106F">
      <w:pPr>
        <w:pStyle w:val="ProductList-BodySpaced"/>
      </w:pPr>
      <w:r>
        <w:rPr>
          <w:b/>
          <w:color w:val="00188F"/>
        </w:rPr>
        <w:t>OW</w:t>
      </w:r>
      <w:r>
        <w:t xml:space="preserve"> = </w:t>
      </w:r>
      <w:r>
        <w:rPr>
          <w:color w:val="00188F"/>
        </w:rPr>
        <w:t>Za celu organizaciju</w:t>
      </w:r>
      <w:r>
        <w:t>: Na raspolaganju u okviru opcije koja važi za celu organizaciju.</w:t>
      </w:r>
    </w:p>
    <w:p w:rsidR="0016196C" w:rsidRDefault="00E8106F">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16196C" w:rsidRDefault="00E8106F">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16196C" w:rsidRDefault="00E8106F">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16196C" w:rsidRDefault="00E8106F">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16196C" w:rsidRDefault="00E8106F">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16196C" w:rsidRDefault="00E8106F">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rsidR="0016196C" w:rsidRDefault="0016196C">
      <w:pPr>
        <w:pStyle w:val="ProductList-BodySpaced"/>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Spaced"/>
      </w:pPr>
    </w:p>
    <w:p w:rsidR="0016196C" w:rsidRDefault="00E8106F">
      <w:pPr>
        <w:pStyle w:val="ProductList-Offering1Heading"/>
        <w:outlineLvl w:val="1"/>
      </w:pPr>
      <w:bookmarkStart w:id="334" w:name="_Sec552"/>
      <w:r>
        <w:t>Zaglavlja kolona</w:t>
      </w:r>
      <w:bookmarkEnd w:id="334"/>
      <w:r>
        <w:fldChar w:fldCharType="begin"/>
      </w:r>
      <w:r>
        <w:instrText xml:space="preserve"> TC "</w:instrText>
      </w:r>
      <w:bookmarkStart w:id="335" w:name="_Toc531591219"/>
      <w:r>
        <w:instrText>Zaglavlja kolona</w:instrText>
      </w:r>
      <w:bookmarkEnd w:id="335"/>
      <w:r>
        <w:instrText>" \l 2</w:instrText>
      </w:r>
      <w:r>
        <w:fldChar w:fldCharType="end"/>
      </w:r>
    </w:p>
    <w:p w:rsidR="0016196C" w:rsidRDefault="00E8106F">
      <w:pPr>
        <w:pStyle w:val="ProductList-BodySpaced"/>
      </w:pPr>
      <w:r>
        <w:t>Zaglavlja kolona se javljaju u tabeli Raspoloživost programa za svaki Unos proizvoda i njima se organizuju informacije o dostupnosti programa prema programu, vrsti ponude, tačkama i datumima dostupnosti.</w:t>
      </w:r>
    </w:p>
    <w:p w:rsidR="0016196C" w:rsidRDefault="0016196C">
      <w:pPr>
        <w:pStyle w:val="ProductList-BodySpaced"/>
      </w:pPr>
    </w:p>
    <w:p w:rsidR="0016196C" w:rsidRDefault="00E8106F">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16196C" w:rsidRDefault="00E8106F">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16196C" w:rsidRDefault="00E8106F">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16196C" w:rsidRDefault="00E8106F">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16196C" w:rsidRDefault="00E8106F">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16196C" w:rsidRDefault="00E8106F">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16196C" w:rsidRDefault="00E8106F">
      <w:pPr>
        <w:pStyle w:val="ProductList-BodySpaced"/>
      </w:pPr>
      <w:r>
        <w:rPr>
          <w:b/>
          <w:color w:val="00188F"/>
        </w:rPr>
        <w:t>MPSA</w:t>
      </w:r>
      <w:r>
        <w:t xml:space="preserve"> = </w:t>
      </w:r>
      <w:r>
        <w:rPr>
          <w:color w:val="00188F"/>
        </w:rPr>
        <w:t>Ugovor o Microsoft proizvodima i uslugama</w:t>
      </w:r>
      <w:r>
        <w:t>.</w:t>
      </w:r>
    </w:p>
    <w:p w:rsidR="0016196C" w:rsidRDefault="00E8106F">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16196C" w:rsidRDefault="00E8106F">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16196C" w:rsidRDefault="00E8106F">
      <w:pPr>
        <w:pStyle w:val="ProductList-BodySpaced"/>
      </w:pPr>
      <w:r>
        <w:rPr>
          <w:b/>
          <w:color w:val="00188F"/>
        </w:rPr>
        <w:t>OVS-ES</w:t>
      </w:r>
      <w:r>
        <w:t xml:space="preserve"> = </w:t>
      </w:r>
      <w:r>
        <w:rPr>
          <w:color w:val="00188F"/>
        </w:rPr>
        <w:t>Open Value Subscription – Obrazovna rešenja</w:t>
      </w:r>
      <w:r>
        <w:t>.</w:t>
      </w:r>
    </w:p>
    <w:p w:rsidR="0016196C" w:rsidRDefault="00E8106F">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16196C" w:rsidRDefault="00E8106F">
      <w:pPr>
        <w:pStyle w:val="ProductList-BodySpaced"/>
      </w:pPr>
      <w:r>
        <w:rPr>
          <w:b/>
          <w:color w:val="00188F"/>
        </w:rPr>
        <w:t>SA</w:t>
      </w:r>
      <w:r>
        <w:t xml:space="preserve"> = </w:t>
      </w:r>
      <w:r>
        <w:rPr>
          <w:color w:val="00188F"/>
        </w:rPr>
        <w:t>Software Assurance</w:t>
      </w:r>
      <w:r>
        <w:t>: Naznačena vrednost u poenima kad se SA nudi za dati softver.</w:t>
      </w:r>
    </w:p>
    <w:p w:rsidR="0016196C" w:rsidRDefault="00E8106F">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16196C" w:rsidRDefault="0016196C">
      <w:pPr>
        <w:pStyle w:val="ProductList-BodySpaced"/>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Spaced"/>
      </w:pPr>
    </w:p>
    <w:p w:rsidR="0016196C" w:rsidRDefault="00E8106F">
      <w:pPr>
        <w:pStyle w:val="ProductList-Offering1Heading"/>
        <w:outlineLvl w:val="1"/>
      </w:pPr>
      <w:bookmarkStart w:id="336" w:name="_Sec553"/>
      <w:r>
        <w:t>Definicije</w:t>
      </w:r>
      <w:bookmarkEnd w:id="336"/>
      <w:r>
        <w:fldChar w:fldCharType="begin"/>
      </w:r>
      <w:r>
        <w:instrText xml:space="preserve"> TC "</w:instrText>
      </w:r>
      <w:bookmarkStart w:id="337" w:name="_Toc531591220"/>
      <w:r>
        <w:instrText>Definicije</w:instrText>
      </w:r>
      <w:bookmarkEnd w:id="337"/>
      <w:r>
        <w:instrText>" \l 2</w:instrText>
      </w:r>
      <w:r>
        <w:fldChar w:fldCharType="end"/>
      </w:r>
    </w:p>
    <w:p w:rsidR="0016196C" w:rsidRDefault="00E8106F">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16196C" w:rsidRDefault="00E8106F">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16196C" w:rsidRDefault="00E8106F">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rsidR="0016196C" w:rsidRDefault="00E8106F">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16196C" w:rsidRDefault="00E8106F">
      <w:pPr>
        <w:pStyle w:val="ProductList-BodySpaced"/>
      </w:pPr>
      <w:r>
        <w:rPr>
          <w:b/>
          <w:color w:val="00188F"/>
        </w:rPr>
        <w:t>CAL</w:t>
      </w:r>
      <w: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16196C" w:rsidRDefault="00E8106F">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16196C" w:rsidRDefault="00E8106F">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16196C" w:rsidRDefault="00E8106F">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16196C" w:rsidRDefault="00E8106F">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16196C" w:rsidRDefault="00E8106F">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16196C" w:rsidRDefault="00E8106F">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16196C" w:rsidRDefault="00E8106F">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rsidR="0016196C" w:rsidRDefault="00E8106F">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16196C" w:rsidRDefault="00E8106F">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16196C" w:rsidRDefault="00E8106F">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rsidR="0016196C" w:rsidRDefault="00E8106F">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16196C" w:rsidRDefault="00E8106F">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16196C" w:rsidRDefault="00E8106F">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16196C" w:rsidRDefault="00E8106F">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16196C" w:rsidRDefault="00E8106F">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16196C" w:rsidRDefault="00E8106F">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16196C" w:rsidRDefault="00E8106F">
      <w:pPr>
        <w:pStyle w:val="ProductList-BodySpaced"/>
      </w:pPr>
      <w:r>
        <w:rPr>
          <w:b/>
          <w:color w:val="00188F"/>
        </w:rPr>
        <w:t xml:space="preserve">Licenca </w:t>
      </w:r>
      <w:r>
        <w:t>znači pravo da se Proizvod preuzme, instalira, da mu se pristupa i da se koristi.</w:t>
      </w:r>
    </w:p>
    <w:p w:rsidR="0016196C" w:rsidRDefault="00E8106F">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16196C" w:rsidRDefault="00E8106F">
      <w:pPr>
        <w:pStyle w:val="ProductList-BodySpaced"/>
      </w:pPr>
      <w:r>
        <w:rPr>
          <w:b/>
          <w:color w:val="00188F"/>
        </w:rPr>
        <w:t xml:space="preserve">Partner za Mobilnost licence preko SA </w:t>
      </w:r>
      <w:r>
        <w:t xml:space="preserve">označava pravno lice identifikovano na adresi </w:t>
      </w:r>
      <w:hyperlink r:id="rId143">
        <w:r>
          <w:rPr>
            <w:color w:val="00467F"/>
            <w:u w:val="single"/>
          </w:rPr>
          <w:t>http://www.microsoft.com/licensing/software-assurance/license-mobility.aspx</w:t>
        </w:r>
      </w:hyperlink>
      <w:r>
        <w:t xml:space="preserve"> i koje je Microsoft ovlastio za pružanje usluge hostinga za klijentov softver na deljenim serverima. </w:t>
      </w:r>
    </w:p>
    <w:p w:rsidR="0016196C" w:rsidRDefault="00E8106F">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rsidR="0016196C" w:rsidRDefault="00E8106F">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rsidR="0016196C" w:rsidRDefault="00E8106F">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16196C" w:rsidRDefault="00E8106F">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16196C" w:rsidRDefault="00E8106F">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16196C" w:rsidRDefault="00E8106F">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16196C" w:rsidRDefault="00E8106F">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16196C" w:rsidRDefault="00E8106F">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16196C" w:rsidRDefault="00E8106F">
      <w:pPr>
        <w:pStyle w:val="ProductList-BodySpaced"/>
      </w:pPr>
      <w:r>
        <w:rPr>
          <w:b/>
          <w:color w:val="00188F"/>
        </w:rPr>
        <w:t xml:space="preserve">Fizički procesor </w:t>
      </w:r>
      <w:r>
        <w:t>označava procesor u fizičkom hardverskom sistemu.</w:t>
      </w:r>
    </w:p>
    <w:p w:rsidR="0016196C" w:rsidRDefault="00E8106F">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16196C" w:rsidRDefault="00E8106F">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16196C" w:rsidRDefault="00E8106F">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16196C" w:rsidRDefault="00E8106F">
      <w:pPr>
        <w:pStyle w:val="ProductList-BodySpaced"/>
      </w:pPr>
      <w:r>
        <w:rPr>
          <w:b/>
          <w:color w:val="00188F"/>
        </w:rPr>
        <w:lastRenderedPageBreak/>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16196C" w:rsidRDefault="00E8106F">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16196C" w:rsidRDefault="00E8106F">
      <w:pPr>
        <w:pStyle w:val="ProductList-BodySpaced"/>
      </w:pPr>
      <w:r>
        <w:rPr>
          <w:b/>
          <w:color w:val="00188F"/>
        </w:rPr>
        <w:t>Server</w:t>
      </w:r>
      <w:r>
        <w:t xml:space="preserve"> označava fizički hardverski sistem koji pokreće serverski softver.</w:t>
      </w:r>
    </w:p>
    <w:p w:rsidR="0016196C" w:rsidRDefault="00E8106F">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16196C" w:rsidRDefault="00E8106F">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16196C" w:rsidRDefault="00E8106F">
      <w:pPr>
        <w:pStyle w:val="ProductList-BodySpaced"/>
      </w:pPr>
      <w:r>
        <w:rPr>
          <w:b/>
          <w:color w:val="00188F"/>
        </w:rPr>
        <w:t>Student</w:t>
      </w:r>
      <w:r>
        <w:t xml:space="preserve"> označava sve pojedince redovno ili vanredno upisane u bilo koju obrazovnu instituciju koja je deo Organizacije Institucije.</w:t>
      </w:r>
    </w:p>
    <w:p w:rsidR="0016196C" w:rsidRDefault="00E8106F">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16196C" w:rsidRDefault="00E8106F">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16196C" w:rsidRDefault="00E8106F">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16196C" w:rsidRDefault="00E8106F">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16196C" w:rsidRDefault="00E8106F">
      <w:pPr>
        <w:pStyle w:val="ProductList-BodySpaced"/>
      </w:pPr>
      <w:r>
        <w:t>Softver u Internet Veb rešenju koristi se za pokretanje:</w:t>
      </w:r>
    </w:p>
    <w:p w:rsidR="0016196C" w:rsidRDefault="00E8106F" w:rsidP="00E8106F">
      <w:pPr>
        <w:pStyle w:val="ProductList-Bullet"/>
        <w:numPr>
          <w:ilvl w:val="0"/>
          <w:numId w:val="45"/>
        </w:numPr>
      </w:pPr>
      <w:r>
        <w:t>softvera veb servera (na primer, Microsoft Informativne internet usluge) i upravljačkih ili bezbednosnih agenata (na primer, System Center Operations Manager agent);</w:t>
      </w:r>
    </w:p>
    <w:p w:rsidR="0016196C" w:rsidRDefault="00E8106F" w:rsidP="00E8106F">
      <w:pPr>
        <w:pStyle w:val="ProductList-Bullet"/>
        <w:numPr>
          <w:ilvl w:val="0"/>
          <w:numId w:val="45"/>
        </w:numPr>
      </w:pPr>
      <w:r>
        <w:t>softverskog mehanizma baze podataka (na primer, Microsoft SQL Server) isključivo radi podrške Internet veb rešenjima; ili</w:t>
      </w:r>
    </w:p>
    <w:p w:rsidR="0016196C" w:rsidRDefault="00E8106F" w:rsidP="00E8106F">
      <w:pPr>
        <w:pStyle w:val="ProductList-Bullet"/>
        <w:numPr>
          <w:ilvl w:val="0"/>
          <w:numId w:val="45"/>
        </w:numPr>
      </w:pPr>
      <w:r>
        <w:t>usluge sistema imenovanja domena (DNS – Domain Name System) radi obezbeđivanja razrešavanja Internet naziva IP adresa dok god to nije jedina funkcija te instance softvera.</w:t>
      </w:r>
    </w:p>
    <w:p w:rsidR="0016196C" w:rsidRDefault="00E8106F">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16196C" w:rsidRDefault="00E8106F">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16196C" w:rsidRDefault="00E8106F">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16196C" w:rsidRDefault="0016196C">
      <w:pPr>
        <w:pStyle w:val="ProductList-BodySpaced"/>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Spaced"/>
      </w:pPr>
    </w:p>
    <w:p w:rsidR="0016196C" w:rsidRDefault="0016196C">
      <w:pPr>
        <w:sectPr w:rsidR="0016196C">
          <w:headerReference w:type="default" r:id="rId144"/>
          <w:footerReference w:type="default" r:id="rId145"/>
          <w:type w:val="continuous"/>
          <w:pgSz w:w="12240" w:h="15840" w:code="1"/>
          <w:pgMar w:top="1170" w:right="720" w:bottom="720" w:left="720" w:header="432" w:footer="288" w:gutter="0"/>
          <w:cols w:space="360"/>
        </w:sectPr>
      </w:pPr>
    </w:p>
    <w:p w:rsidR="0016196C" w:rsidRDefault="00E8106F">
      <w:pPr>
        <w:pStyle w:val="ProductList-SectionHeading"/>
        <w:pageBreakBefore/>
        <w:outlineLvl w:val="0"/>
      </w:pPr>
      <w:bookmarkStart w:id="338" w:name="_Sec591"/>
      <w:bookmarkEnd w:id="328"/>
      <w:r>
        <w:lastRenderedPageBreak/>
        <w:t>Dodatak A – Licence jednake CAL/ML licencama</w:t>
      </w:r>
      <w:r>
        <w:fldChar w:fldCharType="begin"/>
      </w:r>
      <w:r>
        <w:instrText xml:space="preserve"> TC "</w:instrText>
      </w:r>
      <w:bookmarkStart w:id="339" w:name="_Toc531591221"/>
      <w:r>
        <w:instrText>Dodatak A – Licence jednake CAL/ML licencama</w:instrText>
      </w:r>
      <w:bookmarkEnd w:id="339"/>
      <w:r>
        <w:instrText>" \l 1</w:instrText>
      </w:r>
      <w:r>
        <w:fldChar w:fldCharType="end"/>
      </w:r>
    </w:p>
    <w:p w:rsidR="0016196C" w:rsidRDefault="00E8106F">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16196C" w:rsidRDefault="0016196C">
      <w:pPr>
        <w:pStyle w:val="ProductList-Body"/>
      </w:pPr>
    </w:p>
    <w:tbl>
      <w:tblPr>
        <w:tblStyle w:val="PURTable"/>
        <w:tblW w:w="0" w:type="dxa"/>
        <w:tblLook w:val="04A0" w:firstRow="1" w:lastRow="0" w:firstColumn="1" w:lastColumn="0" w:noHBand="0" w:noVBand="1"/>
      </w:tblPr>
      <w:tblGrid>
        <w:gridCol w:w="1019"/>
        <w:gridCol w:w="376"/>
        <w:gridCol w:w="500"/>
        <w:gridCol w:w="500"/>
        <w:gridCol w:w="443"/>
        <w:gridCol w:w="493"/>
        <w:gridCol w:w="499"/>
        <w:gridCol w:w="505"/>
        <w:gridCol w:w="493"/>
        <w:gridCol w:w="443"/>
        <w:gridCol w:w="493"/>
        <w:gridCol w:w="499"/>
        <w:gridCol w:w="505"/>
        <w:gridCol w:w="493"/>
        <w:gridCol w:w="338"/>
        <w:gridCol w:w="392"/>
        <w:gridCol w:w="393"/>
        <w:gridCol w:w="272"/>
        <w:gridCol w:w="272"/>
        <w:gridCol w:w="257"/>
        <w:gridCol w:w="262"/>
        <w:gridCol w:w="262"/>
        <w:gridCol w:w="374"/>
        <w:gridCol w:w="343"/>
        <w:gridCol w:w="366"/>
      </w:tblGrid>
      <w:tr w:rsidR="0016196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6196C" w:rsidRDefault="0016196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6196C" w:rsidRDefault="00E8106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6196C" w:rsidRDefault="00E8106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6196C" w:rsidRDefault="00E8106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6196C" w:rsidRDefault="00E8106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6196C" w:rsidRDefault="00E8106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6196C" w:rsidRDefault="00E8106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6196C" w:rsidRDefault="00E8106F">
            <w:pPr>
              <w:pStyle w:val="ProductList-TableBody"/>
              <w:jc w:val="center"/>
            </w:pPr>
            <w:r>
              <w:rPr>
                <w:color w:val="FFFFFF"/>
              </w:rPr>
              <w:t>Dynamics 365 Enterprise</w:t>
            </w:r>
          </w:p>
        </w:tc>
      </w:tr>
      <w:tr w:rsidR="0016196C">
        <w:tc>
          <w:tcPr>
            <w:tcW w:w="240" w:type="dxa"/>
            <w:tcBorders>
              <w:top w:val="none" w:sz="4" w:space="0" w:color="BFBFBF"/>
              <w:left w:val="none" w:sz="24" w:space="0" w:color="808080"/>
              <w:bottom w:val="single" w:sz="4" w:space="0" w:color="FFFFFF"/>
              <w:right w:val="single" w:sz="6" w:space="0" w:color="FFFFFF"/>
            </w:tcBorders>
          </w:tcPr>
          <w:p w:rsidR="0016196C" w:rsidRDefault="00E8106F">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6196C" w:rsidRDefault="00E8106F">
            <w:pPr>
              <w:pStyle w:val="ProductList-TableBody"/>
              <w:jc w:val="center"/>
            </w:pPr>
            <w:r>
              <w:rPr>
                <w:color w:val="FFFFFF"/>
              </w:rPr>
              <w:t>Plan</w:t>
            </w:r>
          </w:p>
        </w:tc>
      </w:tr>
      <w:tr w:rsidR="0016196C">
        <w:tc>
          <w:tcPr>
            <w:tcW w:w="240" w:type="dxa"/>
            <w:gridSpan w:val="15"/>
            <w:tcBorders>
              <w:top w:val="single" w:sz="4" w:space="0" w:color="FFFFFF"/>
              <w:left w:val="single" w:sz="6" w:space="0" w:color="FFFFFF"/>
              <w:bottom w:val="single" w:sz="4" w:space="0" w:color="FFFFFF"/>
              <w:right w:val="single" w:sz="6" w:space="0" w:color="FFFFFF"/>
            </w:tcBorders>
          </w:tcPr>
          <w:p w:rsidR="0016196C" w:rsidRDefault="00E8106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793">
              <w:r w:rsidR="00E8106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single" w:sz="4" w:space="0" w:color="FFFFFF"/>
              <w:right w:val="single" w:sz="6" w:space="0" w:color="FFFFFF"/>
            </w:tcBorders>
          </w:tcPr>
          <w:p w:rsidR="0016196C" w:rsidRDefault="009B605B">
            <w:pPr>
              <w:pStyle w:val="ProductList-TableBody"/>
            </w:pPr>
            <w:hyperlink w:anchor="_Sec793">
              <w:r w:rsidR="00E8106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single" w:sz="4" w:space="0" w:color="FFFFFF"/>
              <w:right w:val="single" w:sz="6" w:space="0" w:color="FFFFFF"/>
            </w:tcBorders>
          </w:tcPr>
          <w:p w:rsidR="0016196C" w:rsidRDefault="00E8106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793">
              <w:r w:rsidR="00E8106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single" w:sz="4" w:space="0" w:color="FFFFFF"/>
              <w:right w:val="single" w:sz="6" w:space="0" w:color="FFFFFF"/>
            </w:tcBorders>
          </w:tcPr>
          <w:p w:rsidR="0016196C" w:rsidRDefault="009B605B">
            <w:pPr>
              <w:pStyle w:val="ProductList-TableBody"/>
            </w:pPr>
            <w:hyperlink w:anchor="_Sec793">
              <w:r w:rsidR="00E8106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single" w:sz="4" w:space="0" w:color="FFFFFF"/>
              <w:right w:val="single" w:sz="6" w:space="0" w:color="FFFFFF"/>
            </w:tcBorders>
          </w:tcPr>
          <w:p w:rsidR="0016196C" w:rsidRDefault="00E8106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798">
              <w:r w:rsidR="00E8106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single" w:sz="4" w:space="0" w:color="FFFFFF"/>
              <w:right w:val="single" w:sz="6" w:space="0" w:color="FFFFFF"/>
            </w:tcBorders>
          </w:tcPr>
          <w:p w:rsidR="0016196C" w:rsidRDefault="009B605B">
            <w:pPr>
              <w:pStyle w:val="ProductList-TableBody"/>
            </w:pPr>
            <w:hyperlink w:anchor="_Sec798">
              <w:r w:rsidR="00E8106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single" w:sz="4" w:space="0" w:color="FFFFFF"/>
              <w:right w:val="single" w:sz="6" w:space="0" w:color="FFFFFF"/>
            </w:tcBorders>
          </w:tcPr>
          <w:p w:rsidR="0016196C" w:rsidRDefault="00E8106F">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dashed" w:sz="4" w:space="0" w:color="BFBFBF"/>
              <w:left w:val="none" w:sz="24" w:space="0" w:color="808080"/>
              <w:bottom w:val="single" w:sz="4" w:space="0" w:color="FFFFFF"/>
              <w:right w:val="single" w:sz="6" w:space="0" w:color="FFFFFF"/>
            </w:tcBorders>
          </w:tcPr>
          <w:p w:rsidR="0016196C" w:rsidRDefault="009B605B">
            <w:pPr>
              <w:pStyle w:val="ProductList-TableBody"/>
            </w:pPr>
            <w:hyperlink w:anchor="_Sec798">
              <w:r w:rsidR="00E8106F">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single" w:sz="4" w:space="0" w:color="FFFFFF"/>
              <w:right w:val="single" w:sz="6" w:space="0" w:color="FFFFFF"/>
            </w:tcBorders>
          </w:tcPr>
          <w:p w:rsidR="0016196C" w:rsidRDefault="00E8106F">
            <w:pPr>
              <w:pStyle w:val="ProductList-TableBody"/>
            </w:pPr>
            <w:r>
              <w:rPr>
                <w:b/>
              </w:rPr>
              <w:t>Skype za posao Server 2015</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799">
              <w:r w:rsidR="00E8106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799">
              <w:r w:rsidR="00E8106F">
                <w:rPr>
                  <w:color w:val="00467F"/>
                  <w:u w:val="single"/>
                </w:rPr>
                <w:t>Dodatno</w:t>
              </w:r>
            </w:hyperlink>
            <w:r w:rsidR="00E8106F">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single" w:sz="4" w:space="0" w:color="FFFFFF"/>
              <w:right w:val="single" w:sz="6" w:space="0" w:color="FFFFFF"/>
            </w:tcBorders>
          </w:tcPr>
          <w:p w:rsidR="0016196C" w:rsidRDefault="009B605B">
            <w:pPr>
              <w:pStyle w:val="ProductList-TableBody"/>
            </w:pPr>
            <w:hyperlink w:anchor="_Sec799">
              <w:r w:rsidR="00E8106F">
                <w:rPr>
                  <w:color w:val="00467F"/>
                  <w:u w:val="single"/>
                </w:rPr>
                <w:t>Dodatno</w:t>
              </w:r>
            </w:hyperlink>
            <w:r w:rsidR="00E8106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single" w:sz="4" w:space="0" w:color="FFFFFF"/>
              <w:right w:val="single" w:sz="6" w:space="0" w:color="FFFFFF"/>
            </w:tcBorders>
          </w:tcPr>
          <w:p w:rsidR="0016196C" w:rsidRDefault="00E8106F">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800">
              <w:r w:rsidR="00E8106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single" w:sz="4" w:space="0" w:color="FFFFFF"/>
              <w:right w:val="single" w:sz="6" w:space="0" w:color="FFFFFF"/>
            </w:tcBorders>
          </w:tcPr>
          <w:p w:rsidR="0016196C" w:rsidRDefault="009B605B">
            <w:pPr>
              <w:pStyle w:val="ProductList-TableBody"/>
            </w:pPr>
            <w:hyperlink w:anchor="_Sec800">
              <w:r w:rsidR="00E8106F">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single" w:sz="4" w:space="0" w:color="FFFFFF"/>
              <w:right w:val="single" w:sz="6" w:space="0" w:color="FFFFFF"/>
            </w:tcBorders>
          </w:tcPr>
          <w:p w:rsidR="0016196C" w:rsidRDefault="00E8106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807">
              <w:r w:rsidR="00E8106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807">
              <w:r w:rsidR="00E8106F">
                <w:rPr>
                  <w:color w:val="00467F"/>
                  <w:u w:val="single"/>
                </w:rPr>
                <w:t>Dodatno</w:t>
              </w:r>
            </w:hyperlink>
            <w:r w:rsidR="00E810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single" w:sz="4" w:space="0" w:color="FFFFFF"/>
              <w:right w:val="single" w:sz="6" w:space="0" w:color="FFFFFF"/>
            </w:tcBorders>
          </w:tcPr>
          <w:p w:rsidR="0016196C" w:rsidRDefault="009B605B">
            <w:pPr>
              <w:pStyle w:val="ProductList-TableBody"/>
            </w:pPr>
            <w:hyperlink w:anchor="_Sec807">
              <w:r w:rsidR="00E8106F">
                <w:rPr>
                  <w:color w:val="00467F"/>
                  <w:u w:val="single"/>
                </w:rPr>
                <w:t>Dodatno</w:t>
              </w:r>
            </w:hyperlink>
            <w:r w:rsidR="00E810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single" w:sz="4" w:space="0" w:color="FFFFFF"/>
              <w:right w:val="single" w:sz="6" w:space="0" w:color="FFFFFF"/>
            </w:tcBorders>
          </w:tcPr>
          <w:p w:rsidR="0016196C" w:rsidRDefault="00E8106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807">
              <w:r w:rsidR="00E8106F">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807">
              <w:r w:rsidR="00E8106F">
                <w:rPr>
                  <w:color w:val="00467F"/>
                  <w:u w:val="single"/>
                </w:rPr>
                <w:t>Dodatno</w:t>
              </w:r>
            </w:hyperlink>
            <w:r w:rsidR="00E810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tcBorders>
              <w:top w:val="dashed" w:sz="4" w:space="0" w:color="BFBFBF"/>
              <w:left w:val="none" w:sz="24" w:space="0" w:color="808080"/>
              <w:bottom w:val="single" w:sz="4" w:space="0" w:color="FFFFFF"/>
              <w:right w:val="single" w:sz="6" w:space="0" w:color="FFFFFF"/>
            </w:tcBorders>
          </w:tcPr>
          <w:p w:rsidR="0016196C" w:rsidRDefault="009B605B">
            <w:pPr>
              <w:pStyle w:val="ProductList-TableBody"/>
            </w:pPr>
            <w:hyperlink w:anchor="_Sec807">
              <w:r w:rsidR="00E8106F">
                <w:rPr>
                  <w:color w:val="00467F"/>
                  <w:u w:val="single"/>
                </w:rPr>
                <w:t>Dodatno</w:t>
              </w:r>
            </w:hyperlink>
            <w:r w:rsidR="00E810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none" w:sz="24" w:space="0" w:color="808080"/>
              <w:right w:val="single" w:sz="6" w:space="0" w:color="FFFFFF"/>
            </w:tcBorders>
          </w:tcPr>
          <w:p w:rsidR="0016196C" w:rsidRDefault="00E8106F">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none" w:sz="24" w:space="0" w:color="808080"/>
              <w:left w:val="none" w:sz="24" w:space="0" w:color="808080"/>
              <w:bottom w:val="single" w:sz="4" w:space="0" w:color="FFFFFF"/>
              <w:right w:val="single" w:sz="6" w:space="0" w:color="FFFFFF"/>
            </w:tcBorders>
          </w:tcPr>
          <w:p w:rsidR="0016196C" w:rsidRDefault="009B605B">
            <w:pPr>
              <w:pStyle w:val="ProductList-TableBody"/>
            </w:pPr>
            <w:hyperlink w:anchor="_Sec801">
              <w:r w:rsidR="00E8106F">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5"/>
            <w:tcBorders>
              <w:top w:val="single" w:sz="4" w:space="0" w:color="FFFFFF"/>
              <w:left w:val="single" w:sz="6" w:space="0" w:color="FFFFFF"/>
              <w:bottom w:val="none" w:sz="24" w:space="0" w:color="808080"/>
              <w:right w:val="single" w:sz="6" w:space="0" w:color="FFFFFF"/>
            </w:tcBorders>
          </w:tcPr>
          <w:p w:rsidR="0016196C" w:rsidRDefault="00E8106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6196C" w:rsidRDefault="0016196C">
            <w:pPr>
              <w:pStyle w:val="ProductList-TableBody"/>
            </w:pPr>
          </w:p>
        </w:tc>
      </w:tr>
      <w:tr w:rsidR="0016196C">
        <w:tc>
          <w:tcPr>
            <w:tcW w:w="240" w:type="dxa"/>
            <w:tcBorders>
              <w:top w:val="none" w:sz="24" w:space="0" w:color="808080"/>
              <w:left w:val="none" w:sz="24" w:space="0" w:color="808080"/>
              <w:bottom w:val="none" w:sz="4" w:space="0" w:color="6E6E6E"/>
              <w:right w:val="single" w:sz="6" w:space="0" w:color="FFFFFF"/>
            </w:tcBorders>
          </w:tcPr>
          <w:p w:rsidR="0016196C" w:rsidRDefault="009B605B">
            <w:pPr>
              <w:pStyle w:val="ProductList-TableBody"/>
            </w:pPr>
            <w:hyperlink w:anchor="_Sec802">
              <w:r w:rsidR="00E8106F">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6196C" w:rsidRDefault="00E8106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6196C" w:rsidRDefault="0016196C">
            <w:pPr>
              <w:pStyle w:val="ProductList-TableBody"/>
              <w:jc w:val="center"/>
            </w:pPr>
          </w:p>
        </w:tc>
      </w:tr>
      <w:tr w:rsidR="0016196C">
        <w:tc>
          <w:tcPr>
            <w:tcW w:w="240" w:type="dxa"/>
            <w:tcBorders>
              <w:top w:val="none" w:sz="4" w:space="0" w:color="6E6E6E"/>
              <w:left w:val="none" w:sz="24" w:space="0" w:color="808080"/>
              <w:bottom w:val="none" w:sz="4" w:space="0" w:color="6E6E6E"/>
              <w:right w:val="single" w:sz="6" w:space="0" w:color="FFFFFF"/>
            </w:tcBorders>
          </w:tcPr>
          <w:p w:rsidR="0016196C" w:rsidRDefault="009B605B">
            <w:pPr>
              <w:pStyle w:val="ProductList-TableBody"/>
            </w:pPr>
            <w:hyperlink w:anchor="_Sec802">
              <w:r w:rsidR="00E8106F">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r>
      <w:tr w:rsidR="0016196C">
        <w:tc>
          <w:tcPr>
            <w:tcW w:w="240" w:type="dxa"/>
            <w:gridSpan w:val="14"/>
            <w:tcBorders>
              <w:top w:val="none" w:sz="4" w:space="0" w:color="6E6E6E"/>
              <w:left w:val="single" w:sz="6" w:space="0" w:color="FFFFFF"/>
              <w:bottom w:val="none" w:sz="4" w:space="0" w:color="BFBFBF"/>
              <w:right w:val="single" w:sz="6" w:space="0" w:color="FFFFFF"/>
            </w:tcBorders>
          </w:tcPr>
          <w:p w:rsidR="0016196C" w:rsidRDefault="00E8106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6196C" w:rsidRDefault="0016196C">
            <w:pPr>
              <w:pStyle w:val="ProductList-TableBody"/>
              <w:jc w:val="center"/>
            </w:pPr>
          </w:p>
        </w:tc>
      </w:tr>
      <w:tr w:rsidR="0016196C">
        <w:tc>
          <w:tcPr>
            <w:tcW w:w="240" w:type="dxa"/>
            <w:tcBorders>
              <w:top w:val="none" w:sz="4" w:space="0" w:color="BFBFBF"/>
              <w:left w:val="none" w:sz="24" w:space="0" w:color="808080"/>
              <w:bottom w:val="dashed" w:sz="4" w:space="0" w:color="BFBFBF"/>
              <w:right w:val="single" w:sz="6" w:space="0" w:color="FFFFFF"/>
            </w:tcBorders>
          </w:tcPr>
          <w:p w:rsidR="0016196C" w:rsidRDefault="009B605B">
            <w:pPr>
              <w:pStyle w:val="ProductList-TableBody"/>
            </w:pPr>
            <w:hyperlink w:anchor="_Sec790">
              <w:r w:rsidR="00E8106F">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r>
      <w:tr w:rsidR="0016196C">
        <w:tc>
          <w:tcPr>
            <w:tcW w:w="240" w:type="dxa"/>
            <w:tcBorders>
              <w:top w:val="dashed" w:sz="4" w:space="0" w:color="BFBFBF"/>
              <w:left w:val="none" w:sz="24" w:space="0" w:color="808080"/>
              <w:bottom w:val="none" w:sz="4" w:space="0" w:color="6E6E6E"/>
              <w:right w:val="single" w:sz="6" w:space="0" w:color="FFFFFF"/>
            </w:tcBorders>
          </w:tcPr>
          <w:p w:rsidR="0016196C" w:rsidRDefault="009B605B">
            <w:pPr>
              <w:pStyle w:val="ProductList-TableBody"/>
            </w:pPr>
            <w:hyperlink w:anchor="_Sec790">
              <w:r w:rsidR="00E8106F">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r>
      <w:tr w:rsidR="0016196C">
        <w:tc>
          <w:tcPr>
            <w:tcW w:w="240" w:type="dxa"/>
            <w:gridSpan w:val="14"/>
            <w:tcBorders>
              <w:top w:val="none" w:sz="4" w:space="0" w:color="6E6E6E"/>
              <w:left w:val="single" w:sz="6" w:space="0" w:color="FFFFFF"/>
              <w:bottom w:val="none" w:sz="4" w:space="0" w:color="6E6E6E"/>
              <w:right w:val="single" w:sz="6" w:space="0" w:color="FFFFFF"/>
            </w:tcBorders>
          </w:tcPr>
          <w:p w:rsidR="0016196C" w:rsidRDefault="00E8106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6196C" w:rsidRDefault="0016196C">
            <w:pPr>
              <w:pStyle w:val="ProductList-TableBody"/>
              <w:jc w:val="center"/>
            </w:pPr>
          </w:p>
        </w:tc>
      </w:tr>
      <w:tr w:rsidR="0016196C">
        <w:tc>
          <w:tcPr>
            <w:tcW w:w="240" w:type="dxa"/>
            <w:tcBorders>
              <w:top w:val="none" w:sz="4" w:space="0" w:color="6E6E6E"/>
              <w:left w:val="none" w:sz="24" w:space="0" w:color="808080"/>
              <w:bottom w:val="none" w:sz="4" w:space="0" w:color="6E6E6E"/>
              <w:right w:val="single" w:sz="6" w:space="0" w:color="FFFFFF"/>
            </w:tcBorders>
          </w:tcPr>
          <w:p w:rsidR="0016196C" w:rsidRDefault="009B605B">
            <w:pPr>
              <w:pStyle w:val="ProductList-TableBody"/>
            </w:pPr>
            <w:hyperlink w:anchor="_Sec790">
              <w:r w:rsidR="00E8106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6196C" w:rsidRDefault="0016196C">
            <w:pPr>
              <w:pStyle w:val="ProductList-TableBody"/>
              <w:jc w:val="center"/>
            </w:pPr>
          </w:p>
        </w:tc>
      </w:tr>
    </w:tbl>
    <w:p w:rsidR="0016196C" w:rsidRDefault="00E8106F">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rsidR="0016196C" w:rsidRDefault="00E8106F">
      <w:pPr>
        <w:pStyle w:val="ProductList-SectionHeading"/>
        <w:pageBreakBefore/>
        <w:outlineLvl w:val="0"/>
      </w:pPr>
      <w:bookmarkStart w:id="340" w:name="_Sec564"/>
      <w:bookmarkEnd w:id="338"/>
      <w:r>
        <w:lastRenderedPageBreak/>
        <w:t>Dodatak B – Software Assurance</w:t>
      </w:r>
      <w:r>
        <w:fldChar w:fldCharType="begin"/>
      </w:r>
      <w:r>
        <w:instrText xml:space="preserve"> TC "</w:instrText>
      </w:r>
      <w:bookmarkStart w:id="341" w:name="_Toc531591222"/>
      <w:r>
        <w:instrText>Dodatak B – Software Assurance</w:instrText>
      </w:r>
      <w:bookmarkEnd w:id="341"/>
      <w:r>
        <w:instrText>" \l 1</w:instrText>
      </w:r>
      <w:r>
        <w:fldChar w:fldCharType="end"/>
      </w:r>
    </w:p>
    <w:p w:rsidR="0016196C" w:rsidRDefault="00E8106F">
      <w:pPr>
        <w:pStyle w:val="ProductList-Offering1Heading"/>
        <w:outlineLvl w:val="1"/>
      </w:pPr>
      <w:bookmarkStart w:id="342" w:name="_Sec573"/>
      <w:r>
        <w:t>Kupovina Software Assurance pokrića</w:t>
      </w:r>
      <w:bookmarkEnd w:id="342"/>
      <w:r>
        <w:fldChar w:fldCharType="begin"/>
      </w:r>
      <w:r>
        <w:instrText xml:space="preserve"> TC "</w:instrText>
      </w:r>
      <w:bookmarkStart w:id="343" w:name="_Toc531591223"/>
      <w:r>
        <w:instrText>Kupovina Software Assurance pokrića</w:instrText>
      </w:r>
      <w:bookmarkEnd w:id="343"/>
      <w:r>
        <w:instrText>" \l 2</w:instrText>
      </w:r>
      <w:r>
        <w:fldChar w:fldCharType="end"/>
      </w:r>
    </w:p>
    <w:p w:rsidR="0016196C" w:rsidRDefault="00E8106F">
      <w:pPr>
        <w:pStyle w:val="ProductList-Body"/>
      </w:pPr>
      <w:r>
        <w:t xml:space="preserve">Postoje tri različita nivoa obaveza koje Klijent može da izabere pri kupovini SA pokrića, a oni se mogu razlikovati u zavisnosti od programa. Klijent može: </w:t>
      </w:r>
    </w:p>
    <w:p w:rsidR="0016196C" w:rsidRDefault="00E8106F" w:rsidP="00E8106F">
      <w:pPr>
        <w:pStyle w:val="ProductList-Bullet"/>
        <w:numPr>
          <w:ilvl w:val="0"/>
          <w:numId w:val="46"/>
        </w:numPr>
      </w:pPr>
      <w:r>
        <w:t xml:space="preserve">da se obaveže na kupovinu SA pokrića uz sve platformske proizvode; </w:t>
      </w:r>
    </w:p>
    <w:p w:rsidR="0016196C" w:rsidRDefault="00E8106F" w:rsidP="00E8106F">
      <w:pPr>
        <w:pStyle w:val="ProductList-Bullet"/>
        <w:numPr>
          <w:ilvl w:val="0"/>
          <w:numId w:val="46"/>
        </w:numPr>
      </w:pPr>
      <w:r>
        <w:t xml:space="preserve">da se obaveže na kupovinu SA pokrića uz sve kupovine u određenoj grupi proizvoda („Aplikacije“, „Sistemi“ ili „Serveri“), što se naziva članstvom u programu Software Assurance (Software Assurance Membership – SAM). </w:t>
      </w:r>
    </w:p>
    <w:p w:rsidR="0016196C" w:rsidRDefault="00E8106F" w:rsidP="00E8106F">
      <w:pPr>
        <w:pStyle w:val="ProductList-Bullet"/>
        <w:numPr>
          <w:ilvl w:val="0"/>
          <w:numId w:val="46"/>
        </w:numPr>
      </w:pPr>
      <w:r>
        <w:t>da kupi SA samo za neke Proizvode bez ikakve obaveze da kupi SA i za druge Proizvode.</w:t>
      </w:r>
    </w:p>
    <w:p w:rsidR="0016196C" w:rsidRDefault="0016196C">
      <w:pPr>
        <w:pStyle w:val="ProductList-Body"/>
      </w:pPr>
    </w:p>
    <w:p w:rsidR="0016196C" w:rsidRDefault="00E8106F">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označava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označava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označava pravo da se Proizvod preuzme, instalira, koristi i da mu se pristupa." </w:instrText>
      </w:r>
      <w:r>
        <w:fldChar w:fldCharType="separate"/>
      </w:r>
      <w:r>
        <w:rPr>
          <w:color w:val="0563C1"/>
        </w:rPr>
        <w:t>Licence</w:t>
      </w:r>
      <w:r>
        <w:fldChar w:fldCharType="end"/>
      </w:r>
      <w:r>
        <w:t xml:space="preserve"> sve do datuma prenosa.</w:t>
      </w:r>
    </w:p>
    <w:p w:rsidR="0016196C" w:rsidRDefault="0016196C">
      <w:pPr>
        <w:pStyle w:val="ProductList-Body"/>
      </w:pPr>
    </w:p>
    <w:p w:rsidR="0016196C" w:rsidRDefault="00E8106F">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2229"/>
        <w:gridCol w:w="2229"/>
        <w:gridCol w:w="4134"/>
      </w:tblGrid>
      <w:tr w:rsidR="0016196C" w:rsidTr="004127C9">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16196C" w:rsidRDefault="00E8106F">
            <w:pPr>
              <w:pStyle w:val="ProductList-TableBody"/>
              <w:jc w:val="center"/>
            </w:pPr>
            <w:r>
              <w:rPr>
                <w:color w:val="FFFFFF"/>
              </w:rPr>
              <w:t>Grupa</w:t>
            </w:r>
          </w:p>
        </w:tc>
        <w:tc>
          <w:tcPr>
            <w:tcW w:w="2440" w:type="dxa"/>
            <w:shd w:val="clear" w:color="auto" w:fill="0072C6"/>
          </w:tcPr>
          <w:p w:rsidR="0016196C" w:rsidRDefault="00E8106F">
            <w:pPr>
              <w:pStyle w:val="ProductList-TableBody"/>
              <w:jc w:val="center"/>
            </w:pPr>
            <w:r>
              <w:rPr>
                <w:color w:val="FFFFFF"/>
              </w:rPr>
              <w:t>Kompletan paket proizvoda</w:t>
            </w:r>
          </w:p>
        </w:tc>
        <w:tc>
          <w:tcPr>
            <w:tcW w:w="2440" w:type="dxa"/>
            <w:shd w:val="clear" w:color="auto" w:fill="0072C6"/>
          </w:tcPr>
          <w:p w:rsidR="0016196C" w:rsidRDefault="00E8106F">
            <w:pPr>
              <w:pStyle w:val="ProductList-TableBody"/>
              <w:jc w:val="center"/>
            </w:pPr>
            <w:r>
              <w:rPr>
                <w:color w:val="FFFFFF"/>
              </w:rPr>
              <w:t>OEM</w:t>
            </w:r>
          </w:p>
        </w:tc>
        <w:tc>
          <w:tcPr>
            <w:tcW w:w="4660" w:type="dxa"/>
            <w:shd w:val="clear" w:color="auto" w:fill="0072C6"/>
          </w:tcPr>
          <w:p w:rsidR="0016196C" w:rsidRDefault="00E8106F">
            <w:pPr>
              <w:pStyle w:val="ProductList-TableBody"/>
              <w:jc w:val="center"/>
            </w:pPr>
            <w:r>
              <w:rPr>
                <w:color w:val="FFFFFF"/>
              </w:rPr>
              <w:t>Programi</w:t>
            </w:r>
          </w:p>
        </w:tc>
      </w:tr>
      <w:tr w:rsidR="0016196C" w:rsidTr="004127C9">
        <w:tc>
          <w:tcPr>
            <w:tcW w:w="2440" w:type="dxa"/>
          </w:tcPr>
          <w:p w:rsidR="0016196C" w:rsidRDefault="00E8106F">
            <w:pPr>
              <w:pStyle w:val="ProductList-TableBody"/>
            </w:pPr>
            <w:r>
              <w:t>Grupa aplikacija</w:t>
            </w:r>
          </w:p>
        </w:tc>
        <w:tc>
          <w:tcPr>
            <w:tcW w:w="2440" w:type="dxa"/>
          </w:tcPr>
          <w:p w:rsidR="0016196C" w:rsidRDefault="00E8106F">
            <w:pPr>
              <w:pStyle w:val="ProductList-TableBody"/>
            </w:pPr>
            <w:r>
              <w:t>Nije primenjivo</w:t>
            </w:r>
          </w:p>
        </w:tc>
        <w:tc>
          <w:tcPr>
            <w:tcW w:w="2440" w:type="dxa"/>
          </w:tcPr>
          <w:p w:rsidR="0016196C" w:rsidRDefault="00E8106F">
            <w:pPr>
              <w:pStyle w:val="ProductList-TableBody"/>
            </w:pPr>
            <w:r>
              <w:t>SA je raspoloživ samo kako je utvrđeno ispod</w:t>
            </w:r>
          </w:p>
        </w:tc>
        <w:tc>
          <w:tcPr>
            <w:tcW w:w="4660" w:type="dxa"/>
            <w:vMerge w:val="restart"/>
          </w:tcPr>
          <w:p w:rsidR="0016196C" w:rsidRDefault="00E8106F">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16196C" w:rsidTr="004127C9">
        <w:tc>
          <w:tcPr>
            <w:tcW w:w="2440" w:type="dxa"/>
          </w:tcPr>
          <w:p w:rsidR="0016196C" w:rsidRDefault="00E8106F">
            <w:pPr>
              <w:pStyle w:val="ProductList-TableBody"/>
            </w:pPr>
            <w:r>
              <w:t>Grupa servera</w:t>
            </w:r>
          </w:p>
        </w:tc>
        <w:tc>
          <w:tcPr>
            <w:tcW w:w="2440" w:type="dxa"/>
          </w:tcPr>
          <w:p w:rsidR="0016196C" w:rsidRDefault="00E8106F">
            <w:pPr>
              <w:pStyle w:val="ProductList-TableBody"/>
            </w:pPr>
            <w:r>
              <w:t>SA je na raspolaganju</w:t>
            </w:r>
          </w:p>
        </w:tc>
        <w:tc>
          <w:tcPr>
            <w:tcW w:w="2440" w:type="dxa"/>
          </w:tcPr>
          <w:p w:rsidR="0016196C" w:rsidRDefault="00E8106F">
            <w:pPr>
              <w:pStyle w:val="ProductList-TableBody"/>
            </w:pPr>
            <w:r>
              <w:t>SA je na raspolaganju</w:t>
            </w:r>
          </w:p>
        </w:tc>
        <w:tc>
          <w:tcPr>
            <w:tcW w:w="0" w:type="auto"/>
            <w:vMerge/>
          </w:tcPr>
          <w:p w:rsidR="0016196C" w:rsidRDefault="0016196C"/>
        </w:tc>
      </w:tr>
    </w:tbl>
    <w:p w:rsidR="0016196C" w:rsidRDefault="0016196C">
      <w:pPr>
        <w:pStyle w:val="ProductList-Body"/>
      </w:pPr>
    </w:p>
    <w:p w:rsidR="0016196C" w:rsidRDefault="00E8106F">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16196C" w:rsidRDefault="0016196C">
      <w:pPr>
        <w:pStyle w:val="ProductList-Body"/>
      </w:pPr>
    </w:p>
    <w:p w:rsidR="0016196C" w:rsidRDefault="00E8106F">
      <w:pPr>
        <w:pStyle w:val="ProductList-Body"/>
      </w:pPr>
      <w:r>
        <w:t>Klijenti koji nabave Windows Server 2016 od OEM-a mogu da kupe SA za Windows Server 2016 u roku od 90 dana od datuma kupovine od OEM-a.</w:t>
      </w:r>
    </w:p>
    <w:p w:rsidR="0016196C" w:rsidRDefault="0016196C">
      <w:pPr>
        <w:pStyle w:val="ProductList-Body"/>
      </w:pPr>
    </w:p>
    <w:p w:rsidR="0016196C" w:rsidRDefault="00E8106F">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
        <w:outlineLvl w:val="1"/>
      </w:pPr>
      <w:bookmarkStart w:id="344" w:name="_Sec574"/>
      <w:r>
        <w:t>Obnova Software Assurance pokrića</w:t>
      </w:r>
      <w:bookmarkEnd w:id="344"/>
      <w:r>
        <w:fldChar w:fldCharType="begin"/>
      </w:r>
      <w:r>
        <w:instrText xml:space="preserve"> TC "</w:instrText>
      </w:r>
      <w:bookmarkStart w:id="345" w:name="_Toc531591224"/>
      <w:r>
        <w:instrText>Obnova Software Assurance pokrića</w:instrText>
      </w:r>
      <w:bookmarkEnd w:id="345"/>
      <w:r>
        <w:instrText>" \l 2</w:instrText>
      </w:r>
      <w:r>
        <w:fldChar w:fldCharType="end"/>
      </w:r>
    </w:p>
    <w:p w:rsidR="0016196C" w:rsidRDefault="00E8106F">
      <w:pPr>
        <w:pStyle w:val="ProductList-ClauseHeading"/>
        <w:outlineLvl w:val="2"/>
      </w:pPr>
      <w:r>
        <w:t>Obnova pokrića pod istim ugovorom</w:t>
      </w:r>
    </w:p>
    <w:p w:rsidR="0016196C" w:rsidRDefault="00E8106F">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16196C" w:rsidRDefault="0016196C">
      <w:pPr>
        <w:pStyle w:val="ProductList-Body"/>
      </w:pPr>
    </w:p>
    <w:p w:rsidR="0016196C" w:rsidRDefault="00E8106F">
      <w:pPr>
        <w:pStyle w:val="ProductList-SubClauseHeading"/>
        <w:outlineLvl w:val="3"/>
      </w:pPr>
      <w:r>
        <w:t>Open License</w:t>
      </w:r>
    </w:p>
    <w:p w:rsidR="0016196C" w:rsidRDefault="00E8106F">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16196C" w:rsidRDefault="0016196C">
      <w:pPr>
        <w:pStyle w:val="ProductList-BodyIndented"/>
      </w:pPr>
    </w:p>
    <w:p w:rsidR="0016196C" w:rsidRDefault="00E8106F">
      <w:pPr>
        <w:pStyle w:val="ProductList-SubClauseHeading"/>
        <w:outlineLvl w:val="3"/>
      </w:pPr>
      <w:r>
        <w:t>ugovor za preduzeća;</w:t>
      </w:r>
    </w:p>
    <w:p w:rsidR="0016196C" w:rsidRDefault="00E8106F">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16196C" w:rsidRDefault="0016196C">
      <w:pPr>
        <w:pStyle w:val="ProductList-BodyIndented"/>
      </w:pPr>
    </w:p>
    <w:p w:rsidR="0016196C" w:rsidRDefault="00E8106F">
      <w:pPr>
        <w:pStyle w:val="ProductList-SubClauseHeading"/>
        <w:outlineLvl w:val="3"/>
      </w:pPr>
      <w:r>
        <w:lastRenderedPageBreak/>
        <w:t>Upisnica za aplikacijsku platformu</w:t>
      </w:r>
    </w:p>
    <w:p w:rsidR="0016196C" w:rsidRDefault="00E8106F">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rsidR="0016196C" w:rsidRDefault="0016196C">
      <w:pPr>
        <w:pStyle w:val="ProductList-BodyIndented"/>
      </w:pPr>
    </w:p>
    <w:p w:rsidR="0016196C" w:rsidRDefault="00E8106F">
      <w:pPr>
        <w:pStyle w:val="ProductList-ClauseHeading"/>
        <w:outlineLvl w:val="2"/>
      </w:pPr>
      <w:r>
        <w:t>Obnova pokrića preko zasebnog ugovora</w:t>
      </w:r>
    </w:p>
    <w:p w:rsidR="0016196C" w:rsidRDefault="00E8106F">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16196C" w:rsidRDefault="0016196C">
      <w:pPr>
        <w:pStyle w:val="ProductList-Body"/>
      </w:pPr>
    </w:p>
    <w:p w:rsidR="0016196C" w:rsidRDefault="00E8106F">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16196C" w:rsidRDefault="0016196C">
      <w:pPr>
        <w:pStyle w:val="ProductList-Body"/>
      </w:pPr>
    </w:p>
    <w:p w:rsidR="0016196C" w:rsidRDefault="00E8106F">
      <w:pPr>
        <w:pStyle w:val="ProductList-ClauseHeading"/>
        <w:outlineLvl w:val="2"/>
      </w:pPr>
      <w:r>
        <w:t>Obnova Software Assurance pokrića za klijentove licence za pristup (CAL licence) i klijentske licence za upravljanje (ML licence)</w:t>
      </w:r>
    </w:p>
    <w:p w:rsidR="0016196C" w:rsidRDefault="00E8106F">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16196C" w:rsidRDefault="00E8106F">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
        <w:outlineLvl w:val="1"/>
      </w:pPr>
      <w:bookmarkStart w:id="346" w:name="_Sec575"/>
      <w:r>
        <w:t>Licence za migraciju za povučene proizvode ili proizvode koji se više ne izdaju</w:t>
      </w:r>
      <w:bookmarkEnd w:id="346"/>
      <w:r>
        <w:fldChar w:fldCharType="begin"/>
      </w:r>
      <w:r>
        <w:instrText xml:space="preserve"> TC "</w:instrText>
      </w:r>
      <w:bookmarkStart w:id="347" w:name="_Toc531591225"/>
      <w:r>
        <w:instrText>Licence za migraciju za povučene proizvode ili proizvode koji se više ne izdaju</w:instrText>
      </w:r>
      <w:bookmarkEnd w:id="347"/>
      <w:r>
        <w:instrText>" \l 2</w:instrText>
      </w:r>
      <w:r>
        <w:fldChar w:fldCharType="end"/>
      </w:r>
    </w:p>
    <w:p w:rsidR="0016196C" w:rsidRDefault="00E8106F">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16196C" w:rsidRDefault="00E8106F">
      <w:pPr>
        <w:pStyle w:val="ProductList-Body"/>
      </w:pPr>
      <w:r>
        <w:t>„</w:t>
      </w:r>
      <w:r>
        <w:rPr>
          <w:b/>
          <w:color w:val="00188F"/>
        </w:rPr>
        <w:t>Licenca za migraciju</w:t>
      </w:r>
      <w:r>
        <w:t>“, kako se koristi ovde, označava prava odobrena u Unosu proizvoda koji se poziva na ovaj odeljak.</w:t>
      </w:r>
    </w:p>
    <w:p w:rsidR="0016196C" w:rsidRDefault="0016196C">
      <w:pPr>
        <w:pStyle w:val="ProductList-Body"/>
      </w:pPr>
    </w:p>
    <w:p w:rsidR="0016196C" w:rsidRDefault="00E8106F">
      <w:pPr>
        <w:pStyle w:val="ProductList-Body"/>
      </w:pPr>
      <w:r>
        <w:t>Ako nije drugačije navedeno u Unosu proizvoda:</w:t>
      </w:r>
    </w:p>
    <w:p w:rsidR="0016196C" w:rsidRDefault="00E8106F" w:rsidP="00E8106F">
      <w:pPr>
        <w:pStyle w:val="ProductList-Bullet"/>
        <w:numPr>
          <w:ilvl w:val="0"/>
          <w:numId w:val="47"/>
        </w:numPr>
      </w:pPr>
      <w:r>
        <w:t>Klijent može da izvrši nadogradnju na softver koji Licenca za migraciju pokriva i da koristi taj softver umesto softvera pokrivenog Kvalifikujućom licencom. Klijent ne sme istovremeno da koristi softver i sa jednom i sa drugom licencom.</w:t>
      </w:r>
    </w:p>
    <w:p w:rsidR="0016196C" w:rsidRDefault="00E8106F" w:rsidP="00E8106F">
      <w:pPr>
        <w:pStyle w:val="ProductList-Bullet"/>
        <w:numPr>
          <w:ilvl w:val="0"/>
          <w:numId w:val="47"/>
        </w:numPr>
      </w:pPr>
      <w:r>
        <w:t>Licence za migraciju dodeljuju se u odnosu 1:1 za svaku Klijentovu Kvalifikujuću licencu.</w:t>
      </w:r>
    </w:p>
    <w:p w:rsidR="0016196C" w:rsidRDefault="00E8106F" w:rsidP="00E8106F">
      <w:pPr>
        <w:pStyle w:val="ProductList-Bullet"/>
        <w:numPr>
          <w:ilvl w:val="0"/>
          <w:numId w:val="4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16196C" w:rsidRDefault="00E8106F" w:rsidP="00E8106F">
      <w:pPr>
        <w:pStyle w:val="ProductList-Bullet"/>
        <w:numPr>
          <w:ilvl w:val="0"/>
          <w:numId w:val="4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16196C" w:rsidRDefault="00E8106F" w:rsidP="00E8106F">
      <w:pPr>
        <w:pStyle w:val="ProductList-Bullet"/>
        <w:numPr>
          <w:ilvl w:val="0"/>
          <w:numId w:val="47"/>
        </w:numPr>
      </w:pPr>
      <w:r>
        <w:t>Klijenti ne smeju da prenose Licence za migraciju nezavisno od Kvalifikujućih licenci.</w:t>
      </w:r>
    </w:p>
    <w:p w:rsidR="0016196C" w:rsidRDefault="00E8106F" w:rsidP="00E8106F">
      <w:pPr>
        <w:pStyle w:val="ProductList-Bullet"/>
        <w:numPr>
          <w:ilvl w:val="0"/>
          <w:numId w:val="4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1Heading"/>
        <w:outlineLvl w:val="1"/>
      </w:pPr>
      <w:bookmarkStart w:id="348" w:name="_Sec576"/>
      <w:r>
        <w:t>Pogodnosti Software Assurancea</w:t>
      </w:r>
      <w:bookmarkEnd w:id="348"/>
      <w:r>
        <w:fldChar w:fldCharType="begin"/>
      </w:r>
      <w:r>
        <w:instrText xml:space="preserve"> TC "</w:instrText>
      </w:r>
      <w:bookmarkStart w:id="349" w:name="_Toc531591226"/>
      <w:r>
        <w:instrText>Pogodnosti Software Assurancea</w:instrText>
      </w:r>
      <w:bookmarkEnd w:id="349"/>
      <w:r>
        <w:instrText>" \l 2</w:instrText>
      </w:r>
      <w:r>
        <w:fldChar w:fldCharType="end"/>
      </w:r>
    </w:p>
    <w:p w:rsidR="0016196C" w:rsidRDefault="00E8106F">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lastRenderedPageBreak/>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Grupa servera</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77">
              <w:r w:rsidR="00E8106F">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79">
              <w:r w:rsidR="00E8106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80">
              <w:r w:rsidR="00E8106F">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81">
              <w:r w:rsidR="00E8106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755">
              <w:r w:rsidR="00E8106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841">
              <w:r w:rsidR="00E8106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651">
              <w:r w:rsidR="00E8106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841">
              <w:r w:rsidR="00E8106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82">
              <w:r w:rsidR="00E8106F">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84">
              <w:r w:rsidR="00E8106F">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85">
              <w:r w:rsidR="00E8106F">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818">
              <w:r w:rsidR="00E8106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87">
              <w:r w:rsidR="00E8106F">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88">
              <w:r w:rsidR="00E8106F">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89">
              <w:r w:rsidR="00E8106F">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590">
              <w:r w:rsidR="00E8106F">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841">
              <w:r w:rsidR="00E8106F">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841">
              <w:r w:rsidR="00E8106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9B605B">
            <w:pPr>
              <w:pStyle w:val="ProductList-TableBody"/>
            </w:pPr>
            <w:hyperlink w:anchor="_Sec652">
              <w:r w:rsidR="00E8106F">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jc w:val="center"/>
            </w:pPr>
          </w:p>
        </w:tc>
      </w:tr>
    </w:tbl>
    <w:p w:rsidR="0016196C" w:rsidRDefault="0016196C">
      <w:pPr>
        <w:pStyle w:val="ProductList-Body"/>
      </w:pPr>
    </w:p>
    <w:p w:rsidR="0016196C" w:rsidRDefault="00E8106F">
      <w:pPr>
        <w:pStyle w:val="ProductList-ClauseHeading"/>
        <w:outlineLvl w:val="2"/>
      </w:pPr>
      <w:bookmarkStart w:id="350" w:name="_Sec577"/>
      <w:r>
        <w:t>Prava na novu verziju</w:t>
      </w:r>
      <w:bookmarkEnd w:id="350"/>
    </w:p>
    <w:p w:rsidR="0016196C" w:rsidRDefault="00E8106F">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16196C" w:rsidRDefault="0016196C">
      <w:pPr>
        <w:pStyle w:val="ProductList-Body"/>
      </w:pPr>
    </w:p>
    <w:p w:rsidR="0016196C" w:rsidRDefault="00E8106F">
      <w:pPr>
        <w:pStyle w:val="ProductList-ClauseHeading"/>
        <w:outlineLvl w:val="2"/>
      </w:pPr>
      <w:bookmarkStart w:id="351" w:name="_Sec931"/>
      <w:r>
        <w:t>Računanje poena za pogodnosti Software Assurancea</w:t>
      </w:r>
      <w:bookmarkEnd w:id="351"/>
    </w:p>
    <w:p w:rsidR="0016196C" w:rsidRDefault="00E8106F">
      <w:pPr>
        <w:pStyle w:val="ProductList-Body"/>
      </w:pPr>
      <w:r>
        <w:t>Prava se određuju na osnovu sistema zasnovanog na poenima za sledeće pogodnosti:</w:t>
      </w:r>
    </w:p>
    <w:p w:rsidR="0016196C" w:rsidRDefault="00E8106F" w:rsidP="00E8106F">
      <w:pPr>
        <w:pStyle w:val="ProductList-Bullet"/>
        <w:numPr>
          <w:ilvl w:val="0"/>
          <w:numId w:val="48"/>
        </w:numPr>
      </w:pPr>
      <w:r>
        <w:t>Usluge planiranja</w:t>
      </w:r>
    </w:p>
    <w:p w:rsidR="0016196C" w:rsidRDefault="00E8106F" w:rsidP="00E8106F">
      <w:pPr>
        <w:pStyle w:val="ProductList-Bullet"/>
        <w:numPr>
          <w:ilvl w:val="0"/>
          <w:numId w:val="48"/>
        </w:numPr>
      </w:pPr>
      <w:r>
        <w:t>Vaučeri za obuku</w:t>
      </w:r>
    </w:p>
    <w:p w:rsidR="0016196C" w:rsidRDefault="00E8106F" w:rsidP="00E8106F">
      <w:pPr>
        <w:pStyle w:val="ProductList-Bullet"/>
        <w:numPr>
          <w:ilvl w:val="0"/>
          <w:numId w:val="48"/>
        </w:numPr>
      </w:pPr>
      <w:r>
        <w:t>Non-stop podrška u rešavanju problema (telefonom) samo u programima MPSA</w:t>
      </w:r>
    </w:p>
    <w:p w:rsidR="0016196C" w:rsidRDefault="00E8106F">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16196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6196C" w:rsidRDefault="00E8106F">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6196C" w:rsidRDefault="00E8106F">
            <w:pPr>
              <w:pStyle w:val="ProductList-TableBody"/>
            </w:pPr>
            <w:r>
              <w:rPr>
                <w:color w:val="FFFFFF"/>
              </w:rPr>
              <w:t>Poeni</w:t>
            </w:r>
          </w:p>
        </w:tc>
      </w:tr>
      <w:tr w:rsidR="0016196C">
        <w:tc>
          <w:tcPr>
            <w:tcW w:w="105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1</w:t>
            </w:r>
          </w:p>
        </w:tc>
      </w:tr>
      <w:tr w:rsidR="0016196C">
        <w:tc>
          <w:tcPr>
            <w:tcW w:w="105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2</w:t>
            </w:r>
          </w:p>
        </w:tc>
      </w:tr>
      <w:tr w:rsidR="0016196C">
        <w:tc>
          <w:tcPr>
            <w:tcW w:w="105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5</w:t>
            </w:r>
          </w:p>
        </w:tc>
      </w:tr>
      <w:tr w:rsidR="0016196C">
        <w:tc>
          <w:tcPr>
            <w:tcW w:w="105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10</w:t>
            </w:r>
          </w:p>
        </w:tc>
      </w:tr>
      <w:tr w:rsidR="0016196C">
        <w:tc>
          <w:tcPr>
            <w:tcW w:w="105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25</w:t>
            </w:r>
          </w:p>
        </w:tc>
      </w:tr>
      <w:tr w:rsidR="0016196C">
        <w:tc>
          <w:tcPr>
            <w:tcW w:w="105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50</w:t>
            </w:r>
          </w:p>
        </w:tc>
      </w:tr>
      <w:tr w:rsidR="0016196C">
        <w:tc>
          <w:tcPr>
            <w:tcW w:w="105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75</w:t>
            </w:r>
          </w:p>
        </w:tc>
      </w:tr>
    </w:tbl>
    <w:p w:rsidR="0016196C" w:rsidRDefault="00E8106F">
      <w:pPr>
        <w:pStyle w:val="ProductList-Body"/>
      </w:pPr>
      <w:r>
        <w:rPr>
          <w:b/>
          <w:i/>
        </w:rPr>
        <w:t>Napomena:</w:t>
      </w:r>
      <w:r>
        <w:rPr>
          <w:i/>
        </w:rPr>
        <w:t xml:space="preserve"> Za CAL licence za SQL pogledajte tabelu CAL paketa u ovom odeljku</w:t>
      </w:r>
    </w:p>
    <w:p w:rsidR="0016196C" w:rsidRDefault="0016196C">
      <w:pPr>
        <w:pStyle w:val="ProductList-Body"/>
      </w:pPr>
    </w:p>
    <w:p w:rsidR="0016196C" w:rsidRDefault="00E8106F">
      <w:pPr>
        <w:pStyle w:val="ProductList-ClauseHeading"/>
        <w:outlineLvl w:val="2"/>
      </w:pPr>
      <w:bookmarkStart w:id="352" w:name="_Sec579"/>
      <w:r>
        <w:t>Office Online usluge i Office Online Server</w:t>
      </w:r>
      <w:bookmarkEnd w:id="352"/>
    </w:p>
    <w:p w:rsidR="0016196C" w:rsidRDefault="00E8106F">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1619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Prava u pogledu Office Online</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Standard</w:t>
            </w:r>
            <w:r>
              <w:fldChar w:fldCharType="begin"/>
            </w:r>
            <w:r>
              <w:instrText xml:space="preserve"> XE "Office Standard" </w:instrText>
            </w:r>
            <w:r>
              <w:fldChar w:fldCharType="end"/>
            </w:r>
          </w:p>
          <w:p w:rsidR="0016196C" w:rsidRDefault="00E8106F">
            <w:pPr>
              <w:pStyle w:val="ProductList-TableBody"/>
            </w:pPr>
            <w:r>
              <w:t>Office Professional Plus</w:t>
            </w:r>
            <w:r>
              <w:fldChar w:fldCharType="begin"/>
            </w:r>
            <w:r>
              <w:instrText xml:space="preserve"> XE "Office Professional Plus" </w:instrText>
            </w:r>
            <w:r>
              <w:fldChar w:fldCharType="end"/>
            </w:r>
          </w:p>
          <w:p w:rsidR="0016196C" w:rsidRDefault="00E8106F">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Online za Office 365</w:t>
            </w:r>
            <w:r>
              <w:fldChar w:fldCharType="begin"/>
            </w:r>
            <w:r>
              <w:instrText xml:space="preserve"> XE "Office Online za Office 365" </w:instrText>
            </w:r>
            <w:r>
              <w:fldChar w:fldCharType="end"/>
            </w:r>
          </w:p>
          <w:p w:rsidR="0016196C" w:rsidRDefault="00E8106F">
            <w:pPr>
              <w:pStyle w:val="ProductList-TableBody"/>
            </w:pPr>
            <w:r>
              <w:t>Office Online Server</w:t>
            </w:r>
          </w:p>
        </w:tc>
      </w:tr>
    </w:tbl>
    <w:p w:rsidR="0016196C" w:rsidRDefault="00E8106F">
      <w:pPr>
        <w:pStyle w:val="ProductList-Body"/>
      </w:pPr>
      <w:r>
        <w:rPr>
          <w:i/>
        </w:rPr>
        <w:lastRenderedPageBreak/>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16196C" w:rsidRDefault="0016196C">
      <w:pPr>
        <w:pStyle w:val="ProductList-Body"/>
      </w:pPr>
    </w:p>
    <w:p w:rsidR="0016196C" w:rsidRDefault="00E8106F">
      <w:pPr>
        <w:pStyle w:val="ProductList-ClauseHeading"/>
        <w:outlineLvl w:val="2"/>
      </w:pPr>
      <w:bookmarkStart w:id="353" w:name="_Sec580"/>
      <w:r>
        <w:t>Usluge planiranja</w:t>
      </w:r>
      <w:bookmarkEnd w:id="353"/>
    </w:p>
    <w:p w:rsidR="0016196C" w:rsidRDefault="00E8106F">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16196C" w:rsidRDefault="0016196C">
      <w:pPr>
        <w:pStyle w:val="ProductList-Body"/>
      </w:pPr>
    </w:p>
    <w:p w:rsidR="0016196C" w:rsidRDefault="00E8106F">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16196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Poeni</w:t>
            </w:r>
          </w:p>
        </w:tc>
      </w:tr>
      <w:tr w:rsidR="0016196C">
        <w:tc>
          <w:tcPr>
            <w:tcW w:w="101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1</w:t>
            </w:r>
          </w:p>
        </w:tc>
      </w:tr>
      <w:tr w:rsidR="0016196C">
        <w:tc>
          <w:tcPr>
            <w:tcW w:w="101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2</w:t>
            </w:r>
          </w:p>
        </w:tc>
      </w:tr>
      <w:tr w:rsidR="0016196C">
        <w:tc>
          <w:tcPr>
            <w:tcW w:w="101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25</w:t>
            </w:r>
          </w:p>
        </w:tc>
      </w:tr>
      <w:tr w:rsidR="0016196C">
        <w:tc>
          <w:tcPr>
            <w:tcW w:w="101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50</w:t>
            </w:r>
          </w:p>
        </w:tc>
      </w:tr>
      <w:tr w:rsidR="0016196C">
        <w:tc>
          <w:tcPr>
            <w:tcW w:w="101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75</w:t>
            </w:r>
          </w:p>
        </w:tc>
      </w:tr>
    </w:tbl>
    <w:p w:rsidR="0016196C" w:rsidRDefault="00E8106F">
      <w:pPr>
        <w:pStyle w:val="ProductList-Body"/>
      </w:pPr>
      <w:r>
        <w:rPr>
          <w:b/>
          <w:i/>
        </w:rPr>
        <w:t>Napomena:</w:t>
      </w:r>
      <w:r>
        <w:rPr>
          <w:i/>
        </w:rPr>
        <w:t xml:space="preserve"> Za CAL licence za SQL pogledajte tabelu CAL paketa u ovom odeljku</w:t>
      </w:r>
    </w:p>
    <w:p w:rsidR="0016196C" w:rsidRDefault="0016196C">
      <w:pPr>
        <w:pStyle w:val="ProductList-Body"/>
      </w:pPr>
    </w:p>
    <w:p w:rsidR="0016196C" w:rsidRDefault="00E8106F">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619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600,000+</w:t>
            </w:r>
          </w:p>
        </w:tc>
      </w:tr>
      <w:tr w:rsidR="0016196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6196C" w:rsidRDefault="00E8106F">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75</w:t>
            </w:r>
          </w:p>
        </w:tc>
      </w:tr>
    </w:tbl>
    <w:p w:rsidR="0016196C" w:rsidRDefault="0016196C">
      <w:pPr>
        <w:pStyle w:val="ProductList-Body"/>
      </w:pPr>
    </w:p>
    <w:p w:rsidR="0016196C" w:rsidRDefault="00E8106F">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16196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6196C" w:rsidRDefault="00E8106F">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6196C" w:rsidRDefault="00E8106F">
            <w:pPr>
              <w:pStyle w:val="ProductList-TableBody"/>
            </w:pPr>
            <w:r>
              <w:t>→600,000+</w:t>
            </w:r>
          </w:p>
        </w:tc>
      </w:tr>
      <w:tr w:rsidR="0016196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6196C" w:rsidRDefault="00E8106F">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12</w:t>
            </w:r>
          </w:p>
        </w:tc>
      </w:tr>
    </w:tbl>
    <w:p w:rsidR="0016196C" w:rsidRDefault="00E8106F">
      <w:pPr>
        <w:pStyle w:val="ProductList-Body"/>
      </w:pPr>
      <w:r>
        <w:t xml:space="preserve">Klijent može da bira iz raspoloživih ponuda Usluga planiranja koje pružaju kvalifikovani Microsoft partneri ili filijale Microsofta. Spisak usluga na raspolaganju se može pogledati na adresi </w:t>
      </w:r>
      <w:hyperlink r:id="rId146">
        <w:r>
          <w:rPr>
            <w:color w:val="00467F"/>
            <w:u w:val="single"/>
          </w:rPr>
          <w:t>http://www.microsoft.com/licensing/software-assurance/planning-services-overview.aspx</w:t>
        </w:r>
      </w:hyperlink>
      <w:r>
        <w:t xml:space="preserve">. </w:t>
      </w:r>
    </w:p>
    <w:p w:rsidR="0016196C" w:rsidRDefault="0016196C">
      <w:pPr>
        <w:pStyle w:val="ProductList-Body"/>
      </w:pPr>
    </w:p>
    <w:p w:rsidR="0016196C" w:rsidRDefault="00E8106F">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16196C" w:rsidRDefault="00E8106F" w:rsidP="00E8106F">
      <w:pPr>
        <w:pStyle w:val="ProductList-Bullet"/>
        <w:numPr>
          <w:ilvl w:val="0"/>
          <w:numId w:val="4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7">
        <w:r>
          <w:rPr>
            <w:color w:val="00467F"/>
            <w:u w:val="single"/>
          </w:rPr>
          <w:t>http://directory.partners.extranet.microsoft.com/psbproviders</w:t>
        </w:r>
      </w:hyperlink>
    </w:p>
    <w:p w:rsidR="0016196C" w:rsidRDefault="00E8106F" w:rsidP="00E8106F">
      <w:pPr>
        <w:pStyle w:val="ProductList-Bullet"/>
        <w:numPr>
          <w:ilvl w:val="0"/>
          <w:numId w:val="49"/>
        </w:numPr>
      </w:pPr>
      <w:r>
        <w:t>Korišćenjem Usluga planiranja dobijate usluge koje pokrivaju unapred određeni obim rada koji za rezultat ima plan za primenu visokog nivoa; stvarna primena softvera ne može da bude obuhvaćena.</w:t>
      </w:r>
    </w:p>
    <w:p w:rsidR="0016196C" w:rsidRDefault="00E8106F" w:rsidP="00E8106F">
      <w:pPr>
        <w:pStyle w:val="ProductList-Bullet"/>
        <w:numPr>
          <w:ilvl w:val="0"/>
          <w:numId w:val="49"/>
        </w:numPr>
      </w:pPr>
      <w:r>
        <w:t>Vaučere za Usluge planiranja može da iskoristi samo klijent koji je kvalifikovan za tu pogodnost.</w:t>
      </w:r>
    </w:p>
    <w:p w:rsidR="0016196C" w:rsidRDefault="00E8106F" w:rsidP="00E8106F">
      <w:pPr>
        <w:pStyle w:val="ProductList-Bullet"/>
        <w:numPr>
          <w:ilvl w:val="0"/>
          <w:numId w:val="49"/>
        </w:numPr>
      </w:pPr>
      <w:r>
        <w:t>Vaučeri za Usluge planiranja ne mogu da se zamene za gotovinu, novac ili druga sredstva sa vrednošću.</w:t>
      </w:r>
    </w:p>
    <w:p w:rsidR="0016196C" w:rsidRDefault="00E8106F" w:rsidP="00E8106F">
      <w:pPr>
        <w:pStyle w:val="ProductList-Bullet"/>
        <w:numPr>
          <w:ilvl w:val="0"/>
          <w:numId w:val="49"/>
        </w:numPr>
      </w:pPr>
      <w:r>
        <w:t>Smanjenje kvalifikujućeg SA pokrića kao rezultat povraćaja i drugih usklađivanja iznosa za naplatu, gde je to dozvoljeno, može da smanji broj dana Usluga planiranja na koje Klijent ima pravo.</w:t>
      </w:r>
    </w:p>
    <w:p w:rsidR="0016196C" w:rsidRDefault="00E8106F" w:rsidP="00E8106F">
      <w:pPr>
        <w:pStyle w:val="ProductList-Bullet"/>
        <w:numPr>
          <w:ilvl w:val="0"/>
          <w:numId w:val="49"/>
        </w:numPr>
      </w:pPr>
      <w:r>
        <w:t>Tipovi vaučera se ne mogu kombinovati. Angažmani Usluga planiranja ne smeju da prekorače maksimalno utvrđeno trajanje po tipu angažmana.</w:t>
      </w:r>
    </w:p>
    <w:p w:rsidR="0016196C" w:rsidRDefault="00E8106F" w:rsidP="00E8106F">
      <w:pPr>
        <w:pStyle w:val="ProductList-Bullet"/>
        <w:numPr>
          <w:ilvl w:val="0"/>
          <w:numId w:val="49"/>
        </w:numPr>
      </w:pPr>
      <w:r>
        <w:t>Vaučeri važe samo kod kvalifikovanih Dobavljača i to samo za konkretan tip usluge za koji se vaučer koristi.</w:t>
      </w:r>
    </w:p>
    <w:p w:rsidR="0016196C" w:rsidRDefault="00E8106F" w:rsidP="00E8106F">
      <w:pPr>
        <w:pStyle w:val="ProductList-Bullet"/>
        <w:numPr>
          <w:ilvl w:val="0"/>
          <w:numId w:val="49"/>
        </w:numPr>
      </w:pPr>
      <w:r>
        <w:lastRenderedPageBreak/>
        <w:t>Vaučeri moraju da se dodele tokom perioda važenja SA pokrića.</w:t>
      </w:r>
    </w:p>
    <w:p w:rsidR="0016196C" w:rsidRDefault="00E8106F" w:rsidP="00E8106F">
      <w:pPr>
        <w:pStyle w:val="ProductList-Bullet"/>
        <w:numPr>
          <w:ilvl w:val="0"/>
          <w:numId w:val="4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16196C" w:rsidRDefault="0016196C">
      <w:pPr>
        <w:pStyle w:val="ProductList-Body"/>
      </w:pPr>
    </w:p>
    <w:p w:rsidR="0016196C" w:rsidRDefault="00E8106F">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16196C" w:rsidRDefault="0016196C">
      <w:pPr>
        <w:pStyle w:val="ProductList-Body"/>
      </w:pPr>
    </w:p>
    <w:p w:rsidR="0016196C" w:rsidRDefault="00E8106F">
      <w:pPr>
        <w:pStyle w:val="ProductList-ClauseHeading"/>
        <w:outlineLvl w:val="2"/>
      </w:pPr>
      <w:bookmarkStart w:id="354" w:name="_Sec581"/>
      <w:r>
        <w:t>Enterprise Source Licensing Program</w:t>
      </w:r>
      <w:bookmarkEnd w:id="354"/>
    </w:p>
    <w:p w:rsidR="0016196C" w:rsidRDefault="00E8106F">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16196C" w:rsidRDefault="0016196C">
      <w:pPr>
        <w:pStyle w:val="ProductList-Body"/>
      </w:pPr>
    </w:p>
    <w:p w:rsidR="0016196C" w:rsidRDefault="00E8106F">
      <w:pPr>
        <w:pStyle w:val="ProductList-ClauseHeading"/>
        <w:outlineLvl w:val="2"/>
      </w:pPr>
      <w:bookmarkStart w:id="355" w:name="_Sec582"/>
      <w:r>
        <w:t>Vaučeri za obuku</w:t>
      </w:r>
      <w:bookmarkEnd w:id="355"/>
    </w:p>
    <w:p w:rsidR="0016196C" w:rsidRDefault="00E8106F">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Grupa sistema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 dan na 50 licenci (maksimalno 10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 dan po 50 licenci ili bodova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10 dana po kvalifikovanoj upisnici ili Nalogu za kupovinu</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15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25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55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80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125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200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300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400 dana*</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700 dana*</w:t>
            </w:r>
          </w:p>
        </w:tc>
      </w:tr>
    </w:tbl>
    <w:p w:rsidR="0016196C" w:rsidRDefault="00E8106F">
      <w:pPr>
        <w:pStyle w:val="ProductList-Body"/>
      </w:pPr>
      <w:r>
        <w:t>*</w:t>
      </w:r>
      <w:r>
        <w:rPr>
          <w:i/>
        </w:rPr>
        <w:t>Broj dana po kvalifikovanoj upisnici, ugovoru ili Nalogu za kupovinu</w:t>
      </w:r>
    </w:p>
    <w:p w:rsidR="0016196C" w:rsidRDefault="0016196C">
      <w:pPr>
        <w:pStyle w:val="ProductList-Body"/>
      </w:pPr>
    </w:p>
    <w:p w:rsidR="0016196C" w:rsidRDefault="00E8106F" w:rsidP="00E8106F">
      <w:pPr>
        <w:pStyle w:val="ProductList-Bullet"/>
        <w:numPr>
          <w:ilvl w:val="0"/>
          <w:numId w:val="5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16196C" w:rsidRDefault="00E8106F" w:rsidP="00E8106F">
      <w:pPr>
        <w:pStyle w:val="ProductList-Bullet"/>
        <w:numPr>
          <w:ilvl w:val="0"/>
          <w:numId w:val="50"/>
        </w:numPr>
      </w:pPr>
      <w:r>
        <w:t xml:space="preserve">Usluge koje se pružaju Microsoft partneri u programu Learning pružaju se po osnovu ugovora između Klijenta i kvalifikovanog Microsoft partnera. </w:t>
      </w:r>
    </w:p>
    <w:p w:rsidR="0016196C" w:rsidRDefault="00E8106F" w:rsidP="00E8106F">
      <w:pPr>
        <w:pStyle w:val="ProductList-Bullet"/>
        <w:numPr>
          <w:ilvl w:val="0"/>
          <w:numId w:val="50"/>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16196C" w:rsidRDefault="00E8106F" w:rsidP="00E8106F">
      <w:pPr>
        <w:pStyle w:val="ProductList-Bullet"/>
        <w:numPr>
          <w:ilvl w:val="0"/>
          <w:numId w:val="50"/>
        </w:numPr>
      </w:pPr>
      <w:r>
        <w:t>Vaučerima se ne mogu podmiriti nikakve naknade u vezi sa klijentovim nepojavljivanjem na nekom zakazanom kursu.</w:t>
      </w:r>
    </w:p>
    <w:p w:rsidR="0016196C" w:rsidRDefault="00E8106F" w:rsidP="00E8106F">
      <w:pPr>
        <w:pStyle w:val="ProductList-Bullet"/>
        <w:numPr>
          <w:ilvl w:val="0"/>
          <w:numId w:val="50"/>
        </w:numPr>
      </w:pPr>
      <w:r>
        <w:t>Vaučere može da iskoristiti samo pojedinac sa klijentovim odobrenjem za korišćenje vaučera.</w:t>
      </w:r>
    </w:p>
    <w:p w:rsidR="0016196C" w:rsidRDefault="00E8106F" w:rsidP="00E8106F">
      <w:pPr>
        <w:pStyle w:val="ProductList-Bullet"/>
        <w:numPr>
          <w:ilvl w:val="0"/>
          <w:numId w:val="50"/>
        </w:numPr>
      </w:pPr>
      <w:r>
        <w:t xml:space="preserve">Vaučeri se ne mogu zameniti za gotovinu, novac ili druga sredstva sa vrednošću. </w:t>
      </w:r>
    </w:p>
    <w:p w:rsidR="0016196C" w:rsidRDefault="00E8106F" w:rsidP="00E8106F">
      <w:pPr>
        <w:pStyle w:val="ProductList-Bullet"/>
        <w:numPr>
          <w:ilvl w:val="0"/>
          <w:numId w:val="50"/>
        </w:numPr>
      </w:pPr>
      <w:r>
        <w:t xml:space="preserve">Vaučeri moraju da se dodele tokom perioda važenja SA pokrića. </w:t>
      </w:r>
    </w:p>
    <w:p w:rsidR="0016196C" w:rsidRDefault="00E8106F" w:rsidP="00E8106F">
      <w:pPr>
        <w:pStyle w:val="ProductList-Bullet"/>
        <w:numPr>
          <w:ilvl w:val="0"/>
          <w:numId w:val="50"/>
        </w:numPr>
      </w:pPr>
      <w:r>
        <w:t xml:space="preserve">Vaučeri ističu 180 dana od datuma dodele vaučera. Vaučeri koji isteknu pre isteka SA pokrića vraćaju se u dostupnu grupu dana za pogodnost „Vaučeri za obuku“. </w:t>
      </w:r>
    </w:p>
    <w:p w:rsidR="0016196C" w:rsidRDefault="00E8106F" w:rsidP="00E8106F">
      <w:pPr>
        <w:pStyle w:val="ProductList-Bullet"/>
        <w:numPr>
          <w:ilvl w:val="0"/>
          <w:numId w:val="50"/>
        </w:numPr>
      </w:pPr>
      <w:r>
        <w:t>Vaučeri mogu da se koriste za rezervisanje obuke sa samo jednim kvalifikovanim Microsoft Learning partnerom svaki put.</w:t>
      </w:r>
    </w:p>
    <w:p w:rsidR="0016196C" w:rsidRDefault="00E8106F" w:rsidP="00E8106F">
      <w:pPr>
        <w:pStyle w:val="ProductList-Bullet"/>
        <w:numPr>
          <w:ilvl w:val="0"/>
          <w:numId w:val="50"/>
        </w:numPr>
      </w:pPr>
      <w:r>
        <w:t xml:space="preserve">Vaučeri koji se koriste za kupovinu zvaničnih Microsoft Learning proizvoda ne mogu da se prenose niti prodaju. </w:t>
      </w:r>
    </w:p>
    <w:p w:rsidR="0016196C" w:rsidRDefault="00E8106F" w:rsidP="00E8106F">
      <w:pPr>
        <w:pStyle w:val="ProductList-Bullet"/>
        <w:numPr>
          <w:ilvl w:val="0"/>
          <w:numId w:val="5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16196C" w:rsidRDefault="00E8106F" w:rsidP="00E8106F">
      <w:pPr>
        <w:pStyle w:val="ProductList-Bullet"/>
        <w:numPr>
          <w:ilvl w:val="0"/>
          <w:numId w:val="5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16196C" w:rsidRDefault="00E8106F" w:rsidP="00E8106F">
      <w:pPr>
        <w:pStyle w:val="ProductList-Bullet"/>
        <w:numPr>
          <w:ilvl w:val="0"/>
          <w:numId w:val="50"/>
        </w:numPr>
      </w:pPr>
      <w:r>
        <w:t>Dostupni zvanični Microsoft Learning proizvodi mogu u svakom trenutku i bez obaveštenja da se promene.</w:t>
      </w:r>
    </w:p>
    <w:p w:rsidR="0016196C" w:rsidRDefault="00E8106F" w:rsidP="00E8106F">
      <w:pPr>
        <w:pStyle w:val="ProductList-Bullet"/>
        <w:numPr>
          <w:ilvl w:val="0"/>
          <w:numId w:val="50"/>
        </w:numPr>
      </w:pPr>
      <w:r>
        <w:t>Broj dana koji je obavezan za kupovinu zvaničnog Microsoft Learning proizvoda može da se promeni u bilo kom trenutku.</w:t>
      </w:r>
    </w:p>
    <w:p w:rsidR="0016196C" w:rsidRDefault="0016196C">
      <w:pPr>
        <w:pStyle w:val="ProductList-Body"/>
      </w:pPr>
    </w:p>
    <w:p w:rsidR="0016196C" w:rsidRDefault="00E8106F">
      <w:pPr>
        <w:pStyle w:val="ProductList-ClauseHeading"/>
        <w:outlineLvl w:val="2"/>
      </w:pPr>
      <w:bookmarkStart w:id="356" w:name="_Sec584"/>
      <w:r>
        <w:t>Program za kućnu upotrebu</w:t>
      </w:r>
      <w:bookmarkEnd w:id="356"/>
    </w:p>
    <w:p w:rsidR="0016196C" w:rsidRDefault="00E8106F">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predstavlja pravo na preuzimanje, instaliranje, pristupanje i korišćenje proizvoda."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16196C" w:rsidRDefault="0016196C">
      <w:pPr>
        <w:pStyle w:val="ProductList-Body"/>
      </w:pPr>
    </w:p>
    <w:p w:rsidR="0016196C" w:rsidRDefault="00E8106F">
      <w:pPr>
        <w:pStyle w:val="ProductList-Body"/>
      </w:pPr>
      <w:r>
        <w:lastRenderedPageBreak/>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16196C" w:rsidRDefault="0016196C">
      <w:pPr>
        <w:pStyle w:val="ProductList-Body"/>
      </w:pPr>
    </w:p>
    <w:p w:rsidR="0016196C" w:rsidRDefault="00E8106F">
      <w:pPr>
        <w:pStyle w:val="ProductList-Body"/>
      </w:pPr>
      <w:r>
        <w:t>Uslovi korišćenja softvera Programa za kućnu upotrebu zaključuju se između korporacije Microsoft i Klijentovog zaposlenog, a dostupni su na veb lokaciji Programa za kućnu upotrebu.</w:t>
      </w:r>
    </w:p>
    <w:p w:rsidR="0016196C" w:rsidRDefault="0016196C">
      <w:pPr>
        <w:pStyle w:val="ProductList-Body"/>
      </w:pPr>
    </w:p>
    <w:p w:rsidR="0016196C" w:rsidRDefault="00E8106F">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84"/>
        <w:gridCol w:w="5406"/>
      </w:tblGrid>
      <w:tr w:rsidR="001619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Odgovarajuća licenca za Program za kućnu upotrebu</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Standard 2010/2013/2016/2019</w:t>
            </w:r>
          </w:p>
          <w:p w:rsidR="0016196C" w:rsidRDefault="00E8106F">
            <w:pPr>
              <w:pStyle w:val="ProductList-TableBody"/>
            </w:pPr>
            <w:r>
              <w:t xml:space="preserve">Office Professional Plus 2010/2013/2016/2019 </w:t>
            </w:r>
          </w:p>
          <w:p w:rsidR="0016196C" w:rsidRDefault="00E81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Office Professional Plus 2016 HUP, </w:t>
            </w:r>
          </w:p>
          <w:p w:rsidR="0016196C" w:rsidRDefault="00E8106F">
            <w:pPr>
              <w:pStyle w:val="ProductList-TableBody"/>
            </w:pPr>
            <w:r>
              <w:t xml:space="preserve">Office Professional Plus 2019 HUP, </w:t>
            </w:r>
          </w:p>
          <w:p w:rsidR="0016196C" w:rsidRDefault="00E8106F">
            <w:pPr>
              <w:pStyle w:val="ProductList-TableBody"/>
            </w:pPr>
            <w:r>
              <w:t>Office 2016 for Mac Home &amp; Business sa Skype za posao DL HUP i</w:t>
            </w:r>
          </w:p>
          <w:p w:rsidR="0016196C" w:rsidRDefault="00E8106F">
            <w:pPr>
              <w:pStyle w:val="ProductList-TableBody"/>
            </w:pPr>
            <w:r>
              <w:t xml:space="preserve"> Office 2019 for Mac Home &amp; Business sa uslugom Skype za posao DL HUP</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Access 2010/2013/2016/2019</w:t>
            </w:r>
          </w:p>
          <w:p w:rsidR="0016196C" w:rsidRDefault="00E8106F">
            <w:pPr>
              <w:pStyle w:val="ProductList-TableBody"/>
            </w:pPr>
            <w:r>
              <w:t>Excel 2010/2013/2016/2019</w:t>
            </w:r>
          </w:p>
          <w:p w:rsidR="0016196C" w:rsidRDefault="00E8106F">
            <w:pPr>
              <w:pStyle w:val="ProductList-TableBody"/>
            </w:pPr>
            <w:r>
              <w:t>PowerPoint 2010/2013/2016/2019</w:t>
            </w:r>
          </w:p>
          <w:p w:rsidR="0016196C" w:rsidRDefault="00E8106F">
            <w:pPr>
              <w:pStyle w:val="ProductList-TableBody"/>
            </w:pPr>
            <w:r>
              <w:t>InfoPath 2010/2013</w:t>
            </w:r>
          </w:p>
          <w:p w:rsidR="0016196C" w:rsidRDefault="00E8106F">
            <w:pPr>
              <w:pStyle w:val="ProductList-TableBody"/>
            </w:pPr>
            <w:r>
              <w:t>Lync 2010/2013</w:t>
            </w:r>
          </w:p>
          <w:p w:rsidR="0016196C" w:rsidRDefault="00E8106F">
            <w:pPr>
              <w:pStyle w:val="ProductList-TableBody"/>
            </w:pPr>
            <w:r>
              <w:t>OneNote 2010/2013/2016</w:t>
            </w:r>
          </w:p>
          <w:p w:rsidR="0016196C" w:rsidRDefault="00E8106F">
            <w:pPr>
              <w:pStyle w:val="ProductList-TableBody"/>
            </w:pPr>
            <w:r>
              <w:t>Outlook 2010/2013/2016/2019</w:t>
            </w:r>
          </w:p>
          <w:p w:rsidR="0016196C" w:rsidRDefault="00E8106F">
            <w:pPr>
              <w:pStyle w:val="ProductList-TableBody"/>
            </w:pPr>
            <w:r>
              <w:t>Publisher 2010/2013/2016/2019</w:t>
            </w:r>
          </w:p>
          <w:p w:rsidR="0016196C" w:rsidRDefault="00E8106F">
            <w:pPr>
              <w:pStyle w:val="ProductList-TableBody"/>
            </w:pPr>
            <w:r>
              <w:t>Skype za posao 2015/2019</w:t>
            </w:r>
          </w:p>
          <w:p w:rsidR="0016196C" w:rsidRDefault="00E8106F">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Office Professional Plus 2016 HUP, </w:t>
            </w:r>
          </w:p>
          <w:p w:rsidR="0016196C" w:rsidRDefault="00E8106F">
            <w:pPr>
              <w:pStyle w:val="ProductList-TableBody"/>
            </w:pPr>
            <w:r>
              <w:t xml:space="preserve">Office Professional Plus 2019 HUP, </w:t>
            </w:r>
          </w:p>
          <w:p w:rsidR="0016196C" w:rsidRDefault="00E8106F">
            <w:pPr>
              <w:pStyle w:val="ProductList-TableBody"/>
            </w:pPr>
            <w:r>
              <w:t xml:space="preserve">Office 2016 for Mac Home &amp; Business sa Skype za posao DL HUP i </w:t>
            </w:r>
          </w:p>
          <w:p w:rsidR="0016196C" w:rsidRDefault="00E8106F">
            <w:pPr>
              <w:pStyle w:val="ProductList-TableBody"/>
            </w:pPr>
            <w:r>
              <w:t xml:space="preserve">Office 2019 for Mac Home &amp; Business sa uslugom Skype za posao DL HUP </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Visio Standard 2010/2013 /2016/2019 </w:t>
            </w:r>
          </w:p>
          <w:p w:rsidR="0016196C" w:rsidRDefault="00E8106F">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Visio Professional 2016 HUP i </w:t>
            </w:r>
          </w:p>
          <w:p w:rsidR="0016196C" w:rsidRDefault="00E8106F">
            <w:pPr>
              <w:pStyle w:val="ProductList-TableBody"/>
            </w:pPr>
            <w:r>
              <w:t>Visio Professional 2019 HUP</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Project Standard 2010/2013/2016/2019</w:t>
            </w:r>
          </w:p>
          <w:p w:rsidR="0016196C" w:rsidRDefault="00E8106F">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Project Professional 2016 HUP i </w:t>
            </w:r>
          </w:p>
          <w:p w:rsidR="0016196C" w:rsidRDefault="00E8106F">
            <w:pPr>
              <w:pStyle w:val="ProductList-TableBody"/>
            </w:pPr>
            <w:r>
              <w:t>Project Professional 2019 HUP</w:t>
            </w:r>
          </w:p>
        </w:tc>
      </w:tr>
    </w:tbl>
    <w:p w:rsidR="0016196C" w:rsidRDefault="00E8106F">
      <w:pPr>
        <w:pStyle w:val="ProductList-Body"/>
      </w:pPr>
      <w:r>
        <w:rPr>
          <w:i/>
        </w:rPr>
        <w:t xml:space="preserve">Za više informacija, uključujući informacije o budućoj raspoloživosti dodatnog softvera za Program za kućnu upotrebu, posetite </w:t>
      </w:r>
      <w:hyperlink r:id="rId148">
        <w:r>
          <w:rPr>
            <w:i/>
            <w:color w:val="00467F"/>
            <w:u w:val="single"/>
          </w:rPr>
          <w:t>http://www.microsoft.com/licensing</w:t>
        </w:r>
      </w:hyperlink>
      <w:r>
        <w:rPr>
          <w:i/>
        </w:rPr>
        <w:t>.</w:t>
      </w:r>
    </w:p>
    <w:p w:rsidR="0016196C" w:rsidRDefault="0016196C">
      <w:pPr>
        <w:pStyle w:val="ProductList-Body"/>
      </w:pPr>
    </w:p>
    <w:p w:rsidR="0016196C" w:rsidRDefault="00E8106F">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16196C" w:rsidRDefault="0016196C">
      <w:pPr>
        <w:pStyle w:val="ProductList-Body"/>
        <w:jc w:val="right"/>
      </w:pPr>
    </w:p>
    <w:p w:rsidR="0016196C" w:rsidRDefault="00E8106F">
      <w:pPr>
        <w:pStyle w:val="ProductList-ClauseHeading"/>
        <w:outlineLvl w:val="2"/>
      </w:pPr>
      <w:bookmarkStart w:id="357" w:name="_Sec585"/>
      <w:r>
        <w:t>Non-stop podrška u rešavanju problema</w:t>
      </w:r>
      <w:bookmarkEnd w:id="357"/>
    </w:p>
    <w:p w:rsidR="0016196C" w:rsidRDefault="00E8106F">
      <w:pPr>
        <w:pStyle w:val="ProductList-Body"/>
      </w:pPr>
      <w:r>
        <w:t>Klijenti (osim klijenata koji kupuju u okviru Akademskih programa) sa SA pokrićem ispunjavaju uslove za Non-stop podršku u rešavanju problema.</w:t>
      </w:r>
    </w:p>
    <w:p w:rsidR="0016196C" w:rsidRDefault="0016196C">
      <w:pPr>
        <w:pStyle w:val="ProductList-Body"/>
      </w:pPr>
    </w:p>
    <w:p w:rsidR="0016196C" w:rsidRDefault="00E8106F">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16196C" w:rsidRDefault="0016196C">
      <w:pPr>
        <w:pStyle w:val="ProductList-Body"/>
      </w:pPr>
    </w:p>
    <w:p w:rsidR="0016196C" w:rsidRDefault="00E8106F">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16196C" w:rsidRDefault="0016196C">
      <w:pPr>
        <w:pStyle w:val="ProductList-Body"/>
      </w:pPr>
    </w:p>
    <w:p w:rsidR="0016196C" w:rsidRDefault="00E8106F">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16196C" w:rsidRDefault="0016196C">
      <w:pPr>
        <w:pStyle w:val="ProductList-Body"/>
      </w:pPr>
    </w:p>
    <w:p w:rsidR="0016196C" w:rsidRDefault="00E8106F">
      <w:pPr>
        <w:pStyle w:val="ProductList-SubClauseHeading"/>
        <w:outlineLvl w:val="3"/>
      </w:pPr>
      <w:r>
        <w:t>Dodela incidenata telefonske podrške za sve programe osim MPSA</w:t>
      </w:r>
    </w:p>
    <w:p w:rsidR="0016196C" w:rsidRDefault="00E8106F">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1"/>
        <w:gridCol w:w="2512"/>
        <w:gridCol w:w="2656"/>
        <w:gridCol w:w="2671"/>
      </w:tblGrid>
      <w:tr w:rsidR="001619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lastRenderedPageBreak/>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IW/Klijent – dodatne dodele incidenata</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$200,000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300,000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270,000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 Fr. 330,000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CRC 1.650.000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kr 1.600.000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215,000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£135,000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JPY 24.000.000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KWD 240.000.000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kr 1.650.000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350,000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kr 2.000.000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NTD 7.000.000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INR 10.000.000</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RUB 6.600.000</w:t>
            </w:r>
          </w:p>
        </w:tc>
      </w:tr>
    </w:tbl>
    <w:p w:rsidR="0016196C" w:rsidRDefault="0016196C">
      <w:pPr>
        <w:pStyle w:val="ProductList-BodyIndented"/>
        <w:ind w:left="720"/>
      </w:pPr>
    </w:p>
    <w:p w:rsidR="0016196C" w:rsidRDefault="00E8106F">
      <w:pPr>
        <w:pStyle w:val="ProductList-BodyIndented"/>
      </w:pPr>
      <w:r>
        <w:t>Neiskorišćeni incidenti telefonske podrške ističu po isteku SA pokrića. Incidenti telefonske podrške ne mogu da se prenose sa jedne upisnice/ugovora na drugu upisnicu/ugovor.</w:t>
      </w:r>
    </w:p>
    <w:p w:rsidR="0016196C" w:rsidRDefault="0016196C">
      <w:pPr>
        <w:pStyle w:val="ProductList-BodyIndented"/>
      </w:pPr>
    </w:p>
    <w:p w:rsidR="0016196C" w:rsidRDefault="00E8106F">
      <w:pPr>
        <w:pStyle w:val="ProductList-BodyIndented"/>
      </w:pPr>
      <w:r>
        <w:t xml:space="preserve">Pristup lokalnoj telefonskoj podršci dostupan je tokom radnog vremena koje je navedeno na veb lokaciji </w:t>
      </w:r>
      <w:hyperlink r:id="rId14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16196C" w:rsidRDefault="0016196C">
      <w:pPr>
        <w:pStyle w:val="ProductList-BodyIndented"/>
      </w:pPr>
    </w:p>
    <w:p w:rsidR="0016196C" w:rsidRDefault="00E8106F">
      <w:pPr>
        <w:pStyle w:val="ProductList-SubClauseHeading"/>
        <w:outlineLvl w:val="3"/>
      </w:pPr>
      <w:r>
        <w:t>Dodela incidenata telefonske podrške za MPSA</w:t>
      </w:r>
    </w:p>
    <w:p w:rsidR="0016196C" w:rsidRDefault="00E8106F">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16196C" w:rsidRDefault="00E8106F">
            <w:pPr>
              <w:pStyle w:val="ProductList-TableBody"/>
            </w:pPr>
            <w:r>
              <w:rPr>
                <w:color w:val="FFFFFF"/>
              </w:rPr>
              <w:t>Broj poena po incidentu telefonske podrške</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Aplikacije i sistemi (zajedno)</w:t>
            </w:r>
          </w:p>
        </w:tc>
        <w:tc>
          <w:tcPr>
            <w:tcW w:w="6000" w:type="dxa"/>
            <w:tcBorders>
              <w:left w:val="single" w:sz="4" w:space="0" w:color="000000"/>
              <w:right w:val="single" w:sz="4" w:space="0" w:color="000000"/>
            </w:tcBorders>
          </w:tcPr>
          <w:p w:rsidR="0016196C" w:rsidRDefault="00E8106F">
            <w:pPr>
              <w:pStyle w:val="ProductList-TableBody"/>
            </w:pPr>
            <w:r>
              <w:t>2,000</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Server</w:t>
            </w:r>
          </w:p>
        </w:tc>
        <w:tc>
          <w:tcPr>
            <w:tcW w:w="6000" w:type="dxa"/>
            <w:tcBorders>
              <w:left w:val="single" w:sz="4" w:space="0" w:color="000000"/>
              <w:right w:val="single" w:sz="4" w:space="0" w:color="000000"/>
            </w:tcBorders>
          </w:tcPr>
          <w:p w:rsidR="0016196C" w:rsidRDefault="00E8106F">
            <w:pPr>
              <w:pStyle w:val="ProductList-TableBody"/>
            </w:pPr>
            <w:r>
              <w:t>400</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CAL</w:t>
            </w:r>
          </w:p>
        </w:tc>
        <w:tc>
          <w:tcPr>
            <w:tcW w:w="6000" w:type="dxa"/>
            <w:tcBorders>
              <w:left w:val="single" w:sz="4" w:space="0" w:color="000000"/>
              <w:right w:val="single" w:sz="4" w:space="0" w:color="000000"/>
            </w:tcBorders>
          </w:tcPr>
          <w:p w:rsidR="0016196C" w:rsidRDefault="00E8106F">
            <w:pPr>
              <w:pStyle w:val="ProductList-TableBody"/>
            </w:pPr>
            <w:r>
              <w:t>400</w:t>
            </w:r>
          </w:p>
        </w:tc>
      </w:tr>
    </w:tbl>
    <w:p w:rsidR="0016196C" w:rsidRDefault="0016196C">
      <w:pPr>
        <w:pStyle w:val="ProductList-BodyIndented"/>
      </w:pPr>
    </w:p>
    <w:p w:rsidR="0016196C" w:rsidRDefault="00E8106F">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16196C" w:rsidRDefault="0016196C">
      <w:pPr>
        <w:pStyle w:val="ProductList-BodyIndented"/>
      </w:pPr>
    </w:p>
    <w:p w:rsidR="0016196C" w:rsidRDefault="00E8106F">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16196C" w:rsidRDefault="0016196C">
      <w:pPr>
        <w:pStyle w:val="ProductList-SubClauseHeading"/>
        <w:outlineLvl w:val="3"/>
      </w:pPr>
    </w:p>
    <w:p w:rsidR="0016196C" w:rsidRDefault="00E8106F">
      <w:pPr>
        <w:pStyle w:val="ProductList-SubClauseHeading"/>
        <w:outlineLvl w:val="3"/>
      </w:pPr>
      <w:r>
        <w:t>Incidenti na vebu</w:t>
      </w:r>
    </w:p>
    <w:p w:rsidR="0016196C" w:rsidRDefault="00E8106F">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16196C" w:rsidRDefault="0016196C">
      <w:pPr>
        <w:pStyle w:val="ProductList-BodyIndented"/>
      </w:pPr>
    </w:p>
    <w:p w:rsidR="0016196C" w:rsidRDefault="00E8106F">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16196C" w:rsidRDefault="0016196C">
      <w:pPr>
        <w:pStyle w:val="ProductList-BodyIndented"/>
        <w:ind w:left="720"/>
      </w:pPr>
    </w:p>
    <w:p w:rsidR="0016196C" w:rsidRDefault="00E8106F">
      <w:pPr>
        <w:pStyle w:val="ProductList-SubClauseHeading"/>
        <w:outlineLvl w:val="3"/>
      </w:pPr>
      <w:r>
        <w:t>Kontakt osobe za podršku</w:t>
      </w:r>
    </w:p>
    <w:p w:rsidR="0016196C" w:rsidRDefault="00E8106F">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1619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S/S+: EA nivo D</w:t>
            </w:r>
          </w:p>
        </w:tc>
      </w:tr>
      <w:tr w:rsidR="0016196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 potrebi</w:t>
            </w:r>
          </w:p>
        </w:tc>
      </w:tr>
      <w:tr w:rsidR="0016196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16</w:t>
            </w:r>
          </w:p>
        </w:tc>
      </w:tr>
    </w:tbl>
    <w:p w:rsidR="0016196C" w:rsidRDefault="0016196C">
      <w:pPr>
        <w:pStyle w:val="ProductList-BodyIndented"/>
      </w:pPr>
    </w:p>
    <w:p w:rsidR="0016196C" w:rsidRDefault="00E8106F">
      <w:pPr>
        <w:pStyle w:val="ProductList-SubClauseHeading"/>
        <w:outlineLvl w:val="3"/>
      </w:pPr>
      <w:r>
        <w:t>Nivo usluge za klijente sa Software Assurance pokrićem</w:t>
      </w:r>
    </w:p>
    <w:p w:rsidR="0016196C" w:rsidRDefault="00E8106F">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1"/>
        <w:gridCol w:w="2649"/>
        <w:gridCol w:w="2618"/>
        <w:gridCol w:w="2662"/>
      </w:tblGrid>
      <w:tr w:rsidR="001619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Klijentov očekivani odgovor</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Kritičan uticaj na poslovanje: </w:t>
            </w:r>
          </w:p>
          <w:p w:rsidR="0016196C" w:rsidRDefault="00E8106F">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Odgovor na prvi poziv za 2 sata ili manje na osnovu ponude za podršku</w:t>
            </w:r>
          </w:p>
          <w:p w:rsidR="0016196C" w:rsidRDefault="00E8106F">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Raspoređivanje odgovarajućih resursa radi omogućavanja neprekidnog zalaganja, 24 časa dnevno, 7 dana nedeljno2</w:t>
            </w:r>
          </w:p>
          <w:p w:rsidR="0016196C" w:rsidRDefault="00E8106F">
            <w:pPr>
              <w:pStyle w:val="ProductList-TableBody"/>
            </w:pPr>
            <w:r>
              <w:t>Brzi pristup i odgovor ovlašćenog lica za kontrolu promene</w:t>
            </w:r>
          </w:p>
          <w:p w:rsidR="0016196C" w:rsidRDefault="00E8106F">
            <w:pPr>
              <w:pStyle w:val="ProductList-TableBody"/>
            </w:pPr>
            <w:r>
              <w:t>Obaveštavanje rukovodstva</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Umeren uticaj na poslovanje: </w:t>
            </w:r>
          </w:p>
          <w:p w:rsidR="0016196C" w:rsidRDefault="00E8106F">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Odgovor na prvi poziv za 4 sata ili manje na osnovu ponude za podršku</w:t>
            </w:r>
          </w:p>
          <w:p w:rsidR="0016196C" w:rsidRDefault="00E8106F">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Raspoređivanje odgovarajućih resursa radi omogućavanja neprekidnog zalaganja tokom radnog vremena</w:t>
            </w:r>
          </w:p>
          <w:p w:rsidR="0016196C" w:rsidRDefault="00E8106F">
            <w:pPr>
              <w:pStyle w:val="ProductList-TableBody"/>
            </w:pPr>
            <w:r>
              <w:t>Pristup i odgovor ovlašćenog lica za kontrolu promene u roku od 4 radna sata</w:t>
            </w:r>
          </w:p>
        </w:tc>
      </w:tr>
      <w:tr w:rsidR="0016196C">
        <w:tc>
          <w:tcPr>
            <w:tcW w:w="29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Minimalni uticaj na poslovanje: </w:t>
            </w:r>
          </w:p>
          <w:p w:rsidR="0016196C" w:rsidRDefault="00E8106F">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Odgovor na prvi poziv u roku od jednog radnog dana ili manje na osnovu ponude za podršku</w:t>
            </w:r>
          </w:p>
          <w:p w:rsidR="0016196C" w:rsidRDefault="00E8106F">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Precizne kontakt informacije lica odgovornog za slučaj</w:t>
            </w:r>
          </w:p>
          <w:p w:rsidR="0016196C" w:rsidRDefault="00E8106F">
            <w:pPr>
              <w:pStyle w:val="ProductList-TableBody"/>
            </w:pPr>
            <w:r>
              <w:t>Odgovor u roku od jednog radnog dana.</w:t>
            </w:r>
          </w:p>
        </w:tc>
      </w:tr>
    </w:tbl>
    <w:p w:rsidR="0016196C" w:rsidRDefault="00E8106F">
      <w:pPr>
        <w:pStyle w:val="ProductList-BodyIndented"/>
      </w:pPr>
      <w:r>
        <w:rPr>
          <w:i/>
        </w:rPr>
        <w:t>1 Kontaktirajte Microsoft predstavnika za lokalno radno vreme.</w:t>
      </w:r>
    </w:p>
    <w:p w:rsidR="0016196C" w:rsidRDefault="00E8106F">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16196C" w:rsidRDefault="0016196C">
      <w:pPr>
        <w:pStyle w:val="ProductList-BodyIndented"/>
        <w:ind w:left="720"/>
      </w:pPr>
    </w:p>
    <w:p w:rsidR="0016196C" w:rsidRDefault="00E8106F">
      <w:pPr>
        <w:pStyle w:val="ProductList-SubClauseHeading"/>
        <w:outlineLvl w:val="3"/>
      </w:pPr>
      <w:r>
        <w:t>Konverzija Incidenata Non-stop podrške u rešavanju problema po osnovu Software Assurancea u Premier Support usluge</w:t>
      </w:r>
    </w:p>
    <w:p w:rsidR="0016196C" w:rsidRDefault="00E8106F">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16196C" w:rsidRDefault="0016196C">
      <w:pPr>
        <w:pStyle w:val="ProductList-BodyIndented"/>
      </w:pPr>
    </w:p>
    <w:p w:rsidR="0016196C" w:rsidRDefault="00E8106F">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16196C" w:rsidRDefault="0016196C">
      <w:pPr>
        <w:pStyle w:val="ProductList-BodyIndented"/>
        <w:ind w:left="720"/>
      </w:pPr>
    </w:p>
    <w:p w:rsidR="0016196C" w:rsidRDefault="00E8106F">
      <w:pPr>
        <w:pStyle w:val="ProductList-SubClauseHeading"/>
        <w:outlineLvl w:val="3"/>
      </w:pPr>
      <w:r>
        <w:t>Dodatne odredbe za preduzeća</w:t>
      </w:r>
    </w:p>
    <w:p w:rsidR="0016196C" w:rsidRDefault="00E8106F">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16196C" w:rsidRDefault="0016196C">
      <w:pPr>
        <w:pStyle w:val="ProductList-BodyIndented"/>
      </w:pPr>
    </w:p>
    <w:p w:rsidR="0016196C" w:rsidRDefault="00E8106F">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16196C" w:rsidRDefault="0016196C">
      <w:pPr>
        <w:pStyle w:val="ProductList-BodyIndented"/>
      </w:pPr>
    </w:p>
    <w:p w:rsidR="0016196C" w:rsidRDefault="00E8106F">
      <w:pPr>
        <w:pStyle w:val="ProductList-SubClauseHeading"/>
        <w:outlineLvl w:val="3"/>
      </w:pPr>
      <w:r>
        <w:t>Uslovi za SCE</w:t>
      </w:r>
    </w:p>
    <w:p w:rsidR="0016196C" w:rsidRDefault="00E8106F">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16196C" w:rsidRDefault="0016196C">
      <w:pPr>
        <w:pStyle w:val="ProductList-BodyIndented"/>
      </w:pPr>
    </w:p>
    <w:p w:rsidR="0016196C" w:rsidRDefault="00E8106F">
      <w:pPr>
        <w:pStyle w:val="ProductList-BodyIndented"/>
      </w:pPr>
      <w:r>
        <w:t>Kvalifikujući Proizvodi Aplikacijske platforme su:</w:t>
      </w:r>
    </w:p>
    <w:p w:rsidR="0016196C" w:rsidRDefault="00E8106F" w:rsidP="00E8106F">
      <w:pPr>
        <w:pStyle w:val="ProductList-Bullet"/>
        <w:numPr>
          <w:ilvl w:val="1"/>
          <w:numId w:val="51"/>
        </w:numPr>
      </w:pPr>
      <w:r>
        <w:lastRenderedPageBreak/>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16196C" w:rsidRDefault="00E8106F" w:rsidP="00E8106F">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16196C" w:rsidRDefault="00E8106F" w:rsidP="00E8106F">
      <w:pPr>
        <w:pStyle w:val="ProductList-Bullet"/>
        <w:numPr>
          <w:ilvl w:val="1"/>
          <w:numId w:val="51"/>
        </w:numPr>
      </w:pPr>
      <w:r>
        <w:t>Office SharePoint Server</w:t>
      </w:r>
      <w:r>
        <w:fldChar w:fldCharType="begin"/>
      </w:r>
      <w:r>
        <w:instrText xml:space="preserve"> XE "SharePoint Server" </w:instrText>
      </w:r>
      <w:r>
        <w:fldChar w:fldCharType="end"/>
      </w:r>
    </w:p>
    <w:p w:rsidR="0016196C" w:rsidRDefault="00E8106F">
      <w:pPr>
        <w:pStyle w:val="ProductList-BodyIndented"/>
      </w:pPr>
      <w:r>
        <w:t>Kvalifikujući proizvodi iz Core Infrastructure platforme su:</w:t>
      </w:r>
    </w:p>
    <w:p w:rsidR="0016196C" w:rsidRDefault="00E8106F" w:rsidP="00E8106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16196C" w:rsidRDefault="00E8106F" w:rsidP="00E8106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16196C" w:rsidRDefault="0016196C">
      <w:pPr>
        <w:pStyle w:val="ProductList-BodyIndented"/>
      </w:pPr>
    </w:p>
    <w:p w:rsidR="0016196C" w:rsidRDefault="00E8106F">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5"/>
        <w:gridCol w:w="3428"/>
        <w:gridCol w:w="3497"/>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Najmanja prosečna godišnja potrošnja na SA radi kvalifikovanja za Neograničeni non-stop PRS</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250,000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375,000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337,500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412,500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2,062,500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2,000,000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268,750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168,750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30,000,000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300,000,000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2,062,500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437,500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2,500,000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8,750,000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12,500,000</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8,250,000</w:t>
            </w:r>
          </w:p>
        </w:tc>
      </w:tr>
    </w:tbl>
    <w:p w:rsidR="0016196C" w:rsidRDefault="0016196C">
      <w:pPr>
        <w:pStyle w:val="ProductList-BodyIndented"/>
        <w:ind w:left="720"/>
      </w:pPr>
    </w:p>
    <w:p w:rsidR="0016196C" w:rsidRDefault="00E8106F">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16196C" w:rsidRDefault="0016196C">
      <w:pPr>
        <w:pStyle w:val="ProductList-BodyIndented"/>
        <w:ind w:left="720"/>
      </w:pPr>
    </w:p>
    <w:p w:rsidR="0016196C" w:rsidRDefault="00E8106F">
      <w:pPr>
        <w:pStyle w:val="ProductList-SubClauseHeading"/>
        <w:outlineLvl w:val="3"/>
      </w:pPr>
      <w:r>
        <w:t>Uslovi za Parallel Data Warehouse</w:t>
      </w:r>
    </w:p>
    <w:p w:rsidR="0016196C" w:rsidRDefault="00E8106F">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16196C" w:rsidRDefault="0016196C">
      <w:pPr>
        <w:pStyle w:val="ProductList-BodyIndented"/>
      </w:pPr>
    </w:p>
    <w:p w:rsidR="0016196C" w:rsidRDefault="00E8106F">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16196C" w:rsidRDefault="0016196C">
      <w:pPr>
        <w:pStyle w:val="ProductList-BodyIndented"/>
      </w:pPr>
    </w:p>
    <w:p w:rsidR="0016196C" w:rsidRDefault="00E8106F">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Dozvoljene kontakt osobe za podršku</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4</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5</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6</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7</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8</w:t>
            </w:r>
          </w:p>
        </w:tc>
      </w:tr>
    </w:tbl>
    <w:p w:rsidR="0016196C" w:rsidRDefault="0016196C">
      <w:pPr>
        <w:pStyle w:val="ProductList-BodyIndented"/>
      </w:pPr>
    </w:p>
    <w:p w:rsidR="0016196C" w:rsidRDefault="00E8106F">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16196C" w:rsidRDefault="00E8106F">
      <w:pPr>
        <w:pStyle w:val="ProductList-BodyIndented"/>
      </w:pPr>
      <w:r>
        <w:lastRenderedPageBreak/>
        <w:t xml:space="preserve">Napomena: Klijenti koji trenutno imaju licencu za PDW zadržavaju tu pogodnost kao što je navedeno u </w:t>
      </w:r>
      <w:hyperlink r:id="rId150">
        <w:r>
          <w:rPr>
            <w:color w:val="00467F"/>
            <w:u w:val="single"/>
          </w:rPr>
          <w:t>Uslovi za proizvode za jun 2016.</w:t>
        </w:r>
      </w:hyperlink>
    </w:p>
    <w:p w:rsidR="0016196C" w:rsidRDefault="0016196C">
      <w:pPr>
        <w:pStyle w:val="ProductList-BodyIndented"/>
      </w:pPr>
    </w:p>
    <w:p w:rsidR="0016196C" w:rsidRDefault="00E8106F">
      <w:pPr>
        <w:pStyle w:val="ProductList-ClauseHeading"/>
        <w:outlineLvl w:val="2"/>
      </w:pPr>
      <w:bookmarkStart w:id="358" w:name="_Sec587"/>
      <w:r>
        <w:t>Dostupnost Licence za prelazak na jaču ediciju</w:t>
      </w:r>
      <w:bookmarkEnd w:id="358"/>
    </w:p>
    <w:p w:rsidR="0016196C" w:rsidRDefault="00E8106F">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619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Prelazak na više izdanje</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BizTalk Server Standard</w:t>
            </w:r>
            <w:r>
              <w:fldChar w:fldCharType="begin"/>
            </w:r>
            <w:r>
              <w:instrText xml:space="preserve"> XE "BizTalk Server Standard"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BizTalk Server Enterprise</w:t>
            </w:r>
            <w:r>
              <w:fldChar w:fldCharType="begin"/>
            </w:r>
            <w:r>
              <w:instrText xml:space="preserve"> XE "BizTalk Server Enterprise"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BizTalk Server Enterprise</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w:t>
            </w:r>
            <w:r>
              <w:fldChar w:fldCharType="begin"/>
            </w:r>
            <w:r>
              <w:instrText xml:space="preserve"> XE "Enterprise CAL" </w:instrText>
            </w:r>
            <w:r>
              <w:fldChar w:fldCharType="end"/>
            </w:r>
            <w:r>
              <w:t xml:space="preserve"> Suite</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Core Infrastructure Server Suite Datacenter</w:t>
            </w:r>
            <w:r>
              <w:fldChar w:fldCharType="begin"/>
            </w:r>
            <w:r>
              <w:instrText xml:space="preserve"> XE "Core Infrastructure Server Suite Datacenter"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Desktop Education sa Enterprise CAL Suite</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Desktop School sa Enterprise CAL Suite</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Exchange Server Enterprise</w:t>
            </w:r>
            <w:r>
              <w:fldChar w:fldCharType="begin"/>
            </w:r>
            <w:r>
              <w:instrText xml:space="preserve"> XE "Exchange Server Enterprise"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Forefront TMG Enterprise</w:t>
            </w:r>
            <w:r>
              <w:fldChar w:fldCharType="begin"/>
            </w:r>
            <w:r>
              <w:instrText xml:space="preserve"> XE "Forefront TMG Enterprise"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Professional Plus</w:t>
            </w:r>
            <w:r>
              <w:fldChar w:fldCharType="begin"/>
            </w:r>
            <w:r>
              <w:instrText xml:space="preserve"> XE "Office Professional Plus"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Desktop</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Project Professional</w:t>
            </w:r>
            <w:r>
              <w:fldChar w:fldCharType="begin"/>
            </w:r>
            <w:r>
              <w:instrText xml:space="preserve"> XE "Project Professional"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Server Enterprise Core</w:t>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Server Business Intelligence</w:t>
            </w:r>
            <w:r>
              <w:fldChar w:fldCharType="begin"/>
            </w:r>
            <w:r>
              <w:instrText xml:space="preserve"> XE "SQL Server Business Intelligence"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System Center Datacenter</w:t>
            </w:r>
            <w:r>
              <w:fldChar w:fldCharType="begin"/>
            </w:r>
            <w:r>
              <w:instrText xml:space="preserve"> XE "System Center Datacenter"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Visio Professional</w:t>
            </w:r>
            <w:r>
              <w:fldChar w:fldCharType="begin"/>
            </w:r>
            <w:r>
              <w:instrText xml:space="preserve"> XE "Visio Professional"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Pretplata na Visual Studio Enterprise</w:t>
            </w:r>
            <w:r>
              <w:fldChar w:fldCharType="begin"/>
            </w:r>
            <w:r>
              <w:instrText xml:space="preserve"> XE "Pretplata na Visual Studio Enterprise"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Pretplata na Visual Studio Enterprise</w:t>
            </w:r>
            <w:r>
              <w:fldChar w:fldCharType="begin"/>
            </w:r>
            <w:r>
              <w:instrText xml:space="preserve"> XE "Pretplata na Visual Studio Enterprise" </w:instrText>
            </w:r>
            <w:r>
              <w:fldChar w:fldCharType="end"/>
            </w:r>
          </w:p>
        </w:tc>
      </w:tr>
      <w:tr w:rsidR="0016196C">
        <w:tc>
          <w:tcPr>
            <w:tcW w:w="600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Server Datacenter</w:t>
            </w:r>
            <w:r>
              <w:fldChar w:fldCharType="begin"/>
            </w:r>
            <w:r>
              <w:instrText xml:space="preserve"> XE "Windows Server Datacenter" </w:instrText>
            </w:r>
            <w:r>
              <w:fldChar w:fldCharType="end"/>
            </w:r>
          </w:p>
        </w:tc>
      </w:tr>
    </w:tbl>
    <w:p w:rsidR="0016196C" w:rsidRDefault="0016196C">
      <w:pPr>
        <w:pStyle w:val="ProductList-Body"/>
      </w:pPr>
    </w:p>
    <w:p w:rsidR="0016196C" w:rsidRDefault="00E8106F">
      <w:pPr>
        <w:pStyle w:val="ProductList-ClauseHeading"/>
        <w:outlineLvl w:val="2"/>
      </w:pPr>
      <w:bookmarkStart w:id="359" w:name="_Sec588"/>
      <w:r>
        <w:t>Serveri – Prava na oporavak posle katastrofe</w:t>
      </w:r>
      <w:bookmarkEnd w:id="359"/>
    </w:p>
    <w:p w:rsidR="0016196C" w:rsidRDefault="00E8106F">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16196C" w:rsidRDefault="0016196C">
      <w:pPr>
        <w:pStyle w:val="ProductList-Body"/>
      </w:pPr>
    </w:p>
    <w:p w:rsidR="0016196C" w:rsidRDefault="00E8106F">
      <w:pPr>
        <w:pStyle w:val="ProductList-SubSubClauseHeading"/>
        <w:outlineLvl w:val="4"/>
      </w:pPr>
      <w:r>
        <w:t>Dozvoljeno korišćenje rezervnih instanci</w:t>
      </w:r>
    </w:p>
    <w:p w:rsidR="0016196C" w:rsidRDefault="00E8106F">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16196C" w:rsidRDefault="00E8106F" w:rsidP="00E8106F">
      <w:pPr>
        <w:pStyle w:val="ProductList-Bullet"/>
        <w:numPr>
          <w:ilvl w:val="2"/>
          <w:numId w:val="53"/>
        </w:numPr>
      </w:pPr>
      <w:r>
        <w:t xml:space="preserve">Kratki periodi testiranja u vezi sa oporavkom posle katastrofe u roku od jedne nedelje na svakih 90 dana; </w:t>
      </w:r>
    </w:p>
    <w:p w:rsidR="0016196C" w:rsidRDefault="00E8106F" w:rsidP="00E8106F">
      <w:pPr>
        <w:pStyle w:val="ProductList-Bullet"/>
        <w:numPr>
          <w:ilvl w:val="2"/>
          <w:numId w:val="5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16196C" w:rsidRDefault="00E8106F" w:rsidP="00E8106F">
      <w:pPr>
        <w:pStyle w:val="ProductList-Bullet"/>
        <w:numPr>
          <w:ilvl w:val="2"/>
          <w:numId w:val="5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16196C" w:rsidRDefault="0016196C">
      <w:pPr>
        <w:pStyle w:val="ProductList-BodyIndented2"/>
      </w:pPr>
    </w:p>
    <w:p w:rsidR="0016196C" w:rsidRDefault="00E8106F">
      <w:pPr>
        <w:pStyle w:val="ProductList-SubSubClauseHeading"/>
        <w:outlineLvl w:val="4"/>
      </w:pPr>
      <w:r>
        <w:t>Koristi se Azure Hybrid Benefit za oporavak posle katastrofe</w:t>
      </w:r>
    </w:p>
    <w:p w:rsidR="0016196C" w:rsidRDefault="00E8106F">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w:t>
      </w:r>
      <w:r>
        <w:lastRenderedPageBreak/>
        <w:t xml:space="preserve">nastaviti da izvodi ista proizvodna radna opterećenja na Licenciranim serverima kao što je predviđeno ovom odredbom o Pravima oporavka posle katastrofe, bez obzira na bilo kakva ograničenja u pogledu prenosa licence.  </w:t>
      </w:r>
    </w:p>
    <w:p w:rsidR="0016196C" w:rsidRDefault="0016196C">
      <w:pPr>
        <w:pStyle w:val="ProductList-BodyIndented2"/>
      </w:pPr>
    </w:p>
    <w:p w:rsidR="0016196C" w:rsidRDefault="00E8106F">
      <w:pPr>
        <w:pStyle w:val="ProductList-SubSubClauseHeading"/>
        <w:outlineLvl w:val="4"/>
      </w:pPr>
      <w:r>
        <w:t>Zahtevi za korišćenje u svrhu Oporavka posle katastrofe</w:t>
      </w:r>
    </w:p>
    <w:p w:rsidR="0016196C" w:rsidRDefault="00E8106F">
      <w:pPr>
        <w:pStyle w:val="ProductList-BodyIndented2"/>
      </w:pPr>
      <w:r>
        <w:t>Da bi koristio softver u skladu sa pravima na oporavak posle katastrofe, Klijent mora da ispuni sledeće uslove:</w:t>
      </w:r>
    </w:p>
    <w:p w:rsidR="0016196C" w:rsidRDefault="00E8106F" w:rsidP="00E8106F">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16196C" w:rsidRDefault="00E8106F" w:rsidP="00E8106F">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16196C" w:rsidRDefault="00E8106F" w:rsidP="00E8106F">
      <w:pPr>
        <w:pStyle w:val="ProductList-Bullet"/>
        <w:numPr>
          <w:ilvl w:val="2"/>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16196C" w:rsidRDefault="00E8106F" w:rsidP="00E8106F">
      <w:pPr>
        <w:pStyle w:val="ProductList-Bullet"/>
        <w:numPr>
          <w:ilvl w:val="2"/>
          <w:numId w:val="5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16196C" w:rsidRDefault="00E8106F" w:rsidP="00E8106F">
      <w:pPr>
        <w:pStyle w:val="ProductList-Bullet"/>
        <w:numPr>
          <w:ilvl w:val="2"/>
          <w:numId w:val="54"/>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16196C" w:rsidRDefault="00E8106F" w:rsidP="00E8106F">
      <w:pPr>
        <w:pStyle w:val="ProductList-Bullet"/>
        <w:numPr>
          <w:ilvl w:val="2"/>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16196C" w:rsidRDefault="0016196C">
      <w:pPr>
        <w:pStyle w:val="ProductList-BodyIndented2"/>
      </w:pPr>
    </w:p>
    <w:p w:rsidR="0016196C" w:rsidRDefault="00E8106F">
      <w:pPr>
        <w:pStyle w:val="ProductList-SubSubClauseHeading"/>
        <w:outlineLvl w:val="4"/>
      </w:pPr>
      <w:r>
        <w:t>Dodatno dozvoljeno korišćenje sistema Windows Server</w:t>
      </w:r>
    </w:p>
    <w:p w:rsidR="0016196C" w:rsidRDefault="00E8106F" w:rsidP="00E8106F">
      <w:pPr>
        <w:pStyle w:val="ProductList-Bullet"/>
        <w:numPr>
          <w:ilvl w:val="2"/>
          <w:numId w:val="5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16196C" w:rsidRDefault="00E8106F" w:rsidP="00E8106F">
      <w:pPr>
        <w:pStyle w:val="ProductList-Bullet"/>
        <w:numPr>
          <w:ilvl w:val="3"/>
          <w:numId w:val="5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16196C" w:rsidRDefault="00E8106F" w:rsidP="00E8106F">
      <w:pPr>
        <w:pStyle w:val="ProductList-Bullet"/>
        <w:numPr>
          <w:ilvl w:val="3"/>
          <w:numId w:val="5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16196C" w:rsidRDefault="00E8106F">
      <w:pPr>
        <w:pStyle w:val="ProductList-BodyIndented2"/>
        <w:ind w:left="1440"/>
      </w:pPr>
      <w:r>
        <w:t>- pokretanje softvera za virtuelizaciju hardvera, kao što Hyper-V,</w:t>
      </w:r>
    </w:p>
    <w:p w:rsidR="0016196C" w:rsidRDefault="00E8106F">
      <w:pPr>
        <w:pStyle w:val="ProductList-BodyIndented2"/>
        <w:ind w:left="1440"/>
      </w:pPr>
      <w:r>
        <w:t>- pružanje usluga virtuelizacije hardvera,</w:t>
      </w:r>
    </w:p>
    <w:p w:rsidR="0016196C" w:rsidRDefault="00E8106F">
      <w:pPr>
        <w:pStyle w:val="ProductList-BodyIndented2"/>
        <w:ind w:left="1440"/>
      </w:pPr>
      <w:r>
        <w:t>- pokretanje softverskih agenata u cilju upravljanja softverom za virtuelizaciju hardvera,</w:t>
      </w:r>
    </w:p>
    <w:p w:rsidR="0016196C" w:rsidRDefault="00E8106F">
      <w:pPr>
        <w:pStyle w:val="ProductList-BodyIndented2"/>
        <w:ind w:left="1440"/>
      </w:pPr>
      <w:r>
        <w:t>- da služi kao mesto za umnožavanje,</w:t>
      </w:r>
    </w:p>
    <w:p w:rsidR="0016196C" w:rsidRDefault="00E8106F">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16196C" w:rsidRDefault="00E8106F">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16196C" w:rsidRDefault="00E8106F">
      <w:pPr>
        <w:pStyle w:val="ProductList-BodyIndented2"/>
        <w:ind w:left="1440"/>
      </w:pPr>
      <w:r>
        <w:t xml:space="preserve">- pokretanje radnih opterećenja za oporavak posle katastrofe, kao što je prethodno opisano. </w:t>
      </w:r>
    </w:p>
    <w:p w:rsidR="0016196C" w:rsidRDefault="00E8106F" w:rsidP="00E8106F">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16196C" w:rsidRDefault="0016196C">
      <w:pPr>
        <w:pStyle w:val="ProductList-BodyIndented2"/>
      </w:pPr>
    </w:p>
    <w:p w:rsidR="0016196C" w:rsidRDefault="0016196C">
      <w:pPr>
        <w:pStyle w:val="ProductList-BodyIndented2"/>
      </w:pPr>
    </w:p>
    <w:p w:rsidR="0016196C" w:rsidRDefault="00E8106F">
      <w:pPr>
        <w:pStyle w:val="ProductList-ClauseHeading"/>
        <w:outlineLvl w:val="2"/>
      </w:pPr>
      <w:bookmarkStart w:id="360" w:name="_Sec589"/>
      <w:r>
        <w:t>Mobilnost licence</w:t>
      </w:r>
      <w:bookmarkEnd w:id="360"/>
    </w:p>
    <w:p w:rsidR="0016196C" w:rsidRDefault="00E8106F">
      <w:pPr>
        <w:pStyle w:val="ProductList-SubClauseHeading"/>
        <w:outlineLvl w:val="3"/>
      </w:pPr>
      <w:r>
        <w:t>Mobilnost licence preko farmi servera</w:t>
      </w:r>
    </w:p>
    <w:p w:rsidR="0016196C" w:rsidRDefault="00E8106F">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16196C" w:rsidRDefault="0016196C">
      <w:pPr>
        <w:pStyle w:val="ProductList-BodyIndented"/>
      </w:pPr>
    </w:p>
    <w:p w:rsidR="0016196C" w:rsidRDefault="00E8106F">
      <w:pPr>
        <w:pStyle w:val="ProductList-SubClauseHeading"/>
        <w:outlineLvl w:val="3"/>
      </w:pPr>
      <w:r>
        <w:t>Mobilnost licence preko SA</w:t>
      </w:r>
    </w:p>
    <w:p w:rsidR="0016196C" w:rsidRDefault="00E8106F">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16196C" w:rsidRDefault="0016196C">
      <w:pPr>
        <w:pStyle w:val="ProductList-BodyIndented"/>
      </w:pPr>
    </w:p>
    <w:p w:rsidR="0016196C" w:rsidRDefault="00E8106F">
      <w:pPr>
        <w:pStyle w:val="ProductList-SubSubClauseHeading"/>
        <w:outlineLvl w:val="4"/>
      </w:pPr>
      <w:r>
        <w:t>Dozvoljeno korišćenje:</w:t>
      </w:r>
    </w:p>
    <w:p w:rsidR="0016196C" w:rsidRDefault="00E8106F">
      <w:pPr>
        <w:pStyle w:val="ProductList-BodyIndented2"/>
      </w:pPr>
      <w:r>
        <w:t>Sa opcijom Mobilnost licence preko SA, Klijent može da:</w:t>
      </w:r>
    </w:p>
    <w:p w:rsidR="0016196C" w:rsidRDefault="00E8106F" w:rsidP="00E8106F">
      <w:pPr>
        <w:pStyle w:val="ProductList-Bullet"/>
        <w:numPr>
          <w:ilvl w:val="2"/>
          <w:numId w:val="57"/>
        </w:numPr>
      </w:pPr>
      <w:r>
        <w:t>pokrene svoj licencirani softver na deljenim serverima;</w:t>
      </w:r>
    </w:p>
    <w:p w:rsidR="0016196C" w:rsidRDefault="00E8106F" w:rsidP="00E8106F">
      <w:pPr>
        <w:pStyle w:val="ProductList-Bullet"/>
        <w:numPr>
          <w:ilvl w:val="2"/>
          <w:numId w:val="57"/>
        </w:numPr>
      </w:pPr>
      <w:r>
        <w:t>pristupi softveru pod licencama za pristup za koje ima SA pokriće i prema licencama za pretplatu za korisnike i uređaje kojima se dozvoljava pristup Proizvodima;</w:t>
      </w:r>
    </w:p>
    <w:p w:rsidR="0016196C" w:rsidRDefault="00E8106F" w:rsidP="00E8106F">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rsidR="0016196C" w:rsidRDefault="00E8106F" w:rsidP="00E8106F">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16196C" w:rsidRDefault="0016196C">
      <w:pPr>
        <w:pStyle w:val="ProductList-BodyIndented2"/>
      </w:pPr>
    </w:p>
    <w:p w:rsidR="0016196C" w:rsidRDefault="00E8106F">
      <w:pPr>
        <w:pStyle w:val="ProductList-SubSubClauseHeading"/>
        <w:outlineLvl w:val="4"/>
      </w:pPr>
      <w:r>
        <w:t>Preduslovi:</w:t>
      </w:r>
    </w:p>
    <w:p w:rsidR="0016196C" w:rsidRDefault="00E8106F">
      <w:pPr>
        <w:pStyle w:val="ProductList-BodyIndented2"/>
      </w:pPr>
      <w:r>
        <w:t>Da bi koristio Mobilnost licence preko SA, Klijent mora da:</w:t>
      </w:r>
    </w:p>
    <w:p w:rsidR="0016196C" w:rsidRDefault="00E8106F" w:rsidP="00E8106F">
      <w:pPr>
        <w:pStyle w:val="ProductList-Bullet"/>
        <w:numPr>
          <w:ilvl w:val="2"/>
          <w:numId w:val="5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rsidR="0016196C" w:rsidRDefault="00E8106F" w:rsidP="00E8106F">
      <w:pPr>
        <w:pStyle w:val="ProductList-Bullet"/>
        <w:numPr>
          <w:ilvl w:val="2"/>
          <w:numId w:val="5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 </w:t>
      </w:r>
    </w:p>
    <w:p w:rsidR="0016196C" w:rsidRDefault="00E8106F" w:rsidP="00E8106F">
      <w:pPr>
        <w:pStyle w:val="ProductList-Bullet"/>
        <w:numPr>
          <w:ilvl w:val="2"/>
          <w:numId w:val="58"/>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16196C" w:rsidRDefault="0016196C">
      <w:pPr>
        <w:pStyle w:val="ProductList-BodyIndented2"/>
      </w:pPr>
    </w:p>
    <w:p w:rsidR="0016196C" w:rsidRDefault="00E8106F">
      <w:pPr>
        <w:pStyle w:val="ProductList-BodyIndented2"/>
      </w:pPr>
      <w:r>
        <w:lastRenderedPageBreak/>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4"/>
        <w:gridCol w:w="2500"/>
        <w:gridCol w:w="2500"/>
        <w:gridCol w:w="2526"/>
      </w:tblGrid>
      <w:tr w:rsidR="001619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Dozvoljeni broj:</w:t>
            </w:r>
          </w:p>
          <w:p w:rsidR="0016196C" w:rsidRDefault="00E8106F">
            <w:pPr>
              <w:pStyle w:val="ProductList-TableBody"/>
            </w:pPr>
            <w:r>
              <w:rPr>
                <w:color w:val="FFFFFF"/>
              </w:rPr>
              <w:t>OSE-a ili jezgara po licenci</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 okruženje operativnog sistema po licenci</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 okruženje operativnog sistema po licenci</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Jedno virtuelno jezgro (koje podleže korisničkim pravima nad proizvodima uključujući zahtev od najmanje 4 jezgra po OSE okruženju)</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 upravljana OSE-a po Licenciranom serveru</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10 upravljana OSE-a po Licenciranom serveru</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 upravljana OSE-a po Licenciranom serveru</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10 upravljana OSE-a po Licenciranom serveru</w:t>
            </w:r>
          </w:p>
        </w:tc>
      </w:tr>
    </w:tbl>
    <w:p w:rsidR="0016196C" w:rsidRDefault="0016196C">
      <w:pPr>
        <w:pStyle w:val="ProductList-BodyIndented2"/>
      </w:pPr>
    </w:p>
    <w:p w:rsidR="0016196C" w:rsidRDefault="00E8106F">
      <w:pPr>
        <w:pStyle w:val="ProductList-SubSubClauseHeading"/>
        <w:outlineLvl w:val="4"/>
      </w:pPr>
      <w:r>
        <w:t>Predajna prava</w:t>
      </w:r>
    </w:p>
    <w:p w:rsidR="0016196C" w:rsidRDefault="00E8106F">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16196C" w:rsidRDefault="0016196C">
      <w:pPr>
        <w:pStyle w:val="ProductList-BodyIndented2"/>
      </w:pPr>
    </w:p>
    <w:p w:rsidR="0016196C" w:rsidRDefault="00E8106F">
      <w:pPr>
        <w:pStyle w:val="ProductList-ClauseHeading"/>
        <w:outlineLvl w:val="2"/>
      </w:pPr>
      <w:bookmarkStart w:id="361" w:name="_Sec590"/>
      <w:r>
        <w:t>Serveri – Aplikacije za samostalni hosting</w:t>
      </w:r>
      <w:bookmarkEnd w:id="361"/>
    </w:p>
    <w:p w:rsidR="0016196C" w:rsidRDefault="00E8106F">
      <w:pPr>
        <w:pStyle w:val="ProductList-Body"/>
      </w:pPr>
      <w:r>
        <w:t>Aplikacije za samostalni hosting označavaju Proizvode na koje se primenjuju prava na samostalni hosting.</w:t>
      </w:r>
    </w:p>
    <w:p w:rsidR="0016196C" w:rsidRDefault="0016196C">
      <w:pPr>
        <w:pStyle w:val="ProductList-Body"/>
      </w:pPr>
    </w:p>
    <w:p w:rsidR="0016196C" w:rsidRDefault="00E8106F">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16196C" w:rsidRDefault="0016196C">
      <w:pPr>
        <w:pStyle w:val="ProductList-Body"/>
      </w:pPr>
    </w:p>
    <w:p w:rsidR="0016196C" w:rsidRDefault="00E8106F">
      <w:pPr>
        <w:pStyle w:val="ProductList-SubClauseHeading"/>
        <w:outlineLvl w:val="3"/>
      </w:pPr>
      <w:r>
        <w:t>Preduslovi</w:t>
      </w:r>
    </w:p>
    <w:p w:rsidR="0016196C" w:rsidRDefault="00E8106F">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16196C" w:rsidRDefault="00E8106F" w:rsidP="00E8106F">
      <w:pPr>
        <w:pStyle w:val="ProductList-Bullet"/>
        <w:numPr>
          <w:ilvl w:val="1"/>
          <w:numId w:val="59"/>
        </w:numPr>
      </w:pPr>
      <w:r>
        <w:t>Aplikacije za samostalni hosting pokrenute kao deo Objedinjenog rešenja i</w:t>
      </w:r>
    </w:p>
    <w:p w:rsidR="0016196C" w:rsidRDefault="00E8106F" w:rsidP="00E8106F">
      <w:pPr>
        <w:pStyle w:val="ProductList-Bullet"/>
        <w:numPr>
          <w:ilvl w:val="1"/>
          <w:numId w:val="5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16196C" w:rsidRDefault="00E8106F">
      <w:pPr>
        <w:pStyle w:val="ProductList-BodyIndented"/>
      </w:pPr>
      <w:r>
        <w:t xml:space="preserve">Sav Microsoft softver koji se koristi za kreiranje i isporuku Objedinjenog rešenja mora: </w:t>
      </w:r>
    </w:p>
    <w:p w:rsidR="0016196C" w:rsidRDefault="00E8106F" w:rsidP="00E8106F">
      <w:pPr>
        <w:pStyle w:val="ProductList-Bullet"/>
        <w:numPr>
          <w:ilvl w:val="1"/>
          <w:numId w:val="60"/>
        </w:numPr>
      </w:pPr>
      <w:r>
        <w:t>da bude licenciran kroz program Količinskog licenciranja; i</w:t>
      </w:r>
    </w:p>
    <w:p w:rsidR="0016196C" w:rsidRDefault="00E8106F" w:rsidP="00E8106F">
      <w:pPr>
        <w:pStyle w:val="ProductList-Bullet"/>
        <w:numPr>
          <w:ilvl w:val="1"/>
          <w:numId w:val="60"/>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16196C" w:rsidRDefault="0016196C">
      <w:pPr>
        <w:pStyle w:val="ProductList-BodyIndented"/>
      </w:pPr>
    </w:p>
    <w:p w:rsidR="0016196C" w:rsidRDefault="00E8106F">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16196C" w:rsidRDefault="0016196C">
      <w:pPr>
        <w:pStyle w:val="ProductList-BodyIndented"/>
      </w:pPr>
    </w:p>
    <w:p w:rsidR="0016196C" w:rsidRDefault="00E8106F">
      <w:pPr>
        <w:pStyle w:val="ProductList-BodyIndented"/>
      </w:pPr>
      <w:r>
        <w:t>Klijentov softver mora da:</w:t>
      </w:r>
    </w:p>
    <w:p w:rsidR="0016196C" w:rsidRDefault="00E8106F" w:rsidP="00E8106F">
      <w:pPr>
        <w:pStyle w:val="ProductList-Bullet"/>
        <w:numPr>
          <w:ilvl w:val="1"/>
          <w:numId w:val="6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16196C" w:rsidRDefault="00E8106F" w:rsidP="00E8106F">
      <w:pPr>
        <w:pStyle w:val="ProductList-Bullet"/>
        <w:numPr>
          <w:ilvl w:val="1"/>
          <w:numId w:val="61"/>
        </w:numPr>
      </w:pPr>
      <w:r>
        <w:t>bude glavna usluga i/ili aplikacija Objedinjenog rešenja i ne sme da dozvoli direktan pristup Aplikacijama za samostalni hosting od strane bilo kog krajnjeg korisnika Objedinjenog rešenja;</w:t>
      </w:r>
    </w:p>
    <w:p w:rsidR="0016196C" w:rsidRDefault="00E8106F" w:rsidP="00E8106F">
      <w:pPr>
        <w:pStyle w:val="ProductList-Bullet"/>
        <w:numPr>
          <w:ilvl w:val="1"/>
          <w:numId w:val="6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16196C" w:rsidRDefault="00E8106F" w:rsidP="00E8106F">
      <w:pPr>
        <w:pStyle w:val="ProductList-Bullet"/>
        <w:numPr>
          <w:ilvl w:val="1"/>
          <w:numId w:val="61"/>
        </w:numPr>
      </w:pPr>
      <w:r>
        <w:lastRenderedPageBreak/>
        <w:t>bude u vlasništvu Klijenta, a ne licenciran, s tim što njegov softver može da sadrži softver trećih lica koji nije nezavisan i koji je ugrađen u njega i funkcioniše kao njegova podrška.</w:t>
      </w:r>
    </w:p>
    <w:p w:rsidR="0016196C" w:rsidRDefault="0016196C">
      <w:pPr>
        <w:pStyle w:val="ProductList-BodyIndented"/>
      </w:pPr>
    </w:p>
    <w:p w:rsidR="0016196C" w:rsidRDefault="00E8106F">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16196C" w:rsidRDefault="0016196C">
      <w:pPr>
        <w:pStyle w:val="ProductList-BodyIndented"/>
        <w:jc w:val="right"/>
      </w:pPr>
    </w:p>
    <w:tbl>
      <w:tblPr>
        <w:tblStyle w:val="PURTable0"/>
        <w:tblW w:w="0" w:type="dxa"/>
        <w:tblLook w:val="04A0" w:firstRow="1" w:lastRow="0" w:firstColumn="1" w:lastColumn="0" w:noHBand="0" w:noVBand="1"/>
      </w:tblPr>
      <w:tblGrid>
        <w:gridCol w:w="1044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Indented"/>
      </w:pPr>
    </w:p>
    <w:p w:rsidR="0016196C" w:rsidRDefault="0016196C">
      <w:pPr>
        <w:pStyle w:val="PURBreadcrumb"/>
      </w:pPr>
    </w:p>
    <w:p w:rsidR="0016196C" w:rsidRDefault="00E8106F">
      <w:pPr>
        <w:pStyle w:val="ProductList-SectionHeading"/>
        <w:pageBreakBefore/>
        <w:outlineLvl w:val="0"/>
      </w:pPr>
      <w:bookmarkStart w:id="362" w:name="_Sec1237"/>
      <w:bookmarkEnd w:id="340"/>
      <w:r>
        <w:lastRenderedPageBreak/>
        <w:t>Dodatak C – Dodatne licence i druge Licence prelaska</w:t>
      </w:r>
      <w:r>
        <w:fldChar w:fldCharType="begin"/>
      </w:r>
      <w:r>
        <w:instrText xml:space="preserve"> TC "</w:instrText>
      </w:r>
      <w:bookmarkStart w:id="363" w:name="_Toc531591227"/>
      <w:r>
        <w:instrText>Dodatak C – Dodatne licence i druge Licence prelaska</w:instrText>
      </w:r>
      <w:bookmarkEnd w:id="363"/>
      <w:r>
        <w:instrText>" \l 1</w:instrText>
      </w:r>
      <w:r>
        <w:fldChar w:fldCharType="end"/>
      </w: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364" w:name="_Sec1238"/>
      <w:r>
        <w:t>Dodatne licence</w:t>
      </w:r>
      <w:bookmarkEnd w:id="364"/>
      <w:r>
        <w:fldChar w:fldCharType="begin"/>
      </w:r>
      <w:r>
        <w:instrText xml:space="preserve"> TC "</w:instrText>
      </w:r>
      <w:bookmarkStart w:id="365" w:name="_Toc531591228"/>
      <w:r>
        <w:instrText>Dodatne licence</w:instrText>
      </w:r>
      <w:bookmarkEnd w:id="365"/>
      <w:r>
        <w:instrText>" \l 2</w:instrText>
      </w:r>
      <w:r>
        <w:fldChar w:fldCharType="end"/>
      </w:r>
    </w:p>
    <w:p w:rsidR="0016196C" w:rsidRDefault="00E8106F">
      <w:pPr>
        <w:pStyle w:val="ProductList-Body"/>
      </w:pPr>
      <w:r>
        <w:t>Klijent može kupiti Dodatne licence za pod ovim uslovima:</w:t>
      </w:r>
    </w:p>
    <w:p w:rsidR="0016196C" w:rsidRDefault="00E8106F" w:rsidP="00E8106F">
      <w:pPr>
        <w:pStyle w:val="ProductList-Bullet"/>
        <w:numPr>
          <w:ilvl w:val="0"/>
          <w:numId w:val="62"/>
        </w:numPr>
      </w:pPr>
      <w:r>
        <w:t>Korisnici koji imaju aktivan ugovor o pretplati ili aktivnu korisničku pretplatničku licencu za odgovarajuće licence koje ispunjavaju uslove</w:t>
      </w:r>
    </w:p>
    <w:p w:rsidR="0016196C" w:rsidRDefault="00E8106F" w:rsidP="00E8106F">
      <w:pPr>
        <w:pStyle w:val="ProductList-Bullet"/>
        <w:numPr>
          <w:ilvl w:val="0"/>
          <w:numId w:val="62"/>
        </w:numPr>
      </w:pPr>
      <w:r>
        <w:t xml:space="preserve">Korisnici mogu da dobiju pretplatničku licencu za jedan programski dodatak za svaku licencu koja ispunjava uslove ako nije drugačije definisano odredbama ovog Dodatka.  </w:t>
      </w:r>
    </w:p>
    <w:p w:rsidR="0016196C" w:rsidRDefault="00E8106F" w:rsidP="00E8106F">
      <w:pPr>
        <w:pStyle w:val="ProductList-Bullet"/>
        <w:numPr>
          <w:ilvl w:val="0"/>
          <w:numId w:val="62"/>
        </w:numPr>
      </w:pPr>
      <w:r>
        <w:t>Klijent može kupiti dodatne SL licence između datuma porudžbina za true-up pre sticanja Kvalifikujućih licenci</w:t>
      </w:r>
    </w:p>
    <w:p w:rsidR="0016196C" w:rsidRDefault="0016196C">
      <w:pPr>
        <w:pStyle w:val="ProductList-Body"/>
      </w:pPr>
    </w:p>
    <w:p w:rsidR="0016196C" w:rsidRDefault="00E8106F">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16196C" w:rsidRDefault="0016196C">
      <w:pPr>
        <w:pStyle w:val="ProductList-Body"/>
      </w:pPr>
    </w:p>
    <w:p w:rsidR="0016196C" w:rsidRDefault="00E8106F">
      <w:pPr>
        <w:pStyle w:val="ProductList-Offering2HeadingNoBorder"/>
        <w:outlineLvl w:val="2"/>
      </w:pPr>
      <w:r>
        <w:t>Operativni sistem Windows za desktop računare</w:t>
      </w:r>
      <w:r>
        <w:fldChar w:fldCharType="begin"/>
      </w:r>
      <w:r>
        <w:instrText xml:space="preserve"> TC "</w:instrText>
      </w:r>
      <w:bookmarkStart w:id="366" w:name="_Toc531591229"/>
      <w:r>
        <w:instrText>Operativni sistem Windows za desktop računare</w:instrText>
      </w:r>
      <w:bookmarkEnd w:id="366"/>
      <w:r>
        <w:instrText>" \l 3</w:instrText>
      </w:r>
      <w:r>
        <w:fldChar w:fldCharType="end"/>
      </w:r>
    </w:p>
    <w:p w:rsidR="0016196C" w:rsidRDefault="00E8106F">
      <w:pPr>
        <w:pStyle w:val="ProductList-Body"/>
      </w:pPr>
      <w:r>
        <w:t>Licencirani korisnik mora da bude Primarni korisnik uređaja sa aktivnim SA pokrićem za operativne sisteme Windows za desktop računare ili VDA pokrićem za Windows.</w:t>
      </w:r>
    </w:p>
    <w:p w:rsidR="0016196C" w:rsidRDefault="0016196C">
      <w:pPr>
        <w:pStyle w:val="ProductList-Body"/>
      </w:pPr>
    </w:p>
    <w:tbl>
      <w:tblPr>
        <w:tblStyle w:val="PURTable"/>
        <w:tblW w:w="0" w:type="dxa"/>
        <w:tblLook w:val="04A0" w:firstRow="1" w:lastRow="0" w:firstColumn="1" w:lastColumn="0" w:noHBand="0" w:noVBand="1"/>
      </w:tblPr>
      <w:tblGrid>
        <w:gridCol w:w="5192"/>
        <w:gridCol w:w="5598"/>
      </w:tblGrid>
      <w:tr w:rsidR="0016196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6196C" w:rsidRDefault="00E8106F">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588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16196C" w:rsidRDefault="00E8106F">
            <w:pPr>
              <w:pStyle w:val="ProductList-TableBody"/>
            </w:pPr>
            <w:r>
              <w:t>Windows 10 Enterprise/Education po uređaju</w:t>
            </w:r>
          </w:p>
        </w:tc>
      </w:tr>
      <w:tr w:rsidR="0016196C">
        <w:tc>
          <w:tcPr>
            <w:tcW w:w="588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16196C" w:rsidRDefault="0016196C">
            <w:pPr>
              <w:pStyle w:val="ProductList-TableBody"/>
            </w:pPr>
          </w:p>
        </w:tc>
      </w:tr>
      <w:tr w:rsidR="0016196C">
        <w:tc>
          <w:tcPr>
            <w:tcW w:w="5880" w:type="dxa"/>
            <w:tcBorders>
              <w:top w:val="single" w:sz="4" w:space="0" w:color="000000"/>
              <w:left w:val="single" w:sz="4" w:space="0" w:color="000000"/>
              <w:bottom w:val="none" w:sz="4" w:space="0" w:color="000000"/>
              <w:right w:val="single" w:sz="4" w:space="0" w:color="000000"/>
            </w:tcBorders>
          </w:tcPr>
          <w:p w:rsidR="0016196C" w:rsidRDefault="00E8106F">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10 Enterprise E3/E5</w:t>
            </w:r>
          </w:p>
        </w:tc>
      </w:tr>
      <w:tr w:rsidR="0016196C">
        <w:tc>
          <w:tcPr>
            <w:tcW w:w="5880" w:type="dxa"/>
            <w:tcBorders>
              <w:top w:val="non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VDA E3/E5</w:t>
            </w:r>
          </w:p>
        </w:tc>
      </w:tr>
    </w:tbl>
    <w:p w:rsidR="0016196C" w:rsidRDefault="0016196C">
      <w:pPr>
        <w:pStyle w:val="ProductList-Body"/>
      </w:pPr>
    </w:p>
    <w:p w:rsidR="0016196C" w:rsidRDefault="00E8106F">
      <w:pPr>
        <w:pStyle w:val="ProductList-Offering2HeadingNoBorder"/>
        <w:outlineLvl w:val="2"/>
      </w:pPr>
      <w:r>
        <w:t>Korisnički planovi za Microsoft Azure</w:t>
      </w:r>
      <w:r>
        <w:fldChar w:fldCharType="begin"/>
      </w:r>
      <w:r>
        <w:instrText xml:space="preserve"> TC "</w:instrText>
      </w:r>
      <w:bookmarkStart w:id="367" w:name="_Toc531591230"/>
      <w:r>
        <w:instrText>Korisnički planovi za Microsoft Azure</w:instrText>
      </w:r>
      <w:bookmarkEnd w:id="367"/>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236"/>
        <w:gridCol w:w="5554"/>
      </w:tblGrid>
      <w:tr w:rsidR="0016196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6196C" w:rsidRDefault="00E8106F">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588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Enterprise CAL Suite</w:t>
            </w:r>
          </w:p>
        </w:tc>
      </w:tr>
      <w:tr w:rsidR="0016196C">
        <w:tc>
          <w:tcPr>
            <w:tcW w:w="588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Klijentska licenca za upravljanje Naprednom analitikom pretnji 2016 po korisniku</w:t>
            </w:r>
          </w:p>
        </w:tc>
      </w:tr>
    </w:tbl>
    <w:p w:rsidR="0016196C" w:rsidRDefault="0016196C">
      <w:pPr>
        <w:pStyle w:val="ProductList-Body"/>
      </w:pPr>
    </w:p>
    <w:p w:rsidR="0016196C" w:rsidRDefault="00E8106F">
      <w:pPr>
        <w:pStyle w:val="ProductList-Offering2HeadingNoBorder"/>
        <w:outlineLvl w:val="2"/>
      </w:pPr>
      <w:r>
        <w:t>Microsoft 365</w:t>
      </w:r>
      <w:r>
        <w:fldChar w:fldCharType="begin"/>
      </w:r>
      <w:r>
        <w:instrText xml:space="preserve"> TC "</w:instrText>
      </w:r>
      <w:bookmarkStart w:id="368" w:name="_Toc531591231"/>
      <w:r>
        <w:instrText>Microsoft 365</w:instrText>
      </w:r>
      <w:bookmarkEnd w:id="368"/>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189"/>
        <w:gridCol w:w="5601"/>
      </w:tblGrid>
      <w:tr w:rsidR="0016196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6196C" w:rsidRDefault="00E8106F">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5880" w:type="dxa"/>
            <w:tcBorders>
              <w:top w:val="single" w:sz="4" w:space="0" w:color="000000"/>
              <w:left w:val="single" w:sz="4" w:space="0" w:color="000000"/>
              <w:bottom w:val="none" w:sz="4" w:space="0" w:color="000000"/>
              <w:right w:val="single" w:sz="4" w:space="0" w:color="000000"/>
            </w:tcBorders>
          </w:tcPr>
          <w:p w:rsidR="0016196C" w:rsidRDefault="00E8106F">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Windows 10 Enterprise/Education E3 po uređaju, i</w:t>
            </w:r>
          </w:p>
          <w:p w:rsidR="0016196C" w:rsidRDefault="00E8106F">
            <w:pPr>
              <w:pStyle w:val="ProductList-TableBody"/>
            </w:pPr>
            <w:r>
              <w:t>Core/Enterprise CAL Suite, i</w:t>
            </w:r>
          </w:p>
          <w:p w:rsidR="0016196C" w:rsidRDefault="00E8106F">
            <w:pPr>
              <w:pStyle w:val="ProductList-TableBody"/>
            </w:pPr>
            <w:r>
              <w:t>Office Professional Plus</w:t>
            </w:r>
          </w:p>
        </w:tc>
      </w:tr>
      <w:tr w:rsidR="0016196C">
        <w:tc>
          <w:tcPr>
            <w:tcW w:w="5880" w:type="dxa"/>
            <w:tcBorders>
              <w:top w:val="non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Windows 10 Enterprise E3 po korisniku sa SA – From SA i </w:t>
            </w:r>
          </w:p>
          <w:p w:rsidR="0016196C" w:rsidRDefault="00E8106F">
            <w:pPr>
              <w:pStyle w:val="ProductList-TableBody"/>
            </w:pPr>
            <w:r>
              <w:t>Enterprise Mobility + Security E3 From SA i</w:t>
            </w:r>
          </w:p>
          <w:p w:rsidR="0016196C" w:rsidRDefault="00E8106F">
            <w:pPr>
              <w:pStyle w:val="ProductList-TableBody"/>
            </w:pPr>
            <w:r>
              <w:t>Office 365 (Enterprise E3 i Government E3) From SA</w:t>
            </w:r>
          </w:p>
        </w:tc>
      </w:tr>
      <w:tr w:rsidR="0016196C">
        <w:tc>
          <w:tcPr>
            <w:tcW w:w="5880" w:type="dxa"/>
            <w:tcBorders>
              <w:top w:val="single" w:sz="4" w:space="0" w:color="000000"/>
              <w:left w:val="single" w:sz="4" w:space="0" w:color="000000"/>
              <w:bottom w:val="none" w:sz="4" w:space="0" w:color="000000"/>
              <w:right w:val="single" w:sz="4" w:space="0" w:color="000000"/>
            </w:tcBorders>
          </w:tcPr>
          <w:p w:rsidR="0016196C" w:rsidRDefault="00E8106F">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SA za operativni sistem Windows za desktop računare, i</w:t>
            </w:r>
          </w:p>
          <w:p w:rsidR="0016196C" w:rsidRDefault="00E8106F">
            <w:pPr>
              <w:pStyle w:val="ProductList-TableBody"/>
            </w:pPr>
            <w:r>
              <w:t>Core/Enterprise CAL Suite, i</w:t>
            </w:r>
          </w:p>
          <w:p w:rsidR="0016196C" w:rsidRDefault="00E8106F">
            <w:pPr>
              <w:pStyle w:val="ProductList-TableBody"/>
            </w:pPr>
            <w:r>
              <w:t>Office Professional Plus</w:t>
            </w:r>
          </w:p>
        </w:tc>
      </w:tr>
      <w:tr w:rsidR="0016196C">
        <w:tc>
          <w:tcPr>
            <w:tcW w:w="5880" w:type="dxa"/>
            <w:tcBorders>
              <w:top w:val="non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Windows 10 Enterprise E5 po korisniku sa SA – From SA i </w:t>
            </w:r>
          </w:p>
          <w:p w:rsidR="0016196C" w:rsidRDefault="00E8106F">
            <w:pPr>
              <w:pStyle w:val="ProductList-TableBody"/>
            </w:pPr>
            <w:r>
              <w:t>Enterprise Mobility + Security E5 From SA i</w:t>
            </w:r>
          </w:p>
          <w:p w:rsidR="0016196C" w:rsidRDefault="00E8106F">
            <w:pPr>
              <w:pStyle w:val="ProductList-TableBody"/>
            </w:pPr>
            <w:r>
              <w:t>Office 365 (Enterprise E5 i Government E4) From SA</w:t>
            </w:r>
          </w:p>
        </w:tc>
      </w:tr>
      <w:tr w:rsidR="0016196C">
        <w:tc>
          <w:tcPr>
            <w:tcW w:w="588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Office 365 E1/E3</w:t>
            </w:r>
          </w:p>
        </w:tc>
      </w:tr>
    </w:tbl>
    <w:p w:rsidR="0016196C" w:rsidRDefault="0016196C">
      <w:pPr>
        <w:pStyle w:val="ProductList-Body"/>
      </w:pPr>
    </w:p>
    <w:p w:rsidR="0016196C" w:rsidRDefault="00E8106F">
      <w:pPr>
        <w:pStyle w:val="ProductList-Offering2HeadingNoBorder"/>
        <w:outlineLvl w:val="2"/>
      </w:pPr>
      <w:r>
        <w:lastRenderedPageBreak/>
        <w:t>Enterprise Mobility + Security</w:t>
      </w:r>
      <w:r>
        <w:fldChar w:fldCharType="begin"/>
      </w:r>
      <w:r>
        <w:instrText xml:space="preserve"> TC "</w:instrText>
      </w:r>
      <w:bookmarkStart w:id="369" w:name="_Toc531591232"/>
      <w:r>
        <w:instrText>Enterprise Mobility + Security</w:instrText>
      </w:r>
      <w:bookmarkEnd w:id="369"/>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334"/>
        <w:gridCol w:w="5456"/>
      </w:tblGrid>
      <w:tr w:rsidR="001619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00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w:t>
            </w:r>
          </w:p>
        </w:tc>
      </w:tr>
      <w:tr w:rsidR="0016196C">
        <w:tc>
          <w:tcPr>
            <w:tcW w:w="600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Suite</w:t>
            </w:r>
          </w:p>
        </w:tc>
      </w:tr>
      <w:tr w:rsidR="0016196C">
        <w:tc>
          <w:tcPr>
            <w:tcW w:w="600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 Bridge za Office 365</w:t>
            </w:r>
          </w:p>
        </w:tc>
      </w:tr>
      <w:tr w:rsidR="0016196C">
        <w:tc>
          <w:tcPr>
            <w:tcW w:w="600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 Bridge za Office 365 i Microsoft Intune</w:t>
            </w:r>
          </w:p>
        </w:tc>
      </w:tr>
      <w:tr w:rsidR="0016196C">
        <w:tc>
          <w:tcPr>
            <w:tcW w:w="600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Suite Bridge za Office 365</w:t>
            </w:r>
          </w:p>
        </w:tc>
      </w:tr>
      <w:tr w:rsidR="0016196C">
        <w:tc>
          <w:tcPr>
            <w:tcW w:w="600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Suite Bridge za Office 365 i Microsoft Intune</w:t>
            </w:r>
          </w:p>
        </w:tc>
      </w:tr>
    </w:tbl>
    <w:p w:rsidR="0016196C" w:rsidRDefault="0016196C">
      <w:pPr>
        <w:pStyle w:val="ProductList-Body"/>
      </w:pPr>
    </w:p>
    <w:p w:rsidR="0016196C" w:rsidRDefault="00E8106F">
      <w:pPr>
        <w:pStyle w:val="ProductList-Offering2HeadingNoBorder"/>
        <w:outlineLvl w:val="2"/>
      </w:pPr>
      <w:r>
        <w:t>Microsoft Dynamics 365 Services</w:t>
      </w:r>
      <w:r>
        <w:fldChar w:fldCharType="begin"/>
      </w:r>
      <w:r>
        <w:instrText xml:space="preserve"> TC "</w:instrText>
      </w:r>
      <w:bookmarkStart w:id="370" w:name="_Toc531591233"/>
      <w:r>
        <w:instrText>Microsoft Dynamics 365 Services</w:instrText>
      </w:r>
      <w:bookmarkEnd w:id="370"/>
      <w:r>
        <w:instrText>" \l 3</w:instrText>
      </w:r>
      <w:r>
        <w:fldChar w:fldCharType="end"/>
      </w:r>
    </w:p>
    <w:p w:rsidR="0016196C" w:rsidRDefault="00E8106F">
      <w:pPr>
        <w:pStyle w:val="ProductList-Body"/>
      </w:pPr>
      <w:r>
        <w:t>Klijent mora da nabavi dovoljan broj dodatnih licenci za Business Central Cloud da pokrije sve svoje korisnike lokalne usluge Business Central.</w:t>
      </w:r>
    </w:p>
    <w:p w:rsidR="0016196C" w:rsidRDefault="0016196C">
      <w:pPr>
        <w:pStyle w:val="ProductList-Body"/>
      </w:pPr>
    </w:p>
    <w:tbl>
      <w:tblPr>
        <w:tblStyle w:val="PURTable"/>
        <w:tblW w:w="0" w:type="dxa"/>
        <w:tblLook w:val="04A0" w:firstRow="1" w:lastRow="0" w:firstColumn="1" w:lastColumn="0" w:noHBand="0" w:noVBand="1"/>
      </w:tblPr>
      <w:tblGrid>
        <w:gridCol w:w="5447"/>
        <w:gridCol w:w="5343"/>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12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AX za zadatke</w:t>
            </w:r>
          </w:p>
        </w:tc>
      </w:tr>
      <w:tr w:rsidR="0016196C">
        <w:tc>
          <w:tcPr>
            <w:tcW w:w="612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Samouslužni CAL za Dynamics AX</w:t>
            </w:r>
          </w:p>
        </w:tc>
      </w:tr>
      <w:tr w:rsidR="0016196C">
        <w:tc>
          <w:tcPr>
            <w:tcW w:w="612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CRM Essentials</w:t>
            </w:r>
          </w:p>
        </w:tc>
      </w:tr>
      <w:tr w:rsidR="0016196C">
        <w:tc>
          <w:tcPr>
            <w:tcW w:w="612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za članove tima za lokalnu instalaciju</w:t>
            </w:r>
          </w:p>
        </w:tc>
      </w:tr>
      <w:tr w:rsidR="0016196C">
        <w:tc>
          <w:tcPr>
            <w:tcW w:w="612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AX za zadatke (uređaj)</w:t>
            </w:r>
          </w:p>
        </w:tc>
      </w:tr>
      <w:tr w:rsidR="0016196C">
        <w:tc>
          <w:tcPr>
            <w:tcW w:w="612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Operations Device</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Operations Activity</w:t>
            </w:r>
          </w:p>
        </w:tc>
      </w:tr>
      <w:tr w:rsidR="0016196C">
        <w:tc>
          <w:tcPr>
            <w:tcW w:w="612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Funkcionalni CAL / CAL za preduzeća za Dynamics AX</w:t>
            </w:r>
          </w:p>
        </w:tc>
      </w:tr>
      <w:tr w:rsidR="0016196C">
        <w:tc>
          <w:tcPr>
            <w:tcW w:w="612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Operations</w:t>
            </w:r>
          </w:p>
        </w:tc>
      </w:tr>
      <w:tr w:rsidR="0016196C">
        <w:tc>
          <w:tcPr>
            <w:tcW w:w="612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Funkcionalni CAL / CAL za preduzeća za Dynamics AX</w:t>
            </w:r>
          </w:p>
        </w:tc>
      </w:tr>
      <w:tr w:rsidR="0016196C">
        <w:tc>
          <w:tcPr>
            <w:tcW w:w="612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Operations</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preduzeća za Dynamics AX</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standardnu upotrebu za Dynamics CRM</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Sales za lokalnu instalaciju</w:t>
            </w:r>
          </w:p>
        </w:tc>
      </w:tr>
      <w:tr w:rsidR="0016196C">
        <w:tc>
          <w:tcPr>
            <w:tcW w:w="612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standardnu upotrebu za Dynamics CRM</w:t>
            </w:r>
          </w:p>
        </w:tc>
      </w:tr>
      <w:tr w:rsidR="0016196C">
        <w:tc>
          <w:tcPr>
            <w:tcW w:w="612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CRM Professional</w:t>
            </w:r>
          </w:p>
        </w:tc>
      </w:tr>
      <w:tr w:rsidR="0016196C">
        <w:tc>
          <w:tcPr>
            <w:tcW w:w="612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Sales za lokalnu instalaciju</w:t>
            </w:r>
          </w:p>
        </w:tc>
      </w:tr>
      <w:tr w:rsidR="0016196C">
        <w:tc>
          <w:tcPr>
            <w:tcW w:w="612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za Korisničku podršku za lokalnu instalaciju</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standardnu upotrebu za Dynamics CRM</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za Korisničku podršku za lokalnu instalaciju</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Dynamics 365 za upravljanje slučajem</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za upravljanje slučajem</w:t>
            </w:r>
          </w:p>
        </w:tc>
      </w:tr>
      <w:tr w:rsidR="0016196C">
        <w:tc>
          <w:tcPr>
            <w:tcW w:w="612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Business Central Premium</w:t>
            </w:r>
          </w:p>
        </w:tc>
      </w:tr>
      <w:tr w:rsidR="0016196C">
        <w:tc>
          <w:tcPr>
            <w:tcW w:w="612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Business Central Essentials</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Business Central Team Member</w:t>
            </w:r>
          </w:p>
        </w:tc>
      </w:tr>
    </w:tbl>
    <w:p w:rsidR="0016196C" w:rsidRDefault="0016196C">
      <w:pPr>
        <w:pStyle w:val="ProductList-Body"/>
      </w:pPr>
    </w:p>
    <w:p w:rsidR="0016196C" w:rsidRDefault="00E8106F">
      <w:pPr>
        <w:pStyle w:val="ProductList-Offering2HeadingNoBorder"/>
        <w:outlineLvl w:val="2"/>
      </w:pPr>
      <w:r>
        <w:t>Office 365 aplikacije</w:t>
      </w:r>
      <w:r>
        <w:fldChar w:fldCharType="begin"/>
      </w:r>
      <w:r>
        <w:instrText xml:space="preserve"> TC "</w:instrText>
      </w:r>
      <w:bookmarkStart w:id="371" w:name="_Toc531591234"/>
      <w:r>
        <w:instrText>Office 365 aplikacije</w:instrText>
      </w:r>
      <w:bookmarkEnd w:id="371"/>
      <w:r>
        <w:instrText>" \l 3</w:instrText>
      </w:r>
      <w:r>
        <w:fldChar w:fldCharType="end"/>
      </w:r>
    </w:p>
    <w:tbl>
      <w:tblPr>
        <w:tblStyle w:val="PURTable"/>
        <w:tblW w:w="0" w:type="dxa"/>
        <w:tblLook w:val="04A0" w:firstRow="1" w:lastRow="0" w:firstColumn="1" w:lastColumn="0" w:noHBand="0" w:noVBand="1"/>
      </w:tblPr>
      <w:tblGrid>
        <w:gridCol w:w="5551"/>
        <w:gridCol w:w="5239"/>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Visio Professional</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Visio Standard</w:t>
            </w:r>
          </w:p>
        </w:tc>
      </w:tr>
    </w:tbl>
    <w:p w:rsidR="0016196C" w:rsidRDefault="0016196C">
      <w:pPr>
        <w:pStyle w:val="ProductList-Body"/>
      </w:pPr>
    </w:p>
    <w:p w:rsidR="0016196C" w:rsidRDefault="00E8106F">
      <w:pPr>
        <w:pStyle w:val="ProductList-Offering2HeadingNoBorder"/>
        <w:outlineLvl w:val="2"/>
      </w:pPr>
      <w:r>
        <w:t>Office 365 paketi</w:t>
      </w:r>
      <w:r>
        <w:fldChar w:fldCharType="begin"/>
      </w:r>
      <w:r>
        <w:instrText xml:space="preserve"> TC "</w:instrText>
      </w:r>
      <w:bookmarkStart w:id="372" w:name="_Toc531591235"/>
      <w:r>
        <w:instrText>Office 365 paketi</w:instrText>
      </w:r>
      <w:bookmarkEnd w:id="372"/>
      <w:r>
        <w:instrText>" \l 3</w:instrText>
      </w:r>
      <w:r>
        <w:fldChar w:fldCharType="end"/>
      </w:r>
    </w:p>
    <w:p w:rsidR="0016196C" w:rsidRDefault="00E8106F">
      <w:pPr>
        <w:pStyle w:val="ProductList-Body"/>
      </w:pPr>
      <w:r>
        <w:t xml:space="preserve">Dodatne SL licence za korisnike daju Licenciranim korisnicima prava pristupa serverskom softveru jednaka pravima Kvalifikujućih licenci sa bilo kojeg uređaja. </w:t>
      </w:r>
    </w:p>
    <w:p w:rsidR="0016196C" w:rsidRDefault="0016196C">
      <w:pPr>
        <w:pStyle w:val="ProductList-Body"/>
      </w:pPr>
    </w:p>
    <w:tbl>
      <w:tblPr>
        <w:tblStyle w:val="PURTable"/>
        <w:tblW w:w="0" w:type="dxa"/>
        <w:tblLook w:val="04A0" w:firstRow="1" w:lastRow="0" w:firstColumn="1" w:lastColumn="0" w:noHBand="0" w:noVBand="1"/>
      </w:tblPr>
      <w:tblGrid>
        <w:gridCol w:w="5601"/>
        <w:gridCol w:w="5189"/>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Core CAL Suite ili</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16196C" w:rsidRDefault="00E8106F">
            <w:pPr>
              <w:pStyle w:val="ProductList-TableBody"/>
            </w:pPr>
            <w:r>
              <w:t>Core CAL Suite Bridge za Enterprise Mobility + Security</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Core CAL Suite ili Enterprise CAL Suite, ili</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lastRenderedPageBreak/>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16196C" w:rsidRDefault="00E8106F">
            <w:pPr>
              <w:pStyle w:val="ProductList-TableBody"/>
            </w:pPr>
            <w:r>
              <w:t>Core CAL Suite Bridge za Enterprise Mobility + Security ili</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Suite Bridge za Enterprise Mobility + Security</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Core CAL Suite i Office Professional Plus, ili</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6196C" w:rsidRDefault="00E8106F">
            <w:pPr>
              <w:pStyle w:val="ProductList-TableBody"/>
            </w:pPr>
            <w:r>
              <w:t>Core CAL Suite Bridge za Enterprise Mobility + Security i Office Professional Plus, ili</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6196C" w:rsidRDefault="00E8106F">
            <w:pPr>
              <w:pStyle w:val="ProductList-TableBody"/>
            </w:pPr>
            <w:r>
              <w:t>Enterprise CAL Suite i Office Professional Plus, ili</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Suite Bridge za Enterprise Mobility + Security i Office Professional Plus</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Professional Plus</w:t>
            </w:r>
          </w:p>
        </w:tc>
      </w:tr>
    </w:tbl>
    <w:p w:rsidR="0016196C" w:rsidRDefault="0016196C">
      <w:pPr>
        <w:pStyle w:val="ProductList-Body"/>
      </w:pPr>
    </w:p>
    <w:p w:rsidR="0016196C" w:rsidRDefault="00E8106F">
      <w:pPr>
        <w:pStyle w:val="ProductList-Offering2HeadingNoBorder"/>
        <w:outlineLvl w:val="2"/>
      </w:pPr>
      <w:r>
        <w:t>Office 365 Advanced Threat Protection</w:t>
      </w:r>
      <w:r>
        <w:fldChar w:fldCharType="begin"/>
      </w:r>
      <w:r>
        <w:instrText xml:space="preserve"> TC "</w:instrText>
      </w:r>
      <w:bookmarkStart w:id="373" w:name="_Toc531591236"/>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41"/>
        <w:gridCol w:w="5249"/>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6196C" w:rsidRDefault="00E8106F">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Microsoft 365 F1 ili E3</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F1, E1 ili E3</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Exchange Online Plan 1 i Plan 2</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OneDrive for Business Plan 1 ili Plan 2</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SharePoint Online Plan 1 ili Plan 2</w:t>
            </w:r>
          </w:p>
        </w:tc>
      </w:tr>
    </w:tbl>
    <w:p w:rsidR="0016196C" w:rsidRDefault="0016196C">
      <w:pPr>
        <w:pStyle w:val="ProductList-Body"/>
      </w:pPr>
    </w:p>
    <w:p w:rsidR="0016196C" w:rsidRDefault="00E8106F">
      <w:pPr>
        <w:pStyle w:val="ProductList-Offering2HeadingNoBorder"/>
        <w:outlineLvl w:val="2"/>
      </w:pPr>
      <w:r>
        <w:t>Dodatna licenca za Office 365 sprečavanje gubitka podataka</w:t>
      </w:r>
      <w:r>
        <w:fldChar w:fldCharType="begin"/>
      </w:r>
      <w:r>
        <w:instrText xml:space="preserve"> TC "</w:instrText>
      </w:r>
      <w:bookmarkStart w:id="374" w:name="_Toc531591237"/>
      <w:r>
        <w:instrText>Dodatna licenca za Office 365 sprečavanje gubitka podataka</w:instrText>
      </w:r>
      <w:bookmarkEnd w:id="374"/>
      <w:r>
        <w:instrText>" \l 3</w:instrText>
      </w:r>
      <w:r>
        <w:fldChar w:fldCharType="end"/>
      </w:r>
    </w:p>
    <w:tbl>
      <w:tblPr>
        <w:tblStyle w:val="PURTable"/>
        <w:tblW w:w="0" w:type="dxa"/>
        <w:tblLook w:val="04A0" w:firstRow="1" w:lastRow="0" w:firstColumn="1" w:lastColumn="0" w:noHBand="0" w:noVBand="1"/>
      </w:tblPr>
      <w:tblGrid>
        <w:gridCol w:w="5550"/>
        <w:gridCol w:w="5240"/>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6196C" w:rsidRDefault="00E8106F">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 xml:space="preserve">Microsoft 365 F1 </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F1 ili E1</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Business Essentials</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Exchange Online Kiosk, Plan 1 ili Plan 2</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OneDrive for Business plan 1</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SharePoint Online Plan 1 ili Plan 2</w:t>
            </w:r>
          </w:p>
        </w:tc>
      </w:tr>
    </w:tbl>
    <w:p w:rsidR="0016196C" w:rsidRDefault="0016196C">
      <w:pPr>
        <w:pStyle w:val="ProductList-Body"/>
      </w:pPr>
    </w:p>
    <w:p w:rsidR="0016196C" w:rsidRDefault="00E8106F">
      <w:pPr>
        <w:pStyle w:val="ProductList-Offering2HeadingNoBorder"/>
        <w:outlineLvl w:val="2"/>
      </w:pPr>
      <w:r>
        <w:t>Office 365 Cloud App Security</w:t>
      </w:r>
      <w:r>
        <w:fldChar w:fldCharType="begin"/>
      </w:r>
      <w:r>
        <w:instrText xml:space="preserve"> TC "</w:instrText>
      </w:r>
      <w:bookmarkStart w:id="375" w:name="_Toc53159123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38"/>
        <w:gridCol w:w="5252"/>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6196C" w:rsidRDefault="00E8106F">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 xml:space="preserve">Microsoft 365 F1 ili E3 </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F1, E1 ili E3</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Business Essentials</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Exchange Online Kiosk, Plan 1 ili Plan 2</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OneDrive for Business Plan 1 ili Plan 2</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SharePoint Online Plan 1 ili Plan 2</w:t>
            </w:r>
          </w:p>
        </w:tc>
      </w:tr>
    </w:tbl>
    <w:p w:rsidR="0016196C" w:rsidRDefault="0016196C">
      <w:pPr>
        <w:pStyle w:val="ProductList-Body"/>
      </w:pPr>
    </w:p>
    <w:p w:rsidR="0016196C" w:rsidRDefault="00E8106F">
      <w:pPr>
        <w:pStyle w:val="ProductList-Offering2HeadingNoBorder"/>
        <w:outlineLvl w:val="2"/>
      </w:pPr>
      <w:r>
        <w:t>Office 365 Threat Intelligence</w:t>
      </w:r>
      <w:r>
        <w:fldChar w:fldCharType="begin"/>
      </w:r>
      <w:r>
        <w:instrText xml:space="preserve"> TC "</w:instrText>
      </w:r>
      <w:bookmarkStart w:id="376" w:name="_Toc531591239"/>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48"/>
        <w:gridCol w:w="5242"/>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6196C" w:rsidRDefault="00E8106F">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Microsoft 365 F1 ili E3</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F1, E1 ili E3</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Business Essentials</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Exchange Online Kiosk, Plan 1 ili Plan 2</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OneDrive for Business Plan 1 ili Plan 2</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SharePoint Online Plan 1 ili Plan 2</w:t>
            </w:r>
          </w:p>
        </w:tc>
      </w:tr>
    </w:tbl>
    <w:p w:rsidR="0016196C" w:rsidRDefault="0016196C">
      <w:pPr>
        <w:pStyle w:val="ProductList-Body"/>
      </w:pPr>
    </w:p>
    <w:p w:rsidR="0016196C" w:rsidRDefault="00E8106F">
      <w:pPr>
        <w:pStyle w:val="ProductList-Offering2HeadingNoBorder"/>
        <w:outlineLvl w:val="2"/>
      </w:pPr>
      <w:r>
        <w:t>Multi-Geo Capabilities in Office 365</w:t>
      </w:r>
      <w:r>
        <w:fldChar w:fldCharType="begin"/>
      </w:r>
      <w:r>
        <w:instrText xml:space="preserve"> TC "</w:instrText>
      </w:r>
      <w:bookmarkStart w:id="377" w:name="_Toc531591240"/>
      <w:r>
        <w:instrText>Multi-Geo Capabilities in Office 365</w:instrText>
      </w:r>
      <w:bookmarkEnd w:id="377"/>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558"/>
        <w:gridCol w:w="5232"/>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Microsoft 365 F1, E3 ili E5</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F1, E1, E3 ili E5</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Exchange Online Plan 1 i Plan 2</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OneDrive for Business Plan 1 ili Plan 2</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SharePoint Online Plan 1 ili Plan 2</w:t>
            </w:r>
          </w:p>
        </w:tc>
      </w:tr>
    </w:tbl>
    <w:p w:rsidR="0016196C" w:rsidRDefault="0016196C">
      <w:pPr>
        <w:pStyle w:val="ProductList-Body"/>
      </w:pPr>
    </w:p>
    <w:p w:rsidR="0016196C" w:rsidRDefault="00E8106F">
      <w:pPr>
        <w:pStyle w:val="ProductList-Offering2HeadingNoBorder"/>
        <w:outlineLvl w:val="2"/>
      </w:pPr>
      <w:r>
        <w:t>Exchange Online</w:t>
      </w:r>
      <w:r>
        <w:fldChar w:fldCharType="begin"/>
      </w:r>
      <w:r>
        <w:instrText xml:space="preserve"> TC "</w:instrText>
      </w:r>
      <w:bookmarkStart w:id="378" w:name="_Toc531591241"/>
      <w:r>
        <w:instrText>Exchange Online</w:instrText>
      </w:r>
      <w:bookmarkEnd w:id="378"/>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645"/>
        <w:gridCol w:w="5145"/>
      </w:tblGrid>
      <w:tr w:rsidR="0016196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36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Exchange Standard CAL</w:t>
            </w:r>
          </w:p>
        </w:tc>
      </w:tr>
      <w:tr w:rsidR="0016196C">
        <w:tc>
          <w:tcPr>
            <w:tcW w:w="636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w:t>
            </w:r>
          </w:p>
        </w:tc>
      </w:tr>
    </w:tbl>
    <w:p w:rsidR="0016196C" w:rsidRDefault="0016196C">
      <w:pPr>
        <w:pStyle w:val="ProductList-Body"/>
      </w:pPr>
    </w:p>
    <w:p w:rsidR="0016196C" w:rsidRDefault="00E8106F">
      <w:pPr>
        <w:pStyle w:val="ProductList-Offering2HeadingNoBorder"/>
        <w:outlineLvl w:val="2"/>
      </w:pPr>
      <w:r>
        <w:t>Project Online</w:t>
      </w:r>
      <w:r>
        <w:fldChar w:fldCharType="begin"/>
      </w:r>
      <w:r>
        <w:instrText xml:space="preserve"> TC "</w:instrText>
      </w:r>
      <w:bookmarkStart w:id="379" w:name="_Toc531591242"/>
      <w:r>
        <w:instrText>Project Online</w:instrText>
      </w:r>
      <w:bookmarkEnd w:id="379"/>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655"/>
        <w:gridCol w:w="5135"/>
      </w:tblGrid>
      <w:tr w:rsidR="0016196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3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Project Professional</w:t>
            </w:r>
          </w:p>
        </w:tc>
      </w:tr>
      <w:tr w:rsidR="0016196C">
        <w:tc>
          <w:tcPr>
            <w:tcW w:w="63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r>
      <w:tr w:rsidR="0016196C">
        <w:tc>
          <w:tcPr>
            <w:tcW w:w="63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Project Standard</w:t>
            </w:r>
          </w:p>
        </w:tc>
      </w:tr>
      <w:tr w:rsidR="0016196C">
        <w:tc>
          <w:tcPr>
            <w:tcW w:w="63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r>
      <w:tr w:rsidR="0016196C">
        <w:tc>
          <w:tcPr>
            <w:tcW w:w="63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CAL za Project Server</w:t>
            </w:r>
          </w:p>
        </w:tc>
      </w:tr>
      <w:tr w:rsidR="0016196C">
        <w:tc>
          <w:tcPr>
            <w:tcW w:w="63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r>
      <w:tr w:rsidR="0016196C">
        <w:tc>
          <w:tcPr>
            <w:tcW w:w="63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r>
    </w:tbl>
    <w:p w:rsidR="0016196C" w:rsidRDefault="0016196C">
      <w:pPr>
        <w:pStyle w:val="ProductList-Body"/>
      </w:pPr>
    </w:p>
    <w:p w:rsidR="0016196C" w:rsidRDefault="00E8106F">
      <w:pPr>
        <w:pStyle w:val="ProductList-Offering2HeadingNoBorder"/>
        <w:outlineLvl w:val="2"/>
      </w:pPr>
      <w:r>
        <w:t>SharePoint Online</w:t>
      </w:r>
      <w:r>
        <w:fldChar w:fldCharType="begin"/>
      </w:r>
      <w:r>
        <w:instrText xml:space="preserve"> TC "</w:instrText>
      </w:r>
      <w:bookmarkStart w:id="380" w:name="_Toc531591243"/>
      <w:r>
        <w:instrText>SharePoint Online</w:instrText>
      </w:r>
      <w:bookmarkEnd w:id="380"/>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650"/>
        <w:gridCol w:w="5140"/>
      </w:tblGrid>
      <w:tr w:rsidR="0016196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36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Standardni CAL za SharePoint</w:t>
            </w:r>
          </w:p>
        </w:tc>
      </w:tr>
      <w:tr w:rsidR="0016196C">
        <w:tc>
          <w:tcPr>
            <w:tcW w:w="636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w:t>
            </w:r>
          </w:p>
        </w:tc>
      </w:tr>
    </w:tbl>
    <w:p w:rsidR="0016196C" w:rsidRDefault="0016196C">
      <w:pPr>
        <w:pStyle w:val="ProductList-Body"/>
      </w:pPr>
    </w:p>
    <w:p w:rsidR="0016196C" w:rsidRDefault="00E8106F">
      <w:pPr>
        <w:pStyle w:val="ProductList-Offering2HeadingNoBorder"/>
        <w:outlineLvl w:val="2"/>
      </w:pPr>
      <w:r>
        <w:t>Skype za posao Online</w:t>
      </w:r>
      <w:r>
        <w:fldChar w:fldCharType="begin"/>
      </w:r>
      <w:r>
        <w:instrText xml:space="preserve"> TC "</w:instrText>
      </w:r>
      <w:bookmarkStart w:id="381" w:name="_Toc531591244"/>
      <w:r>
        <w:instrText>Skype za posao Online</w:instrText>
      </w:r>
      <w:bookmarkEnd w:id="381"/>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747"/>
        <w:gridCol w:w="5043"/>
      </w:tblGrid>
      <w:tr w:rsidR="0016196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48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Standardni CAL za Skype za posao</w:t>
            </w:r>
          </w:p>
        </w:tc>
      </w:tr>
      <w:tr w:rsidR="0016196C">
        <w:tc>
          <w:tcPr>
            <w:tcW w:w="648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w:t>
            </w:r>
          </w:p>
        </w:tc>
      </w:tr>
    </w:tbl>
    <w:p w:rsidR="0016196C" w:rsidRDefault="0016196C">
      <w:pPr>
        <w:pStyle w:val="ProductList-Body"/>
      </w:pPr>
    </w:p>
    <w:p w:rsidR="0016196C" w:rsidRDefault="00E8106F">
      <w:pPr>
        <w:pStyle w:val="ProductList-Offering2HeadingNoBorder"/>
        <w:outlineLvl w:val="2"/>
      </w:pPr>
      <w:r>
        <w:t>Microsoft Intune</w:t>
      </w:r>
      <w:r>
        <w:fldChar w:fldCharType="begin"/>
      </w:r>
      <w:r>
        <w:instrText xml:space="preserve"> TC "</w:instrText>
      </w:r>
      <w:bookmarkStart w:id="382" w:name="_Toc531591245"/>
      <w:r>
        <w:instrText>Microsoft Intune</w:instrText>
      </w:r>
      <w:bookmarkEnd w:id="382"/>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649"/>
        <w:gridCol w:w="5141"/>
      </w:tblGrid>
      <w:tr w:rsidR="0016196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36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w:t>
            </w:r>
          </w:p>
        </w:tc>
      </w:tr>
      <w:tr w:rsidR="0016196C">
        <w:tc>
          <w:tcPr>
            <w:tcW w:w="636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Suite</w:t>
            </w:r>
          </w:p>
        </w:tc>
      </w:tr>
      <w:tr w:rsidR="0016196C">
        <w:tc>
          <w:tcPr>
            <w:tcW w:w="636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w:t>
            </w:r>
          </w:p>
        </w:tc>
      </w:tr>
      <w:tr w:rsidR="0016196C">
        <w:tc>
          <w:tcPr>
            <w:tcW w:w="636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Suite</w:t>
            </w:r>
          </w:p>
        </w:tc>
      </w:tr>
    </w:tbl>
    <w:p w:rsidR="0016196C" w:rsidRDefault="0016196C">
      <w:pPr>
        <w:pStyle w:val="ProductList-Body"/>
      </w:pP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OfferingGroupHeading"/>
        <w:outlineLvl w:val="1"/>
      </w:pPr>
      <w:bookmarkStart w:id="383" w:name="_Sec1240"/>
      <w:r>
        <w:t>From SA</w:t>
      </w:r>
      <w:bookmarkEnd w:id="383"/>
      <w:r>
        <w:fldChar w:fldCharType="begin"/>
      </w:r>
      <w:r>
        <w:instrText xml:space="preserve"> TC "</w:instrText>
      </w:r>
      <w:bookmarkStart w:id="384" w:name="_Toc531591246"/>
      <w:r>
        <w:instrText>From SA</w:instrText>
      </w:r>
      <w:bookmarkEnd w:id="384"/>
      <w:r>
        <w:instrText>" \l 2</w:instrText>
      </w:r>
      <w:r>
        <w:fldChar w:fldCharType="end"/>
      </w:r>
    </w:p>
    <w:p w:rsidR="0016196C" w:rsidRDefault="00E8106F">
      <w:pPr>
        <w:pStyle w:val="ProductList-Body"/>
      </w:pPr>
      <w:r>
        <w:t>Klijent može steći From SA SL licence umesto SA za potpuno plaćene, stalne licence podložne sledećim uslovima:</w:t>
      </w:r>
    </w:p>
    <w:p w:rsidR="0016196C" w:rsidRDefault="00E8106F" w:rsidP="00E8106F">
      <w:pPr>
        <w:pStyle w:val="ProductList-Bullet"/>
        <w:numPr>
          <w:ilvl w:val="0"/>
          <w:numId w:val="63"/>
        </w:numPr>
      </w:pPr>
      <w:r>
        <w:t>Klijent mora da ima aktivno SA pokriće ili obnavlja pokriće za odgovarajuće Kvalifikujuće licence</w:t>
      </w:r>
    </w:p>
    <w:p w:rsidR="0016196C" w:rsidRDefault="00E8106F" w:rsidP="00E8106F">
      <w:pPr>
        <w:pStyle w:val="ProductList-Bullet"/>
        <w:numPr>
          <w:ilvl w:val="0"/>
          <w:numId w:val="63"/>
        </w:numPr>
      </w:pPr>
      <w:r>
        <w:t>Klijent može da stekne samo jednu From SA SL licencu za svaku Kvalifikujuću licencu, osim ako je u ovom Dodatku navedeno drukčije</w:t>
      </w:r>
    </w:p>
    <w:p w:rsidR="0016196C" w:rsidRDefault="00E8106F" w:rsidP="00E8106F">
      <w:pPr>
        <w:pStyle w:val="ProductList-Bullet"/>
        <w:numPr>
          <w:ilvl w:val="0"/>
          <w:numId w:val="63"/>
        </w:numPr>
      </w:pPr>
      <w:r>
        <w:t xml:space="preserve">Klijent kupuje SL licence From SA na godišnjicu Upisnice ili prilikom njene obnove </w:t>
      </w:r>
    </w:p>
    <w:p w:rsidR="0016196C" w:rsidRDefault="0016196C">
      <w:pPr>
        <w:pStyle w:val="ProductList-Body"/>
      </w:pPr>
    </w:p>
    <w:p w:rsidR="0016196C" w:rsidRDefault="00E8106F">
      <w:pPr>
        <w:pStyle w:val="ProductList-Body"/>
      </w:pPr>
      <w:r>
        <w:lastRenderedPageBreak/>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16196C" w:rsidRDefault="0016196C">
      <w:pPr>
        <w:pStyle w:val="ProductList-Body"/>
      </w:pPr>
    </w:p>
    <w:p w:rsidR="0016196C" w:rsidRDefault="00E8106F">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rsidR="0016196C" w:rsidRDefault="0016196C">
      <w:pPr>
        <w:pStyle w:val="ProductList-Body"/>
      </w:pPr>
    </w:p>
    <w:p w:rsidR="0016196C" w:rsidRDefault="00E8106F">
      <w:pPr>
        <w:pStyle w:val="ProductList-Offering2HeadingNoBorder"/>
        <w:outlineLvl w:val="2"/>
      </w:pPr>
      <w:r>
        <w:t>CAL paketi</w:t>
      </w:r>
      <w:r>
        <w:fldChar w:fldCharType="begin"/>
      </w:r>
      <w:r>
        <w:instrText xml:space="preserve"> TC "</w:instrText>
      </w:r>
      <w:bookmarkStart w:id="385" w:name="_Toc531591247"/>
      <w:r>
        <w:instrText>CAL paketi</w:instrText>
      </w:r>
      <w:bookmarkEnd w:id="385"/>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462"/>
        <w:gridCol w:w="5328"/>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SA za Parent CAL Suite</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SA za Parent CAL Suite</w:t>
            </w:r>
          </w:p>
        </w:tc>
      </w:tr>
    </w:tbl>
    <w:p w:rsidR="0016196C" w:rsidRDefault="0016196C">
      <w:pPr>
        <w:pStyle w:val="ProductList-Body"/>
      </w:pPr>
    </w:p>
    <w:p w:rsidR="0016196C" w:rsidRDefault="00E8106F">
      <w:pPr>
        <w:pStyle w:val="ProductList-Offering2HeadingNoBorder"/>
        <w:outlineLvl w:val="2"/>
      </w:pPr>
      <w:r>
        <w:t>Operativni sistem Windows za desktop računare</w:t>
      </w:r>
      <w:r>
        <w:fldChar w:fldCharType="begin"/>
      </w:r>
      <w:r>
        <w:instrText xml:space="preserve"> TC "</w:instrText>
      </w:r>
      <w:bookmarkStart w:id="386" w:name="_Toc531591248"/>
      <w:r>
        <w:instrText>Operativni sistem Windows za desktop računare</w:instrText>
      </w:r>
      <w:bookmarkEnd w:id="386"/>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439"/>
        <w:gridCol w:w="5351"/>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1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SA za operativni sistem Windows za desktop računare</w:t>
            </w:r>
          </w:p>
        </w:tc>
      </w:tr>
    </w:tbl>
    <w:p w:rsidR="0016196C" w:rsidRDefault="0016196C">
      <w:pPr>
        <w:pStyle w:val="ProductList-Body"/>
      </w:pPr>
    </w:p>
    <w:p w:rsidR="0016196C" w:rsidRDefault="00E8106F">
      <w:pPr>
        <w:pStyle w:val="ProductList-Offering2HeadingNoBorder"/>
        <w:outlineLvl w:val="2"/>
      </w:pPr>
      <w:r>
        <w:t>Microsoft 365</w:t>
      </w:r>
      <w:r>
        <w:fldChar w:fldCharType="begin"/>
      </w:r>
      <w:r>
        <w:instrText xml:space="preserve"> TC "</w:instrText>
      </w:r>
      <w:bookmarkStart w:id="387" w:name="_Toc531591249"/>
      <w:r>
        <w:instrText>Microsoft 365</w:instrText>
      </w:r>
      <w:bookmarkEnd w:id="387"/>
      <w:r>
        <w:instrText xml:space="preserve"> " \l 3</w:instrText>
      </w:r>
      <w:r>
        <w:fldChar w:fldCharType="end"/>
      </w:r>
    </w:p>
    <w:p w:rsidR="0016196C" w:rsidRDefault="00E8106F">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rsidR="0016196C" w:rsidRDefault="0016196C">
      <w:pPr>
        <w:pStyle w:val="ProductList-Body"/>
      </w:pPr>
    </w:p>
    <w:tbl>
      <w:tblPr>
        <w:tblStyle w:val="PURTable"/>
        <w:tblW w:w="0" w:type="dxa"/>
        <w:tblLook w:val="04A0" w:firstRow="1" w:lastRow="0" w:firstColumn="1" w:lastColumn="0" w:noHBand="0" w:noVBand="1"/>
      </w:tblPr>
      <w:tblGrid>
        <w:gridCol w:w="5526"/>
        <w:gridCol w:w="5264"/>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SA za operativni sistem Windows za desktop računare, i</w:t>
            </w:r>
          </w:p>
          <w:p w:rsidR="0016196C" w:rsidRDefault="00E8106F">
            <w:pPr>
              <w:pStyle w:val="ProductList-TableBody"/>
            </w:pPr>
            <w:r>
              <w:t>Core/Enterprise CAL Suite, i</w:t>
            </w:r>
          </w:p>
          <w:p w:rsidR="0016196C" w:rsidRDefault="00E8106F">
            <w:pPr>
              <w:pStyle w:val="ProductList-TableBody"/>
            </w:pPr>
            <w:r>
              <w:t>Office Professional Plus</w:t>
            </w:r>
          </w:p>
        </w:tc>
      </w:tr>
    </w:tbl>
    <w:p w:rsidR="0016196C" w:rsidRDefault="0016196C">
      <w:pPr>
        <w:pStyle w:val="ProductList-Body"/>
      </w:pPr>
    </w:p>
    <w:p w:rsidR="0016196C" w:rsidRDefault="00E8106F">
      <w:pPr>
        <w:pStyle w:val="ProductList-Offering2HeadingNoBorder"/>
        <w:outlineLvl w:val="2"/>
      </w:pPr>
      <w:r>
        <w:t>Enterprise Mobility + Security</w:t>
      </w:r>
      <w:r>
        <w:fldChar w:fldCharType="begin"/>
      </w:r>
      <w:r>
        <w:instrText xml:space="preserve"> TC "</w:instrText>
      </w:r>
      <w:bookmarkStart w:id="388" w:name="_Toc531591250"/>
      <w:r>
        <w:instrText>Enterprise Mobility + Security</w:instrText>
      </w:r>
      <w:bookmarkEnd w:id="388"/>
      <w:r>
        <w:instrText xml:space="preserve"> " \l 3</w:instrText>
      </w:r>
      <w:r>
        <w:fldChar w:fldCharType="end"/>
      </w:r>
    </w:p>
    <w:p w:rsidR="0016196C" w:rsidRDefault="0016196C">
      <w:pPr>
        <w:pStyle w:val="ProductList-Body"/>
      </w:pPr>
    </w:p>
    <w:p w:rsidR="0016196C" w:rsidRDefault="00E8106F">
      <w:pPr>
        <w:pStyle w:val="ProductList-Body"/>
      </w:pPr>
      <w:r>
        <w:t>SL licence From SA za korisnike za Enterprise Mobility + Security kvalifikuju Klijenta za SA pogodnosti na osnovu Kvalifikujućih licenci.</w:t>
      </w:r>
    </w:p>
    <w:p w:rsidR="0016196C" w:rsidRDefault="0016196C">
      <w:pPr>
        <w:pStyle w:val="ProductList-Body"/>
      </w:pPr>
    </w:p>
    <w:p w:rsidR="0016196C" w:rsidRDefault="00E8106F">
      <w:pPr>
        <w:pStyle w:val="ProductList-Body"/>
      </w:pPr>
      <w:r>
        <w:t>SL licence From SA zahtevaju odgovarajuće licence CAL Suite Bridge ili USL licence kao što je navedeno u nastavku:</w:t>
      </w:r>
    </w:p>
    <w:p w:rsidR="0016196C" w:rsidRDefault="0016196C">
      <w:pPr>
        <w:pStyle w:val="ProductList-Body"/>
      </w:pPr>
    </w:p>
    <w:tbl>
      <w:tblPr>
        <w:tblStyle w:val="PURTable"/>
        <w:tblW w:w="0" w:type="dxa"/>
        <w:tblLook w:val="04A0" w:firstRow="1" w:lastRow="0" w:firstColumn="1" w:lastColumn="0" w:noHBand="0" w:noVBand="1"/>
      </w:tblPr>
      <w:tblGrid>
        <w:gridCol w:w="3687"/>
        <w:gridCol w:w="3707"/>
        <w:gridCol w:w="3396"/>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16196C" w:rsidRDefault="00E8106F">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Neophodan CAL Suite Bridge ili USL</w:t>
            </w:r>
          </w:p>
        </w:tc>
      </w:tr>
      <w:tr w:rsidR="0016196C">
        <w:tc>
          <w:tcPr>
            <w:tcW w:w="416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Core CAL Bridge za Enterprise Mobility + Security ili Office 365 Enterprise/Government E1, E3, E5</w:t>
            </w:r>
          </w:p>
        </w:tc>
      </w:tr>
      <w:tr w:rsidR="0016196C">
        <w:tc>
          <w:tcPr>
            <w:tcW w:w="416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Enterprise CAL Bridge za Enterprise Mobility + Security ili Office 365 Enterprise/Government E3, E5</w:t>
            </w:r>
          </w:p>
        </w:tc>
      </w:tr>
    </w:tbl>
    <w:p w:rsidR="0016196C" w:rsidRDefault="0016196C">
      <w:pPr>
        <w:pStyle w:val="ProductList-Body"/>
      </w:pPr>
    </w:p>
    <w:p w:rsidR="0016196C" w:rsidRDefault="00E8106F">
      <w:pPr>
        <w:pStyle w:val="ProductList-Offering2HeadingNoBorder"/>
        <w:outlineLvl w:val="2"/>
      </w:pPr>
      <w:r>
        <w:t>Microsoft Dynamics 365 Services</w:t>
      </w:r>
      <w:r>
        <w:fldChar w:fldCharType="begin"/>
      </w:r>
      <w:r>
        <w:instrText xml:space="preserve"> TC "</w:instrText>
      </w:r>
      <w:bookmarkStart w:id="389" w:name="_Toc531591251"/>
      <w:r>
        <w:instrText>Microsoft Dynamics 365 Services</w:instrText>
      </w:r>
      <w:bookmarkEnd w:id="389"/>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555"/>
        <w:gridCol w:w="5235"/>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Dynamics 365 za članove tima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AX za zadatke</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Samouslužni CAL za Dynamics AX</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CRM Essentials</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za članove tima za lokalnu instalaciju</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lastRenderedPageBreak/>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AX za zadatke (uređaj)</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Operations Device</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Operations Activity</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Funkcionalni CAL / CAL za preduzeća za Dynamics AX</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Operations</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Funkcionalni CAL / CAL za preduzeća za Dynamics AX</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Operations</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preduzeća za Dynamics AX</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standardnu upotrebu za Dynamics CRM</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Sales za lokalnu instalaciju</w:t>
            </w:r>
          </w:p>
        </w:tc>
      </w:tr>
      <w:tr w:rsidR="0016196C">
        <w:tc>
          <w:tcPr>
            <w:tcW w:w="624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standardnu upotrebu za Dynamics CRM</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CRM Professional</w:t>
            </w:r>
          </w:p>
        </w:tc>
      </w:tr>
      <w:tr w:rsidR="0016196C">
        <w:tc>
          <w:tcPr>
            <w:tcW w:w="6240" w:type="dxa"/>
            <w:tcBorders>
              <w:top w:val="none" w:sz="4" w:space="0" w:color="6E6E6E"/>
              <w:left w:val="single" w:sz="4" w:space="0" w:color="6E6E6E"/>
              <w:bottom w:val="non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za Korisničku podršku za lokalnu instalaciju</w:t>
            </w:r>
          </w:p>
        </w:tc>
      </w:tr>
      <w:tr w:rsidR="0016196C">
        <w:tc>
          <w:tcPr>
            <w:tcW w:w="624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for Sales za lokalnu instalaciju</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Dynamics 365 Professional From SA za Korisničku podršku</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standardnu upotrebu za Dynamics CRM</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Dynamics 365 Enterprise From SA za Korisničku podršku</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365 za Korisničku podršku za lokalnu instalaciju</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Microsoft 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Dynamics for Sales za lokalnu instalaciju</w:t>
            </w:r>
          </w:p>
        </w:tc>
      </w:tr>
    </w:tbl>
    <w:p w:rsidR="0016196C" w:rsidRDefault="0016196C">
      <w:pPr>
        <w:pStyle w:val="ProductList-Body"/>
      </w:pPr>
    </w:p>
    <w:p w:rsidR="0016196C" w:rsidRDefault="00E8106F">
      <w:pPr>
        <w:pStyle w:val="ProductList-Offering2HeadingNoBorder"/>
        <w:outlineLvl w:val="2"/>
      </w:pPr>
      <w:r>
        <w:t>Office 365 aplikacije</w:t>
      </w:r>
      <w:r>
        <w:fldChar w:fldCharType="begin"/>
      </w:r>
      <w:r>
        <w:instrText xml:space="preserve"> TC "</w:instrText>
      </w:r>
      <w:bookmarkStart w:id="390" w:name="_Toc531591252"/>
      <w:r>
        <w:instrText>Office 365 aplikacije</w:instrText>
      </w:r>
      <w:bookmarkEnd w:id="390"/>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538"/>
        <w:gridCol w:w="5252"/>
      </w:tblGrid>
      <w:tr w:rsidR="001619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Office Professional Plus</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Visio Professional</w:t>
            </w:r>
          </w:p>
        </w:tc>
      </w:tr>
      <w:tr w:rsidR="0016196C">
        <w:tc>
          <w:tcPr>
            <w:tcW w:w="624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Visio Standard</w:t>
            </w:r>
          </w:p>
        </w:tc>
      </w:tr>
    </w:tbl>
    <w:p w:rsidR="0016196C" w:rsidRDefault="0016196C">
      <w:pPr>
        <w:pStyle w:val="ProductList-Body"/>
      </w:pPr>
    </w:p>
    <w:p w:rsidR="0016196C" w:rsidRDefault="00E8106F">
      <w:pPr>
        <w:pStyle w:val="ProductList-Offering2HeadingNoBorder"/>
        <w:outlineLvl w:val="2"/>
      </w:pPr>
      <w:r>
        <w:t>Office 365 paketi</w:t>
      </w:r>
      <w:r>
        <w:fldChar w:fldCharType="begin"/>
      </w:r>
      <w:r>
        <w:instrText xml:space="preserve"> TC "</w:instrText>
      </w:r>
      <w:bookmarkStart w:id="391" w:name="_Toc531591253"/>
      <w:r>
        <w:instrText>Office 365 paketi</w:instrText>
      </w:r>
      <w:bookmarkEnd w:id="391"/>
      <w:r>
        <w:instrText>" \l 3</w:instrText>
      </w:r>
      <w:r>
        <w:fldChar w:fldCharType="end"/>
      </w:r>
    </w:p>
    <w:p w:rsidR="0016196C" w:rsidRDefault="0016196C">
      <w:pPr>
        <w:pStyle w:val="ProductList-Body"/>
      </w:pPr>
    </w:p>
    <w:p w:rsidR="0016196C" w:rsidRDefault="00E8106F">
      <w:pPr>
        <w:pStyle w:val="ProductList-Body"/>
      </w:pPr>
      <w:r>
        <w:t>Office 365 (Enterprise E1, E3, E5 i Government E1, E3, E4) SL licence From SA za korisnike pružaju iste SA pogodnosti kao Kvalifikujuće licence.</w:t>
      </w:r>
    </w:p>
    <w:p w:rsidR="0016196C" w:rsidRDefault="0016196C">
      <w:pPr>
        <w:pStyle w:val="ProductList-Body"/>
      </w:pPr>
    </w:p>
    <w:p w:rsidR="0016196C" w:rsidRDefault="00E8106F">
      <w:pPr>
        <w:pStyle w:val="ProductList-Body"/>
      </w:pPr>
      <w:r>
        <w:t>SL licence From SA zahtevaju odgovarajuće licence CAL Suite Bridge ili USL licence kao što je navedeno u nastavku:</w:t>
      </w:r>
    </w:p>
    <w:p w:rsidR="0016196C" w:rsidRDefault="0016196C">
      <w:pPr>
        <w:pStyle w:val="ProductList-Body"/>
      </w:pPr>
    </w:p>
    <w:tbl>
      <w:tblPr>
        <w:tblStyle w:val="PURTable"/>
        <w:tblW w:w="0" w:type="dxa"/>
        <w:tblLook w:val="04A0" w:firstRow="1" w:lastRow="0" w:firstColumn="1" w:lastColumn="0" w:noHBand="0" w:noVBand="1"/>
      </w:tblPr>
      <w:tblGrid>
        <w:gridCol w:w="3781"/>
        <w:gridCol w:w="3356"/>
        <w:gridCol w:w="3653"/>
      </w:tblGrid>
      <w:tr w:rsidR="001619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From SA SL za korisnika</w:t>
            </w:r>
          </w:p>
        </w:tc>
        <w:tc>
          <w:tcPr>
            <w:tcW w:w="3800" w:type="dxa"/>
            <w:tcBorders>
              <w:top w:val="single" w:sz="4" w:space="0" w:color="0070C0"/>
            </w:tcBorders>
            <w:shd w:val="clear" w:color="auto" w:fill="0070C0"/>
          </w:tcPr>
          <w:p w:rsidR="0016196C" w:rsidRDefault="00E8106F">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Neophodan CAL Suite Bridge ili USL</w:t>
            </w:r>
          </w:p>
        </w:tc>
      </w:tr>
      <w:tr w:rsidR="0016196C">
        <w:tc>
          <w:tcPr>
            <w:tcW w:w="4160" w:type="dxa"/>
            <w:tcBorders>
              <w:top w:val="single" w:sz="4" w:space="0" w:color="6E6E6E"/>
              <w:left w:val="single" w:sz="4" w:space="0" w:color="6E6E6E"/>
              <w:bottom w:val="single" w:sz="4" w:space="0" w:color="6E6E6E"/>
            </w:tcBorders>
          </w:tcPr>
          <w:p w:rsidR="0016196C" w:rsidRDefault="00E8106F">
            <w:pPr>
              <w:pStyle w:val="ProductList-TableBody"/>
            </w:pPr>
            <w:r>
              <w:t>Office 365 (Enterprise/Government E1) From SA</w:t>
            </w:r>
          </w:p>
        </w:tc>
        <w:tc>
          <w:tcPr>
            <w:tcW w:w="3800" w:type="dxa"/>
          </w:tcPr>
          <w:p w:rsidR="0016196C" w:rsidRDefault="00E8106F">
            <w:pPr>
              <w:pStyle w:val="ProductList-TableBody"/>
            </w:pPr>
            <w:r>
              <w:t>Core CAL Suite</w:t>
            </w:r>
          </w:p>
        </w:tc>
        <w:tc>
          <w:tcPr>
            <w:tcW w:w="4160" w:type="dxa"/>
            <w:tcBorders>
              <w:top w:val="single" w:sz="4" w:space="0" w:color="6E6E6E"/>
              <w:bottom w:val="none" w:sz="4" w:space="0" w:color="6E6E6E"/>
              <w:right w:val="single" w:sz="4" w:space="0" w:color="6E6E6E"/>
            </w:tcBorders>
          </w:tcPr>
          <w:p w:rsidR="0016196C" w:rsidRDefault="00E8106F">
            <w:pPr>
              <w:pStyle w:val="ProductList-TableBody"/>
            </w:pPr>
            <w:r>
              <w:t>Core CAL Bridge za Office 365 ili</w:t>
            </w:r>
          </w:p>
          <w:p w:rsidR="0016196C" w:rsidRDefault="00E8106F">
            <w:pPr>
              <w:pStyle w:val="ProductList-TableBody"/>
            </w:pPr>
            <w:r>
              <w:t>Enterprise Mobility + Security</w:t>
            </w:r>
          </w:p>
        </w:tc>
      </w:tr>
      <w:tr w:rsidR="0016196C">
        <w:tc>
          <w:tcPr>
            <w:tcW w:w="4160" w:type="dxa"/>
            <w:tcBorders>
              <w:top w:val="single" w:sz="4" w:space="0" w:color="6E6E6E"/>
              <w:left w:val="single" w:sz="4" w:space="0" w:color="6E6E6E"/>
              <w:bottom w:val="single" w:sz="4" w:space="0" w:color="6E6E6E"/>
            </w:tcBorders>
          </w:tcPr>
          <w:p w:rsidR="0016196C" w:rsidRDefault="00E8106F">
            <w:pPr>
              <w:pStyle w:val="ProductList-TableBody"/>
            </w:pPr>
            <w:r>
              <w:t>Office 365 (Enterprise E3, E5 i Government E3, E4) From SA</w:t>
            </w:r>
          </w:p>
        </w:tc>
        <w:tc>
          <w:tcPr>
            <w:tcW w:w="3800" w:type="dxa"/>
          </w:tcPr>
          <w:p w:rsidR="0016196C" w:rsidRDefault="00E8106F">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16196C" w:rsidRDefault="0016196C">
            <w:pPr>
              <w:pStyle w:val="ProductList-TableBody"/>
            </w:pPr>
          </w:p>
        </w:tc>
      </w:tr>
      <w:tr w:rsidR="0016196C">
        <w:tc>
          <w:tcPr>
            <w:tcW w:w="4160" w:type="dxa"/>
            <w:tcBorders>
              <w:top w:val="single" w:sz="4" w:space="0" w:color="6E6E6E"/>
              <w:left w:val="single" w:sz="4" w:space="0" w:color="6E6E6E"/>
              <w:bottom w:val="single" w:sz="4" w:space="0" w:color="6E6E6E"/>
            </w:tcBorders>
          </w:tcPr>
          <w:p w:rsidR="0016196C" w:rsidRDefault="00E8106F">
            <w:pPr>
              <w:pStyle w:val="ProductList-TableBody"/>
            </w:pPr>
            <w:r>
              <w:t>Office 365 (Enterprise E3, E5 i Government E3, E4) From SA</w:t>
            </w:r>
          </w:p>
        </w:tc>
        <w:tc>
          <w:tcPr>
            <w:tcW w:w="3800" w:type="dxa"/>
          </w:tcPr>
          <w:p w:rsidR="0016196C" w:rsidRDefault="00E8106F">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16196C" w:rsidRDefault="00E8106F">
            <w:pPr>
              <w:pStyle w:val="ProductList-TableBody"/>
            </w:pPr>
            <w:r>
              <w:t>Enterprise CAL Bridge za Office 365 ili</w:t>
            </w:r>
          </w:p>
          <w:p w:rsidR="0016196C" w:rsidRDefault="00E8106F">
            <w:pPr>
              <w:pStyle w:val="ProductList-TableBody"/>
            </w:pPr>
            <w:r>
              <w:t>Enterprise Mobility + Security</w:t>
            </w:r>
          </w:p>
        </w:tc>
      </w:tr>
    </w:tbl>
    <w:p w:rsidR="0016196C" w:rsidRDefault="0016196C">
      <w:pPr>
        <w:pStyle w:val="ProductList-Body"/>
      </w:pPr>
    </w:p>
    <w:p w:rsidR="0016196C" w:rsidRDefault="00E8106F">
      <w:pPr>
        <w:pStyle w:val="ProductList-Offering2HeadingNoBorder"/>
        <w:outlineLvl w:val="2"/>
      </w:pPr>
      <w:r>
        <w:t>Project Online</w:t>
      </w:r>
      <w:r>
        <w:fldChar w:fldCharType="begin"/>
      </w:r>
      <w:r>
        <w:instrText xml:space="preserve"> TC "</w:instrText>
      </w:r>
      <w:bookmarkStart w:id="392" w:name="_Toc531591254"/>
      <w:r>
        <w:instrText>Project Online</w:instrText>
      </w:r>
      <w:bookmarkEnd w:id="392"/>
      <w:r>
        <w:instrText>" \l 3</w:instrText>
      </w:r>
      <w:r>
        <w:fldChar w:fldCharType="end"/>
      </w:r>
    </w:p>
    <w:p w:rsidR="0016196C" w:rsidRDefault="0016196C">
      <w:pPr>
        <w:pStyle w:val="ProductList-Body"/>
      </w:pPr>
    </w:p>
    <w:tbl>
      <w:tblPr>
        <w:tblStyle w:val="PURTable"/>
        <w:tblW w:w="0" w:type="dxa"/>
        <w:tblLook w:val="04A0" w:firstRow="1" w:lastRow="0" w:firstColumn="1" w:lastColumn="0" w:noHBand="0" w:noVBand="1"/>
      </w:tblPr>
      <w:tblGrid>
        <w:gridCol w:w="5446"/>
        <w:gridCol w:w="5344"/>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6196C" w:rsidRDefault="00E8106F">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16196C" w:rsidRDefault="00E8106F">
            <w:pPr>
              <w:pStyle w:val="ProductList-TableBody"/>
            </w:pPr>
            <w:r>
              <w:rPr>
                <w:color w:val="FFFFFF"/>
              </w:rPr>
              <w:t>Kvalifikujuće licence</w:t>
            </w:r>
          </w:p>
        </w:tc>
      </w:tr>
      <w:tr w:rsidR="0016196C">
        <w:tc>
          <w:tcPr>
            <w:tcW w:w="612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Project Professional</w:t>
            </w:r>
          </w:p>
        </w:tc>
      </w:tr>
      <w:tr w:rsidR="0016196C">
        <w:tc>
          <w:tcPr>
            <w:tcW w:w="612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Project Server</w:t>
            </w:r>
          </w:p>
        </w:tc>
      </w:tr>
      <w:tr w:rsidR="0016196C">
        <w:tc>
          <w:tcPr>
            <w:tcW w:w="6120" w:type="dxa"/>
            <w:tcBorders>
              <w:top w:val="single" w:sz="4" w:space="0" w:color="6E6E6E"/>
              <w:left w:val="single" w:sz="4" w:space="0" w:color="6E6E6E"/>
              <w:bottom w:val="none" w:sz="4" w:space="0" w:color="6E6E6E"/>
              <w:right w:val="single" w:sz="4" w:space="0" w:color="6E6E6E"/>
            </w:tcBorders>
          </w:tcPr>
          <w:p w:rsidR="0016196C" w:rsidRDefault="00E8106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Project Professional</w:t>
            </w:r>
          </w:p>
        </w:tc>
      </w:tr>
      <w:tr w:rsidR="0016196C">
        <w:tc>
          <w:tcPr>
            <w:tcW w:w="6120" w:type="dxa"/>
            <w:tcBorders>
              <w:top w:val="none" w:sz="4" w:space="0" w:color="6E6E6E"/>
              <w:left w:val="single" w:sz="4" w:space="0" w:color="6E6E6E"/>
              <w:bottom w:val="single" w:sz="4" w:space="0" w:color="6E6E6E"/>
              <w:right w:val="single" w:sz="4" w:space="0" w:color="6E6E6E"/>
            </w:tcBorders>
          </w:tcPr>
          <w:p w:rsidR="0016196C" w:rsidRDefault="001619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CAL za Project Server</w:t>
            </w:r>
          </w:p>
        </w:tc>
      </w:tr>
    </w:tbl>
    <w:p w:rsidR="0016196C" w:rsidRDefault="00E8106F">
      <w:pPr>
        <w:pStyle w:val="ProductList-SectionHeading"/>
        <w:pageBreakBefore/>
        <w:outlineLvl w:val="0"/>
      </w:pPr>
      <w:bookmarkStart w:id="393" w:name="_Sec562"/>
      <w:bookmarkEnd w:id="362"/>
      <w:r>
        <w:lastRenderedPageBreak/>
        <w:t>Dodatak D – Profesionalne usluge</w:t>
      </w:r>
      <w:r>
        <w:fldChar w:fldCharType="begin"/>
      </w:r>
      <w:r>
        <w:instrText xml:space="preserve"> TC "</w:instrText>
      </w:r>
      <w:bookmarkStart w:id="394" w:name="_Toc531591255"/>
      <w:r>
        <w:instrText>Dodatak D – Profesionalne usluge</w:instrText>
      </w:r>
      <w:bookmarkEnd w:id="394"/>
      <w:r>
        <w:instrText>" \l 1</w:instrText>
      </w:r>
      <w:r>
        <w:fldChar w:fldCharType="end"/>
      </w:r>
    </w:p>
    <w:p w:rsidR="0016196C" w:rsidRDefault="00E8106F">
      <w:pPr>
        <w:pStyle w:val="ProductList-Body"/>
      </w:pPr>
      <w:r>
        <w:t>Profesionalne usluge dostupne putem Microsoft količinskog licenciranja su opisane ispod.</w:t>
      </w:r>
    </w:p>
    <w:p w:rsidR="0016196C" w:rsidRDefault="00E8106F">
      <w:pPr>
        <w:pStyle w:val="ProductList-Offering1Heading"/>
        <w:outlineLvl w:val="1"/>
      </w:pPr>
      <w:bookmarkStart w:id="395" w:name="_Sec565"/>
      <w:r>
        <w:t>Ponude Microsoft Premier podrške</w:t>
      </w:r>
      <w:bookmarkEnd w:id="395"/>
      <w:r>
        <w:fldChar w:fldCharType="begin"/>
      </w:r>
      <w:r>
        <w:instrText xml:space="preserve"> TC "</w:instrText>
      </w:r>
      <w:bookmarkStart w:id="396" w:name="_Toc531591256"/>
      <w:r>
        <w:instrText>Ponude Microsoft Premier podrške</w:instrText>
      </w:r>
      <w:bookmarkEnd w:id="396"/>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1619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jc w:val="center"/>
            </w:pPr>
            <w:r>
              <w:rPr>
                <w:color w:val="FFFFFF"/>
              </w:rPr>
              <w:t>Premier Plus</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Mesečno</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 10 sati</w:t>
            </w:r>
          </w:p>
          <w:p w:rsidR="0016196C" w:rsidRDefault="00E8106F">
            <w:pPr>
              <w:pStyle w:val="ProductList-TableBody"/>
            </w:pPr>
            <w:r>
              <w:t>+1 Provera ispravnosti</w:t>
            </w:r>
          </w:p>
          <w:p w:rsidR="0016196C" w:rsidRDefault="00E8106F">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 160 sati</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 140 sati</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jc w:val="center"/>
            </w:pPr>
            <w:r>
              <w:t>X</w:t>
            </w:r>
          </w:p>
        </w:tc>
      </w:tr>
      <w:tr w:rsidR="0016196C">
        <w:tc>
          <w:tcPr>
            <w:tcW w:w="404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Paketi od 20</w:t>
            </w:r>
          </w:p>
        </w:tc>
      </w:tr>
    </w:tbl>
    <w:p w:rsidR="0016196C" w:rsidRDefault="00E8106F">
      <w:pPr>
        <w:pStyle w:val="ProductList-Body"/>
      </w:pPr>
      <w:r>
        <w:rPr>
          <w:vertAlign w:val="superscript"/>
        </w:rPr>
        <w:t xml:space="preserve">1 </w:t>
      </w:r>
      <w:r>
        <w:rPr>
          <w:i/>
        </w:rPr>
        <w:t>Radni sati su definisani lokalno.</w:t>
      </w:r>
    </w:p>
    <w:p w:rsidR="0016196C" w:rsidRDefault="0016196C">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1619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Očekivani odgovor Klijenta</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Katastrofalni uticaj na poslovanje: </w:t>
            </w:r>
          </w:p>
          <w:p w:rsidR="0016196C" w:rsidRDefault="00E8106F">
            <w:pPr>
              <w:pStyle w:val="ProductList-TableBody"/>
            </w:pPr>
            <w:r>
              <w:t>Potpuni gubitak (najvažniji zadaci) poslovnog procesa i nastavak rada nije razumno moguć</w:t>
            </w:r>
          </w:p>
          <w:p w:rsidR="0016196C" w:rsidRDefault="00E8106F">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Odgovor na 1. poziv za 1 sat ili manje</w:t>
            </w:r>
          </w:p>
          <w:p w:rsidR="0016196C" w:rsidRDefault="00E8106F">
            <w:pPr>
              <w:pStyle w:val="ProductList-TableBody"/>
            </w:pPr>
            <w:r>
              <w:t>Resursi Microsofta na lokaciji klijenta što je pre moguće.</w:t>
            </w:r>
          </w:p>
          <w:p w:rsidR="0016196C" w:rsidRDefault="00E8106F">
            <w:pPr>
              <w:pStyle w:val="ProductList-TableBody"/>
            </w:pPr>
            <w:r>
              <w:t>Neprekidno zalaganje, 24 časa dnevno, 7 dana nedeljno</w:t>
            </w:r>
          </w:p>
          <w:p w:rsidR="0016196C" w:rsidRDefault="00E8106F">
            <w:pPr>
              <w:pStyle w:val="ProductList-TableBody"/>
            </w:pPr>
            <w:r>
              <w:t>Brzo proširenje u okviru Microsofta na timove za proizvode</w:t>
            </w:r>
          </w:p>
          <w:p w:rsidR="0016196C" w:rsidRDefault="00E8106F">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Obaveštavanje Klijentovih viših rukovodilaca </w:t>
            </w:r>
          </w:p>
          <w:p w:rsidR="0016196C" w:rsidRDefault="00E8106F">
            <w:pPr>
              <w:pStyle w:val="ProductList-TableBody"/>
            </w:pPr>
            <w:r>
              <w:t>Raspoređivanje odgovarajućih resursa radi omogućavanja neprekidnog zalaganja, 24 časa dnevno, 7 dana nedeljno</w:t>
            </w:r>
            <w:r>
              <w:rPr>
                <w:vertAlign w:val="superscript"/>
              </w:rPr>
              <w:t>2</w:t>
            </w:r>
          </w:p>
          <w:p w:rsidR="0016196C" w:rsidRDefault="00E8106F">
            <w:pPr>
              <w:pStyle w:val="ProductList-TableBody"/>
            </w:pPr>
            <w:r>
              <w:t>Brzi pristup i odgovor ovlašćenog lica za kontrolu promene</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Kritičan uticaj na poslovanje: </w:t>
            </w:r>
          </w:p>
          <w:p w:rsidR="0016196C" w:rsidRDefault="00E8106F">
            <w:pPr>
              <w:pStyle w:val="ProductList-TableBody"/>
            </w:pPr>
            <w:r>
              <w:t>Značajan gubitak ili pogoršanje usluga</w:t>
            </w:r>
          </w:p>
          <w:p w:rsidR="0016196C" w:rsidRDefault="00E8106F">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Odgovor na 1. poziv za 1 sat ili manje</w:t>
            </w:r>
          </w:p>
          <w:p w:rsidR="0016196C" w:rsidRDefault="00E8106F">
            <w:pPr>
              <w:pStyle w:val="ProductList-TableBody"/>
            </w:pPr>
            <w:r>
              <w:t>Resursi Microsofta na lokaciji klijenta prema potrebi.</w:t>
            </w:r>
          </w:p>
          <w:p w:rsidR="0016196C" w:rsidRDefault="00E8106F">
            <w:pPr>
              <w:pStyle w:val="ProductList-TableBody"/>
            </w:pPr>
            <w:r>
              <w:t>Neprekidno zalaganje, 24 časa dnevno, 7 dana nedeljno</w:t>
            </w:r>
          </w:p>
          <w:p w:rsidR="0016196C" w:rsidRDefault="00E8106F">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Raspoređivanje odgovarajućih resursa radi omogućavanja neprekidnog zalaganja, 24 časa dnevno, 7 dana nedeljno</w:t>
            </w:r>
            <w:r>
              <w:rPr>
                <w:vertAlign w:val="superscript"/>
              </w:rPr>
              <w:t>2</w:t>
            </w:r>
          </w:p>
          <w:p w:rsidR="0016196C" w:rsidRDefault="00E8106F">
            <w:pPr>
              <w:pStyle w:val="ProductList-TableBody"/>
            </w:pPr>
            <w:r>
              <w:t>Brzi pristup i odgovor ovlašćenog lica za kontrolu promene</w:t>
            </w:r>
          </w:p>
          <w:p w:rsidR="0016196C" w:rsidRDefault="00E8106F">
            <w:pPr>
              <w:pStyle w:val="ProductList-TableBody"/>
            </w:pPr>
            <w:r>
              <w:t>Obaveštavanje rukovodstva</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Umeren uticaj na poslovanje: </w:t>
            </w:r>
          </w:p>
          <w:p w:rsidR="0016196C" w:rsidRDefault="00E8106F">
            <w:pPr>
              <w:pStyle w:val="ProductList-TableBody"/>
            </w:pPr>
            <w:r>
              <w:t>Umeren gubitak ili pogoršanje usluga, ali rad može da se u razumnoj meri nastavi na neometan način.</w:t>
            </w:r>
          </w:p>
          <w:p w:rsidR="0016196C" w:rsidRDefault="00E8106F">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Odgovor na 1. poziv za 2 sata ili manje</w:t>
            </w:r>
          </w:p>
          <w:p w:rsidR="0016196C" w:rsidRDefault="00E8106F">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Raspoređivanje odgovarajućih resursa tokom radnog vremena radi omogućavanja</w:t>
            </w:r>
            <w:r>
              <w:rPr>
                <w:vertAlign w:val="superscript"/>
              </w:rPr>
              <w:t>1</w:t>
            </w:r>
            <w:r>
              <w:t xml:space="preserve"> neprekidnog zalaganja</w:t>
            </w:r>
          </w:p>
          <w:p w:rsidR="0016196C" w:rsidRDefault="00E8106F">
            <w:pPr>
              <w:pStyle w:val="ProductList-TableBody"/>
            </w:pPr>
            <w:r>
              <w:t>Pristup i odgovor ovlašćenog lica za kontrolu promene u roku od 4 radna sata</w:t>
            </w:r>
            <w:r>
              <w:rPr>
                <w:vertAlign w:val="superscript"/>
              </w:rPr>
              <w:t>1</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Minimalni uticaj na poslovanje: </w:t>
            </w:r>
          </w:p>
          <w:p w:rsidR="0016196C" w:rsidRDefault="00E8106F">
            <w:pPr>
              <w:pStyle w:val="ProductList-TableBody"/>
            </w:pPr>
            <w:r>
              <w:t>Uspešno funkcionisanje sa manjim smetnjama na uslugama ili bez smetnji.</w:t>
            </w:r>
          </w:p>
          <w:p w:rsidR="0016196C" w:rsidRDefault="00E8106F">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Odgovor na 1. poziv za 4 sata ili manje</w:t>
            </w:r>
          </w:p>
          <w:p w:rsidR="0016196C" w:rsidRDefault="00E8106F">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Precizne kontakt informacije lica odgovornog za slučaj</w:t>
            </w:r>
          </w:p>
          <w:p w:rsidR="0016196C" w:rsidRDefault="00E8106F">
            <w:pPr>
              <w:pStyle w:val="ProductList-TableBody"/>
            </w:pPr>
            <w:r>
              <w:t>Odgovor u roku od 24 sata</w:t>
            </w:r>
          </w:p>
        </w:tc>
      </w:tr>
    </w:tbl>
    <w:p w:rsidR="0016196C" w:rsidRDefault="00E8106F">
      <w:pPr>
        <w:pStyle w:val="ProductList-Body"/>
      </w:pPr>
      <w:r>
        <w:rPr>
          <w:vertAlign w:val="superscript"/>
        </w:rPr>
        <w:t>1</w:t>
      </w:r>
      <w:r>
        <w:rPr>
          <w:i/>
        </w:rPr>
        <w:t>Radni sati su definisani lokalno.</w:t>
      </w:r>
    </w:p>
    <w:p w:rsidR="0016196C" w:rsidRDefault="00E8106F">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16196C" w:rsidRDefault="0016196C">
      <w:pPr>
        <w:pStyle w:val="ProductList-Body"/>
      </w:pPr>
    </w:p>
    <w:p w:rsidR="0016196C" w:rsidRDefault="00E8106F">
      <w:pPr>
        <w:pStyle w:val="ProductList-ClauseHeading"/>
        <w:outlineLvl w:val="2"/>
      </w:pPr>
      <w:r>
        <w:t>Dodatna pravila za preduzeća</w:t>
      </w:r>
    </w:p>
    <w:p w:rsidR="0016196C" w:rsidRDefault="00E8106F">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16196C" w:rsidRDefault="00E8106F">
      <w:pPr>
        <w:pStyle w:val="ProductList-Offering1Heading"/>
        <w:outlineLvl w:val="1"/>
      </w:pPr>
      <w:bookmarkStart w:id="397" w:name="_Sec566"/>
      <w:r>
        <w:lastRenderedPageBreak/>
        <w:t>Ponude Microsoft Digitalnih savetodavnih usluga</w:t>
      </w:r>
      <w:bookmarkEnd w:id="397"/>
      <w:r>
        <w:fldChar w:fldCharType="begin"/>
      </w:r>
      <w:r>
        <w:instrText xml:space="preserve"> TC "</w:instrText>
      </w:r>
      <w:bookmarkStart w:id="398" w:name="_Toc531591257"/>
      <w:r>
        <w:instrText>Ponude Microsoft Digitalnih savetodavnih usluga</w:instrText>
      </w:r>
      <w:bookmarkEnd w:id="398"/>
      <w:r>
        <w:instrText>" \l 2</w:instrText>
      </w:r>
      <w:r>
        <w:fldChar w:fldCharType="end"/>
      </w:r>
    </w:p>
    <w:p w:rsidR="0016196C" w:rsidRDefault="00E8106F">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1619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Digital Advisory Portfolio</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9RO-xxxx</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Ukupno do 1600 sati godišnje za usluge Microsoft digitalnog savetnika i tima za pružanje Usluga za preduzeća</w:t>
            </w: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6196C" w:rsidRDefault="0016196C">
            <w:pPr>
              <w:pStyle w:val="ProductList-TableBody"/>
            </w:pPr>
          </w:p>
        </w:tc>
      </w:tr>
      <w:tr w:rsidR="0016196C">
        <w:tc>
          <w:tcPr>
            <w:tcW w:w="306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6196C" w:rsidRDefault="00E8106F">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16196C" w:rsidRDefault="0016196C">
            <w:pPr>
              <w:pStyle w:val="ProductList-TableBody"/>
            </w:pPr>
          </w:p>
        </w:tc>
      </w:tr>
    </w:tbl>
    <w:p w:rsidR="0016196C" w:rsidRDefault="0016196C">
      <w:pPr>
        <w:pStyle w:val="ProductList-Body"/>
      </w:pPr>
    </w:p>
    <w:p w:rsidR="0016196C" w:rsidRDefault="00E8106F">
      <w:pPr>
        <w:pStyle w:val="ProductList-ClauseHeading"/>
        <w:outlineLvl w:val="2"/>
      </w:pPr>
      <w:r>
        <w:t>Moduli Digitalne savetodavne usluge</w:t>
      </w:r>
    </w:p>
    <w:p w:rsidR="0016196C" w:rsidRDefault="00E8106F">
      <w:pPr>
        <w:pStyle w:val="ProductList-Body"/>
      </w:pPr>
      <w:r>
        <w:t>Digitalni savetodavni angažman uključuje jedan ili više sledećih modula Digitalne savetodavne usluge, kako je dokumentovano u Planu pružanja usluga.</w:t>
      </w:r>
    </w:p>
    <w:p w:rsidR="0016196C" w:rsidRDefault="0016196C">
      <w:pPr>
        <w:pStyle w:val="ProductList-Body"/>
      </w:pPr>
    </w:p>
    <w:p w:rsidR="0016196C" w:rsidRDefault="00E8106F">
      <w:pPr>
        <w:pStyle w:val="ProductList-ClauseHeading"/>
        <w:outlineLvl w:val="2"/>
      </w:pPr>
      <w:r>
        <w:t>Usluge izvan obima rada</w:t>
      </w:r>
    </w:p>
    <w:p w:rsidR="0016196C" w:rsidRDefault="00E8106F">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16196C" w:rsidRDefault="0016196C">
      <w:pPr>
        <w:pStyle w:val="ProductList-Body"/>
      </w:pPr>
    </w:p>
    <w:p w:rsidR="0016196C" w:rsidRDefault="00E8106F">
      <w:pPr>
        <w:pStyle w:val="ProductList-ClauseHeading"/>
        <w:outlineLvl w:val="2"/>
      </w:pPr>
      <w:r>
        <w:t>Obaveze Klijenta</w:t>
      </w:r>
    </w:p>
    <w:p w:rsidR="0016196C" w:rsidRDefault="00E8106F">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16196C" w:rsidRDefault="00E8106F">
      <w:pPr>
        <w:pStyle w:val="ProductList-Offering1Heading"/>
        <w:outlineLvl w:val="1"/>
      </w:pPr>
      <w:bookmarkStart w:id="399" w:name="_Sec567"/>
      <w:r>
        <w:t>Sales Productivity Accelerator ponude</w:t>
      </w:r>
      <w:bookmarkEnd w:id="399"/>
      <w:r>
        <w:fldChar w:fldCharType="begin"/>
      </w:r>
      <w:r>
        <w:instrText xml:space="preserve"> TC "</w:instrText>
      </w:r>
      <w:bookmarkStart w:id="400" w:name="_Toc531591258"/>
      <w:r>
        <w:instrText>Sales Productivity Accelerator ponude</w:instrText>
      </w:r>
      <w:bookmarkEnd w:id="400"/>
      <w:r>
        <w:instrText>" \l 2</w:instrText>
      </w:r>
      <w:r>
        <w:fldChar w:fldCharType="end"/>
      </w:r>
    </w:p>
    <w:p w:rsidR="0016196C" w:rsidRDefault="00E8106F">
      <w:pPr>
        <w:pStyle w:val="ProductList-ClauseHeading"/>
        <w:outlineLvl w:val="2"/>
      </w:pPr>
      <w:r>
        <w:t>Pregled usluge Sales Productivity Accelerator</w:t>
      </w:r>
    </w:p>
    <w:p w:rsidR="0016196C" w:rsidRDefault="00E8106F">
      <w:pPr>
        <w:pStyle w:val="ProductList-Body"/>
      </w:pPr>
      <w:r>
        <w:t>Sales Productivity Accelerator je usluga koju pruža Microsoft Services tokom perioda od četiri (4) nedelje radi pružanja primene sistema Microsoft Dynamics 365 u fiksnom opsegu.</w:t>
      </w:r>
    </w:p>
    <w:p w:rsidR="0016196C" w:rsidRDefault="0016196C">
      <w:pPr>
        <w:pStyle w:val="ProductList-Body"/>
      </w:pPr>
    </w:p>
    <w:p w:rsidR="0016196C" w:rsidRDefault="00E8106F">
      <w:pPr>
        <w:pStyle w:val="ProductList-Body"/>
      </w:pPr>
      <w:r>
        <w:t>Usluga Sales Productivity Accelerator obuhvata naredne rezultate:</w:t>
      </w:r>
    </w:p>
    <w:p w:rsidR="0016196C" w:rsidRDefault="00E8106F" w:rsidP="00E8106F">
      <w:pPr>
        <w:pStyle w:val="ProductList-Bullet"/>
        <w:numPr>
          <w:ilvl w:val="0"/>
          <w:numId w:val="64"/>
        </w:numPr>
      </w:pPr>
      <w:r>
        <w:rPr>
          <w:b/>
          <w:color w:val="00188F"/>
        </w:rPr>
        <w:t>Plan pružanja usluga</w:t>
      </w:r>
      <w:r>
        <w:t>: koji kreira Microsoft konsultant kako bi se zadovoljili poslovni ciljevi klijenta.</w:t>
      </w:r>
    </w:p>
    <w:p w:rsidR="0016196C" w:rsidRDefault="00E8106F" w:rsidP="00E8106F">
      <w:pPr>
        <w:pStyle w:val="ProductList-Bullet"/>
        <w:numPr>
          <w:ilvl w:val="0"/>
          <w:numId w:val="64"/>
        </w:numPr>
      </w:pPr>
      <w:r>
        <w:rPr>
          <w:b/>
          <w:color w:val="00188F"/>
        </w:rPr>
        <w:t>Radionice</w:t>
      </w:r>
      <w:r>
        <w:t>: posvetiće do ukupno šesnaest (16) sati za radionice:</w:t>
      </w:r>
    </w:p>
    <w:p w:rsidR="0016196C" w:rsidRDefault="00E8106F" w:rsidP="00E8106F">
      <w:pPr>
        <w:pStyle w:val="ProductList-Bullet"/>
        <w:numPr>
          <w:ilvl w:val="1"/>
          <w:numId w:val="64"/>
        </w:numPr>
      </w:pPr>
      <w:r>
        <w:t>Do dve (2) radionice za otkrivanje, radi ispitivanja i definisanja slučajeva ključne upotrebe i poslovnih zahteva, kako je Klijent naveo, u postavkama konfiguracije;</w:t>
      </w:r>
    </w:p>
    <w:p w:rsidR="0016196C" w:rsidRDefault="00E8106F" w:rsidP="00E8106F">
      <w:pPr>
        <w:pStyle w:val="ProductList-Bullet"/>
        <w:numPr>
          <w:ilvl w:val="1"/>
          <w:numId w:val="64"/>
        </w:numPr>
      </w:pPr>
      <w:r>
        <w:t>Do četiri (4) radionice radi recenzije dizajna tokom faze izgradnje.</w:t>
      </w:r>
    </w:p>
    <w:p w:rsidR="0016196C" w:rsidRDefault="00E8106F" w:rsidP="00E8106F">
      <w:pPr>
        <w:pStyle w:val="ProductList-Bullet"/>
        <w:numPr>
          <w:ilvl w:val="0"/>
          <w:numId w:val="6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16196C" w:rsidRDefault="00E8106F" w:rsidP="00E8106F">
      <w:pPr>
        <w:pStyle w:val="ProductList-Bullet"/>
        <w:numPr>
          <w:ilvl w:val="0"/>
          <w:numId w:val="6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16196C" w:rsidRDefault="00E8106F" w:rsidP="00E8106F">
      <w:pPr>
        <w:pStyle w:val="ProductList-Bullet"/>
        <w:numPr>
          <w:ilvl w:val="0"/>
          <w:numId w:val="64"/>
        </w:numPr>
      </w:pPr>
      <w:r>
        <w:rPr>
          <w:b/>
          <w:color w:val="00188F"/>
        </w:rPr>
        <w:t>Testiranje</w:t>
      </w:r>
      <w:r>
        <w:t>: posvetiće do dvadeset šest (26) sati za najviše dva (2) testa (npr. Testiranje sistema i UAT).</w:t>
      </w:r>
    </w:p>
    <w:p w:rsidR="0016196C" w:rsidRDefault="00E8106F" w:rsidP="00E8106F">
      <w:pPr>
        <w:pStyle w:val="ProductList-Bullet"/>
        <w:numPr>
          <w:ilvl w:val="0"/>
          <w:numId w:val="64"/>
        </w:numPr>
      </w:pPr>
      <w:r>
        <w:rPr>
          <w:b/>
          <w:color w:val="00188F"/>
        </w:rPr>
        <w:t>Obuka i prenos znanja</w:t>
      </w:r>
      <w:r>
        <w:t>: Obezbediće jednu (1) obuku orijentisanu na proizvod za Klijentove korisnike, do najviše četiri (4) sata.</w:t>
      </w:r>
    </w:p>
    <w:p w:rsidR="0016196C" w:rsidRDefault="00E8106F" w:rsidP="00E8106F">
      <w:pPr>
        <w:pStyle w:val="ProductList-Bullet"/>
        <w:numPr>
          <w:ilvl w:val="0"/>
          <w:numId w:val="64"/>
        </w:numPr>
      </w:pPr>
      <w:r>
        <w:rPr>
          <w:b/>
          <w:color w:val="00188F"/>
        </w:rPr>
        <w:t>Podrška primeni</w:t>
      </w:r>
      <w:r>
        <w:t>: Obezbeđuje do četrdeset (40) sati podrške primeni i go-live (4 nedelje) pod uslovima unapred utvrđenog obima i zahteva projekta.</w:t>
      </w:r>
    </w:p>
    <w:p w:rsidR="0016196C" w:rsidRDefault="0016196C">
      <w:pPr>
        <w:pStyle w:val="ProductList-Body"/>
      </w:pPr>
    </w:p>
    <w:p w:rsidR="0016196C" w:rsidRDefault="00E8106F">
      <w:pPr>
        <w:pStyle w:val="ProductList-ClauseHeading"/>
        <w:outlineLvl w:val="2"/>
      </w:pPr>
      <w:r>
        <w:t>Obaveze Klijenta</w:t>
      </w:r>
    </w:p>
    <w:p w:rsidR="0016196C" w:rsidRDefault="00E8106F">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E8106F">
      <w:pPr>
        <w:pStyle w:val="ProductList-SectionHeading"/>
        <w:pageBreakBefore/>
        <w:outlineLvl w:val="0"/>
      </w:pPr>
      <w:bookmarkStart w:id="401" w:name="_Sec563"/>
      <w:bookmarkEnd w:id="393"/>
      <w:r>
        <w:lastRenderedPageBreak/>
        <w:t>Dodatak E – Dopunski uslovi ugovora o programima</w:t>
      </w:r>
      <w:r>
        <w:fldChar w:fldCharType="begin"/>
      </w:r>
      <w:r>
        <w:instrText xml:space="preserve"> TC "</w:instrText>
      </w:r>
      <w:bookmarkStart w:id="402" w:name="_Toc531591259"/>
      <w:r>
        <w:instrText>Dodatak E – Dopunski uslovi ugovora o programima</w:instrText>
      </w:r>
      <w:bookmarkEnd w:id="402"/>
      <w:r>
        <w:instrText>" \l 1</w:instrText>
      </w:r>
      <w:r>
        <w:fldChar w:fldCharType="end"/>
      </w:r>
    </w:p>
    <w:p w:rsidR="0016196C" w:rsidRDefault="00E8106F">
      <w:pPr>
        <w:pStyle w:val="ProductList-Body"/>
      </w:pPr>
      <w:r>
        <w:t>Dolenavedeni uslovi i odredbe se primenjuju na Klijentov ugovor o količinskom licenciranju kako je navedeno.</w:t>
      </w:r>
    </w:p>
    <w:p w:rsidR="0016196C" w:rsidRDefault="00E8106F">
      <w:pPr>
        <w:pStyle w:val="ProductList-Offering1Heading"/>
        <w:outlineLvl w:val="1"/>
      </w:pPr>
      <w:bookmarkStart w:id="403" w:name="_Sec568"/>
      <w:r>
        <w:t>Dopunski uslovi za program Select Plus</w:t>
      </w:r>
      <w:bookmarkEnd w:id="403"/>
      <w:r>
        <w:fldChar w:fldCharType="begin"/>
      </w:r>
      <w:r>
        <w:instrText xml:space="preserve"> TC "</w:instrText>
      </w:r>
      <w:bookmarkStart w:id="404" w:name="_Toc531591260"/>
      <w:r>
        <w:instrText>Dopunski uslovi za program Select Plus</w:instrText>
      </w:r>
      <w:bookmarkEnd w:id="404"/>
      <w:r>
        <w:instrText>" \l 2</w:instrText>
      </w:r>
      <w:r>
        <w:fldChar w:fldCharType="end"/>
      </w:r>
    </w:p>
    <w:p w:rsidR="0016196C" w:rsidRDefault="00E8106F">
      <w:pPr>
        <w:pStyle w:val="ProductList-Body"/>
      </w:pPr>
      <w:r>
        <w:t>Select Plus zahteva minimalnu količinu porudžbine od 500 poena po grupi u prvoj godini. Taj zahtev za količinu porudžbine može da se povuče ako se pokaže Kvalifikujući ugovor.</w:t>
      </w:r>
    </w:p>
    <w:p w:rsidR="0016196C" w:rsidRDefault="0016196C">
      <w:pPr>
        <w:pStyle w:val="ProductList-Body"/>
      </w:pPr>
    </w:p>
    <w:p w:rsidR="0016196C" w:rsidRDefault="00E8106F">
      <w:pPr>
        <w:pStyle w:val="ProductList-ClauseHeading"/>
        <w:outlineLvl w:val="2"/>
      </w:pPr>
      <w:r>
        <w:t>Nivoi cena u programu Select Plus</w:t>
      </w:r>
    </w:p>
    <w:p w:rsidR="0016196C" w:rsidRDefault="00E8106F">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1619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6196C" w:rsidRDefault="00E8106F">
            <w:pPr>
              <w:pStyle w:val="ProductList-TableBody"/>
            </w:pPr>
            <w:r>
              <w:rPr>
                <w:color w:val="FFFFFF"/>
              </w:rPr>
              <w:t>Minimalni broj poena godišnje po Grupi</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500</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4,000</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10,000</w:t>
            </w:r>
          </w:p>
        </w:tc>
      </w:tr>
      <w:tr w:rsidR="0016196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6196C" w:rsidRDefault="00E8106F">
            <w:pPr>
              <w:pStyle w:val="ProductList-TableBody"/>
            </w:pPr>
            <w:r>
              <w:t>25,000</w:t>
            </w:r>
          </w:p>
        </w:tc>
      </w:tr>
    </w:tbl>
    <w:p w:rsidR="0016196C" w:rsidRDefault="00E8106F">
      <w:pPr>
        <w:pStyle w:val="ProductList-Offering1Heading"/>
        <w:outlineLvl w:val="1"/>
      </w:pPr>
      <w:bookmarkStart w:id="405" w:name="_Sec569"/>
      <w:r>
        <w:t>Definicija Upravljanja za Kvalifikovane uređaje</w:t>
      </w:r>
      <w:bookmarkEnd w:id="405"/>
      <w:r>
        <w:fldChar w:fldCharType="begin"/>
      </w:r>
      <w:r>
        <w:instrText xml:space="preserve"> TC "</w:instrText>
      </w:r>
      <w:bookmarkStart w:id="406" w:name="_Toc531591261"/>
      <w:r>
        <w:instrText>Definicija Upravljanja za Kvalifikovane uređaje</w:instrText>
      </w:r>
      <w:bookmarkEnd w:id="406"/>
      <w:r>
        <w:instrText>" \l 2</w:instrText>
      </w:r>
      <w:r>
        <w:fldChar w:fldCharType="end"/>
      </w:r>
    </w:p>
    <w:p w:rsidR="0016196C" w:rsidRDefault="00E8106F">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16196C" w:rsidRDefault="00E8106F" w:rsidP="00E8106F">
      <w:pPr>
        <w:pStyle w:val="ProductList-Bullet"/>
        <w:numPr>
          <w:ilvl w:val="0"/>
          <w:numId w:val="65"/>
        </w:numPr>
      </w:pPr>
      <w:r>
        <w:t>kom dozvoli da se pridruži njegovom domenu ili</w:t>
      </w:r>
    </w:p>
    <w:p w:rsidR="0016196C" w:rsidRDefault="00E8106F" w:rsidP="00E8106F">
      <w:pPr>
        <w:pStyle w:val="ProductList-Bullet"/>
        <w:numPr>
          <w:ilvl w:val="0"/>
          <w:numId w:val="65"/>
        </w:numPr>
      </w:pPr>
      <w:r>
        <w:t>za koji vrši proveru identiteta kao zahtev za korišćenje aplikacija dok je u klijentovom objektu ili</w:t>
      </w:r>
    </w:p>
    <w:p w:rsidR="0016196C" w:rsidRDefault="00E8106F" w:rsidP="00E8106F">
      <w:pPr>
        <w:pStyle w:val="ProductList-Bullet"/>
        <w:numPr>
          <w:ilvl w:val="0"/>
          <w:numId w:val="65"/>
        </w:numPr>
      </w:pPr>
      <w:r>
        <w:t>na koji instalira sredstva (npr. antivirus, antimalver ili druga sredstva koje zahtevaju Klijentove smernice) ili</w:t>
      </w:r>
    </w:p>
    <w:p w:rsidR="0016196C" w:rsidRDefault="00E8106F" w:rsidP="00E8106F">
      <w:pPr>
        <w:pStyle w:val="ProductList-Bullet"/>
        <w:numPr>
          <w:ilvl w:val="0"/>
          <w:numId w:val="65"/>
        </w:numPr>
      </w:pPr>
      <w:r>
        <w:t>na koji direktno ili indirektno primeni i aktivira smernice grupe ili</w:t>
      </w:r>
    </w:p>
    <w:p w:rsidR="0016196C" w:rsidRDefault="00E8106F" w:rsidP="00E8106F">
      <w:pPr>
        <w:pStyle w:val="ProductList-Bullet"/>
        <w:numPr>
          <w:ilvl w:val="0"/>
          <w:numId w:val="65"/>
        </w:numPr>
      </w:pPr>
      <w:r>
        <w:t>na kojem traži ili prima podatke o hardveru ili softveru koji je direktno ili indirektno povezan sa okruženjem operativnog sistema, odnosno na kojem konfiguriše takav hardver ili softver ili mu daje instrukcije ili</w:t>
      </w:r>
    </w:p>
    <w:p w:rsidR="0016196C" w:rsidRDefault="00E8106F" w:rsidP="00E8106F">
      <w:pPr>
        <w:pStyle w:val="ProductList-Bullet"/>
        <w:numPr>
          <w:ilvl w:val="0"/>
          <w:numId w:val="65"/>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16196C" w:rsidRDefault="0016196C">
      <w:pPr>
        <w:pStyle w:val="ProductList-Body"/>
      </w:pPr>
    </w:p>
    <w:p w:rsidR="0016196C" w:rsidRDefault="00E8106F">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16196C" w:rsidRDefault="00E8106F">
      <w:pPr>
        <w:pStyle w:val="ProductList-Offering1Heading"/>
        <w:outlineLvl w:val="1"/>
      </w:pPr>
      <w:bookmarkStart w:id="407" w:name="_Sec570"/>
      <w:r>
        <w:t>Online usluge u programima Open</w:t>
      </w:r>
      <w:bookmarkEnd w:id="407"/>
      <w:r>
        <w:fldChar w:fldCharType="begin"/>
      </w:r>
      <w:r>
        <w:instrText xml:space="preserve"> TC "</w:instrText>
      </w:r>
      <w:bookmarkStart w:id="408" w:name="_Toc531591262"/>
      <w:r>
        <w:instrText>Online usluge u programima Open</w:instrText>
      </w:r>
      <w:bookmarkEnd w:id="408"/>
      <w:r>
        <w:instrText>" \l 2</w:instrText>
      </w:r>
      <w:r>
        <w:fldChar w:fldCharType="end"/>
      </w:r>
    </w:p>
    <w:p w:rsidR="0016196C" w:rsidRDefault="00E8106F">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16196C" w:rsidRDefault="0016196C">
      <w:pPr>
        <w:pStyle w:val="ProductList-Body"/>
      </w:pPr>
    </w:p>
    <w:p w:rsidR="0016196C" w:rsidRDefault="00E8106F">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16196C" w:rsidRDefault="00E8106F">
      <w:pPr>
        <w:pStyle w:val="ProductList-Offering1Heading"/>
        <w:outlineLvl w:val="1"/>
      </w:pPr>
      <w:bookmarkStart w:id="409" w:name="_Sec571"/>
      <w:r>
        <w:t>Dopunski uslovi za Profesionalne usluge – stari ugovori</w:t>
      </w:r>
      <w:bookmarkEnd w:id="409"/>
      <w:r>
        <w:fldChar w:fldCharType="begin"/>
      </w:r>
      <w:r>
        <w:instrText xml:space="preserve"> TC "</w:instrText>
      </w:r>
      <w:bookmarkStart w:id="410" w:name="_Toc531591263"/>
      <w:r>
        <w:instrText>Dopunski uslovi za Profesionalne usluge – stari ugovori</w:instrText>
      </w:r>
      <w:bookmarkEnd w:id="410"/>
      <w:r>
        <w:instrText>" \l 2</w:instrText>
      </w:r>
      <w:r>
        <w:fldChar w:fldCharType="end"/>
      </w:r>
    </w:p>
    <w:p w:rsidR="0016196C" w:rsidRDefault="00E8106F">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16196C" w:rsidRDefault="0016196C">
      <w:pPr>
        <w:pStyle w:val="ProductList-Body"/>
      </w:pPr>
    </w:p>
    <w:p w:rsidR="0016196C" w:rsidRDefault="00E8106F">
      <w:pPr>
        <w:pStyle w:val="ProductList-ClauseHeading"/>
        <w:outlineLvl w:val="2"/>
      </w:pPr>
      <w:r>
        <w:lastRenderedPageBreak/>
        <w:t>Korisnička, vlasnička i licencna prava</w:t>
      </w:r>
    </w:p>
    <w:p w:rsidR="0016196C" w:rsidRDefault="00E8106F">
      <w:pPr>
        <w:pStyle w:val="ProductList-SubClauseHeading"/>
        <w:outlineLvl w:val="3"/>
      </w:pPr>
      <w:r>
        <w:t>Ispravke</w:t>
      </w:r>
    </w:p>
    <w:p w:rsidR="0016196C" w:rsidRDefault="00E8106F">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16196C" w:rsidRDefault="0016196C">
      <w:pPr>
        <w:pStyle w:val="ProductList-BodyIndented"/>
      </w:pPr>
    </w:p>
    <w:p w:rsidR="0016196C" w:rsidRDefault="00E8106F">
      <w:pPr>
        <w:pStyle w:val="ProductList-SubClauseHeading"/>
        <w:outlineLvl w:val="3"/>
      </w:pPr>
      <w:r>
        <w:t>Postojeći rad</w:t>
      </w:r>
    </w:p>
    <w:p w:rsidR="0016196C" w:rsidRDefault="00E8106F">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16196C" w:rsidRDefault="00E8106F">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16196C" w:rsidRDefault="0016196C">
      <w:pPr>
        <w:pStyle w:val="ProductList-BodyIndented"/>
      </w:pPr>
    </w:p>
    <w:p w:rsidR="0016196C" w:rsidRDefault="00E8106F">
      <w:pPr>
        <w:pStyle w:val="ProductList-SubClauseHeading"/>
        <w:outlineLvl w:val="3"/>
      </w:pPr>
      <w:r>
        <w:t>Dodaci uz usluge</w:t>
      </w:r>
    </w:p>
    <w:p w:rsidR="0016196C" w:rsidRDefault="00E8106F">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16196C" w:rsidRDefault="0016196C">
      <w:pPr>
        <w:pStyle w:val="ProductList-BodyIndented"/>
      </w:pPr>
    </w:p>
    <w:p w:rsidR="0016196C" w:rsidRDefault="00E8106F">
      <w:pPr>
        <w:pStyle w:val="ProductList-SubClauseHeading"/>
        <w:outlineLvl w:val="3"/>
      </w:pPr>
      <w:r>
        <w:t>Korišćenje tehničkih informacija iz Profesionalnih usluga</w:t>
      </w:r>
    </w:p>
    <w:p w:rsidR="0016196C" w:rsidRDefault="00E8106F">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16196C" w:rsidRDefault="0016196C">
      <w:pPr>
        <w:pStyle w:val="ProductList-BodyIndented"/>
      </w:pPr>
    </w:p>
    <w:p w:rsidR="0016196C" w:rsidRDefault="00E8106F">
      <w:pPr>
        <w:pStyle w:val="ProductList-SubClauseHeading"/>
        <w:outlineLvl w:val="3"/>
      </w:pPr>
      <w:r>
        <w:t>Ograničenja za Open Source licence</w:t>
      </w:r>
    </w:p>
    <w:p w:rsidR="0016196C" w:rsidRDefault="00E8106F">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16196C" w:rsidRDefault="0016196C">
      <w:pPr>
        <w:pStyle w:val="ProductList-BodyIndented"/>
      </w:pPr>
    </w:p>
    <w:p w:rsidR="0016196C" w:rsidRDefault="00E8106F">
      <w:pPr>
        <w:pStyle w:val="ProductList-SubClauseHeading"/>
        <w:outlineLvl w:val="3"/>
      </w:pPr>
      <w:r>
        <w:t>Prava Filijala</w:t>
      </w:r>
    </w:p>
    <w:p w:rsidR="0016196C" w:rsidRDefault="00E8106F">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16196C" w:rsidRDefault="0016196C">
      <w:pPr>
        <w:pStyle w:val="ProductList-BodyIndented"/>
      </w:pPr>
    </w:p>
    <w:p w:rsidR="0016196C" w:rsidRDefault="00E8106F">
      <w:pPr>
        <w:pStyle w:val="ProductList-ClauseHeading"/>
        <w:outlineLvl w:val="2"/>
      </w:pPr>
      <w:r>
        <w:t>Garancije i ograničenja odgovornosti</w:t>
      </w:r>
    </w:p>
    <w:p w:rsidR="0016196C" w:rsidRDefault="00E8106F">
      <w:pPr>
        <w:pStyle w:val="ProductList-SubClauseHeading"/>
        <w:outlineLvl w:val="3"/>
      </w:pPr>
      <w:r>
        <w:t>Garancija za Profesionalne usluge</w:t>
      </w:r>
    </w:p>
    <w:p w:rsidR="0016196C" w:rsidRDefault="00E8106F">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16196C" w:rsidRDefault="0016196C">
      <w:pPr>
        <w:pStyle w:val="ProductList-BodyIndented"/>
      </w:pPr>
    </w:p>
    <w:p w:rsidR="0016196C" w:rsidRDefault="00E8106F">
      <w:pPr>
        <w:pStyle w:val="ProductList-SubClauseHeading"/>
        <w:outlineLvl w:val="3"/>
      </w:pPr>
      <w:r>
        <w:t>Ograničenje odgovornosti</w:t>
      </w:r>
    </w:p>
    <w:p w:rsidR="0016196C" w:rsidRDefault="00E8106F">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16196C" w:rsidRDefault="0016196C">
      <w:pPr>
        <w:pStyle w:val="ProductList-BodyIndented"/>
        <w:jc w:val="right"/>
      </w:pPr>
    </w:p>
    <w:tbl>
      <w:tblPr>
        <w:tblStyle w:val="PURTable0"/>
        <w:tblW w:w="0" w:type="dxa"/>
        <w:tblLook w:val="04A0" w:firstRow="1" w:lastRow="0" w:firstColumn="1" w:lastColumn="0" w:noHBand="0" w:noVBand="1"/>
      </w:tblPr>
      <w:tblGrid>
        <w:gridCol w:w="1044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Indented"/>
      </w:pPr>
    </w:p>
    <w:p w:rsidR="0016196C" w:rsidRDefault="00E8106F">
      <w:pPr>
        <w:pStyle w:val="ProductList-SectionHeading"/>
        <w:pageBreakBefore/>
        <w:outlineLvl w:val="0"/>
      </w:pPr>
      <w:bookmarkStart w:id="411" w:name="_Sec572"/>
      <w:bookmarkEnd w:id="401"/>
      <w:r>
        <w:lastRenderedPageBreak/>
        <w:t>Dodatak F – Promocije</w:t>
      </w:r>
      <w:r>
        <w:fldChar w:fldCharType="begin"/>
      </w:r>
      <w:r>
        <w:instrText xml:space="preserve"> TC "</w:instrText>
      </w:r>
      <w:bookmarkStart w:id="412" w:name="_Toc531591264"/>
      <w:r>
        <w:instrText>Dodatak F – Promocije</w:instrText>
      </w:r>
      <w:bookmarkEnd w:id="412"/>
      <w:r>
        <w:instrText>" \l 1</w:instrText>
      </w:r>
      <w:r>
        <w:fldChar w:fldCharType="end"/>
      </w:r>
    </w:p>
    <w:p w:rsidR="0016196C" w:rsidRDefault="00E8106F">
      <w:pPr>
        <w:pStyle w:val="ProductList-OfferingGroupHeading"/>
        <w:outlineLvl w:val="1"/>
      </w:pPr>
      <w:bookmarkStart w:id="413" w:name="_Sec1196"/>
      <w:r>
        <w:t>Azure Compute Capacity Promotion</w:t>
      </w:r>
      <w:bookmarkEnd w:id="413"/>
      <w:r>
        <w:fldChar w:fldCharType="begin"/>
      </w:r>
      <w:r>
        <w:instrText xml:space="preserve"> TC "</w:instrText>
      </w:r>
      <w:bookmarkStart w:id="414" w:name="_Toc531591265"/>
      <w:r>
        <w:instrText>Azure Compute Capacity Promotion</w:instrText>
      </w:r>
      <w:bookmarkEnd w:id="414"/>
      <w:r>
        <w:instrText>" \l 2</w:instrText>
      </w:r>
      <w:r>
        <w:fldChar w:fldCharType="end"/>
      </w:r>
    </w:p>
    <w:p w:rsidR="0016196C" w:rsidRDefault="00E8106F">
      <w:pPr>
        <w:pStyle w:val="ProductList-Body"/>
      </w:pPr>
      <w:r>
        <w:t>Od 1. novembra 2015. do 31. decembra 2017. promocija Azure Compute Capacity nudi popuste na Compute instance serija A, A_v2, D, D_v2, F, M, G, H i L u vidu 12-mesečnih pretplata koje ne ističu istovremeno.</w:t>
      </w:r>
    </w:p>
    <w:p w:rsidR="0016196C" w:rsidRDefault="00E8106F">
      <w:pPr>
        <w:pStyle w:val="ProductList-OfferingGroupHeading"/>
        <w:outlineLvl w:val="1"/>
      </w:pPr>
      <w:bookmarkStart w:id="415" w:name="_Sec1224"/>
      <w:r>
        <w:t>Promocija SQL Server 2017 za Linux</w:t>
      </w:r>
      <w:bookmarkEnd w:id="415"/>
      <w:r>
        <w:fldChar w:fldCharType="begin"/>
      </w:r>
      <w:r>
        <w:instrText xml:space="preserve"> TC "</w:instrText>
      </w:r>
      <w:bookmarkStart w:id="416" w:name="_Toc531591266"/>
      <w:r>
        <w:instrText>Promocija SQL Server 2017 za Linux</w:instrText>
      </w:r>
      <w:bookmarkEnd w:id="416"/>
      <w:r>
        <w:instrText>" \l 2</w:instrText>
      </w:r>
      <w:r>
        <w:fldChar w:fldCharType="end"/>
      </w:r>
    </w:p>
    <w:p w:rsidR="0016196C" w:rsidRDefault="00E8106F">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16196C" w:rsidRDefault="00E8106F">
      <w:pPr>
        <w:pStyle w:val="ProductList-SectionHeading"/>
        <w:pageBreakBefore/>
        <w:outlineLvl w:val="0"/>
      </w:pPr>
      <w:bookmarkStart w:id="417" w:name="_Sec899"/>
      <w:bookmarkEnd w:id="411"/>
      <w:r>
        <w:lastRenderedPageBreak/>
        <w:t>Dodatak G – Uslovi za Nizove skladišta i Azure Data Box</w:t>
      </w:r>
      <w:r>
        <w:fldChar w:fldCharType="begin"/>
      </w:r>
      <w:r>
        <w:instrText xml:space="preserve"> TC "</w:instrText>
      </w:r>
      <w:bookmarkStart w:id="418" w:name="_Toc531591267"/>
      <w:r>
        <w:instrText>Dodatak G – Uslovi za Nizove skladišta i Azure Data Box</w:instrText>
      </w:r>
      <w:bookmarkEnd w:id="418"/>
      <w:r>
        <w:instrText>" \l 1</w:instrText>
      </w:r>
      <w:r>
        <w:fldChar w:fldCharType="end"/>
      </w:r>
    </w:p>
    <w:p w:rsidR="0016196C" w:rsidRDefault="00E8106F">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rsidR="0016196C" w:rsidRDefault="00E8106F">
      <w:pPr>
        <w:pStyle w:val="ProductList-Offering1Heading"/>
        <w:outlineLvl w:val="1"/>
      </w:pPr>
      <w:bookmarkStart w:id="419" w:name="_Sec900"/>
      <w:r>
        <w:t>Uslovi za Nizove skladišta</w:t>
      </w:r>
      <w:bookmarkEnd w:id="419"/>
      <w:r>
        <w:fldChar w:fldCharType="begin"/>
      </w:r>
      <w:r>
        <w:instrText xml:space="preserve"> TC "</w:instrText>
      </w:r>
      <w:bookmarkStart w:id="420" w:name="_Toc531591268"/>
      <w:r>
        <w:instrText>Uslovi za Nizove skladišta</w:instrText>
      </w:r>
      <w:bookmarkEnd w:id="420"/>
      <w:r>
        <w:instrText>" \l 2</w:instrText>
      </w:r>
      <w:r>
        <w:fldChar w:fldCharType="end"/>
      </w:r>
    </w:p>
    <w:p w:rsidR="0016196C" w:rsidRDefault="00E8106F">
      <w:pPr>
        <w:pStyle w:val="ProductList-ClauseHeading"/>
        <w:outlineLvl w:val="2"/>
      </w:pPr>
      <w:r>
        <w:t>Raspoloživost</w:t>
      </w:r>
    </w:p>
    <w:p w:rsidR="0016196C" w:rsidRDefault="00E8106F">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16196C" w:rsidRDefault="0016196C">
      <w:pPr>
        <w:pStyle w:val="ProductList-Body"/>
      </w:pPr>
    </w:p>
    <w:p w:rsidR="0016196C" w:rsidRDefault="00E8106F">
      <w:pPr>
        <w:pStyle w:val="ProductList-ClauseHeading"/>
        <w:outlineLvl w:val="2"/>
      </w:pPr>
      <w:r>
        <w:t>Isporuka i vlasništvo</w:t>
      </w:r>
    </w:p>
    <w:p w:rsidR="0016196C" w:rsidRDefault="00E8106F">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16196C" w:rsidRDefault="0016196C">
      <w:pPr>
        <w:pStyle w:val="ProductList-Body"/>
      </w:pPr>
    </w:p>
    <w:p w:rsidR="0016196C" w:rsidRDefault="00E8106F">
      <w:pPr>
        <w:pStyle w:val="ProductList-ClauseHeading"/>
        <w:outlineLvl w:val="2"/>
      </w:pPr>
      <w:r>
        <w:t>Softver za nizove skladišta</w:t>
      </w:r>
    </w:p>
    <w:p w:rsidR="0016196C" w:rsidRDefault="00E8106F">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16196C" w:rsidRDefault="0016196C">
      <w:pPr>
        <w:pStyle w:val="ProductList-Body"/>
      </w:pPr>
    </w:p>
    <w:p w:rsidR="0016196C" w:rsidRDefault="00E8106F">
      <w:pPr>
        <w:pStyle w:val="ProductList-SubClauseHeading"/>
        <w:outlineLvl w:val="3"/>
      </w:pPr>
      <w:r>
        <w:t>Ograničenja</w:t>
      </w:r>
    </w:p>
    <w:p w:rsidR="0016196C" w:rsidRDefault="00E8106F">
      <w:pPr>
        <w:pStyle w:val="ProductList-BodyIndented"/>
      </w:pPr>
      <w:r>
        <w:t>Klijent ne može da koristi Softver za nizove skladišta za poređenja ili „testiranje performansi“ izuzev za svoje interne potrebe, kao ni da objavljuje ili otkriva rezultate tih poređenja i testiranja.</w:t>
      </w:r>
    </w:p>
    <w:p w:rsidR="0016196C" w:rsidRDefault="0016196C">
      <w:pPr>
        <w:pStyle w:val="ProductList-BodyIndented"/>
      </w:pPr>
    </w:p>
    <w:p w:rsidR="0016196C" w:rsidRDefault="00E8106F">
      <w:pPr>
        <w:pStyle w:val="ProductList-SubClauseHeading"/>
        <w:outlineLvl w:val="3"/>
      </w:pPr>
      <w:r>
        <w:t>Određeni open source softver trećih lica</w:t>
      </w:r>
    </w:p>
    <w:p w:rsidR="0016196C" w:rsidRDefault="00E8106F">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16196C" w:rsidRDefault="0016196C">
      <w:pPr>
        <w:pStyle w:val="ProductList-BodyIndented"/>
      </w:pPr>
    </w:p>
    <w:p w:rsidR="0016196C" w:rsidRDefault="00E8106F">
      <w:pPr>
        <w:pStyle w:val="ProductList-SubClauseHeading"/>
        <w:outlineLvl w:val="3"/>
      </w:pPr>
      <w:r>
        <w:t>Aktivacija/pristanak na internet usluge</w:t>
      </w:r>
    </w:p>
    <w:p w:rsidR="0016196C" w:rsidRDefault="00E8106F">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16196C" w:rsidRDefault="0016196C">
      <w:pPr>
        <w:pStyle w:val="ProductList-BodyIndented"/>
      </w:pPr>
    </w:p>
    <w:p w:rsidR="0016196C" w:rsidRDefault="00E8106F">
      <w:pPr>
        <w:pStyle w:val="ProductList-SubClauseHeading"/>
        <w:outlineLvl w:val="3"/>
      </w:pPr>
      <w:r>
        <w:t>Ispravke Softvera za nizove skladišta</w:t>
      </w:r>
    </w:p>
    <w:p w:rsidR="0016196C" w:rsidRDefault="00E8106F">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16196C" w:rsidRDefault="0016196C">
      <w:pPr>
        <w:pStyle w:val="ProductList-BodyIndented"/>
      </w:pPr>
    </w:p>
    <w:p w:rsidR="0016196C" w:rsidRDefault="00E8106F">
      <w:pPr>
        <w:pStyle w:val="ProductList-ClauseHeading"/>
        <w:outlineLvl w:val="2"/>
      </w:pPr>
      <w:r>
        <w:t>Ograničena garancija za hardver</w:t>
      </w:r>
    </w:p>
    <w:p w:rsidR="0016196C" w:rsidRDefault="00E8106F">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w:t>
      </w:r>
      <w:r>
        <w:lastRenderedPageBreak/>
        <w:t xml:space="preserve">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16196C" w:rsidRDefault="0016196C">
      <w:pPr>
        <w:pStyle w:val="ProductList-Body"/>
      </w:pPr>
    </w:p>
    <w:p w:rsidR="0016196C" w:rsidRDefault="00E8106F">
      <w:pPr>
        <w:pStyle w:val="ProductList-ClauseHeading"/>
        <w:outlineLvl w:val="2"/>
      </w:pPr>
      <w:r>
        <w:t>Odšteta. Odbrana od zahteva trećih lica</w:t>
      </w:r>
    </w:p>
    <w:p w:rsidR="0016196C" w:rsidRDefault="00E8106F">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16196C" w:rsidRDefault="0016196C">
      <w:pPr>
        <w:pStyle w:val="ProductList-Body"/>
      </w:pPr>
    </w:p>
    <w:p w:rsidR="0016196C" w:rsidRDefault="00E8106F">
      <w:pPr>
        <w:pStyle w:val="ProductList-ClauseHeading"/>
        <w:outlineLvl w:val="2"/>
      </w:pPr>
      <w:r>
        <w:t>Ograničenje odgovornosti</w:t>
      </w:r>
    </w:p>
    <w:p w:rsidR="0016196C" w:rsidRDefault="00E8106F">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16196C" w:rsidRDefault="0016196C">
      <w:pPr>
        <w:pStyle w:val="ProductList-Body"/>
      </w:pPr>
    </w:p>
    <w:p w:rsidR="0016196C" w:rsidRDefault="00E8106F">
      <w:pPr>
        <w:pStyle w:val="ProductList-ClauseHeading"/>
        <w:outlineLvl w:val="2"/>
      </w:pPr>
      <w:r>
        <w:t>Zakoni SAD koji regulišu izvoz</w:t>
      </w:r>
    </w:p>
    <w:p w:rsidR="0016196C" w:rsidRDefault="00E8106F">
      <w:pPr>
        <w:pStyle w:val="ProductList-Body"/>
      </w:pPr>
      <w:r>
        <w:t>Nizovi skladišta podležu odredbama Klijentovog ugovora o količinskom licenciranju vezanim za izvoznu nadležnost SAD.</w:t>
      </w:r>
    </w:p>
    <w:p w:rsidR="0016196C" w:rsidRDefault="0016196C">
      <w:pPr>
        <w:pStyle w:val="ProductList-Body"/>
      </w:pPr>
    </w:p>
    <w:p w:rsidR="0016196C" w:rsidRDefault="00E8106F">
      <w:pPr>
        <w:pStyle w:val="ProductList-ClauseHeading"/>
        <w:outlineLvl w:val="2"/>
      </w:pPr>
      <w:r>
        <w:t>Prikupljanje dijagnostičkih podataka</w:t>
      </w:r>
    </w:p>
    <w:p w:rsidR="0016196C" w:rsidRDefault="00E8106F">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2">
        <w:r>
          <w:rPr>
            <w:color w:val="00467F"/>
            <w:u w:val="single"/>
          </w:rPr>
          <w:t>https://www.microsoft.com/en-us/privacystatement</w:t>
        </w:r>
      </w:hyperlink>
      <w:r>
        <w:t>.</w:t>
      </w:r>
    </w:p>
    <w:p w:rsidR="0016196C" w:rsidRDefault="0016196C">
      <w:pPr>
        <w:pStyle w:val="ProductList-Body"/>
      </w:pPr>
    </w:p>
    <w:p w:rsidR="0016196C" w:rsidRDefault="00E8106F">
      <w:pPr>
        <w:pStyle w:val="ProductList-ClauseHeading"/>
        <w:outlineLvl w:val="2"/>
      </w:pPr>
      <w:r>
        <w:t>Upotreba u državnim institucijama</w:t>
      </w:r>
    </w:p>
    <w:p w:rsidR="0016196C" w:rsidRDefault="00E8106F">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16196C" w:rsidRDefault="0016196C">
      <w:pPr>
        <w:pStyle w:val="ProductList-Body"/>
      </w:pPr>
    </w:p>
    <w:p w:rsidR="0016196C" w:rsidRDefault="0016196C">
      <w:pPr>
        <w:pStyle w:val="ProductList-Body"/>
      </w:pPr>
    </w:p>
    <w:p w:rsidR="0016196C" w:rsidRDefault="00E8106F">
      <w:pPr>
        <w:pStyle w:val="ProductList-Offering1Heading"/>
        <w:outlineLvl w:val="1"/>
      </w:pPr>
      <w:bookmarkStart w:id="421" w:name="_Sec901"/>
      <w:r>
        <w:t>Uslovi za Azure Data Box</w:t>
      </w:r>
      <w:bookmarkEnd w:id="421"/>
      <w:r>
        <w:fldChar w:fldCharType="begin"/>
      </w:r>
      <w:r>
        <w:instrText xml:space="preserve"> TC "</w:instrText>
      </w:r>
      <w:bookmarkStart w:id="422" w:name="_Toc531591269"/>
      <w:r>
        <w:instrText>Uslovi za Azure Data Box</w:instrText>
      </w:r>
      <w:bookmarkEnd w:id="422"/>
      <w:r>
        <w:instrText>" \l 2</w:instrText>
      </w:r>
      <w:r>
        <w:fldChar w:fldCharType="end"/>
      </w:r>
    </w:p>
    <w:p w:rsidR="0016196C" w:rsidRDefault="00E8106F">
      <w:pPr>
        <w:pStyle w:val="ProductList-ClauseHeading"/>
        <w:outlineLvl w:val="2"/>
      </w:pPr>
      <w:r>
        <w:t>Definicije</w:t>
      </w:r>
    </w:p>
    <w:p w:rsidR="0016196C" w:rsidRDefault="00E8106F">
      <w:pPr>
        <w:pStyle w:val="ProductList-Body"/>
        <w:ind w:left="720"/>
      </w:pPr>
      <w:r>
        <w:rPr>
          <w:b/>
          <w:color w:val="00188F"/>
        </w:rPr>
        <w:t>Azure Storage</w:t>
      </w:r>
      <w:r>
        <w:t xml:space="preserve"> znači usluga u oblaku kojom upravlja Microsoft i koja pruža u najvećoj meri raspoloživo i bezbedno skladištenje.  </w:t>
      </w:r>
    </w:p>
    <w:p w:rsidR="0016196C" w:rsidRDefault="00E8106F">
      <w:pPr>
        <w:pStyle w:val="ProductList-Body"/>
        <w:ind w:left="720"/>
      </w:pPr>
      <w:r>
        <w:rPr>
          <w:b/>
          <w:color w:val="00188F"/>
        </w:rPr>
        <w:t>Nalog za Azure Storage</w:t>
      </w:r>
      <w:r>
        <w:t xml:space="preserve"> znači bezbedan nalog koji Klijentu omogućava da pristupa informacijama i da ih skladišti uz pomoć usluge Azure Storage.</w:t>
      </w:r>
    </w:p>
    <w:p w:rsidR="0016196C" w:rsidRDefault="00E8106F">
      <w:pPr>
        <w:pStyle w:val="ProductList-Body"/>
        <w:ind w:left="720"/>
      </w:pPr>
      <w:r>
        <w:rPr>
          <w:b/>
          <w:color w:val="00188F"/>
        </w:rPr>
        <w:t>Data Box uređaj</w:t>
      </w:r>
      <w:r>
        <w:t xml:space="preserve"> označava hardverske uređaje, uključujući Data Box softver, koje Microsoft može pružiti Klijentu na privremeno korišćenje za skladištenje i prenos podataka sa njegove lokacije u Azure centar podataka kako bi se mogli otpremiti na Klijentov nalog za Azure Storage.  </w:t>
      </w:r>
    </w:p>
    <w:p w:rsidR="0016196C" w:rsidRDefault="00E8106F">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rsidR="0016196C" w:rsidRDefault="00E8106F">
      <w:pPr>
        <w:pStyle w:val="ProductList-Body"/>
        <w:ind w:left="720"/>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rsidR="0016196C" w:rsidRDefault="00E8106F">
      <w:pPr>
        <w:pStyle w:val="ProductList-Body"/>
        <w:ind w:left="720"/>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rsidR="0016196C" w:rsidRDefault="0016196C">
      <w:pPr>
        <w:pStyle w:val="ProductList-Body"/>
      </w:pPr>
    </w:p>
    <w:p w:rsidR="0016196C" w:rsidRDefault="00E8106F">
      <w:pPr>
        <w:pStyle w:val="ProductList-ClauseHeading"/>
        <w:outlineLvl w:val="2"/>
      </w:pPr>
      <w:r>
        <w:t>Data Box softver</w:t>
      </w:r>
    </w:p>
    <w:p w:rsidR="0016196C" w:rsidRDefault="00E8106F">
      <w:pPr>
        <w:pStyle w:val="ProductList-Body"/>
      </w:pPr>
      <w:r>
        <w:t xml:space="preserve">Data Box softver se licencira, ne prodaje se. Microsoft daje Klijentu ograničenu, neekskluzivnu i neprenosivu licencu za korišćenje Data Box softvera (u obliku objektnog koda) koji je instaliran na Data Box uređaju ili se upotrebljava u vezi sa Data Box uređajem, isključivo u svrhu prenosa podataka na način na koji to omogućava Data Box uređaj i ni u koju drugu svrhu. Microsoft zadržava sva ostala prava. Ova licenca ne daje Klijentu bilo kakvo </w:t>
      </w:r>
      <w:r>
        <w:lastRenderedPageBreak/>
        <w:t>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16196C" w:rsidRDefault="0016196C">
      <w:pPr>
        <w:pStyle w:val="ProductList-Body"/>
      </w:pPr>
    </w:p>
    <w:p w:rsidR="0016196C" w:rsidRDefault="00E8106F">
      <w:pPr>
        <w:pStyle w:val="ProductList-SubClauseHeading"/>
        <w:outlineLvl w:val="3"/>
      </w:pPr>
      <w:r>
        <w:t>Ograničenja</w:t>
      </w:r>
    </w:p>
    <w:p w:rsidR="0016196C" w:rsidRDefault="00E8106F">
      <w:pPr>
        <w:pStyle w:val="ProductList-BodyIndented"/>
      </w:pPr>
      <w:r>
        <w:t xml:space="preserve">Klijent ne može da koristi Data Box softver za poređenja ili „testiranje performansi“, izuzev za svoje interne potrebe, kao ni da objavljuje niti otkriva rezultate tih poređenja i testiranja. </w:t>
      </w:r>
    </w:p>
    <w:p w:rsidR="0016196C" w:rsidRDefault="0016196C">
      <w:pPr>
        <w:pStyle w:val="ProductList-BodyIndented"/>
      </w:pPr>
    </w:p>
    <w:p w:rsidR="0016196C" w:rsidRDefault="00E8106F">
      <w:pPr>
        <w:pStyle w:val="ProductList-SubClauseHeading"/>
        <w:outlineLvl w:val="3"/>
      </w:pPr>
      <w:r>
        <w:t>Aktivacija/pristanak na internet usluge</w:t>
      </w:r>
    </w:p>
    <w:p w:rsidR="0016196C" w:rsidRDefault="00E8106F">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16196C" w:rsidRDefault="0016196C">
      <w:pPr>
        <w:pStyle w:val="ProductList-BodyIndented"/>
      </w:pPr>
    </w:p>
    <w:p w:rsidR="0016196C" w:rsidRDefault="00E8106F">
      <w:pPr>
        <w:pStyle w:val="ProductList-SubClauseHeading"/>
        <w:outlineLvl w:val="3"/>
      </w:pPr>
      <w:r>
        <w:t>Ažuriranja softvera</w:t>
      </w:r>
    </w:p>
    <w:p w:rsidR="0016196C" w:rsidRDefault="00E8106F">
      <w:pPr>
        <w:pStyle w:val="ProductList-BodyIndented"/>
      </w:pPr>
      <w:r>
        <w:t>Usluga ažuriranja Data Box uređaja omogućava Klijentu da ručno preuzima ispravke na raspolaganju ili se saglasi za automatski prijem ispravki. Ako su ispravke stavljene na raspolaganje, Microsoftove ispravke će licencirati Microsoft, dok će ispravke trećih lica licencirati primenjiva treća lica.</w:t>
      </w:r>
    </w:p>
    <w:p w:rsidR="0016196C" w:rsidRDefault="0016196C">
      <w:pPr>
        <w:pStyle w:val="ProductList-BodyIndented"/>
      </w:pPr>
    </w:p>
    <w:p w:rsidR="0016196C" w:rsidRDefault="00E8106F">
      <w:pPr>
        <w:pStyle w:val="ProductList-ClauseHeading"/>
        <w:outlineLvl w:val="2"/>
      </w:pPr>
      <w:r>
        <w:t>Ograničenja</w:t>
      </w:r>
    </w:p>
    <w:p w:rsidR="0016196C" w:rsidRDefault="00E8106F">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u svakom trenutku, po sopstvenom nahođenju.</w:t>
      </w:r>
    </w:p>
    <w:p w:rsidR="0016196C" w:rsidRDefault="0016196C">
      <w:pPr>
        <w:pStyle w:val="ProductList-Body"/>
      </w:pPr>
    </w:p>
    <w:p w:rsidR="0016196C" w:rsidRDefault="00E8106F">
      <w:pPr>
        <w:pStyle w:val="ProductList-ClauseHeading"/>
        <w:outlineLvl w:val="2"/>
      </w:pPr>
      <w:r>
        <w:t>Uslovi za uslugu Azure</w:t>
      </w:r>
    </w:p>
    <w:p w:rsidR="0016196C" w:rsidRDefault="00E8106F">
      <w:pPr>
        <w:pStyle w:val="ProductList-Body"/>
      </w:pPr>
      <w:r>
        <w:t>Dodatni uslovi u ovom Dodatku G odnose se na vaš prijem i korišćenje Data Box uređaja u okviru celokupne Usluge. Na Klijentovo korišćenje Usluge takođe se primenjuju Uslovi za uslugu Azure. Uslovi u ovom Dodatku G predstavljaju dopunu, ali ne menjaju i ne dopunjuju postojeće uslove u Uslove za Azure Services.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vaših podataka na Azure Storage i njihovo održavanje.</w:t>
      </w:r>
    </w:p>
    <w:p w:rsidR="0016196C" w:rsidRDefault="0016196C">
      <w:pPr>
        <w:pStyle w:val="ProductList-Body"/>
      </w:pPr>
    </w:p>
    <w:p w:rsidR="0016196C" w:rsidRDefault="00E8106F">
      <w:pPr>
        <w:pStyle w:val="ProductList-ClauseHeading"/>
        <w:outlineLvl w:val="2"/>
      </w:pPr>
      <w:r>
        <w:t>Korisnička prava nad proizvodima</w:t>
      </w:r>
    </w:p>
    <w:p w:rsidR="0016196C" w:rsidRDefault="00E8106F">
      <w:pPr>
        <w:pStyle w:val="ProductList-Body"/>
      </w:pPr>
      <w:r>
        <w:t>Podložno plaćanju primenjivih naknada, Microsoft daje Klijentu odobrenje da koristi Data Box uređaj za prenos takvih podataka, pod uslovom da Klijent uvede određene mere opreza:</w:t>
      </w:r>
    </w:p>
    <w:p w:rsidR="0016196C" w:rsidRDefault="00E8106F" w:rsidP="00E8106F">
      <w:pPr>
        <w:pStyle w:val="ProductList-Bullet"/>
        <w:numPr>
          <w:ilvl w:val="0"/>
          <w:numId w:val="66"/>
        </w:numPr>
      </w:pPr>
      <w:r>
        <w:t>Mora napraviti rezervnu kopiju i zaštititi podatke pre njihovog prenosa na Data Box uređaj i slanja na Azure Storage.</w:t>
      </w:r>
    </w:p>
    <w:p w:rsidR="0016196C" w:rsidRDefault="00E8106F" w:rsidP="00E8106F">
      <w:pPr>
        <w:pStyle w:val="ProductList-Bullet"/>
        <w:numPr>
          <w:ilvl w:val="0"/>
          <w:numId w:val="66"/>
        </w:numPr>
      </w:pPr>
      <w:r>
        <w:t>Ne sme brisati podatke sa Klijentove lokacije i opreme pre nego što Klijent uspešno prenese takve podatke sa Data Box uređaja u Microsoftov centar podataka.</w:t>
      </w:r>
    </w:p>
    <w:p w:rsidR="0016196C" w:rsidRDefault="00E8106F" w:rsidP="00E8106F">
      <w:pPr>
        <w:pStyle w:val="ProductList-Bullet"/>
        <w:numPr>
          <w:ilvl w:val="0"/>
          <w:numId w:val="66"/>
        </w:numPr>
      </w:pPr>
      <w:r>
        <w:t>Mora prestati da koristi Data Box uređaj za prenos podataka odmah nakon obaveštenja dobijenog od Microsofta.</w:t>
      </w:r>
    </w:p>
    <w:p w:rsidR="0016196C" w:rsidRDefault="00E8106F">
      <w:pPr>
        <w:pStyle w:val="ProductList-Body"/>
      </w:pPr>
      <w:r>
        <w:t xml:space="preserve">Klijent se slaže da je (i) isključivo sam odgovoran za utvrđivanje prikladnosti korišćenja Data Box uređaja na način naveden u ovim odredbama i (ii) da Microsoft nema nikakvu odgovornost prema Klijentu ili bilo kojem trećem licu za bilo koji gubitak podataka ili druge štete.  </w:t>
      </w:r>
    </w:p>
    <w:p w:rsidR="0016196C" w:rsidRDefault="0016196C">
      <w:pPr>
        <w:pStyle w:val="ProductList-Body"/>
      </w:pPr>
    </w:p>
    <w:p w:rsidR="0016196C" w:rsidRDefault="00E8106F">
      <w:pPr>
        <w:pStyle w:val="ProductList-ClauseHeading"/>
        <w:outlineLvl w:val="2"/>
      </w:pPr>
      <w:r>
        <w:t>Posedovanje i vraćanje Data Box uređaja</w:t>
      </w:r>
    </w:p>
    <w:p w:rsidR="0016196C" w:rsidRDefault="00E8106F">
      <w:pPr>
        <w:pStyle w:val="ProductList-Body"/>
      </w:pPr>
      <w:r>
        <w:t>U sklopu Usluge Microsoft dozvoljava Klijentu da na određeno vreme poseduje Data Box uređaj, u zavisnosti od vrste Data Box uređaja, počev od datuma isporuke Data Box uređaja na Klijentovu lokaciju ili potvrđeno mesto isporuke do dana kad se Data Box uređaj skenira za preuzimanje i vraćanje. Nakon tog određenog vremenskog perioda Microsoft može naplatiti Klijentu određene dodatne dnevne naknade za posedovanje Data Box uređaja. U uslovima u nastavku navode se određeni vremenski periodi i naknade za vrste Data Box uređaja.</w:t>
      </w:r>
    </w:p>
    <w:p w:rsidR="0016196C" w:rsidRDefault="0016196C">
      <w:pPr>
        <w:pStyle w:val="ProductList-Body"/>
      </w:pPr>
    </w:p>
    <w:p w:rsidR="0016196C" w:rsidRDefault="00E8106F">
      <w:pPr>
        <w:pStyle w:val="ProductList-ClauseHeading"/>
        <w:outlineLvl w:val="2"/>
      </w:pPr>
      <w:r>
        <w:t>Isporuka i vlasništvo; naknade</w:t>
      </w:r>
    </w:p>
    <w:p w:rsidR="0016196C" w:rsidRDefault="00E8106F">
      <w:pPr>
        <w:pStyle w:val="ProductList-Body"/>
      </w:pPr>
      <w:r>
        <w:rPr>
          <w:b/>
        </w:rPr>
        <w:t>Vlasništvo i rizik od gubitka.</w:t>
      </w:r>
      <w:r>
        <w:t xml:space="preserve"> Microsoft zadržava sva prava i vlasništvo nad Data Box uređajem i sav pravni interes u vezi sa njim i, osim na način izričito naveden u ovim uslovima, ne daju se bilo kakva prava na bilo koji Data Box uređaj (uključujući sve patente, autorska prava, poslovne tajne, žigove i druga prava vlasništva. Klijent će nadoknaditi Microsoftu sve gubitke, štetu ili oštećenja Data Box uređaja ili u vezi sa njim dok se nalazi na bilo kojoj lokaciji Klijenta ili u okolnostima opisanim u ovim uslovima. Klijentova je odgovornost da prekontroliše Data Box uređaj nakon prijema od kurira i odmah obavestiti Microsoft podršku o svim oštećenjima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16196C" w:rsidRDefault="0016196C">
      <w:pPr>
        <w:pStyle w:val="ProductList-Body"/>
      </w:pPr>
    </w:p>
    <w:p w:rsidR="0016196C" w:rsidRDefault="00E8106F">
      <w:pPr>
        <w:pStyle w:val="ProductList-Body"/>
      </w:pPr>
      <w:r>
        <w:rPr>
          <w:b/>
        </w:rPr>
        <w:t>Naknade.</w:t>
      </w:r>
      <w:r>
        <w:t xml:space="preserve">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w:t>
      </w:r>
      <w:r>
        <w:lastRenderedPageBreak/>
        <w:t xml:space="preserve">Storage za prenos Klijentovih podataka na Azure Storage i njihovo održavanje. Microsoft može da Klijentu za Data Box uređaje naplati naknadu za izgubljeni uređaj, kao što je navedeno u tabeli u nastavku, (i) ako je Data Box uređaj izgubljen ili materijalno oštećen dok je pod nadzorom Klijenta ili (ii) ako Klijent ne preda Data Box uređaj kurirskoj službi koju je imenovao Microsoft radi vraćanja u određeni Azure centar podataka unutar vremenskog perioda nakon datuma isporuke Klijentu, kao što je navedeno u tablici u nastavku. Microsoft zadržava pravo da promeni naknade koje se naplaćuju za vrste Data Box uređaja, uključujući, bez ograničavanja, naplatu različitih iznosa za različite veličine uređaja. </w:t>
      </w:r>
    </w:p>
    <w:p w:rsidR="0016196C" w:rsidRDefault="0016196C">
      <w:pPr>
        <w:pStyle w:val="ProductList-Body"/>
      </w:pPr>
    </w:p>
    <w:tbl>
      <w:tblPr>
        <w:tblStyle w:val="PURTable"/>
        <w:tblW w:w="0" w:type="dxa"/>
        <w:tblLook w:val="04A0" w:firstRow="1" w:lastRow="0" w:firstColumn="1" w:lastColumn="0" w:noHBand="0" w:noVBand="1"/>
      </w:tblPr>
      <w:tblGrid>
        <w:gridCol w:w="1898"/>
        <w:gridCol w:w="2587"/>
        <w:gridCol w:w="2981"/>
        <w:gridCol w:w="3324"/>
      </w:tblGrid>
      <w:tr w:rsidR="0016196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jc w:val="center"/>
            </w:pPr>
            <w:r>
              <w:rPr>
                <w:b/>
              </w:rPr>
              <w:t xml:space="preserve">Standardno vreme posedovanja </w:t>
            </w:r>
          </w:p>
        </w:tc>
        <w:tc>
          <w:tcPr>
            <w:tcW w:w="33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jc w:val="center"/>
            </w:pPr>
            <w:r>
              <w:rPr>
                <w:b/>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jc w:val="center"/>
            </w:pPr>
            <w:r>
              <w:rPr>
                <w:b/>
              </w:rPr>
              <w:t>Vremenski period i iznosi za oštećeni uređaj</w:t>
            </w:r>
          </w:p>
        </w:tc>
      </w:tr>
      <w:tr w:rsidR="0016196C">
        <w:tc>
          <w:tcPr>
            <w:tcW w:w="20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Period: Od 11. dana do 90. dana</w:t>
            </w:r>
          </w:p>
          <w:p w:rsidR="0016196C" w:rsidRDefault="00E8106F">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16196C" w:rsidRDefault="00E8106F">
            <w:pPr>
              <w:pStyle w:val="ProductList-TableBody"/>
            </w:pPr>
            <w:r>
              <w:t>Period: Posle 90 dana</w:t>
            </w:r>
          </w:p>
          <w:p w:rsidR="0016196C" w:rsidRDefault="00E8106F">
            <w:pPr>
              <w:pStyle w:val="ProductList-TableBody"/>
            </w:pPr>
            <w:r>
              <w:t>Iznos: 40.000, 00 USD</w:t>
            </w:r>
          </w:p>
        </w:tc>
      </w:tr>
    </w:tbl>
    <w:p w:rsidR="0016196C" w:rsidRDefault="0016196C">
      <w:pPr>
        <w:pStyle w:val="ProductList-Body"/>
      </w:pPr>
    </w:p>
    <w:p w:rsidR="0016196C" w:rsidRDefault="00E8106F">
      <w:pPr>
        <w:pStyle w:val="ProductList-Body"/>
      </w:pPr>
      <w:r>
        <w:rPr>
          <w:b/>
        </w:rPr>
        <w:t>Isporuka i vraćanje Data Box uređaja.</w:t>
      </w:r>
      <w:r>
        <w:t xml:space="preserve"> Microsoft snosi troškove isporuke Data Box uređaja od Microsofta ka Klijentu i isporuke radi vraćanja Data Box uređaja od Klijenta ka određenom Azure centru podataka. Pri vraćanju Data Box uređaja Microsoftu, Klijent će upakovati i otpremiti Data Box uređaj u skladu sa Microsoftovim uputstvima, uključujući korišćenje kurirske službe koju je odredio Microsoft i ambalaže dobijene od Microsofta.</w:t>
      </w:r>
    </w:p>
    <w:p w:rsidR="0016196C" w:rsidRDefault="0016196C">
      <w:pPr>
        <w:pStyle w:val="ProductList-Body"/>
      </w:pPr>
    </w:p>
    <w:p w:rsidR="0016196C" w:rsidRDefault="00E8106F">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Data Box uređaja ili bilo kojih podataka uskladištenim na njemu, uključujući, bez ograničavanja, nastale u prenosu.</w:t>
      </w:r>
    </w:p>
    <w:p w:rsidR="0016196C" w:rsidRDefault="0016196C">
      <w:pPr>
        <w:pStyle w:val="ProductList-Body"/>
      </w:pPr>
    </w:p>
    <w:p w:rsidR="0016196C" w:rsidRDefault="00E8106F">
      <w:pPr>
        <w:pStyle w:val="ProductList-ClauseHeading"/>
        <w:outlineLvl w:val="2"/>
      </w:pPr>
      <w:r>
        <w:t>Odgovornosti u slučaju da Klijent premešta Data Box uređaj sa jedne lokacije na drugu</w:t>
      </w:r>
    </w:p>
    <w:p w:rsidR="0016196C" w:rsidRDefault="00E8106F">
      <w:pPr>
        <w:pStyle w:val="ProductList-Body"/>
      </w:pPr>
      <w:r>
        <w:t>Dok Klijent poseduje Data Box uređaj, on može na vlastiti rizik i trošak da transportuje Data Box uređaj na svoje različite lokacije radi otpremanja podataka u skladu sa ovim odeljkom.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odjeljku, Klijent prihvata da će vratiti Data Box uređaj na lokaciju zemlje u kojoj je prvobitno primio taj uređaj i to pre povratne isporuke Data Box uređaja na polaznu lokaciju ili u određeni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16196C" w:rsidRDefault="0016196C">
      <w:pPr>
        <w:pStyle w:val="ProductList-Body"/>
      </w:pPr>
    </w:p>
    <w:p w:rsidR="0016196C" w:rsidRDefault="00E8106F">
      <w:pPr>
        <w:pStyle w:val="ProductList-ClauseHeading"/>
        <w:outlineLvl w:val="2"/>
      </w:pPr>
      <w:r>
        <w:t>Odricanje od garancije</w:t>
      </w:r>
    </w:p>
    <w:p w:rsidR="0016196C" w:rsidRDefault="00E8106F">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16196C" w:rsidRDefault="0016196C">
      <w:pPr>
        <w:pStyle w:val="ProductList-Body"/>
      </w:pPr>
    </w:p>
    <w:p w:rsidR="0016196C" w:rsidRDefault="00E8106F">
      <w:pPr>
        <w:pStyle w:val="ProductList-ClauseHeading"/>
        <w:outlineLvl w:val="2"/>
      </w:pPr>
      <w:r>
        <w:t>Zakoni SAD koji regulišu izvoz</w:t>
      </w:r>
    </w:p>
    <w:p w:rsidR="0016196C" w:rsidRDefault="00E8106F">
      <w:pPr>
        <w:pStyle w:val="ProductList-Body"/>
      </w:pPr>
      <w:r>
        <w:t>Data Box uređaji podležu odredbama Klijentovog ugovora o količinskom licenciranju vezanim za izvoznu nadležnost SAD.</w:t>
      </w:r>
    </w:p>
    <w:p w:rsidR="0016196C" w:rsidRDefault="0016196C">
      <w:pPr>
        <w:pStyle w:val="ProductList-Body"/>
      </w:pPr>
    </w:p>
    <w:p w:rsidR="0016196C" w:rsidRDefault="00E8106F">
      <w:pPr>
        <w:pStyle w:val="ProductList-ClauseHeading"/>
        <w:outlineLvl w:val="2"/>
      </w:pPr>
      <w:r>
        <w:t>Privatnost; obrada podataka o ličnosti</w:t>
      </w:r>
    </w:p>
    <w:p w:rsidR="0016196C" w:rsidRDefault="00E8106F">
      <w:pPr>
        <w:pStyle w:val="ProductList-Body"/>
      </w:pPr>
      <w:r>
        <w:rPr>
          <w:b/>
        </w:rPr>
        <w:t>Privatnost.</w:t>
      </w:r>
      <w:r>
        <w:t xml:space="preserve"> Microsoft izjava o privatnost primenjuje se na Uslugu i Data Box Data Box uređaj. Klijent prihvata da će postupati u skladu sa svim zakonima o zaštiti podataka koji se primenjuju na njegovo korišćenje Usluge, njegovo rukovanje podacima na Data Box uređaju ili u usluzi Azure Storage, kao i na njegovo premeštanje Data Box uređaja na prethodno opisan način.</w:t>
      </w:r>
    </w:p>
    <w:p w:rsidR="0016196C" w:rsidRDefault="0016196C">
      <w:pPr>
        <w:pStyle w:val="ProductList-Body"/>
      </w:pPr>
    </w:p>
    <w:p w:rsidR="0016196C" w:rsidRDefault="00E8106F">
      <w:pPr>
        <w:pStyle w:val="ProductList-Body"/>
      </w:pPr>
      <w:r>
        <w:rPr>
          <w:b/>
        </w:rPr>
        <w:t>Obrada ličnih podataka.</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3">
        <w:r>
          <w:rPr>
            <w:color w:val="00467F"/>
            <w:u w:val="single"/>
          </w:rPr>
          <w:t>http://go.microsoft.com/?linkid=9840733</w:t>
        </w:r>
      </w:hyperlink>
      <w:r>
        <w:t>.</w:t>
      </w:r>
    </w:p>
    <w:p w:rsidR="0016196C" w:rsidRDefault="0016196C">
      <w:pPr>
        <w:pStyle w:val="ProductList-Body"/>
        <w:jc w:val="right"/>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16196C">
      <w:pPr>
        <w:pStyle w:val="ProductList-Body"/>
      </w:pPr>
    </w:p>
    <w:p w:rsidR="0016196C" w:rsidRDefault="00E8106F">
      <w:pPr>
        <w:pStyle w:val="ProductList-SectionHeading"/>
        <w:pageBreakBefore/>
        <w:outlineLvl w:val="0"/>
      </w:pPr>
      <w:bookmarkStart w:id="423" w:name="_Sec1230"/>
      <w:bookmarkEnd w:id="417"/>
      <w:r>
        <w:lastRenderedPageBreak/>
        <w:t>Dodatak H – Pogodnosti korišćenja za studente i akademski programi</w:t>
      </w:r>
      <w:r>
        <w:fldChar w:fldCharType="begin"/>
      </w:r>
      <w:r>
        <w:instrText xml:space="preserve"> TC "</w:instrText>
      </w:r>
      <w:bookmarkStart w:id="424" w:name="_Toc531591270"/>
      <w:r>
        <w:instrText>Dodatak H – Pogodnosti korišćenja za studente i akademski programi</w:instrText>
      </w:r>
      <w:bookmarkEnd w:id="424"/>
      <w:r>
        <w:instrText>" \l 1</w:instrText>
      </w:r>
      <w:r>
        <w:fldChar w:fldCharType="end"/>
      </w:r>
    </w:p>
    <w:p w:rsidR="0016196C" w:rsidRDefault="00E8106F">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16196C" w:rsidRDefault="00E8106F">
      <w:pPr>
        <w:pStyle w:val="ProductList-Offering1Heading"/>
        <w:outlineLvl w:val="1"/>
      </w:pPr>
      <w:r>
        <w:t>Prava na pogodnosti korišćenja za studente po Kvalifikovanim programima</w:t>
      </w:r>
      <w:r>
        <w:fldChar w:fldCharType="begin"/>
      </w:r>
      <w:r>
        <w:instrText xml:space="preserve"> TC "</w:instrText>
      </w:r>
      <w:bookmarkStart w:id="425" w:name="_Toc531591271"/>
      <w:r>
        <w:instrText>Prava na pogodnosti korišćenja za studente po Kvalifikovanim programima</w:instrText>
      </w:r>
      <w:bookmarkEnd w:id="425"/>
      <w:r>
        <w:instrText>" \l 2</w:instrText>
      </w:r>
      <w:r>
        <w:fldChar w:fldCharType="end"/>
      </w:r>
    </w:p>
    <w:p w:rsidR="0016196C" w:rsidRDefault="00E8106F">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rsidR="0016196C" w:rsidRDefault="0016196C">
      <w:pPr>
        <w:pStyle w:val="ProductList-Body"/>
      </w:pPr>
    </w:p>
    <w:tbl>
      <w:tblPr>
        <w:tblStyle w:val="PURTable"/>
        <w:tblW w:w="0" w:type="dxa"/>
        <w:tblLook w:val="04A0" w:firstRow="1" w:lastRow="0" w:firstColumn="1" w:lastColumn="0" w:noHBand="0" w:noVBand="1"/>
      </w:tblPr>
      <w:tblGrid>
        <w:gridCol w:w="2214"/>
        <w:gridCol w:w="4420"/>
        <w:gridCol w:w="2653"/>
        <w:gridCol w:w="1513"/>
      </w:tblGrid>
      <w:tr w:rsidR="0016196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6196C" w:rsidRDefault="00E8106F">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16196C" w:rsidRDefault="00E8106F">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16196C" w:rsidRDefault="00E8106F">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16196C" w:rsidRDefault="00E8106F">
            <w:pPr>
              <w:pStyle w:val="ProductList-TableBody"/>
              <w:jc w:val="center"/>
            </w:pPr>
            <w:r>
              <w:rPr>
                <w:color w:val="FFFFFF"/>
              </w:rPr>
              <w:t>Instance za studente pružene po nastavnom kadru/osoblju ili radnicima znanja</w:t>
            </w:r>
          </w:p>
          <w:p w:rsidR="0016196C" w:rsidRDefault="0016196C">
            <w:pPr>
              <w:pStyle w:val="ProductList-TableBody"/>
              <w:jc w:val="center"/>
            </w:pPr>
          </w:p>
        </w:tc>
      </w:tr>
      <w:tr w:rsidR="0016196C">
        <w:tc>
          <w:tcPr>
            <w:tcW w:w="2440" w:type="dxa"/>
            <w:tcBorders>
              <w:bottom w:val="dashed" w:sz="4" w:space="0" w:color="6E6E6E"/>
              <w:right w:val="single" w:sz="4" w:space="0" w:color="6E6E6E"/>
            </w:tcBorders>
          </w:tcPr>
          <w:p w:rsidR="0016196C" w:rsidRDefault="00E8106F">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16196C" w:rsidRDefault="00E8106F">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16196C" w:rsidRDefault="00E8106F">
            <w:pPr>
              <w:pStyle w:val="ProductList-TableBody"/>
            </w:pPr>
            <w:r>
              <w:t>OVS-ES, School, EES</w:t>
            </w:r>
          </w:p>
        </w:tc>
        <w:tc>
          <w:tcPr>
            <w:tcW w:w="1600" w:type="dxa"/>
            <w:tcBorders>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left w:val="none" w:sz="4" w:space="0" w:color="6E6E6E"/>
              <w:bottom w:val="dashed" w:sz="4" w:space="0" w:color="6E6E6E"/>
              <w:right w:val="single" w:sz="4" w:space="0" w:color="6E6E6E"/>
            </w:tcBorders>
          </w:tcPr>
          <w:p w:rsidR="0016196C" w:rsidRDefault="00E8106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left w:val="none" w:sz="4" w:space="0" w:color="6E6E6E"/>
              <w:bottom w:val="dashed" w:sz="4" w:space="0" w:color="6E6E6E"/>
              <w:right w:val="single" w:sz="4" w:space="0" w:color="6E6E6E"/>
            </w:tcBorders>
          </w:tcPr>
          <w:p w:rsidR="0016196C" w:rsidRDefault="00E8106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15</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r w:rsidR="0016196C">
        <w:tc>
          <w:tcPr>
            <w:tcW w:w="2440" w:type="dxa"/>
            <w:tcBorders>
              <w:top w:val="dashed" w:sz="4" w:space="0" w:color="6E6E6E"/>
              <w:bottom w:val="dashed" w:sz="4" w:space="0" w:color="6E6E6E"/>
              <w:right w:val="single" w:sz="4" w:space="0" w:color="6E6E6E"/>
            </w:tcBorders>
          </w:tcPr>
          <w:p w:rsidR="0016196C" w:rsidRDefault="00E8106F">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6196C" w:rsidRDefault="00E8106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6196C" w:rsidRDefault="00E8106F">
            <w:pPr>
              <w:pStyle w:val="ProductList-TableBody"/>
            </w:pPr>
            <w:r>
              <w:t>40</w:t>
            </w:r>
          </w:p>
        </w:tc>
      </w:tr>
    </w:tbl>
    <w:p w:rsidR="0016196C" w:rsidRDefault="00E8106F">
      <w:pPr>
        <w:pStyle w:val="ProductList-Body"/>
      </w:pPr>
      <w:r>
        <w:rPr>
          <w:i/>
          <w:vertAlign w:val="superscript"/>
        </w:rPr>
        <w:t>1</w:t>
      </w:r>
      <w:r>
        <w:rPr>
          <w:i/>
        </w:rPr>
        <w:t>Licence stečene putem Pogodnosti korišćenja za studente ne ispunjavaju uslove za pogodnost Software Assurancea.</w:t>
      </w:r>
    </w:p>
    <w:p w:rsidR="0016196C" w:rsidRDefault="00E8106F">
      <w:pPr>
        <w:pStyle w:val="ProductList-Body"/>
      </w:pPr>
      <w:r>
        <w:rPr>
          <w:i/>
          <w:vertAlign w:val="superscript"/>
        </w:rPr>
        <w:t>2</w:t>
      </w:r>
      <w:r>
        <w:rPr>
          <w:i/>
        </w:rPr>
        <w:t>Ponuda Pogodnosti korišćenja za studente ne uključuje Azure Information Protection.</w:t>
      </w:r>
    </w:p>
    <w:p w:rsidR="0016196C" w:rsidRDefault="00E8106F">
      <w:pPr>
        <w:pStyle w:val="ProductList-Body"/>
      </w:pPr>
      <w:r>
        <w:rPr>
          <w:i/>
          <w:vertAlign w:val="superscript"/>
        </w:rPr>
        <w:t>3</w:t>
      </w:r>
      <w:r>
        <w:rPr>
          <w:i/>
        </w:rPr>
        <w:t>Ponuda Pogodnosti korišćenja za studente ne uključuje Azure Information Protection i Microsoft Cloud App Security.</w:t>
      </w:r>
    </w:p>
    <w:p w:rsidR="0016196C" w:rsidRDefault="00E8106F">
      <w:pPr>
        <w:pStyle w:val="ProductList-Body"/>
      </w:pPr>
      <w:r>
        <w:rPr>
          <w:i/>
          <w:vertAlign w:val="superscript"/>
        </w:rPr>
        <w:t>4</w:t>
      </w:r>
      <w:r>
        <w:rPr>
          <w:i/>
        </w:rPr>
        <w:t>Ponuda Pogodnosti korišćenja za studente uključuje samo prava samo Windows 10 E3/A3.</w:t>
      </w:r>
    </w:p>
    <w:p w:rsidR="0016196C" w:rsidRDefault="0016196C">
      <w:pPr>
        <w:pStyle w:val="ProductList-Body"/>
      </w:pPr>
    </w:p>
    <w:p w:rsidR="0016196C" w:rsidRDefault="00E8106F">
      <w:pPr>
        <w:pStyle w:val="ProductList-ClauseHeading"/>
        <w:outlineLvl w:val="2"/>
      </w:pPr>
      <w:r>
        <w:lastRenderedPageBreak/>
        <w:t>Ograničenja za operativni sistem Windows za desktop računare</w:t>
      </w:r>
    </w:p>
    <w:p w:rsidR="0016196C" w:rsidRDefault="00E8106F">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16196C" w:rsidRDefault="0016196C">
      <w:pPr>
        <w:pStyle w:val="ProductList-Body"/>
      </w:pPr>
    </w:p>
    <w:p w:rsidR="0016196C" w:rsidRDefault="00E8106F">
      <w:pPr>
        <w:pStyle w:val="ProductList-Offering1Heading"/>
        <w:outlineLvl w:val="1"/>
      </w:pPr>
      <w:r>
        <w:t>Mogućnosti korišćenja kombinovanih Proizvoda obrazovne platforme (EPP)</w:t>
      </w:r>
      <w:r>
        <w:fldChar w:fldCharType="begin"/>
      </w:r>
      <w:r>
        <w:instrText xml:space="preserve"> TC "</w:instrText>
      </w:r>
      <w:bookmarkStart w:id="426" w:name="_Toc531591272"/>
      <w:r>
        <w:instrText>Mogućnosti korišćenja kombinovanih Proizvoda obrazovne platforme (EPP)</w:instrText>
      </w:r>
      <w:bookmarkEnd w:id="426"/>
      <w:r>
        <w:instrText>" \l 2</w:instrText>
      </w:r>
      <w:r>
        <w:fldChar w:fldCharType="end"/>
      </w:r>
    </w:p>
    <w:p w:rsidR="0016196C" w:rsidRDefault="00E8106F">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rsidR="0016196C" w:rsidRDefault="0016196C">
      <w:pPr>
        <w:pStyle w:val="ProductList-Body"/>
      </w:pPr>
    </w:p>
    <w:tbl>
      <w:tblPr>
        <w:tblStyle w:val="PURTable"/>
        <w:tblW w:w="0" w:type="dxa"/>
        <w:tblLook w:val="04A0" w:firstRow="1" w:lastRow="0" w:firstColumn="1" w:lastColumn="0" w:noHBand="0" w:noVBand="1"/>
      </w:tblPr>
      <w:tblGrid>
        <w:gridCol w:w="5567"/>
        <w:gridCol w:w="5233"/>
      </w:tblGrid>
      <w:tr w:rsidR="0016196C">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6196C" w:rsidRDefault="00E8106F">
            <w:pPr>
              <w:pStyle w:val="ProductList-TableBody"/>
            </w:pPr>
            <w:r>
              <w:rPr>
                <w:color w:val="FFFFFF"/>
              </w:rPr>
              <w:t>Dozvoljene mogućnosti korišćenja kombinovanih EPP-ova.</w:t>
            </w:r>
          </w:p>
        </w:tc>
        <w:tc>
          <w:tcPr>
            <w:tcW w:w="5880" w:type="dxa"/>
            <w:shd w:val="clear" w:color="auto" w:fill="0070C0"/>
          </w:tcPr>
          <w:p w:rsidR="0016196C" w:rsidRDefault="00E8106F">
            <w:pPr>
              <w:pStyle w:val="ProductList-TableBody"/>
            </w:pPr>
            <w:r>
              <w:rPr>
                <w:color w:val="FFFFFF"/>
              </w:rPr>
              <w:t>Kvalifikujući proizvod za SUB</w:t>
            </w:r>
          </w:p>
        </w:tc>
      </w:tr>
      <w:tr w:rsidR="0016196C">
        <w:tc>
          <w:tcPr>
            <w:tcW w:w="6240" w:type="dxa"/>
          </w:tcPr>
          <w:p w:rsidR="0016196C" w:rsidRDefault="00E8106F">
            <w:pPr>
              <w:pStyle w:val="ProductList-TableBody"/>
            </w:pPr>
            <w:r>
              <w:t>Microsoft 365 A3 i Microsoft 365 A5</w:t>
            </w:r>
          </w:p>
        </w:tc>
        <w:tc>
          <w:tcPr>
            <w:tcW w:w="5880" w:type="dxa"/>
          </w:tcPr>
          <w:p w:rsidR="0016196C" w:rsidRDefault="00E8106F">
            <w:pPr>
              <w:pStyle w:val="ProductList-TableBody"/>
            </w:pPr>
            <w:r>
              <w:t>Microsoft 365 A3</w:t>
            </w:r>
          </w:p>
        </w:tc>
      </w:tr>
      <w:tr w:rsidR="0016196C">
        <w:tc>
          <w:tcPr>
            <w:tcW w:w="6240" w:type="dxa"/>
          </w:tcPr>
          <w:p w:rsidR="0016196C" w:rsidRDefault="00E8106F">
            <w:pPr>
              <w:pStyle w:val="ProductList-TableBody"/>
            </w:pPr>
            <w:r>
              <w:t>EMS E3 and EMS E5</w:t>
            </w:r>
          </w:p>
        </w:tc>
        <w:tc>
          <w:tcPr>
            <w:tcW w:w="5880" w:type="dxa"/>
          </w:tcPr>
          <w:p w:rsidR="0016196C" w:rsidRDefault="00E8106F">
            <w:pPr>
              <w:pStyle w:val="ProductList-TableBody"/>
            </w:pPr>
            <w:r>
              <w:t>EMS E3</w:t>
            </w:r>
          </w:p>
        </w:tc>
      </w:tr>
      <w:tr w:rsidR="0016196C">
        <w:tc>
          <w:tcPr>
            <w:tcW w:w="6240" w:type="dxa"/>
          </w:tcPr>
          <w:p w:rsidR="0016196C" w:rsidRDefault="00E8106F">
            <w:pPr>
              <w:pStyle w:val="ProductList-TableBody"/>
            </w:pPr>
            <w:r>
              <w:t>Windows 10 Education E3 i Windows 10 Education E5</w:t>
            </w:r>
          </w:p>
        </w:tc>
        <w:tc>
          <w:tcPr>
            <w:tcW w:w="5880" w:type="dxa"/>
          </w:tcPr>
          <w:p w:rsidR="0016196C" w:rsidRDefault="00E8106F">
            <w:pPr>
              <w:pStyle w:val="ProductList-TableBody"/>
            </w:pPr>
            <w:r>
              <w:t>Windows 10 Education E3</w:t>
            </w:r>
          </w:p>
        </w:tc>
      </w:tr>
      <w:tr w:rsidR="0016196C">
        <w:tc>
          <w:tcPr>
            <w:tcW w:w="6240" w:type="dxa"/>
          </w:tcPr>
          <w:p w:rsidR="0016196C" w:rsidRDefault="00E8106F">
            <w:pPr>
              <w:pStyle w:val="ProductList-TableBody"/>
            </w:pPr>
            <w:r>
              <w:t>Office 365 ProPlus and Office 365 A3 i/ili Office 365 A5</w:t>
            </w:r>
          </w:p>
        </w:tc>
        <w:tc>
          <w:tcPr>
            <w:tcW w:w="5880" w:type="dxa"/>
          </w:tcPr>
          <w:p w:rsidR="0016196C" w:rsidRDefault="00E8106F">
            <w:pPr>
              <w:pStyle w:val="ProductList-TableBody"/>
            </w:pPr>
            <w:r>
              <w:t>Office 365 ProPlus</w:t>
            </w:r>
          </w:p>
        </w:tc>
      </w:tr>
      <w:tr w:rsidR="0016196C">
        <w:tc>
          <w:tcPr>
            <w:tcW w:w="6240" w:type="dxa"/>
          </w:tcPr>
          <w:p w:rsidR="0016196C" w:rsidRDefault="00E8106F">
            <w:pPr>
              <w:pStyle w:val="ProductList-TableBody"/>
            </w:pPr>
            <w:r>
              <w:t>Office 365 A3 i Office 365 A5</w:t>
            </w:r>
          </w:p>
        </w:tc>
        <w:tc>
          <w:tcPr>
            <w:tcW w:w="5880" w:type="dxa"/>
          </w:tcPr>
          <w:p w:rsidR="0016196C" w:rsidRDefault="00E8106F">
            <w:pPr>
              <w:pStyle w:val="ProductList-TableBody"/>
            </w:pPr>
            <w:r>
              <w:t>Office 365 A3</w:t>
            </w:r>
          </w:p>
        </w:tc>
      </w:tr>
    </w:tbl>
    <w:p w:rsidR="0016196C" w:rsidRDefault="0016196C">
      <w:pPr>
        <w:pStyle w:val="ProductList-Body"/>
      </w:pPr>
    </w:p>
    <w:p w:rsidR="0016196C" w:rsidRDefault="00E8106F">
      <w:pPr>
        <w:pStyle w:val="ProductList-Offering1Heading"/>
        <w:outlineLvl w:val="1"/>
      </w:pPr>
      <w:r>
        <w:t>Raspoloživost programa Upisnica za obrazovna rešenja (verzija pre 2017)</w:t>
      </w:r>
      <w:r>
        <w:fldChar w:fldCharType="begin"/>
      </w:r>
      <w:r>
        <w:instrText xml:space="preserve"> TC "</w:instrText>
      </w:r>
      <w:bookmarkStart w:id="427" w:name="_Toc531591273"/>
      <w:r>
        <w:instrText>Raspoloživost programa Upisnica za obrazovna rešenja (verzija pre 2017)</w:instrText>
      </w:r>
      <w:bookmarkEnd w:id="427"/>
      <w:r>
        <w:instrText>" \l 2</w:instrText>
      </w:r>
      <w:r>
        <w:fldChar w:fldCharType="end"/>
      </w:r>
    </w:p>
    <w:p w:rsidR="0016196C" w:rsidRDefault="00E8106F">
      <w:pPr>
        <w:pStyle w:val="ProductList-Body"/>
      </w:pPr>
      <w:r>
        <w:t>U ovom su odeljku su definisani kvalifikovani proizvodi i zahtevi za Upisnicu za Obrazovna rješenja (verzije pre 2017).</w:t>
      </w:r>
    </w:p>
    <w:p w:rsidR="0016196C" w:rsidRDefault="00E8106F">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16196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6196C" w:rsidRDefault="00E8106F">
            <w:pPr>
              <w:pStyle w:val="ProductList-TableBody"/>
              <w:jc w:val="center"/>
            </w:pPr>
            <w:r>
              <w:rPr>
                <w:color w:val="FFFFFF"/>
              </w:rPr>
              <w:t xml:space="preserve">EES </w:t>
            </w:r>
          </w:p>
        </w:tc>
      </w:tr>
      <w:tr w:rsidR="0016196C">
        <w:tc>
          <w:tcPr>
            <w:tcW w:w="8820" w:type="dxa"/>
            <w:tcBorders>
              <w:top w:val="single" w:sz="4" w:space="0" w:color="FFFFFF"/>
              <w:left w:val="single" w:sz="4" w:space="0" w:color="FFFFFF"/>
              <w:bottom w:val="dashed" w:sz="4" w:space="0" w:color="B2B2B2"/>
              <w:right w:val="single" w:sz="4" w:space="0" w:color="FFFFFF"/>
            </w:tcBorders>
          </w:tcPr>
          <w:p w:rsidR="0016196C" w:rsidRDefault="00E8106F">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6196C">
        <w:tc>
          <w:tcPr>
            <w:tcW w:w="8820" w:type="dxa"/>
            <w:tcBorders>
              <w:top w:val="dashed" w:sz="4" w:space="0" w:color="B2B2B2"/>
              <w:left w:val="single" w:sz="4" w:space="0" w:color="FFFFFF"/>
              <w:bottom w:val="dashed" w:sz="4" w:space="0" w:color="B2B2B2"/>
              <w:right w:val="single" w:sz="4" w:space="0" w:color="FFFFFF"/>
            </w:tcBorders>
          </w:tcPr>
          <w:p w:rsidR="0016196C" w:rsidRDefault="00E8106F">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6196C">
        <w:tc>
          <w:tcPr>
            <w:tcW w:w="8820" w:type="dxa"/>
            <w:tcBorders>
              <w:top w:val="dashed" w:sz="4" w:space="0" w:color="B2B2B2"/>
              <w:left w:val="single" w:sz="4" w:space="0" w:color="FFFFFF"/>
              <w:bottom w:val="dashed" w:sz="4" w:space="0" w:color="B2B2B2"/>
              <w:right w:val="single" w:sz="4" w:space="0" w:color="FFFFFF"/>
            </w:tcBorders>
          </w:tcPr>
          <w:p w:rsidR="0016196C" w:rsidRDefault="00E8106F">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6196C">
        <w:tc>
          <w:tcPr>
            <w:tcW w:w="8820" w:type="dxa"/>
            <w:tcBorders>
              <w:top w:val="dashed" w:sz="4" w:space="0" w:color="B2B2B2"/>
              <w:left w:val="single" w:sz="4" w:space="0" w:color="FFFFFF"/>
              <w:bottom w:val="dashed" w:sz="4" w:space="0" w:color="B2B2B2"/>
              <w:right w:val="single" w:sz="4" w:space="0" w:color="FFFFFF"/>
            </w:tcBorders>
          </w:tcPr>
          <w:p w:rsidR="0016196C" w:rsidRDefault="00E8106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6196C">
        <w:tc>
          <w:tcPr>
            <w:tcW w:w="8820" w:type="dxa"/>
            <w:tcBorders>
              <w:top w:val="dashed" w:sz="4" w:space="0" w:color="B2B2B2"/>
              <w:left w:val="single" w:sz="4" w:space="0" w:color="FFFFFF"/>
              <w:bottom w:val="dashed" w:sz="4" w:space="0" w:color="B2B2B2"/>
              <w:right w:val="single" w:sz="4" w:space="0" w:color="FFFFFF"/>
            </w:tcBorders>
          </w:tcPr>
          <w:p w:rsidR="0016196C" w:rsidRDefault="00E8106F">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6196C">
        <w:tc>
          <w:tcPr>
            <w:tcW w:w="8820" w:type="dxa"/>
            <w:tcBorders>
              <w:top w:val="dashed" w:sz="4" w:space="0" w:color="B2B2B2"/>
              <w:left w:val="single" w:sz="4" w:space="0" w:color="FFFFFF"/>
              <w:bottom w:val="single" w:sz="4" w:space="0" w:color="FFFFFF"/>
              <w:right w:val="single" w:sz="4" w:space="0" w:color="FFFFFF"/>
            </w:tcBorders>
          </w:tcPr>
          <w:p w:rsidR="0016196C" w:rsidRDefault="00E8106F">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6196C" w:rsidRDefault="00E8106F">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16196C" w:rsidRDefault="0016196C">
      <w:pPr>
        <w:pStyle w:val="ProductList-Body"/>
      </w:pPr>
    </w:p>
    <w:p w:rsidR="0016196C" w:rsidRDefault="00E8106F">
      <w:pPr>
        <w:pStyle w:val="ProductList-ClauseHeading"/>
        <w:outlineLvl w:val="2"/>
      </w:pPr>
      <w:r>
        <w:t>Preduslovi</w:t>
      </w:r>
    </w:p>
    <w:p w:rsidR="0016196C" w:rsidRDefault="00E8106F" w:rsidP="00E8106F">
      <w:pPr>
        <w:pStyle w:val="ProductList-Bullet"/>
        <w:numPr>
          <w:ilvl w:val="0"/>
          <w:numId w:val="67"/>
        </w:numPr>
      </w:pPr>
      <w:r>
        <w:t>Za Upisnicu za obrazovna rešenja (verzije pre 2017) Proizvodi platforme za desktop računare mogu se zameniti platformskim Online uslugama samo na godišnjicu kao što je opisano u tabeli Preduslovi za Kvalifikujuće Online usluge.</w:t>
      </w:r>
    </w:p>
    <w:p w:rsidR="0016196C" w:rsidRDefault="00E8106F" w:rsidP="00E8106F">
      <w:pPr>
        <w:pStyle w:val="ProductList-Bullet"/>
        <w:numPr>
          <w:ilvl w:val="0"/>
          <w:numId w:val="67"/>
        </w:numPr>
      </w:pPr>
      <w:r>
        <w:t>Broj takvih platformskih Online usluga koje je Ustanova licencirala ne sme biti manji od broja Proizvoda platforme za desktop računare koji se zamenjuju.</w:t>
      </w:r>
    </w:p>
    <w:p w:rsidR="0016196C" w:rsidRDefault="00E8106F" w:rsidP="00E8106F">
      <w:pPr>
        <w:pStyle w:val="ProductList-Bullet"/>
        <w:numPr>
          <w:ilvl w:val="0"/>
          <w:numId w:val="67"/>
        </w:numPr>
      </w:pPr>
      <w:r>
        <w:t xml:space="preserve">Platformske Online usluge mogu se dodati u bilo kom trenutku tokom perioda važenja upisnice. </w:t>
      </w:r>
    </w:p>
    <w:p w:rsidR="0016196C" w:rsidRDefault="0016196C">
      <w:pPr>
        <w:pStyle w:val="ProductList-Body"/>
      </w:pPr>
    </w:p>
    <w:p w:rsidR="0016196C" w:rsidRDefault="00E8106F">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348"/>
        <w:gridCol w:w="5452"/>
      </w:tblGrid>
      <w:tr w:rsidR="0016196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6196C" w:rsidRDefault="00E8106F">
            <w:pPr>
              <w:pStyle w:val="ProductList-TableBody"/>
            </w:pPr>
            <w:r>
              <w:rPr>
                <w:color w:val="FFFFFF"/>
              </w:rPr>
              <w:t>Kvalifikovani Proizvodi platforme za desktop računar</w:t>
            </w:r>
          </w:p>
        </w:tc>
        <w:tc>
          <w:tcPr>
            <w:tcW w:w="6120" w:type="dxa"/>
            <w:shd w:val="clear" w:color="auto" w:fill="0070C0"/>
          </w:tcPr>
          <w:p w:rsidR="0016196C" w:rsidRDefault="00E8106F">
            <w:pPr>
              <w:pStyle w:val="ProductList-TableBody"/>
            </w:pPr>
            <w:r>
              <w:rPr>
                <w:color w:val="FFFFFF"/>
              </w:rPr>
              <w:t>Kvalifikujuće Online usluge</w:t>
            </w:r>
          </w:p>
        </w:tc>
      </w:tr>
      <w:tr w:rsidR="0016196C">
        <w:tc>
          <w:tcPr>
            <w:tcW w:w="6000" w:type="dxa"/>
          </w:tcPr>
          <w:p w:rsidR="0016196C" w:rsidRDefault="00E8106F">
            <w:pPr>
              <w:pStyle w:val="ProductList-TableBody"/>
            </w:pPr>
            <w:r>
              <w:t xml:space="preserve">Office Professional Plus 2016 </w:t>
            </w:r>
            <w:r>
              <w:rPr>
                <w:b/>
              </w:rPr>
              <w:t>i</w:t>
            </w:r>
          </w:p>
          <w:p w:rsidR="0016196C" w:rsidRDefault="00E8106F">
            <w:pPr>
              <w:pStyle w:val="ProductList-TableBody"/>
            </w:pPr>
            <w:r>
              <w:t xml:space="preserve">Desktop Core CAL ili ECAL paket (uređaj) </w:t>
            </w:r>
            <w:r>
              <w:rPr>
                <w:b/>
              </w:rPr>
              <w:t>i</w:t>
            </w:r>
          </w:p>
          <w:p w:rsidR="0016196C" w:rsidRDefault="00E8106F">
            <w:pPr>
              <w:pStyle w:val="ProductList-TableBody"/>
            </w:pPr>
            <w:r>
              <w:t xml:space="preserve">Windows 10 Education E5 (po uređaju) </w:t>
            </w:r>
          </w:p>
        </w:tc>
        <w:tc>
          <w:tcPr>
            <w:tcW w:w="6120" w:type="dxa"/>
          </w:tcPr>
          <w:p w:rsidR="0016196C" w:rsidRDefault="00E8106F">
            <w:pPr>
              <w:pStyle w:val="ProductList-TableBody"/>
            </w:pPr>
            <w:r>
              <w:t>Microsoft 365 Education A3/A5 (SL za korisnika)</w:t>
            </w:r>
          </w:p>
        </w:tc>
      </w:tr>
      <w:tr w:rsidR="0016196C">
        <w:tc>
          <w:tcPr>
            <w:tcW w:w="6000" w:type="dxa"/>
          </w:tcPr>
          <w:p w:rsidR="0016196C" w:rsidRDefault="00E8106F">
            <w:pPr>
              <w:pStyle w:val="ProductList-TableBody"/>
            </w:pPr>
            <w:r>
              <w:t xml:space="preserve">Office Professional Plus 2016 </w:t>
            </w:r>
            <w:r>
              <w:rPr>
                <w:b/>
              </w:rPr>
              <w:t>i</w:t>
            </w:r>
          </w:p>
          <w:p w:rsidR="0016196C" w:rsidRDefault="00E8106F">
            <w:pPr>
              <w:pStyle w:val="ProductList-TableBody"/>
            </w:pPr>
            <w:r>
              <w:t>Core CAL ili ECAL paket (uređaj)</w:t>
            </w:r>
          </w:p>
        </w:tc>
        <w:tc>
          <w:tcPr>
            <w:tcW w:w="6120" w:type="dxa"/>
          </w:tcPr>
          <w:p w:rsidR="0016196C" w:rsidRDefault="00E8106F">
            <w:pPr>
              <w:pStyle w:val="ProductList-TableBody"/>
            </w:pPr>
            <w:r>
              <w:t xml:space="preserve">Office 365 A3/A5 (SL za korisnika) </w:t>
            </w:r>
            <w:r>
              <w:rPr>
                <w:b/>
              </w:rPr>
              <w:t>i</w:t>
            </w:r>
          </w:p>
          <w:p w:rsidR="0016196C" w:rsidRDefault="00E8106F">
            <w:pPr>
              <w:pStyle w:val="ProductList-TableBody"/>
            </w:pPr>
            <w:r>
              <w:t>EMS E3/E5</w:t>
            </w:r>
          </w:p>
        </w:tc>
      </w:tr>
      <w:tr w:rsidR="0016196C">
        <w:tc>
          <w:tcPr>
            <w:tcW w:w="6000" w:type="dxa"/>
          </w:tcPr>
          <w:p w:rsidR="0016196C" w:rsidRDefault="00E8106F">
            <w:pPr>
              <w:pStyle w:val="ProductList-TableBody"/>
            </w:pPr>
            <w:r>
              <w:t>Core CAL ili ECAL paket (uređaj)</w:t>
            </w:r>
          </w:p>
        </w:tc>
        <w:tc>
          <w:tcPr>
            <w:tcW w:w="6120" w:type="dxa"/>
          </w:tcPr>
          <w:p w:rsidR="0016196C" w:rsidRDefault="00E8106F">
            <w:pPr>
              <w:pStyle w:val="ProductList-TableBody"/>
            </w:pPr>
            <w:r>
              <w:t>Office 365 A3/A5</w:t>
            </w:r>
          </w:p>
        </w:tc>
      </w:tr>
      <w:tr w:rsidR="0016196C">
        <w:tc>
          <w:tcPr>
            <w:tcW w:w="6000" w:type="dxa"/>
          </w:tcPr>
          <w:p w:rsidR="0016196C" w:rsidRDefault="00E8106F">
            <w:pPr>
              <w:pStyle w:val="ProductList-TableBody"/>
            </w:pPr>
            <w:r>
              <w:t>Office Professional Plus 2016</w:t>
            </w:r>
          </w:p>
        </w:tc>
        <w:tc>
          <w:tcPr>
            <w:tcW w:w="6120" w:type="dxa"/>
          </w:tcPr>
          <w:p w:rsidR="0016196C" w:rsidRDefault="00E8106F">
            <w:pPr>
              <w:pStyle w:val="ProductList-TableBody"/>
            </w:pPr>
            <w:r>
              <w:t>Office 365 ProPlus</w:t>
            </w:r>
          </w:p>
        </w:tc>
      </w:tr>
    </w:tbl>
    <w:p w:rsidR="0016196C" w:rsidRDefault="0016196C">
      <w:pPr>
        <w:pStyle w:val="ProductList-Body"/>
      </w:pPr>
    </w:p>
    <w:p w:rsidR="0016196C" w:rsidRDefault="0016196C">
      <w:pPr>
        <w:pStyle w:val="PURBreadcrumb"/>
      </w:pPr>
    </w:p>
    <w:tbl>
      <w:tblPr>
        <w:tblStyle w:val="PURTable"/>
        <w:tblW w:w="0" w:type="dxa"/>
        <w:tblLook w:val="04A0" w:firstRow="1" w:lastRow="0" w:firstColumn="1" w:lastColumn="0" w:noHBand="0" w:noVBand="1"/>
      </w:tblPr>
      <w:tblGrid>
        <w:gridCol w:w="10800"/>
      </w:tblGrid>
      <w:tr w:rsidR="001619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96C" w:rsidRDefault="009B605B">
            <w:pPr>
              <w:pStyle w:val="ProductList-TableBody"/>
              <w:jc w:val="right"/>
            </w:pPr>
            <w:hyperlink w:anchor="_Sec842">
              <w:r w:rsidR="00E8106F">
                <w:rPr>
                  <w:color w:val="00467F"/>
                  <w:sz w:val="14"/>
                  <w:u w:val="single"/>
                </w:rPr>
                <w:t>Sadržaj</w:t>
              </w:r>
            </w:hyperlink>
            <w:r w:rsidR="00E8106F">
              <w:rPr>
                <w:sz w:val="14"/>
              </w:rPr>
              <w:t>/</w:t>
            </w:r>
            <w:hyperlink w:anchor="_Sec549">
              <w:r w:rsidR="00E8106F">
                <w:rPr>
                  <w:color w:val="00467F"/>
                  <w:sz w:val="14"/>
                  <w:u w:val="single"/>
                </w:rPr>
                <w:t>Rečnik</w:t>
              </w:r>
            </w:hyperlink>
            <w:r w:rsidR="00E8106F">
              <w:rPr>
                <w:sz w:val="14"/>
              </w:rPr>
              <w:t>/</w:t>
            </w:r>
            <w:hyperlink w:anchor="_Sec844">
              <w:r w:rsidR="00E8106F">
                <w:rPr>
                  <w:color w:val="00467F"/>
                  <w:sz w:val="14"/>
                  <w:u w:val="single"/>
                </w:rPr>
                <w:t>Indeks</w:t>
              </w:r>
            </w:hyperlink>
          </w:p>
        </w:tc>
      </w:tr>
    </w:tbl>
    <w:p w:rsidR="0016196C" w:rsidRDefault="0016196C">
      <w:pPr>
        <w:pStyle w:val="ProductList-Body"/>
      </w:pPr>
    </w:p>
    <w:p w:rsidR="0016196C" w:rsidRDefault="0016196C">
      <w:pPr>
        <w:sectPr w:rsidR="0016196C">
          <w:headerReference w:type="default" r:id="rId154"/>
          <w:footerReference w:type="default" r:id="rId155"/>
          <w:type w:val="continuous"/>
          <w:pgSz w:w="12240" w:h="15840" w:code="1"/>
          <w:pgMar w:top="1170" w:right="720" w:bottom="720" w:left="720" w:header="432" w:footer="288" w:gutter="0"/>
          <w:cols w:space="360"/>
        </w:sectPr>
      </w:pPr>
    </w:p>
    <w:bookmarkEnd w:id="423"/>
    <w:p w:rsidR="0016196C" w:rsidRDefault="00E8106F">
      <w:pPr>
        <w:pStyle w:val="ProductList-SectionHeading"/>
        <w:pageBreakBefore/>
        <w:outlineLvl w:val="0"/>
      </w:pPr>
      <w:r>
        <w:lastRenderedPageBreak/>
        <w:t>Indeks</w:t>
      </w:r>
      <w:r>
        <w:fldChar w:fldCharType="begin"/>
      </w:r>
      <w:r>
        <w:instrText xml:space="preserve"> TC "</w:instrText>
      </w:r>
      <w:bookmarkStart w:id="428" w:name="_Toc531591274"/>
      <w:r>
        <w:instrText>Indeks</w:instrText>
      </w:r>
      <w:bookmarkEnd w:id="428"/>
      <w:r>
        <w:instrText>" \l 1</w:instrText>
      </w:r>
      <w:r>
        <w:fldChar w:fldCharType="end"/>
      </w:r>
    </w:p>
    <w:p w:rsidR="0016196C" w:rsidRDefault="0016196C">
      <w:pPr>
        <w:pStyle w:val="ProductList-Body"/>
      </w:pPr>
    </w:p>
    <w:p w:rsidR="0016196C" w:rsidRDefault="0016196C">
      <w:pPr>
        <w:sectPr w:rsidR="0016196C">
          <w:headerReference w:type="default" r:id="rId156"/>
          <w:footerReference w:type="default" r:id="rId157"/>
          <w:type w:val="continuous"/>
          <w:pgSz w:w="12240" w:h="15840" w:code="1"/>
          <w:pgMar w:top="1170" w:right="720" w:bottom="720" w:left="720" w:header="432" w:footer="288" w:gutter="0"/>
          <w:cols w:space="360"/>
        </w:sectPr>
      </w:pPr>
    </w:p>
    <w:p w:rsidR="004127C9" w:rsidRDefault="00E8106F">
      <w:pPr>
        <w:pStyle w:val="ProductList-Body"/>
        <w:rPr>
          <w:noProof/>
        </w:rPr>
        <w:sectPr w:rsidR="004127C9" w:rsidSect="004127C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127C9" w:rsidRDefault="004127C9">
      <w:pPr>
        <w:pStyle w:val="Index1"/>
        <w:tabs>
          <w:tab w:val="right" w:pos="5030"/>
        </w:tabs>
        <w:rPr>
          <w:noProof/>
        </w:rPr>
      </w:pPr>
      <w:r>
        <w:rPr>
          <w:noProof/>
        </w:rPr>
        <w:t>Access 2019, 22</w:t>
      </w:r>
    </w:p>
    <w:p w:rsidR="004127C9" w:rsidRDefault="004127C9">
      <w:pPr>
        <w:pStyle w:val="Index1"/>
        <w:tabs>
          <w:tab w:val="right" w:pos="5030"/>
        </w:tabs>
        <w:rPr>
          <w:noProof/>
        </w:rPr>
      </w:pPr>
      <w:r>
        <w:rPr>
          <w:noProof/>
        </w:rPr>
        <w:t>Audio konferencije, 67</w:t>
      </w:r>
    </w:p>
    <w:p w:rsidR="004127C9" w:rsidRDefault="004127C9">
      <w:pPr>
        <w:pStyle w:val="Index1"/>
        <w:tabs>
          <w:tab w:val="right" w:pos="5030"/>
        </w:tabs>
        <w:rPr>
          <w:noProof/>
        </w:rPr>
      </w:pPr>
      <w:r>
        <w:rPr>
          <w:noProof/>
        </w:rPr>
        <w:t>Azure Active Directory Basic, 54</w:t>
      </w:r>
    </w:p>
    <w:p w:rsidR="004127C9" w:rsidRDefault="004127C9">
      <w:pPr>
        <w:pStyle w:val="Index1"/>
        <w:tabs>
          <w:tab w:val="right" w:pos="5030"/>
        </w:tabs>
        <w:rPr>
          <w:noProof/>
        </w:rPr>
      </w:pPr>
      <w:r>
        <w:rPr>
          <w:noProof/>
        </w:rPr>
        <w:t>Azure Active Directory Premium Plan 1, 54</w:t>
      </w:r>
    </w:p>
    <w:p w:rsidR="004127C9" w:rsidRDefault="004127C9">
      <w:pPr>
        <w:pStyle w:val="Index1"/>
        <w:tabs>
          <w:tab w:val="right" w:pos="5030"/>
        </w:tabs>
        <w:rPr>
          <w:noProof/>
        </w:rPr>
      </w:pPr>
      <w:r>
        <w:rPr>
          <w:noProof/>
        </w:rPr>
        <w:t>Azure Active Directory Premium Plan 2, 54</w:t>
      </w:r>
    </w:p>
    <w:p w:rsidR="004127C9" w:rsidRDefault="004127C9">
      <w:pPr>
        <w:pStyle w:val="Index1"/>
        <w:tabs>
          <w:tab w:val="right" w:pos="5030"/>
        </w:tabs>
        <w:rPr>
          <w:noProof/>
        </w:rPr>
      </w:pPr>
      <w:r>
        <w:rPr>
          <w:noProof/>
        </w:rPr>
        <w:t>Azure Advanced Threat Protection for Users, 54</w:t>
      </w:r>
    </w:p>
    <w:p w:rsidR="004127C9" w:rsidRDefault="004127C9">
      <w:pPr>
        <w:pStyle w:val="Index1"/>
        <w:tabs>
          <w:tab w:val="right" w:pos="5030"/>
        </w:tabs>
        <w:rPr>
          <w:noProof/>
        </w:rPr>
      </w:pPr>
      <w:r>
        <w:rPr>
          <w:noProof/>
        </w:rPr>
        <w:t>Azure App Service Plan, 53</w:t>
      </w:r>
    </w:p>
    <w:p w:rsidR="004127C9" w:rsidRDefault="004127C9">
      <w:pPr>
        <w:pStyle w:val="Index1"/>
        <w:tabs>
          <w:tab w:val="right" w:pos="5030"/>
        </w:tabs>
        <w:rPr>
          <w:noProof/>
        </w:rPr>
      </w:pPr>
      <w:r>
        <w:rPr>
          <w:noProof/>
        </w:rPr>
        <w:t>Azure Information Protection Premium Plan 1, 54</w:t>
      </w:r>
    </w:p>
    <w:p w:rsidR="004127C9" w:rsidRDefault="004127C9">
      <w:pPr>
        <w:pStyle w:val="Index1"/>
        <w:tabs>
          <w:tab w:val="right" w:pos="5030"/>
        </w:tabs>
        <w:rPr>
          <w:noProof/>
        </w:rPr>
      </w:pPr>
      <w:r>
        <w:rPr>
          <w:noProof/>
        </w:rPr>
        <w:t>Azure Information Protection Premium Plan 2, 54</w:t>
      </w:r>
    </w:p>
    <w:p w:rsidR="004127C9" w:rsidRDefault="004127C9">
      <w:pPr>
        <w:pStyle w:val="Index1"/>
        <w:tabs>
          <w:tab w:val="right" w:pos="5030"/>
        </w:tabs>
        <w:rPr>
          <w:noProof/>
        </w:rPr>
      </w:pPr>
      <w:r>
        <w:rPr>
          <w:noProof/>
        </w:rPr>
        <w:t>Azure Site Recovery, 89</w:t>
      </w:r>
    </w:p>
    <w:p w:rsidR="004127C9" w:rsidRDefault="004127C9">
      <w:pPr>
        <w:pStyle w:val="Index1"/>
        <w:tabs>
          <w:tab w:val="right" w:pos="5030"/>
        </w:tabs>
        <w:rPr>
          <w:noProof/>
        </w:rPr>
      </w:pPr>
      <w:r>
        <w:rPr>
          <w:noProof/>
        </w:rPr>
        <w:t>Azure Site Recovery (za veb lokaciju u vlasništvu Klijenta), 53</w:t>
      </w:r>
    </w:p>
    <w:p w:rsidR="004127C9" w:rsidRDefault="004127C9">
      <w:pPr>
        <w:pStyle w:val="Index1"/>
        <w:tabs>
          <w:tab w:val="right" w:pos="5030"/>
        </w:tabs>
        <w:rPr>
          <w:noProof/>
        </w:rPr>
      </w:pPr>
      <w:r>
        <w:rPr>
          <w:noProof/>
        </w:rPr>
        <w:t>Bing mape – paket za 5000 poznatih korisnika (SL), 68</w:t>
      </w:r>
    </w:p>
    <w:p w:rsidR="004127C9" w:rsidRDefault="004127C9">
      <w:pPr>
        <w:pStyle w:val="Index1"/>
        <w:tabs>
          <w:tab w:val="right" w:pos="5030"/>
        </w:tabs>
        <w:rPr>
          <w:noProof/>
        </w:rPr>
      </w:pPr>
      <w:r>
        <w:rPr>
          <w:noProof/>
        </w:rPr>
        <w:t>Bing mape Light – paket za 500 poznatih korisnika (SL), 68</w:t>
      </w:r>
    </w:p>
    <w:p w:rsidR="004127C9" w:rsidRDefault="004127C9">
      <w:pPr>
        <w:pStyle w:val="Index1"/>
        <w:tabs>
          <w:tab w:val="right" w:pos="5030"/>
        </w:tabs>
        <w:rPr>
          <w:noProof/>
        </w:rPr>
      </w:pPr>
      <w:r>
        <w:rPr>
          <w:noProof/>
        </w:rPr>
        <w:t>Bing mape Light – paket za 5000 poznatih korisnika (SL), 68</w:t>
      </w:r>
    </w:p>
    <w:p w:rsidR="004127C9" w:rsidRDefault="004127C9">
      <w:pPr>
        <w:pStyle w:val="Index1"/>
        <w:tabs>
          <w:tab w:val="right" w:pos="5030"/>
        </w:tabs>
        <w:rPr>
          <w:noProof/>
        </w:rPr>
      </w:pPr>
      <w:r>
        <w:rPr>
          <w:noProof/>
        </w:rPr>
        <w:t>Bing mape za poznatog korisnika (SL), 68</w:t>
      </w:r>
    </w:p>
    <w:p w:rsidR="004127C9" w:rsidRDefault="004127C9">
      <w:pPr>
        <w:pStyle w:val="Index1"/>
        <w:tabs>
          <w:tab w:val="right" w:pos="5030"/>
        </w:tabs>
        <w:rPr>
          <w:noProof/>
        </w:rPr>
      </w:pPr>
      <w:r>
        <w:rPr>
          <w:noProof/>
        </w:rPr>
        <w:t>Bing Maps Enterprise Platform (SL), 68</w:t>
      </w:r>
    </w:p>
    <w:p w:rsidR="004127C9" w:rsidRDefault="004127C9">
      <w:pPr>
        <w:pStyle w:val="Index1"/>
        <w:tabs>
          <w:tab w:val="right" w:pos="5030"/>
        </w:tabs>
        <w:rPr>
          <w:noProof/>
        </w:rPr>
      </w:pPr>
      <w:r>
        <w:rPr>
          <w:noProof/>
        </w:rPr>
        <w:t>BizTalk Server, 87</w:t>
      </w:r>
    </w:p>
    <w:p w:rsidR="004127C9" w:rsidRDefault="004127C9">
      <w:pPr>
        <w:pStyle w:val="Index1"/>
        <w:tabs>
          <w:tab w:val="right" w:pos="5030"/>
        </w:tabs>
        <w:rPr>
          <w:noProof/>
        </w:rPr>
      </w:pPr>
      <w:r>
        <w:rPr>
          <w:noProof/>
        </w:rPr>
        <w:t>BizTalk Server 2013 R2, 14</w:t>
      </w:r>
    </w:p>
    <w:p w:rsidR="004127C9" w:rsidRDefault="004127C9">
      <w:pPr>
        <w:pStyle w:val="Index1"/>
        <w:tabs>
          <w:tab w:val="right" w:pos="5030"/>
        </w:tabs>
        <w:rPr>
          <w:noProof/>
        </w:rPr>
      </w:pPr>
      <w:r>
        <w:rPr>
          <w:noProof/>
        </w:rPr>
        <w:t>BizTalk Server 2016 Branch Edition, 14</w:t>
      </w:r>
    </w:p>
    <w:p w:rsidR="004127C9" w:rsidRDefault="004127C9">
      <w:pPr>
        <w:pStyle w:val="Index1"/>
        <w:tabs>
          <w:tab w:val="right" w:pos="5030"/>
        </w:tabs>
        <w:rPr>
          <w:noProof/>
        </w:rPr>
      </w:pPr>
      <w:r>
        <w:rPr>
          <w:noProof/>
        </w:rPr>
        <w:t>BizTalk Server 2016 Branch IDC, 14</w:t>
      </w:r>
    </w:p>
    <w:p w:rsidR="004127C9" w:rsidRDefault="004127C9">
      <w:pPr>
        <w:pStyle w:val="Index1"/>
        <w:tabs>
          <w:tab w:val="right" w:pos="5030"/>
        </w:tabs>
        <w:rPr>
          <w:noProof/>
        </w:rPr>
      </w:pPr>
      <w:r>
        <w:rPr>
          <w:noProof/>
        </w:rPr>
        <w:t>BizTalk Server 2016 Enterprise Edition, 14</w:t>
      </w:r>
    </w:p>
    <w:p w:rsidR="004127C9" w:rsidRDefault="004127C9">
      <w:pPr>
        <w:pStyle w:val="Index1"/>
        <w:tabs>
          <w:tab w:val="right" w:pos="5030"/>
        </w:tabs>
        <w:rPr>
          <w:noProof/>
        </w:rPr>
      </w:pPr>
      <w:r>
        <w:rPr>
          <w:noProof/>
        </w:rPr>
        <w:t>BizTalk Server 2016 Standard Edition, 14</w:t>
      </w:r>
    </w:p>
    <w:p w:rsidR="004127C9" w:rsidRDefault="004127C9">
      <w:pPr>
        <w:pStyle w:val="Index1"/>
        <w:tabs>
          <w:tab w:val="right" w:pos="5030"/>
        </w:tabs>
        <w:rPr>
          <w:noProof/>
        </w:rPr>
      </w:pPr>
      <w:r>
        <w:rPr>
          <w:noProof/>
        </w:rPr>
        <w:t>BizTalk Server 2016 Standard Edition IDC, 14</w:t>
      </w:r>
    </w:p>
    <w:p w:rsidR="004127C9" w:rsidRDefault="004127C9">
      <w:pPr>
        <w:pStyle w:val="Index1"/>
        <w:tabs>
          <w:tab w:val="right" w:pos="5030"/>
        </w:tabs>
        <w:rPr>
          <w:noProof/>
        </w:rPr>
      </w:pPr>
      <w:r>
        <w:rPr>
          <w:noProof/>
        </w:rPr>
        <w:t>BizTalk Server Branch, 88</w:t>
      </w:r>
    </w:p>
    <w:p w:rsidR="004127C9" w:rsidRDefault="004127C9">
      <w:pPr>
        <w:pStyle w:val="Index1"/>
        <w:tabs>
          <w:tab w:val="right" w:pos="5030"/>
        </w:tabs>
        <w:rPr>
          <w:noProof/>
        </w:rPr>
      </w:pPr>
      <w:r>
        <w:rPr>
          <w:noProof/>
        </w:rPr>
        <w:t>BizTalk Server Enterprise, 88</w:t>
      </w:r>
    </w:p>
    <w:p w:rsidR="004127C9" w:rsidRDefault="004127C9">
      <w:pPr>
        <w:pStyle w:val="Index1"/>
        <w:tabs>
          <w:tab w:val="right" w:pos="5030"/>
        </w:tabs>
        <w:rPr>
          <w:noProof/>
        </w:rPr>
      </w:pPr>
      <w:r>
        <w:rPr>
          <w:noProof/>
        </w:rPr>
        <w:t>BizTalk Server Standard, 88, 89</w:t>
      </w:r>
    </w:p>
    <w:p w:rsidR="004127C9" w:rsidRDefault="004127C9">
      <w:pPr>
        <w:pStyle w:val="Index1"/>
        <w:tabs>
          <w:tab w:val="right" w:pos="5030"/>
        </w:tabs>
        <w:rPr>
          <w:noProof/>
        </w:rPr>
      </w:pPr>
      <w:r>
        <w:rPr>
          <w:noProof/>
        </w:rPr>
        <w:t>CAL licence za preduzeća, 32</w:t>
      </w:r>
    </w:p>
    <w:p w:rsidR="004127C9" w:rsidRDefault="004127C9">
      <w:pPr>
        <w:pStyle w:val="Index1"/>
        <w:tabs>
          <w:tab w:val="right" w:pos="5030"/>
        </w:tabs>
        <w:rPr>
          <w:noProof/>
        </w:rPr>
      </w:pPr>
      <w:r>
        <w:rPr>
          <w:noProof/>
        </w:rPr>
        <w:t>CAL Microsoft Dynamics 365 for Operations, 83</w:t>
      </w:r>
    </w:p>
    <w:p w:rsidR="004127C9" w:rsidRDefault="004127C9">
      <w:pPr>
        <w:pStyle w:val="Index1"/>
        <w:tabs>
          <w:tab w:val="right" w:pos="5030"/>
        </w:tabs>
        <w:rPr>
          <w:noProof/>
        </w:rPr>
      </w:pPr>
      <w:r>
        <w:rPr>
          <w:noProof/>
        </w:rPr>
        <w:t>CAL za Dynamics 365 for Operations Activity za lokalnu instalaciju, 19</w:t>
      </w:r>
    </w:p>
    <w:p w:rsidR="004127C9" w:rsidRDefault="004127C9">
      <w:pPr>
        <w:pStyle w:val="Index1"/>
        <w:tabs>
          <w:tab w:val="right" w:pos="5030"/>
        </w:tabs>
        <w:rPr>
          <w:noProof/>
        </w:rPr>
      </w:pPr>
      <w:r>
        <w:rPr>
          <w:noProof/>
        </w:rPr>
        <w:t>CAL za Dynamics 365 for Operations Device za lokalnu instalaciju, 19</w:t>
      </w:r>
    </w:p>
    <w:p w:rsidR="004127C9" w:rsidRDefault="004127C9">
      <w:pPr>
        <w:pStyle w:val="Index1"/>
        <w:tabs>
          <w:tab w:val="right" w:pos="5030"/>
        </w:tabs>
        <w:rPr>
          <w:noProof/>
        </w:rPr>
      </w:pPr>
      <w:r>
        <w:rPr>
          <w:noProof/>
        </w:rPr>
        <w:t>CAL za Dynamics 365 for Operations za lokalnu instalaciju, 19</w:t>
      </w:r>
    </w:p>
    <w:p w:rsidR="004127C9" w:rsidRDefault="004127C9">
      <w:pPr>
        <w:pStyle w:val="Index1"/>
        <w:tabs>
          <w:tab w:val="right" w:pos="5030"/>
        </w:tabs>
        <w:rPr>
          <w:noProof/>
        </w:rPr>
      </w:pPr>
      <w:r>
        <w:rPr>
          <w:noProof/>
        </w:rPr>
        <w:t>CAL za Dynamics 365 for Sales za lokalnu instalaciju, 19</w:t>
      </w:r>
    </w:p>
    <w:p w:rsidR="004127C9" w:rsidRDefault="004127C9">
      <w:pPr>
        <w:pStyle w:val="Index1"/>
        <w:tabs>
          <w:tab w:val="right" w:pos="5030"/>
        </w:tabs>
        <w:rPr>
          <w:noProof/>
        </w:rPr>
      </w:pPr>
      <w:r>
        <w:rPr>
          <w:noProof/>
        </w:rPr>
        <w:t>CAL za Dynamics 365 za članove tima za lokalnu instalaciju, 19</w:t>
      </w:r>
    </w:p>
    <w:p w:rsidR="004127C9" w:rsidRDefault="004127C9">
      <w:pPr>
        <w:pStyle w:val="Index1"/>
        <w:tabs>
          <w:tab w:val="right" w:pos="5030"/>
        </w:tabs>
        <w:rPr>
          <w:noProof/>
        </w:rPr>
      </w:pPr>
      <w:r>
        <w:rPr>
          <w:noProof/>
        </w:rPr>
        <w:t>CAL za Dynamics 365 za Korisničku podršku za lokalnu instalaciju, 19</w:t>
      </w:r>
    </w:p>
    <w:p w:rsidR="004127C9" w:rsidRDefault="004127C9">
      <w:pPr>
        <w:pStyle w:val="Index1"/>
        <w:tabs>
          <w:tab w:val="right" w:pos="5030"/>
        </w:tabs>
        <w:rPr>
          <w:noProof/>
        </w:rPr>
      </w:pPr>
      <w:r>
        <w:rPr>
          <w:noProof/>
        </w:rPr>
        <w:t>CAL za Exchange Server Enterprise 2019, 24</w:t>
      </w:r>
    </w:p>
    <w:p w:rsidR="004127C9" w:rsidRDefault="004127C9">
      <w:pPr>
        <w:pStyle w:val="Index1"/>
        <w:tabs>
          <w:tab w:val="right" w:pos="5030"/>
        </w:tabs>
        <w:rPr>
          <w:noProof/>
        </w:rPr>
      </w:pPr>
      <w:r>
        <w:rPr>
          <w:noProof/>
        </w:rPr>
        <w:t>CAL za Exchange Server Standard 2019, 24</w:t>
      </w:r>
    </w:p>
    <w:p w:rsidR="004127C9" w:rsidRDefault="004127C9">
      <w:pPr>
        <w:pStyle w:val="Index1"/>
        <w:tabs>
          <w:tab w:val="right" w:pos="5030"/>
        </w:tabs>
        <w:rPr>
          <w:noProof/>
        </w:rPr>
      </w:pPr>
      <w:r>
        <w:rPr>
          <w:noProof/>
        </w:rPr>
        <w:t>CAL za Microsoft Dynamics 365 for Operations Activity, 83</w:t>
      </w:r>
    </w:p>
    <w:p w:rsidR="004127C9" w:rsidRDefault="004127C9">
      <w:pPr>
        <w:pStyle w:val="Index1"/>
        <w:tabs>
          <w:tab w:val="right" w:pos="5030"/>
        </w:tabs>
        <w:rPr>
          <w:noProof/>
        </w:rPr>
      </w:pPr>
      <w:r>
        <w:rPr>
          <w:noProof/>
        </w:rPr>
        <w:t>CAL za Microsoft Dynamics 365 for Operations za lokalnu instalaciju, 89</w:t>
      </w:r>
    </w:p>
    <w:p w:rsidR="004127C9" w:rsidRDefault="004127C9">
      <w:pPr>
        <w:pStyle w:val="Index1"/>
        <w:tabs>
          <w:tab w:val="right" w:pos="5030"/>
        </w:tabs>
        <w:rPr>
          <w:noProof/>
        </w:rPr>
      </w:pPr>
      <w:r>
        <w:rPr>
          <w:noProof/>
        </w:rPr>
        <w:t>CAL za Microsoft Dynamics 365 for Sales, 83</w:t>
      </w:r>
    </w:p>
    <w:p w:rsidR="004127C9" w:rsidRDefault="004127C9">
      <w:pPr>
        <w:pStyle w:val="Index1"/>
        <w:tabs>
          <w:tab w:val="right" w:pos="5030"/>
        </w:tabs>
        <w:rPr>
          <w:noProof/>
        </w:rPr>
      </w:pPr>
      <w:r>
        <w:rPr>
          <w:noProof/>
        </w:rPr>
        <w:t>CAL za Microsoft Dynamics 365 for Sales za lokalnu instalaciju, 89</w:t>
      </w:r>
    </w:p>
    <w:p w:rsidR="004127C9" w:rsidRDefault="004127C9">
      <w:pPr>
        <w:pStyle w:val="Index1"/>
        <w:tabs>
          <w:tab w:val="right" w:pos="5030"/>
        </w:tabs>
        <w:rPr>
          <w:noProof/>
        </w:rPr>
      </w:pPr>
      <w:r>
        <w:rPr>
          <w:noProof/>
        </w:rPr>
        <w:t>CAL za Microsoft Dynamics 365 za članove tima za lokalnu instalaciju, 89</w:t>
      </w:r>
    </w:p>
    <w:p w:rsidR="004127C9" w:rsidRDefault="004127C9">
      <w:pPr>
        <w:pStyle w:val="Index1"/>
        <w:tabs>
          <w:tab w:val="right" w:pos="5030"/>
        </w:tabs>
        <w:rPr>
          <w:noProof/>
        </w:rPr>
      </w:pPr>
      <w:r>
        <w:rPr>
          <w:noProof/>
        </w:rPr>
        <w:t>CAL za Microsoft Dynamics 365 za Korisničku podršku, 83</w:t>
      </w:r>
    </w:p>
    <w:p w:rsidR="004127C9" w:rsidRDefault="004127C9">
      <w:pPr>
        <w:pStyle w:val="Index1"/>
        <w:tabs>
          <w:tab w:val="right" w:pos="5030"/>
        </w:tabs>
        <w:rPr>
          <w:noProof/>
        </w:rPr>
      </w:pPr>
      <w:r>
        <w:rPr>
          <w:noProof/>
        </w:rPr>
        <w:t>CAL za Microsoft Dynamics 365 za Korisničku podršku za lokalnu instalaciju, 89</w:t>
      </w:r>
    </w:p>
    <w:p w:rsidR="004127C9" w:rsidRDefault="004127C9">
      <w:pPr>
        <w:pStyle w:val="Index1"/>
        <w:tabs>
          <w:tab w:val="right" w:pos="5030"/>
        </w:tabs>
        <w:rPr>
          <w:noProof/>
        </w:rPr>
      </w:pPr>
      <w:r>
        <w:rPr>
          <w:noProof/>
        </w:rPr>
        <w:t>CAL za Microsoft Dynamics AX Enterprise, 83</w:t>
      </w:r>
    </w:p>
    <w:p w:rsidR="004127C9" w:rsidRDefault="004127C9">
      <w:pPr>
        <w:pStyle w:val="Index1"/>
        <w:tabs>
          <w:tab w:val="right" w:pos="5030"/>
        </w:tabs>
        <w:rPr>
          <w:noProof/>
        </w:rPr>
      </w:pPr>
      <w:r>
        <w:rPr>
          <w:noProof/>
        </w:rPr>
        <w:t>CAL za Microsoft Dynamics AX za zadatke, 83</w:t>
      </w:r>
    </w:p>
    <w:p w:rsidR="004127C9" w:rsidRDefault="004127C9">
      <w:pPr>
        <w:pStyle w:val="Index1"/>
        <w:tabs>
          <w:tab w:val="right" w:pos="5030"/>
        </w:tabs>
        <w:rPr>
          <w:noProof/>
        </w:rPr>
      </w:pPr>
      <w:r>
        <w:rPr>
          <w:noProof/>
        </w:rPr>
        <w:t>CAL za preduzeća za SharePoint Server 2019, 26</w:t>
      </w:r>
    </w:p>
    <w:p w:rsidR="004127C9" w:rsidRDefault="004127C9">
      <w:pPr>
        <w:pStyle w:val="Index1"/>
        <w:tabs>
          <w:tab w:val="right" w:pos="5030"/>
        </w:tabs>
        <w:rPr>
          <w:noProof/>
        </w:rPr>
      </w:pPr>
      <w:r>
        <w:rPr>
          <w:noProof/>
        </w:rPr>
        <w:t>CAL za preduzeća za Skype za posao Server 2019, 27, 28</w:t>
      </w:r>
    </w:p>
    <w:p w:rsidR="004127C9" w:rsidRDefault="004127C9">
      <w:pPr>
        <w:pStyle w:val="Index1"/>
        <w:tabs>
          <w:tab w:val="right" w:pos="5030"/>
        </w:tabs>
        <w:rPr>
          <w:noProof/>
        </w:rPr>
      </w:pPr>
      <w:r>
        <w:rPr>
          <w:noProof/>
        </w:rPr>
        <w:t>CAL za Project Server 2019, 25</w:t>
      </w:r>
    </w:p>
    <w:p w:rsidR="004127C9" w:rsidRDefault="004127C9">
      <w:pPr>
        <w:pStyle w:val="Index1"/>
        <w:tabs>
          <w:tab w:val="right" w:pos="5030"/>
        </w:tabs>
        <w:rPr>
          <w:noProof/>
        </w:rPr>
      </w:pPr>
      <w:r>
        <w:rPr>
          <w:noProof/>
        </w:rPr>
        <w:t>CAL za SharePoint Server 2019 Standard, 26</w:t>
      </w:r>
    </w:p>
    <w:p w:rsidR="004127C9" w:rsidRDefault="004127C9">
      <w:pPr>
        <w:pStyle w:val="Index1"/>
        <w:tabs>
          <w:tab w:val="right" w:pos="5030"/>
        </w:tabs>
        <w:rPr>
          <w:noProof/>
        </w:rPr>
      </w:pPr>
      <w:r>
        <w:rPr>
          <w:noProof/>
        </w:rPr>
        <w:t>CAL za Skype za posao Plus, 27</w:t>
      </w:r>
    </w:p>
    <w:p w:rsidR="004127C9" w:rsidRDefault="004127C9">
      <w:pPr>
        <w:pStyle w:val="Index1"/>
        <w:tabs>
          <w:tab w:val="right" w:pos="5030"/>
        </w:tabs>
        <w:rPr>
          <w:noProof/>
        </w:rPr>
      </w:pPr>
      <w:r>
        <w:rPr>
          <w:noProof/>
        </w:rPr>
        <w:t>CAL za Skype za posao Server 2019 Plus, 27</w:t>
      </w:r>
    </w:p>
    <w:p w:rsidR="004127C9" w:rsidRDefault="004127C9">
      <w:pPr>
        <w:pStyle w:val="Index1"/>
        <w:tabs>
          <w:tab w:val="right" w:pos="5030"/>
        </w:tabs>
        <w:rPr>
          <w:noProof/>
        </w:rPr>
      </w:pPr>
      <w:r>
        <w:rPr>
          <w:noProof/>
        </w:rPr>
        <w:t>CAL za Skype za posao Server 2019 Standard, 28</w:t>
      </w:r>
    </w:p>
    <w:p w:rsidR="004127C9" w:rsidRDefault="004127C9">
      <w:pPr>
        <w:pStyle w:val="Index1"/>
        <w:tabs>
          <w:tab w:val="right" w:pos="5030"/>
        </w:tabs>
        <w:rPr>
          <w:noProof/>
        </w:rPr>
      </w:pPr>
      <w:r>
        <w:rPr>
          <w:noProof/>
        </w:rPr>
        <w:t>CAL za Skype za posao Server 2019 Standard, 27</w:t>
      </w:r>
    </w:p>
    <w:p w:rsidR="004127C9" w:rsidRDefault="004127C9">
      <w:pPr>
        <w:pStyle w:val="Index1"/>
        <w:tabs>
          <w:tab w:val="right" w:pos="5030"/>
        </w:tabs>
        <w:rPr>
          <w:noProof/>
        </w:rPr>
      </w:pPr>
      <w:r>
        <w:rPr>
          <w:noProof/>
        </w:rPr>
        <w:t>CAL za SQL Server 2017, 28</w:t>
      </w:r>
    </w:p>
    <w:p w:rsidR="004127C9" w:rsidRDefault="004127C9">
      <w:pPr>
        <w:pStyle w:val="Index1"/>
        <w:tabs>
          <w:tab w:val="right" w:pos="5030"/>
        </w:tabs>
        <w:rPr>
          <w:noProof/>
        </w:rPr>
      </w:pPr>
      <w:r>
        <w:rPr>
          <w:noProof/>
        </w:rPr>
        <w:t>CAL za Visual Studio Team Foundation Server 2018, 38</w:t>
      </w:r>
    </w:p>
    <w:p w:rsidR="004127C9" w:rsidRDefault="004127C9">
      <w:pPr>
        <w:pStyle w:val="Index1"/>
        <w:tabs>
          <w:tab w:val="right" w:pos="5030"/>
        </w:tabs>
        <w:rPr>
          <w:noProof/>
        </w:rPr>
      </w:pPr>
      <w:r>
        <w:rPr>
          <w:noProof/>
        </w:rPr>
        <w:t>CAL za Windows Server 2019, 46, 47</w:t>
      </w:r>
    </w:p>
    <w:p w:rsidR="004127C9" w:rsidRDefault="004127C9">
      <w:pPr>
        <w:pStyle w:val="Index1"/>
        <w:tabs>
          <w:tab w:val="right" w:pos="5030"/>
        </w:tabs>
        <w:rPr>
          <w:noProof/>
        </w:rPr>
      </w:pPr>
      <w:r>
        <w:rPr>
          <w:noProof/>
        </w:rPr>
        <w:t>CAL za Windows Server 2019 Active Directory Rights Management Services, 46, 47</w:t>
      </w:r>
    </w:p>
    <w:p w:rsidR="004127C9" w:rsidRDefault="004127C9">
      <w:pPr>
        <w:pStyle w:val="Index1"/>
        <w:tabs>
          <w:tab w:val="right" w:pos="5030"/>
        </w:tabs>
        <w:rPr>
          <w:noProof/>
        </w:rPr>
      </w:pPr>
      <w:r>
        <w:rPr>
          <w:noProof/>
        </w:rPr>
        <w:t>CAL za Windows Server 2019 Remote Desktop Services, 47</w:t>
      </w:r>
    </w:p>
    <w:p w:rsidR="004127C9" w:rsidRDefault="004127C9">
      <w:pPr>
        <w:pStyle w:val="Index1"/>
        <w:tabs>
          <w:tab w:val="right" w:pos="5030"/>
        </w:tabs>
        <w:rPr>
          <w:noProof/>
        </w:rPr>
      </w:pPr>
      <w:r>
        <w:rPr>
          <w:noProof/>
        </w:rPr>
        <w:t>CIS Suite Datacenter, 87</w:t>
      </w:r>
    </w:p>
    <w:p w:rsidR="004127C9" w:rsidRDefault="004127C9">
      <w:pPr>
        <w:pStyle w:val="Index1"/>
        <w:tabs>
          <w:tab w:val="right" w:pos="5030"/>
        </w:tabs>
        <w:rPr>
          <w:noProof/>
        </w:rPr>
      </w:pPr>
      <w:r>
        <w:rPr>
          <w:noProof/>
        </w:rPr>
        <w:t>CIS Suite Standard, 87</w:t>
      </w:r>
    </w:p>
    <w:p w:rsidR="004127C9" w:rsidRDefault="004127C9">
      <w:pPr>
        <w:pStyle w:val="Index1"/>
        <w:tabs>
          <w:tab w:val="right" w:pos="5030"/>
        </w:tabs>
        <w:rPr>
          <w:noProof/>
        </w:rPr>
      </w:pPr>
      <w:r>
        <w:rPr>
          <w:noProof/>
        </w:rPr>
        <w:t>Common Area Phone, 67</w:t>
      </w:r>
    </w:p>
    <w:p w:rsidR="004127C9" w:rsidRDefault="004127C9">
      <w:pPr>
        <w:pStyle w:val="Index1"/>
        <w:tabs>
          <w:tab w:val="right" w:pos="5030"/>
        </w:tabs>
        <w:rPr>
          <w:noProof/>
        </w:rPr>
      </w:pPr>
      <w:r>
        <w:rPr>
          <w:noProof/>
        </w:rPr>
        <w:t>Core CAL, 83, 89</w:t>
      </w:r>
    </w:p>
    <w:p w:rsidR="004127C9" w:rsidRDefault="004127C9">
      <w:pPr>
        <w:pStyle w:val="Index1"/>
        <w:tabs>
          <w:tab w:val="right" w:pos="5030"/>
        </w:tabs>
        <w:rPr>
          <w:noProof/>
        </w:rPr>
      </w:pPr>
      <w:r>
        <w:rPr>
          <w:noProof/>
        </w:rPr>
        <w:t>Core CAL licence, 32</w:t>
      </w:r>
    </w:p>
    <w:p w:rsidR="004127C9" w:rsidRDefault="004127C9">
      <w:pPr>
        <w:pStyle w:val="Index1"/>
        <w:tabs>
          <w:tab w:val="right" w:pos="5030"/>
        </w:tabs>
        <w:rPr>
          <w:noProof/>
        </w:rPr>
      </w:pPr>
      <w:r>
        <w:rPr>
          <w:noProof/>
        </w:rPr>
        <w:t>Core CAL Suite, 15</w:t>
      </w:r>
    </w:p>
    <w:p w:rsidR="004127C9" w:rsidRDefault="004127C9">
      <w:pPr>
        <w:pStyle w:val="Index1"/>
        <w:tabs>
          <w:tab w:val="right" w:pos="5030"/>
        </w:tabs>
        <w:rPr>
          <w:noProof/>
        </w:rPr>
      </w:pPr>
      <w:r>
        <w:rPr>
          <w:noProof/>
        </w:rPr>
        <w:t>Core CAL Suite Bridge za Enterprise Mobility + Security, 15</w:t>
      </w:r>
    </w:p>
    <w:p w:rsidR="004127C9" w:rsidRDefault="004127C9">
      <w:pPr>
        <w:pStyle w:val="Index1"/>
        <w:tabs>
          <w:tab w:val="right" w:pos="5030"/>
        </w:tabs>
        <w:rPr>
          <w:noProof/>
        </w:rPr>
      </w:pPr>
      <w:r>
        <w:rPr>
          <w:noProof/>
        </w:rPr>
        <w:t>Core CAL Suite Bridge za Microsoft Intune, 15</w:t>
      </w:r>
    </w:p>
    <w:p w:rsidR="004127C9" w:rsidRDefault="004127C9">
      <w:pPr>
        <w:pStyle w:val="Index1"/>
        <w:tabs>
          <w:tab w:val="right" w:pos="5030"/>
        </w:tabs>
        <w:rPr>
          <w:noProof/>
        </w:rPr>
      </w:pPr>
      <w:r>
        <w:rPr>
          <w:noProof/>
        </w:rPr>
        <w:t>Core CAL Suite Bridge za Office 365, 15</w:t>
      </w:r>
    </w:p>
    <w:p w:rsidR="004127C9" w:rsidRDefault="004127C9">
      <w:pPr>
        <w:pStyle w:val="Index1"/>
        <w:tabs>
          <w:tab w:val="right" w:pos="5030"/>
        </w:tabs>
        <w:rPr>
          <w:noProof/>
        </w:rPr>
      </w:pPr>
      <w:r>
        <w:rPr>
          <w:noProof/>
        </w:rPr>
        <w:t>Core CAL Suite Bridge za Office 365 From SA (User SL), 15</w:t>
      </w:r>
    </w:p>
    <w:p w:rsidR="004127C9" w:rsidRDefault="004127C9">
      <w:pPr>
        <w:pStyle w:val="Index1"/>
        <w:tabs>
          <w:tab w:val="right" w:pos="5030"/>
        </w:tabs>
        <w:rPr>
          <w:noProof/>
        </w:rPr>
      </w:pPr>
      <w:r>
        <w:rPr>
          <w:noProof/>
        </w:rPr>
        <w:t>Core CAL Suite Bridge za Office 365 i Microsoft Intune, 15</w:t>
      </w:r>
    </w:p>
    <w:p w:rsidR="004127C9" w:rsidRDefault="004127C9">
      <w:pPr>
        <w:pStyle w:val="Index1"/>
        <w:tabs>
          <w:tab w:val="right" w:pos="5030"/>
        </w:tabs>
        <w:rPr>
          <w:noProof/>
        </w:rPr>
      </w:pPr>
      <w:r>
        <w:rPr>
          <w:noProof/>
        </w:rPr>
        <w:t>Core Infrastructure Server Suite Datacenter, 89</w:t>
      </w:r>
    </w:p>
    <w:p w:rsidR="004127C9" w:rsidRDefault="004127C9">
      <w:pPr>
        <w:pStyle w:val="Index1"/>
        <w:tabs>
          <w:tab w:val="right" w:pos="5030"/>
        </w:tabs>
        <w:rPr>
          <w:noProof/>
        </w:rPr>
      </w:pPr>
      <w:r>
        <w:rPr>
          <w:noProof/>
        </w:rPr>
        <w:t>Core Infrastructure Server Suite Datacenter (16 pakovanja licenci za jezgro), 17</w:t>
      </w:r>
    </w:p>
    <w:p w:rsidR="004127C9" w:rsidRDefault="004127C9">
      <w:pPr>
        <w:pStyle w:val="Index1"/>
        <w:tabs>
          <w:tab w:val="right" w:pos="5030"/>
        </w:tabs>
        <w:rPr>
          <w:noProof/>
        </w:rPr>
      </w:pPr>
      <w:r>
        <w:rPr>
          <w:noProof/>
        </w:rPr>
        <w:t>Core Infrastructure Server Suite Datacenter (2 pakovanja licenci za jezgro), 17</w:t>
      </w:r>
    </w:p>
    <w:p w:rsidR="004127C9" w:rsidRDefault="004127C9">
      <w:pPr>
        <w:pStyle w:val="Index1"/>
        <w:tabs>
          <w:tab w:val="right" w:pos="5030"/>
        </w:tabs>
        <w:rPr>
          <w:noProof/>
        </w:rPr>
      </w:pPr>
      <w:r>
        <w:rPr>
          <w:noProof/>
        </w:rPr>
        <w:t>Core Infrastructure Server Suite Standard, 89</w:t>
      </w:r>
    </w:p>
    <w:p w:rsidR="004127C9" w:rsidRDefault="004127C9">
      <w:pPr>
        <w:pStyle w:val="Index1"/>
        <w:tabs>
          <w:tab w:val="right" w:pos="5030"/>
        </w:tabs>
        <w:rPr>
          <w:noProof/>
        </w:rPr>
      </w:pPr>
      <w:r>
        <w:rPr>
          <w:noProof/>
        </w:rPr>
        <w:t>Core Infrastructure Server Suite Standard (16 pakovanja licenci za jezgro), 17</w:t>
      </w:r>
    </w:p>
    <w:p w:rsidR="004127C9" w:rsidRDefault="004127C9">
      <w:pPr>
        <w:pStyle w:val="Index1"/>
        <w:tabs>
          <w:tab w:val="right" w:pos="5030"/>
        </w:tabs>
        <w:rPr>
          <w:noProof/>
        </w:rPr>
      </w:pPr>
      <w:r>
        <w:rPr>
          <w:noProof/>
        </w:rPr>
        <w:t>Core Infrastructure Server Suite Standard (2 pakovanja licenci za jezgro), 16</w:t>
      </w:r>
    </w:p>
    <w:p w:rsidR="004127C9" w:rsidRDefault="004127C9">
      <w:pPr>
        <w:pStyle w:val="Index1"/>
        <w:tabs>
          <w:tab w:val="right" w:pos="5030"/>
        </w:tabs>
        <w:rPr>
          <w:noProof/>
        </w:rPr>
      </w:pPr>
      <w:r>
        <w:rPr>
          <w:noProof/>
        </w:rPr>
        <w:t>Direktna podrška za Azure Active Professional, 54</w:t>
      </w:r>
    </w:p>
    <w:p w:rsidR="004127C9" w:rsidRDefault="004127C9">
      <w:pPr>
        <w:pStyle w:val="Index1"/>
        <w:tabs>
          <w:tab w:val="right" w:pos="5030"/>
        </w:tabs>
        <w:rPr>
          <w:noProof/>
        </w:rPr>
      </w:pPr>
      <w:r>
        <w:rPr>
          <w:noProof/>
        </w:rPr>
        <w:t>Direktna podrška za Dynamics 365 Pro, 60</w:t>
      </w:r>
    </w:p>
    <w:p w:rsidR="004127C9" w:rsidRDefault="004127C9">
      <w:pPr>
        <w:pStyle w:val="Index1"/>
        <w:tabs>
          <w:tab w:val="right" w:pos="5030"/>
        </w:tabs>
        <w:rPr>
          <w:noProof/>
        </w:rPr>
      </w:pPr>
      <w:r>
        <w:rPr>
          <w:noProof/>
        </w:rPr>
        <w:t>Dodatna CAL licenca za Skype za posao Plus za Microsoft 365 E3 (SL za korisnika), 55</w:t>
      </w:r>
    </w:p>
    <w:p w:rsidR="004127C9" w:rsidRDefault="004127C9">
      <w:pPr>
        <w:pStyle w:val="Index1"/>
        <w:tabs>
          <w:tab w:val="right" w:pos="5030"/>
        </w:tabs>
        <w:rPr>
          <w:noProof/>
        </w:rPr>
      </w:pPr>
      <w:r>
        <w:rPr>
          <w:noProof/>
        </w:rPr>
        <w:t>Dodatna licenca za Azure Information Protection Premium Plan 1, 54</w:t>
      </w:r>
    </w:p>
    <w:p w:rsidR="004127C9" w:rsidRDefault="004127C9">
      <w:pPr>
        <w:pStyle w:val="Index1"/>
        <w:tabs>
          <w:tab w:val="right" w:pos="5030"/>
        </w:tabs>
        <w:rPr>
          <w:noProof/>
        </w:rPr>
      </w:pPr>
      <w:r>
        <w:rPr>
          <w:noProof/>
        </w:rPr>
        <w:t>Dodatna licenca za Azure Information Protection Premium Plan 2, 54</w:t>
      </w:r>
    </w:p>
    <w:p w:rsidR="004127C9" w:rsidRDefault="004127C9">
      <w:pPr>
        <w:pStyle w:val="Index1"/>
        <w:tabs>
          <w:tab w:val="right" w:pos="5030"/>
        </w:tabs>
        <w:rPr>
          <w:noProof/>
        </w:rPr>
      </w:pPr>
      <w:r>
        <w:rPr>
          <w:noProof/>
        </w:rPr>
        <w:t>Dodatna licenca za Dynamics 365 Business Central Premium / Team Members Cloud, 59</w:t>
      </w:r>
    </w:p>
    <w:p w:rsidR="004127C9" w:rsidRDefault="004127C9">
      <w:pPr>
        <w:pStyle w:val="Index1"/>
        <w:tabs>
          <w:tab w:val="right" w:pos="5030"/>
        </w:tabs>
        <w:rPr>
          <w:noProof/>
        </w:rPr>
      </w:pPr>
      <w:r>
        <w:rPr>
          <w:noProof/>
        </w:rPr>
        <w:t>Dodatna licenca za Dynamics 365 Customer Engagement Plan, 59</w:t>
      </w:r>
    </w:p>
    <w:p w:rsidR="004127C9" w:rsidRDefault="004127C9">
      <w:pPr>
        <w:pStyle w:val="Index1"/>
        <w:tabs>
          <w:tab w:val="right" w:pos="5030"/>
        </w:tabs>
        <w:rPr>
          <w:noProof/>
        </w:rPr>
      </w:pPr>
      <w:r>
        <w:rPr>
          <w:noProof/>
        </w:rPr>
        <w:t>Dodatna licenca za Dynamics 365 for Operations Device, 59</w:t>
      </w:r>
    </w:p>
    <w:p w:rsidR="004127C9" w:rsidRDefault="004127C9">
      <w:pPr>
        <w:pStyle w:val="Index1"/>
        <w:tabs>
          <w:tab w:val="right" w:pos="5030"/>
        </w:tabs>
        <w:rPr>
          <w:noProof/>
        </w:rPr>
      </w:pPr>
      <w:r>
        <w:rPr>
          <w:noProof/>
        </w:rPr>
        <w:t>Dodatna licenca za Dynamics 365 for Retail, 59</w:t>
      </w:r>
    </w:p>
    <w:p w:rsidR="004127C9" w:rsidRDefault="004127C9">
      <w:pPr>
        <w:pStyle w:val="Index1"/>
        <w:tabs>
          <w:tab w:val="right" w:pos="5030"/>
        </w:tabs>
        <w:rPr>
          <w:noProof/>
        </w:rPr>
      </w:pPr>
      <w:r>
        <w:rPr>
          <w:noProof/>
        </w:rPr>
        <w:t>Dodatna licenca za Dynamics 365 for Talent, 60</w:t>
      </w:r>
    </w:p>
    <w:p w:rsidR="004127C9" w:rsidRDefault="004127C9">
      <w:pPr>
        <w:pStyle w:val="Index1"/>
        <w:tabs>
          <w:tab w:val="right" w:pos="5030"/>
        </w:tabs>
        <w:rPr>
          <w:noProof/>
        </w:rPr>
      </w:pPr>
      <w:r>
        <w:rPr>
          <w:noProof/>
        </w:rPr>
        <w:t>Dodatna licenca za Dynamics 365 Plan, 59</w:t>
      </w:r>
    </w:p>
    <w:p w:rsidR="004127C9" w:rsidRDefault="004127C9">
      <w:pPr>
        <w:pStyle w:val="Index1"/>
        <w:tabs>
          <w:tab w:val="right" w:pos="5030"/>
        </w:tabs>
        <w:rPr>
          <w:noProof/>
        </w:rPr>
      </w:pPr>
      <w:r>
        <w:rPr>
          <w:noProof/>
        </w:rPr>
        <w:t>Dodatna licenca za Dynamics 365 Unified Operations Plan, 59</w:t>
      </w:r>
    </w:p>
    <w:p w:rsidR="004127C9" w:rsidRDefault="004127C9">
      <w:pPr>
        <w:pStyle w:val="Index1"/>
        <w:tabs>
          <w:tab w:val="right" w:pos="5030"/>
        </w:tabs>
        <w:rPr>
          <w:noProof/>
        </w:rPr>
      </w:pPr>
      <w:r>
        <w:rPr>
          <w:noProof/>
        </w:rPr>
        <w:t>Dodatna licenca za Dynamics 365 za članove tima, 60</w:t>
      </w:r>
    </w:p>
    <w:p w:rsidR="004127C9" w:rsidRDefault="004127C9">
      <w:pPr>
        <w:pStyle w:val="Index1"/>
        <w:tabs>
          <w:tab w:val="right" w:pos="5030"/>
        </w:tabs>
        <w:rPr>
          <w:noProof/>
        </w:rPr>
      </w:pPr>
      <w:r>
        <w:rPr>
          <w:noProof/>
        </w:rPr>
        <w:t>Dodatna licenca za Enterprise Mobility + Security E3, 57</w:t>
      </w:r>
    </w:p>
    <w:p w:rsidR="004127C9" w:rsidRDefault="004127C9">
      <w:pPr>
        <w:pStyle w:val="Index1"/>
        <w:tabs>
          <w:tab w:val="right" w:pos="5030"/>
        </w:tabs>
        <w:rPr>
          <w:noProof/>
        </w:rPr>
      </w:pPr>
      <w:r>
        <w:rPr>
          <w:noProof/>
        </w:rPr>
        <w:t>Dodatna licenca za Enterprise Mobility + Security E5, 57</w:t>
      </w:r>
    </w:p>
    <w:p w:rsidR="004127C9" w:rsidRDefault="004127C9">
      <w:pPr>
        <w:pStyle w:val="Index1"/>
        <w:tabs>
          <w:tab w:val="right" w:pos="5030"/>
        </w:tabs>
        <w:rPr>
          <w:noProof/>
        </w:rPr>
      </w:pPr>
      <w:r>
        <w:rPr>
          <w:noProof/>
        </w:rPr>
        <w:t>Dodatna licenca za Exchange Online Plan 1, 65</w:t>
      </w:r>
    </w:p>
    <w:p w:rsidR="004127C9" w:rsidRDefault="004127C9">
      <w:pPr>
        <w:pStyle w:val="Index1"/>
        <w:tabs>
          <w:tab w:val="right" w:pos="5030"/>
        </w:tabs>
        <w:rPr>
          <w:noProof/>
        </w:rPr>
      </w:pPr>
      <w:r>
        <w:rPr>
          <w:noProof/>
        </w:rPr>
        <w:t>Dodatna licenca za Microsoft 365 E3 i E5, 55</w:t>
      </w:r>
    </w:p>
    <w:p w:rsidR="004127C9" w:rsidRDefault="004127C9">
      <w:pPr>
        <w:pStyle w:val="Index1"/>
        <w:tabs>
          <w:tab w:val="right" w:pos="5030"/>
        </w:tabs>
        <w:rPr>
          <w:noProof/>
        </w:rPr>
      </w:pPr>
      <w:r>
        <w:rPr>
          <w:noProof/>
        </w:rPr>
        <w:t>Dodatna licenca za Microsoft Intune, 70</w:t>
      </w:r>
    </w:p>
    <w:p w:rsidR="004127C9" w:rsidRDefault="004127C9">
      <w:pPr>
        <w:pStyle w:val="Index1"/>
        <w:tabs>
          <w:tab w:val="right" w:pos="5030"/>
        </w:tabs>
        <w:rPr>
          <w:noProof/>
        </w:rPr>
      </w:pPr>
      <w:r>
        <w:rPr>
          <w:noProof/>
        </w:rPr>
        <w:lastRenderedPageBreak/>
        <w:t>Dodatna licenca za Microsoft Intune za EDU, 70</w:t>
      </w:r>
    </w:p>
    <w:p w:rsidR="004127C9" w:rsidRDefault="004127C9">
      <w:pPr>
        <w:pStyle w:val="Index1"/>
        <w:tabs>
          <w:tab w:val="right" w:pos="5030"/>
        </w:tabs>
        <w:rPr>
          <w:noProof/>
        </w:rPr>
      </w:pPr>
      <w:r>
        <w:rPr>
          <w:noProof/>
        </w:rPr>
        <w:t>Dodatna licenca za Microsoft Stream Plan 2, 64</w:t>
      </w:r>
    </w:p>
    <w:p w:rsidR="004127C9" w:rsidRDefault="004127C9">
      <w:pPr>
        <w:pStyle w:val="Index1"/>
        <w:tabs>
          <w:tab w:val="right" w:pos="5030"/>
        </w:tabs>
        <w:rPr>
          <w:noProof/>
        </w:rPr>
      </w:pPr>
      <w:r>
        <w:rPr>
          <w:noProof/>
        </w:rPr>
        <w:t>Dodatna licenca za Office 365 A5, 63</w:t>
      </w:r>
    </w:p>
    <w:p w:rsidR="004127C9" w:rsidRDefault="004127C9">
      <w:pPr>
        <w:pStyle w:val="Index1"/>
        <w:tabs>
          <w:tab w:val="right" w:pos="5030"/>
        </w:tabs>
        <w:rPr>
          <w:noProof/>
        </w:rPr>
      </w:pPr>
      <w:r>
        <w:rPr>
          <w:noProof/>
        </w:rPr>
        <w:t>Dodatna licenca za Office 365 Enterprise E1 i E3, 63</w:t>
      </w:r>
    </w:p>
    <w:p w:rsidR="004127C9" w:rsidRDefault="004127C9">
      <w:pPr>
        <w:pStyle w:val="Index1"/>
        <w:tabs>
          <w:tab w:val="right" w:pos="5030"/>
        </w:tabs>
        <w:rPr>
          <w:noProof/>
        </w:rPr>
      </w:pPr>
      <w:r>
        <w:rPr>
          <w:noProof/>
        </w:rPr>
        <w:t>Dodatna licenca za Office 365 Enterprise E5, 63</w:t>
      </w:r>
    </w:p>
    <w:p w:rsidR="004127C9" w:rsidRDefault="004127C9">
      <w:pPr>
        <w:pStyle w:val="Index1"/>
        <w:tabs>
          <w:tab w:val="right" w:pos="5030"/>
        </w:tabs>
        <w:rPr>
          <w:noProof/>
        </w:rPr>
      </w:pPr>
      <w:r>
        <w:rPr>
          <w:noProof/>
        </w:rPr>
        <w:t>Dodatna licenca za Premium Assurance, 29, 47</w:t>
      </w:r>
    </w:p>
    <w:p w:rsidR="004127C9" w:rsidRDefault="004127C9">
      <w:pPr>
        <w:pStyle w:val="Index1"/>
        <w:tabs>
          <w:tab w:val="right" w:pos="5030"/>
        </w:tabs>
        <w:rPr>
          <w:noProof/>
        </w:rPr>
      </w:pPr>
      <w:r>
        <w:rPr>
          <w:noProof/>
        </w:rPr>
        <w:t>Dodatna licenca za Project Online Essentials, 66</w:t>
      </w:r>
    </w:p>
    <w:p w:rsidR="004127C9" w:rsidRDefault="004127C9">
      <w:pPr>
        <w:pStyle w:val="Index1"/>
        <w:tabs>
          <w:tab w:val="right" w:pos="5030"/>
        </w:tabs>
        <w:rPr>
          <w:noProof/>
        </w:rPr>
      </w:pPr>
      <w:r>
        <w:rPr>
          <w:noProof/>
        </w:rPr>
        <w:t>Dodatna licenca za Project Online Premium, 66</w:t>
      </w:r>
    </w:p>
    <w:p w:rsidR="004127C9" w:rsidRDefault="004127C9">
      <w:pPr>
        <w:pStyle w:val="Index1"/>
        <w:tabs>
          <w:tab w:val="right" w:pos="5030"/>
        </w:tabs>
        <w:rPr>
          <w:noProof/>
        </w:rPr>
      </w:pPr>
      <w:r>
        <w:rPr>
          <w:noProof/>
        </w:rPr>
        <w:t>Dodatna licenca za Project Online Professional, 66</w:t>
      </w:r>
    </w:p>
    <w:p w:rsidR="004127C9" w:rsidRDefault="004127C9">
      <w:pPr>
        <w:pStyle w:val="Index1"/>
        <w:tabs>
          <w:tab w:val="right" w:pos="5030"/>
        </w:tabs>
        <w:rPr>
          <w:noProof/>
        </w:rPr>
      </w:pPr>
      <w:r>
        <w:rPr>
          <w:noProof/>
        </w:rPr>
        <w:t>Dodatna licenca za SharePoint Online Plan 1, 66</w:t>
      </w:r>
    </w:p>
    <w:p w:rsidR="004127C9" w:rsidRDefault="004127C9">
      <w:pPr>
        <w:pStyle w:val="Index1"/>
        <w:tabs>
          <w:tab w:val="right" w:pos="5030"/>
        </w:tabs>
        <w:rPr>
          <w:noProof/>
        </w:rPr>
      </w:pPr>
      <w:r>
        <w:rPr>
          <w:noProof/>
        </w:rPr>
        <w:t>Dodatna licenca za skladišni prostor za Microsoft Stream, 64</w:t>
      </w:r>
    </w:p>
    <w:p w:rsidR="004127C9" w:rsidRDefault="004127C9">
      <w:pPr>
        <w:pStyle w:val="Index1"/>
        <w:tabs>
          <w:tab w:val="right" w:pos="5030"/>
        </w:tabs>
        <w:rPr>
          <w:noProof/>
        </w:rPr>
      </w:pPr>
      <w:r>
        <w:rPr>
          <w:noProof/>
        </w:rPr>
        <w:t>Dodatna licenca za upravljanje za Azure Advanced Threat Protection, 54</w:t>
      </w:r>
    </w:p>
    <w:p w:rsidR="004127C9" w:rsidRDefault="004127C9">
      <w:pPr>
        <w:pStyle w:val="Index1"/>
        <w:tabs>
          <w:tab w:val="right" w:pos="5030"/>
        </w:tabs>
        <w:rPr>
          <w:noProof/>
        </w:rPr>
      </w:pPr>
      <w:r>
        <w:rPr>
          <w:noProof/>
        </w:rPr>
        <w:t>Dodatna licenca za Visio Online Plan 2, 61</w:t>
      </w:r>
    </w:p>
    <w:p w:rsidR="004127C9" w:rsidRDefault="004127C9">
      <w:pPr>
        <w:pStyle w:val="Index1"/>
        <w:tabs>
          <w:tab w:val="right" w:pos="5030"/>
        </w:tabs>
        <w:rPr>
          <w:noProof/>
        </w:rPr>
      </w:pPr>
      <w:r>
        <w:rPr>
          <w:noProof/>
        </w:rPr>
        <w:t>Dodatna licenca za Windows 10 Enterprise E3 po korisniku (na Enterprise po uređaju), 40</w:t>
      </w:r>
    </w:p>
    <w:p w:rsidR="004127C9" w:rsidRDefault="004127C9">
      <w:pPr>
        <w:pStyle w:val="Index1"/>
        <w:tabs>
          <w:tab w:val="right" w:pos="5030"/>
        </w:tabs>
        <w:rPr>
          <w:noProof/>
        </w:rPr>
      </w:pPr>
      <w:r>
        <w:rPr>
          <w:noProof/>
        </w:rPr>
        <w:t>Dodatna licenca za Windows 10 Enterprise E5 po korisniku (na Enterprise po uređaju) (SL), 40</w:t>
      </w:r>
    </w:p>
    <w:p w:rsidR="004127C9" w:rsidRDefault="004127C9">
      <w:pPr>
        <w:pStyle w:val="Index1"/>
        <w:tabs>
          <w:tab w:val="right" w:pos="5030"/>
        </w:tabs>
        <w:rPr>
          <w:noProof/>
        </w:rPr>
      </w:pPr>
      <w:r>
        <w:rPr>
          <w:noProof/>
        </w:rPr>
        <w:t>Dodatni prostor za skladištenje datoteka od 1 GB za Office 365, 66</w:t>
      </w:r>
    </w:p>
    <w:p w:rsidR="004127C9" w:rsidRDefault="004127C9">
      <w:pPr>
        <w:pStyle w:val="Index1"/>
        <w:tabs>
          <w:tab w:val="right" w:pos="5030"/>
        </w:tabs>
        <w:rPr>
          <w:noProof/>
        </w:rPr>
      </w:pPr>
      <w:r>
        <w:rPr>
          <w:noProof/>
        </w:rPr>
        <w:t>Dodatni skladišni prostor od 1 GB za Dodatnu licencu za korisnike za Microsoft Intune, 70</w:t>
      </w:r>
    </w:p>
    <w:p w:rsidR="004127C9" w:rsidRDefault="004127C9">
      <w:pPr>
        <w:pStyle w:val="Index1"/>
        <w:tabs>
          <w:tab w:val="right" w:pos="5030"/>
        </w:tabs>
        <w:rPr>
          <w:noProof/>
        </w:rPr>
      </w:pPr>
      <w:r>
        <w:rPr>
          <w:noProof/>
        </w:rPr>
        <w:t>Dynamics 365 – Dodatna proizvodna/neproizvodna instanca za angažovanje klijenata, 60</w:t>
      </w:r>
    </w:p>
    <w:p w:rsidR="004127C9" w:rsidRDefault="004127C9">
      <w:pPr>
        <w:pStyle w:val="Index1"/>
        <w:tabs>
          <w:tab w:val="right" w:pos="5030"/>
        </w:tabs>
        <w:rPr>
          <w:noProof/>
        </w:rPr>
      </w:pPr>
      <w:r>
        <w:rPr>
          <w:noProof/>
        </w:rPr>
        <w:t>Dynamics 365 – Dodatni društveni postovi za angažovanje klijenata, 60</w:t>
      </w:r>
    </w:p>
    <w:p w:rsidR="004127C9" w:rsidRDefault="004127C9">
      <w:pPr>
        <w:pStyle w:val="Index1"/>
        <w:tabs>
          <w:tab w:val="right" w:pos="5030"/>
        </w:tabs>
        <w:rPr>
          <w:noProof/>
        </w:rPr>
      </w:pPr>
      <w:r>
        <w:rPr>
          <w:noProof/>
        </w:rPr>
        <w:t>Dynamics 365 – Dodatni portal za angažovanje klijenata, 60</w:t>
      </w:r>
    </w:p>
    <w:p w:rsidR="004127C9" w:rsidRDefault="004127C9">
      <w:pPr>
        <w:pStyle w:val="Index1"/>
        <w:tabs>
          <w:tab w:val="right" w:pos="5030"/>
        </w:tabs>
        <w:rPr>
          <w:noProof/>
        </w:rPr>
      </w:pPr>
      <w:r>
        <w:rPr>
          <w:noProof/>
        </w:rPr>
        <w:t>Dynamics 365 – Dodatno skladište baza podataka za angažovanje klijenata, 60</w:t>
      </w:r>
    </w:p>
    <w:p w:rsidR="004127C9" w:rsidRDefault="004127C9">
      <w:pPr>
        <w:pStyle w:val="Index1"/>
        <w:tabs>
          <w:tab w:val="right" w:pos="5030"/>
        </w:tabs>
        <w:rPr>
          <w:noProof/>
        </w:rPr>
      </w:pPr>
      <w:r>
        <w:rPr>
          <w:noProof/>
        </w:rPr>
        <w:t>Dynamics 365 – Prikazi stranica za dodatni portal za angažovanje klijenata, 60</w:t>
      </w:r>
    </w:p>
    <w:p w:rsidR="004127C9" w:rsidRDefault="004127C9">
      <w:pPr>
        <w:pStyle w:val="Index1"/>
        <w:tabs>
          <w:tab w:val="right" w:pos="5030"/>
        </w:tabs>
        <w:rPr>
          <w:noProof/>
        </w:rPr>
      </w:pPr>
      <w:r>
        <w:rPr>
          <w:noProof/>
        </w:rPr>
        <w:t>Dynamics 365 AI for Sales, 60</w:t>
      </w:r>
    </w:p>
    <w:p w:rsidR="004127C9" w:rsidRDefault="004127C9">
      <w:pPr>
        <w:pStyle w:val="Index1"/>
        <w:tabs>
          <w:tab w:val="right" w:pos="5030"/>
        </w:tabs>
        <w:rPr>
          <w:noProof/>
        </w:rPr>
      </w:pPr>
      <w:r>
        <w:rPr>
          <w:noProof/>
        </w:rPr>
        <w:t>Dynamics 365 Business Central Premium / Essentials/ Team Member, 59</w:t>
      </w:r>
    </w:p>
    <w:p w:rsidR="004127C9" w:rsidRDefault="004127C9">
      <w:pPr>
        <w:pStyle w:val="Index1"/>
        <w:tabs>
          <w:tab w:val="right" w:pos="5030"/>
        </w:tabs>
        <w:rPr>
          <w:noProof/>
        </w:rPr>
      </w:pPr>
      <w:r>
        <w:rPr>
          <w:noProof/>
        </w:rPr>
        <w:t>Dynamics 365 Customer Engagement Plan, 59</w:t>
      </w:r>
    </w:p>
    <w:p w:rsidR="004127C9" w:rsidRDefault="004127C9">
      <w:pPr>
        <w:pStyle w:val="Index1"/>
        <w:tabs>
          <w:tab w:val="right" w:pos="5030"/>
        </w:tabs>
        <w:rPr>
          <w:noProof/>
        </w:rPr>
      </w:pPr>
      <w:r>
        <w:rPr>
          <w:noProof/>
        </w:rPr>
        <w:t>Dynamics 365 Customer Engagement Plan From SA, 59</w:t>
      </w:r>
    </w:p>
    <w:p w:rsidR="004127C9" w:rsidRDefault="004127C9">
      <w:pPr>
        <w:pStyle w:val="Index1"/>
        <w:tabs>
          <w:tab w:val="right" w:pos="5030"/>
        </w:tabs>
        <w:rPr>
          <w:noProof/>
        </w:rPr>
      </w:pPr>
      <w:r>
        <w:rPr>
          <w:noProof/>
        </w:rPr>
        <w:t>Dynamics 365 Enterprise za Korisničku podršku, 59</w:t>
      </w:r>
    </w:p>
    <w:p w:rsidR="004127C9" w:rsidRDefault="004127C9">
      <w:pPr>
        <w:pStyle w:val="Index1"/>
        <w:tabs>
          <w:tab w:val="right" w:pos="5030"/>
        </w:tabs>
        <w:rPr>
          <w:noProof/>
        </w:rPr>
      </w:pPr>
      <w:r>
        <w:rPr>
          <w:noProof/>
        </w:rPr>
        <w:t>Dynamics 365 for Field Service, 59</w:t>
      </w:r>
    </w:p>
    <w:p w:rsidR="004127C9" w:rsidRDefault="004127C9">
      <w:pPr>
        <w:pStyle w:val="Index1"/>
        <w:tabs>
          <w:tab w:val="right" w:pos="5030"/>
        </w:tabs>
        <w:rPr>
          <w:noProof/>
        </w:rPr>
      </w:pPr>
      <w:r>
        <w:rPr>
          <w:noProof/>
        </w:rPr>
        <w:t>Dynamics 365 for Field Service – Optimizacija planiranja resursa, 60</w:t>
      </w:r>
    </w:p>
    <w:p w:rsidR="004127C9" w:rsidRDefault="004127C9">
      <w:pPr>
        <w:pStyle w:val="Index1"/>
        <w:tabs>
          <w:tab w:val="right" w:pos="5030"/>
        </w:tabs>
        <w:rPr>
          <w:noProof/>
        </w:rPr>
      </w:pPr>
      <w:r>
        <w:rPr>
          <w:noProof/>
        </w:rPr>
        <w:t>Dynamics 365 for Marketing, 59</w:t>
      </w:r>
    </w:p>
    <w:p w:rsidR="004127C9" w:rsidRDefault="004127C9">
      <w:pPr>
        <w:pStyle w:val="Index1"/>
        <w:tabs>
          <w:tab w:val="right" w:pos="5030"/>
        </w:tabs>
        <w:rPr>
          <w:noProof/>
        </w:rPr>
      </w:pPr>
      <w:r>
        <w:rPr>
          <w:noProof/>
        </w:rPr>
        <w:t>Dynamics 365 for Marketing – Dodatne kontakt osobe, 60</w:t>
      </w:r>
    </w:p>
    <w:p w:rsidR="004127C9" w:rsidRDefault="004127C9">
      <w:pPr>
        <w:pStyle w:val="Index1"/>
        <w:tabs>
          <w:tab w:val="right" w:pos="5030"/>
        </w:tabs>
        <w:rPr>
          <w:noProof/>
        </w:rPr>
      </w:pPr>
      <w:r>
        <w:rPr>
          <w:noProof/>
        </w:rPr>
        <w:t>Dynamics 365 for Operations Activity, 20</w:t>
      </w:r>
    </w:p>
    <w:p w:rsidR="004127C9" w:rsidRDefault="004127C9">
      <w:pPr>
        <w:pStyle w:val="Index1"/>
        <w:tabs>
          <w:tab w:val="right" w:pos="5030"/>
        </w:tabs>
        <w:rPr>
          <w:noProof/>
        </w:rPr>
      </w:pPr>
      <w:r>
        <w:rPr>
          <w:noProof/>
        </w:rPr>
        <w:t>Dynamics 365 for Operations Device, 20, 59</w:t>
      </w:r>
    </w:p>
    <w:p w:rsidR="004127C9" w:rsidRDefault="004127C9">
      <w:pPr>
        <w:pStyle w:val="Index1"/>
        <w:tabs>
          <w:tab w:val="right" w:pos="5030"/>
        </w:tabs>
        <w:rPr>
          <w:noProof/>
        </w:rPr>
      </w:pPr>
      <w:r>
        <w:rPr>
          <w:noProof/>
        </w:rPr>
        <w:t>Dynamics 365 for Operations Device From SA, 59</w:t>
      </w:r>
    </w:p>
    <w:p w:rsidR="004127C9" w:rsidRDefault="004127C9">
      <w:pPr>
        <w:pStyle w:val="Index1"/>
        <w:tabs>
          <w:tab w:val="right" w:pos="5030"/>
        </w:tabs>
        <w:rPr>
          <w:noProof/>
        </w:rPr>
      </w:pPr>
      <w:r>
        <w:rPr>
          <w:noProof/>
        </w:rPr>
        <w:t>Dynamics 365 for Operations Order Lines, 59</w:t>
      </w:r>
    </w:p>
    <w:p w:rsidR="004127C9" w:rsidRDefault="004127C9">
      <w:pPr>
        <w:pStyle w:val="Index1"/>
        <w:tabs>
          <w:tab w:val="right" w:pos="5030"/>
        </w:tabs>
        <w:rPr>
          <w:noProof/>
        </w:rPr>
      </w:pPr>
      <w:r>
        <w:rPr>
          <w:noProof/>
        </w:rPr>
        <w:t>Dynamics 365 for Operations Server, 19</w:t>
      </w:r>
    </w:p>
    <w:p w:rsidR="004127C9" w:rsidRDefault="004127C9">
      <w:pPr>
        <w:pStyle w:val="Index1"/>
        <w:tabs>
          <w:tab w:val="right" w:pos="5030"/>
        </w:tabs>
        <w:rPr>
          <w:noProof/>
        </w:rPr>
      </w:pPr>
      <w:r>
        <w:rPr>
          <w:noProof/>
        </w:rPr>
        <w:t>Dynamics 365 for Project Service Automation, 59</w:t>
      </w:r>
    </w:p>
    <w:p w:rsidR="004127C9" w:rsidRDefault="004127C9">
      <w:pPr>
        <w:pStyle w:val="Index1"/>
        <w:tabs>
          <w:tab w:val="right" w:pos="5030"/>
        </w:tabs>
        <w:rPr>
          <w:noProof/>
        </w:rPr>
      </w:pPr>
      <w:r>
        <w:rPr>
          <w:noProof/>
        </w:rPr>
        <w:t>Dynamics 365 for Retail, 59</w:t>
      </w:r>
    </w:p>
    <w:p w:rsidR="004127C9" w:rsidRDefault="004127C9">
      <w:pPr>
        <w:pStyle w:val="Index1"/>
        <w:tabs>
          <w:tab w:val="right" w:pos="5030"/>
        </w:tabs>
        <w:rPr>
          <w:noProof/>
        </w:rPr>
      </w:pPr>
      <w:r>
        <w:rPr>
          <w:noProof/>
        </w:rPr>
        <w:t>Dynamics 365 for Retail From SA, 59</w:t>
      </w:r>
    </w:p>
    <w:p w:rsidR="004127C9" w:rsidRDefault="004127C9">
      <w:pPr>
        <w:pStyle w:val="Index1"/>
        <w:tabs>
          <w:tab w:val="right" w:pos="5030"/>
        </w:tabs>
        <w:rPr>
          <w:noProof/>
        </w:rPr>
      </w:pPr>
      <w:r>
        <w:rPr>
          <w:noProof/>
        </w:rPr>
        <w:t>Dynamics 365 for Sales, 20</w:t>
      </w:r>
    </w:p>
    <w:p w:rsidR="004127C9" w:rsidRDefault="004127C9">
      <w:pPr>
        <w:pStyle w:val="Index1"/>
        <w:tabs>
          <w:tab w:val="right" w:pos="5030"/>
        </w:tabs>
        <w:rPr>
          <w:noProof/>
        </w:rPr>
      </w:pPr>
      <w:r>
        <w:rPr>
          <w:noProof/>
        </w:rPr>
        <w:t>Dynamics 365 for Sales Enterprise, 59, 60</w:t>
      </w:r>
    </w:p>
    <w:p w:rsidR="004127C9" w:rsidRDefault="004127C9">
      <w:pPr>
        <w:pStyle w:val="Index1"/>
        <w:tabs>
          <w:tab w:val="right" w:pos="5030"/>
        </w:tabs>
        <w:rPr>
          <w:noProof/>
        </w:rPr>
      </w:pPr>
      <w:r>
        <w:rPr>
          <w:noProof/>
        </w:rPr>
        <w:t>Dynamics 365 for Sales Professional, 60</w:t>
      </w:r>
    </w:p>
    <w:p w:rsidR="004127C9" w:rsidRDefault="004127C9">
      <w:pPr>
        <w:pStyle w:val="Index1"/>
        <w:tabs>
          <w:tab w:val="right" w:pos="5030"/>
        </w:tabs>
        <w:rPr>
          <w:noProof/>
        </w:rPr>
      </w:pPr>
      <w:r>
        <w:rPr>
          <w:noProof/>
        </w:rPr>
        <w:t>Dynamics 365 for Talent, 60</w:t>
      </w:r>
    </w:p>
    <w:p w:rsidR="004127C9" w:rsidRDefault="004127C9">
      <w:pPr>
        <w:pStyle w:val="Index1"/>
        <w:tabs>
          <w:tab w:val="right" w:pos="5030"/>
        </w:tabs>
        <w:rPr>
          <w:noProof/>
        </w:rPr>
      </w:pPr>
      <w:r>
        <w:rPr>
          <w:noProof/>
        </w:rPr>
        <w:t>Dynamics 365 for Talent Comprehensive Hiring, 60</w:t>
      </w:r>
    </w:p>
    <w:p w:rsidR="004127C9" w:rsidRDefault="004127C9">
      <w:pPr>
        <w:pStyle w:val="Index1"/>
        <w:tabs>
          <w:tab w:val="right" w:pos="5030"/>
        </w:tabs>
        <w:rPr>
          <w:noProof/>
        </w:rPr>
      </w:pPr>
      <w:r>
        <w:rPr>
          <w:noProof/>
        </w:rPr>
        <w:t>Dynamics 365 for Talent From SA, 60</w:t>
      </w:r>
    </w:p>
    <w:p w:rsidR="004127C9" w:rsidRDefault="004127C9">
      <w:pPr>
        <w:pStyle w:val="Index1"/>
        <w:tabs>
          <w:tab w:val="right" w:pos="5030"/>
        </w:tabs>
        <w:rPr>
          <w:noProof/>
        </w:rPr>
      </w:pPr>
      <w:r>
        <w:rPr>
          <w:noProof/>
        </w:rPr>
        <w:t>Dynamics 365 Plan, 59</w:t>
      </w:r>
    </w:p>
    <w:p w:rsidR="004127C9" w:rsidRDefault="004127C9">
      <w:pPr>
        <w:pStyle w:val="Index1"/>
        <w:tabs>
          <w:tab w:val="right" w:pos="5030"/>
        </w:tabs>
        <w:rPr>
          <w:noProof/>
        </w:rPr>
      </w:pPr>
      <w:r>
        <w:rPr>
          <w:noProof/>
        </w:rPr>
        <w:t>Dynamics 365 Plan From SA, 59</w:t>
      </w:r>
    </w:p>
    <w:p w:rsidR="004127C9" w:rsidRDefault="004127C9">
      <w:pPr>
        <w:pStyle w:val="Index1"/>
        <w:tabs>
          <w:tab w:val="right" w:pos="5030"/>
        </w:tabs>
        <w:rPr>
          <w:noProof/>
        </w:rPr>
      </w:pPr>
      <w:r>
        <w:rPr>
          <w:noProof/>
        </w:rPr>
        <w:t>Dynamics 365 Professional za Korisničku podršku, 59</w:t>
      </w:r>
    </w:p>
    <w:p w:rsidR="004127C9" w:rsidRDefault="004127C9">
      <w:pPr>
        <w:pStyle w:val="Index1"/>
        <w:tabs>
          <w:tab w:val="right" w:pos="5030"/>
        </w:tabs>
        <w:rPr>
          <w:noProof/>
        </w:rPr>
      </w:pPr>
      <w:r>
        <w:rPr>
          <w:noProof/>
        </w:rPr>
        <w:t>Dynamics 365 Unified Operations Plan, 59</w:t>
      </w:r>
    </w:p>
    <w:p w:rsidR="004127C9" w:rsidRDefault="004127C9">
      <w:pPr>
        <w:pStyle w:val="Index1"/>
        <w:tabs>
          <w:tab w:val="right" w:pos="5030"/>
        </w:tabs>
        <w:rPr>
          <w:noProof/>
        </w:rPr>
      </w:pPr>
      <w:r>
        <w:rPr>
          <w:noProof/>
        </w:rPr>
        <w:t>Dynamics 365 Unified Operations Plan – Dodatno skladište baza podataka, 60</w:t>
      </w:r>
    </w:p>
    <w:p w:rsidR="004127C9" w:rsidRDefault="004127C9">
      <w:pPr>
        <w:pStyle w:val="Index1"/>
        <w:tabs>
          <w:tab w:val="right" w:pos="5030"/>
        </w:tabs>
        <w:rPr>
          <w:noProof/>
        </w:rPr>
      </w:pPr>
      <w:r>
        <w:rPr>
          <w:noProof/>
        </w:rPr>
        <w:t>Dynamics 365 Unified Operations Plan – Dodatno skladište datoteka, 60</w:t>
      </w:r>
    </w:p>
    <w:p w:rsidR="004127C9" w:rsidRDefault="004127C9">
      <w:pPr>
        <w:pStyle w:val="Index1"/>
        <w:tabs>
          <w:tab w:val="right" w:pos="5030"/>
        </w:tabs>
        <w:rPr>
          <w:noProof/>
        </w:rPr>
      </w:pPr>
      <w:r>
        <w:rPr>
          <w:noProof/>
        </w:rPr>
        <w:t>Dynamics 365 Unified Operations Plan – Sandbox Tiers 1-5, 60</w:t>
      </w:r>
    </w:p>
    <w:p w:rsidR="004127C9" w:rsidRDefault="004127C9">
      <w:pPr>
        <w:pStyle w:val="Index1"/>
        <w:tabs>
          <w:tab w:val="right" w:pos="5030"/>
        </w:tabs>
        <w:rPr>
          <w:noProof/>
        </w:rPr>
      </w:pPr>
      <w:r>
        <w:rPr>
          <w:noProof/>
        </w:rPr>
        <w:t>Dynamics 365 Unified Operations Plan From SA, 59</w:t>
      </w:r>
    </w:p>
    <w:p w:rsidR="004127C9" w:rsidRDefault="004127C9">
      <w:pPr>
        <w:pStyle w:val="Index1"/>
        <w:tabs>
          <w:tab w:val="right" w:pos="5030"/>
        </w:tabs>
        <w:rPr>
          <w:noProof/>
        </w:rPr>
      </w:pPr>
      <w:r>
        <w:rPr>
          <w:noProof/>
        </w:rPr>
        <w:t>Dynamics 365 za članove tima, 20, 60</w:t>
      </w:r>
    </w:p>
    <w:p w:rsidR="004127C9" w:rsidRDefault="004127C9">
      <w:pPr>
        <w:pStyle w:val="Index1"/>
        <w:tabs>
          <w:tab w:val="right" w:pos="5030"/>
        </w:tabs>
        <w:rPr>
          <w:noProof/>
        </w:rPr>
      </w:pPr>
      <w:r>
        <w:rPr>
          <w:noProof/>
        </w:rPr>
        <w:t>Dynamics 365 za članove tima From SA, 60</w:t>
      </w:r>
    </w:p>
    <w:p w:rsidR="004127C9" w:rsidRDefault="004127C9">
      <w:pPr>
        <w:pStyle w:val="Index1"/>
        <w:tabs>
          <w:tab w:val="right" w:pos="5030"/>
        </w:tabs>
        <w:rPr>
          <w:noProof/>
        </w:rPr>
      </w:pPr>
      <w:r>
        <w:rPr>
          <w:noProof/>
        </w:rPr>
        <w:t>Dynamics 365 za Korisničku podršku, 20</w:t>
      </w:r>
    </w:p>
    <w:p w:rsidR="004127C9" w:rsidRDefault="004127C9">
      <w:pPr>
        <w:pStyle w:val="Index1"/>
        <w:tabs>
          <w:tab w:val="right" w:pos="5030"/>
        </w:tabs>
        <w:rPr>
          <w:noProof/>
        </w:rPr>
      </w:pPr>
      <w:r>
        <w:rPr>
          <w:noProof/>
        </w:rPr>
        <w:t>Dynamics AX 2012 R2, 19</w:t>
      </w:r>
    </w:p>
    <w:p w:rsidR="004127C9" w:rsidRDefault="004127C9">
      <w:pPr>
        <w:pStyle w:val="Index1"/>
        <w:tabs>
          <w:tab w:val="right" w:pos="5030"/>
        </w:tabs>
        <w:rPr>
          <w:noProof/>
        </w:rPr>
      </w:pPr>
      <w:r>
        <w:rPr>
          <w:noProof/>
        </w:rPr>
        <w:t>Dynamics AX 2012 R3, 19</w:t>
      </w:r>
    </w:p>
    <w:p w:rsidR="004127C9" w:rsidRDefault="004127C9">
      <w:pPr>
        <w:pStyle w:val="Index1"/>
        <w:tabs>
          <w:tab w:val="right" w:pos="5030"/>
        </w:tabs>
        <w:rPr>
          <w:noProof/>
        </w:rPr>
      </w:pPr>
      <w:r>
        <w:rPr>
          <w:noProof/>
        </w:rPr>
        <w:t>Dynamics CRM 2015, 19</w:t>
      </w:r>
    </w:p>
    <w:p w:rsidR="004127C9" w:rsidRDefault="004127C9">
      <w:pPr>
        <w:pStyle w:val="Index1"/>
        <w:tabs>
          <w:tab w:val="right" w:pos="5030"/>
        </w:tabs>
        <w:rPr>
          <w:noProof/>
        </w:rPr>
      </w:pPr>
      <w:r>
        <w:rPr>
          <w:noProof/>
        </w:rPr>
        <w:t>Dynamics CRM 2016, 19</w:t>
      </w:r>
    </w:p>
    <w:p w:rsidR="004127C9" w:rsidRDefault="004127C9">
      <w:pPr>
        <w:pStyle w:val="Index1"/>
        <w:tabs>
          <w:tab w:val="right" w:pos="5030"/>
        </w:tabs>
        <w:rPr>
          <w:noProof/>
        </w:rPr>
      </w:pPr>
      <w:r>
        <w:rPr>
          <w:noProof/>
        </w:rPr>
        <w:t>Enterprise CAL, 83, 89</w:t>
      </w:r>
    </w:p>
    <w:p w:rsidR="004127C9" w:rsidRDefault="004127C9">
      <w:pPr>
        <w:pStyle w:val="Index1"/>
        <w:tabs>
          <w:tab w:val="right" w:pos="5030"/>
        </w:tabs>
        <w:rPr>
          <w:noProof/>
        </w:rPr>
      </w:pPr>
      <w:r>
        <w:rPr>
          <w:noProof/>
        </w:rPr>
        <w:t>Enterprise CAL Bridge za Enterprise Mobility + Security, 15</w:t>
      </w:r>
    </w:p>
    <w:p w:rsidR="004127C9" w:rsidRDefault="004127C9">
      <w:pPr>
        <w:pStyle w:val="Index1"/>
        <w:tabs>
          <w:tab w:val="right" w:pos="5030"/>
        </w:tabs>
        <w:rPr>
          <w:noProof/>
        </w:rPr>
      </w:pPr>
      <w:r>
        <w:rPr>
          <w:noProof/>
        </w:rPr>
        <w:t>Enterprise CAL Bridge za Enterprise Mobility + Security From SA, 15</w:t>
      </w:r>
    </w:p>
    <w:p w:rsidR="004127C9" w:rsidRDefault="004127C9">
      <w:pPr>
        <w:pStyle w:val="Index1"/>
        <w:tabs>
          <w:tab w:val="right" w:pos="5030"/>
        </w:tabs>
        <w:rPr>
          <w:noProof/>
        </w:rPr>
      </w:pPr>
      <w:r>
        <w:rPr>
          <w:noProof/>
        </w:rPr>
        <w:t>Enterprise CAL Suite, 15</w:t>
      </w:r>
    </w:p>
    <w:p w:rsidR="004127C9" w:rsidRDefault="004127C9">
      <w:pPr>
        <w:pStyle w:val="Index1"/>
        <w:tabs>
          <w:tab w:val="right" w:pos="5030"/>
        </w:tabs>
        <w:rPr>
          <w:noProof/>
        </w:rPr>
      </w:pPr>
      <w:r>
        <w:rPr>
          <w:noProof/>
        </w:rPr>
        <w:t>Enterprise CAL Suite Bridge za Microsoft Intune, 15</w:t>
      </w:r>
    </w:p>
    <w:p w:rsidR="004127C9" w:rsidRDefault="004127C9">
      <w:pPr>
        <w:pStyle w:val="Index1"/>
        <w:tabs>
          <w:tab w:val="right" w:pos="5030"/>
        </w:tabs>
        <w:rPr>
          <w:noProof/>
        </w:rPr>
      </w:pPr>
      <w:r>
        <w:rPr>
          <w:noProof/>
        </w:rPr>
        <w:t>Enterprise CAL Suite Bridge za Office 365, 15</w:t>
      </w:r>
    </w:p>
    <w:p w:rsidR="004127C9" w:rsidRDefault="004127C9">
      <w:pPr>
        <w:pStyle w:val="Index1"/>
        <w:tabs>
          <w:tab w:val="right" w:pos="5030"/>
        </w:tabs>
        <w:rPr>
          <w:noProof/>
        </w:rPr>
      </w:pPr>
      <w:r>
        <w:rPr>
          <w:noProof/>
        </w:rPr>
        <w:t>Enterprise CAL Suite Bridge za Office 365 From SA, 15</w:t>
      </w:r>
    </w:p>
    <w:p w:rsidR="004127C9" w:rsidRDefault="004127C9">
      <w:pPr>
        <w:pStyle w:val="Index1"/>
        <w:tabs>
          <w:tab w:val="right" w:pos="5030"/>
        </w:tabs>
        <w:rPr>
          <w:noProof/>
        </w:rPr>
      </w:pPr>
      <w:r>
        <w:rPr>
          <w:noProof/>
        </w:rPr>
        <w:t>Enterprise CAL Suite Bridge za Office 365 i Microsoft Intune, 15</w:t>
      </w:r>
    </w:p>
    <w:p w:rsidR="004127C9" w:rsidRDefault="004127C9">
      <w:pPr>
        <w:pStyle w:val="Index1"/>
        <w:tabs>
          <w:tab w:val="right" w:pos="5030"/>
        </w:tabs>
        <w:rPr>
          <w:noProof/>
        </w:rPr>
      </w:pPr>
      <w:r>
        <w:rPr>
          <w:noProof/>
        </w:rPr>
        <w:t>Enterprise Mobility + Security E3, 16, 57</w:t>
      </w:r>
    </w:p>
    <w:p w:rsidR="004127C9" w:rsidRDefault="004127C9">
      <w:pPr>
        <w:pStyle w:val="Index1"/>
        <w:tabs>
          <w:tab w:val="right" w:pos="5030"/>
        </w:tabs>
        <w:rPr>
          <w:noProof/>
        </w:rPr>
      </w:pPr>
      <w:r>
        <w:rPr>
          <w:noProof/>
        </w:rPr>
        <w:t>Enterprise Mobility + Security E3 From SA, 57</w:t>
      </w:r>
    </w:p>
    <w:p w:rsidR="004127C9" w:rsidRDefault="004127C9">
      <w:pPr>
        <w:pStyle w:val="Index1"/>
        <w:tabs>
          <w:tab w:val="right" w:pos="5030"/>
        </w:tabs>
        <w:rPr>
          <w:noProof/>
        </w:rPr>
      </w:pPr>
      <w:r>
        <w:rPr>
          <w:noProof/>
        </w:rPr>
        <w:t>Enterprise Mobility + Security E5, 16</w:t>
      </w:r>
    </w:p>
    <w:p w:rsidR="004127C9" w:rsidRDefault="004127C9">
      <w:pPr>
        <w:pStyle w:val="Index1"/>
        <w:tabs>
          <w:tab w:val="right" w:pos="5030"/>
        </w:tabs>
        <w:rPr>
          <w:noProof/>
        </w:rPr>
      </w:pPr>
      <w:r>
        <w:rPr>
          <w:noProof/>
        </w:rPr>
        <w:t>Enterprise Mobility + Security E5, 57</w:t>
      </w:r>
    </w:p>
    <w:p w:rsidR="004127C9" w:rsidRDefault="004127C9">
      <w:pPr>
        <w:pStyle w:val="Index1"/>
        <w:tabs>
          <w:tab w:val="right" w:pos="5030"/>
        </w:tabs>
        <w:rPr>
          <w:noProof/>
        </w:rPr>
      </w:pPr>
      <w:r>
        <w:rPr>
          <w:noProof/>
        </w:rPr>
        <w:t>Enterprise Mobility + Security E5 From SA, 57</w:t>
      </w:r>
    </w:p>
    <w:p w:rsidR="004127C9" w:rsidRDefault="004127C9">
      <w:pPr>
        <w:pStyle w:val="Index1"/>
        <w:tabs>
          <w:tab w:val="right" w:pos="5030"/>
        </w:tabs>
        <w:rPr>
          <w:noProof/>
        </w:rPr>
      </w:pPr>
      <w:r>
        <w:rPr>
          <w:noProof/>
        </w:rPr>
        <w:t>Excel 2019, 22</w:t>
      </w:r>
    </w:p>
    <w:p w:rsidR="004127C9" w:rsidRDefault="004127C9">
      <w:pPr>
        <w:pStyle w:val="Index1"/>
        <w:tabs>
          <w:tab w:val="right" w:pos="5030"/>
        </w:tabs>
        <w:rPr>
          <w:noProof/>
        </w:rPr>
      </w:pPr>
      <w:r>
        <w:rPr>
          <w:noProof/>
        </w:rPr>
        <w:t>Excel 2019 for Mac, 23</w:t>
      </w:r>
    </w:p>
    <w:p w:rsidR="004127C9" w:rsidRDefault="004127C9">
      <w:pPr>
        <w:pStyle w:val="Index1"/>
        <w:tabs>
          <w:tab w:val="right" w:pos="5030"/>
        </w:tabs>
        <w:rPr>
          <w:noProof/>
        </w:rPr>
      </w:pPr>
      <w:r>
        <w:rPr>
          <w:noProof/>
        </w:rPr>
        <w:t>Exchange Online Archiving za Exchange Online, 65</w:t>
      </w:r>
    </w:p>
    <w:p w:rsidR="004127C9" w:rsidRDefault="004127C9">
      <w:pPr>
        <w:pStyle w:val="Index1"/>
        <w:tabs>
          <w:tab w:val="right" w:pos="5030"/>
        </w:tabs>
        <w:rPr>
          <w:noProof/>
        </w:rPr>
      </w:pPr>
      <w:r>
        <w:rPr>
          <w:noProof/>
        </w:rPr>
        <w:t>Exchange Online Archiving za Exchange Server, 65</w:t>
      </w:r>
    </w:p>
    <w:p w:rsidR="004127C9" w:rsidRDefault="004127C9">
      <w:pPr>
        <w:pStyle w:val="Index1"/>
        <w:tabs>
          <w:tab w:val="right" w:pos="5030"/>
        </w:tabs>
        <w:rPr>
          <w:noProof/>
        </w:rPr>
      </w:pPr>
      <w:r>
        <w:rPr>
          <w:noProof/>
        </w:rPr>
        <w:t>Exchange Online Kiosk, 65</w:t>
      </w:r>
    </w:p>
    <w:p w:rsidR="004127C9" w:rsidRDefault="004127C9">
      <w:pPr>
        <w:pStyle w:val="Index1"/>
        <w:tabs>
          <w:tab w:val="right" w:pos="5030"/>
        </w:tabs>
        <w:rPr>
          <w:noProof/>
        </w:rPr>
      </w:pPr>
      <w:r>
        <w:rPr>
          <w:noProof/>
        </w:rPr>
        <w:t>Exchange Online Plan 1, 65</w:t>
      </w:r>
    </w:p>
    <w:p w:rsidR="004127C9" w:rsidRDefault="004127C9">
      <w:pPr>
        <w:pStyle w:val="Index1"/>
        <w:tabs>
          <w:tab w:val="right" w:pos="5030"/>
        </w:tabs>
        <w:rPr>
          <w:noProof/>
        </w:rPr>
      </w:pPr>
      <w:r>
        <w:rPr>
          <w:noProof/>
        </w:rPr>
        <w:t>Exchange Online Plan 1A za maturante/diplomce, 65</w:t>
      </w:r>
    </w:p>
    <w:p w:rsidR="004127C9" w:rsidRDefault="004127C9">
      <w:pPr>
        <w:pStyle w:val="Index1"/>
        <w:tabs>
          <w:tab w:val="right" w:pos="5030"/>
        </w:tabs>
        <w:rPr>
          <w:noProof/>
        </w:rPr>
      </w:pPr>
      <w:r>
        <w:rPr>
          <w:noProof/>
        </w:rPr>
        <w:t>Exchange Online Plan 2, 65</w:t>
      </w:r>
    </w:p>
    <w:p w:rsidR="004127C9" w:rsidRDefault="004127C9">
      <w:pPr>
        <w:pStyle w:val="Index1"/>
        <w:tabs>
          <w:tab w:val="right" w:pos="5030"/>
        </w:tabs>
        <w:rPr>
          <w:noProof/>
        </w:rPr>
      </w:pPr>
      <w:r>
        <w:rPr>
          <w:noProof/>
        </w:rPr>
        <w:t>Exchange Online Protection, 25, 65</w:t>
      </w:r>
    </w:p>
    <w:p w:rsidR="004127C9" w:rsidRDefault="004127C9">
      <w:pPr>
        <w:pStyle w:val="Index1"/>
        <w:tabs>
          <w:tab w:val="right" w:pos="5030"/>
        </w:tabs>
        <w:rPr>
          <w:noProof/>
        </w:rPr>
      </w:pPr>
      <w:r>
        <w:rPr>
          <w:noProof/>
        </w:rPr>
        <w:t>Exchange Online Voice Mail Service, 25</w:t>
      </w:r>
    </w:p>
    <w:p w:rsidR="004127C9" w:rsidRDefault="004127C9">
      <w:pPr>
        <w:pStyle w:val="Index1"/>
        <w:tabs>
          <w:tab w:val="right" w:pos="5030"/>
        </w:tabs>
        <w:rPr>
          <w:noProof/>
        </w:rPr>
      </w:pPr>
      <w:r>
        <w:rPr>
          <w:noProof/>
        </w:rPr>
        <w:t>Exchange Server, 55, 56</w:t>
      </w:r>
    </w:p>
    <w:p w:rsidR="004127C9" w:rsidRDefault="004127C9">
      <w:pPr>
        <w:pStyle w:val="Index1"/>
        <w:tabs>
          <w:tab w:val="right" w:pos="5030"/>
        </w:tabs>
        <w:rPr>
          <w:noProof/>
        </w:rPr>
      </w:pPr>
      <w:r>
        <w:rPr>
          <w:noProof/>
        </w:rPr>
        <w:t>Exchange Server 2016, 24</w:t>
      </w:r>
    </w:p>
    <w:p w:rsidR="004127C9" w:rsidRDefault="004127C9">
      <w:pPr>
        <w:pStyle w:val="Index1"/>
        <w:tabs>
          <w:tab w:val="right" w:pos="5030"/>
        </w:tabs>
        <w:rPr>
          <w:noProof/>
        </w:rPr>
      </w:pPr>
      <w:r>
        <w:rPr>
          <w:noProof/>
        </w:rPr>
        <w:t>Exchange Server Enterprise, 89</w:t>
      </w:r>
    </w:p>
    <w:p w:rsidR="004127C9" w:rsidRDefault="004127C9">
      <w:pPr>
        <w:pStyle w:val="Index1"/>
        <w:tabs>
          <w:tab w:val="right" w:pos="5030"/>
        </w:tabs>
        <w:rPr>
          <w:noProof/>
        </w:rPr>
      </w:pPr>
      <w:r>
        <w:rPr>
          <w:noProof/>
        </w:rPr>
        <w:t>Exchange Server Enterprise 2019, 24</w:t>
      </w:r>
    </w:p>
    <w:p w:rsidR="004127C9" w:rsidRDefault="004127C9">
      <w:pPr>
        <w:pStyle w:val="Index1"/>
        <w:tabs>
          <w:tab w:val="right" w:pos="5030"/>
        </w:tabs>
        <w:rPr>
          <w:noProof/>
        </w:rPr>
      </w:pPr>
      <w:r>
        <w:rPr>
          <w:noProof/>
        </w:rPr>
        <w:t>Exchange Server Standard, 89</w:t>
      </w:r>
    </w:p>
    <w:p w:rsidR="004127C9" w:rsidRDefault="004127C9">
      <w:pPr>
        <w:pStyle w:val="Index1"/>
        <w:tabs>
          <w:tab w:val="right" w:pos="5030"/>
        </w:tabs>
        <w:rPr>
          <w:noProof/>
        </w:rPr>
      </w:pPr>
      <w:r>
        <w:rPr>
          <w:noProof/>
        </w:rPr>
        <w:t>Exchange Server Standard 2019, 24</w:t>
      </w:r>
    </w:p>
    <w:p w:rsidR="004127C9" w:rsidRDefault="004127C9">
      <w:pPr>
        <w:pStyle w:val="Index1"/>
        <w:tabs>
          <w:tab w:val="right" w:pos="5030"/>
        </w:tabs>
        <w:rPr>
          <w:noProof/>
        </w:rPr>
      </w:pPr>
      <w:r>
        <w:rPr>
          <w:noProof/>
        </w:rPr>
        <w:t>Forefront Identity Manager 2010 – Windows Live Edition, 18</w:t>
      </w:r>
    </w:p>
    <w:p w:rsidR="004127C9" w:rsidRDefault="004127C9">
      <w:pPr>
        <w:pStyle w:val="Index1"/>
        <w:tabs>
          <w:tab w:val="right" w:pos="5030"/>
        </w:tabs>
        <w:rPr>
          <w:noProof/>
        </w:rPr>
      </w:pPr>
      <w:r>
        <w:rPr>
          <w:noProof/>
        </w:rPr>
        <w:t>Forefront Identity Manager 2010 R2, 21, 49</w:t>
      </w:r>
    </w:p>
    <w:p w:rsidR="004127C9" w:rsidRDefault="004127C9">
      <w:pPr>
        <w:pStyle w:val="Index1"/>
        <w:tabs>
          <w:tab w:val="right" w:pos="5030"/>
        </w:tabs>
        <w:rPr>
          <w:noProof/>
        </w:rPr>
      </w:pPr>
      <w:r>
        <w:rPr>
          <w:noProof/>
        </w:rPr>
        <w:t>Forefront Identity Manager 2010 R2 – Windows Live Edition, 18</w:t>
      </w:r>
    </w:p>
    <w:p w:rsidR="004127C9" w:rsidRDefault="004127C9">
      <w:pPr>
        <w:pStyle w:val="Index1"/>
        <w:tabs>
          <w:tab w:val="right" w:pos="5030"/>
        </w:tabs>
        <w:rPr>
          <w:noProof/>
        </w:rPr>
      </w:pPr>
      <w:r>
        <w:rPr>
          <w:noProof/>
        </w:rPr>
        <w:t>Forefront TMG Enterprise, 89</w:t>
      </w:r>
    </w:p>
    <w:p w:rsidR="004127C9" w:rsidRDefault="004127C9">
      <w:pPr>
        <w:pStyle w:val="Index1"/>
        <w:tabs>
          <w:tab w:val="right" w:pos="5030"/>
        </w:tabs>
        <w:rPr>
          <w:noProof/>
        </w:rPr>
      </w:pPr>
      <w:r>
        <w:rPr>
          <w:noProof/>
        </w:rPr>
        <w:t>Forefront TMG Standard, 89</w:t>
      </w:r>
    </w:p>
    <w:p w:rsidR="004127C9" w:rsidRDefault="004127C9">
      <w:pPr>
        <w:pStyle w:val="Index1"/>
        <w:tabs>
          <w:tab w:val="right" w:pos="5030"/>
        </w:tabs>
        <w:rPr>
          <w:noProof/>
        </w:rPr>
      </w:pPr>
      <w:r>
        <w:rPr>
          <w:noProof/>
        </w:rPr>
        <w:t>Forefront United Access Gateway 2010, 16</w:t>
      </w:r>
    </w:p>
    <w:p w:rsidR="004127C9" w:rsidRDefault="004127C9">
      <w:pPr>
        <w:pStyle w:val="Index1"/>
        <w:tabs>
          <w:tab w:val="right" w:pos="5030"/>
        </w:tabs>
        <w:rPr>
          <w:noProof/>
        </w:rPr>
      </w:pPr>
      <w:r>
        <w:rPr>
          <w:noProof/>
        </w:rPr>
        <w:t>Funkcionalni CAL za Microsoft Dynamics AX, 83</w:t>
      </w:r>
    </w:p>
    <w:p w:rsidR="004127C9" w:rsidRDefault="004127C9">
      <w:pPr>
        <w:pStyle w:val="Index1"/>
        <w:tabs>
          <w:tab w:val="right" w:pos="5030"/>
        </w:tabs>
        <w:rPr>
          <w:noProof/>
        </w:rPr>
      </w:pPr>
      <w:r>
        <w:rPr>
          <w:noProof/>
        </w:rPr>
        <w:t>HPC Pack, 49</w:t>
      </w:r>
    </w:p>
    <w:p w:rsidR="004127C9" w:rsidRDefault="004127C9">
      <w:pPr>
        <w:pStyle w:val="Index1"/>
        <w:tabs>
          <w:tab w:val="right" w:pos="5030"/>
        </w:tabs>
        <w:rPr>
          <w:noProof/>
        </w:rPr>
      </w:pPr>
      <w:r>
        <w:rPr>
          <w:noProof/>
        </w:rPr>
        <w:t>Hyper-V Container, 77</w:t>
      </w:r>
    </w:p>
    <w:p w:rsidR="004127C9" w:rsidRDefault="004127C9">
      <w:pPr>
        <w:pStyle w:val="Index1"/>
        <w:tabs>
          <w:tab w:val="right" w:pos="5030"/>
        </w:tabs>
        <w:rPr>
          <w:noProof/>
        </w:rPr>
      </w:pPr>
      <w:r>
        <w:rPr>
          <w:noProof/>
        </w:rPr>
        <w:t>IoT Suite Predictive Maintenance Plan 1, 53</w:t>
      </w:r>
    </w:p>
    <w:p w:rsidR="004127C9" w:rsidRDefault="004127C9">
      <w:pPr>
        <w:pStyle w:val="Index1"/>
        <w:tabs>
          <w:tab w:val="right" w:pos="5030"/>
        </w:tabs>
        <w:rPr>
          <w:noProof/>
        </w:rPr>
      </w:pPr>
      <w:r>
        <w:rPr>
          <w:noProof/>
        </w:rPr>
        <w:t>IoT Suite Predictive Maintenance Plan 2, 53</w:t>
      </w:r>
    </w:p>
    <w:p w:rsidR="004127C9" w:rsidRDefault="004127C9">
      <w:pPr>
        <w:pStyle w:val="Index1"/>
        <w:tabs>
          <w:tab w:val="right" w:pos="5030"/>
        </w:tabs>
        <w:rPr>
          <w:noProof/>
        </w:rPr>
      </w:pPr>
      <w:r>
        <w:rPr>
          <w:noProof/>
        </w:rPr>
        <w:t>IoT Suite Remote Monitoring Plan 1, 53</w:t>
      </w:r>
    </w:p>
    <w:p w:rsidR="004127C9" w:rsidRDefault="004127C9">
      <w:pPr>
        <w:pStyle w:val="Index1"/>
        <w:tabs>
          <w:tab w:val="right" w:pos="5030"/>
        </w:tabs>
        <w:rPr>
          <w:noProof/>
        </w:rPr>
      </w:pPr>
      <w:r>
        <w:rPr>
          <w:noProof/>
        </w:rPr>
        <w:t>IoT Suite Remote Monitoring Plan 2, 53</w:t>
      </w:r>
    </w:p>
    <w:p w:rsidR="004127C9" w:rsidRDefault="004127C9">
      <w:pPr>
        <w:pStyle w:val="Index1"/>
        <w:tabs>
          <w:tab w:val="right" w:pos="5030"/>
        </w:tabs>
        <w:rPr>
          <w:noProof/>
        </w:rPr>
      </w:pPr>
      <w:r>
        <w:rPr>
          <w:noProof/>
        </w:rPr>
        <w:t>Ispitni vaučeri za Microsoft Learning MCP 1, 71</w:t>
      </w:r>
    </w:p>
    <w:p w:rsidR="004127C9" w:rsidRDefault="004127C9">
      <w:pPr>
        <w:pStyle w:val="Index1"/>
        <w:tabs>
          <w:tab w:val="right" w:pos="5030"/>
        </w:tabs>
        <w:rPr>
          <w:noProof/>
        </w:rPr>
      </w:pPr>
      <w:r>
        <w:rPr>
          <w:noProof/>
        </w:rPr>
        <w:lastRenderedPageBreak/>
        <w:t>Ispitni vaučeri za Microsoft Learning MCP 30, 71</w:t>
      </w:r>
    </w:p>
    <w:p w:rsidR="004127C9" w:rsidRDefault="004127C9">
      <w:pPr>
        <w:pStyle w:val="Index1"/>
        <w:tabs>
          <w:tab w:val="right" w:pos="5030"/>
        </w:tabs>
        <w:rPr>
          <w:noProof/>
        </w:rPr>
      </w:pPr>
      <w:r>
        <w:rPr>
          <w:noProof/>
        </w:rPr>
        <w:t>Klijentska licenca za upravljanje Naprednom analitikom pretnji 2016 po korisniku, 13</w:t>
      </w:r>
    </w:p>
    <w:p w:rsidR="004127C9" w:rsidRDefault="004127C9">
      <w:pPr>
        <w:pStyle w:val="Index1"/>
        <w:tabs>
          <w:tab w:val="right" w:pos="5030"/>
        </w:tabs>
        <w:rPr>
          <w:noProof/>
        </w:rPr>
      </w:pPr>
      <w:r>
        <w:rPr>
          <w:noProof/>
        </w:rPr>
        <w:t>Klijentska licenca za upravljanje za Advanced Threat Analytics 2016 po OSE-u, 13</w:t>
      </w:r>
    </w:p>
    <w:p w:rsidR="004127C9" w:rsidRDefault="004127C9">
      <w:pPr>
        <w:pStyle w:val="Index1"/>
        <w:tabs>
          <w:tab w:val="right" w:pos="5030"/>
        </w:tabs>
        <w:rPr>
          <w:noProof/>
        </w:rPr>
      </w:pPr>
      <w:r>
        <w:rPr>
          <w:noProof/>
        </w:rPr>
        <w:t>Klijentska licenca za upravljanje za System Center 1606, 31</w:t>
      </w:r>
    </w:p>
    <w:p w:rsidR="004127C9" w:rsidRDefault="004127C9">
      <w:pPr>
        <w:pStyle w:val="Index1"/>
        <w:tabs>
          <w:tab w:val="right" w:pos="5030"/>
        </w:tabs>
        <w:rPr>
          <w:noProof/>
        </w:rPr>
      </w:pPr>
      <w:r>
        <w:rPr>
          <w:noProof/>
        </w:rPr>
        <w:t>Klijentska licenca za upravljanje za System Center Configuration Manager 1606, 31</w:t>
      </w:r>
    </w:p>
    <w:p w:rsidR="004127C9" w:rsidRDefault="004127C9">
      <w:pPr>
        <w:pStyle w:val="Index1"/>
        <w:tabs>
          <w:tab w:val="right" w:pos="5030"/>
        </w:tabs>
        <w:rPr>
          <w:noProof/>
        </w:rPr>
      </w:pPr>
      <w:r>
        <w:rPr>
          <w:noProof/>
        </w:rPr>
        <w:t>Komercijalno korišćenje softvera Office Home &amp; Student 2013 RT, 22</w:t>
      </w:r>
    </w:p>
    <w:p w:rsidR="004127C9" w:rsidRDefault="004127C9">
      <w:pPr>
        <w:pStyle w:val="Index1"/>
        <w:tabs>
          <w:tab w:val="right" w:pos="5030"/>
        </w:tabs>
        <w:rPr>
          <w:noProof/>
        </w:rPr>
      </w:pPr>
      <w:r>
        <w:rPr>
          <w:noProof/>
        </w:rPr>
        <w:t>Korišćenje Bing mapa na internoj veb lokaciji – 100.000 transakcija (SL), 68</w:t>
      </w:r>
    </w:p>
    <w:p w:rsidR="004127C9" w:rsidRDefault="004127C9">
      <w:pPr>
        <w:pStyle w:val="Index1"/>
        <w:tabs>
          <w:tab w:val="right" w:pos="5030"/>
        </w:tabs>
        <w:rPr>
          <w:noProof/>
        </w:rPr>
      </w:pPr>
      <w:r>
        <w:rPr>
          <w:noProof/>
        </w:rPr>
        <w:t>Korišćenje Bing mapa na internoj veb lokaciji – 500.000 transakcija (i više) (SL), 68</w:t>
      </w:r>
    </w:p>
    <w:p w:rsidR="004127C9" w:rsidRDefault="004127C9">
      <w:pPr>
        <w:pStyle w:val="Index1"/>
        <w:tabs>
          <w:tab w:val="right" w:pos="5030"/>
        </w:tabs>
        <w:rPr>
          <w:noProof/>
        </w:rPr>
      </w:pPr>
      <w:r>
        <w:rPr>
          <w:noProof/>
        </w:rPr>
        <w:t>Korišćenje Bing mapa na javnoj veb lokaciji – 100.000 transakcija (SL), 68</w:t>
      </w:r>
    </w:p>
    <w:p w:rsidR="004127C9" w:rsidRDefault="004127C9">
      <w:pPr>
        <w:pStyle w:val="Index1"/>
        <w:tabs>
          <w:tab w:val="right" w:pos="5030"/>
        </w:tabs>
        <w:rPr>
          <w:noProof/>
        </w:rPr>
      </w:pPr>
      <w:r>
        <w:rPr>
          <w:noProof/>
        </w:rPr>
        <w:t>Korišćenje Bing mapa na javnoj veb lokaciji – 500.000 transakcija (i više) (SL), 68</w:t>
      </w:r>
    </w:p>
    <w:p w:rsidR="004127C9" w:rsidRDefault="004127C9">
      <w:pPr>
        <w:pStyle w:val="Index1"/>
        <w:tabs>
          <w:tab w:val="right" w:pos="5030"/>
        </w:tabs>
        <w:rPr>
          <w:noProof/>
        </w:rPr>
      </w:pPr>
      <w:r>
        <w:rPr>
          <w:noProof/>
        </w:rPr>
        <w:t>Licenca za eksterno povezivanje za Microsoft Identity Manager 2016, 21</w:t>
      </w:r>
    </w:p>
    <w:p w:rsidR="004127C9" w:rsidRDefault="004127C9">
      <w:pPr>
        <w:pStyle w:val="Index1"/>
        <w:tabs>
          <w:tab w:val="right" w:pos="5030"/>
        </w:tabs>
        <w:rPr>
          <w:noProof/>
        </w:rPr>
      </w:pPr>
      <w:r>
        <w:rPr>
          <w:noProof/>
        </w:rPr>
        <w:t>Licenca za lokaciju ispita za Microsoft Learning MOS/MCE Certification 125, 71</w:t>
      </w:r>
    </w:p>
    <w:p w:rsidR="004127C9" w:rsidRDefault="004127C9">
      <w:pPr>
        <w:pStyle w:val="Index1"/>
        <w:tabs>
          <w:tab w:val="right" w:pos="5030"/>
        </w:tabs>
        <w:rPr>
          <w:noProof/>
        </w:rPr>
      </w:pPr>
      <w:r>
        <w:rPr>
          <w:noProof/>
        </w:rPr>
        <w:t>Licenca za lokaciju ispita za Microsoft Learning MOS/MTA/MCE Certification 500, 71</w:t>
      </w:r>
    </w:p>
    <w:p w:rsidR="004127C9" w:rsidRDefault="004127C9">
      <w:pPr>
        <w:pStyle w:val="Index1"/>
        <w:tabs>
          <w:tab w:val="right" w:pos="5030"/>
        </w:tabs>
        <w:rPr>
          <w:noProof/>
        </w:rPr>
      </w:pPr>
      <w:r>
        <w:rPr>
          <w:noProof/>
        </w:rPr>
        <w:t>Licenca za lokaciju ispita za Microsoft Learning MTA/MCA Certification 125, 71</w:t>
      </w:r>
    </w:p>
    <w:p w:rsidR="004127C9" w:rsidRDefault="004127C9">
      <w:pPr>
        <w:pStyle w:val="Index1"/>
        <w:tabs>
          <w:tab w:val="right" w:pos="5030"/>
        </w:tabs>
        <w:rPr>
          <w:noProof/>
        </w:rPr>
      </w:pPr>
      <w:r>
        <w:rPr>
          <w:noProof/>
        </w:rPr>
        <w:t>Licenca za server za upravljanje za System Center 2016 Standard (2 pakovanja licenci za jezgro), 30</w:t>
      </w:r>
    </w:p>
    <w:p w:rsidR="004127C9" w:rsidRDefault="004127C9">
      <w:pPr>
        <w:pStyle w:val="Index1"/>
        <w:tabs>
          <w:tab w:val="right" w:pos="5030"/>
        </w:tabs>
        <w:rPr>
          <w:noProof/>
        </w:rPr>
      </w:pPr>
      <w:r>
        <w:rPr>
          <w:noProof/>
        </w:rPr>
        <w:t>Licenca za upravljanje za System Center 2012 Standard Server, 83</w:t>
      </w:r>
    </w:p>
    <w:p w:rsidR="004127C9" w:rsidRDefault="004127C9">
      <w:pPr>
        <w:pStyle w:val="Index1"/>
        <w:tabs>
          <w:tab w:val="right" w:pos="5030"/>
        </w:tabs>
        <w:rPr>
          <w:noProof/>
        </w:rPr>
      </w:pPr>
      <w:r>
        <w:rPr>
          <w:noProof/>
        </w:rPr>
        <w:t>Licenciranje Prava na nadogradnju operativnog sistema Windows 10 Home na Pro, 40</w:t>
      </w:r>
    </w:p>
    <w:p w:rsidR="004127C9" w:rsidRDefault="004127C9">
      <w:pPr>
        <w:pStyle w:val="Index1"/>
        <w:tabs>
          <w:tab w:val="right" w:pos="5030"/>
        </w:tabs>
        <w:rPr>
          <w:noProof/>
        </w:rPr>
      </w:pPr>
      <w:r>
        <w:rPr>
          <w:noProof/>
        </w:rPr>
        <w:t>Lokalno instaliranje za Windows 8.1 Enterprise (po uređaju), 40</w:t>
      </w:r>
    </w:p>
    <w:p w:rsidR="004127C9" w:rsidRDefault="004127C9">
      <w:pPr>
        <w:pStyle w:val="Index1"/>
        <w:tabs>
          <w:tab w:val="right" w:pos="5030"/>
        </w:tabs>
        <w:rPr>
          <w:noProof/>
        </w:rPr>
      </w:pPr>
      <w:r>
        <w:rPr>
          <w:noProof/>
        </w:rPr>
        <w:t>macOS, 41</w:t>
      </w:r>
    </w:p>
    <w:p w:rsidR="004127C9" w:rsidRDefault="004127C9">
      <w:pPr>
        <w:pStyle w:val="Index1"/>
        <w:tabs>
          <w:tab w:val="right" w:pos="5030"/>
        </w:tabs>
        <w:rPr>
          <w:noProof/>
        </w:rPr>
      </w:pPr>
      <w:r>
        <w:rPr>
          <w:noProof/>
        </w:rPr>
        <w:t>Microsoft 365 Business, 55</w:t>
      </w:r>
    </w:p>
    <w:p w:rsidR="004127C9" w:rsidRDefault="004127C9">
      <w:pPr>
        <w:pStyle w:val="Index1"/>
        <w:tabs>
          <w:tab w:val="right" w:pos="5030"/>
        </w:tabs>
        <w:rPr>
          <w:noProof/>
        </w:rPr>
      </w:pPr>
      <w:r>
        <w:rPr>
          <w:noProof/>
        </w:rPr>
        <w:t>Microsoft 365 E3 i E5, 55</w:t>
      </w:r>
    </w:p>
    <w:p w:rsidR="004127C9" w:rsidRDefault="004127C9">
      <w:pPr>
        <w:pStyle w:val="Index1"/>
        <w:tabs>
          <w:tab w:val="right" w:pos="5030"/>
        </w:tabs>
        <w:rPr>
          <w:noProof/>
        </w:rPr>
      </w:pPr>
      <w:r>
        <w:rPr>
          <w:noProof/>
        </w:rPr>
        <w:t>Microsoft 365 E3 i E5 From SA, 55</w:t>
      </w:r>
    </w:p>
    <w:p w:rsidR="004127C9" w:rsidRDefault="004127C9">
      <w:pPr>
        <w:pStyle w:val="Index1"/>
        <w:tabs>
          <w:tab w:val="right" w:pos="5030"/>
        </w:tabs>
        <w:rPr>
          <w:noProof/>
        </w:rPr>
      </w:pPr>
      <w:r>
        <w:rPr>
          <w:noProof/>
        </w:rPr>
        <w:t>Microsoft 365 Education A1, 55</w:t>
      </w:r>
    </w:p>
    <w:p w:rsidR="004127C9" w:rsidRDefault="004127C9">
      <w:pPr>
        <w:pStyle w:val="Index1"/>
        <w:tabs>
          <w:tab w:val="right" w:pos="5030"/>
        </w:tabs>
        <w:rPr>
          <w:noProof/>
        </w:rPr>
      </w:pPr>
      <w:r>
        <w:rPr>
          <w:noProof/>
        </w:rPr>
        <w:t>Microsoft 365 Education A3, 55</w:t>
      </w:r>
    </w:p>
    <w:p w:rsidR="004127C9" w:rsidRDefault="004127C9">
      <w:pPr>
        <w:pStyle w:val="Index1"/>
        <w:tabs>
          <w:tab w:val="right" w:pos="5030"/>
        </w:tabs>
        <w:rPr>
          <w:noProof/>
        </w:rPr>
      </w:pPr>
      <w:r>
        <w:rPr>
          <w:noProof/>
        </w:rPr>
        <w:t>Microsoft 365 Education A3 sa Core CAL-om, 55</w:t>
      </w:r>
    </w:p>
    <w:p w:rsidR="004127C9" w:rsidRDefault="004127C9">
      <w:pPr>
        <w:pStyle w:val="Index1"/>
        <w:tabs>
          <w:tab w:val="right" w:pos="5030"/>
        </w:tabs>
        <w:rPr>
          <w:noProof/>
        </w:rPr>
      </w:pPr>
      <w:r>
        <w:rPr>
          <w:noProof/>
        </w:rPr>
        <w:t>Microsoft 365 Education A5, 55</w:t>
      </w:r>
    </w:p>
    <w:p w:rsidR="004127C9" w:rsidRDefault="004127C9">
      <w:pPr>
        <w:pStyle w:val="Index1"/>
        <w:tabs>
          <w:tab w:val="right" w:pos="5030"/>
        </w:tabs>
        <w:rPr>
          <w:noProof/>
        </w:rPr>
      </w:pPr>
      <w:r>
        <w:rPr>
          <w:noProof/>
        </w:rPr>
        <w:t>Microsoft 365 F1, 32, 55</w:t>
      </w:r>
    </w:p>
    <w:p w:rsidR="004127C9" w:rsidRDefault="004127C9">
      <w:pPr>
        <w:pStyle w:val="Index1"/>
        <w:tabs>
          <w:tab w:val="right" w:pos="5030"/>
        </w:tabs>
        <w:rPr>
          <w:noProof/>
        </w:rPr>
      </w:pPr>
      <w:r>
        <w:rPr>
          <w:noProof/>
        </w:rPr>
        <w:t>Microsoft Azure Services, 53, 89</w:t>
      </w:r>
    </w:p>
    <w:p w:rsidR="004127C9" w:rsidRDefault="004127C9">
      <w:pPr>
        <w:pStyle w:val="Index1"/>
        <w:tabs>
          <w:tab w:val="right" w:pos="5030"/>
        </w:tabs>
        <w:rPr>
          <w:noProof/>
        </w:rPr>
      </w:pPr>
      <w:r>
        <w:rPr>
          <w:noProof/>
        </w:rPr>
        <w:t>Microsoft Azure usluga, 90</w:t>
      </w:r>
    </w:p>
    <w:p w:rsidR="004127C9" w:rsidRDefault="004127C9">
      <w:pPr>
        <w:pStyle w:val="Index1"/>
        <w:tabs>
          <w:tab w:val="right" w:pos="5030"/>
        </w:tabs>
        <w:rPr>
          <w:noProof/>
        </w:rPr>
      </w:pPr>
      <w:r>
        <w:rPr>
          <w:noProof/>
        </w:rPr>
        <w:t>Microsoft Azure uslugama, 89</w:t>
      </w:r>
    </w:p>
    <w:p w:rsidR="004127C9" w:rsidRDefault="004127C9">
      <w:pPr>
        <w:pStyle w:val="Index1"/>
        <w:tabs>
          <w:tab w:val="right" w:pos="5030"/>
        </w:tabs>
        <w:rPr>
          <w:noProof/>
        </w:rPr>
      </w:pPr>
      <w:r>
        <w:rPr>
          <w:noProof/>
        </w:rPr>
        <w:t>Microsoft Cloud App Security, 70</w:t>
      </w:r>
    </w:p>
    <w:p w:rsidR="004127C9" w:rsidRDefault="004127C9">
      <w:pPr>
        <w:pStyle w:val="Index1"/>
        <w:tabs>
          <w:tab w:val="right" w:pos="5030"/>
        </w:tabs>
        <w:rPr>
          <w:noProof/>
        </w:rPr>
      </w:pPr>
      <w:r>
        <w:rPr>
          <w:noProof/>
        </w:rPr>
        <w:t>Microsoft Dynamics 365 for Operations Activity za lokalnu instalaciju, 89</w:t>
      </w:r>
    </w:p>
    <w:p w:rsidR="004127C9" w:rsidRDefault="004127C9">
      <w:pPr>
        <w:pStyle w:val="Index1"/>
        <w:tabs>
          <w:tab w:val="right" w:pos="5030"/>
        </w:tabs>
        <w:rPr>
          <w:noProof/>
        </w:rPr>
      </w:pPr>
      <w:r>
        <w:rPr>
          <w:noProof/>
        </w:rPr>
        <w:t>Microsoft Dynamics AX Standard Commerce Core Server, 83</w:t>
      </w:r>
    </w:p>
    <w:p w:rsidR="004127C9" w:rsidRDefault="004127C9">
      <w:pPr>
        <w:pStyle w:val="Index1"/>
        <w:tabs>
          <w:tab w:val="right" w:pos="5030"/>
        </w:tabs>
        <w:rPr>
          <w:noProof/>
        </w:rPr>
      </w:pPr>
      <w:r>
        <w:rPr>
          <w:noProof/>
        </w:rPr>
        <w:t>Microsoft Dynamics AX Store Server, 83</w:t>
      </w:r>
    </w:p>
    <w:p w:rsidR="004127C9" w:rsidRDefault="004127C9">
      <w:pPr>
        <w:pStyle w:val="Index1"/>
        <w:tabs>
          <w:tab w:val="right" w:pos="5030"/>
        </w:tabs>
        <w:rPr>
          <w:noProof/>
        </w:rPr>
      </w:pPr>
      <w:r>
        <w:rPr>
          <w:noProof/>
        </w:rPr>
        <w:t>Microsoft Dynamics CRM Server 2013, 83</w:t>
      </w:r>
    </w:p>
    <w:p w:rsidR="004127C9" w:rsidRDefault="004127C9">
      <w:pPr>
        <w:pStyle w:val="Index1"/>
        <w:tabs>
          <w:tab w:val="right" w:pos="5030"/>
        </w:tabs>
        <w:rPr>
          <w:noProof/>
        </w:rPr>
      </w:pPr>
      <w:r>
        <w:rPr>
          <w:noProof/>
        </w:rPr>
        <w:t>Microsoft Dynamics CRM Server 2015, 83</w:t>
      </w:r>
    </w:p>
    <w:p w:rsidR="004127C9" w:rsidRDefault="004127C9">
      <w:pPr>
        <w:pStyle w:val="Index1"/>
        <w:tabs>
          <w:tab w:val="right" w:pos="5030"/>
        </w:tabs>
        <w:rPr>
          <w:noProof/>
        </w:rPr>
      </w:pPr>
      <w:r>
        <w:rPr>
          <w:noProof/>
        </w:rPr>
        <w:t>Microsoft Flow Plan 1, 69</w:t>
      </w:r>
    </w:p>
    <w:p w:rsidR="004127C9" w:rsidRDefault="004127C9">
      <w:pPr>
        <w:pStyle w:val="Index1"/>
        <w:tabs>
          <w:tab w:val="right" w:pos="5030"/>
        </w:tabs>
        <w:rPr>
          <w:noProof/>
        </w:rPr>
      </w:pPr>
      <w:r>
        <w:rPr>
          <w:noProof/>
        </w:rPr>
        <w:t>Microsoft Flow Plan 2, 69</w:t>
      </w:r>
    </w:p>
    <w:p w:rsidR="004127C9" w:rsidRDefault="004127C9">
      <w:pPr>
        <w:pStyle w:val="Index1"/>
        <w:tabs>
          <w:tab w:val="right" w:pos="5030"/>
        </w:tabs>
        <w:rPr>
          <w:noProof/>
        </w:rPr>
      </w:pPr>
      <w:r>
        <w:rPr>
          <w:noProof/>
        </w:rPr>
        <w:t>Microsoft Identity Manager 2016 CAL, 21</w:t>
      </w:r>
    </w:p>
    <w:p w:rsidR="004127C9" w:rsidRDefault="004127C9">
      <w:pPr>
        <w:pStyle w:val="Index1"/>
        <w:tabs>
          <w:tab w:val="right" w:pos="5030"/>
        </w:tabs>
        <w:rPr>
          <w:noProof/>
        </w:rPr>
      </w:pPr>
      <w:r>
        <w:rPr>
          <w:noProof/>
        </w:rPr>
        <w:t>Microsoft Intune, 16, 32, 70</w:t>
      </w:r>
    </w:p>
    <w:p w:rsidR="004127C9" w:rsidRDefault="004127C9">
      <w:pPr>
        <w:pStyle w:val="Index1"/>
        <w:tabs>
          <w:tab w:val="right" w:pos="5030"/>
        </w:tabs>
        <w:rPr>
          <w:noProof/>
        </w:rPr>
      </w:pPr>
      <w:r>
        <w:rPr>
          <w:noProof/>
        </w:rPr>
        <w:t>Microsoft Intune za EDU, 70</w:t>
      </w:r>
    </w:p>
    <w:p w:rsidR="004127C9" w:rsidRDefault="004127C9">
      <w:pPr>
        <w:pStyle w:val="Index1"/>
        <w:tabs>
          <w:tab w:val="right" w:pos="5030"/>
        </w:tabs>
        <w:rPr>
          <w:noProof/>
        </w:rPr>
      </w:pPr>
      <w:r>
        <w:rPr>
          <w:noProof/>
        </w:rPr>
        <w:t>Microsoft Intune za uređaje, 70</w:t>
      </w:r>
    </w:p>
    <w:p w:rsidR="004127C9" w:rsidRDefault="004127C9">
      <w:pPr>
        <w:pStyle w:val="Index1"/>
        <w:tabs>
          <w:tab w:val="right" w:pos="5030"/>
        </w:tabs>
        <w:rPr>
          <w:noProof/>
        </w:rPr>
      </w:pPr>
      <w:r>
        <w:rPr>
          <w:noProof/>
        </w:rPr>
        <w:t>Microsoft Kaizala Pro, 69</w:t>
      </w:r>
    </w:p>
    <w:p w:rsidR="004127C9" w:rsidRDefault="004127C9">
      <w:pPr>
        <w:pStyle w:val="Index1"/>
        <w:tabs>
          <w:tab w:val="right" w:pos="5030"/>
        </w:tabs>
        <w:rPr>
          <w:noProof/>
        </w:rPr>
      </w:pPr>
      <w:r>
        <w:rPr>
          <w:noProof/>
        </w:rPr>
        <w:t>Microsoft Learning Imagine Academy, 71</w:t>
      </w:r>
    </w:p>
    <w:p w:rsidR="004127C9" w:rsidRDefault="004127C9">
      <w:pPr>
        <w:pStyle w:val="Index1"/>
        <w:tabs>
          <w:tab w:val="right" w:pos="5030"/>
        </w:tabs>
        <w:rPr>
          <w:noProof/>
        </w:rPr>
      </w:pPr>
      <w:r>
        <w:rPr>
          <w:noProof/>
        </w:rPr>
        <w:t>Microsoft MyAnalytics, 64</w:t>
      </w:r>
    </w:p>
    <w:p w:rsidR="004127C9" w:rsidRDefault="004127C9">
      <w:pPr>
        <w:pStyle w:val="Index1"/>
        <w:tabs>
          <w:tab w:val="right" w:pos="5030"/>
        </w:tabs>
        <w:rPr>
          <w:noProof/>
        </w:rPr>
      </w:pPr>
      <w:r>
        <w:rPr>
          <w:noProof/>
        </w:rPr>
        <w:t>Microsoft PowerApps Plan 1, 69</w:t>
      </w:r>
    </w:p>
    <w:p w:rsidR="004127C9" w:rsidRDefault="004127C9">
      <w:pPr>
        <w:pStyle w:val="Index1"/>
        <w:tabs>
          <w:tab w:val="right" w:pos="5030"/>
        </w:tabs>
        <w:rPr>
          <w:noProof/>
        </w:rPr>
      </w:pPr>
      <w:r>
        <w:rPr>
          <w:noProof/>
        </w:rPr>
        <w:t>Microsoft PowerApps Plan 2, 69</w:t>
      </w:r>
    </w:p>
    <w:p w:rsidR="004127C9" w:rsidRDefault="004127C9">
      <w:pPr>
        <w:pStyle w:val="Index1"/>
        <w:tabs>
          <w:tab w:val="right" w:pos="5030"/>
        </w:tabs>
        <w:rPr>
          <w:noProof/>
        </w:rPr>
      </w:pPr>
      <w:r>
        <w:rPr>
          <w:noProof/>
        </w:rPr>
        <w:t>Microsoft Stream Plan 1, 64</w:t>
      </w:r>
    </w:p>
    <w:p w:rsidR="004127C9" w:rsidRDefault="004127C9">
      <w:pPr>
        <w:pStyle w:val="Index1"/>
        <w:tabs>
          <w:tab w:val="right" w:pos="5030"/>
        </w:tabs>
        <w:rPr>
          <w:noProof/>
        </w:rPr>
      </w:pPr>
      <w:r>
        <w:rPr>
          <w:noProof/>
        </w:rPr>
        <w:t>Microsoft Stream Plan 2, 64</w:t>
      </w:r>
    </w:p>
    <w:p w:rsidR="004127C9" w:rsidRDefault="004127C9">
      <w:pPr>
        <w:pStyle w:val="Index1"/>
        <w:tabs>
          <w:tab w:val="right" w:pos="5030"/>
        </w:tabs>
        <w:rPr>
          <w:noProof/>
        </w:rPr>
      </w:pPr>
      <w:r>
        <w:rPr>
          <w:noProof/>
        </w:rPr>
        <w:t>Microsoft Translator API, 53</w:t>
      </w:r>
    </w:p>
    <w:p w:rsidR="004127C9" w:rsidRDefault="004127C9">
      <w:pPr>
        <w:pStyle w:val="Index1"/>
        <w:tabs>
          <w:tab w:val="right" w:pos="5030"/>
        </w:tabs>
        <w:rPr>
          <w:noProof/>
        </w:rPr>
      </w:pPr>
      <w:r>
        <w:rPr>
          <w:noProof/>
        </w:rPr>
        <w:t>Minecraft</w:t>
      </w:r>
    </w:p>
    <w:p w:rsidR="004127C9" w:rsidRDefault="004127C9">
      <w:pPr>
        <w:pStyle w:val="Index2"/>
        <w:tabs>
          <w:tab w:val="right" w:pos="5030"/>
        </w:tabs>
        <w:rPr>
          <w:noProof/>
        </w:rPr>
      </w:pPr>
      <w:r>
        <w:rPr>
          <w:noProof/>
        </w:rPr>
        <w:t>Education Edition, 71</w:t>
      </w:r>
    </w:p>
    <w:p w:rsidR="004127C9" w:rsidRDefault="004127C9">
      <w:pPr>
        <w:pStyle w:val="Index1"/>
        <w:tabs>
          <w:tab w:val="right" w:pos="5030"/>
        </w:tabs>
        <w:rPr>
          <w:noProof/>
        </w:rPr>
      </w:pPr>
      <w:r>
        <w:rPr>
          <w:noProof/>
        </w:rPr>
        <w:t>Mobile Asset Management – Analitika diska po resursu, 68</w:t>
      </w:r>
    </w:p>
    <w:p w:rsidR="004127C9" w:rsidRDefault="004127C9">
      <w:pPr>
        <w:pStyle w:val="Index1"/>
        <w:tabs>
          <w:tab w:val="right" w:pos="5030"/>
        </w:tabs>
        <w:rPr>
          <w:noProof/>
        </w:rPr>
      </w:pPr>
      <w:r>
        <w:rPr>
          <w:noProof/>
        </w:rPr>
        <w:t>Mobile Asset Management – Matrica rastojanja po resursima (automatski), 68</w:t>
      </w:r>
    </w:p>
    <w:p w:rsidR="004127C9" w:rsidRDefault="004127C9">
      <w:pPr>
        <w:pStyle w:val="Index1"/>
        <w:tabs>
          <w:tab w:val="right" w:pos="5030"/>
        </w:tabs>
        <w:rPr>
          <w:noProof/>
        </w:rPr>
      </w:pPr>
      <w:r>
        <w:rPr>
          <w:noProof/>
        </w:rPr>
        <w:t>Mobile Asset Management – Matrica rastojanja po resursima (ručno), 68</w:t>
      </w:r>
    </w:p>
    <w:p w:rsidR="004127C9" w:rsidRDefault="004127C9">
      <w:pPr>
        <w:pStyle w:val="Index1"/>
        <w:tabs>
          <w:tab w:val="right" w:pos="5030"/>
        </w:tabs>
        <w:rPr>
          <w:noProof/>
        </w:rPr>
      </w:pPr>
      <w:r>
        <w:rPr>
          <w:noProof/>
        </w:rPr>
        <w:t>Mobile Asset Management – Usmeravanje za kamione po resursu, 68</w:t>
      </w:r>
    </w:p>
    <w:p w:rsidR="004127C9" w:rsidRDefault="004127C9">
      <w:pPr>
        <w:pStyle w:val="Index1"/>
        <w:tabs>
          <w:tab w:val="right" w:pos="5030"/>
        </w:tabs>
        <w:rPr>
          <w:noProof/>
        </w:rPr>
      </w:pPr>
      <w:r>
        <w:rPr>
          <w:noProof/>
        </w:rPr>
        <w:t>Mobile Asset Management Platform, 68</w:t>
      </w:r>
    </w:p>
    <w:p w:rsidR="004127C9" w:rsidRDefault="004127C9">
      <w:pPr>
        <w:pStyle w:val="Index1"/>
        <w:tabs>
          <w:tab w:val="right" w:pos="5030"/>
        </w:tabs>
        <w:rPr>
          <w:noProof/>
        </w:rPr>
      </w:pPr>
      <w:r>
        <w:rPr>
          <w:noProof/>
        </w:rPr>
        <w:t>Mobile Asset Management za resurse (SL), 68</w:t>
      </w:r>
    </w:p>
    <w:p w:rsidR="004127C9" w:rsidRDefault="004127C9">
      <w:pPr>
        <w:pStyle w:val="Index1"/>
        <w:tabs>
          <w:tab w:val="right" w:pos="5030"/>
        </w:tabs>
        <w:rPr>
          <w:noProof/>
        </w:rPr>
      </w:pPr>
      <w:r>
        <w:rPr>
          <w:noProof/>
        </w:rPr>
        <w:t>MSDN platforme, 37</w:t>
      </w:r>
    </w:p>
    <w:p w:rsidR="004127C9" w:rsidRDefault="004127C9">
      <w:pPr>
        <w:pStyle w:val="Index1"/>
        <w:tabs>
          <w:tab w:val="right" w:pos="5030"/>
        </w:tabs>
        <w:rPr>
          <w:noProof/>
        </w:rPr>
      </w:pPr>
      <w:r>
        <w:rPr>
          <w:noProof/>
        </w:rPr>
        <w:t>Nadogradnja sistema Windows 10 Home na Pro za Microsoft 365 Business, 40</w:t>
      </w:r>
    </w:p>
    <w:p w:rsidR="004127C9" w:rsidRDefault="004127C9">
      <w:pPr>
        <w:pStyle w:val="Index1"/>
        <w:tabs>
          <w:tab w:val="right" w:pos="5030"/>
        </w:tabs>
        <w:rPr>
          <w:noProof/>
        </w:rPr>
      </w:pPr>
      <w:r>
        <w:rPr>
          <w:noProof/>
        </w:rPr>
        <w:t>Obnova za Microsoft Azure StorSimple Plan 8100, 53</w:t>
      </w:r>
    </w:p>
    <w:p w:rsidR="004127C9" w:rsidRDefault="004127C9">
      <w:pPr>
        <w:pStyle w:val="Index1"/>
        <w:tabs>
          <w:tab w:val="right" w:pos="5030"/>
        </w:tabs>
        <w:rPr>
          <w:noProof/>
        </w:rPr>
      </w:pPr>
      <w:r>
        <w:rPr>
          <w:noProof/>
        </w:rPr>
        <w:t>Obnova za Microsoft Azure StorSimple Plan 8600 (bez uređaja), 53</w:t>
      </w:r>
    </w:p>
    <w:p w:rsidR="004127C9" w:rsidRDefault="004127C9">
      <w:pPr>
        <w:pStyle w:val="Index1"/>
        <w:tabs>
          <w:tab w:val="right" w:pos="5030"/>
        </w:tabs>
        <w:rPr>
          <w:noProof/>
        </w:rPr>
      </w:pPr>
      <w:r>
        <w:rPr>
          <w:noProof/>
        </w:rPr>
        <w:t>Office 2016, 22</w:t>
      </w:r>
    </w:p>
    <w:p w:rsidR="004127C9" w:rsidRDefault="004127C9">
      <w:pPr>
        <w:pStyle w:val="Index1"/>
        <w:tabs>
          <w:tab w:val="right" w:pos="5030"/>
        </w:tabs>
        <w:rPr>
          <w:noProof/>
        </w:rPr>
      </w:pPr>
      <w:r>
        <w:rPr>
          <w:noProof/>
        </w:rPr>
        <w:t>Office 2019 for Mac Standard, 23</w:t>
      </w:r>
    </w:p>
    <w:p w:rsidR="004127C9" w:rsidRDefault="004127C9">
      <w:pPr>
        <w:pStyle w:val="Index1"/>
        <w:tabs>
          <w:tab w:val="right" w:pos="5030"/>
        </w:tabs>
        <w:rPr>
          <w:noProof/>
        </w:rPr>
      </w:pPr>
      <w:r>
        <w:rPr>
          <w:noProof/>
        </w:rPr>
        <w:t>Office 365 A1, 63</w:t>
      </w:r>
    </w:p>
    <w:p w:rsidR="004127C9" w:rsidRDefault="004127C9">
      <w:pPr>
        <w:pStyle w:val="Index1"/>
        <w:tabs>
          <w:tab w:val="right" w:pos="5030"/>
        </w:tabs>
        <w:rPr>
          <w:noProof/>
        </w:rPr>
      </w:pPr>
      <w:r>
        <w:rPr>
          <w:noProof/>
        </w:rPr>
        <w:t>Office 365 A3, 63</w:t>
      </w:r>
    </w:p>
    <w:p w:rsidR="004127C9" w:rsidRDefault="004127C9">
      <w:pPr>
        <w:pStyle w:val="Index1"/>
        <w:tabs>
          <w:tab w:val="right" w:pos="5030"/>
        </w:tabs>
        <w:rPr>
          <w:noProof/>
        </w:rPr>
      </w:pPr>
      <w:r>
        <w:rPr>
          <w:noProof/>
        </w:rPr>
        <w:t>Office 365 A5, 63</w:t>
      </w:r>
    </w:p>
    <w:p w:rsidR="004127C9" w:rsidRDefault="004127C9">
      <w:pPr>
        <w:pStyle w:val="Index1"/>
        <w:tabs>
          <w:tab w:val="right" w:pos="5030"/>
        </w:tabs>
        <w:rPr>
          <w:noProof/>
        </w:rPr>
      </w:pPr>
      <w:r>
        <w:rPr>
          <w:noProof/>
        </w:rPr>
        <w:t>Office 365 Advanced Compliance, 65</w:t>
      </w:r>
    </w:p>
    <w:p w:rsidR="004127C9" w:rsidRDefault="004127C9">
      <w:pPr>
        <w:pStyle w:val="Index1"/>
        <w:tabs>
          <w:tab w:val="right" w:pos="5030"/>
        </w:tabs>
        <w:rPr>
          <w:noProof/>
        </w:rPr>
      </w:pPr>
      <w:r>
        <w:rPr>
          <w:noProof/>
        </w:rPr>
        <w:t>Office 365 Business, 61</w:t>
      </w:r>
    </w:p>
    <w:p w:rsidR="004127C9" w:rsidRDefault="004127C9">
      <w:pPr>
        <w:pStyle w:val="Index1"/>
        <w:tabs>
          <w:tab w:val="right" w:pos="5030"/>
        </w:tabs>
        <w:rPr>
          <w:noProof/>
        </w:rPr>
      </w:pPr>
      <w:r>
        <w:rPr>
          <w:noProof/>
        </w:rPr>
        <w:t>Office 365 Business Essentials, 63</w:t>
      </w:r>
    </w:p>
    <w:p w:rsidR="004127C9" w:rsidRDefault="004127C9">
      <w:pPr>
        <w:pStyle w:val="Index1"/>
        <w:tabs>
          <w:tab w:val="right" w:pos="5030"/>
        </w:tabs>
        <w:rPr>
          <w:noProof/>
        </w:rPr>
      </w:pPr>
      <w:r>
        <w:rPr>
          <w:noProof/>
        </w:rPr>
        <w:t>Office 365 Business Premium, 63</w:t>
      </w:r>
    </w:p>
    <w:p w:rsidR="004127C9" w:rsidRDefault="004127C9">
      <w:pPr>
        <w:pStyle w:val="Index1"/>
        <w:tabs>
          <w:tab w:val="right" w:pos="5030"/>
        </w:tabs>
        <w:rPr>
          <w:noProof/>
        </w:rPr>
      </w:pPr>
      <w:r>
        <w:rPr>
          <w:noProof/>
        </w:rPr>
        <w:t>Office 365 Cloud App Security (SL za korisnika), 64</w:t>
      </w:r>
    </w:p>
    <w:p w:rsidR="004127C9" w:rsidRDefault="004127C9">
      <w:pPr>
        <w:pStyle w:val="Index1"/>
        <w:tabs>
          <w:tab w:val="right" w:pos="5030"/>
        </w:tabs>
        <w:rPr>
          <w:noProof/>
        </w:rPr>
      </w:pPr>
      <w:r>
        <w:rPr>
          <w:noProof/>
        </w:rPr>
        <w:t>Office 365 Enterprise E1, 15</w:t>
      </w:r>
    </w:p>
    <w:p w:rsidR="004127C9" w:rsidRDefault="004127C9">
      <w:pPr>
        <w:pStyle w:val="Index1"/>
        <w:tabs>
          <w:tab w:val="right" w:pos="5030"/>
        </w:tabs>
        <w:rPr>
          <w:noProof/>
        </w:rPr>
      </w:pPr>
      <w:r>
        <w:rPr>
          <w:noProof/>
        </w:rPr>
        <w:t>Office 365 Enterprise E1 i E3, 63</w:t>
      </w:r>
    </w:p>
    <w:p w:rsidR="004127C9" w:rsidRDefault="004127C9">
      <w:pPr>
        <w:pStyle w:val="Index1"/>
        <w:tabs>
          <w:tab w:val="right" w:pos="5030"/>
        </w:tabs>
        <w:rPr>
          <w:noProof/>
        </w:rPr>
      </w:pPr>
      <w:r>
        <w:rPr>
          <w:noProof/>
        </w:rPr>
        <w:t>Office 365 Enterprise E1 i E3 From SA, 63</w:t>
      </w:r>
    </w:p>
    <w:p w:rsidR="004127C9" w:rsidRDefault="004127C9">
      <w:pPr>
        <w:pStyle w:val="Index1"/>
        <w:tabs>
          <w:tab w:val="right" w:pos="5030"/>
        </w:tabs>
        <w:rPr>
          <w:noProof/>
        </w:rPr>
      </w:pPr>
      <w:r>
        <w:rPr>
          <w:noProof/>
        </w:rPr>
        <w:t>Office 365 Enterprise E1 i Microsoft Intune, 16</w:t>
      </w:r>
    </w:p>
    <w:p w:rsidR="004127C9" w:rsidRDefault="004127C9">
      <w:pPr>
        <w:pStyle w:val="Index1"/>
        <w:tabs>
          <w:tab w:val="right" w:pos="5030"/>
        </w:tabs>
        <w:rPr>
          <w:noProof/>
        </w:rPr>
      </w:pPr>
      <w:r>
        <w:rPr>
          <w:noProof/>
        </w:rPr>
        <w:t>Office 365 Enterprise E3, 15, 16</w:t>
      </w:r>
    </w:p>
    <w:p w:rsidR="004127C9" w:rsidRDefault="004127C9">
      <w:pPr>
        <w:pStyle w:val="Index1"/>
        <w:tabs>
          <w:tab w:val="right" w:pos="5030"/>
        </w:tabs>
        <w:rPr>
          <w:noProof/>
        </w:rPr>
      </w:pPr>
      <w:r>
        <w:rPr>
          <w:noProof/>
        </w:rPr>
        <w:t>Office 365 Enterprise E3 bez dodatne licence za ProPlus, 63</w:t>
      </w:r>
    </w:p>
    <w:p w:rsidR="004127C9" w:rsidRDefault="004127C9">
      <w:pPr>
        <w:pStyle w:val="Index1"/>
        <w:tabs>
          <w:tab w:val="right" w:pos="5030"/>
        </w:tabs>
        <w:rPr>
          <w:noProof/>
        </w:rPr>
      </w:pPr>
      <w:r>
        <w:rPr>
          <w:noProof/>
        </w:rPr>
        <w:t>Office 365 Enterprise E3 i Microsoft Intune, 16</w:t>
      </w:r>
    </w:p>
    <w:p w:rsidR="004127C9" w:rsidRDefault="004127C9">
      <w:pPr>
        <w:pStyle w:val="Index1"/>
        <w:tabs>
          <w:tab w:val="right" w:pos="5030"/>
        </w:tabs>
        <w:rPr>
          <w:noProof/>
        </w:rPr>
      </w:pPr>
      <w:r>
        <w:rPr>
          <w:noProof/>
        </w:rPr>
        <w:t>Office 365 Enterprise E5, 15, 16</w:t>
      </w:r>
    </w:p>
    <w:p w:rsidR="004127C9" w:rsidRDefault="004127C9">
      <w:pPr>
        <w:pStyle w:val="Index1"/>
        <w:tabs>
          <w:tab w:val="right" w:pos="5030"/>
        </w:tabs>
        <w:rPr>
          <w:noProof/>
        </w:rPr>
      </w:pPr>
      <w:r>
        <w:rPr>
          <w:noProof/>
        </w:rPr>
        <w:t>Office 365 Enterprise E5 (SL za korisnika), 63</w:t>
      </w:r>
    </w:p>
    <w:p w:rsidR="004127C9" w:rsidRDefault="004127C9">
      <w:pPr>
        <w:pStyle w:val="Index1"/>
        <w:tabs>
          <w:tab w:val="right" w:pos="5030"/>
        </w:tabs>
        <w:rPr>
          <w:noProof/>
        </w:rPr>
      </w:pPr>
      <w:r>
        <w:rPr>
          <w:noProof/>
        </w:rPr>
        <w:t>Office 365 Enterprise E5 From SA, 63</w:t>
      </w:r>
    </w:p>
    <w:p w:rsidR="004127C9" w:rsidRDefault="004127C9">
      <w:pPr>
        <w:pStyle w:val="Index1"/>
        <w:tabs>
          <w:tab w:val="right" w:pos="5030"/>
        </w:tabs>
        <w:rPr>
          <w:noProof/>
        </w:rPr>
      </w:pPr>
      <w:r>
        <w:rPr>
          <w:noProof/>
        </w:rPr>
        <w:t>Office 365 Enterprise E5 i Microsoft Intune, 16</w:t>
      </w:r>
    </w:p>
    <w:p w:rsidR="004127C9" w:rsidRDefault="004127C9">
      <w:pPr>
        <w:pStyle w:val="Index1"/>
        <w:tabs>
          <w:tab w:val="right" w:pos="5030"/>
        </w:tabs>
        <w:rPr>
          <w:noProof/>
        </w:rPr>
      </w:pPr>
      <w:r>
        <w:rPr>
          <w:noProof/>
        </w:rPr>
        <w:t>Office 365 Enterprise F1, 63</w:t>
      </w:r>
    </w:p>
    <w:p w:rsidR="004127C9" w:rsidRDefault="004127C9">
      <w:pPr>
        <w:pStyle w:val="Index1"/>
        <w:tabs>
          <w:tab w:val="right" w:pos="5030"/>
        </w:tabs>
        <w:rPr>
          <w:noProof/>
        </w:rPr>
      </w:pPr>
      <w:r>
        <w:rPr>
          <w:noProof/>
        </w:rPr>
        <w:t>Office 365 napredna zaštita od pretnji, 65</w:t>
      </w:r>
    </w:p>
    <w:p w:rsidR="004127C9" w:rsidRDefault="004127C9">
      <w:pPr>
        <w:pStyle w:val="Index1"/>
        <w:tabs>
          <w:tab w:val="right" w:pos="5030"/>
        </w:tabs>
        <w:rPr>
          <w:noProof/>
        </w:rPr>
      </w:pPr>
      <w:r>
        <w:rPr>
          <w:noProof/>
        </w:rPr>
        <w:t>Office 365 ProPlus, 61</w:t>
      </w:r>
    </w:p>
    <w:p w:rsidR="004127C9" w:rsidRDefault="004127C9">
      <w:pPr>
        <w:pStyle w:val="Index1"/>
        <w:tabs>
          <w:tab w:val="right" w:pos="5030"/>
        </w:tabs>
        <w:rPr>
          <w:noProof/>
        </w:rPr>
      </w:pPr>
      <w:r>
        <w:rPr>
          <w:noProof/>
        </w:rPr>
        <w:t>Office 365 ProPlus From SA, 61</w:t>
      </w:r>
    </w:p>
    <w:p w:rsidR="004127C9" w:rsidRDefault="004127C9">
      <w:pPr>
        <w:pStyle w:val="Index1"/>
        <w:tabs>
          <w:tab w:val="right" w:pos="5030"/>
        </w:tabs>
        <w:rPr>
          <w:noProof/>
        </w:rPr>
      </w:pPr>
      <w:r>
        <w:rPr>
          <w:noProof/>
        </w:rPr>
        <w:t>Office 365 sprečavanje gubitka podataka, 65</w:t>
      </w:r>
    </w:p>
    <w:p w:rsidR="004127C9" w:rsidRDefault="004127C9">
      <w:pPr>
        <w:pStyle w:val="Index1"/>
        <w:tabs>
          <w:tab w:val="right" w:pos="5030"/>
        </w:tabs>
        <w:rPr>
          <w:noProof/>
        </w:rPr>
      </w:pPr>
      <w:r>
        <w:rPr>
          <w:noProof/>
        </w:rPr>
        <w:t>Office 365 Threat Intelligence, 65</w:t>
      </w:r>
    </w:p>
    <w:p w:rsidR="004127C9" w:rsidRDefault="004127C9">
      <w:pPr>
        <w:pStyle w:val="Index1"/>
        <w:tabs>
          <w:tab w:val="right" w:pos="5030"/>
        </w:tabs>
        <w:rPr>
          <w:noProof/>
        </w:rPr>
      </w:pPr>
      <w:r>
        <w:rPr>
          <w:noProof/>
        </w:rPr>
        <w:t>Office Multi Language Pack 2013, 22</w:t>
      </w:r>
    </w:p>
    <w:p w:rsidR="004127C9" w:rsidRDefault="004127C9">
      <w:pPr>
        <w:pStyle w:val="Index1"/>
        <w:tabs>
          <w:tab w:val="right" w:pos="5030"/>
        </w:tabs>
        <w:rPr>
          <w:noProof/>
        </w:rPr>
      </w:pPr>
      <w:r>
        <w:rPr>
          <w:noProof/>
        </w:rPr>
        <w:t>Office Online za Office 365, 82</w:t>
      </w:r>
    </w:p>
    <w:p w:rsidR="004127C9" w:rsidRDefault="004127C9">
      <w:pPr>
        <w:pStyle w:val="Index1"/>
        <w:tabs>
          <w:tab w:val="right" w:pos="5030"/>
        </w:tabs>
        <w:rPr>
          <w:noProof/>
        </w:rPr>
      </w:pPr>
      <w:r>
        <w:rPr>
          <w:noProof/>
        </w:rPr>
        <w:t>Office Professional Plus, 62, 82, 89</w:t>
      </w:r>
    </w:p>
    <w:p w:rsidR="004127C9" w:rsidRDefault="004127C9">
      <w:pPr>
        <w:pStyle w:val="Index1"/>
        <w:tabs>
          <w:tab w:val="right" w:pos="5030"/>
        </w:tabs>
        <w:rPr>
          <w:noProof/>
        </w:rPr>
      </w:pPr>
      <w:r>
        <w:rPr>
          <w:noProof/>
        </w:rPr>
        <w:t>Office Professional Plus 2013, 62</w:t>
      </w:r>
    </w:p>
    <w:p w:rsidR="004127C9" w:rsidRDefault="004127C9">
      <w:pPr>
        <w:pStyle w:val="Index1"/>
        <w:tabs>
          <w:tab w:val="right" w:pos="5030"/>
        </w:tabs>
        <w:rPr>
          <w:noProof/>
        </w:rPr>
      </w:pPr>
      <w:r>
        <w:rPr>
          <w:noProof/>
        </w:rPr>
        <w:t>Office Professional Plus 2016, 38</w:t>
      </w:r>
    </w:p>
    <w:p w:rsidR="004127C9" w:rsidRDefault="004127C9">
      <w:pPr>
        <w:pStyle w:val="Index1"/>
        <w:tabs>
          <w:tab w:val="right" w:pos="5030"/>
        </w:tabs>
        <w:rPr>
          <w:noProof/>
        </w:rPr>
      </w:pPr>
      <w:r>
        <w:rPr>
          <w:noProof/>
        </w:rPr>
        <w:t>Office Professional Plus 2019, 22</w:t>
      </w:r>
    </w:p>
    <w:p w:rsidR="004127C9" w:rsidRDefault="004127C9">
      <w:pPr>
        <w:pStyle w:val="Index1"/>
        <w:tabs>
          <w:tab w:val="right" w:pos="5030"/>
        </w:tabs>
        <w:rPr>
          <w:noProof/>
        </w:rPr>
      </w:pPr>
      <w:r>
        <w:rPr>
          <w:noProof/>
        </w:rPr>
        <w:t>Office Standard, 62, 82, 89</w:t>
      </w:r>
    </w:p>
    <w:p w:rsidR="004127C9" w:rsidRDefault="004127C9">
      <w:pPr>
        <w:pStyle w:val="Index1"/>
        <w:tabs>
          <w:tab w:val="right" w:pos="5030"/>
        </w:tabs>
        <w:rPr>
          <w:noProof/>
        </w:rPr>
      </w:pPr>
      <w:r>
        <w:rPr>
          <w:noProof/>
        </w:rPr>
        <w:lastRenderedPageBreak/>
        <w:t>Office Standard 2019, 22</w:t>
      </w:r>
    </w:p>
    <w:p w:rsidR="004127C9" w:rsidRDefault="004127C9">
      <w:pPr>
        <w:pStyle w:val="Index1"/>
        <w:tabs>
          <w:tab w:val="right" w:pos="5030"/>
        </w:tabs>
        <w:rPr>
          <w:noProof/>
        </w:rPr>
      </w:pPr>
      <w:r>
        <w:rPr>
          <w:noProof/>
        </w:rPr>
        <w:t>Office za Mac 2016, 23</w:t>
      </w:r>
    </w:p>
    <w:p w:rsidR="004127C9" w:rsidRDefault="004127C9">
      <w:pPr>
        <w:pStyle w:val="Index1"/>
        <w:tabs>
          <w:tab w:val="right" w:pos="5030"/>
        </w:tabs>
        <w:rPr>
          <w:noProof/>
        </w:rPr>
      </w:pPr>
      <w:r>
        <w:rPr>
          <w:noProof/>
        </w:rPr>
        <w:t>Office za Mac Standard, 82</w:t>
      </w:r>
    </w:p>
    <w:p w:rsidR="004127C9" w:rsidRDefault="004127C9">
      <w:pPr>
        <w:pStyle w:val="Index1"/>
        <w:tabs>
          <w:tab w:val="right" w:pos="5030"/>
        </w:tabs>
        <w:rPr>
          <w:noProof/>
        </w:rPr>
      </w:pPr>
      <w:r>
        <w:rPr>
          <w:noProof/>
        </w:rPr>
        <w:t>OneDrive for Business Plan 1 i 2, 65</w:t>
      </w:r>
    </w:p>
    <w:p w:rsidR="004127C9" w:rsidRDefault="004127C9">
      <w:pPr>
        <w:pStyle w:val="Index1"/>
        <w:tabs>
          <w:tab w:val="right" w:pos="5030"/>
        </w:tabs>
        <w:rPr>
          <w:noProof/>
        </w:rPr>
      </w:pPr>
      <w:r>
        <w:rPr>
          <w:noProof/>
        </w:rPr>
        <w:t>Outlook 2019, 22</w:t>
      </w:r>
    </w:p>
    <w:p w:rsidR="004127C9" w:rsidRDefault="004127C9">
      <w:pPr>
        <w:pStyle w:val="Index1"/>
        <w:tabs>
          <w:tab w:val="right" w:pos="5030"/>
        </w:tabs>
        <w:rPr>
          <w:noProof/>
        </w:rPr>
      </w:pPr>
      <w:r>
        <w:rPr>
          <w:noProof/>
        </w:rPr>
        <w:t>Outlook 2019 for Mac, 23</w:t>
      </w:r>
    </w:p>
    <w:p w:rsidR="004127C9" w:rsidRDefault="004127C9">
      <w:pPr>
        <w:pStyle w:val="Index1"/>
        <w:tabs>
          <w:tab w:val="right" w:pos="5030"/>
        </w:tabs>
        <w:rPr>
          <w:noProof/>
        </w:rPr>
      </w:pPr>
      <w:r>
        <w:rPr>
          <w:noProof/>
        </w:rPr>
        <w:t>Plan pozivanja Plan, 67</w:t>
      </w:r>
    </w:p>
    <w:p w:rsidR="004127C9" w:rsidRDefault="004127C9">
      <w:pPr>
        <w:pStyle w:val="Index1"/>
        <w:tabs>
          <w:tab w:val="right" w:pos="5030"/>
        </w:tabs>
        <w:rPr>
          <w:noProof/>
        </w:rPr>
      </w:pPr>
      <w:r>
        <w:rPr>
          <w:noProof/>
        </w:rPr>
        <w:t>Plan sa uređajem za Microsoft Azure StorSimple (uređaj 8100), 53</w:t>
      </w:r>
    </w:p>
    <w:p w:rsidR="004127C9" w:rsidRDefault="004127C9">
      <w:pPr>
        <w:pStyle w:val="Index1"/>
        <w:tabs>
          <w:tab w:val="right" w:pos="5030"/>
        </w:tabs>
        <w:rPr>
          <w:noProof/>
        </w:rPr>
      </w:pPr>
      <w:r>
        <w:rPr>
          <w:noProof/>
        </w:rPr>
        <w:t>Plan sa uređajem za Microsoft Azure StorSimple (uređaj 8600), 53</w:t>
      </w:r>
    </w:p>
    <w:p w:rsidR="004127C9" w:rsidRDefault="004127C9">
      <w:pPr>
        <w:pStyle w:val="Index1"/>
        <w:tabs>
          <w:tab w:val="right" w:pos="5030"/>
        </w:tabs>
        <w:rPr>
          <w:noProof/>
        </w:rPr>
      </w:pPr>
      <w:r>
        <w:rPr>
          <w:noProof/>
        </w:rPr>
        <w:t>Poboljšana podrška za Dynamics 365, 60</w:t>
      </w:r>
    </w:p>
    <w:p w:rsidR="004127C9" w:rsidRDefault="004127C9">
      <w:pPr>
        <w:pStyle w:val="Index1"/>
        <w:tabs>
          <w:tab w:val="right" w:pos="5030"/>
        </w:tabs>
        <w:rPr>
          <w:noProof/>
        </w:rPr>
      </w:pPr>
      <w:r>
        <w:rPr>
          <w:noProof/>
        </w:rPr>
        <w:t>Power BI Premium EM1, 69</w:t>
      </w:r>
    </w:p>
    <w:p w:rsidR="004127C9" w:rsidRDefault="004127C9">
      <w:pPr>
        <w:pStyle w:val="Index1"/>
        <w:tabs>
          <w:tab w:val="right" w:pos="5030"/>
        </w:tabs>
        <w:rPr>
          <w:noProof/>
        </w:rPr>
      </w:pPr>
      <w:r>
        <w:rPr>
          <w:noProof/>
        </w:rPr>
        <w:t>Power BI Premium EM1 A, 69</w:t>
      </w:r>
    </w:p>
    <w:p w:rsidR="004127C9" w:rsidRDefault="004127C9">
      <w:pPr>
        <w:pStyle w:val="Index1"/>
        <w:tabs>
          <w:tab w:val="right" w:pos="5030"/>
        </w:tabs>
        <w:rPr>
          <w:noProof/>
        </w:rPr>
      </w:pPr>
      <w:r>
        <w:rPr>
          <w:noProof/>
        </w:rPr>
        <w:t>Power BI Premium EM2, 69</w:t>
      </w:r>
    </w:p>
    <w:p w:rsidR="004127C9" w:rsidRDefault="004127C9">
      <w:pPr>
        <w:pStyle w:val="Index1"/>
        <w:tabs>
          <w:tab w:val="right" w:pos="5030"/>
        </w:tabs>
        <w:rPr>
          <w:noProof/>
        </w:rPr>
      </w:pPr>
      <w:r>
        <w:rPr>
          <w:noProof/>
        </w:rPr>
        <w:t>Power BI Premium EM2 A, 69</w:t>
      </w:r>
    </w:p>
    <w:p w:rsidR="004127C9" w:rsidRDefault="004127C9">
      <w:pPr>
        <w:pStyle w:val="Index1"/>
        <w:tabs>
          <w:tab w:val="right" w:pos="5030"/>
        </w:tabs>
        <w:rPr>
          <w:noProof/>
        </w:rPr>
      </w:pPr>
      <w:r>
        <w:rPr>
          <w:noProof/>
        </w:rPr>
        <w:t>Power BI Premium EM3, 69</w:t>
      </w:r>
    </w:p>
    <w:p w:rsidR="004127C9" w:rsidRDefault="004127C9">
      <w:pPr>
        <w:pStyle w:val="Index1"/>
        <w:tabs>
          <w:tab w:val="right" w:pos="5030"/>
        </w:tabs>
        <w:rPr>
          <w:noProof/>
        </w:rPr>
      </w:pPr>
      <w:r>
        <w:rPr>
          <w:noProof/>
        </w:rPr>
        <w:t>Power BI Premium EM3 A, 69</w:t>
      </w:r>
    </w:p>
    <w:p w:rsidR="004127C9" w:rsidRDefault="004127C9">
      <w:pPr>
        <w:pStyle w:val="Index1"/>
        <w:tabs>
          <w:tab w:val="right" w:pos="5030"/>
        </w:tabs>
        <w:rPr>
          <w:noProof/>
        </w:rPr>
      </w:pPr>
      <w:r>
        <w:rPr>
          <w:noProof/>
        </w:rPr>
        <w:t>Power BI Premium P1, 69</w:t>
      </w:r>
    </w:p>
    <w:p w:rsidR="004127C9" w:rsidRDefault="004127C9">
      <w:pPr>
        <w:pStyle w:val="Index1"/>
        <w:tabs>
          <w:tab w:val="right" w:pos="5030"/>
        </w:tabs>
        <w:rPr>
          <w:noProof/>
        </w:rPr>
      </w:pPr>
      <w:r>
        <w:rPr>
          <w:noProof/>
        </w:rPr>
        <w:t>Power BI Premium P2, 69</w:t>
      </w:r>
    </w:p>
    <w:p w:rsidR="004127C9" w:rsidRDefault="004127C9">
      <w:pPr>
        <w:pStyle w:val="Index1"/>
        <w:tabs>
          <w:tab w:val="right" w:pos="5030"/>
        </w:tabs>
        <w:rPr>
          <w:noProof/>
        </w:rPr>
      </w:pPr>
      <w:r>
        <w:rPr>
          <w:noProof/>
        </w:rPr>
        <w:t>Power BI Premium P3, 69</w:t>
      </w:r>
    </w:p>
    <w:p w:rsidR="004127C9" w:rsidRDefault="004127C9">
      <w:pPr>
        <w:pStyle w:val="Index1"/>
        <w:tabs>
          <w:tab w:val="right" w:pos="5030"/>
        </w:tabs>
        <w:rPr>
          <w:noProof/>
        </w:rPr>
      </w:pPr>
      <w:r>
        <w:rPr>
          <w:noProof/>
        </w:rPr>
        <w:t>Power BI Premium P4, 69</w:t>
      </w:r>
    </w:p>
    <w:p w:rsidR="004127C9" w:rsidRDefault="004127C9">
      <w:pPr>
        <w:pStyle w:val="Index1"/>
        <w:tabs>
          <w:tab w:val="right" w:pos="5030"/>
        </w:tabs>
        <w:rPr>
          <w:noProof/>
        </w:rPr>
      </w:pPr>
      <w:r>
        <w:rPr>
          <w:noProof/>
        </w:rPr>
        <w:t>Power BI Premium P5, 69</w:t>
      </w:r>
    </w:p>
    <w:p w:rsidR="004127C9" w:rsidRDefault="004127C9">
      <w:pPr>
        <w:pStyle w:val="Index1"/>
        <w:tabs>
          <w:tab w:val="right" w:pos="5030"/>
        </w:tabs>
        <w:rPr>
          <w:noProof/>
        </w:rPr>
      </w:pPr>
      <w:r>
        <w:rPr>
          <w:noProof/>
        </w:rPr>
        <w:t>Power BI Premium Promo, 69</w:t>
      </w:r>
    </w:p>
    <w:p w:rsidR="004127C9" w:rsidRDefault="004127C9">
      <w:pPr>
        <w:pStyle w:val="Index1"/>
        <w:tabs>
          <w:tab w:val="right" w:pos="5030"/>
        </w:tabs>
        <w:rPr>
          <w:noProof/>
        </w:rPr>
      </w:pPr>
      <w:r>
        <w:rPr>
          <w:noProof/>
        </w:rPr>
        <w:t>Power BI Pro, 69</w:t>
      </w:r>
    </w:p>
    <w:p w:rsidR="004127C9" w:rsidRDefault="004127C9">
      <w:pPr>
        <w:pStyle w:val="Index1"/>
        <w:tabs>
          <w:tab w:val="right" w:pos="5030"/>
        </w:tabs>
        <w:rPr>
          <w:noProof/>
        </w:rPr>
      </w:pPr>
      <w:r>
        <w:rPr>
          <w:noProof/>
        </w:rPr>
        <w:t>Power BI Pro A, 69</w:t>
      </w:r>
    </w:p>
    <w:p w:rsidR="004127C9" w:rsidRDefault="004127C9">
      <w:pPr>
        <w:pStyle w:val="Index1"/>
        <w:tabs>
          <w:tab w:val="right" w:pos="5030"/>
        </w:tabs>
        <w:rPr>
          <w:noProof/>
        </w:rPr>
      </w:pPr>
      <w:r>
        <w:rPr>
          <w:noProof/>
        </w:rPr>
        <w:t>Power BI Report Server, 30</w:t>
      </w:r>
    </w:p>
    <w:p w:rsidR="004127C9" w:rsidRDefault="004127C9">
      <w:pPr>
        <w:pStyle w:val="Index1"/>
        <w:tabs>
          <w:tab w:val="right" w:pos="5030"/>
        </w:tabs>
        <w:rPr>
          <w:noProof/>
        </w:rPr>
      </w:pPr>
      <w:r>
        <w:rPr>
          <w:noProof/>
        </w:rPr>
        <w:t>PowerPoint 2019, 22</w:t>
      </w:r>
    </w:p>
    <w:p w:rsidR="004127C9" w:rsidRDefault="004127C9">
      <w:pPr>
        <w:pStyle w:val="Index1"/>
        <w:tabs>
          <w:tab w:val="right" w:pos="5030"/>
        </w:tabs>
        <w:rPr>
          <w:noProof/>
        </w:rPr>
      </w:pPr>
      <w:r>
        <w:rPr>
          <w:noProof/>
        </w:rPr>
        <w:t>PowerPoint 2019 for Mac, 23</w:t>
      </w:r>
    </w:p>
    <w:p w:rsidR="004127C9" w:rsidRDefault="004127C9">
      <w:pPr>
        <w:pStyle w:val="Index1"/>
        <w:tabs>
          <w:tab w:val="right" w:pos="5030"/>
        </w:tabs>
        <w:rPr>
          <w:noProof/>
        </w:rPr>
      </w:pPr>
      <w:r>
        <w:rPr>
          <w:noProof/>
        </w:rPr>
        <w:t>Prelazak sa standardne na premium podršku za Microsoft Azure StorSimple, 54</w:t>
      </w:r>
    </w:p>
    <w:p w:rsidR="004127C9" w:rsidRDefault="004127C9">
      <w:pPr>
        <w:pStyle w:val="Index1"/>
        <w:tabs>
          <w:tab w:val="right" w:pos="5030"/>
        </w:tabs>
        <w:rPr>
          <w:noProof/>
        </w:rPr>
      </w:pPr>
      <w:r>
        <w:rPr>
          <w:noProof/>
        </w:rPr>
        <w:t>Premium podrška za Microsoft Azure StorSimple, 54</w:t>
      </w:r>
    </w:p>
    <w:p w:rsidR="004127C9" w:rsidRDefault="004127C9">
      <w:pPr>
        <w:pStyle w:val="Index1"/>
        <w:tabs>
          <w:tab w:val="right" w:pos="5030"/>
        </w:tabs>
        <w:rPr>
          <w:noProof/>
        </w:rPr>
      </w:pPr>
      <w:r>
        <w:rPr>
          <w:noProof/>
        </w:rPr>
        <w:t>pretplata na Visual Studio Enterprise, 83</w:t>
      </w:r>
    </w:p>
    <w:p w:rsidR="004127C9" w:rsidRDefault="004127C9">
      <w:pPr>
        <w:pStyle w:val="Index1"/>
        <w:tabs>
          <w:tab w:val="right" w:pos="5030"/>
        </w:tabs>
        <w:rPr>
          <w:noProof/>
        </w:rPr>
      </w:pPr>
      <w:r>
        <w:rPr>
          <w:noProof/>
        </w:rPr>
        <w:t>Pretplata na Visual Studio Enterprise, 89</w:t>
      </w:r>
    </w:p>
    <w:p w:rsidR="004127C9" w:rsidRDefault="004127C9">
      <w:pPr>
        <w:pStyle w:val="Index1"/>
        <w:tabs>
          <w:tab w:val="right" w:pos="5030"/>
        </w:tabs>
        <w:rPr>
          <w:noProof/>
        </w:rPr>
      </w:pPr>
      <w:r>
        <w:rPr>
          <w:noProof/>
        </w:rPr>
        <w:t>Pretplata na Visual Studio Enterprise 2017, 37</w:t>
      </w:r>
    </w:p>
    <w:p w:rsidR="004127C9" w:rsidRDefault="004127C9">
      <w:pPr>
        <w:pStyle w:val="Index1"/>
        <w:tabs>
          <w:tab w:val="right" w:pos="5030"/>
        </w:tabs>
        <w:rPr>
          <w:noProof/>
        </w:rPr>
      </w:pPr>
      <w:r>
        <w:rPr>
          <w:noProof/>
        </w:rPr>
        <w:t>Pretplata na Visual Studio Professional, 83, 89</w:t>
      </w:r>
    </w:p>
    <w:p w:rsidR="004127C9" w:rsidRDefault="004127C9">
      <w:pPr>
        <w:pStyle w:val="Index1"/>
        <w:tabs>
          <w:tab w:val="right" w:pos="5030"/>
        </w:tabs>
        <w:rPr>
          <w:noProof/>
        </w:rPr>
      </w:pPr>
      <w:r>
        <w:rPr>
          <w:noProof/>
        </w:rPr>
        <w:t>Pretplata na Visual Studio Professional 2017, 37</w:t>
      </w:r>
    </w:p>
    <w:p w:rsidR="004127C9" w:rsidRDefault="004127C9">
      <w:pPr>
        <w:pStyle w:val="Index1"/>
        <w:tabs>
          <w:tab w:val="right" w:pos="5030"/>
        </w:tabs>
        <w:rPr>
          <w:noProof/>
        </w:rPr>
      </w:pPr>
      <w:r>
        <w:rPr>
          <w:noProof/>
        </w:rPr>
        <w:t>Pretplata na Visual Studio Test Professional, 83, 89</w:t>
      </w:r>
    </w:p>
    <w:p w:rsidR="004127C9" w:rsidRDefault="004127C9">
      <w:pPr>
        <w:pStyle w:val="Index1"/>
        <w:tabs>
          <w:tab w:val="right" w:pos="5030"/>
        </w:tabs>
        <w:rPr>
          <w:noProof/>
        </w:rPr>
      </w:pPr>
      <w:r>
        <w:rPr>
          <w:noProof/>
        </w:rPr>
        <w:t>Pretplata na Visual Studio Test Professional 2017, 37</w:t>
      </w:r>
    </w:p>
    <w:p w:rsidR="004127C9" w:rsidRDefault="004127C9">
      <w:pPr>
        <w:pStyle w:val="Index1"/>
        <w:tabs>
          <w:tab w:val="right" w:pos="5030"/>
        </w:tabs>
        <w:rPr>
          <w:noProof/>
        </w:rPr>
      </w:pPr>
      <w:r>
        <w:rPr>
          <w:noProof/>
        </w:rPr>
        <w:t>Pretplata za Windows za prateće uređaje, 44</w:t>
      </w:r>
    </w:p>
    <w:p w:rsidR="004127C9" w:rsidRDefault="004127C9">
      <w:pPr>
        <w:pStyle w:val="Index1"/>
        <w:tabs>
          <w:tab w:val="right" w:pos="5030"/>
        </w:tabs>
        <w:rPr>
          <w:noProof/>
        </w:rPr>
      </w:pPr>
      <w:r>
        <w:rPr>
          <w:noProof/>
        </w:rPr>
        <w:t>Project Online Essentials, 66</w:t>
      </w:r>
    </w:p>
    <w:p w:rsidR="004127C9" w:rsidRDefault="004127C9">
      <w:pPr>
        <w:pStyle w:val="Index1"/>
        <w:tabs>
          <w:tab w:val="right" w:pos="5030"/>
        </w:tabs>
        <w:rPr>
          <w:noProof/>
        </w:rPr>
      </w:pPr>
      <w:r>
        <w:rPr>
          <w:noProof/>
        </w:rPr>
        <w:t>Project Online Premium, 66</w:t>
      </w:r>
    </w:p>
    <w:p w:rsidR="004127C9" w:rsidRDefault="004127C9">
      <w:pPr>
        <w:pStyle w:val="Index1"/>
        <w:tabs>
          <w:tab w:val="right" w:pos="5030"/>
        </w:tabs>
        <w:rPr>
          <w:noProof/>
        </w:rPr>
      </w:pPr>
      <w:r>
        <w:rPr>
          <w:noProof/>
        </w:rPr>
        <w:t>Project Online Premium From SA, 66</w:t>
      </w:r>
    </w:p>
    <w:p w:rsidR="004127C9" w:rsidRDefault="004127C9">
      <w:pPr>
        <w:pStyle w:val="Index1"/>
        <w:tabs>
          <w:tab w:val="right" w:pos="5030"/>
        </w:tabs>
        <w:rPr>
          <w:noProof/>
        </w:rPr>
      </w:pPr>
      <w:r>
        <w:rPr>
          <w:noProof/>
        </w:rPr>
        <w:t>Project Online Professional, 66</w:t>
      </w:r>
    </w:p>
    <w:p w:rsidR="004127C9" w:rsidRDefault="004127C9">
      <w:pPr>
        <w:pStyle w:val="Index1"/>
        <w:tabs>
          <w:tab w:val="right" w:pos="5030"/>
        </w:tabs>
        <w:rPr>
          <w:noProof/>
        </w:rPr>
      </w:pPr>
      <w:r>
        <w:rPr>
          <w:noProof/>
        </w:rPr>
        <w:t>Project Online Professional From SA, 66</w:t>
      </w:r>
    </w:p>
    <w:p w:rsidR="004127C9" w:rsidRDefault="004127C9">
      <w:pPr>
        <w:pStyle w:val="Index1"/>
        <w:tabs>
          <w:tab w:val="right" w:pos="5030"/>
        </w:tabs>
        <w:rPr>
          <w:noProof/>
        </w:rPr>
      </w:pPr>
      <w:r>
        <w:rPr>
          <w:noProof/>
        </w:rPr>
        <w:t>Project Professional, 89</w:t>
      </w:r>
    </w:p>
    <w:p w:rsidR="004127C9" w:rsidRDefault="004127C9">
      <w:pPr>
        <w:pStyle w:val="Index1"/>
        <w:tabs>
          <w:tab w:val="right" w:pos="5030"/>
        </w:tabs>
        <w:rPr>
          <w:noProof/>
        </w:rPr>
      </w:pPr>
      <w:r>
        <w:rPr>
          <w:noProof/>
        </w:rPr>
        <w:t>Project Professional 2019, 22</w:t>
      </w:r>
    </w:p>
    <w:p w:rsidR="004127C9" w:rsidRDefault="004127C9">
      <w:pPr>
        <w:pStyle w:val="Index1"/>
        <w:tabs>
          <w:tab w:val="right" w:pos="5030"/>
        </w:tabs>
        <w:rPr>
          <w:noProof/>
        </w:rPr>
      </w:pPr>
      <w:r>
        <w:rPr>
          <w:noProof/>
        </w:rPr>
        <w:t>Project Server 2016, 25</w:t>
      </w:r>
    </w:p>
    <w:p w:rsidR="004127C9" w:rsidRDefault="004127C9">
      <w:pPr>
        <w:pStyle w:val="Index1"/>
        <w:tabs>
          <w:tab w:val="right" w:pos="5030"/>
        </w:tabs>
        <w:rPr>
          <w:noProof/>
        </w:rPr>
      </w:pPr>
      <w:r>
        <w:rPr>
          <w:noProof/>
        </w:rPr>
        <w:t>Project Server 2019, 25</w:t>
      </w:r>
    </w:p>
    <w:p w:rsidR="004127C9" w:rsidRDefault="004127C9">
      <w:pPr>
        <w:pStyle w:val="Index1"/>
        <w:tabs>
          <w:tab w:val="right" w:pos="5030"/>
        </w:tabs>
        <w:rPr>
          <w:noProof/>
        </w:rPr>
      </w:pPr>
      <w:r>
        <w:rPr>
          <w:noProof/>
        </w:rPr>
        <w:t>Project Standard, 83, 89</w:t>
      </w:r>
    </w:p>
    <w:p w:rsidR="004127C9" w:rsidRDefault="004127C9">
      <w:pPr>
        <w:pStyle w:val="Index1"/>
        <w:tabs>
          <w:tab w:val="right" w:pos="5030"/>
        </w:tabs>
        <w:rPr>
          <w:noProof/>
        </w:rPr>
      </w:pPr>
      <w:r>
        <w:rPr>
          <w:noProof/>
        </w:rPr>
        <w:t>Project Standard 2019, 22</w:t>
      </w:r>
    </w:p>
    <w:p w:rsidR="004127C9" w:rsidRDefault="004127C9">
      <w:pPr>
        <w:pStyle w:val="Index1"/>
        <w:tabs>
          <w:tab w:val="right" w:pos="5030"/>
        </w:tabs>
        <w:rPr>
          <w:noProof/>
        </w:rPr>
      </w:pPr>
      <w:r>
        <w:rPr>
          <w:noProof/>
        </w:rPr>
        <w:t>Publisher 2019, 22</w:t>
      </w:r>
    </w:p>
    <w:p w:rsidR="004127C9" w:rsidRDefault="004127C9">
      <w:pPr>
        <w:pStyle w:val="Index1"/>
        <w:tabs>
          <w:tab w:val="right" w:pos="5030"/>
        </w:tabs>
        <w:rPr>
          <w:noProof/>
        </w:rPr>
      </w:pPr>
      <w:r>
        <w:rPr>
          <w:noProof/>
        </w:rPr>
        <w:t>Rad kod kuće za Mac 2019, 23</w:t>
      </w:r>
    </w:p>
    <w:p w:rsidR="004127C9" w:rsidRDefault="004127C9">
      <w:pPr>
        <w:pStyle w:val="Index1"/>
        <w:tabs>
          <w:tab w:val="right" w:pos="5030"/>
        </w:tabs>
        <w:rPr>
          <w:noProof/>
        </w:rPr>
      </w:pPr>
      <w:r>
        <w:rPr>
          <w:noProof/>
        </w:rPr>
        <w:t>Rad kod kuće za Office Professional Plus 2019, 22</w:t>
      </w:r>
    </w:p>
    <w:p w:rsidR="004127C9" w:rsidRDefault="004127C9">
      <w:pPr>
        <w:pStyle w:val="Index1"/>
        <w:tabs>
          <w:tab w:val="right" w:pos="5030"/>
        </w:tabs>
        <w:rPr>
          <w:noProof/>
        </w:rPr>
      </w:pPr>
      <w:r>
        <w:rPr>
          <w:noProof/>
        </w:rPr>
        <w:t>Rad od kuće za Office Standard 2019, 22</w:t>
      </w:r>
    </w:p>
    <w:p w:rsidR="004127C9" w:rsidRDefault="004127C9">
      <w:pPr>
        <w:pStyle w:val="Index1"/>
        <w:tabs>
          <w:tab w:val="right" w:pos="5030"/>
        </w:tabs>
        <w:rPr>
          <w:noProof/>
        </w:rPr>
      </w:pPr>
      <w:r>
        <w:rPr>
          <w:noProof/>
        </w:rPr>
        <w:t>Rešenje Microsoft Relationship Sales / Plus, 60</w:t>
      </w:r>
    </w:p>
    <w:p w:rsidR="004127C9" w:rsidRDefault="004127C9">
      <w:pPr>
        <w:pStyle w:val="Index1"/>
        <w:tabs>
          <w:tab w:val="right" w:pos="5030"/>
        </w:tabs>
        <w:rPr>
          <w:noProof/>
        </w:rPr>
      </w:pPr>
      <w:r>
        <w:rPr>
          <w:noProof/>
        </w:rPr>
        <w:t>Server za Dynamics 365 for Operations, 83</w:t>
      </w:r>
    </w:p>
    <w:p w:rsidR="004127C9" w:rsidRDefault="004127C9">
      <w:pPr>
        <w:pStyle w:val="Index1"/>
        <w:tabs>
          <w:tab w:val="right" w:pos="5030"/>
        </w:tabs>
        <w:rPr>
          <w:noProof/>
        </w:rPr>
      </w:pPr>
      <w:r>
        <w:rPr>
          <w:noProof/>
        </w:rPr>
        <w:t>Serverska licenca za upravljanje za System Center 2016 Datacenter (16 pakovanja licenci za jezgro), 30</w:t>
      </w:r>
    </w:p>
    <w:p w:rsidR="004127C9" w:rsidRDefault="004127C9">
      <w:pPr>
        <w:pStyle w:val="Index1"/>
        <w:tabs>
          <w:tab w:val="right" w:pos="5030"/>
        </w:tabs>
        <w:rPr>
          <w:noProof/>
        </w:rPr>
      </w:pPr>
      <w:r>
        <w:rPr>
          <w:noProof/>
        </w:rPr>
        <w:t>Serverska licenca za upravljanje za System Center 2016 Datacenter (2 pakovanja licenci za jezgro), 30</w:t>
      </w:r>
    </w:p>
    <w:p w:rsidR="004127C9" w:rsidRDefault="004127C9">
      <w:pPr>
        <w:pStyle w:val="Index1"/>
        <w:tabs>
          <w:tab w:val="right" w:pos="5030"/>
        </w:tabs>
        <w:rPr>
          <w:noProof/>
        </w:rPr>
      </w:pPr>
      <w:r>
        <w:rPr>
          <w:noProof/>
        </w:rPr>
        <w:t>Serverska licenca za upravljanje za System Center 2016 Standard (16 pakovanja licenci za jezgro), 30</w:t>
      </w:r>
    </w:p>
    <w:p w:rsidR="004127C9" w:rsidRDefault="004127C9">
      <w:pPr>
        <w:pStyle w:val="Index1"/>
        <w:tabs>
          <w:tab w:val="right" w:pos="5030"/>
        </w:tabs>
        <w:rPr>
          <w:noProof/>
        </w:rPr>
      </w:pPr>
      <w:r>
        <w:rPr>
          <w:noProof/>
        </w:rPr>
        <w:t>SharePoint Online, 82</w:t>
      </w:r>
    </w:p>
    <w:p w:rsidR="004127C9" w:rsidRDefault="004127C9">
      <w:pPr>
        <w:pStyle w:val="Index1"/>
        <w:tabs>
          <w:tab w:val="right" w:pos="5030"/>
        </w:tabs>
        <w:rPr>
          <w:noProof/>
        </w:rPr>
      </w:pPr>
      <w:r>
        <w:rPr>
          <w:noProof/>
        </w:rPr>
        <w:t>SharePoint Online (Plan 1/2), 26</w:t>
      </w:r>
    </w:p>
    <w:p w:rsidR="004127C9" w:rsidRDefault="004127C9">
      <w:pPr>
        <w:pStyle w:val="Index1"/>
        <w:tabs>
          <w:tab w:val="right" w:pos="5030"/>
        </w:tabs>
        <w:rPr>
          <w:noProof/>
        </w:rPr>
      </w:pPr>
      <w:r>
        <w:rPr>
          <w:noProof/>
        </w:rPr>
        <w:t>SharePoint Online Plan 1 i 2, 66</w:t>
      </w:r>
    </w:p>
    <w:p w:rsidR="004127C9" w:rsidRDefault="004127C9">
      <w:pPr>
        <w:pStyle w:val="Index1"/>
        <w:tabs>
          <w:tab w:val="right" w:pos="5030"/>
        </w:tabs>
        <w:rPr>
          <w:noProof/>
        </w:rPr>
      </w:pPr>
      <w:r>
        <w:rPr>
          <w:noProof/>
        </w:rPr>
        <w:t>SharePoint Server, 55, 56, 87</w:t>
      </w:r>
    </w:p>
    <w:p w:rsidR="004127C9" w:rsidRDefault="004127C9">
      <w:pPr>
        <w:pStyle w:val="Index1"/>
        <w:tabs>
          <w:tab w:val="right" w:pos="5030"/>
        </w:tabs>
        <w:rPr>
          <w:noProof/>
        </w:rPr>
      </w:pPr>
      <w:r>
        <w:rPr>
          <w:noProof/>
        </w:rPr>
        <w:t>SharePoint Server 2016, 26</w:t>
      </w:r>
    </w:p>
    <w:p w:rsidR="004127C9" w:rsidRDefault="004127C9">
      <w:pPr>
        <w:pStyle w:val="Index1"/>
        <w:tabs>
          <w:tab w:val="right" w:pos="5030"/>
        </w:tabs>
        <w:rPr>
          <w:noProof/>
        </w:rPr>
      </w:pPr>
      <w:r>
        <w:rPr>
          <w:noProof/>
        </w:rPr>
        <w:t>SharePoint Server 2019, 26</w:t>
      </w:r>
    </w:p>
    <w:p w:rsidR="004127C9" w:rsidRDefault="004127C9">
      <w:pPr>
        <w:pStyle w:val="Index1"/>
        <w:tabs>
          <w:tab w:val="right" w:pos="5030"/>
        </w:tabs>
        <w:rPr>
          <w:noProof/>
        </w:rPr>
      </w:pPr>
      <w:r>
        <w:rPr>
          <w:noProof/>
        </w:rPr>
        <w:t>Skype za Business Online Plan 2, 67</w:t>
      </w:r>
    </w:p>
    <w:p w:rsidR="004127C9" w:rsidRDefault="004127C9">
      <w:pPr>
        <w:pStyle w:val="Index1"/>
        <w:tabs>
          <w:tab w:val="right" w:pos="5030"/>
        </w:tabs>
        <w:rPr>
          <w:noProof/>
        </w:rPr>
      </w:pPr>
      <w:r>
        <w:rPr>
          <w:noProof/>
        </w:rPr>
        <w:t>Skype za posao 2019, 22</w:t>
      </w:r>
    </w:p>
    <w:p w:rsidR="004127C9" w:rsidRDefault="004127C9">
      <w:pPr>
        <w:pStyle w:val="Index1"/>
        <w:tabs>
          <w:tab w:val="right" w:pos="5030"/>
        </w:tabs>
        <w:rPr>
          <w:noProof/>
        </w:rPr>
      </w:pPr>
      <w:r>
        <w:rPr>
          <w:noProof/>
        </w:rPr>
        <w:t>Skype za posao Server, 55, 56</w:t>
      </w:r>
    </w:p>
    <w:p w:rsidR="004127C9" w:rsidRDefault="004127C9">
      <w:pPr>
        <w:pStyle w:val="Index1"/>
        <w:tabs>
          <w:tab w:val="right" w:pos="5030"/>
        </w:tabs>
        <w:rPr>
          <w:noProof/>
        </w:rPr>
      </w:pPr>
      <w:r>
        <w:rPr>
          <w:noProof/>
        </w:rPr>
        <w:t>Skype za posao Server 2015, 27</w:t>
      </w:r>
    </w:p>
    <w:p w:rsidR="004127C9" w:rsidRDefault="004127C9">
      <w:pPr>
        <w:pStyle w:val="Index1"/>
        <w:tabs>
          <w:tab w:val="right" w:pos="5030"/>
        </w:tabs>
        <w:rPr>
          <w:noProof/>
        </w:rPr>
      </w:pPr>
      <w:r>
        <w:rPr>
          <w:noProof/>
        </w:rPr>
        <w:t>Skype za posao Server 2019, 27</w:t>
      </w:r>
    </w:p>
    <w:p w:rsidR="004127C9" w:rsidRDefault="004127C9">
      <w:pPr>
        <w:pStyle w:val="Index1"/>
        <w:tabs>
          <w:tab w:val="right" w:pos="5030"/>
        </w:tabs>
        <w:rPr>
          <w:noProof/>
        </w:rPr>
      </w:pPr>
      <w:r>
        <w:rPr>
          <w:noProof/>
        </w:rPr>
        <w:t>Skype za posao za Mac 2019, 23</w:t>
      </w:r>
    </w:p>
    <w:p w:rsidR="004127C9" w:rsidRDefault="004127C9">
      <w:pPr>
        <w:pStyle w:val="Index1"/>
        <w:tabs>
          <w:tab w:val="right" w:pos="5030"/>
        </w:tabs>
        <w:rPr>
          <w:noProof/>
        </w:rPr>
      </w:pPr>
      <w:r>
        <w:rPr>
          <w:noProof/>
        </w:rPr>
        <w:t>Soba za sastanke, 67</w:t>
      </w:r>
    </w:p>
    <w:p w:rsidR="004127C9" w:rsidRDefault="004127C9">
      <w:pPr>
        <w:pStyle w:val="Index1"/>
        <w:tabs>
          <w:tab w:val="right" w:pos="5030"/>
        </w:tabs>
        <w:rPr>
          <w:noProof/>
        </w:rPr>
      </w:pPr>
      <w:r>
        <w:rPr>
          <w:noProof/>
        </w:rPr>
        <w:t>Sprečavanje gubitka podataka, 25</w:t>
      </w:r>
    </w:p>
    <w:p w:rsidR="004127C9" w:rsidRDefault="004127C9">
      <w:pPr>
        <w:pStyle w:val="Index1"/>
        <w:tabs>
          <w:tab w:val="right" w:pos="5030"/>
        </w:tabs>
        <w:rPr>
          <w:noProof/>
        </w:rPr>
      </w:pPr>
      <w:r>
        <w:rPr>
          <w:noProof/>
        </w:rPr>
        <w:t>SQL Parallel Data Warehouse, 83, 89</w:t>
      </w:r>
    </w:p>
    <w:p w:rsidR="004127C9" w:rsidRDefault="004127C9">
      <w:pPr>
        <w:pStyle w:val="Index1"/>
        <w:tabs>
          <w:tab w:val="right" w:pos="5030"/>
        </w:tabs>
        <w:rPr>
          <w:noProof/>
        </w:rPr>
      </w:pPr>
      <w:r>
        <w:rPr>
          <w:noProof/>
        </w:rPr>
        <w:t>SQL Server, 87</w:t>
      </w:r>
    </w:p>
    <w:p w:rsidR="004127C9" w:rsidRDefault="004127C9">
      <w:pPr>
        <w:pStyle w:val="Index1"/>
        <w:tabs>
          <w:tab w:val="right" w:pos="5030"/>
        </w:tabs>
        <w:rPr>
          <w:noProof/>
        </w:rPr>
      </w:pPr>
      <w:r>
        <w:rPr>
          <w:noProof/>
        </w:rPr>
        <w:t>SQL Server 2016, 28</w:t>
      </w:r>
    </w:p>
    <w:p w:rsidR="004127C9" w:rsidRDefault="004127C9">
      <w:pPr>
        <w:pStyle w:val="Index1"/>
        <w:tabs>
          <w:tab w:val="right" w:pos="5030"/>
        </w:tabs>
        <w:rPr>
          <w:noProof/>
        </w:rPr>
      </w:pPr>
      <w:r>
        <w:rPr>
          <w:noProof/>
        </w:rPr>
        <w:t>SQL Server 2017 Enterprise, 28, 29</w:t>
      </w:r>
    </w:p>
    <w:p w:rsidR="004127C9" w:rsidRDefault="004127C9">
      <w:pPr>
        <w:pStyle w:val="Index1"/>
        <w:tabs>
          <w:tab w:val="right" w:pos="5030"/>
        </w:tabs>
        <w:rPr>
          <w:noProof/>
        </w:rPr>
      </w:pPr>
      <w:r>
        <w:rPr>
          <w:noProof/>
        </w:rPr>
        <w:t>SQL Server 2017 Enterprise Core, 28</w:t>
      </w:r>
    </w:p>
    <w:p w:rsidR="004127C9" w:rsidRDefault="004127C9">
      <w:pPr>
        <w:pStyle w:val="Index1"/>
        <w:tabs>
          <w:tab w:val="right" w:pos="5030"/>
        </w:tabs>
        <w:rPr>
          <w:noProof/>
        </w:rPr>
      </w:pPr>
      <w:r>
        <w:rPr>
          <w:noProof/>
        </w:rPr>
        <w:t>SQL Server 2017 Standard, 28</w:t>
      </w:r>
    </w:p>
    <w:p w:rsidR="004127C9" w:rsidRDefault="004127C9">
      <w:pPr>
        <w:pStyle w:val="Index1"/>
        <w:tabs>
          <w:tab w:val="right" w:pos="5030"/>
        </w:tabs>
        <w:rPr>
          <w:noProof/>
        </w:rPr>
      </w:pPr>
      <w:r>
        <w:rPr>
          <w:noProof/>
        </w:rPr>
        <w:t>SQL Server 2017 Standard Core, 28</w:t>
      </w:r>
    </w:p>
    <w:p w:rsidR="004127C9" w:rsidRDefault="004127C9">
      <w:pPr>
        <w:pStyle w:val="Index1"/>
        <w:tabs>
          <w:tab w:val="right" w:pos="5030"/>
        </w:tabs>
        <w:rPr>
          <w:noProof/>
        </w:rPr>
      </w:pPr>
      <w:r>
        <w:rPr>
          <w:noProof/>
        </w:rPr>
        <w:t>SQL Server Business Intelligence, 83, 89</w:t>
      </w:r>
    </w:p>
    <w:p w:rsidR="004127C9" w:rsidRDefault="004127C9">
      <w:pPr>
        <w:pStyle w:val="Index1"/>
        <w:tabs>
          <w:tab w:val="right" w:pos="5030"/>
        </w:tabs>
        <w:rPr>
          <w:noProof/>
        </w:rPr>
      </w:pPr>
      <w:r>
        <w:rPr>
          <w:noProof/>
        </w:rPr>
        <w:t>SQL Server Data Center, 83</w:t>
      </w:r>
    </w:p>
    <w:p w:rsidR="004127C9" w:rsidRDefault="004127C9">
      <w:pPr>
        <w:pStyle w:val="Index1"/>
        <w:tabs>
          <w:tab w:val="right" w:pos="5030"/>
        </w:tabs>
        <w:rPr>
          <w:noProof/>
        </w:rPr>
      </w:pPr>
      <w:r>
        <w:rPr>
          <w:noProof/>
        </w:rPr>
        <w:t>SQL Server Enterprise, 83</w:t>
      </w:r>
    </w:p>
    <w:p w:rsidR="004127C9" w:rsidRDefault="004127C9">
      <w:pPr>
        <w:pStyle w:val="Index1"/>
        <w:tabs>
          <w:tab w:val="right" w:pos="5030"/>
        </w:tabs>
        <w:rPr>
          <w:noProof/>
        </w:rPr>
      </w:pPr>
      <w:r>
        <w:rPr>
          <w:noProof/>
        </w:rPr>
        <w:t>SQL Server Standard, 83, 89</w:t>
      </w:r>
    </w:p>
    <w:p w:rsidR="004127C9" w:rsidRDefault="004127C9">
      <w:pPr>
        <w:pStyle w:val="Index1"/>
        <w:tabs>
          <w:tab w:val="right" w:pos="5030"/>
        </w:tabs>
        <w:rPr>
          <w:noProof/>
        </w:rPr>
      </w:pPr>
      <w:r>
        <w:rPr>
          <w:noProof/>
        </w:rPr>
        <w:t>Standardna podrška za Azure Active, 54</w:t>
      </w:r>
    </w:p>
    <w:p w:rsidR="004127C9" w:rsidRDefault="004127C9">
      <w:pPr>
        <w:pStyle w:val="Index1"/>
        <w:tabs>
          <w:tab w:val="right" w:pos="5030"/>
        </w:tabs>
        <w:rPr>
          <w:noProof/>
        </w:rPr>
      </w:pPr>
      <w:r>
        <w:rPr>
          <w:noProof/>
        </w:rPr>
        <w:t>Standardna podrška za Microsoft Azure StorSimple, 54</w:t>
      </w:r>
    </w:p>
    <w:p w:rsidR="004127C9" w:rsidRDefault="004127C9">
      <w:pPr>
        <w:pStyle w:val="Index1"/>
        <w:tabs>
          <w:tab w:val="right" w:pos="5030"/>
        </w:tabs>
        <w:rPr>
          <w:noProof/>
        </w:rPr>
      </w:pPr>
      <w:r>
        <w:rPr>
          <w:noProof/>
        </w:rPr>
        <w:t>System Center 2012 Client Management Suite, 33, 34, 35, 36</w:t>
      </w:r>
    </w:p>
    <w:p w:rsidR="004127C9" w:rsidRDefault="004127C9">
      <w:pPr>
        <w:pStyle w:val="Index1"/>
        <w:tabs>
          <w:tab w:val="right" w:pos="5030"/>
        </w:tabs>
        <w:rPr>
          <w:noProof/>
        </w:rPr>
      </w:pPr>
      <w:r>
        <w:rPr>
          <w:noProof/>
        </w:rPr>
        <w:t>System Center 2012 Datacenter Server Management License, 83</w:t>
      </w:r>
    </w:p>
    <w:p w:rsidR="004127C9" w:rsidRDefault="004127C9">
      <w:pPr>
        <w:pStyle w:val="Index1"/>
        <w:tabs>
          <w:tab w:val="right" w:pos="5030"/>
        </w:tabs>
        <w:rPr>
          <w:noProof/>
        </w:rPr>
      </w:pPr>
      <w:r>
        <w:rPr>
          <w:noProof/>
        </w:rPr>
        <w:t>System Center 2012 R2, 30</w:t>
      </w:r>
    </w:p>
    <w:p w:rsidR="004127C9" w:rsidRDefault="004127C9">
      <w:pPr>
        <w:pStyle w:val="Index1"/>
        <w:tabs>
          <w:tab w:val="right" w:pos="5030"/>
        </w:tabs>
        <w:rPr>
          <w:noProof/>
        </w:rPr>
      </w:pPr>
      <w:r>
        <w:rPr>
          <w:noProof/>
        </w:rPr>
        <w:t>System Center 2012 R2 Configuration Manager, 32</w:t>
      </w:r>
    </w:p>
    <w:p w:rsidR="004127C9" w:rsidRDefault="004127C9">
      <w:pPr>
        <w:pStyle w:val="Index1"/>
        <w:tabs>
          <w:tab w:val="right" w:pos="5030"/>
        </w:tabs>
        <w:rPr>
          <w:noProof/>
        </w:rPr>
      </w:pPr>
      <w:r>
        <w:rPr>
          <w:noProof/>
        </w:rPr>
        <w:t>System Center 2012 R2 Endpoint Protection, 33</w:t>
      </w:r>
    </w:p>
    <w:p w:rsidR="004127C9" w:rsidRDefault="004127C9">
      <w:pPr>
        <w:pStyle w:val="Index1"/>
        <w:tabs>
          <w:tab w:val="right" w:pos="5030"/>
        </w:tabs>
        <w:rPr>
          <w:noProof/>
        </w:rPr>
      </w:pPr>
      <w:r>
        <w:rPr>
          <w:noProof/>
        </w:rPr>
        <w:t>System Center 2016 Data Protection Manager, 32</w:t>
      </w:r>
    </w:p>
    <w:p w:rsidR="004127C9" w:rsidRDefault="004127C9">
      <w:pPr>
        <w:pStyle w:val="Index1"/>
        <w:tabs>
          <w:tab w:val="right" w:pos="5030"/>
        </w:tabs>
        <w:rPr>
          <w:noProof/>
        </w:rPr>
      </w:pPr>
      <w:r>
        <w:rPr>
          <w:noProof/>
        </w:rPr>
        <w:t>System Center 2016 Operations Manager, 34</w:t>
      </w:r>
    </w:p>
    <w:p w:rsidR="004127C9" w:rsidRDefault="004127C9">
      <w:pPr>
        <w:pStyle w:val="Index1"/>
        <w:tabs>
          <w:tab w:val="right" w:pos="5030"/>
        </w:tabs>
        <w:rPr>
          <w:noProof/>
        </w:rPr>
      </w:pPr>
      <w:r>
        <w:rPr>
          <w:noProof/>
        </w:rPr>
        <w:t>System Center 2016 Orchestrator, 35</w:t>
      </w:r>
    </w:p>
    <w:p w:rsidR="004127C9" w:rsidRDefault="004127C9">
      <w:pPr>
        <w:pStyle w:val="Index1"/>
        <w:tabs>
          <w:tab w:val="right" w:pos="5030"/>
        </w:tabs>
        <w:rPr>
          <w:noProof/>
        </w:rPr>
      </w:pPr>
      <w:r>
        <w:rPr>
          <w:noProof/>
        </w:rPr>
        <w:t>System Center 2016 Service Manager, 36</w:t>
      </w:r>
    </w:p>
    <w:p w:rsidR="004127C9" w:rsidRDefault="004127C9">
      <w:pPr>
        <w:pStyle w:val="Index1"/>
        <w:tabs>
          <w:tab w:val="right" w:pos="5030"/>
        </w:tabs>
        <w:rPr>
          <w:noProof/>
        </w:rPr>
      </w:pPr>
      <w:r>
        <w:rPr>
          <w:noProof/>
        </w:rPr>
        <w:t>System Center Datacenter, 87, 89</w:t>
      </w:r>
    </w:p>
    <w:p w:rsidR="004127C9" w:rsidRDefault="004127C9">
      <w:pPr>
        <w:pStyle w:val="Index1"/>
        <w:tabs>
          <w:tab w:val="right" w:pos="5030"/>
        </w:tabs>
        <w:rPr>
          <w:noProof/>
        </w:rPr>
      </w:pPr>
      <w:r>
        <w:rPr>
          <w:noProof/>
        </w:rPr>
        <w:t>System Center Datacenter (2 pakovanja licenci za jezgro), 18</w:t>
      </w:r>
    </w:p>
    <w:p w:rsidR="004127C9" w:rsidRDefault="004127C9">
      <w:pPr>
        <w:pStyle w:val="Index1"/>
        <w:tabs>
          <w:tab w:val="right" w:pos="5030"/>
        </w:tabs>
        <w:rPr>
          <w:noProof/>
        </w:rPr>
      </w:pPr>
      <w:r>
        <w:rPr>
          <w:noProof/>
        </w:rPr>
        <w:t>System Center Endpoint Protection 1606, 33</w:t>
      </w:r>
    </w:p>
    <w:p w:rsidR="004127C9" w:rsidRDefault="004127C9">
      <w:pPr>
        <w:pStyle w:val="Index1"/>
        <w:tabs>
          <w:tab w:val="right" w:pos="5030"/>
        </w:tabs>
        <w:rPr>
          <w:noProof/>
        </w:rPr>
      </w:pPr>
      <w:r>
        <w:rPr>
          <w:noProof/>
        </w:rPr>
        <w:t>System Center Global Service Monitor, 31</w:t>
      </w:r>
    </w:p>
    <w:p w:rsidR="004127C9" w:rsidRDefault="004127C9">
      <w:pPr>
        <w:pStyle w:val="Index1"/>
        <w:tabs>
          <w:tab w:val="right" w:pos="5030"/>
        </w:tabs>
        <w:rPr>
          <w:noProof/>
        </w:rPr>
      </w:pPr>
      <w:r>
        <w:rPr>
          <w:noProof/>
        </w:rPr>
        <w:t>System Center Standard, 87, 89</w:t>
      </w:r>
    </w:p>
    <w:p w:rsidR="004127C9" w:rsidRDefault="004127C9">
      <w:pPr>
        <w:pStyle w:val="Index1"/>
        <w:tabs>
          <w:tab w:val="right" w:pos="5030"/>
        </w:tabs>
        <w:rPr>
          <w:noProof/>
        </w:rPr>
      </w:pPr>
      <w:r>
        <w:rPr>
          <w:noProof/>
        </w:rPr>
        <w:t>System Center Standard (2 pakovanja licenci za jezgro), 18</w:t>
      </w:r>
    </w:p>
    <w:p w:rsidR="004127C9" w:rsidRDefault="004127C9">
      <w:pPr>
        <w:pStyle w:val="Index1"/>
        <w:tabs>
          <w:tab w:val="right" w:pos="5030"/>
        </w:tabs>
        <w:rPr>
          <w:noProof/>
        </w:rPr>
      </w:pPr>
      <w:r>
        <w:rPr>
          <w:noProof/>
        </w:rPr>
        <w:t>Telefonski sistem, 67</w:t>
      </w:r>
    </w:p>
    <w:p w:rsidR="004127C9" w:rsidRDefault="004127C9">
      <w:pPr>
        <w:pStyle w:val="Index1"/>
        <w:tabs>
          <w:tab w:val="right" w:pos="5030"/>
        </w:tabs>
        <w:rPr>
          <w:noProof/>
        </w:rPr>
      </w:pPr>
      <w:r>
        <w:rPr>
          <w:noProof/>
        </w:rPr>
        <w:t>Troškovi komunikacija, 67</w:t>
      </w:r>
    </w:p>
    <w:p w:rsidR="004127C9" w:rsidRDefault="004127C9">
      <w:pPr>
        <w:pStyle w:val="Index1"/>
        <w:tabs>
          <w:tab w:val="right" w:pos="5030"/>
        </w:tabs>
        <w:rPr>
          <w:noProof/>
        </w:rPr>
      </w:pPr>
      <w:r>
        <w:rPr>
          <w:noProof/>
        </w:rPr>
        <w:t>Usluga uvoza za Office 365, 65</w:t>
      </w:r>
    </w:p>
    <w:p w:rsidR="004127C9" w:rsidRDefault="004127C9">
      <w:pPr>
        <w:pStyle w:val="Index1"/>
        <w:tabs>
          <w:tab w:val="right" w:pos="5030"/>
        </w:tabs>
        <w:rPr>
          <w:noProof/>
        </w:rPr>
      </w:pPr>
      <w:r>
        <w:rPr>
          <w:noProof/>
        </w:rPr>
        <w:t>VDI, 37</w:t>
      </w:r>
    </w:p>
    <w:p w:rsidR="004127C9" w:rsidRDefault="004127C9">
      <w:pPr>
        <w:pStyle w:val="Index1"/>
        <w:tabs>
          <w:tab w:val="right" w:pos="5030"/>
        </w:tabs>
        <w:rPr>
          <w:noProof/>
        </w:rPr>
      </w:pPr>
      <w:r>
        <w:rPr>
          <w:noProof/>
        </w:rPr>
        <w:t>Visio 2019 Professional, 22</w:t>
      </w:r>
    </w:p>
    <w:p w:rsidR="004127C9" w:rsidRDefault="004127C9">
      <w:pPr>
        <w:pStyle w:val="Index1"/>
        <w:tabs>
          <w:tab w:val="right" w:pos="5030"/>
        </w:tabs>
        <w:rPr>
          <w:noProof/>
        </w:rPr>
      </w:pPr>
      <w:r>
        <w:rPr>
          <w:noProof/>
        </w:rPr>
        <w:t>Visio 2019 Standard, 22</w:t>
      </w:r>
    </w:p>
    <w:p w:rsidR="004127C9" w:rsidRDefault="004127C9">
      <w:pPr>
        <w:pStyle w:val="Index1"/>
        <w:tabs>
          <w:tab w:val="right" w:pos="5030"/>
        </w:tabs>
        <w:rPr>
          <w:noProof/>
        </w:rPr>
      </w:pPr>
      <w:r>
        <w:rPr>
          <w:noProof/>
        </w:rPr>
        <w:t>Visio Online Plan 1, 61</w:t>
      </w:r>
    </w:p>
    <w:p w:rsidR="004127C9" w:rsidRDefault="004127C9">
      <w:pPr>
        <w:pStyle w:val="Index1"/>
        <w:tabs>
          <w:tab w:val="right" w:pos="5030"/>
        </w:tabs>
        <w:rPr>
          <w:noProof/>
        </w:rPr>
      </w:pPr>
      <w:r>
        <w:rPr>
          <w:noProof/>
        </w:rPr>
        <w:t>Visio Online Plan 1 i 2, From SA, 61</w:t>
      </w:r>
    </w:p>
    <w:p w:rsidR="004127C9" w:rsidRDefault="004127C9">
      <w:pPr>
        <w:pStyle w:val="Index1"/>
        <w:tabs>
          <w:tab w:val="right" w:pos="5030"/>
        </w:tabs>
        <w:rPr>
          <w:noProof/>
        </w:rPr>
      </w:pPr>
      <w:r>
        <w:rPr>
          <w:noProof/>
        </w:rPr>
        <w:t>Visio Online Plan 2, 61</w:t>
      </w:r>
    </w:p>
    <w:p w:rsidR="004127C9" w:rsidRDefault="004127C9">
      <w:pPr>
        <w:pStyle w:val="Index1"/>
        <w:tabs>
          <w:tab w:val="right" w:pos="5030"/>
        </w:tabs>
        <w:rPr>
          <w:noProof/>
        </w:rPr>
      </w:pPr>
      <w:r>
        <w:rPr>
          <w:noProof/>
        </w:rPr>
        <w:t>Visio Professional, 89</w:t>
      </w:r>
    </w:p>
    <w:p w:rsidR="004127C9" w:rsidRDefault="004127C9">
      <w:pPr>
        <w:pStyle w:val="Index1"/>
        <w:tabs>
          <w:tab w:val="right" w:pos="5030"/>
        </w:tabs>
        <w:rPr>
          <w:noProof/>
        </w:rPr>
      </w:pPr>
      <w:r>
        <w:rPr>
          <w:noProof/>
        </w:rPr>
        <w:t>Visio Standard, 83, 89</w:t>
      </w:r>
    </w:p>
    <w:p w:rsidR="004127C9" w:rsidRDefault="004127C9">
      <w:pPr>
        <w:pStyle w:val="Index1"/>
        <w:tabs>
          <w:tab w:val="right" w:pos="5030"/>
        </w:tabs>
        <w:rPr>
          <w:noProof/>
        </w:rPr>
      </w:pPr>
      <w:r>
        <w:rPr>
          <w:noProof/>
        </w:rPr>
        <w:lastRenderedPageBreak/>
        <w:t>Visual Studio 2015, 37</w:t>
      </w:r>
    </w:p>
    <w:p w:rsidR="004127C9" w:rsidRDefault="004127C9">
      <w:pPr>
        <w:pStyle w:val="Index1"/>
        <w:tabs>
          <w:tab w:val="right" w:pos="5030"/>
        </w:tabs>
        <w:rPr>
          <w:noProof/>
        </w:rPr>
      </w:pPr>
      <w:r>
        <w:rPr>
          <w:noProof/>
        </w:rPr>
        <w:t>Visual Studio Professional 2017, 37</w:t>
      </w:r>
    </w:p>
    <w:p w:rsidR="004127C9" w:rsidRDefault="004127C9">
      <w:pPr>
        <w:pStyle w:val="Index1"/>
        <w:tabs>
          <w:tab w:val="right" w:pos="5030"/>
        </w:tabs>
        <w:rPr>
          <w:noProof/>
        </w:rPr>
      </w:pPr>
      <w:r>
        <w:rPr>
          <w:noProof/>
        </w:rPr>
        <w:t>Visual Studio Team Foundation Server 2018 sa SQL Server 2017 tehnologijom, 38</w:t>
      </w:r>
    </w:p>
    <w:p w:rsidR="004127C9" w:rsidRDefault="004127C9">
      <w:pPr>
        <w:pStyle w:val="Index1"/>
        <w:tabs>
          <w:tab w:val="right" w:pos="5030"/>
        </w:tabs>
        <w:rPr>
          <w:noProof/>
        </w:rPr>
      </w:pPr>
      <w:r>
        <w:rPr>
          <w:noProof/>
        </w:rPr>
        <w:t>Windows 10, 41</w:t>
      </w:r>
    </w:p>
    <w:p w:rsidR="004127C9" w:rsidRDefault="004127C9">
      <w:pPr>
        <w:pStyle w:val="Index1"/>
        <w:tabs>
          <w:tab w:val="right" w:pos="5030"/>
        </w:tabs>
        <w:rPr>
          <w:noProof/>
        </w:rPr>
      </w:pPr>
      <w:r>
        <w:rPr>
          <w:noProof/>
        </w:rPr>
        <w:t>Windows 10 Education, 40</w:t>
      </w:r>
    </w:p>
    <w:p w:rsidR="004127C9" w:rsidRDefault="004127C9">
      <w:pPr>
        <w:pStyle w:val="Index1"/>
        <w:tabs>
          <w:tab w:val="right" w:pos="5030"/>
        </w:tabs>
        <w:rPr>
          <w:noProof/>
        </w:rPr>
      </w:pPr>
      <w:r>
        <w:rPr>
          <w:noProof/>
        </w:rPr>
        <w:t>Windows 10 Education A3, 40</w:t>
      </w:r>
    </w:p>
    <w:p w:rsidR="004127C9" w:rsidRDefault="004127C9">
      <w:pPr>
        <w:pStyle w:val="Index1"/>
        <w:tabs>
          <w:tab w:val="right" w:pos="5030"/>
        </w:tabs>
        <w:rPr>
          <w:noProof/>
        </w:rPr>
      </w:pPr>
      <w:r>
        <w:rPr>
          <w:noProof/>
        </w:rPr>
        <w:t>Windows 10 Education E3, 40</w:t>
      </w:r>
    </w:p>
    <w:p w:rsidR="004127C9" w:rsidRDefault="004127C9">
      <w:pPr>
        <w:pStyle w:val="Index1"/>
        <w:tabs>
          <w:tab w:val="right" w:pos="5030"/>
        </w:tabs>
        <w:rPr>
          <w:noProof/>
        </w:rPr>
      </w:pPr>
      <w:r>
        <w:rPr>
          <w:noProof/>
        </w:rPr>
        <w:t>Windows 10 Education E5, 40</w:t>
      </w:r>
    </w:p>
    <w:p w:rsidR="004127C9" w:rsidRDefault="004127C9">
      <w:pPr>
        <w:pStyle w:val="Index1"/>
        <w:tabs>
          <w:tab w:val="right" w:pos="5030"/>
        </w:tabs>
        <w:rPr>
          <w:noProof/>
        </w:rPr>
      </w:pPr>
      <w:r>
        <w:rPr>
          <w:noProof/>
        </w:rPr>
        <w:t>Windows 10 Enterprise (po uređaju), 40</w:t>
      </w:r>
    </w:p>
    <w:p w:rsidR="004127C9" w:rsidRDefault="004127C9">
      <w:pPr>
        <w:pStyle w:val="Index1"/>
        <w:tabs>
          <w:tab w:val="right" w:pos="5030"/>
        </w:tabs>
        <w:rPr>
          <w:noProof/>
        </w:rPr>
      </w:pPr>
      <w:r>
        <w:rPr>
          <w:noProof/>
        </w:rPr>
        <w:t>Windows 10 Enterprise A5, 40</w:t>
      </w:r>
    </w:p>
    <w:p w:rsidR="004127C9" w:rsidRDefault="004127C9">
      <w:pPr>
        <w:pStyle w:val="Index1"/>
        <w:tabs>
          <w:tab w:val="right" w:pos="5030"/>
        </w:tabs>
        <w:rPr>
          <w:noProof/>
        </w:rPr>
      </w:pPr>
      <w:r>
        <w:rPr>
          <w:noProof/>
        </w:rPr>
        <w:t>Windows 10 Enterprise E3, 40</w:t>
      </w:r>
    </w:p>
    <w:p w:rsidR="004127C9" w:rsidRDefault="004127C9">
      <w:pPr>
        <w:pStyle w:val="Index1"/>
        <w:tabs>
          <w:tab w:val="right" w:pos="5030"/>
        </w:tabs>
        <w:rPr>
          <w:noProof/>
        </w:rPr>
      </w:pPr>
      <w:r>
        <w:rPr>
          <w:noProof/>
        </w:rPr>
        <w:t>Windows 10 Enterprise E3 From SA, 40</w:t>
      </w:r>
    </w:p>
    <w:p w:rsidR="004127C9" w:rsidRDefault="004127C9">
      <w:pPr>
        <w:pStyle w:val="Index1"/>
        <w:tabs>
          <w:tab w:val="right" w:pos="5030"/>
        </w:tabs>
        <w:rPr>
          <w:noProof/>
        </w:rPr>
      </w:pPr>
      <w:r>
        <w:rPr>
          <w:noProof/>
        </w:rPr>
        <w:t>Windows 10 Enterprise E5, 40</w:t>
      </w:r>
    </w:p>
    <w:p w:rsidR="004127C9" w:rsidRDefault="004127C9">
      <w:pPr>
        <w:pStyle w:val="Index1"/>
        <w:tabs>
          <w:tab w:val="right" w:pos="5030"/>
        </w:tabs>
        <w:rPr>
          <w:noProof/>
        </w:rPr>
      </w:pPr>
      <w:r>
        <w:rPr>
          <w:noProof/>
        </w:rPr>
        <w:t>Windows 10 Enterprise E5 From SA, 40</w:t>
      </w:r>
    </w:p>
    <w:p w:rsidR="004127C9" w:rsidRDefault="004127C9">
      <w:pPr>
        <w:pStyle w:val="Index1"/>
        <w:tabs>
          <w:tab w:val="right" w:pos="5030"/>
        </w:tabs>
        <w:rPr>
          <w:noProof/>
        </w:rPr>
      </w:pPr>
      <w:r>
        <w:rPr>
          <w:noProof/>
        </w:rPr>
        <w:t>Windows 10 Enterprise LTSC 2016, 40</w:t>
      </w:r>
    </w:p>
    <w:p w:rsidR="004127C9" w:rsidRDefault="004127C9">
      <w:pPr>
        <w:pStyle w:val="Index1"/>
        <w:tabs>
          <w:tab w:val="right" w:pos="5030"/>
        </w:tabs>
        <w:rPr>
          <w:noProof/>
        </w:rPr>
      </w:pPr>
      <w:r>
        <w:rPr>
          <w:noProof/>
        </w:rPr>
        <w:t>Windows 10 Enterprise LTSC 2019 (po uređaju), 40</w:t>
      </w:r>
    </w:p>
    <w:p w:rsidR="004127C9" w:rsidRDefault="004127C9">
      <w:pPr>
        <w:pStyle w:val="Index1"/>
        <w:tabs>
          <w:tab w:val="right" w:pos="5030"/>
        </w:tabs>
        <w:rPr>
          <w:noProof/>
        </w:rPr>
      </w:pPr>
      <w:r>
        <w:rPr>
          <w:noProof/>
        </w:rPr>
        <w:t>Windows 10 IoT Enterprise, 41</w:t>
      </w:r>
    </w:p>
    <w:p w:rsidR="004127C9" w:rsidRDefault="004127C9">
      <w:pPr>
        <w:pStyle w:val="Index1"/>
        <w:tabs>
          <w:tab w:val="right" w:pos="5030"/>
        </w:tabs>
        <w:rPr>
          <w:noProof/>
        </w:rPr>
      </w:pPr>
      <w:r>
        <w:rPr>
          <w:noProof/>
        </w:rPr>
        <w:t>Windows 10 IoT Enterprise za maloprodaju ili tanke klijente, 42</w:t>
      </w:r>
    </w:p>
    <w:p w:rsidR="004127C9" w:rsidRDefault="004127C9">
      <w:pPr>
        <w:pStyle w:val="Index1"/>
        <w:tabs>
          <w:tab w:val="right" w:pos="5030"/>
        </w:tabs>
        <w:rPr>
          <w:noProof/>
        </w:rPr>
      </w:pPr>
      <w:r>
        <w:rPr>
          <w:noProof/>
        </w:rPr>
        <w:t>Windows 10 Pro, 40</w:t>
      </w:r>
    </w:p>
    <w:p w:rsidR="004127C9" w:rsidRDefault="004127C9">
      <w:pPr>
        <w:pStyle w:val="Index1"/>
        <w:tabs>
          <w:tab w:val="right" w:pos="5030"/>
        </w:tabs>
        <w:rPr>
          <w:noProof/>
        </w:rPr>
      </w:pPr>
      <w:r>
        <w:rPr>
          <w:noProof/>
        </w:rPr>
        <w:t>Windows 2000 Professional za Embedded sisteme, 41</w:t>
      </w:r>
    </w:p>
    <w:p w:rsidR="004127C9" w:rsidRDefault="004127C9">
      <w:pPr>
        <w:pStyle w:val="Index1"/>
        <w:tabs>
          <w:tab w:val="right" w:pos="5030"/>
        </w:tabs>
        <w:rPr>
          <w:noProof/>
        </w:rPr>
      </w:pPr>
      <w:r>
        <w:rPr>
          <w:noProof/>
        </w:rPr>
        <w:t>Windows 7, 41</w:t>
      </w:r>
    </w:p>
    <w:p w:rsidR="004127C9" w:rsidRDefault="004127C9">
      <w:pPr>
        <w:pStyle w:val="Index1"/>
        <w:tabs>
          <w:tab w:val="right" w:pos="5030"/>
        </w:tabs>
        <w:rPr>
          <w:noProof/>
        </w:rPr>
      </w:pPr>
      <w:r>
        <w:rPr>
          <w:noProof/>
        </w:rPr>
        <w:t>Windows 7 Professional/Ultimate for Embedded Systems, 41</w:t>
      </w:r>
    </w:p>
    <w:p w:rsidR="004127C9" w:rsidRDefault="004127C9">
      <w:pPr>
        <w:pStyle w:val="Index1"/>
        <w:tabs>
          <w:tab w:val="right" w:pos="5030"/>
        </w:tabs>
        <w:rPr>
          <w:noProof/>
        </w:rPr>
      </w:pPr>
      <w:r>
        <w:rPr>
          <w:noProof/>
        </w:rPr>
        <w:t>Windows 8/8.1, 41</w:t>
      </w:r>
    </w:p>
    <w:p w:rsidR="004127C9" w:rsidRDefault="004127C9">
      <w:pPr>
        <w:pStyle w:val="Index1"/>
        <w:tabs>
          <w:tab w:val="right" w:pos="5030"/>
        </w:tabs>
        <w:rPr>
          <w:noProof/>
        </w:rPr>
      </w:pPr>
      <w:r>
        <w:rPr>
          <w:noProof/>
        </w:rPr>
        <w:t>Windows Embedded 8 i 8.1 Industry Retail, 42</w:t>
      </w:r>
    </w:p>
    <w:p w:rsidR="004127C9" w:rsidRDefault="004127C9">
      <w:pPr>
        <w:pStyle w:val="Index1"/>
        <w:tabs>
          <w:tab w:val="right" w:pos="5030"/>
        </w:tabs>
        <w:rPr>
          <w:noProof/>
        </w:rPr>
      </w:pPr>
      <w:r>
        <w:rPr>
          <w:noProof/>
        </w:rPr>
        <w:t>Windows Embedded 8 Standard, 42</w:t>
      </w:r>
    </w:p>
    <w:p w:rsidR="004127C9" w:rsidRDefault="004127C9">
      <w:pPr>
        <w:pStyle w:val="Index1"/>
        <w:tabs>
          <w:tab w:val="right" w:pos="5030"/>
        </w:tabs>
        <w:rPr>
          <w:noProof/>
        </w:rPr>
      </w:pPr>
      <w:r>
        <w:rPr>
          <w:noProof/>
        </w:rPr>
        <w:t>Windows Embedded 8 Standard Enterprise Kit (100 paketa), 40</w:t>
      </w:r>
    </w:p>
    <w:p w:rsidR="004127C9" w:rsidRDefault="004127C9">
      <w:pPr>
        <w:pStyle w:val="Index1"/>
        <w:tabs>
          <w:tab w:val="right" w:pos="5030"/>
        </w:tabs>
        <w:rPr>
          <w:noProof/>
        </w:rPr>
      </w:pPr>
      <w:r>
        <w:rPr>
          <w:noProof/>
        </w:rPr>
        <w:t>Windows Embedded 8.1 Industry, 40</w:t>
      </w:r>
    </w:p>
    <w:p w:rsidR="004127C9" w:rsidRDefault="004127C9">
      <w:pPr>
        <w:pStyle w:val="Index1"/>
        <w:tabs>
          <w:tab w:val="right" w:pos="5030"/>
        </w:tabs>
        <w:rPr>
          <w:noProof/>
        </w:rPr>
      </w:pPr>
      <w:r>
        <w:rPr>
          <w:noProof/>
        </w:rPr>
        <w:t>Windows Embedded 8/8.1 Pro, Industry Pro, 41</w:t>
      </w:r>
    </w:p>
    <w:p w:rsidR="004127C9" w:rsidRDefault="004127C9">
      <w:pPr>
        <w:pStyle w:val="Index1"/>
        <w:tabs>
          <w:tab w:val="right" w:pos="5030"/>
        </w:tabs>
        <w:rPr>
          <w:noProof/>
        </w:rPr>
      </w:pPr>
      <w:r>
        <w:rPr>
          <w:noProof/>
        </w:rPr>
        <w:t>Windows Embedded POSReady 2009, 42</w:t>
      </w:r>
    </w:p>
    <w:p w:rsidR="004127C9" w:rsidRDefault="004127C9">
      <w:pPr>
        <w:pStyle w:val="Index1"/>
        <w:tabs>
          <w:tab w:val="right" w:pos="5030"/>
        </w:tabs>
        <w:rPr>
          <w:noProof/>
        </w:rPr>
      </w:pPr>
      <w:r>
        <w:rPr>
          <w:noProof/>
        </w:rPr>
        <w:t>Windows Embedded POSReady 7, 42</w:t>
      </w:r>
    </w:p>
    <w:p w:rsidR="004127C9" w:rsidRDefault="004127C9">
      <w:pPr>
        <w:pStyle w:val="Index1"/>
        <w:tabs>
          <w:tab w:val="right" w:pos="5030"/>
        </w:tabs>
        <w:rPr>
          <w:noProof/>
        </w:rPr>
      </w:pPr>
      <w:r>
        <w:rPr>
          <w:noProof/>
        </w:rPr>
        <w:t>Windows Embedded POSReady 7 Pro, 42</w:t>
      </w:r>
    </w:p>
    <w:p w:rsidR="004127C9" w:rsidRDefault="004127C9">
      <w:pPr>
        <w:pStyle w:val="Index1"/>
        <w:tabs>
          <w:tab w:val="right" w:pos="5030"/>
        </w:tabs>
        <w:rPr>
          <w:noProof/>
        </w:rPr>
      </w:pPr>
      <w:r>
        <w:rPr>
          <w:noProof/>
        </w:rPr>
        <w:t>Windows Embedded Standard 2009, 42</w:t>
      </w:r>
    </w:p>
    <w:p w:rsidR="004127C9" w:rsidRDefault="004127C9">
      <w:pPr>
        <w:pStyle w:val="Index1"/>
        <w:tabs>
          <w:tab w:val="right" w:pos="5030"/>
        </w:tabs>
        <w:rPr>
          <w:noProof/>
        </w:rPr>
      </w:pPr>
      <w:r>
        <w:rPr>
          <w:noProof/>
        </w:rPr>
        <w:t>Windows Embedded Standard 7, 42</w:t>
      </w:r>
    </w:p>
    <w:p w:rsidR="004127C9" w:rsidRDefault="004127C9">
      <w:pPr>
        <w:pStyle w:val="Index1"/>
        <w:tabs>
          <w:tab w:val="right" w:pos="5030"/>
        </w:tabs>
        <w:rPr>
          <w:noProof/>
        </w:rPr>
      </w:pPr>
      <w:r>
        <w:rPr>
          <w:noProof/>
        </w:rPr>
        <w:t>Windows Embedded za Point of Service, 42</w:t>
      </w:r>
    </w:p>
    <w:p w:rsidR="004127C9" w:rsidRDefault="004127C9">
      <w:pPr>
        <w:pStyle w:val="Index1"/>
        <w:tabs>
          <w:tab w:val="right" w:pos="5030"/>
        </w:tabs>
        <w:rPr>
          <w:noProof/>
        </w:rPr>
      </w:pPr>
      <w:r>
        <w:rPr>
          <w:noProof/>
        </w:rPr>
        <w:t>Windows HPC Server, 49</w:t>
      </w:r>
    </w:p>
    <w:p w:rsidR="004127C9" w:rsidRDefault="004127C9">
      <w:pPr>
        <w:pStyle w:val="Index1"/>
        <w:tabs>
          <w:tab w:val="right" w:pos="5030"/>
        </w:tabs>
        <w:rPr>
          <w:noProof/>
        </w:rPr>
      </w:pPr>
      <w:r>
        <w:rPr>
          <w:noProof/>
        </w:rPr>
        <w:t>Windows MultiPoint Server 2012, 46</w:t>
      </w:r>
    </w:p>
    <w:p w:rsidR="004127C9" w:rsidRDefault="004127C9">
      <w:pPr>
        <w:pStyle w:val="Index1"/>
        <w:tabs>
          <w:tab w:val="right" w:pos="5030"/>
        </w:tabs>
        <w:rPr>
          <w:noProof/>
        </w:rPr>
      </w:pPr>
      <w:r>
        <w:rPr>
          <w:noProof/>
        </w:rPr>
        <w:t>Windows MultiPoint Server 2016 Premium, 46</w:t>
      </w:r>
    </w:p>
    <w:p w:rsidR="004127C9" w:rsidRDefault="004127C9">
      <w:pPr>
        <w:pStyle w:val="Index1"/>
        <w:tabs>
          <w:tab w:val="right" w:pos="5030"/>
        </w:tabs>
        <w:rPr>
          <w:noProof/>
        </w:rPr>
      </w:pPr>
      <w:r>
        <w:rPr>
          <w:noProof/>
        </w:rPr>
        <w:t>Windows Server, 89</w:t>
      </w:r>
    </w:p>
    <w:p w:rsidR="004127C9" w:rsidRDefault="004127C9">
      <w:pPr>
        <w:pStyle w:val="Index1"/>
        <w:tabs>
          <w:tab w:val="right" w:pos="5030"/>
        </w:tabs>
        <w:rPr>
          <w:noProof/>
        </w:rPr>
      </w:pPr>
      <w:r>
        <w:rPr>
          <w:noProof/>
        </w:rPr>
        <w:t>Windows Server 2016, 47</w:t>
      </w:r>
    </w:p>
    <w:p w:rsidR="004127C9" w:rsidRDefault="004127C9">
      <w:pPr>
        <w:pStyle w:val="Index1"/>
        <w:tabs>
          <w:tab w:val="right" w:pos="5030"/>
        </w:tabs>
        <w:rPr>
          <w:noProof/>
        </w:rPr>
      </w:pPr>
      <w:r>
        <w:rPr>
          <w:noProof/>
        </w:rPr>
        <w:t>Windows Server 2019 Active Directory Rights Management Services External Connector, 47</w:t>
      </w:r>
    </w:p>
    <w:p w:rsidR="004127C9" w:rsidRDefault="004127C9">
      <w:pPr>
        <w:pStyle w:val="Index1"/>
        <w:tabs>
          <w:tab w:val="right" w:pos="5030"/>
        </w:tabs>
        <w:rPr>
          <w:noProof/>
        </w:rPr>
      </w:pPr>
      <w:r>
        <w:rPr>
          <w:noProof/>
        </w:rPr>
        <w:t>Windows Server 2019 Datacenter (16 pakovanja licenci za jezgro), 47</w:t>
      </w:r>
    </w:p>
    <w:p w:rsidR="004127C9" w:rsidRDefault="004127C9">
      <w:pPr>
        <w:pStyle w:val="Index1"/>
        <w:tabs>
          <w:tab w:val="right" w:pos="5030"/>
        </w:tabs>
        <w:rPr>
          <w:noProof/>
        </w:rPr>
      </w:pPr>
      <w:r>
        <w:rPr>
          <w:noProof/>
        </w:rPr>
        <w:t>Windows Server 2019 Datacenter (2 pakovanja licenci za jezgro), 47</w:t>
      </w:r>
    </w:p>
    <w:p w:rsidR="004127C9" w:rsidRDefault="004127C9">
      <w:pPr>
        <w:pStyle w:val="Index1"/>
        <w:tabs>
          <w:tab w:val="right" w:pos="5030"/>
        </w:tabs>
        <w:rPr>
          <w:noProof/>
        </w:rPr>
      </w:pPr>
      <w:r>
        <w:rPr>
          <w:noProof/>
        </w:rPr>
        <w:t>Windows Server 2019 Essentials, 47</w:t>
      </w:r>
    </w:p>
    <w:p w:rsidR="004127C9" w:rsidRDefault="004127C9">
      <w:pPr>
        <w:pStyle w:val="Index1"/>
        <w:tabs>
          <w:tab w:val="right" w:pos="5030"/>
        </w:tabs>
        <w:rPr>
          <w:noProof/>
        </w:rPr>
      </w:pPr>
      <w:r>
        <w:rPr>
          <w:noProof/>
        </w:rPr>
        <w:t>Windows Server 2019 External Connector, 47</w:t>
      </w:r>
    </w:p>
    <w:p w:rsidR="004127C9" w:rsidRDefault="004127C9">
      <w:pPr>
        <w:pStyle w:val="Index1"/>
        <w:tabs>
          <w:tab w:val="right" w:pos="5030"/>
        </w:tabs>
        <w:rPr>
          <w:noProof/>
        </w:rPr>
      </w:pPr>
      <w:r>
        <w:rPr>
          <w:noProof/>
        </w:rPr>
        <w:t>Windows Server 2019 Remote Desktop Services External Connector, 47</w:t>
      </w:r>
    </w:p>
    <w:p w:rsidR="004127C9" w:rsidRDefault="004127C9">
      <w:pPr>
        <w:pStyle w:val="Index1"/>
        <w:tabs>
          <w:tab w:val="right" w:pos="5030"/>
        </w:tabs>
        <w:rPr>
          <w:noProof/>
        </w:rPr>
      </w:pPr>
      <w:r>
        <w:rPr>
          <w:noProof/>
        </w:rPr>
        <w:t>Windows Server 2019 Standard (16 pakovanja licenci za jezgro), 47</w:t>
      </w:r>
    </w:p>
    <w:p w:rsidR="004127C9" w:rsidRDefault="004127C9">
      <w:pPr>
        <w:pStyle w:val="Index1"/>
        <w:tabs>
          <w:tab w:val="right" w:pos="5030"/>
        </w:tabs>
        <w:rPr>
          <w:noProof/>
        </w:rPr>
      </w:pPr>
      <w:r>
        <w:rPr>
          <w:noProof/>
        </w:rPr>
        <w:t>Windows Server 2019 Standard (2 pakovanja licenci za jezgro), 47</w:t>
      </w:r>
    </w:p>
    <w:p w:rsidR="004127C9" w:rsidRDefault="004127C9">
      <w:pPr>
        <w:pStyle w:val="Index1"/>
        <w:tabs>
          <w:tab w:val="right" w:pos="5030"/>
        </w:tabs>
        <w:rPr>
          <w:noProof/>
        </w:rPr>
      </w:pPr>
      <w:r>
        <w:rPr>
          <w:noProof/>
        </w:rPr>
        <w:t>Windows Server Container, 77</w:t>
      </w:r>
    </w:p>
    <w:p w:rsidR="004127C9" w:rsidRDefault="004127C9">
      <w:pPr>
        <w:pStyle w:val="Index1"/>
        <w:tabs>
          <w:tab w:val="right" w:pos="5030"/>
        </w:tabs>
        <w:rPr>
          <w:noProof/>
        </w:rPr>
      </w:pPr>
      <w:r>
        <w:rPr>
          <w:noProof/>
        </w:rPr>
        <w:t>Windows Server Datacenter, 83, 87, 89</w:t>
      </w:r>
    </w:p>
    <w:p w:rsidR="004127C9" w:rsidRDefault="004127C9">
      <w:pPr>
        <w:pStyle w:val="Index1"/>
        <w:tabs>
          <w:tab w:val="right" w:pos="5030"/>
        </w:tabs>
        <w:rPr>
          <w:noProof/>
        </w:rPr>
      </w:pPr>
      <w:r>
        <w:rPr>
          <w:noProof/>
        </w:rPr>
        <w:t>Windows Server Datacenter (2 pakovanja licenci za jezgro), 18</w:t>
      </w:r>
    </w:p>
    <w:p w:rsidR="004127C9" w:rsidRDefault="004127C9">
      <w:pPr>
        <w:pStyle w:val="Index1"/>
        <w:tabs>
          <w:tab w:val="right" w:pos="5030"/>
        </w:tabs>
        <w:rPr>
          <w:noProof/>
        </w:rPr>
      </w:pPr>
      <w:r>
        <w:rPr>
          <w:noProof/>
        </w:rPr>
        <w:t>Windows Server Enterprise, 49, 83</w:t>
      </w:r>
    </w:p>
    <w:p w:rsidR="004127C9" w:rsidRDefault="004127C9">
      <w:pPr>
        <w:pStyle w:val="Index1"/>
        <w:tabs>
          <w:tab w:val="right" w:pos="5030"/>
        </w:tabs>
        <w:rPr>
          <w:noProof/>
        </w:rPr>
      </w:pPr>
      <w:r>
        <w:rPr>
          <w:noProof/>
        </w:rPr>
        <w:t>Windows Server HPC Edition, 49</w:t>
      </w:r>
    </w:p>
    <w:p w:rsidR="004127C9" w:rsidRDefault="004127C9">
      <w:pPr>
        <w:pStyle w:val="Index1"/>
        <w:tabs>
          <w:tab w:val="right" w:pos="5030"/>
        </w:tabs>
        <w:rPr>
          <w:noProof/>
        </w:rPr>
      </w:pPr>
      <w:r>
        <w:rPr>
          <w:noProof/>
        </w:rPr>
        <w:t>Windows Server Standard, 83, 87, 89</w:t>
      </w:r>
    </w:p>
    <w:p w:rsidR="004127C9" w:rsidRDefault="004127C9">
      <w:pPr>
        <w:pStyle w:val="Index1"/>
        <w:tabs>
          <w:tab w:val="right" w:pos="5030"/>
        </w:tabs>
        <w:rPr>
          <w:noProof/>
        </w:rPr>
      </w:pPr>
      <w:r>
        <w:rPr>
          <w:noProof/>
        </w:rPr>
        <w:t>Windows Server Standard (2 pakovanja licenci za jezgro), 18</w:t>
      </w:r>
    </w:p>
    <w:p w:rsidR="004127C9" w:rsidRDefault="004127C9">
      <w:pPr>
        <w:pStyle w:val="Index1"/>
        <w:tabs>
          <w:tab w:val="right" w:pos="5030"/>
        </w:tabs>
        <w:rPr>
          <w:noProof/>
        </w:rPr>
      </w:pPr>
      <w:r>
        <w:rPr>
          <w:noProof/>
        </w:rPr>
        <w:t>Windows Server za Itanium Based Systems, 49</w:t>
      </w:r>
    </w:p>
    <w:p w:rsidR="004127C9" w:rsidRDefault="004127C9">
      <w:pPr>
        <w:pStyle w:val="Index1"/>
        <w:tabs>
          <w:tab w:val="right" w:pos="5030"/>
        </w:tabs>
        <w:rPr>
          <w:noProof/>
        </w:rPr>
      </w:pPr>
      <w:r>
        <w:rPr>
          <w:noProof/>
        </w:rPr>
        <w:t>Windows Small Business Server, 49</w:t>
      </w:r>
    </w:p>
    <w:p w:rsidR="004127C9" w:rsidRDefault="004127C9">
      <w:pPr>
        <w:pStyle w:val="Index1"/>
        <w:tabs>
          <w:tab w:val="right" w:pos="5030"/>
        </w:tabs>
        <w:rPr>
          <w:noProof/>
        </w:rPr>
      </w:pPr>
      <w:r>
        <w:rPr>
          <w:noProof/>
        </w:rPr>
        <w:t>Windows VDA E3, 40</w:t>
      </w:r>
    </w:p>
    <w:p w:rsidR="004127C9" w:rsidRDefault="004127C9">
      <w:pPr>
        <w:pStyle w:val="Index1"/>
        <w:tabs>
          <w:tab w:val="right" w:pos="5030"/>
        </w:tabs>
        <w:rPr>
          <w:noProof/>
        </w:rPr>
      </w:pPr>
      <w:r>
        <w:rPr>
          <w:noProof/>
        </w:rPr>
        <w:t>Windows VDA E5, 40</w:t>
      </w:r>
    </w:p>
    <w:p w:rsidR="004127C9" w:rsidRDefault="004127C9">
      <w:pPr>
        <w:pStyle w:val="Index1"/>
        <w:tabs>
          <w:tab w:val="right" w:pos="5030"/>
        </w:tabs>
        <w:rPr>
          <w:noProof/>
        </w:rPr>
      </w:pPr>
      <w:r>
        <w:rPr>
          <w:noProof/>
        </w:rPr>
        <w:t>Windows VDA po uređaju, 40</w:t>
      </w:r>
    </w:p>
    <w:p w:rsidR="004127C9" w:rsidRDefault="004127C9">
      <w:pPr>
        <w:pStyle w:val="Index1"/>
        <w:tabs>
          <w:tab w:val="right" w:pos="5030"/>
        </w:tabs>
        <w:rPr>
          <w:noProof/>
        </w:rPr>
      </w:pPr>
      <w:r>
        <w:rPr>
          <w:noProof/>
        </w:rPr>
        <w:t>Windows Vista, 41</w:t>
      </w:r>
    </w:p>
    <w:p w:rsidR="004127C9" w:rsidRDefault="004127C9">
      <w:pPr>
        <w:pStyle w:val="Index1"/>
        <w:tabs>
          <w:tab w:val="right" w:pos="5030"/>
        </w:tabs>
        <w:rPr>
          <w:noProof/>
        </w:rPr>
      </w:pPr>
      <w:r>
        <w:rPr>
          <w:noProof/>
        </w:rPr>
        <w:t>Windows Vista Business/Ultimate for Embedded Systems, 41</w:t>
      </w:r>
    </w:p>
    <w:p w:rsidR="004127C9" w:rsidRDefault="004127C9">
      <w:pPr>
        <w:pStyle w:val="Index1"/>
        <w:tabs>
          <w:tab w:val="right" w:pos="5030"/>
        </w:tabs>
        <w:rPr>
          <w:noProof/>
        </w:rPr>
      </w:pPr>
      <w:r>
        <w:rPr>
          <w:noProof/>
        </w:rPr>
        <w:t>Windows XP, 41</w:t>
      </w:r>
    </w:p>
    <w:p w:rsidR="004127C9" w:rsidRDefault="004127C9">
      <w:pPr>
        <w:pStyle w:val="Index1"/>
        <w:tabs>
          <w:tab w:val="right" w:pos="5030"/>
        </w:tabs>
        <w:rPr>
          <w:noProof/>
        </w:rPr>
      </w:pPr>
      <w:r>
        <w:rPr>
          <w:noProof/>
        </w:rPr>
        <w:t>Windows XP Embedded, 42</w:t>
      </w:r>
    </w:p>
    <w:p w:rsidR="004127C9" w:rsidRDefault="004127C9">
      <w:pPr>
        <w:pStyle w:val="Index1"/>
        <w:tabs>
          <w:tab w:val="right" w:pos="5030"/>
        </w:tabs>
        <w:rPr>
          <w:noProof/>
        </w:rPr>
      </w:pPr>
      <w:r>
        <w:rPr>
          <w:noProof/>
        </w:rPr>
        <w:t>Windows XP Professional za Embedded sisteme, 41</w:t>
      </w:r>
    </w:p>
    <w:p w:rsidR="004127C9" w:rsidRDefault="004127C9">
      <w:pPr>
        <w:pStyle w:val="Index1"/>
        <w:tabs>
          <w:tab w:val="right" w:pos="5030"/>
        </w:tabs>
        <w:rPr>
          <w:noProof/>
        </w:rPr>
      </w:pPr>
      <w:r>
        <w:rPr>
          <w:noProof/>
        </w:rPr>
        <w:t>Word 2019, 22</w:t>
      </w:r>
    </w:p>
    <w:p w:rsidR="004127C9" w:rsidRDefault="004127C9">
      <w:pPr>
        <w:pStyle w:val="Index1"/>
        <w:tabs>
          <w:tab w:val="right" w:pos="5030"/>
        </w:tabs>
        <w:rPr>
          <w:noProof/>
        </w:rPr>
      </w:pPr>
      <w:r>
        <w:rPr>
          <w:noProof/>
        </w:rPr>
        <w:t>Word 2019 za Mac, 23</w:t>
      </w:r>
    </w:p>
    <w:p w:rsidR="004127C9" w:rsidRDefault="004127C9">
      <w:pPr>
        <w:pStyle w:val="Index1"/>
        <w:tabs>
          <w:tab w:val="right" w:pos="5030"/>
        </w:tabs>
        <w:rPr>
          <w:noProof/>
        </w:rPr>
      </w:pPr>
      <w:r>
        <w:rPr>
          <w:noProof/>
        </w:rPr>
        <w:t>Workplace Analytics, 67</w:t>
      </w:r>
    </w:p>
    <w:p w:rsidR="004127C9" w:rsidRDefault="004127C9">
      <w:pPr>
        <w:pStyle w:val="ProductList-Body"/>
        <w:rPr>
          <w:noProof/>
        </w:rPr>
        <w:sectPr w:rsidR="004127C9" w:rsidSect="004127C9">
          <w:type w:val="continuous"/>
          <w:pgSz w:w="12240" w:h="15840" w:code="1"/>
          <w:pgMar w:top="1170" w:right="720" w:bottom="720" w:left="720" w:header="432" w:footer="288" w:gutter="0"/>
          <w:cols w:num="2" w:space="720"/>
        </w:sectPr>
      </w:pPr>
    </w:p>
    <w:p w:rsidR="0016196C" w:rsidRDefault="00E8106F">
      <w:pPr>
        <w:pStyle w:val="ProductList-Body"/>
        <w:sectPr w:rsidR="0016196C" w:rsidSect="004127C9">
          <w:type w:val="continuous"/>
          <w:pgSz w:w="12240" w:h="15840" w:code="1"/>
          <w:pgMar w:top="1170" w:right="720" w:bottom="720" w:left="720" w:header="432" w:footer="288" w:gutter="0"/>
          <w:cols w:num="2" w:space="360"/>
        </w:sectPr>
      </w:pPr>
      <w:r>
        <w:fldChar w:fldCharType="end"/>
      </w:r>
    </w:p>
    <w:p w:rsidR="0016196C" w:rsidRDefault="0016196C">
      <w:pPr>
        <w:pStyle w:val="ProductList-Body"/>
      </w:pPr>
    </w:p>
    <w:sectPr w:rsidR="0016196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3F7E" w:rsidRDefault="00513F7E" w:rsidP="007C7D4D">
      <w:pPr>
        <w:spacing w:after="0"/>
      </w:pPr>
      <w:r>
        <w:separator/>
      </w:r>
    </w:p>
    <w:p w:rsidR="00513F7E" w:rsidRDefault="00513F7E"/>
  </w:endnote>
  <w:endnote w:type="continuationSeparator" w:id="0">
    <w:p w:rsidR="00513F7E" w:rsidRDefault="00513F7E" w:rsidP="007C7D4D">
      <w:pPr>
        <w:spacing w:after="0"/>
      </w:pPr>
      <w:r>
        <w:continuationSeparator/>
      </w:r>
    </w:p>
    <w:p w:rsidR="00513F7E" w:rsidRDefault="00513F7E"/>
  </w:endnote>
  <w:endnote w:type="continuationNotice" w:id="1">
    <w:p w:rsidR="00513F7E" w:rsidRDefault="00513F7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52F" w:rsidRDefault="00E8106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4">
            <w:r w:rsidR="00E8106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844">
            <w:r w:rsidR="00E8106F">
              <w:rPr>
                <w:color w:val="00467F"/>
                <w:u w:val="single"/>
              </w:rPr>
              <w:t>Indeks</w:t>
            </w:r>
          </w:hyperlink>
        </w:p>
      </w:tc>
    </w:tr>
  </w:tbl>
  <w:p w:rsidR="0016196C" w:rsidRDefault="0016196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619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842">
            <w:r w:rsidR="00E8106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1">
            <w:r w:rsidR="00E8106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36">
            <w:r w:rsidR="00E8106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7">
            <w:r w:rsidR="00E8106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8">
            <w:r w:rsidR="00E8106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49">
            <w:r w:rsidR="00E8106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6196C" w:rsidRDefault="009B605B">
          <w:pPr>
            <w:pStyle w:val="PURFooterText"/>
            <w:jc w:val="center"/>
          </w:pPr>
          <w:hyperlink w:anchor="_Sec591">
            <w:r w:rsidR="00E8106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6196C" w:rsidRDefault="001619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6196C" w:rsidRDefault="009B605B">
          <w:pPr>
            <w:pStyle w:val="PURFooterText"/>
            <w:jc w:val="center"/>
          </w:pPr>
          <w:hyperlink w:anchor="_Sec844">
            <w:r w:rsidR="00E8106F">
              <w:rPr>
                <w:color w:val="00467F"/>
                <w:u w:val="single"/>
              </w:rPr>
              <w:t>Indeks</w:t>
            </w:r>
          </w:hyperlink>
        </w:p>
      </w:tc>
    </w:tr>
  </w:tbl>
  <w:p w:rsidR="0016196C" w:rsidRDefault="001619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3F7E" w:rsidRDefault="00513F7E" w:rsidP="007C7D4D">
      <w:pPr>
        <w:spacing w:after="0"/>
      </w:pPr>
      <w:r>
        <w:separator/>
      </w:r>
    </w:p>
    <w:p w:rsidR="00513F7E" w:rsidRDefault="00513F7E"/>
  </w:footnote>
  <w:footnote w:type="continuationSeparator" w:id="0">
    <w:p w:rsidR="00513F7E" w:rsidRDefault="00513F7E" w:rsidP="007C7D4D">
      <w:pPr>
        <w:spacing w:after="0"/>
      </w:pPr>
      <w:r>
        <w:continuationSeparator/>
      </w:r>
    </w:p>
    <w:p w:rsidR="00513F7E" w:rsidRDefault="00513F7E"/>
  </w:footnote>
  <w:footnote w:type="continuationNotice" w:id="1">
    <w:p w:rsidR="00513F7E" w:rsidRDefault="00513F7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6196C">
      <w:tc>
        <w:tcPr>
          <w:tcW w:w="8560" w:type="dxa"/>
        </w:tcPr>
        <w:p w:rsidR="0016196C" w:rsidRDefault="00E8106F">
          <w:pPr>
            <w:pStyle w:val="PURHeaderText"/>
          </w:pPr>
          <w:r>
            <w:t>Uslovi korišćenja proizvoda Microsoft količinskog licenciranja (U celom svetu – srpski, decembar 2018. godine)</w:t>
          </w:r>
        </w:p>
      </w:tc>
      <w:tc>
        <w:tcPr>
          <w:tcW w:w="3680" w:type="dxa"/>
        </w:tcPr>
        <w:p w:rsidR="0016196C" w:rsidRDefault="00E8106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C444A"/>
    <w:multiLevelType w:val="multilevel"/>
    <w:tmpl w:val="0CE63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11C5B"/>
    <w:multiLevelType w:val="multilevel"/>
    <w:tmpl w:val="EEC81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A4614"/>
    <w:multiLevelType w:val="multilevel"/>
    <w:tmpl w:val="80247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C0F34"/>
    <w:multiLevelType w:val="multilevel"/>
    <w:tmpl w:val="00A89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F6334"/>
    <w:multiLevelType w:val="multilevel"/>
    <w:tmpl w:val="326A8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A361C"/>
    <w:multiLevelType w:val="multilevel"/>
    <w:tmpl w:val="07E2D8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C10E6"/>
    <w:multiLevelType w:val="multilevel"/>
    <w:tmpl w:val="0E3208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934E0"/>
    <w:multiLevelType w:val="multilevel"/>
    <w:tmpl w:val="66D2DB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6E68BE"/>
    <w:multiLevelType w:val="multilevel"/>
    <w:tmpl w:val="3FA032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773457"/>
    <w:multiLevelType w:val="multilevel"/>
    <w:tmpl w:val="3E4A10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6C0796"/>
    <w:multiLevelType w:val="multilevel"/>
    <w:tmpl w:val="89283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A6638"/>
    <w:multiLevelType w:val="multilevel"/>
    <w:tmpl w:val="79FAED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76133A"/>
    <w:multiLevelType w:val="multilevel"/>
    <w:tmpl w:val="96BE6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DC76F1"/>
    <w:multiLevelType w:val="multilevel"/>
    <w:tmpl w:val="8F46FB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C77EE8"/>
    <w:multiLevelType w:val="multilevel"/>
    <w:tmpl w:val="DCFC5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4732A3"/>
    <w:multiLevelType w:val="multilevel"/>
    <w:tmpl w:val="B8B22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AE3209"/>
    <w:multiLevelType w:val="multilevel"/>
    <w:tmpl w:val="7632D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8A1FB2"/>
    <w:multiLevelType w:val="multilevel"/>
    <w:tmpl w:val="6464B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E1254D"/>
    <w:multiLevelType w:val="multilevel"/>
    <w:tmpl w:val="5BDA43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993FF3"/>
    <w:multiLevelType w:val="multilevel"/>
    <w:tmpl w:val="418E5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0D53C3"/>
    <w:multiLevelType w:val="multilevel"/>
    <w:tmpl w:val="3940AC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A800A3"/>
    <w:multiLevelType w:val="multilevel"/>
    <w:tmpl w:val="215AC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8B7D7D"/>
    <w:multiLevelType w:val="multilevel"/>
    <w:tmpl w:val="EE6AE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C86A92"/>
    <w:multiLevelType w:val="multilevel"/>
    <w:tmpl w:val="46246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AC0BD8"/>
    <w:multiLevelType w:val="multilevel"/>
    <w:tmpl w:val="04A0C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991931"/>
    <w:multiLevelType w:val="multilevel"/>
    <w:tmpl w:val="442CC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D92921"/>
    <w:multiLevelType w:val="multilevel"/>
    <w:tmpl w:val="0BBEE2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EC7E66"/>
    <w:multiLevelType w:val="multilevel"/>
    <w:tmpl w:val="CD1AE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1667A5"/>
    <w:multiLevelType w:val="multilevel"/>
    <w:tmpl w:val="DEC24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6846DE"/>
    <w:multiLevelType w:val="multilevel"/>
    <w:tmpl w:val="E6B8C9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BA2705"/>
    <w:multiLevelType w:val="multilevel"/>
    <w:tmpl w:val="318E5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88136C"/>
    <w:multiLevelType w:val="multilevel"/>
    <w:tmpl w:val="7C36B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A63691"/>
    <w:multiLevelType w:val="multilevel"/>
    <w:tmpl w:val="38708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CC455C"/>
    <w:multiLevelType w:val="multilevel"/>
    <w:tmpl w:val="551A2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DA65DC"/>
    <w:multiLevelType w:val="multilevel"/>
    <w:tmpl w:val="FBBE487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601C61"/>
    <w:multiLevelType w:val="multilevel"/>
    <w:tmpl w:val="DE6A12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5A7509"/>
    <w:multiLevelType w:val="multilevel"/>
    <w:tmpl w:val="42645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332A7"/>
    <w:multiLevelType w:val="multilevel"/>
    <w:tmpl w:val="BA3C0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93742D"/>
    <w:multiLevelType w:val="multilevel"/>
    <w:tmpl w:val="4790F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A94533"/>
    <w:multiLevelType w:val="multilevel"/>
    <w:tmpl w:val="E88CE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741346"/>
    <w:multiLevelType w:val="multilevel"/>
    <w:tmpl w:val="54CEB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7A1312"/>
    <w:multiLevelType w:val="multilevel"/>
    <w:tmpl w:val="94B09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F91FB0"/>
    <w:multiLevelType w:val="multilevel"/>
    <w:tmpl w:val="C43CD2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396BA0"/>
    <w:multiLevelType w:val="multilevel"/>
    <w:tmpl w:val="2B1AE9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B6424D"/>
    <w:multiLevelType w:val="multilevel"/>
    <w:tmpl w:val="87DA5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2C0A31"/>
    <w:multiLevelType w:val="multilevel"/>
    <w:tmpl w:val="5BD21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970E0"/>
    <w:multiLevelType w:val="multilevel"/>
    <w:tmpl w:val="1E503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FD21F3"/>
    <w:multiLevelType w:val="multilevel"/>
    <w:tmpl w:val="64F0C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F129D1"/>
    <w:multiLevelType w:val="multilevel"/>
    <w:tmpl w:val="F3325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371F6F"/>
    <w:multiLevelType w:val="multilevel"/>
    <w:tmpl w:val="1A78F7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DD2F9C"/>
    <w:multiLevelType w:val="multilevel"/>
    <w:tmpl w:val="7A929F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B45847"/>
    <w:multiLevelType w:val="multilevel"/>
    <w:tmpl w:val="E8E2A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4B0BD0"/>
    <w:multiLevelType w:val="multilevel"/>
    <w:tmpl w:val="CD188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367B67"/>
    <w:multiLevelType w:val="multilevel"/>
    <w:tmpl w:val="F2040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970CB8"/>
    <w:multiLevelType w:val="multilevel"/>
    <w:tmpl w:val="3758AF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E963B6"/>
    <w:multiLevelType w:val="multilevel"/>
    <w:tmpl w:val="2910C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F33330"/>
    <w:multiLevelType w:val="multilevel"/>
    <w:tmpl w:val="E86E6D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7A7C7C"/>
    <w:multiLevelType w:val="multilevel"/>
    <w:tmpl w:val="07606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D3777D"/>
    <w:multiLevelType w:val="multilevel"/>
    <w:tmpl w:val="8318C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E73634"/>
    <w:multiLevelType w:val="multilevel"/>
    <w:tmpl w:val="57CA4D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78448D"/>
    <w:multiLevelType w:val="multilevel"/>
    <w:tmpl w:val="53A8C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B357BD"/>
    <w:multiLevelType w:val="multilevel"/>
    <w:tmpl w:val="4AE6A7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A92C5E"/>
    <w:multiLevelType w:val="multilevel"/>
    <w:tmpl w:val="951AA2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026908"/>
    <w:multiLevelType w:val="multilevel"/>
    <w:tmpl w:val="24EE21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031700"/>
    <w:multiLevelType w:val="multilevel"/>
    <w:tmpl w:val="1E96E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61"/>
  </w:num>
  <w:num w:numId="4">
    <w:abstractNumId w:val="44"/>
  </w:num>
  <w:num w:numId="5">
    <w:abstractNumId w:val="53"/>
  </w:num>
  <w:num w:numId="6">
    <w:abstractNumId w:val="54"/>
  </w:num>
  <w:num w:numId="7">
    <w:abstractNumId w:val="43"/>
  </w:num>
  <w:num w:numId="8">
    <w:abstractNumId w:val="57"/>
  </w:num>
  <w:num w:numId="9">
    <w:abstractNumId w:val="35"/>
  </w:num>
  <w:num w:numId="10">
    <w:abstractNumId w:val="52"/>
  </w:num>
  <w:num w:numId="11">
    <w:abstractNumId w:val="2"/>
  </w:num>
  <w:num w:numId="12">
    <w:abstractNumId w:val="1"/>
  </w:num>
  <w:num w:numId="13">
    <w:abstractNumId w:val="62"/>
  </w:num>
  <w:num w:numId="14">
    <w:abstractNumId w:val="42"/>
  </w:num>
  <w:num w:numId="15">
    <w:abstractNumId w:val="37"/>
  </w:num>
  <w:num w:numId="16">
    <w:abstractNumId w:val="22"/>
  </w:num>
  <w:num w:numId="17">
    <w:abstractNumId w:val="14"/>
  </w:num>
  <w:num w:numId="18">
    <w:abstractNumId w:val="6"/>
  </w:num>
  <w:num w:numId="19">
    <w:abstractNumId w:val="10"/>
  </w:num>
  <w:num w:numId="20">
    <w:abstractNumId w:val="16"/>
  </w:num>
  <w:num w:numId="21">
    <w:abstractNumId w:val="31"/>
  </w:num>
  <w:num w:numId="22">
    <w:abstractNumId w:val="25"/>
  </w:num>
  <w:num w:numId="23">
    <w:abstractNumId w:val="0"/>
  </w:num>
  <w:num w:numId="24">
    <w:abstractNumId w:val="39"/>
  </w:num>
  <w:num w:numId="25">
    <w:abstractNumId w:val="28"/>
  </w:num>
  <w:num w:numId="26">
    <w:abstractNumId w:val="27"/>
  </w:num>
  <w:num w:numId="27">
    <w:abstractNumId w:val="32"/>
  </w:num>
  <w:num w:numId="28">
    <w:abstractNumId w:val="40"/>
  </w:num>
  <w:num w:numId="29">
    <w:abstractNumId w:val="21"/>
  </w:num>
  <w:num w:numId="30">
    <w:abstractNumId w:val="5"/>
  </w:num>
  <w:num w:numId="31">
    <w:abstractNumId w:val="23"/>
  </w:num>
  <w:num w:numId="32">
    <w:abstractNumId w:val="11"/>
  </w:num>
  <w:num w:numId="33">
    <w:abstractNumId w:val="51"/>
  </w:num>
  <w:num w:numId="34">
    <w:abstractNumId w:val="20"/>
  </w:num>
  <w:num w:numId="35">
    <w:abstractNumId w:val="48"/>
  </w:num>
  <w:num w:numId="36">
    <w:abstractNumId w:val="4"/>
  </w:num>
  <w:num w:numId="37">
    <w:abstractNumId w:val="64"/>
  </w:num>
  <w:num w:numId="38">
    <w:abstractNumId w:val="36"/>
  </w:num>
  <w:num w:numId="39">
    <w:abstractNumId w:val="24"/>
  </w:num>
  <w:num w:numId="40">
    <w:abstractNumId w:val="56"/>
  </w:num>
  <w:num w:numId="41">
    <w:abstractNumId w:val="26"/>
  </w:num>
  <w:num w:numId="42">
    <w:abstractNumId w:val="13"/>
  </w:num>
  <w:num w:numId="43">
    <w:abstractNumId w:val="58"/>
  </w:num>
  <w:num w:numId="44">
    <w:abstractNumId w:val="50"/>
  </w:num>
  <w:num w:numId="45">
    <w:abstractNumId w:val="19"/>
  </w:num>
  <w:num w:numId="46">
    <w:abstractNumId w:val="55"/>
  </w:num>
  <w:num w:numId="47">
    <w:abstractNumId w:val="30"/>
  </w:num>
  <w:num w:numId="48">
    <w:abstractNumId w:val="59"/>
  </w:num>
  <w:num w:numId="49">
    <w:abstractNumId w:val="47"/>
  </w:num>
  <w:num w:numId="50">
    <w:abstractNumId w:val="46"/>
  </w:num>
  <w:num w:numId="51">
    <w:abstractNumId w:val="60"/>
  </w:num>
  <w:num w:numId="52">
    <w:abstractNumId w:val="15"/>
  </w:num>
  <w:num w:numId="53">
    <w:abstractNumId w:val="33"/>
  </w:num>
  <w:num w:numId="54">
    <w:abstractNumId w:val="12"/>
  </w:num>
  <w:num w:numId="55">
    <w:abstractNumId w:val="63"/>
  </w:num>
  <w:num w:numId="56">
    <w:abstractNumId w:val="34"/>
  </w:num>
  <w:num w:numId="57">
    <w:abstractNumId w:val="8"/>
  </w:num>
  <w:num w:numId="58">
    <w:abstractNumId w:val="3"/>
  </w:num>
  <w:num w:numId="59">
    <w:abstractNumId w:val="38"/>
  </w:num>
  <w:num w:numId="60">
    <w:abstractNumId w:val="41"/>
  </w:num>
  <w:num w:numId="61">
    <w:abstractNumId w:val="7"/>
  </w:num>
  <w:num w:numId="62">
    <w:abstractNumId w:val="9"/>
  </w:num>
  <w:num w:numId="63">
    <w:abstractNumId w:val="29"/>
  </w:num>
  <w:num w:numId="64">
    <w:abstractNumId w:val="18"/>
  </w:num>
  <w:num w:numId="65">
    <w:abstractNumId w:val="66"/>
  </w:num>
  <w:num w:numId="66">
    <w:abstractNumId w:val="65"/>
  </w:num>
  <w:num w:numId="67">
    <w:abstractNumId w:val="1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EDLqrh9yBUnHAlVrTawkL+IshsZxA9kJsRzwrVUz6DkonELOccd1LK7jraOhUIMQUo77BXpmDl79f7EZjBRCw==" w:salt="GaJj4oinkW9xBIdqr9yE4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96C"/>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7C9"/>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3F7E"/>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05B"/>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1F13"/>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652F"/>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06F"/>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127C9"/>
    <w:rPr>
      <w:color w:val="605E5C"/>
      <w:shd w:val="clear" w:color="auto" w:fill="E1DFDD"/>
    </w:rPr>
  </w:style>
  <w:style w:type="paragraph" w:styleId="Index2">
    <w:name w:val="index 2"/>
    <w:basedOn w:val="Normal"/>
    <w:next w:val="Normal"/>
    <w:autoRedefine/>
    <w:uiPriority w:val="99"/>
    <w:semiHidden/>
    <w:unhideWhenUsed/>
    <w:rsid w:val="004127C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14740A2-EEDD-43A0-BBE8-E723089B0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121191</Words>
  <Characters>690791</Characters>
  <Application>Microsoft Office Word</Application>
  <DocSecurity>8</DocSecurity>
  <Lines>5756</Lines>
  <Paragraphs>1620</Paragraphs>
  <ScaleCrop>false</ScaleCrop>
  <Company/>
  <LinksUpToDate>false</LinksUpToDate>
  <CharactersWithSpaces>810362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2018-12-03T17:23:00Z</dcterms:created>
  <dcterms:modified xsi:type="dcterms:W3CDTF">2018-12-03T17:23:00Z</dcterms:modified>
</cp:coreProperties>
</file>