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11.xml" ContentType="application/vnd.openxmlformats-officedocument.wordprocessingml.header+xml"/>
  <Override PartName="/word/footer12.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10.xml" ContentType="application/vnd.openxmlformats-officedocument.wordprocessingml.head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webSettings.xml" ContentType="application/vnd.openxmlformats-officedocument.wordprocessingml.webSettings+xml"/>
  <Override PartName="/word/styles.xml" ContentType="application/vnd.openxmlformats-officedocument.wordprocessingml.style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4F6B5FC3" w14:textId="77777777" w:rsidR="00A36264" w:rsidRDefault="00A36264">
      <w:pPr>
        <w:pStyle w:val="PURBody"/>
        <w:shd w:val="clear" w:color="auto" w:fill="00188F"/>
        <w:tabs>
          <w:tab w:val="clear" w:pos="360"/>
        </w:tabs>
        <w:ind w:right="7920" w:firstLine="360"/>
        <w:rPr>
          <w:color w:val="FFFFFF"/>
          <w:sz w:val="6"/>
          <w:szCs w:val="6"/>
        </w:rPr>
      </w:pPr>
    </w:p>
    <w:p w14:paraId="65459035" w14:textId="77777777" w:rsidR="00A36264" w:rsidRPr="007B7C3F" w:rsidRDefault="007B7C3F">
      <w:pPr>
        <w:pStyle w:val="PURBody"/>
        <w:shd w:val="clear" w:color="auto" w:fill="00188F"/>
        <w:tabs>
          <w:tab w:val="clear" w:pos="360"/>
        </w:tabs>
        <w:spacing w:after="0" w:line="230" w:lineRule="auto"/>
        <w:ind w:right="7920" w:firstLine="360"/>
        <w:rPr>
          <w:color w:val="FFFFFF" w:themeColor="background1"/>
          <w:sz w:val="32"/>
          <w:szCs w:val="32"/>
          <w:lang w:val="fr-FR"/>
        </w:rPr>
      </w:pPr>
      <w:r w:rsidRPr="007B7C3F">
        <w:rPr>
          <w:color w:val="FFFFFF" w:themeColor="background1"/>
          <w:sz w:val="32"/>
          <w:szCs w:val="32"/>
          <w:lang w:val="fr-FR"/>
        </w:rPr>
        <w:t>Licencias por</w:t>
      </w:r>
    </w:p>
    <w:p w14:paraId="38BA2F53" w14:textId="77777777" w:rsidR="00A36264" w:rsidRPr="007B7C3F" w:rsidRDefault="007B7C3F">
      <w:pPr>
        <w:pStyle w:val="PURBody"/>
        <w:shd w:val="clear" w:color="auto" w:fill="00188F"/>
        <w:tabs>
          <w:tab w:val="clear" w:pos="360"/>
        </w:tabs>
        <w:spacing w:after="0" w:line="230" w:lineRule="auto"/>
        <w:ind w:right="7920" w:firstLine="360"/>
        <w:rPr>
          <w:color w:val="FFFFFF" w:themeColor="background1"/>
          <w:sz w:val="32"/>
          <w:szCs w:val="32"/>
          <w:lang w:val="fr-FR"/>
        </w:rPr>
      </w:pPr>
      <w:r w:rsidRPr="007B7C3F">
        <w:rPr>
          <w:color w:val="FFFFFF" w:themeColor="background1"/>
          <w:sz w:val="32"/>
          <w:szCs w:val="32"/>
          <w:lang w:val="fr-FR"/>
        </w:rPr>
        <w:t>volumen</w:t>
      </w:r>
    </w:p>
    <w:p w14:paraId="59B65679" w14:textId="77777777" w:rsidR="00A36264" w:rsidRPr="007B7C3F" w:rsidRDefault="00A36264">
      <w:pPr>
        <w:pStyle w:val="PURBody"/>
        <w:shd w:val="clear" w:color="auto" w:fill="00188F"/>
        <w:tabs>
          <w:tab w:val="clear" w:pos="360"/>
        </w:tabs>
        <w:spacing w:after="0"/>
        <w:ind w:right="7920" w:firstLine="360"/>
        <w:rPr>
          <w:color w:val="FFFFFF" w:themeColor="background1"/>
          <w:szCs w:val="18"/>
          <w:lang w:val="fr-FR"/>
        </w:rPr>
      </w:pPr>
    </w:p>
    <w:p w14:paraId="43203932" w14:textId="77777777" w:rsidR="00A36264" w:rsidRPr="007B7C3F" w:rsidRDefault="00A36264">
      <w:pPr>
        <w:pStyle w:val="PURBody"/>
        <w:shd w:val="clear" w:color="auto" w:fill="00188F"/>
        <w:tabs>
          <w:tab w:val="clear" w:pos="360"/>
        </w:tabs>
        <w:spacing w:after="0"/>
        <w:ind w:right="7920" w:firstLine="360"/>
        <w:rPr>
          <w:color w:val="FFFFFF" w:themeColor="background1"/>
          <w:szCs w:val="18"/>
          <w:lang w:val="fr-FR"/>
        </w:rPr>
      </w:pPr>
    </w:p>
    <w:p w14:paraId="463F19D1" w14:textId="77777777" w:rsidR="00A36264" w:rsidRPr="007B7C3F" w:rsidRDefault="00A36264">
      <w:pPr>
        <w:pStyle w:val="PURBody"/>
        <w:shd w:val="clear" w:color="auto" w:fill="00188F"/>
        <w:tabs>
          <w:tab w:val="clear" w:pos="360"/>
        </w:tabs>
        <w:spacing w:after="0"/>
        <w:ind w:right="7920" w:firstLine="360"/>
        <w:rPr>
          <w:color w:val="FFFFFF" w:themeColor="background1"/>
          <w:szCs w:val="18"/>
          <w:lang w:val="fr-FR"/>
        </w:rPr>
      </w:pPr>
    </w:p>
    <w:p w14:paraId="7DCE3AEB" w14:textId="77777777" w:rsidR="00A36264" w:rsidRPr="007B7C3F" w:rsidRDefault="00A36264">
      <w:pPr>
        <w:pStyle w:val="PURBody"/>
        <w:shd w:val="clear" w:color="auto" w:fill="00188F"/>
        <w:tabs>
          <w:tab w:val="clear" w:pos="360"/>
        </w:tabs>
        <w:spacing w:after="0"/>
        <w:ind w:right="7920" w:firstLine="360"/>
        <w:rPr>
          <w:color w:val="FFFFFF" w:themeColor="background1"/>
          <w:szCs w:val="18"/>
          <w:lang w:val="fr-FR"/>
        </w:rPr>
      </w:pPr>
    </w:p>
    <w:p w14:paraId="6BB73AF6" w14:textId="77777777" w:rsidR="00A36264" w:rsidRPr="007B7C3F" w:rsidRDefault="00A36264">
      <w:pPr>
        <w:pStyle w:val="PURBody"/>
        <w:shd w:val="clear" w:color="auto" w:fill="00188F"/>
        <w:tabs>
          <w:tab w:val="clear" w:pos="360"/>
        </w:tabs>
        <w:spacing w:after="0"/>
        <w:ind w:right="7920" w:firstLine="360"/>
        <w:rPr>
          <w:color w:val="FFFFFF" w:themeColor="background1"/>
          <w:szCs w:val="18"/>
          <w:lang w:val="fr-FR"/>
        </w:rPr>
      </w:pPr>
    </w:p>
    <w:p w14:paraId="6F5DD74A" w14:textId="77777777" w:rsidR="00A36264" w:rsidRPr="007B7C3F" w:rsidRDefault="00A36264">
      <w:pPr>
        <w:pStyle w:val="PURBody"/>
        <w:shd w:val="clear" w:color="auto" w:fill="0072C6"/>
        <w:tabs>
          <w:tab w:val="clear" w:pos="360"/>
        </w:tabs>
        <w:ind w:right="1800" w:firstLine="360"/>
        <w:rPr>
          <w:sz w:val="72"/>
          <w:szCs w:val="72"/>
          <w:lang w:val="fr-FR"/>
        </w:rPr>
      </w:pPr>
    </w:p>
    <w:p w14:paraId="7E192FAF" w14:textId="77777777" w:rsidR="00A36264" w:rsidRPr="007B7C3F" w:rsidRDefault="00A36264">
      <w:pPr>
        <w:pStyle w:val="PURBody"/>
        <w:shd w:val="clear" w:color="auto" w:fill="0072C6"/>
        <w:tabs>
          <w:tab w:val="clear" w:pos="360"/>
          <w:tab w:val="left" w:pos="180"/>
        </w:tabs>
        <w:ind w:right="1800" w:firstLine="360"/>
        <w:rPr>
          <w:color w:val="FFFFFF" w:themeColor="background1"/>
          <w:sz w:val="72"/>
          <w:szCs w:val="72"/>
          <w:lang w:val="fr-FR"/>
        </w:rPr>
      </w:pPr>
    </w:p>
    <w:p w14:paraId="27474BE1" w14:textId="77777777" w:rsidR="00A36264" w:rsidRPr="007B7C3F" w:rsidRDefault="007B7C3F">
      <w:pPr>
        <w:pStyle w:val="PURBody"/>
        <w:shd w:val="clear" w:color="auto" w:fill="0072C6"/>
        <w:tabs>
          <w:tab w:val="clear" w:pos="360"/>
        </w:tabs>
        <w:spacing w:after="0" w:line="230" w:lineRule="auto"/>
        <w:ind w:right="1800" w:firstLine="360"/>
        <w:rPr>
          <w:color w:val="FFFFFF" w:themeColor="background1"/>
          <w:sz w:val="96"/>
          <w:szCs w:val="96"/>
          <w:lang w:val="fr-FR"/>
        </w:rPr>
      </w:pPr>
      <w:r w:rsidRPr="007B7C3F">
        <w:rPr>
          <w:color w:val="FFFFFF" w:themeColor="background1"/>
          <w:sz w:val="96"/>
          <w:szCs w:val="96"/>
          <w:lang w:val="fr-FR"/>
        </w:rPr>
        <w:t>Términos de los Productos</w:t>
      </w:r>
    </w:p>
    <w:p w14:paraId="7536C197" w14:textId="77777777" w:rsidR="00A36264" w:rsidRPr="007B7C3F" w:rsidRDefault="007B7C3F">
      <w:pPr>
        <w:pStyle w:val="PURBody"/>
        <w:shd w:val="clear" w:color="auto" w:fill="0072C6"/>
        <w:tabs>
          <w:tab w:val="clear" w:pos="360"/>
        </w:tabs>
        <w:spacing w:after="0" w:line="230" w:lineRule="auto"/>
        <w:ind w:right="1800" w:firstLine="360"/>
        <w:rPr>
          <w:color w:val="FFFFFF" w:themeColor="background1"/>
          <w:sz w:val="96"/>
          <w:szCs w:val="96"/>
          <w:lang w:val="fr-FR"/>
        </w:rPr>
      </w:pPr>
      <w:r w:rsidRPr="007B7C3F">
        <w:rPr>
          <w:color w:val="FFFFFF" w:themeColor="background1"/>
          <w:sz w:val="96"/>
          <w:szCs w:val="96"/>
          <w:lang w:val="fr-FR"/>
        </w:rPr>
        <w:t>1 de enero de 2021</w:t>
      </w:r>
    </w:p>
    <w:p w14:paraId="50ADA94D" w14:textId="77777777" w:rsidR="00A36264" w:rsidRPr="007B7C3F" w:rsidRDefault="00A36264">
      <w:pPr>
        <w:pStyle w:val="PURBody"/>
        <w:shd w:val="clear" w:color="auto" w:fill="0072C6"/>
        <w:tabs>
          <w:tab w:val="clear" w:pos="360"/>
        </w:tabs>
        <w:spacing w:after="0" w:line="230" w:lineRule="auto"/>
        <w:ind w:right="1800" w:firstLine="360"/>
        <w:rPr>
          <w:color w:val="FFFFFF" w:themeColor="background1"/>
          <w:sz w:val="96"/>
          <w:szCs w:val="96"/>
          <w:lang w:val="fr-FR"/>
        </w:rPr>
      </w:pPr>
    </w:p>
    <w:p w14:paraId="3144DB18" w14:textId="77777777" w:rsidR="00A36264" w:rsidRPr="007B7C3F" w:rsidRDefault="007B7C3F">
      <w:pPr>
        <w:rPr>
          <w:lang w:val="fr-FR"/>
        </w:rPr>
      </w:pPr>
      <w:r>
        <w:rPr>
          <w:noProof/>
        </w:rPr>
        <w:drawing>
          <wp:anchor distT="0" distB="0" distL="114300" distR="114300" simplePos="0" relativeHeight="251658240" behindDoc="0" locked="0" layoutInCell="1" allowOverlap="1" wp14:anchorId="6ADAFBB3" wp14:editId="6DF6EE25">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rsidRPr="007B7C3F">
        <w:rPr>
          <w:lang w:val="fr-FR"/>
        </w:rPr>
        <w:br w:type="page"/>
      </w:r>
    </w:p>
    <w:p w14:paraId="4B64B582" w14:textId="77777777" w:rsidR="00A36264" w:rsidRPr="007B7C3F" w:rsidRDefault="00A36264">
      <w:pPr>
        <w:rPr>
          <w:lang w:val="fr-FR"/>
        </w:rPr>
        <w:sectPr w:rsidR="00A36264" w:rsidRPr="007B7C3F">
          <w:footerReference w:type="default" r:id="rId10"/>
          <w:type w:val="continuous"/>
          <w:pgSz w:w="12240" w:h="15840" w:code="1"/>
          <w:pgMar w:top="1170" w:right="720" w:bottom="720" w:left="720" w:header="432" w:footer="288" w:gutter="0"/>
          <w:cols w:space="360"/>
        </w:sectPr>
      </w:pPr>
    </w:p>
    <w:p w14:paraId="71941923" w14:textId="77777777" w:rsidR="00A36264" w:rsidRPr="007B7C3F" w:rsidRDefault="007B7C3F">
      <w:pPr>
        <w:pStyle w:val="ProductList-SectionHeading"/>
        <w:pageBreakBefore/>
        <w:rPr>
          <w:lang w:val="fr-FR"/>
        </w:rPr>
      </w:pPr>
      <w:bookmarkStart w:id="0" w:name="_Sec842"/>
      <w:r w:rsidRPr="007B7C3F">
        <w:rPr>
          <w:lang w:val="fr-FR"/>
        </w:rPr>
        <w:lastRenderedPageBreak/>
        <w:t>Tabla de Contenido</w:t>
      </w:r>
    </w:p>
    <w:p w14:paraId="5995368B" w14:textId="77777777" w:rsidR="00A36264" w:rsidRPr="007B7C3F" w:rsidRDefault="00A36264">
      <w:pPr>
        <w:pStyle w:val="ProductList-Body"/>
        <w:rPr>
          <w:lang w:val="fr-FR"/>
        </w:rPr>
      </w:pPr>
    </w:p>
    <w:p w14:paraId="187AD8F7" w14:textId="77777777" w:rsidR="00A36264" w:rsidRPr="007B7C3F" w:rsidRDefault="00A36264">
      <w:pPr>
        <w:rPr>
          <w:lang w:val="fr-FR"/>
        </w:rPr>
        <w:sectPr w:rsidR="00A36264" w:rsidRPr="007B7C3F">
          <w:headerReference w:type="default" r:id="rId11"/>
          <w:footerReference w:type="default" r:id="rId12"/>
          <w:type w:val="continuous"/>
          <w:pgSz w:w="12240" w:h="15840" w:code="1"/>
          <w:pgMar w:top="1170" w:right="720" w:bottom="1620" w:left="720" w:header="432" w:footer="288" w:gutter="0"/>
          <w:cols w:space="360"/>
        </w:sectPr>
      </w:pPr>
    </w:p>
    <w:p w14:paraId="44AAD72A" w14:textId="529716B5" w:rsidR="007B7C3F" w:rsidRDefault="007B7C3F">
      <w:pPr>
        <w:pStyle w:val="TOC1"/>
        <w:rPr>
          <w:rFonts w:eastAsiaTheme="minorEastAsia"/>
          <w:b w:val="0"/>
          <w:caps w:val="0"/>
          <w:noProof/>
          <w:sz w:val="22"/>
          <w:szCs w:val="22"/>
        </w:rPr>
      </w:pPr>
      <w:r>
        <w:fldChar w:fldCharType="begin"/>
      </w:r>
      <w:r>
        <w:instrText xml:space="preserve"> TOC \h \f \l 1-3 </w:instrText>
      </w:r>
      <w:r>
        <w:fldChar w:fldCharType="separate"/>
      </w:r>
      <w:hyperlink w:anchor="_Toc60085797" w:history="1">
        <w:r w:rsidRPr="00367977">
          <w:rPr>
            <w:rStyle w:val="Hyperlink"/>
            <w:noProof/>
          </w:rPr>
          <w:t>Introducción</w:t>
        </w:r>
        <w:r>
          <w:rPr>
            <w:noProof/>
          </w:rPr>
          <w:tab/>
        </w:r>
        <w:r>
          <w:rPr>
            <w:noProof/>
          </w:rPr>
          <w:fldChar w:fldCharType="begin"/>
        </w:r>
        <w:r>
          <w:rPr>
            <w:noProof/>
          </w:rPr>
          <w:instrText xml:space="preserve"> PAGEREF _Toc60085797 \h </w:instrText>
        </w:r>
        <w:r>
          <w:rPr>
            <w:noProof/>
          </w:rPr>
        </w:r>
        <w:r>
          <w:rPr>
            <w:noProof/>
          </w:rPr>
          <w:fldChar w:fldCharType="separate"/>
        </w:r>
        <w:r>
          <w:rPr>
            <w:noProof/>
          </w:rPr>
          <w:t>4</w:t>
        </w:r>
        <w:r>
          <w:rPr>
            <w:noProof/>
          </w:rPr>
          <w:fldChar w:fldCharType="end"/>
        </w:r>
      </w:hyperlink>
    </w:p>
    <w:p w14:paraId="690D2D83" w14:textId="300EEE8D" w:rsidR="007B7C3F" w:rsidRDefault="00943F64">
      <w:pPr>
        <w:pStyle w:val="TOC2"/>
        <w:rPr>
          <w:rFonts w:eastAsiaTheme="minorEastAsia"/>
          <w:smallCaps w:val="0"/>
          <w:sz w:val="22"/>
        </w:rPr>
      </w:pPr>
      <w:hyperlink w:anchor="_Toc60085798" w:history="1">
        <w:r w:rsidR="007B7C3F" w:rsidRPr="00367977">
          <w:rPr>
            <w:rStyle w:val="Hyperlink"/>
          </w:rPr>
          <w:t>Acerca de este documento</w:t>
        </w:r>
        <w:r w:rsidR="007B7C3F">
          <w:tab/>
        </w:r>
        <w:r w:rsidR="007B7C3F">
          <w:fldChar w:fldCharType="begin"/>
        </w:r>
        <w:r w:rsidR="007B7C3F">
          <w:instrText xml:space="preserve"> PAGEREF _Toc60085798 \h </w:instrText>
        </w:r>
        <w:r w:rsidR="007B7C3F">
          <w:fldChar w:fldCharType="separate"/>
        </w:r>
        <w:r w:rsidR="007B7C3F">
          <w:t>4</w:t>
        </w:r>
        <w:r w:rsidR="007B7C3F">
          <w:fldChar w:fldCharType="end"/>
        </w:r>
      </w:hyperlink>
    </w:p>
    <w:p w14:paraId="3997F0D4" w14:textId="33011003" w:rsidR="007B7C3F" w:rsidRDefault="00943F64">
      <w:pPr>
        <w:pStyle w:val="TOC2"/>
        <w:rPr>
          <w:rFonts w:eastAsiaTheme="minorEastAsia"/>
          <w:smallCaps w:val="0"/>
          <w:sz w:val="22"/>
        </w:rPr>
      </w:pPr>
      <w:hyperlink w:anchor="_Toc60085799" w:history="1">
        <w:r w:rsidR="007B7C3F" w:rsidRPr="00367977">
          <w:rPr>
            <w:rStyle w:val="Hyperlink"/>
          </w:rPr>
          <w:t>Qué contiene este documento</w:t>
        </w:r>
        <w:r w:rsidR="007B7C3F">
          <w:tab/>
        </w:r>
        <w:r w:rsidR="007B7C3F">
          <w:fldChar w:fldCharType="begin"/>
        </w:r>
        <w:r w:rsidR="007B7C3F">
          <w:instrText xml:space="preserve"> PAGEREF _Toc60085799 \h </w:instrText>
        </w:r>
        <w:r w:rsidR="007B7C3F">
          <w:fldChar w:fldCharType="separate"/>
        </w:r>
        <w:r w:rsidR="007B7C3F">
          <w:t>4</w:t>
        </w:r>
        <w:r w:rsidR="007B7C3F">
          <w:fldChar w:fldCharType="end"/>
        </w:r>
      </w:hyperlink>
    </w:p>
    <w:p w14:paraId="14FEC09F" w14:textId="4FEAE69A" w:rsidR="007B7C3F" w:rsidRDefault="00943F64">
      <w:pPr>
        <w:pStyle w:val="TOC2"/>
        <w:rPr>
          <w:rFonts w:eastAsiaTheme="minorEastAsia"/>
          <w:smallCaps w:val="0"/>
          <w:sz w:val="22"/>
        </w:rPr>
      </w:pPr>
      <w:hyperlink w:anchor="_Toc60085800" w:history="1">
        <w:r w:rsidR="007B7C3F" w:rsidRPr="00367977">
          <w:rPr>
            <w:rStyle w:val="Hyperlink"/>
          </w:rPr>
          <w:t>Cómo navegar por una Entrada de Artículo</w:t>
        </w:r>
        <w:r w:rsidR="007B7C3F">
          <w:tab/>
        </w:r>
        <w:r w:rsidR="007B7C3F">
          <w:fldChar w:fldCharType="begin"/>
        </w:r>
        <w:r w:rsidR="007B7C3F">
          <w:instrText xml:space="preserve"> PAGEREF _Toc60085800 \h </w:instrText>
        </w:r>
        <w:r w:rsidR="007B7C3F">
          <w:fldChar w:fldCharType="separate"/>
        </w:r>
        <w:r w:rsidR="007B7C3F">
          <w:t>4</w:t>
        </w:r>
        <w:r w:rsidR="007B7C3F">
          <w:fldChar w:fldCharType="end"/>
        </w:r>
      </w:hyperlink>
    </w:p>
    <w:p w14:paraId="0C3051CE" w14:textId="21E33897" w:rsidR="007B7C3F" w:rsidRDefault="00943F64">
      <w:pPr>
        <w:pStyle w:val="TOC2"/>
        <w:rPr>
          <w:rFonts w:eastAsiaTheme="minorEastAsia"/>
          <w:smallCaps w:val="0"/>
          <w:sz w:val="22"/>
        </w:rPr>
      </w:pPr>
      <w:hyperlink w:anchor="_Toc60085801" w:history="1">
        <w:r w:rsidR="007B7C3F" w:rsidRPr="00367977">
          <w:rPr>
            <w:rStyle w:val="Hyperlink"/>
          </w:rPr>
          <w:t>Aclaraciones y resumen de los cambios en este documento</w:t>
        </w:r>
        <w:r w:rsidR="007B7C3F">
          <w:tab/>
        </w:r>
        <w:r w:rsidR="007B7C3F">
          <w:fldChar w:fldCharType="begin"/>
        </w:r>
        <w:r w:rsidR="007B7C3F">
          <w:instrText xml:space="preserve"> PAGEREF _Toc60085801 \h </w:instrText>
        </w:r>
        <w:r w:rsidR="007B7C3F">
          <w:fldChar w:fldCharType="separate"/>
        </w:r>
        <w:r w:rsidR="007B7C3F">
          <w:t>5</w:t>
        </w:r>
        <w:r w:rsidR="007B7C3F">
          <w:fldChar w:fldCharType="end"/>
        </w:r>
      </w:hyperlink>
    </w:p>
    <w:p w14:paraId="34BF0E99" w14:textId="7A7860B2" w:rsidR="007B7C3F" w:rsidRDefault="00943F64">
      <w:pPr>
        <w:pStyle w:val="TOC1"/>
        <w:rPr>
          <w:rFonts w:eastAsiaTheme="minorEastAsia"/>
          <w:b w:val="0"/>
          <w:caps w:val="0"/>
          <w:noProof/>
          <w:sz w:val="22"/>
          <w:szCs w:val="22"/>
        </w:rPr>
      </w:pPr>
      <w:hyperlink w:anchor="_Toc60085802" w:history="1">
        <w:r w:rsidR="007B7C3F" w:rsidRPr="00367977">
          <w:rPr>
            <w:rStyle w:val="Hyperlink"/>
            <w:noProof/>
          </w:rPr>
          <w:t>Términos de Licencia</w:t>
        </w:r>
        <w:r w:rsidR="007B7C3F">
          <w:rPr>
            <w:noProof/>
          </w:rPr>
          <w:tab/>
        </w:r>
        <w:r w:rsidR="007B7C3F">
          <w:rPr>
            <w:noProof/>
          </w:rPr>
          <w:fldChar w:fldCharType="begin"/>
        </w:r>
        <w:r w:rsidR="007B7C3F">
          <w:rPr>
            <w:noProof/>
          </w:rPr>
          <w:instrText xml:space="preserve"> PAGEREF _Toc60085802 \h </w:instrText>
        </w:r>
        <w:r w:rsidR="007B7C3F">
          <w:rPr>
            <w:noProof/>
          </w:rPr>
        </w:r>
        <w:r w:rsidR="007B7C3F">
          <w:rPr>
            <w:noProof/>
          </w:rPr>
          <w:fldChar w:fldCharType="separate"/>
        </w:r>
        <w:r w:rsidR="007B7C3F">
          <w:rPr>
            <w:noProof/>
          </w:rPr>
          <w:t>6</w:t>
        </w:r>
        <w:r w:rsidR="007B7C3F">
          <w:rPr>
            <w:noProof/>
          </w:rPr>
          <w:fldChar w:fldCharType="end"/>
        </w:r>
      </w:hyperlink>
    </w:p>
    <w:p w14:paraId="209FD75B" w14:textId="7D424AC5" w:rsidR="007B7C3F" w:rsidRDefault="00943F64">
      <w:pPr>
        <w:pStyle w:val="TOC2"/>
        <w:rPr>
          <w:rFonts w:eastAsiaTheme="minorEastAsia"/>
          <w:smallCaps w:val="0"/>
          <w:sz w:val="22"/>
        </w:rPr>
      </w:pPr>
      <w:hyperlink w:anchor="_Toc60085803" w:history="1">
        <w:r w:rsidR="007B7C3F" w:rsidRPr="00367977">
          <w:rPr>
            <w:rStyle w:val="Hyperlink"/>
          </w:rPr>
          <w:t>Términos de Licencia Universales</w:t>
        </w:r>
        <w:r w:rsidR="007B7C3F">
          <w:tab/>
        </w:r>
        <w:r w:rsidR="007B7C3F">
          <w:fldChar w:fldCharType="begin"/>
        </w:r>
        <w:r w:rsidR="007B7C3F">
          <w:instrText xml:space="preserve"> PAGEREF _Toc60085803 \h </w:instrText>
        </w:r>
        <w:r w:rsidR="007B7C3F">
          <w:fldChar w:fldCharType="separate"/>
        </w:r>
        <w:r w:rsidR="007B7C3F">
          <w:t>6</w:t>
        </w:r>
        <w:r w:rsidR="007B7C3F">
          <w:fldChar w:fldCharType="end"/>
        </w:r>
      </w:hyperlink>
    </w:p>
    <w:p w14:paraId="2F157462" w14:textId="039BCA9E" w:rsidR="007B7C3F" w:rsidRDefault="00943F64">
      <w:pPr>
        <w:pStyle w:val="TOC2"/>
        <w:rPr>
          <w:rFonts w:eastAsiaTheme="minorEastAsia"/>
          <w:smallCaps w:val="0"/>
          <w:sz w:val="22"/>
        </w:rPr>
      </w:pPr>
      <w:hyperlink w:anchor="_Toc60085804" w:history="1">
        <w:r w:rsidR="007B7C3F" w:rsidRPr="00367977">
          <w:rPr>
            <w:rStyle w:val="Hyperlink"/>
          </w:rPr>
          <w:t>Términos de modelo de licencia</w:t>
        </w:r>
        <w:r w:rsidR="007B7C3F">
          <w:tab/>
        </w:r>
        <w:r w:rsidR="007B7C3F">
          <w:fldChar w:fldCharType="begin"/>
        </w:r>
        <w:r w:rsidR="007B7C3F">
          <w:instrText xml:space="preserve"> PAGEREF _Toc60085804 \h </w:instrText>
        </w:r>
        <w:r w:rsidR="007B7C3F">
          <w:fldChar w:fldCharType="separate"/>
        </w:r>
        <w:r w:rsidR="007B7C3F">
          <w:t>9</w:t>
        </w:r>
        <w:r w:rsidR="007B7C3F">
          <w:fldChar w:fldCharType="end"/>
        </w:r>
      </w:hyperlink>
    </w:p>
    <w:p w14:paraId="651EA186" w14:textId="37E2607C" w:rsidR="007B7C3F" w:rsidRDefault="00943F64">
      <w:pPr>
        <w:pStyle w:val="TOC3"/>
        <w:rPr>
          <w:rFonts w:eastAsiaTheme="minorEastAsia"/>
          <w:smallCaps w:val="0"/>
          <w:sz w:val="22"/>
        </w:rPr>
      </w:pPr>
      <w:hyperlink w:anchor="_Toc60085805" w:history="1">
        <w:r w:rsidR="007B7C3F" w:rsidRPr="00367977">
          <w:rPr>
            <w:rStyle w:val="Hyperlink"/>
          </w:rPr>
          <w:t>Aplicaciones de Escritorio</w:t>
        </w:r>
        <w:r w:rsidR="007B7C3F">
          <w:tab/>
        </w:r>
        <w:r w:rsidR="007B7C3F">
          <w:fldChar w:fldCharType="begin"/>
        </w:r>
        <w:r w:rsidR="007B7C3F">
          <w:instrText xml:space="preserve"> PAGEREF _Toc60085805 \h </w:instrText>
        </w:r>
        <w:r w:rsidR="007B7C3F">
          <w:fldChar w:fldCharType="separate"/>
        </w:r>
        <w:r w:rsidR="007B7C3F">
          <w:t>9</w:t>
        </w:r>
        <w:r w:rsidR="007B7C3F">
          <w:fldChar w:fldCharType="end"/>
        </w:r>
      </w:hyperlink>
    </w:p>
    <w:p w14:paraId="63278E49" w14:textId="19BC4680" w:rsidR="007B7C3F" w:rsidRDefault="00943F64">
      <w:pPr>
        <w:pStyle w:val="TOC3"/>
        <w:rPr>
          <w:rFonts w:eastAsiaTheme="minorEastAsia"/>
          <w:smallCaps w:val="0"/>
          <w:sz w:val="22"/>
        </w:rPr>
      </w:pPr>
      <w:hyperlink w:anchor="_Toc60085806" w:history="1">
        <w:r w:rsidR="007B7C3F" w:rsidRPr="00367977">
          <w:rPr>
            <w:rStyle w:val="Hyperlink"/>
          </w:rPr>
          <w:t>Sistemas Operativos de Sobremesa</w:t>
        </w:r>
        <w:r w:rsidR="007B7C3F">
          <w:tab/>
        </w:r>
        <w:r w:rsidR="007B7C3F">
          <w:fldChar w:fldCharType="begin"/>
        </w:r>
        <w:r w:rsidR="007B7C3F">
          <w:instrText xml:space="preserve"> PAGEREF _Toc60085806 \h </w:instrText>
        </w:r>
        <w:r w:rsidR="007B7C3F">
          <w:fldChar w:fldCharType="separate"/>
        </w:r>
        <w:r w:rsidR="007B7C3F">
          <w:t>9</w:t>
        </w:r>
        <w:r w:rsidR="007B7C3F">
          <w:fldChar w:fldCharType="end"/>
        </w:r>
      </w:hyperlink>
    </w:p>
    <w:p w14:paraId="7F8A62FA" w14:textId="15806CA0" w:rsidR="007B7C3F" w:rsidRDefault="00943F64">
      <w:pPr>
        <w:pStyle w:val="TOC3"/>
        <w:rPr>
          <w:rFonts w:eastAsiaTheme="minorEastAsia"/>
          <w:smallCaps w:val="0"/>
          <w:sz w:val="22"/>
        </w:rPr>
      </w:pPr>
      <w:hyperlink w:anchor="_Toc60085807" w:history="1">
        <w:r w:rsidR="007B7C3F" w:rsidRPr="00367977">
          <w:rPr>
            <w:rStyle w:val="Hyperlink"/>
          </w:rPr>
          <w:t>Licencia por Núcleo/CAL</w:t>
        </w:r>
        <w:r w:rsidR="007B7C3F">
          <w:tab/>
        </w:r>
        <w:r w:rsidR="007B7C3F">
          <w:fldChar w:fldCharType="begin"/>
        </w:r>
        <w:r w:rsidR="007B7C3F">
          <w:instrText xml:space="preserve"> PAGEREF _Toc60085807 \h </w:instrText>
        </w:r>
        <w:r w:rsidR="007B7C3F">
          <w:fldChar w:fldCharType="separate"/>
        </w:r>
        <w:r w:rsidR="007B7C3F">
          <w:t>10</w:t>
        </w:r>
        <w:r w:rsidR="007B7C3F">
          <w:fldChar w:fldCharType="end"/>
        </w:r>
      </w:hyperlink>
    </w:p>
    <w:p w14:paraId="7B041690" w14:textId="6B6F760E" w:rsidR="007B7C3F" w:rsidRDefault="00943F64">
      <w:pPr>
        <w:pStyle w:val="TOC3"/>
        <w:rPr>
          <w:rFonts w:eastAsiaTheme="minorEastAsia"/>
          <w:smallCaps w:val="0"/>
          <w:sz w:val="22"/>
        </w:rPr>
      </w:pPr>
      <w:hyperlink w:anchor="_Toc60085808" w:history="1">
        <w:r w:rsidR="007B7C3F" w:rsidRPr="00367977">
          <w:rPr>
            <w:rStyle w:val="Hyperlink"/>
          </w:rPr>
          <w:t>Servidor/CAL</w:t>
        </w:r>
        <w:r w:rsidR="007B7C3F">
          <w:tab/>
        </w:r>
        <w:r w:rsidR="007B7C3F">
          <w:fldChar w:fldCharType="begin"/>
        </w:r>
        <w:r w:rsidR="007B7C3F">
          <w:instrText xml:space="preserve"> PAGEREF _Toc60085808 \h </w:instrText>
        </w:r>
        <w:r w:rsidR="007B7C3F">
          <w:fldChar w:fldCharType="separate"/>
        </w:r>
        <w:r w:rsidR="007B7C3F">
          <w:t>10</w:t>
        </w:r>
        <w:r w:rsidR="007B7C3F">
          <w:fldChar w:fldCharType="end"/>
        </w:r>
      </w:hyperlink>
    </w:p>
    <w:p w14:paraId="66E29B5B" w14:textId="19088CDF" w:rsidR="007B7C3F" w:rsidRDefault="00943F64">
      <w:pPr>
        <w:pStyle w:val="TOC3"/>
        <w:rPr>
          <w:rFonts w:eastAsiaTheme="minorEastAsia"/>
          <w:smallCaps w:val="0"/>
          <w:sz w:val="22"/>
        </w:rPr>
      </w:pPr>
      <w:hyperlink w:anchor="_Toc60085809" w:history="1">
        <w:r w:rsidR="007B7C3F" w:rsidRPr="00367977">
          <w:rPr>
            <w:rStyle w:val="Hyperlink"/>
          </w:rPr>
          <w:t>Por Núcleo</w:t>
        </w:r>
        <w:r w:rsidR="007B7C3F">
          <w:tab/>
        </w:r>
        <w:r w:rsidR="007B7C3F">
          <w:fldChar w:fldCharType="begin"/>
        </w:r>
        <w:r w:rsidR="007B7C3F">
          <w:instrText xml:space="preserve"> PAGEREF _Toc60085809 \h </w:instrText>
        </w:r>
        <w:r w:rsidR="007B7C3F">
          <w:fldChar w:fldCharType="separate"/>
        </w:r>
        <w:r w:rsidR="007B7C3F">
          <w:t>10</w:t>
        </w:r>
        <w:r w:rsidR="007B7C3F">
          <w:fldChar w:fldCharType="end"/>
        </w:r>
      </w:hyperlink>
    </w:p>
    <w:p w14:paraId="1E6ED471" w14:textId="0E07646D" w:rsidR="007B7C3F" w:rsidRDefault="00943F64">
      <w:pPr>
        <w:pStyle w:val="TOC3"/>
        <w:rPr>
          <w:rFonts w:eastAsiaTheme="minorEastAsia"/>
          <w:smallCaps w:val="0"/>
          <w:sz w:val="22"/>
        </w:rPr>
      </w:pPr>
      <w:hyperlink w:anchor="_Toc60085810" w:history="1">
        <w:r w:rsidR="007B7C3F" w:rsidRPr="00367977">
          <w:rPr>
            <w:rStyle w:val="Hyperlink"/>
          </w:rPr>
          <w:t>Servidores de administración</w:t>
        </w:r>
        <w:r w:rsidR="007B7C3F">
          <w:tab/>
        </w:r>
        <w:r w:rsidR="007B7C3F">
          <w:fldChar w:fldCharType="begin"/>
        </w:r>
        <w:r w:rsidR="007B7C3F">
          <w:instrText xml:space="preserve"> PAGEREF _Toc60085810 \h </w:instrText>
        </w:r>
        <w:r w:rsidR="007B7C3F">
          <w:fldChar w:fldCharType="separate"/>
        </w:r>
        <w:r w:rsidR="007B7C3F">
          <w:t>11</w:t>
        </w:r>
        <w:r w:rsidR="007B7C3F">
          <w:fldChar w:fldCharType="end"/>
        </w:r>
      </w:hyperlink>
    </w:p>
    <w:p w14:paraId="1CD8B97C" w14:textId="797B44F7" w:rsidR="007B7C3F" w:rsidRDefault="00943F64">
      <w:pPr>
        <w:pStyle w:val="TOC3"/>
        <w:rPr>
          <w:rFonts w:eastAsiaTheme="minorEastAsia"/>
          <w:smallCaps w:val="0"/>
          <w:sz w:val="22"/>
        </w:rPr>
      </w:pPr>
      <w:hyperlink w:anchor="_Toc60085811" w:history="1">
        <w:r w:rsidR="007B7C3F" w:rsidRPr="00367977">
          <w:rPr>
            <w:rStyle w:val="Hyperlink"/>
          </w:rPr>
          <w:t>Servidores Especializados</w:t>
        </w:r>
        <w:r w:rsidR="007B7C3F">
          <w:tab/>
        </w:r>
        <w:r w:rsidR="007B7C3F">
          <w:fldChar w:fldCharType="begin"/>
        </w:r>
        <w:r w:rsidR="007B7C3F">
          <w:instrText xml:space="preserve"> PAGEREF _Toc60085811 \h </w:instrText>
        </w:r>
        <w:r w:rsidR="007B7C3F">
          <w:fldChar w:fldCharType="separate"/>
        </w:r>
        <w:r w:rsidR="007B7C3F">
          <w:t>11</w:t>
        </w:r>
        <w:r w:rsidR="007B7C3F">
          <w:fldChar w:fldCharType="end"/>
        </w:r>
      </w:hyperlink>
    </w:p>
    <w:p w14:paraId="415099FF" w14:textId="26C9F546" w:rsidR="007B7C3F" w:rsidRDefault="00943F64">
      <w:pPr>
        <w:pStyle w:val="TOC3"/>
        <w:rPr>
          <w:rFonts w:eastAsiaTheme="minorEastAsia"/>
          <w:smallCaps w:val="0"/>
          <w:sz w:val="22"/>
        </w:rPr>
      </w:pPr>
      <w:hyperlink w:anchor="_Toc60085812" w:history="1">
        <w:r w:rsidR="007B7C3F" w:rsidRPr="00367977">
          <w:rPr>
            <w:rStyle w:val="Hyperlink"/>
          </w:rPr>
          <w:t>Herramientas para desarrolladores</w:t>
        </w:r>
        <w:r w:rsidR="007B7C3F">
          <w:tab/>
        </w:r>
        <w:r w:rsidR="007B7C3F">
          <w:fldChar w:fldCharType="begin"/>
        </w:r>
        <w:r w:rsidR="007B7C3F">
          <w:instrText xml:space="preserve"> PAGEREF _Toc60085812 \h </w:instrText>
        </w:r>
        <w:r w:rsidR="007B7C3F">
          <w:fldChar w:fldCharType="separate"/>
        </w:r>
        <w:r w:rsidR="007B7C3F">
          <w:t>11</w:t>
        </w:r>
        <w:r w:rsidR="007B7C3F">
          <w:fldChar w:fldCharType="end"/>
        </w:r>
      </w:hyperlink>
    </w:p>
    <w:p w14:paraId="4C309E35" w14:textId="2846CF4A" w:rsidR="007B7C3F" w:rsidRDefault="00943F64">
      <w:pPr>
        <w:pStyle w:val="TOC1"/>
        <w:rPr>
          <w:rFonts w:eastAsiaTheme="minorEastAsia"/>
          <w:b w:val="0"/>
          <w:caps w:val="0"/>
          <w:noProof/>
          <w:sz w:val="22"/>
          <w:szCs w:val="22"/>
        </w:rPr>
      </w:pPr>
      <w:hyperlink w:anchor="_Toc60085813" w:history="1">
        <w:r w:rsidR="007B7C3F" w:rsidRPr="00367977">
          <w:rPr>
            <w:rStyle w:val="Hyperlink"/>
            <w:noProof/>
          </w:rPr>
          <w:t>Software</w:t>
        </w:r>
        <w:r w:rsidR="007B7C3F">
          <w:rPr>
            <w:noProof/>
          </w:rPr>
          <w:tab/>
        </w:r>
        <w:r w:rsidR="007B7C3F">
          <w:rPr>
            <w:noProof/>
          </w:rPr>
          <w:fldChar w:fldCharType="begin"/>
        </w:r>
        <w:r w:rsidR="007B7C3F">
          <w:rPr>
            <w:noProof/>
          </w:rPr>
          <w:instrText xml:space="preserve"> PAGEREF _Toc60085813 \h </w:instrText>
        </w:r>
        <w:r w:rsidR="007B7C3F">
          <w:rPr>
            <w:noProof/>
          </w:rPr>
        </w:r>
        <w:r w:rsidR="007B7C3F">
          <w:rPr>
            <w:noProof/>
          </w:rPr>
          <w:fldChar w:fldCharType="separate"/>
        </w:r>
        <w:r w:rsidR="007B7C3F">
          <w:rPr>
            <w:noProof/>
          </w:rPr>
          <w:t>13</w:t>
        </w:r>
        <w:r w:rsidR="007B7C3F">
          <w:rPr>
            <w:noProof/>
          </w:rPr>
          <w:fldChar w:fldCharType="end"/>
        </w:r>
      </w:hyperlink>
    </w:p>
    <w:p w14:paraId="0032378A" w14:textId="453CEAFB" w:rsidR="007B7C3F" w:rsidRDefault="00943F64">
      <w:pPr>
        <w:pStyle w:val="TOC2"/>
        <w:rPr>
          <w:rFonts w:eastAsiaTheme="minorEastAsia"/>
          <w:smallCaps w:val="0"/>
          <w:sz w:val="22"/>
        </w:rPr>
      </w:pPr>
      <w:hyperlink w:anchor="_Toc60085814" w:history="1">
        <w:r w:rsidR="007B7C3F" w:rsidRPr="00367977">
          <w:rPr>
            <w:rStyle w:val="Hyperlink"/>
          </w:rPr>
          <w:t>Advanced Threat Analytics</w:t>
        </w:r>
        <w:r w:rsidR="007B7C3F">
          <w:tab/>
        </w:r>
        <w:r w:rsidR="007B7C3F">
          <w:fldChar w:fldCharType="begin"/>
        </w:r>
        <w:r w:rsidR="007B7C3F">
          <w:instrText xml:space="preserve"> PAGEREF _Toc60085814 \h </w:instrText>
        </w:r>
        <w:r w:rsidR="007B7C3F">
          <w:fldChar w:fldCharType="separate"/>
        </w:r>
        <w:r w:rsidR="007B7C3F">
          <w:t>13</w:t>
        </w:r>
        <w:r w:rsidR="007B7C3F">
          <w:fldChar w:fldCharType="end"/>
        </w:r>
      </w:hyperlink>
    </w:p>
    <w:p w14:paraId="21896C45" w14:textId="34617B20" w:rsidR="007B7C3F" w:rsidRDefault="00943F64">
      <w:pPr>
        <w:pStyle w:val="TOC2"/>
        <w:rPr>
          <w:rFonts w:eastAsiaTheme="minorEastAsia"/>
          <w:smallCaps w:val="0"/>
          <w:sz w:val="22"/>
        </w:rPr>
      </w:pPr>
      <w:hyperlink w:anchor="_Toc60085815" w:history="1">
        <w:r w:rsidR="007B7C3F" w:rsidRPr="00367977">
          <w:rPr>
            <w:rStyle w:val="Hyperlink"/>
          </w:rPr>
          <w:t>Azure FXT Edge Filer</w:t>
        </w:r>
        <w:r w:rsidR="007B7C3F">
          <w:tab/>
        </w:r>
        <w:r w:rsidR="007B7C3F">
          <w:fldChar w:fldCharType="begin"/>
        </w:r>
        <w:r w:rsidR="007B7C3F">
          <w:instrText xml:space="preserve"> PAGEREF _Toc60085815 \h </w:instrText>
        </w:r>
        <w:r w:rsidR="007B7C3F">
          <w:fldChar w:fldCharType="separate"/>
        </w:r>
        <w:r w:rsidR="007B7C3F">
          <w:t>14</w:t>
        </w:r>
        <w:r w:rsidR="007B7C3F">
          <w:fldChar w:fldCharType="end"/>
        </w:r>
      </w:hyperlink>
    </w:p>
    <w:p w14:paraId="300B6351" w14:textId="6489DF23" w:rsidR="007B7C3F" w:rsidRDefault="00943F64">
      <w:pPr>
        <w:pStyle w:val="TOC2"/>
        <w:rPr>
          <w:rFonts w:eastAsiaTheme="minorEastAsia"/>
          <w:smallCaps w:val="0"/>
          <w:sz w:val="22"/>
        </w:rPr>
      </w:pPr>
      <w:hyperlink w:anchor="_Toc60085816" w:history="1">
        <w:r w:rsidR="007B7C3F" w:rsidRPr="00367977">
          <w:rPr>
            <w:rStyle w:val="Hyperlink"/>
          </w:rPr>
          <w:t>BizTalk</w:t>
        </w:r>
        <w:r w:rsidR="007B7C3F">
          <w:tab/>
        </w:r>
        <w:r w:rsidR="007B7C3F">
          <w:fldChar w:fldCharType="begin"/>
        </w:r>
        <w:r w:rsidR="007B7C3F">
          <w:instrText xml:space="preserve"> PAGEREF _Toc60085816 \h </w:instrText>
        </w:r>
        <w:r w:rsidR="007B7C3F">
          <w:fldChar w:fldCharType="separate"/>
        </w:r>
        <w:r w:rsidR="007B7C3F">
          <w:t>14</w:t>
        </w:r>
        <w:r w:rsidR="007B7C3F">
          <w:fldChar w:fldCharType="end"/>
        </w:r>
      </w:hyperlink>
    </w:p>
    <w:p w14:paraId="3FEDF0E5" w14:textId="0E12EBA4" w:rsidR="007B7C3F" w:rsidRDefault="00943F64">
      <w:pPr>
        <w:pStyle w:val="TOC2"/>
        <w:rPr>
          <w:rFonts w:eastAsiaTheme="minorEastAsia"/>
          <w:smallCaps w:val="0"/>
          <w:sz w:val="22"/>
        </w:rPr>
      </w:pPr>
      <w:hyperlink w:anchor="_Toc60085817" w:history="1">
        <w:r w:rsidR="007B7C3F" w:rsidRPr="00367977">
          <w:rPr>
            <w:rStyle w:val="Hyperlink"/>
          </w:rPr>
          <w:t>Conjuntos de CAL</w:t>
        </w:r>
        <w:r w:rsidR="007B7C3F">
          <w:tab/>
        </w:r>
        <w:r w:rsidR="007B7C3F">
          <w:fldChar w:fldCharType="begin"/>
        </w:r>
        <w:r w:rsidR="007B7C3F">
          <w:instrText xml:space="preserve"> PAGEREF _Toc60085817 \h </w:instrText>
        </w:r>
        <w:r w:rsidR="007B7C3F">
          <w:fldChar w:fldCharType="separate"/>
        </w:r>
        <w:r w:rsidR="007B7C3F">
          <w:t>16</w:t>
        </w:r>
        <w:r w:rsidR="007B7C3F">
          <w:fldChar w:fldCharType="end"/>
        </w:r>
      </w:hyperlink>
    </w:p>
    <w:p w14:paraId="263F4C32" w14:textId="67AC460B" w:rsidR="007B7C3F" w:rsidRDefault="00943F64">
      <w:pPr>
        <w:pStyle w:val="TOC2"/>
        <w:rPr>
          <w:rFonts w:eastAsiaTheme="minorEastAsia"/>
          <w:smallCaps w:val="0"/>
          <w:sz w:val="22"/>
        </w:rPr>
      </w:pPr>
      <w:hyperlink w:anchor="_Toc60085818" w:history="1">
        <w:r w:rsidR="007B7C3F" w:rsidRPr="00367977">
          <w:rPr>
            <w:rStyle w:val="Hyperlink"/>
          </w:rPr>
          <w:t>Core Infrastructure Server (CIS) Suite</w:t>
        </w:r>
        <w:r w:rsidR="007B7C3F">
          <w:tab/>
        </w:r>
        <w:r w:rsidR="007B7C3F">
          <w:fldChar w:fldCharType="begin"/>
        </w:r>
        <w:r w:rsidR="007B7C3F">
          <w:instrText xml:space="preserve"> PAGEREF _Toc60085818 \h </w:instrText>
        </w:r>
        <w:r w:rsidR="007B7C3F">
          <w:fldChar w:fldCharType="separate"/>
        </w:r>
        <w:r w:rsidR="007B7C3F">
          <w:t>17</w:t>
        </w:r>
        <w:r w:rsidR="007B7C3F">
          <w:fldChar w:fldCharType="end"/>
        </w:r>
      </w:hyperlink>
    </w:p>
    <w:p w14:paraId="655AED2F" w14:textId="630B0B20" w:rsidR="007B7C3F" w:rsidRDefault="00943F64">
      <w:pPr>
        <w:pStyle w:val="TOC2"/>
        <w:rPr>
          <w:rFonts w:eastAsiaTheme="minorEastAsia"/>
          <w:smallCaps w:val="0"/>
          <w:sz w:val="22"/>
        </w:rPr>
      </w:pPr>
      <w:hyperlink w:anchor="_Toc60085819" w:history="1">
        <w:r w:rsidR="007B7C3F" w:rsidRPr="00367977">
          <w:rPr>
            <w:rStyle w:val="Hyperlink"/>
          </w:rPr>
          <w:t>Forefront</w:t>
        </w:r>
        <w:r w:rsidR="007B7C3F">
          <w:tab/>
        </w:r>
        <w:r w:rsidR="007B7C3F">
          <w:fldChar w:fldCharType="begin"/>
        </w:r>
        <w:r w:rsidR="007B7C3F">
          <w:instrText xml:space="preserve"> PAGEREF _Toc60085819 \h </w:instrText>
        </w:r>
        <w:r w:rsidR="007B7C3F">
          <w:fldChar w:fldCharType="separate"/>
        </w:r>
        <w:r w:rsidR="007B7C3F">
          <w:t>19</w:t>
        </w:r>
        <w:r w:rsidR="007B7C3F">
          <w:fldChar w:fldCharType="end"/>
        </w:r>
      </w:hyperlink>
    </w:p>
    <w:p w14:paraId="6C4A07CD" w14:textId="26F05DE8" w:rsidR="007B7C3F" w:rsidRDefault="00943F64">
      <w:pPr>
        <w:pStyle w:val="TOC2"/>
        <w:rPr>
          <w:rFonts w:eastAsiaTheme="minorEastAsia"/>
          <w:smallCaps w:val="0"/>
          <w:sz w:val="22"/>
        </w:rPr>
      </w:pPr>
      <w:hyperlink w:anchor="_Toc60085820" w:history="1">
        <w:r w:rsidR="007B7C3F" w:rsidRPr="00367977">
          <w:rPr>
            <w:rStyle w:val="Hyperlink"/>
          </w:rPr>
          <w:t>Microsoft Dynamics 365 Local</w:t>
        </w:r>
        <w:r w:rsidR="007B7C3F">
          <w:tab/>
        </w:r>
        <w:r w:rsidR="007B7C3F">
          <w:fldChar w:fldCharType="begin"/>
        </w:r>
        <w:r w:rsidR="007B7C3F">
          <w:instrText xml:space="preserve"> PAGEREF _Toc60085820 \h </w:instrText>
        </w:r>
        <w:r w:rsidR="007B7C3F">
          <w:fldChar w:fldCharType="separate"/>
        </w:r>
        <w:r w:rsidR="007B7C3F">
          <w:t>20</w:t>
        </w:r>
        <w:r w:rsidR="007B7C3F">
          <w:fldChar w:fldCharType="end"/>
        </w:r>
      </w:hyperlink>
    </w:p>
    <w:p w14:paraId="6F1A3A9B" w14:textId="5B3D369D" w:rsidR="007B7C3F" w:rsidRDefault="00943F64">
      <w:pPr>
        <w:pStyle w:val="TOC2"/>
        <w:rPr>
          <w:rFonts w:eastAsiaTheme="minorEastAsia"/>
          <w:smallCaps w:val="0"/>
          <w:sz w:val="22"/>
        </w:rPr>
      </w:pPr>
      <w:hyperlink w:anchor="_Toc60085821" w:history="1">
        <w:r w:rsidR="007B7C3F" w:rsidRPr="00367977">
          <w:rPr>
            <w:rStyle w:val="Hyperlink"/>
          </w:rPr>
          <w:t>Microsoft Identity Manager</w:t>
        </w:r>
        <w:r w:rsidR="007B7C3F">
          <w:tab/>
        </w:r>
        <w:r w:rsidR="007B7C3F">
          <w:fldChar w:fldCharType="begin"/>
        </w:r>
        <w:r w:rsidR="007B7C3F">
          <w:instrText xml:space="preserve"> PAGEREF _Toc60085821 \h </w:instrText>
        </w:r>
        <w:r w:rsidR="007B7C3F">
          <w:fldChar w:fldCharType="separate"/>
        </w:r>
        <w:r w:rsidR="007B7C3F">
          <w:t>22</w:t>
        </w:r>
        <w:r w:rsidR="007B7C3F">
          <w:fldChar w:fldCharType="end"/>
        </w:r>
      </w:hyperlink>
    </w:p>
    <w:p w14:paraId="5C474551" w14:textId="7C633A90" w:rsidR="007B7C3F" w:rsidRDefault="00943F64">
      <w:pPr>
        <w:pStyle w:val="TOC2"/>
        <w:rPr>
          <w:rFonts w:eastAsiaTheme="minorEastAsia"/>
          <w:smallCaps w:val="0"/>
          <w:sz w:val="22"/>
        </w:rPr>
      </w:pPr>
      <w:hyperlink w:anchor="_Toc60085822" w:history="1">
        <w:r w:rsidR="007B7C3F" w:rsidRPr="00367977">
          <w:rPr>
            <w:rStyle w:val="Hyperlink"/>
          </w:rPr>
          <w:t>Aplicaciones de Office</w:t>
        </w:r>
        <w:r w:rsidR="007B7C3F">
          <w:tab/>
        </w:r>
        <w:r w:rsidR="007B7C3F">
          <w:fldChar w:fldCharType="begin"/>
        </w:r>
        <w:r w:rsidR="007B7C3F">
          <w:instrText xml:space="preserve"> PAGEREF _Toc60085822 \h </w:instrText>
        </w:r>
        <w:r w:rsidR="007B7C3F">
          <w:fldChar w:fldCharType="separate"/>
        </w:r>
        <w:r w:rsidR="007B7C3F">
          <w:t>22</w:t>
        </w:r>
        <w:r w:rsidR="007B7C3F">
          <w:fldChar w:fldCharType="end"/>
        </w:r>
      </w:hyperlink>
    </w:p>
    <w:p w14:paraId="353B1BC1" w14:textId="1F8952EF" w:rsidR="007B7C3F" w:rsidRDefault="00943F64">
      <w:pPr>
        <w:pStyle w:val="TOC3"/>
        <w:rPr>
          <w:rFonts w:eastAsiaTheme="minorEastAsia"/>
          <w:smallCaps w:val="0"/>
          <w:sz w:val="22"/>
        </w:rPr>
      </w:pPr>
      <w:hyperlink w:anchor="_Toc60085823" w:history="1">
        <w:r w:rsidR="007B7C3F" w:rsidRPr="00367977">
          <w:rPr>
            <w:rStyle w:val="Hyperlink"/>
          </w:rPr>
          <w:t>Aplicaciones de Escritorio para Office</w:t>
        </w:r>
        <w:r w:rsidR="007B7C3F">
          <w:tab/>
        </w:r>
        <w:r w:rsidR="007B7C3F">
          <w:fldChar w:fldCharType="begin"/>
        </w:r>
        <w:r w:rsidR="007B7C3F">
          <w:instrText xml:space="preserve"> PAGEREF _Toc60085823 \h </w:instrText>
        </w:r>
        <w:r w:rsidR="007B7C3F">
          <w:fldChar w:fldCharType="separate"/>
        </w:r>
        <w:r w:rsidR="007B7C3F">
          <w:t>22</w:t>
        </w:r>
        <w:r w:rsidR="007B7C3F">
          <w:fldChar w:fldCharType="end"/>
        </w:r>
      </w:hyperlink>
    </w:p>
    <w:p w14:paraId="37A48119" w14:textId="5022380A" w:rsidR="007B7C3F" w:rsidRDefault="00943F64">
      <w:pPr>
        <w:pStyle w:val="TOC3"/>
        <w:rPr>
          <w:rFonts w:eastAsiaTheme="minorEastAsia"/>
          <w:smallCaps w:val="0"/>
          <w:sz w:val="22"/>
        </w:rPr>
      </w:pPr>
      <w:hyperlink w:anchor="_Toc60085824" w:history="1">
        <w:r w:rsidR="007B7C3F" w:rsidRPr="00367977">
          <w:rPr>
            <w:rStyle w:val="Hyperlink"/>
          </w:rPr>
          <w:t>Office para Mac</w:t>
        </w:r>
        <w:r w:rsidR="007B7C3F">
          <w:tab/>
        </w:r>
        <w:r w:rsidR="007B7C3F">
          <w:fldChar w:fldCharType="begin"/>
        </w:r>
        <w:r w:rsidR="007B7C3F">
          <w:instrText xml:space="preserve"> PAGEREF _Toc60085824 \h </w:instrText>
        </w:r>
        <w:r w:rsidR="007B7C3F">
          <w:fldChar w:fldCharType="separate"/>
        </w:r>
        <w:r w:rsidR="007B7C3F">
          <w:t>24</w:t>
        </w:r>
        <w:r w:rsidR="007B7C3F">
          <w:fldChar w:fldCharType="end"/>
        </w:r>
      </w:hyperlink>
    </w:p>
    <w:p w14:paraId="3CF96896" w14:textId="3C2033FB" w:rsidR="007B7C3F" w:rsidRDefault="00943F64">
      <w:pPr>
        <w:pStyle w:val="TOC2"/>
        <w:rPr>
          <w:rFonts w:eastAsiaTheme="minorEastAsia"/>
          <w:smallCaps w:val="0"/>
          <w:sz w:val="22"/>
        </w:rPr>
      </w:pPr>
      <w:hyperlink w:anchor="_Toc60085825" w:history="1">
        <w:r w:rsidR="007B7C3F" w:rsidRPr="00367977">
          <w:rPr>
            <w:rStyle w:val="Hyperlink"/>
          </w:rPr>
          <w:t>Servidores de Office</w:t>
        </w:r>
        <w:r w:rsidR="007B7C3F">
          <w:tab/>
        </w:r>
        <w:r w:rsidR="007B7C3F">
          <w:fldChar w:fldCharType="begin"/>
        </w:r>
        <w:r w:rsidR="007B7C3F">
          <w:instrText xml:space="preserve"> PAGEREF _Toc60085825 \h </w:instrText>
        </w:r>
        <w:r w:rsidR="007B7C3F">
          <w:fldChar w:fldCharType="separate"/>
        </w:r>
        <w:r w:rsidR="007B7C3F">
          <w:t>25</w:t>
        </w:r>
        <w:r w:rsidR="007B7C3F">
          <w:fldChar w:fldCharType="end"/>
        </w:r>
      </w:hyperlink>
    </w:p>
    <w:p w14:paraId="472E076D" w14:textId="3E23B56F" w:rsidR="007B7C3F" w:rsidRDefault="00943F64">
      <w:pPr>
        <w:pStyle w:val="TOC3"/>
        <w:rPr>
          <w:rFonts w:eastAsiaTheme="minorEastAsia"/>
          <w:smallCaps w:val="0"/>
          <w:sz w:val="22"/>
        </w:rPr>
      </w:pPr>
      <w:hyperlink w:anchor="_Toc60085826" w:history="1">
        <w:r w:rsidR="007B7C3F" w:rsidRPr="00367977">
          <w:rPr>
            <w:rStyle w:val="Hyperlink"/>
          </w:rPr>
          <w:t>Exchange Server</w:t>
        </w:r>
        <w:r w:rsidR="007B7C3F">
          <w:tab/>
        </w:r>
        <w:r w:rsidR="007B7C3F">
          <w:fldChar w:fldCharType="begin"/>
        </w:r>
        <w:r w:rsidR="007B7C3F">
          <w:instrText xml:space="preserve"> PAGEREF _Toc60085826 \h </w:instrText>
        </w:r>
        <w:r w:rsidR="007B7C3F">
          <w:fldChar w:fldCharType="separate"/>
        </w:r>
        <w:r w:rsidR="007B7C3F">
          <w:t>25</w:t>
        </w:r>
        <w:r w:rsidR="007B7C3F">
          <w:fldChar w:fldCharType="end"/>
        </w:r>
      </w:hyperlink>
    </w:p>
    <w:p w14:paraId="4BDFBEA2" w14:textId="4FF09D8A" w:rsidR="007B7C3F" w:rsidRDefault="00943F64">
      <w:pPr>
        <w:pStyle w:val="TOC3"/>
        <w:rPr>
          <w:rFonts w:eastAsiaTheme="minorEastAsia"/>
          <w:smallCaps w:val="0"/>
          <w:sz w:val="22"/>
        </w:rPr>
      </w:pPr>
      <w:hyperlink w:anchor="_Toc60085827" w:history="1">
        <w:r w:rsidR="007B7C3F" w:rsidRPr="00367977">
          <w:rPr>
            <w:rStyle w:val="Hyperlink"/>
          </w:rPr>
          <w:t>Project Server</w:t>
        </w:r>
        <w:r w:rsidR="007B7C3F">
          <w:tab/>
        </w:r>
        <w:r w:rsidR="007B7C3F">
          <w:fldChar w:fldCharType="begin"/>
        </w:r>
        <w:r w:rsidR="007B7C3F">
          <w:instrText xml:space="preserve"> PAGEREF _Toc60085827 \h </w:instrText>
        </w:r>
        <w:r w:rsidR="007B7C3F">
          <w:fldChar w:fldCharType="separate"/>
        </w:r>
        <w:r w:rsidR="007B7C3F">
          <w:t>26</w:t>
        </w:r>
        <w:r w:rsidR="007B7C3F">
          <w:fldChar w:fldCharType="end"/>
        </w:r>
      </w:hyperlink>
    </w:p>
    <w:p w14:paraId="61A1251E" w14:textId="7A1EE6FB" w:rsidR="007B7C3F" w:rsidRDefault="00943F64">
      <w:pPr>
        <w:pStyle w:val="TOC3"/>
        <w:rPr>
          <w:rFonts w:eastAsiaTheme="minorEastAsia"/>
          <w:smallCaps w:val="0"/>
          <w:sz w:val="22"/>
        </w:rPr>
      </w:pPr>
      <w:hyperlink w:anchor="_Toc60085828" w:history="1">
        <w:r w:rsidR="007B7C3F" w:rsidRPr="00367977">
          <w:rPr>
            <w:rStyle w:val="Hyperlink"/>
          </w:rPr>
          <w:t>SharePoint Server</w:t>
        </w:r>
        <w:r w:rsidR="007B7C3F">
          <w:tab/>
        </w:r>
        <w:r w:rsidR="007B7C3F">
          <w:fldChar w:fldCharType="begin"/>
        </w:r>
        <w:r w:rsidR="007B7C3F">
          <w:instrText xml:space="preserve"> PAGEREF _Toc60085828 \h </w:instrText>
        </w:r>
        <w:r w:rsidR="007B7C3F">
          <w:fldChar w:fldCharType="separate"/>
        </w:r>
        <w:r w:rsidR="007B7C3F">
          <w:t>27</w:t>
        </w:r>
        <w:r w:rsidR="007B7C3F">
          <w:fldChar w:fldCharType="end"/>
        </w:r>
      </w:hyperlink>
    </w:p>
    <w:p w14:paraId="7E19C8AF" w14:textId="35115178" w:rsidR="007B7C3F" w:rsidRDefault="00943F64">
      <w:pPr>
        <w:pStyle w:val="TOC3"/>
        <w:rPr>
          <w:rFonts w:eastAsiaTheme="minorEastAsia"/>
          <w:smallCaps w:val="0"/>
          <w:sz w:val="22"/>
        </w:rPr>
      </w:pPr>
      <w:hyperlink w:anchor="_Toc60085829" w:history="1">
        <w:r w:rsidR="007B7C3F" w:rsidRPr="00367977">
          <w:rPr>
            <w:rStyle w:val="Hyperlink"/>
          </w:rPr>
          <w:t>Skype Empresarial Server</w:t>
        </w:r>
        <w:r w:rsidR="007B7C3F">
          <w:tab/>
        </w:r>
        <w:r w:rsidR="007B7C3F">
          <w:fldChar w:fldCharType="begin"/>
        </w:r>
        <w:r w:rsidR="007B7C3F">
          <w:instrText xml:space="preserve"> PAGEREF _Toc60085829 \h </w:instrText>
        </w:r>
        <w:r w:rsidR="007B7C3F">
          <w:fldChar w:fldCharType="separate"/>
        </w:r>
        <w:r w:rsidR="007B7C3F">
          <w:t>28</w:t>
        </w:r>
        <w:r w:rsidR="007B7C3F">
          <w:fldChar w:fldCharType="end"/>
        </w:r>
      </w:hyperlink>
    </w:p>
    <w:p w14:paraId="3E34EB25" w14:textId="39C6814D" w:rsidR="007B7C3F" w:rsidRDefault="00943F64">
      <w:pPr>
        <w:pStyle w:val="TOC2"/>
        <w:rPr>
          <w:rFonts w:eastAsiaTheme="minorEastAsia"/>
          <w:smallCaps w:val="0"/>
          <w:sz w:val="22"/>
        </w:rPr>
      </w:pPr>
      <w:hyperlink w:anchor="_Toc60085830" w:history="1">
        <w:r w:rsidR="007B7C3F" w:rsidRPr="00367977">
          <w:rPr>
            <w:rStyle w:val="Hyperlink"/>
          </w:rPr>
          <w:t>SQL Server</w:t>
        </w:r>
        <w:r w:rsidR="007B7C3F">
          <w:tab/>
        </w:r>
        <w:r w:rsidR="007B7C3F">
          <w:fldChar w:fldCharType="begin"/>
        </w:r>
        <w:r w:rsidR="007B7C3F">
          <w:instrText xml:space="preserve"> PAGEREF _Toc60085830 \h </w:instrText>
        </w:r>
        <w:r w:rsidR="007B7C3F">
          <w:fldChar w:fldCharType="separate"/>
        </w:r>
        <w:r w:rsidR="007B7C3F">
          <w:t>29</w:t>
        </w:r>
        <w:r w:rsidR="007B7C3F">
          <w:fldChar w:fldCharType="end"/>
        </w:r>
      </w:hyperlink>
    </w:p>
    <w:p w14:paraId="0F2DB0CD" w14:textId="236D2498" w:rsidR="007B7C3F" w:rsidRDefault="00943F64">
      <w:pPr>
        <w:pStyle w:val="TOC2"/>
        <w:rPr>
          <w:rFonts w:eastAsiaTheme="minorEastAsia"/>
          <w:smallCaps w:val="0"/>
          <w:sz w:val="22"/>
        </w:rPr>
      </w:pPr>
      <w:hyperlink w:anchor="_Toc60085831" w:history="1">
        <w:r w:rsidR="007B7C3F" w:rsidRPr="00367977">
          <w:rPr>
            <w:rStyle w:val="Hyperlink"/>
          </w:rPr>
          <w:t>System Center</w:t>
        </w:r>
        <w:r w:rsidR="007B7C3F">
          <w:tab/>
        </w:r>
        <w:r w:rsidR="007B7C3F">
          <w:fldChar w:fldCharType="begin"/>
        </w:r>
        <w:r w:rsidR="007B7C3F">
          <w:instrText xml:space="preserve"> PAGEREF _Toc60085831 \h </w:instrText>
        </w:r>
        <w:r w:rsidR="007B7C3F">
          <w:fldChar w:fldCharType="separate"/>
        </w:r>
        <w:r w:rsidR="007B7C3F">
          <w:t>32</w:t>
        </w:r>
        <w:r w:rsidR="007B7C3F">
          <w:fldChar w:fldCharType="end"/>
        </w:r>
      </w:hyperlink>
    </w:p>
    <w:p w14:paraId="66E47173" w14:textId="787D3428" w:rsidR="007B7C3F" w:rsidRDefault="00943F64">
      <w:pPr>
        <w:pStyle w:val="TOC3"/>
        <w:rPr>
          <w:rFonts w:eastAsiaTheme="minorEastAsia"/>
          <w:smallCaps w:val="0"/>
          <w:sz w:val="22"/>
        </w:rPr>
      </w:pPr>
      <w:hyperlink w:anchor="_Toc60085832" w:history="1">
        <w:r w:rsidR="007B7C3F" w:rsidRPr="00367977">
          <w:rPr>
            <w:rStyle w:val="Hyperlink"/>
          </w:rPr>
          <w:t>System Center Server</w:t>
        </w:r>
        <w:r w:rsidR="007B7C3F">
          <w:tab/>
        </w:r>
        <w:r w:rsidR="007B7C3F">
          <w:fldChar w:fldCharType="begin"/>
        </w:r>
        <w:r w:rsidR="007B7C3F">
          <w:instrText xml:space="preserve"> PAGEREF _Toc60085832 \h </w:instrText>
        </w:r>
        <w:r w:rsidR="007B7C3F">
          <w:fldChar w:fldCharType="separate"/>
        </w:r>
        <w:r w:rsidR="007B7C3F">
          <w:t>32</w:t>
        </w:r>
        <w:r w:rsidR="007B7C3F">
          <w:fldChar w:fldCharType="end"/>
        </w:r>
      </w:hyperlink>
    </w:p>
    <w:p w14:paraId="64E145D5" w14:textId="0546B9A1" w:rsidR="007B7C3F" w:rsidRDefault="00943F64">
      <w:pPr>
        <w:pStyle w:val="TOC3"/>
        <w:rPr>
          <w:rFonts w:eastAsiaTheme="minorEastAsia"/>
          <w:smallCaps w:val="0"/>
          <w:sz w:val="22"/>
        </w:rPr>
      </w:pPr>
      <w:hyperlink w:anchor="_Toc60085833" w:history="1">
        <w:r w:rsidR="007B7C3F" w:rsidRPr="00367977">
          <w:rPr>
            <w:rStyle w:val="Hyperlink"/>
          </w:rPr>
          <w:t>Microsoft Endpoint Configuration Manager (anteriormente, System Center Configuration Manager)</w:t>
        </w:r>
        <w:r w:rsidR="007B7C3F">
          <w:tab/>
        </w:r>
        <w:r w:rsidR="007B7C3F">
          <w:fldChar w:fldCharType="begin"/>
        </w:r>
        <w:r w:rsidR="007B7C3F">
          <w:instrText xml:space="preserve"> PAGEREF _Toc60085833 \h </w:instrText>
        </w:r>
        <w:r w:rsidR="007B7C3F">
          <w:fldChar w:fldCharType="separate"/>
        </w:r>
        <w:r w:rsidR="007B7C3F">
          <w:t>33</w:t>
        </w:r>
        <w:r w:rsidR="007B7C3F">
          <w:fldChar w:fldCharType="end"/>
        </w:r>
      </w:hyperlink>
    </w:p>
    <w:p w14:paraId="3140DC4A" w14:textId="2EBF9BE6" w:rsidR="007B7C3F" w:rsidRDefault="00943F64">
      <w:pPr>
        <w:pStyle w:val="TOC3"/>
        <w:rPr>
          <w:rFonts w:eastAsiaTheme="minorEastAsia"/>
          <w:smallCaps w:val="0"/>
          <w:sz w:val="22"/>
        </w:rPr>
      </w:pPr>
      <w:hyperlink w:anchor="_Toc60085834" w:history="1">
        <w:r w:rsidR="007B7C3F" w:rsidRPr="00367977">
          <w:rPr>
            <w:rStyle w:val="Hyperlink"/>
          </w:rPr>
          <w:t>System Center Data Protection Manager</w:t>
        </w:r>
        <w:r w:rsidR="007B7C3F">
          <w:tab/>
        </w:r>
        <w:r w:rsidR="007B7C3F">
          <w:fldChar w:fldCharType="begin"/>
        </w:r>
        <w:r w:rsidR="007B7C3F">
          <w:instrText xml:space="preserve"> PAGEREF _Toc60085834 \h </w:instrText>
        </w:r>
        <w:r w:rsidR="007B7C3F">
          <w:fldChar w:fldCharType="separate"/>
        </w:r>
        <w:r w:rsidR="007B7C3F">
          <w:t>35</w:t>
        </w:r>
        <w:r w:rsidR="007B7C3F">
          <w:fldChar w:fldCharType="end"/>
        </w:r>
      </w:hyperlink>
    </w:p>
    <w:p w14:paraId="204FC98B" w14:textId="479F8572" w:rsidR="007B7C3F" w:rsidRDefault="00943F64">
      <w:pPr>
        <w:pStyle w:val="TOC3"/>
        <w:rPr>
          <w:rFonts w:eastAsiaTheme="minorEastAsia"/>
          <w:smallCaps w:val="0"/>
          <w:sz w:val="22"/>
        </w:rPr>
      </w:pPr>
      <w:hyperlink w:anchor="_Toc60085835" w:history="1">
        <w:r w:rsidR="007B7C3F" w:rsidRPr="00367977">
          <w:rPr>
            <w:rStyle w:val="Hyperlink"/>
          </w:rPr>
          <w:t>System Center Endpoint Protection</w:t>
        </w:r>
        <w:r w:rsidR="007B7C3F">
          <w:tab/>
        </w:r>
        <w:r w:rsidR="007B7C3F">
          <w:fldChar w:fldCharType="begin"/>
        </w:r>
        <w:r w:rsidR="007B7C3F">
          <w:instrText xml:space="preserve"> PAGEREF _Toc60085835 \h </w:instrText>
        </w:r>
        <w:r w:rsidR="007B7C3F">
          <w:fldChar w:fldCharType="separate"/>
        </w:r>
        <w:r w:rsidR="007B7C3F">
          <w:t>36</w:t>
        </w:r>
        <w:r w:rsidR="007B7C3F">
          <w:fldChar w:fldCharType="end"/>
        </w:r>
      </w:hyperlink>
    </w:p>
    <w:p w14:paraId="2FF397FD" w14:textId="7A77D255" w:rsidR="007B7C3F" w:rsidRDefault="00943F64">
      <w:pPr>
        <w:pStyle w:val="TOC3"/>
        <w:rPr>
          <w:rFonts w:eastAsiaTheme="minorEastAsia"/>
          <w:smallCaps w:val="0"/>
          <w:sz w:val="22"/>
        </w:rPr>
      </w:pPr>
      <w:hyperlink w:anchor="_Toc60085836" w:history="1">
        <w:r w:rsidR="007B7C3F" w:rsidRPr="00367977">
          <w:rPr>
            <w:rStyle w:val="Hyperlink"/>
          </w:rPr>
          <w:t>System Center Operations Manager</w:t>
        </w:r>
        <w:r w:rsidR="007B7C3F">
          <w:tab/>
        </w:r>
        <w:r w:rsidR="007B7C3F">
          <w:fldChar w:fldCharType="begin"/>
        </w:r>
        <w:r w:rsidR="007B7C3F">
          <w:instrText xml:space="preserve"> PAGEREF _Toc60085836 \h </w:instrText>
        </w:r>
        <w:r w:rsidR="007B7C3F">
          <w:fldChar w:fldCharType="separate"/>
        </w:r>
        <w:r w:rsidR="007B7C3F">
          <w:t>37</w:t>
        </w:r>
        <w:r w:rsidR="007B7C3F">
          <w:fldChar w:fldCharType="end"/>
        </w:r>
      </w:hyperlink>
    </w:p>
    <w:p w14:paraId="2F1A8B1F" w14:textId="7F4D571C" w:rsidR="007B7C3F" w:rsidRDefault="00943F64">
      <w:pPr>
        <w:pStyle w:val="TOC3"/>
        <w:rPr>
          <w:rFonts w:eastAsiaTheme="minorEastAsia"/>
          <w:smallCaps w:val="0"/>
          <w:sz w:val="22"/>
        </w:rPr>
      </w:pPr>
      <w:hyperlink w:anchor="_Toc60085837" w:history="1">
        <w:r w:rsidR="007B7C3F" w:rsidRPr="00367977">
          <w:rPr>
            <w:rStyle w:val="Hyperlink"/>
          </w:rPr>
          <w:t>System Center Orchestrator</w:t>
        </w:r>
        <w:r w:rsidR="007B7C3F">
          <w:tab/>
        </w:r>
        <w:r w:rsidR="007B7C3F">
          <w:fldChar w:fldCharType="begin"/>
        </w:r>
        <w:r w:rsidR="007B7C3F">
          <w:instrText xml:space="preserve"> PAGEREF _Toc60085837 \h </w:instrText>
        </w:r>
        <w:r w:rsidR="007B7C3F">
          <w:fldChar w:fldCharType="separate"/>
        </w:r>
        <w:r w:rsidR="007B7C3F">
          <w:t>37</w:t>
        </w:r>
        <w:r w:rsidR="007B7C3F">
          <w:fldChar w:fldCharType="end"/>
        </w:r>
      </w:hyperlink>
    </w:p>
    <w:p w14:paraId="2857DF4F" w14:textId="300D75EA" w:rsidR="007B7C3F" w:rsidRDefault="00943F64">
      <w:pPr>
        <w:pStyle w:val="TOC3"/>
        <w:rPr>
          <w:rFonts w:eastAsiaTheme="minorEastAsia"/>
          <w:smallCaps w:val="0"/>
          <w:sz w:val="22"/>
        </w:rPr>
      </w:pPr>
      <w:hyperlink w:anchor="_Toc60085838" w:history="1">
        <w:r w:rsidR="007B7C3F" w:rsidRPr="00367977">
          <w:rPr>
            <w:rStyle w:val="Hyperlink"/>
          </w:rPr>
          <w:t>System Center Service Manager</w:t>
        </w:r>
        <w:r w:rsidR="007B7C3F">
          <w:tab/>
        </w:r>
        <w:r w:rsidR="007B7C3F">
          <w:fldChar w:fldCharType="begin"/>
        </w:r>
        <w:r w:rsidR="007B7C3F">
          <w:instrText xml:space="preserve"> PAGEREF _Toc60085838 \h </w:instrText>
        </w:r>
        <w:r w:rsidR="007B7C3F">
          <w:fldChar w:fldCharType="separate"/>
        </w:r>
        <w:r w:rsidR="007B7C3F">
          <w:t>38</w:t>
        </w:r>
        <w:r w:rsidR="007B7C3F">
          <w:fldChar w:fldCharType="end"/>
        </w:r>
      </w:hyperlink>
    </w:p>
    <w:p w14:paraId="4E1E9245" w14:textId="0A5BFA49" w:rsidR="007B7C3F" w:rsidRDefault="00943F64">
      <w:pPr>
        <w:pStyle w:val="TOC2"/>
        <w:rPr>
          <w:rFonts w:eastAsiaTheme="minorEastAsia"/>
          <w:smallCaps w:val="0"/>
          <w:sz w:val="22"/>
        </w:rPr>
      </w:pPr>
      <w:hyperlink w:anchor="_Toc60085839" w:history="1">
        <w:r w:rsidR="007B7C3F" w:rsidRPr="00367977">
          <w:rPr>
            <w:rStyle w:val="Hyperlink"/>
          </w:rPr>
          <w:t>Virtual Desktop Infrastructure (VDI) Suite</w:t>
        </w:r>
        <w:r w:rsidR="007B7C3F">
          <w:tab/>
        </w:r>
        <w:r w:rsidR="007B7C3F">
          <w:fldChar w:fldCharType="begin"/>
        </w:r>
        <w:r w:rsidR="007B7C3F">
          <w:instrText xml:space="preserve"> PAGEREF _Toc60085839 \h </w:instrText>
        </w:r>
        <w:r w:rsidR="007B7C3F">
          <w:fldChar w:fldCharType="separate"/>
        </w:r>
        <w:r w:rsidR="007B7C3F">
          <w:t>39</w:t>
        </w:r>
        <w:r w:rsidR="007B7C3F">
          <w:fldChar w:fldCharType="end"/>
        </w:r>
      </w:hyperlink>
    </w:p>
    <w:p w14:paraId="05DE403B" w14:textId="63537AB1" w:rsidR="007B7C3F" w:rsidRDefault="00943F64">
      <w:pPr>
        <w:pStyle w:val="TOC2"/>
        <w:rPr>
          <w:rFonts w:eastAsiaTheme="minorEastAsia"/>
          <w:smallCaps w:val="0"/>
          <w:sz w:val="22"/>
        </w:rPr>
      </w:pPr>
      <w:hyperlink w:anchor="_Toc60085840" w:history="1">
        <w:r w:rsidR="007B7C3F" w:rsidRPr="00367977">
          <w:rPr>
            <w:rStyle w:val="Hyperlink"/>
          </w:rPr>
          <w:t>Visual Studio</w:t>
        </w:r>
        <w:r w:rsidR="007B7C3F">
          <w:tab/>
        </w:r>
        <w:r w:rsidR="007B7C3F">
          <w:fldChar w:fldCharType="begin"/>
        </w:r>
        <w:r w:rsidR="007B7C3F">
          <w:instrText xml:space="preserve"> PAGEREF _Toc60085840 \h </w:instrText>
        </w:r>
        <w:r w:rsidR="007B7C3F">
          <w:fldChar w:fldCharType="separate"/>
        </w:r>
        <w:r w:rsidR="007B7C3F">
          <w:t>39</w:t>
        </w:r>
        <w:r w:rsidR="007B7C3F">
          <w:fldChar w:fldCharType="end"/>
        </w:r>
      </w:hyperlink>
    </w:p>
    <w:p w14:paraId="3A52BEC6" w14:textId="7C91D4E8" w:rsidR="007B7C3F" w:rsidRDefault="00943F64">
      <w:pPr>
        <w:pStyle w:val="TOC3"/>
        <w:rPr>
          <w:rFonts w:eastAsiaTheme="minorEastAsia"/>
          <w:smallCaps w:val="0"/>
          <w:sz w:val="22"/>
        </w:rPr>
      </w:pPr>
      <w:hyperlink w:anchor="_Toc60085841" w:history="1">
        <w:r w:rsidR="007B7C3F" w:rsidRPr="00367977">
          <w:rPr>
            <w:rStyle w:val="Hyperlink"/>
          </w:rPr>
          <w:t>Visual Studio</w:t>
        </w:r>
        <w:r w:rsidR="007B7C3F">
          <w:tab/>
        </w:r>
        <w:r w:rsidR="007B7C3F">
          <w:fldChar w:fldCharType="begin"/>
        </w:r>
        <w:r w:rsidR="007B7C3F">
          <w:instrText xml:space="preserve"> PAGEREF _Toc60085841 \h </w:instrText>
        </w:r>
        <w:r w:rsidR="007B7C3F">
          <w:fldChar w:fldCharType="separate"/>
        </w:r>
        <w:r w:rsidR="007B7C3F">
          <w:t>39</w:t>
        </w:r>
        <w:r w:rsidR="007B7C3F">
          <w:fldChar w:fldCharType="end"/>
        </w:r>
      </w:hyperlink>
    </w:p>
    <w:p w14:paraId="136D7345" w14:textId="1AFBF0A1" w:rsidR="007B7C3F" w:rsidRDefault="00943F64">
      <w:pPr>
        <w:pStyle w:val="TOC3"/>
        <w:rPr>
          <w:rFonts w:eastAsiaTheme="minorEastAsia"/>
          <w:smallCaps w:val="0"/>
          <w:sz w:val="22"/>
        </w:rPr>
      </w:pPr>
      <w:hyperlink w:anchor="_Toc60085842" w:history="1">
        <w:r w:rsidR="007B7C3F" w:rsidRPr="00367977">
          <w:rPr>
            <w:rStyle w:val="Hyperlink"/>
          </w:rPr>
          <w:t>Azure DevOps Server</w:t>
        </w:r>
        <w:r w:rsidR="007B7C3F">
          <w:tab/>
        </w:r>
        <w:r w:rsidR="007B7C3F">
          <w:fldChar w:fldCharType="begin"/>
        </w:r>
        <w:r w:rsidR="007B7C3F">
          <w:instrText xml:space="preserve"> PAGEREF _Toc60085842 \h </w:instrText>
        </w:r>
        <w:r w:rsidR="007B7C3F">
          <w:fldChar w:fldCharType="separate"/>
        </w:r>
        <w:r w:rsidR="007B7C3F">
          <w:t>42</w:t>
        </w:r>
        <w:r w:rsidR="007B7C3F">
          <w:fldChar w:fldCharType="end"/>
        </w:r>
      </w:hyperlink>
    </w:p>
    <w:p w14:paraId="68EBE087" w14:textId="16466FB4" w:rsidR="007B7C3F" w:rsidRDefault="00943F64">
      <w:pPr>
        <w:pStyle w:val="TOC2"/>
        <w:rPr>
          <w:rFonts w:eastAsiaTheme="minorEastAsia"/>
          <w:smallCaps w:val="0"/>
          <w:sz w:val="22"/>
        </w:rPr>
      </w:pPr>
      <w:hyperlink w:anchor="_Toc60085843" w:history="1">
        <w:r w:rsidR="007B7C3F" w:rsidRPr="00367977">
          <w:rPr>
            <w:rStyle w:val="Hyperlink"/>
          </w:rPr>
          <w:t>Windows</w:t>
        </w:r>
        <w:r w:rsidR="007B7C3F">
          <w:tab/>
        </w:r>
        <w:r w:rsidR="007B7C3F">
          <w:fldChar w:fldCharType="begin"/>
        </w:r>
        <w:r w:rsidR="007B7C3F">
          <w:instrText xml:space="preserve"> PAGEREF _Toc60085843 \h </w:instrText>
        </w:r>
        <w:r w:rsidR="007B7C3F">
          <w:fldChar w:fldCharType="separate"/>
        </w:r>
        <w:r w:rsidR="007B7C3F">
          <w:t>43</w:t>
        </w:r>
        <w:r w:rsidR="007B7C3F">
          <w:fldChar w:fldCharType="end"/>
        </w:r>
      </w:hyperlink>
    </w:p>
    <w:p w14:paraId="3C11794E" w14:textId="4B4F187F" w:rsidR="007B7C3F" w:rsidRDefault="00943F64">
      <w:pPr>
        <w:pStyle w:val="TOC3"/>
        <w:rPr>
          <w:rFonts w:eastAsiaTheme="minorEastAsia"/>
          <w:smallCaps w:val="0"/>
          <w:sz w:val="22"/>
        </w:rPr>
      </w:pPr>
      <w:hyperlink w:anchor="_Toc60085844" w:history="1">
        <w:r w:rsidR="007B7C3F" w:rsidRPr="00367977">
          <w:rPr>
            <w:rStyle w:val="Hyperlink"/>
          </w:rPr>
          <w:t>Sistema Operativo de Equipo de Escritorio Windows</w:t>
        </w:r>
        <w:r w:rsidR="007B7C3F">
          <w:tab/>
        </w:r>
        <w:r w:rsidR="007B7C3F">
          <w:fldChar w:fldCharType="begin"/>
        </w:r>
        <w:r w:rsidR="007B7C3F">
          <w:instrText xml:space="preserve"> PAGEREF _Toc60085844 \h </w:instrText>
        </w:r>
        <w:r w:rsidR="007B7C3F">
          <w:fldChar w:fldCharType="separate"/>
        </w:r>
        <w:r w:rsidR="007B7C3F">
          <w:t>43</w:t>
        </w:r>
        <w:r w:rsidR="007B7C3F">
          <w:fldChar w:fldCharType="end"/>
        </w:r>
      </w:hyperlink>
    </w:p>
    <w:p w14:paraId="05676C26" w14:textId="499ADE1B" w:rsidR="007B7C3F" w:rsidRDefault="00943F64">
      <w:pPr>
        <w:pStyle w:val="TOC2"/>
        <w:rPr>
          <w:rFonts w:eastAsiaTheme="minorEastAsia"/>
          <w:smallCaps w:val="0"/>
          <w:sz w:val="22"/>
        </w:rPr>
      </w:pPr>
      <w:hyperlink w:anchor="_Toc60085845" w:history="1">
        <w:r w:rsidR="007B7C3F" w:rsidRPr="00367977">
          <w:rPr>
            <w:rStyle w:val="Hyperlink"/>
          </w:rPr>
          <w:t>Windows Server</w:t>
        </w:r>
        <w:r w:rsidR="007B7C3F">
          <w:tab/>
        </w:r>
        <w:r w:rsidR="007B7C3F">
          <w:fldChar w:fldCharType="begin"/>
        </w:r>
        <w:r w:rsidR="007B7C3F">
          <w:instrText xml:space="preserve"> PAGEREF _Toc60085845 \h </w:instrText>
        </w:r>
        <w:r w:rsidR="007B7C3F">
          <w:fldChar w:fldCharType="separate"/>
        </w:r>
        <w:r w:rsidR="007B7C3F">
          <w:t>50</w:t>
        </w:r>
        <w:r w:rsidR="007B7C3F">
          <w:fldChar w:fldCharType="end"/>
        </w:r>
      </w:hyperlink>
    </w:p>
    <w:p w14:paraId="6BAC93DE" w14:textId="552E9A17" w:rsidR="007B7C3F" w:rsidRDefault="00943F64">
      <w:pPr>
        <w:pStyle w:val="TOC3"/>
        <w:rPr>
          <w:rFonts w:eastAsiaTheme="minorEastAsia"/>
          <w:smallCaps w:val="0"/>
          <w:sz w:val="22"/>
        </w:rPr>
      </w:pPr>
      <w:hyperlink w:anchor="_Toc60085846" w:history="1">
        <w:r w:rsidR="007B7C3F" w:rsidRPr="00367977">
          <w:rPr>
            <w:rStyle w:val="Hyperlink"/>
          </w:rPr>
          <w:t>Windows MultiPoint Server</w:t>
        </w:r>
        <w:r w:rsidR="007B7C3F">
          <w:tab/>
        </w:r>
        <w:r w:rsidR="007B7C3F">
          <w:fldChar w:fldCharType="begin"/>
        </w:r>
        <w:r w:rsidR="007B7C3F">
          <w:instrText xml:space="preserve"> PAGEREF _Toc60085846 \h </w:instrText>
        </w:r>
        <w:r w:rsidR="007B7C3F">
          <w:fldChar w:fldCharType="separate"/>
        </w:r>
        <w:r w:rsidR="007B7C3F">
          <w:t>50</w:t>
        </w:r>
        <w:r w:rsidR="007B7C3F">
          <w:fldChar w:fldCharType="end"/>
        </w:r>
      </w:hyperlink>
    </w:p>
    <w:p w14:paraId="56B18FFA" w14:textId="255A33F8" w:rsidR="007B7C3F" w:rsidRDefault="00943F64">
      <w:pPr>
        <w:pStyle w:val="TOC3"/>
        <w:rPr>
          <w:rFonts w:eastAsiaTheme="minorEastAsia"/>
          <w:smallCaps w:val="0"/>
          <w:sz w:val="22"/>
        </w:rPr>
      </w:pPr>
      <w:hyperlink w:anchor="_Toc60085847" w:history="1">
        <w:r w:rsidR="007B7C3F" w:rsidRPr="00367977">
          <w:rPr>
            <w:rStyle w:val="Hyperlink"/>
          </w:rPr>
          <w:t>Windows Server</w:t>
        </w:r>
        <w:r w:rsidR="007B7C3F">
          <w:tab/>
        </w:r>
        <w:r w:rsidR="007B7C3F">
          <w:fldChar w:fldCharType="begin"/>
        </w:r>
        <w:r w:rsidR="007B7C3F">
          <w:instrText xml:space="preserve"> PAGEREF _Toc60085847 \h </w:instrText>
        </w:r>
        <w:r w:rsidR="007B7C3F">
          <w:fldChar w:fldCharType="separate"/>
        </w:r>
        <w:r w:rsidR="007B7C3F">
          <w:t>51</w:t>
        </w:r>
        <w:r w:rsidR="007B7C3F">
          <w:fldChar w:fldCharType="end"/>
        </w:r>
      </w:hyperlink>
    </w:p>
    <w:p w14:paraId="74ED4C0C" w14:textId="7A743C93" w:rsidR="007B7C3F" w:rsidRDefault="00943F64">
      <w:pPr>
        <w:pStyle w:val="TOC1"/>
        <w:rPr>
          <w:rFonts w:eastAsiaTheme="minorEastAsia"/>
          <w:b w:val="0"/>
          <w:caps w:val="0"/>
          <w:noProof/>
          <w:sz w:val="22"/>
          <w:szCs w:val="22"/>
        </w:rPr>
      </w:pPr>
      <w:hyperlink w:anchor="_Toc60085848" w:history="1">
        <w:r w:rsidR="007B7C3F" w:rsidRPr="00367977">
          <w:rPr>
            <w:rStyle w:val="Hyperlink"/>
            <w:noProof/>
          </w:rPr>
          <w:t>Servicios Online</w:t>
        </w:r>
        <w:r w:rsidR="007B7C3F">
          <w:rPr>
            <w:noProof/>
          </w:rPr>
          <w:tab/>
        </w:r>
        <w:r w:rsidR="007B7C3F">
          <w:rPr>
            <w:noProof/>
          </w:rPr>
          <w:fldChar w:fldCharType="begin"/>
        </w:r>
        <w:r w:rsidR="007B7C3F">
          <w:rPr>
            <w:noProof/>
          </w:rPr>
          <w:instrText xml:space="preserve"> PAGEREF _Toc60085848 \h </w:instrText>
        </w:r>
        <w:r w:rsidR="007B7C3F">
          <w:rPr>
            <w:noProof/>
          </w:rPr>
        </w:r>
        <w:r w:rsidR="007B7C3F">
          <w:rPr>
            <w:noProof/>
          </w:rPr>
          <w:fldChar w:fldCharType="separate"/>
        </w:r>
        <w:r w:rsidR="007B7C3F">
          <w:rPr>
            <w:noProof/>
          </w:rPr>
          <w:t>55</w:t>
        </w:r>
        <w:r w:rsidR="007B7C3F">
          <w:rPr>
            <w:noProof/>
          </w:rPr>
          <w:fldChar w:fldCharType="end"/>
        </w:r>
      </w:hyperlink>
    </w:p>
    <w:p w14:paraId="4E8B6D95" w14:textId="28E934A8" w:rsidR="007B7C3F" w:rsidRDefault="00943F64">
      <w:pPr>
        <w:pStyle w:val="TOC2"/>
        <w:rPr>
          <w:rFonts w:eastAsiaTheme="minorEastAsia"/>
          <w:smallCaps w:val="0"/>
          <w:sz w:val="22"/>
        </w:rPr>
      </w:pPr>
      <w:hyperlink w:anchor="_Toc60085849" w:history="1">
        <w:r w:rsidR="007B7C3F" w:rsidRPr="00367977">
          <w:rPr>
            <w:rStyle w:val="Hyperlink"/>
          </w:rPr>
          <w:t>Disponibilidad Regional de Servicios en Línea</w:t>
        </w:r>
        <w:r w:rsidR="007B7C3F">
          <w:tab/>
        </w:r>
        <w:r w:rsidR="007B7C3F">
          <w:fldChar w:fldCharType="begin"/>
        </w:r>
        <w:r w:rsidR="007B7C3F">
          <w:instrText xml:space="preserve"> PAGEREF _Toc60085849 \h </w:instrText>
        </w:r>
        <w:r w:rsidR="007B7C3F">
          <w:fldChar w:fldCharType="separate"/>
        </w:r>
        <w:r w:rsidR="007B7C3F">
          <w:t>55</w:t>
        </w:r>
        <w:r w:rsidR="007B7C3F">
          <w:fldChar w:fldCharType="end"/>
        </w:r>
      </w:hyperlink>
    </w:p>
    <w:p w14:paraId="55F7C578" w14:textId="3D632FF7" w:rsidR="007B7C3F" w:rsidRDefault="00943F64">
      <w:pPr>
        <w:pStyle w:val="TOC2"/>
        <w:rPr>
          <w:rFonts w:eastAsiaTheme="minorEastAsia"/>
          <w:smallCaps w:val="0"/>
          <w:sz w:val="22"/>
        </w:rPr>
      </w:pPr>
      <w:hyperlink w:anchor="_Toc60085850" w:history="1">
        <w:r w:rsidR="007B7C3F" w:rsidRPr="00367977">
          <w:rPr>
            <w:rStyle w:val="Hyperlink"/>
          </w:rPr>
          <w:t>Reglas de Compra de Servicios en Línea</w:t>
        </w:r>
        <w:r w:rsidR="007B7C3F">
          <w:tab/>
        </w:r>
        <w:r w:rsidR="007B7C3F">
          <w:fldChar w:fldCharType="begin"/>
        </w:r>
        <w:r w:rsidR="007B7C3F">
          <w:instrText xml:space="preserve"> PAGEREF _Toc60085850 \h </w:instrText>
        </w:r>
        <w:r w:rsidR="007B7C3F">
          <w:fldChar w:fldCharType="separate"/>
        </w:r>
        <w:r w:rsidR="007B7C3F">
          <w:t>55</w:t>
        </w:r>
        <w:r w:rsidR="007B7C3F">
          <w:fldChar w:fldCharType="end"/>
        </w:r>
      </w:hyperlink>
    </w:p>
    <w:p w14:paraId="1D5F6C5B" w14:textId="15A57C9D" w:rsidR="007B7C3F" w:rsidRDefault="00943F64">
      <w:pPr>
        <w:pStyle w:val="TOC2"/>
        <w:rPr>
          <w:rFonts w:eastAsiaTheme="minorEastAsia"/>
          <w:smallCaps w:val="0"/>
          <w:sz w:val="22"/>
        </w:rPr>
      </w:pPr>
      <w:hyperlink w:anchor="_Toc60085851" w:history="1">
        <w:r w:rsidR="007B7C3F" w:rsidRPr="00367977">
          <w:rPr>
            <w:rStyle w:val="Hyperlink"/>
          </w:rPr>
          <w:t>Renovación de los Servicios en Línea</w:t>
        </w:r>
        <w:r w:rsidR="007B7C3F">
          <w:tab/>
        </w:r>
        <w:r w:rsidR="007B7C3F">
          <w:fldChar w:fldCharType="begin"/>
        </w:r>
        <w:r w:rsidR="007B7C3F">
          <w:instrText xml:space="preserve"> PAGEREF _Toc60085851 \h </w:instrText>
        </w:r>
        <w:r w:rsidR="007B7C3F">
          <w:fldChar w:fldCharType="separate"/>
        </w:r>
        <w:r w:rsidR="007B7C3F">
          <w:t>55</w:t>
        </w:r>
        <w:r w:rsidR="007B7C3F">
          <w:fldChar w:fldCharType="end"/>
        </w:r>
      </w:hyperlink>
    </w:p>
    <w:p w14:paraId="70CC97C7" w14:textId="27BD17C1" w:rsidR="007B7C3F" w:rsidRDefault="00943F64">
      <w:pPr>
        <w:pStyle w:val="TOC2"/>
        <w:rPr>
          <w:rFonts w:eastAsiaTheme="minorEastAsia"/>
          <w:smallCaps w:val="0"/>
          <w:sz w:val="22"/>
        </w:rPr>
      </w:pPr>
      <w:hyperlink w:anchor="_Toc60085852" w:history="1">
        <w:r w:rsidR="007B7C3F" w:rsidRPr="00367977">
          <w:rPr>
            <w:rStyle w:val="Hyperlink"/>
          </w:rPr>
          <w:t>Servicios de Microsoft Azure</w:t>
        </w:r>
        <w:r w:rsidR="007B7C3F">
          <w:tab/>
        </w:r>
        <w:r w:rsidR="007B7C3F">
          <w:fldChar w:fldCharType="begin"/>
        </w:r>
        <w:r w:rsidR="007B7C3F">
          <w:instrText xml:space="preserve"> PAGEREF _Toc60085852 \h </w:instrText>
        </w:r>
        <w:r w:rsidR="007B7C3F">
          <w:fldChar w:fldCharType="separate"/>
        </w:r>
        <w:r w:rsidR="007B7C3F">
          <w:t>55</w:t>
        </w:r>
        <w:r w:rsidR="007B7C3F">
          <w:fldChar w:fldCharType="end"/>
        </w:r>
      </w:hyperlink>
    </w:p>
    <w:p w14:paraId="73E79A63" w14:textId="794264E6" w:rsidR="007B7C3F" w:rsidRDefault="00943F64">
      <w:pPr>
        <w:pStyle w:val="TOC3"/>
        <w:rPr>
          <w:rFonts w:eastAsiaTheme="minorEastAsia"/>
          <w:smallCaps w:val="0"/>
          <w:sz w:val="22"/>
        </w:rPr>
      </w:pPr>
      <w:hyperlink w:anchor="_Toc60085853" w:history="1">
        <w:r w:rsidR="007B7C3F" w:rsidRPr="00367977">
          <w:rPr>
            <w:rStyle w:val="Hyperlink"/>
          </w:rPr>
          <w:t>Servicios de Microsoft Azure</w:t>
        </w:r>
        <w:r w:rsidR="007B7C3F">
          <w:tab/>
        </w:r>
        <w:r w:rsidR="007B7C3F">
          <w:fldChar w:fldCharType="begin"/>
        </w:r>
        <w:r w:rsidR="007B7C3F">
          <w:instrText xml:space="preserve"> PAGEREF _Toc60085853 \h </w:instrText>
        </w:r>
        <w:r w:rsidR="007B7C3F">
          <w:fldChar w:fldCharType="separate"/>
        </w:r>
        <w:r w:rsidR="007B7C3F">
          <w:t>59</w:t>
        </w:r>
        <w:r w:rsidR="007B7C3F">
          <w:fldChar w:fldCharType="end"/>
        </w:r>
      </w:hyperlink>
    </w:p>
    <w:p w14:paraId="171AB3CA" w14:textId="09E5DEB6" w:rsidR="007B7C3F" w:rsidRDefault="00943F64">
      <w:pPr>
        <w:pStyle w:val="TOC3"/>
        <w:rPr>
          <w:rFonts w:eastAsiaTheme="minorEastAsia"/>
          <w:smallCaps w:val="0"/>
          <w:sz w:val="22"/>
        </w:rPr>
      </w:pPr>
      <w:hyperlink w:anchor="_Toc60085854" w:history="1">
        <w:r w:rsidR="007B7C3F" w:rsidRPr="00367977">
          <w:rPr>
            <w:rStyle w:val="Hyperlink"/>
          </w:rPr>
          <w:t>Planes de Infraestructura de Microsoft Azure</w:t>
        </w:r>
        <w:r w:rsidR="007B7C3F">
          <w:tab/>
        </w:r>
        <w:r w:rsidR="007B7C3F">
          <w:fldChar w:fldCharType="begin"/>
        </w:r>
        <w:r w:rsidR="007B7C3F">
          <w:instrText xml:space="preserve"> PAGEREF _Toc60085854 \h </w:instrText>
        </w:r>
        <w:r w:rsidR="007B7C3F">
          <w:fldChar w:fldCharType="separate"/>
        </w:r>
        <w:r w:rsidR="007B7C3F">
          <w:t>60</w:t>
        </w:r>
        <w:r w:rsidR="007B7C3F">
          <w:fldChar w:fldCharType="end"/>
        </w:r>
      </w:hyperlink>
    </w:p>
    <w:p w14:paraId="76700E8B" w14:textId="49618B05" w:rsidR="007B7C3F" w:rsidRDefault="00943F64">
      <w:pPr>
        <w:pStyle w:val="TOC3"/>
        <w:rPr>
          <w:rFonts w:eastAsiaTheme="minorEastAsia"/>
          <w:smallCaps w:val="0"/>
          <w:sz w:val="22"/>
        </w:rPr>
      </w:pPr>
      <w:hyperlink w:anchor="_Toc60085855" w:history="1">
        <w:r w:rsidR="007B7C3F" w:rsidRPr="00367977">
          <w:rPr>
            <w:rStyle w:val="Hyperlink"/>
          </w:rPr>
          <w:t>Planes de Soporte Técnico de Microsoft Azure</w:t>
        </w:r>
        <w:r w:rsidR="007B7C3F">
          <w:tab/>
        </w:r>
        <w:r w:rsidR="007B7C3F">
          <w:fldChar w:fldCharType="begin"/>
        </w:r>
        <w:r w:rsidR="007B7C3F">
          <w:instrText xml:space="preserve"> PAGEREF _Toc60085855 \h </w:instrText>
        </w:r>
        <w:r w:rsidR="007B7C3F">
          <w:fldChar w:fldCharType="separate"/>
        </w:r>
        <w:r w:rsidR="007B7C3F">
          <w:t>60</w:t>
        </w:r>
        <w:r w:rsidR="007B7C3F">
          <w:fldChar w:fldCharType="end"/>
        </w:r>
      </w:hyperlink>
    </w:p>
    <w:p w14:paraId="43EAD33F" w14:textId="00B16D24" w:rsidR="007B7C3F" w:rsidRDefault="00943F64">
      <w:pPr>
        <w:pStyle w:val="TOC3"/>
        <w:rPr>
          <w:rFonts w:eastAsiaTheme="minorEastAsia"/>
          <w:smallCaps w:val="0"/>
          <w:sz w:val="22"/>
        </w:rPr>
      </w:pPr>
      <w:hyperlink w:anchor="_Toc60085856" w:history="1">
        <w:r w:rsidR="007B7C3F" w:rsidRPr="00367977">
          <w:rPr>
            <w:rStyle w:val="Hyperlink"/>
          </w:rPr>
          <w:t>Planes de Usuario de Microsoft Azure</w:t>
        </w:r>
        <w:r w:rsidR="007B7C3F">
          <w:tab/>
        </w:r>
        <w:r w:rsidR="007B7C3F">
          <w:fldChar w:fldCharType="begin"/>
        </w:r>
        <w:r w:rsidR="007B7C3F">
          <w:instrText xml:space="preserve"> PAGEREF _Toc60085856 \h </w:instrText>
        </w:r>
        <w:r w:rsidR="007B7C3F">
          <w:fldChar w:fldCharType="separate"/>
        </w:r>
        <w:r w:rsidR="007B7C3F">
          <w:t>61</w:t>
        </w:r>
        <w:r w:rsidR="007B7C3F">
          <w:fldChar w:fldCharType="end"/>
        </w:r>
      </w:hyperlink>
    </w:p>
    <w:p w14:paraId="22B6EF55" w14:textId="4080D5A7" w:rsidR="007B7C3F" w:rsidRDefault="00943F64">
      <w:pPr>
        <w:pStyle w:val="TOC2"/>
        <w:rPr>
          <w:rFonts w:eastAsiaTheme="minorEastAsia"/>
          <w:smallCaps w:val="0"/>
          <w:sz w:val="22"/>
        </w:rPr>
      </w:pPr>
      <w:hyperlink w:anchor="_Toc60085857" w:history="1">
        <w:r w:rsidR="007B7C3F" w:rsidRPr="00367977">
          <w:rPr>
            <w:rStyle w:val="Hyperlink"/>
          </w:rPr>
          <w:t>Microsoft 365</w:t>
        </w:r>
        <w:r w:rsidR="007B7C3F">
          <w:tab/>
        </w:r>
        <w:r w:rsidR="007B7C3F">
          <w:fldChar w:fldCharType="begin"/>
        </w:r>
        <w:r w:rsidR="007B7C3F">
          <w:instrText xml:space="preserve"> PAGEREF _Toc60085857 \h </w:instrText>
        </w:r>
        <w:r w:rsidR="007B7C3F">
          <w:fldChar w:fldCharType="separate"/>
        </w:r>
        <w:r w:rsidR="007B7C3F">
          <w:t>61</w:t>
        </w:r>
        <w:r w:rsidR="007B7C3F">
          <w:fldChar w:fldCharType="end"/>
        </w:r>
      </w:hyperlink>
    </w:p>
    <w:p w14:paraId="5F084261" w14:textId="74DDD607" w:rsidR="007B7C3F" w:rsidRDefault="00943F64">
      <w:pPr>
        <w:pStyle w:val="TOC2"/>
        <w:rPr>
          <w:rFonts w:eastAsiaTheme="minorEastAsia"/>
          <w:smallCaps w:val="0"/>
          <w:sz w:val="22"/>
        </w:rPr>
      </w:pPr>
      <w:hyperlink w:anchor="_Toc60085858" w:history="1">
        <w:r w:rsidR="007B7C3F" w:rsidRPr="00367977">
          <w:rPr>
            <w:rStyle w:val="Hyperlink"/>
          </w:rPr>
          <w:t>Enterprise Mobility + Security</w:t>
        </w:r>
        <w:r w:rsidR="007B7C3F">
          <w:tab/>
        </w:r>
        <w:r w:rsidR="007B7C3F">
          <w:fldChar w:fldCharType="begin"/>
        </w:r>
        <w:r w:rsidR="007B7C3F">
          <w:instrText xml:space="preserve"> PAGEREF _Toc60085858 \h </w:instrText>
        </w:r>
        <w:r w:rsidR="007B7C3F">
          <w:fldChar w:fldCharType="separate"/>
        </w:r>
        <w:r w:rsidR="007B7C3F">
          <w:t>65</w:t>
        </w:r>
        <w:r w:rsidR="007B7C3F">
          <w:fldChar w:fldCharType="end"/>
        </w:r>
      </w:hyperlink>
    </w:p>
    <w:p w14:paraId="5AE76D69" w14:textId="0E2DCC5F" w:rsidR="007B7C3F" w:rsidRDefault="00943F64">
      <w:pPr>
        <w:pStyle w:val="TOC2"/>
        <w:rPr>
          <w:rFonts w:eastAsiaTheme="minorEastAsia"/>
          <w:smallCaps w:val="0"/>
          <w:sz w:val="22"/>
        </w:rPr>
      </w:pPr>
      <w:hyperlink w:anchor="_Toc60085859" w:history="1">
        <w:r w:rsidR="007B7C3F" w:rsidRPr="00367977">
          <w:rPr>
            <w:rStyle w:val="Hyperlink"/>
          </w:rPr>
          <w:t>Suscripciones de Servidor de Azure</w:t>
        </w:r>
        <w:r w:rsidR="007B7C3F">
          <w:tab/>
        </w:r>
        <w:r w:rsidR="007B7C3F">
          <w:fldChar w:fldCharType="begin"/>
        </w:r>
        <w:r w:rsidR="007B7C3F">
          <w:instrText xml:space="preserve"> PAGEREF _Toc60085859 \h </w:instrText>
        </w:r>
        <w:r w:rsidR="007B7C3F">
          <w:fldChar w:fldCharType="separate"/>
        </w:r>
        <w:r w:rsidR="007B7C3F">
          <w:t>65</w:t>
        </w:r>
        <w:r w:rsidR="007B7C3F">
          <w:fldChar w:fldCharType="end"/>
        </w:r>
      </w:hyperlink>
    </w:p>
    <w:p w14:paraId="7B5D3DBE" w14:textId="4927CE90" w:rsidR="007B7C3F" w:rsidRDefault="00943F64">
      <w:pPr>
        <w:pStyle w:val="TOC2"/>
        <w:rPr>
          <w:rFonts w:eastAsiaTheme="minorEastAsia"/>
          <w:smallCaps w:val="0"/>
          <w:sz w:val="22"/>
        </w:rPr>
      </w:pPr>
      <w:hyperlink w:anchor="_Toc60085860" w:history="1">
        <w:r w:rsidR="007B7C3F" w:rsidRPr="00367977">
          <w:rPr>
            <w:rStyle w:val="Hyperlink"/>
          </w:rPr>
          <w:t>Microsoft Dynamics 365 Services</w:t>
        </w:r>
        <w:r w:rsidR="007B7C3F">
          <w:tab/>
        </w:r>
        <w:r w:rsidR="007B7C3F">
          <w:fldChar w:fldCharType="begin"/>
        </w:r>
        <w:r w:rsidR="007B7C3F">
          <w:instrText xml:space="preserve"> PAGEREF _Toc60085860 \h </w:instrText>
        </w:r>
        <w:r w:rsidR="007B7C3F">
          <w:fldChar w:fldCharType="separate"/>
        </w:r>
        <w:r w:rsidR="007B7C3F">
          <w:t>68</w:t>
        </w:r>
        <w:r w:rsidR="007B7C3F">
          <w:fldChar w:fldCharType="end"/>
        </w:r>
      </w:hyperlink>
    </w:p>
    <w:p w14:paraId="431691BE" w14:textId="4A1A5286" w:rsidR="007B7C3F" w:rsidRDefault="00943F64">
      <w:pPr>
        <w:pStyle w:val="TOC2"/>
        <w:rPr>
          <w:rFonts w:eastAsiaTheme="minorEastAsia"/>
          <w:smallCaps w:val="0"/>
          <w:sz w:val="22"/>
        </w:rPr>
      </w:pPr>
      <w:hyperlink w:anchor="_Toc60085861" w:history="1">
        <w:r w:rsidR="007B7C3F" w:rsidRPr="00367977">
          <w:rPr>
            <w:rStyle w:val="Hyperlink"/>
          </w:rPr>
          <w:t>Servicios de Office 365</w:t>
        </w:r>
        <w:r w:rsidR="007B7C3F">
          <w:tab/>
        </w:r>
        <w:r w:rsidR="007B7C3F">
          <w:fldChar w:fldCharType="begin"/>
        </w:r>
        <w:r w:rsidR="007B7C3F">
          <w:instrText xml:space="preserve"> PAGEREF _Toc60085861 \h </w:instrText>
        </w:r>
        <w:r w:rsidR="007B7C3F">
          <w:fldChar w:fldCharType="separate"/>
        </w:r>
        <w:r w:rsidR="007B7C3F">
          <w:t>72</w:t>
        </w:r>
        <w:r w:rsidR="007B7C3F">
          <w:fldChar w:fldCharType="end"/>
        </w:r>
      </w:hyperlink>
    </w:p>
    <w:p w14:paraId="53E1F945" w14:textId="787B8266" w:rsidR="007B7C3F" w:rsidRDefault="00943F64">
      <w:pPr>
        <w:pStyle w:val="TOC3"/>
        <w:rPr>
          <w:rFonts w:eastAsiaTheme="minorEastAsia"/>
          <w:smallCaps w:val="0"/>
          <w:sz w:val="22"/>
        </w:rPr>
      </w:pPr>
      <w:hyperlink w:anchor="_Toc60085862" w:history="1">
        <w:r w:rsidR="007B7C3F" w:rsidRPr="00367977">
          <w:rPr>
            <w:rStyle w:val="Hyperlink"/>
          </w:rPr>
          <w:t>Aplicaciones de Microsoft 365</w:t>
        </w:r>
        <w:r w:rsidR="007B7C3F">
          <w:tab/>
        </w:r>
        <w:r w:rsidR="007B7C3F">
          <w:fldChar w:fldCharType="begin"/>
        </w:r>
        <w:r w:rsidR="007B7C3F">
          <w:instrText xml:space="preserve"> PAGEREF _Toc60085862 \h </w:instrText>
        </w:r>
        <w:r w:rsidR="007B7C3F">
          <w:fldChar w:fldCharType="separate"/>
        </w:r>
        <w:r w:rsidR="007B7C3F">
          <w:t>72</w:t>
        </w:r>
        <w:r w:rsidR="007B7C3F">
          <w:fldChar w:fldCharType="end"/>
        </w:r>
      </w:hyperlink>
    </w:p>
    <w:p w14:paraId="1F249E57" w14:textId="4FC3147A" w:rsidR="007B7C3F" w:rsidRDefault="00943F64">
      <w:pPr>
        <w:pStyle w:val="TOC3"/>
        <w:rPr>
          <w:rFonts w:eastAsiaTheme="minorEastAsia"/>
          <w:smallCaps w:val="0"/>
          <w:sz w:val="22"/>
        </w:rPr>
      </w:pPr>
      <w:hyperlink w:anchor="_Toc60085863" w:history="1">
        <w:r w:rsidR="007B7C3F" w:rsidRPr="00367977">
          <w:rPr>
            <w:rStyle w:val="Hyperlink"/>
          </w:rPr>
          <w:t>Conjuntos de Aplicaciones de Office 365</w:t>
        </w:r>
        <w:r w:rsidR="007B7C3F">
          <w:tab/>
        </w:r>
        <w:r w:rsidR="007B7C3F">
          <w:fldChar w:fldCharType="begin"/>
        </w:r>
        <w:r w:rsidR="007B7C3F">
          <w:instrText xml:space="preserve"> PAGEREF _Toc60085863 \h </w:instrText>
        </w:r>
        <w:r w:rsidR="007B7C3F">
          <w:fldChar w:fldCharType="separate"/>
        </w:r>
        <w:r w:rsidR="007B7C3F">
          <w:t>73</w:t>
        </w:r>
        <w:r w:rsidR="007B7C3F">
          <w:fldChar w:fldCharType="end"/>
        </w:r>
      </w:hyperlink>
    </w:p>
    <w:p w14:paraId="5ADB3404" w14:textId="11A566AC" w:rsidR="007B7C3F" w:rsidRDefault="00943F64">
      <w:pPr>
        <w:pStyle w:val="TOC3"/>
        <w:rPr>
          <w:rFonts w:eastAsiaTheme="minorEastAsia"/>
          <w:smallCaps w:val="0"/>
          <w:sz w:val="22"/>
        </w:rPr>
      </w:pPr>
      <w:hyperlink w:anchor="_Toc60085864" w:history="1">
        <w:r w:rsidR="007B7C3F" w:rsidRPr="00367977">
          <w:rPr>
            <w:rStyle w:val="Hyperlink"/>
          </w:rPr>
          <w:t>Servicios de audio</w:t>
        </w:r>
        <w:r w:rsidR="007B7C3F">
          <w:tab/>
        </w:r>
        <w:r w:rsidR="007B7C3F">
          <w:fldChar w:fldCharType="begin"/>
        </w:r>
        <w:r w:rsidR="007B7C3F">
          <w:instrText xml:space="preserve"> PAGEREF _Toc60085864 \h </w:instrText>
        </w:r>
        <w:r w:rsidR="007B7C3F">
          <w:fldChar w:fldCharType="separate"/>
        </w:r>
        <w:r w:rsidR="007B7C3F">
          <w:t>74</w:t>
        </w:r>
        <w:r w:rsidR="007B7C3F">
          <w:fldChar w:fldCharType="end"/>
        </w:r>
      </w:hyperlink>
    </w:p>
    <w:p w14:paraId="26675113" w14:textId="76B2E3D1" w:rsidR="007B7C3F" w:rsidRDefault="00943F64">
      <w:pPr>
        <w:pStyle w:val="TOC3"/>
        <w:rPr>
          <w:rFonts w:eastAsiaTheme="minorEastAsia"/>
          <w:smallCaps w:val="0"/>
          <w:sz w:val="22"/>
        </w:rPr>
      </w:pPr>
      <w:hyperlink w:anchor="_Toc60085865" w:history="1">
        <w:r w:rsidR="007B7C3F" w:rsidRPr="00367977">
          <w:rPr>
            <w:rStyle w:val="Hyperlink"/>
          </w:rPr>
          <w:t>Exchange Online</w:t>
        </w:r>
        <w:r w:rsidR="007B7C3F">
          <w:tab/>
        </w:r>
        <w:r w:rsidR="007B7C3F">
          <w:fldChar w:fldCharType="begin"/>
        </w:r>
        <w:r w:rsidR="007B7C3F">
          <w:instrText xml:space="preserve"> PAGEREF _Toc60085865 \h </w:instrText>
        </w:r>
        <w:r w:rsidR="007B7C3F">
          <w:fldChar w:fldCharType="separate"/>
        </w:r>
        <w:r w:rsidR="007B7C3F">
          <w:t>75</w:t>
        </w:r>
        <w:r w:rsidR="007B7C3F">
          <w:fldChar w:fldCharType="end"/>
        </w:r>
      </w:hyperlink>
    </w:p>
    <w:p w14:paraId="649E14A6" w14:textId="50D03603" w:rsidR="007B7C3F" w:rsidRDefault="00943F64">
      <w:pPr>
        <w:pStyle w:val="TOC3"/>
        <w:rPr>
          <w:rFonts w:eastAsiaTheme="minorEastAsia"/>
          <w:smallCaps w:val="0"/>
          <w:sz w:val="22"/>
        </w:rPr>
      </w:pPr>
      <w:hyperlink w:anchor="_Toc60085866" w:history="1">
        <w:r w:rsidR="007B7C3F" w:rsidRPr="00367977">
          <w:rPr>
            <w:rStyle w:val="Hyperlink"/>
          </w:rPr>
          <w:t>Microsoft Stream</w:t>
        </w:r>
        <w:r w:rsidR="007B7C3F">
          <w:tab/>
        </w:r>
        <w:r w:rsidR="007B7C3F">
          <w:fldChar w:fldCharType="begin"/>
        </w:r>
        <w:r w:rsidR="007B7C3F">
          <w:instrText xml:space="preserve"> PAGEREF _Toc60085866 \h </w:instrText>
        </w:r>
        <w:r w:rsidR="007B7C3F">
          <w:fldChar w:fldCharType="separate"/>
        </w:r>
        <w:r w:rsidR="007B7C3F">
          <w:t>76</w:t>
        </w:r>
        <w:r w:rsidR="007B7C3F">
          <w:fldChar w:fldCharType="end"/>
        </w:r>
      </w:hyperlink>
    </w:p>
    <w:p w14:paraId="1F8B20D6" w14:textId="4BCC1E4F" w:rsidR="007B7C3F" w:rsidRDefault="00943F64">
      <w:pPr>
        <w:pStyle w:val="TOC3"/>
        <w:rPr>
          <w:rFonts w:eastAsiaTheme="minorEastAsia"/>
          <w:smallCaps w:val="0"/>
          <w:sz w:val="22"/>
        </w:rPr>
      </w:pPr>
      <w:hyperlink w:anchor="_Toc60085867" w:history="1">
        <w:r w:rsidR="007B7C3F" w:rsidRPr="00367977">
          <w:rPr>
            <w:rStyle w:val="Hyperlink"/>
          </w:rPr>
          <w:t>OneDrive for Business</w:t>
        </w:r>
        <w:r w:rsidR="007B7C3F">
          <w:tab/>
        </w:r>
        <w:r w:rsidR="007B7C3F">
          <w:fldChar w:fldCharType="begin"/>
        </w:r>
        <w:r w:rsidR="007B7C3F">
          <w:instrText xml:space="preserve"> PAGEREF _Toc60085867 \h </w:instrText>
        </w:r>
        <w:r w:rsidR="007B7C3F">
          <w:fldChar w:fldCharType="separate"/>
        </w:r>
        <w:r w:rsidR="007B7C3F">
          <w:t>76</w:t>
        </w:r>
        <w:r w:rsidR="007B7C3F">
          <w:fldChar w:fldCharType="end"/>
        </w:r>
      </w:hyperlink>
    </w:p>
    <w:p w14:paraId="3777873C" w14:textId="6C7BDFF5" w:rsidR="007B7C3F" w:rsidRDefault="00943F64">
      <w:pPr>
        <w:pStyle w:val="TOC3"/>
        <w:rPr>
          <w:rFonts w:eastAsiaTheme="minorEastAsia"/>
          <w:smallCaps w:val="0"/>
          <w:sz w:val="22"/>
        </w:rPr>
      </w:pPr>
      <w:hyperlink w:anchor="_Toc60085868" w:history="1">
        <w:r w:rsidR="007B7C3F" w:rsidRPr="00367977">
          <w:rPr>
            <w:rStyle w:val="Hyperlink"/>
          </w:rPr>
          <w:t>Project</w:t>
        </w:r>
        <w:r w:rsidR="007B7C3F">
          <w:tab/>
        </w:r>
        <w:r w:rsidR="007B7C3F">
          <w:fldChar w:fldCharType="begin"/>
        </w:r>
        <w:r w:rsidR="007B7C3F">
          <w:instrText xml:space="preserve"> PAGEREF _Toc60085868 \h </w:instrText>
        </w:r>
        <w:r w:rsidR="007B7C3F">
          <w:fldChar w:fldCharType="separate"/>
        </w:r>
        <w:r w:rsidR="007B7C3F">
          <w:t>77</w:t>
        </w:r>
        <w:r w:rsidR="007B7C3F">
          <w:fldChar w:fldCharType="end"/>
        </w:r>
      </w:hyperlink>
    </w:p>
    <w:p w14:paraId="7F8BEC4C" w14:textId="077584D7" w:rsidR="007B7C3F" w:rsidRDefault="00943F64">
      <w:pPr>
        <w:pStyle w:val="TOC3"/>
        <w:rPr>
          <w:rFonts w:eastAsiaTheme="minorEastAsia"/>
          <w:smallCaps w:val="0"/>
          <w:sz w:val="22"/>
        </w:rPr>
      </w:pPr>
      <w:hyperlink w:anchor="_Toc60085869" w:history="1">
        <w:r w:rsidR="007B7C3F" w:rsidRPr="00367977">
          <w:rPr>
            <w:rStyle w:val="Hyperlink"/>
          </w:rPr>
          <w:t>SharePoint Online</w:t>
        </w:r>
        <w:r w:rsidR="007B7C3F">
          <w:tab/>
        </w:r>
        <w:r w:rsidR="007B7C3F">
          <w:fldChar w:fldCharType="begin"/>
        </w:r>
        <w:r w:rsidR="007B7C3F">
          <w:instrText xml:space="preserve"> PAGEREF _Toc60085869 \h </w:instrText>
        </w:r>
        <w:r w:rsidR="007B7C3F">
          <w:fldChar w:fldCharType="separate"/>
        </w:r>
        <w:r w:rsidR="007B7C3F">
          <w:t>77</w:t>
        </w:r>
        <w:r w:rsidR="007B7C3F">
          <w:fldChar w:fldCharType="end"/>
        </w:r>
      </w:hyperlink>
    </w:p>
    <w:p w14:paraId="35F52834" w14:textId="685E3F42" w:rsidR="007B7C3F" w:rsidRDefault="00943F64">
      <w:pPr>
        <w:pStyle w:val="TOC3"/>
        <w:rPr>
          <w:rFonts w:eastAsiaTheme="minorEastAsia"/>
          <w:smallCaps w:val="0"/>
          <w:sz w:val="22"/>
        </w:rPr>
      </w:pPr>
      <w:hyperlink w:anchor="_Toc60085870" w:history="1">
        <w:r w:rsidR="007B7C3F" w:rsidRPr="00367977">
          <w:rPr>
            <w:rStyle w:val="Hyperlink"/>
          </w:rPr>
          <w:t>Visio</w:t>
        </w:r>
        <w:r w:rsidR="007B7C3F">
          <w:tab/>
        </w:r>
        <w:r w:rsidR="007B7C3F">
          <w:fldChar w:fldCharType="begin"/>
        </w:r>
        <w:r w:rsidR="007B7C3F">
          <w:instrText xml:space="preserve"> PAGEREF _Toc60085870 \h </w:instrText>
        </w:r>
        <w:r w:rsidR="007B7C3F">
          <w:fldChar w:fldCharType="separate"/>
        </w:r>
        <w:r w:rsidR="007B7C3F">
          <w:t>78</w:t>
        </w:r>
        <w:r w:rsidR="007B7C3F">
          <w:fldChar w:fldCharType="end"/>
        </w:r>
      </w:hyperlink>
    </w:p>
    <w:p w14:paraId="191431D4" w14:textId="1206C7E7" w:rsidR="007B7C3F" w:rsidRDefault="00943F64">
      <w:pPr>
        <w:pStyle w:val="TOC3"/>
        <w:rPr>
          <w:rFonts w:eastAsiaTheme="minorEastAsia"/>
          <w:smallCaps w:val="0"/>
          <w:sz w:val="22"/>
        </w:rPr>
      </w:pPr>
      <w:hyperlink w:anchor="_Toc60085871" w:history="1">
        <w:r w:rsidR="007B7C3F" w:rsidRPr="00367977">
          <w:rPr>
            <w:rStyle w:val="Hyperlink"/>
          </w:rPr>
          <w:t>Workplace Analytics</w:t>
        </w:r>
        <w:r w:rsidR="007B7C3F">
          <w:tab/>
        </w:r>
        <w:r w:rsidR="007B7C3F">
          <w:fldChar w:fldCharType="begin"/>
        </w:r>
        <w:r w:rsidR="007B7C3F">
          <w:instrText xml:space="preserve"> PAGEREF _Toc60085871 \h </w:instrText>
        </w:r>
        <w:r w:rsidR="007B7C3F">
          <w:fldChar w:fldCharType="separate"/>
        </w:r>
        <w:r w:rsidR="007B7C3F">
          <w:t>78</w:t>
        </w:r>
        <w:r w:rsidR="007B7C3F">
          <w:fldChar w:fldCharType="end"/>
        </w:r>
      </w:hyperlink>
    </w:p>
    <w:p w14:paraId="36C84AD0" w14:textId="44AA8161" w:rsidR="007B7C3F" w:rsidRDefault="00943F64">
      <w:pPr>
        <w:pStyle w:val="TOC2"/>
        <w:rPr>
          <w:rFonts w:eastAsiaTheme="minorEastAsia"/>
          <w:smallCaps w:val="0"/>
          <w:sz w:val="22"/>
        </w:rPr>
      </w:pPr>
      <w:hyperlink w:anchor="_Toc60085872" w:history="1">
        <w:r w:rsidR="007B7C3F" w:rsidRPr="00367977">
          <w:rPr>
            <w:rStyle w:val="Hyperlink"/>
          </w:rPr>
          <w:t>Otros Servicios Online</w:t>
        </w:r>
        <w:r w:rsidR="007B7C3F">
          <w:tab/>
        </w:r>
        <w:r w:rsidR="007B7C3F">
          <w:fldChar w:fldCharType="begin"/>
        </w:r>
        <w:r w:rsidR="007B7C3F">
          <w:instrText xml:space="preserve"> PAGEREF _Toc60085872 \h </w:instrText>
        </w:r>
        <w:r w:rsidR="007B7C3F">
          <w:fldChar w:fldCharType="separate"/>
        </w:r>
        <w:r w:rsidR="007B7C3F">
          <w:t>78</w:t>
        </w:r>
        <w:r w:rsidR="007B7C3F">
          <w:fldChar w:fldCharType="end"/>
        </w:r>
      </w:hyperlink>
    </w:p>
    <w:p w14:paraId="3CEADB43" w14:textId="3936FBCC" w:rsidR="007B7C3F" w:rsidRDefault="00943F64">
      <w:pPr>
        <w:pStyle w:val="TOC3"/>
        <w:rPr>
          <w:rFonts w:eastAsiaTheme="minorEastAsia"/>
          <w:smallCaps w:val="0"/>
          <w:sz w:val="22"/>
        </w:rPr>
      </w:pPr>
      <w:hyperlink w:anchor="_Toc60085873" w:history="1">
        <w:r w:rsidR="007B7C3F" w:rsidRPr="00367977">
          <w:rPr>
            <w:rStyle w:val="Hyperlink"/>
          </w:rPr>
          <w:t>Bing Maps</w:t>
        </w:r>
        <w:r w:rsidR="007B7C3F">
          <w:tab/>
        </w:r>
        <w:r w:rsidR="007B7C3F">
          <w:fldChar w:fldCharType="begin"/>
        </w:r>
        <w:r w:rsidR="007B7C3F">
          <w:instrText xml:space="preserve"> PAGEREF _Toc60085873 \h </w:instrText>
        </w:r>
        <w:r w:rsidR="007B7C3F">
          <w:fldChar w:fldCharType="separate"/>
        </w:r>
        <w:r w:rsidR="007B7C3F">
          <w:t>78</w:t>
        </w:r>
        <w:r w:rsidR="007B7C3F">
          <w:fldChar w:fldCharType="end"/>
        </w:r>
      </w:hyperlink>
    </w:p>
    <w:p w14:paraId="18EA810B" w14:textId="654A18F5" w:rsidR="007B7C3F" w:rsidRDefault="00943F64">
      <w:pPr>
        <w:pStyle w:val="TOC3"/>
        <w:rPr>
          <w:rFonts w:eastAsiaTheme="minorEastAsia"/>
          <w:smallCaps w:val="0"/>
          <w:sz w:val="22"/>
        </w:rPr>
      </w:pPr>
      <w:hyperlink w:anchor="_Toc60085874" w:history="1">
        <w:r w:rsidR="007B7C3F" w:rsidRPr="00367977">
          <w:rPr>
            <w:rStyle w:val="Hyperlink"/>
          </w:rPr>
          <w:t>Microsoft Power Platform</w:t>
        </w:r>
        <w:r w:rsidR="007B7C3F">
          <w:tab/>
        </w:r>
        <w:r w:rsidR="007B7C3F">
          <w:fldChar w:fldCharType="begin"/>
        </w:r>
        <w:r w:rsidR="007B7C3F">
          <w:instrText xml:space="preserve"> PAGEREF _Toc60085874 \h </w:instrText>
        </w:r>
        <w:r w:rsidR="007B7C3F">
          <w:fldChar w:fldCharType="separate"/>
        </w:r>
        <w:r w:rsidR="007B7C3F">
          <w:t>79</w:t>
        </w:r>
        <w:r w:rsidR="007B7C3F">
          <w:fldChar w:fldCharType="end"/>
        </w:r>
      </w:hyperlink>
    </w:p>
    <w:p w14:paraId="77654574" w14:textId="6B0810FF" w:rsidR="007B7C3F" w:rsidRDefault="00943F64">
      <w:pPr>
        <w:pStyle w:val="TOC3"/>
        <w:rPr>
          <w:rFonts w:eastAsiaTheme="minorEastAsia"/>
          <w:smallCaps w:val="0"/>
          <w:sz w:val="22"/>
        </w:rPr>
      </w:pPr>
      <w:hyperlink w:anchor="_Toc60085875" w:history="1">
        <w:r w:rsidR="007B7C3F" w:rsidRPr="00367977">
          <w:rPr>
            <w:rStyle w:val="Hyperlink"/>
          </w:rPr>
          <w:t>Ofertas de GitHub</w:t>
        </w:r>
        <w:r w:rsidR="007B7C3F">
          <w:tab/>
        </w:r>
        <w:r w:rsidR="007B7C3F">
          <w:fldChar w:fldCharType="begin"/>
        </w:r>
        <w:r w:rsidR="007B7C3F">
          <w:instrText xml:space="preserve"> PAGEREF _Toc60085875 \h </w:instrText>
        </w:r>
        <w:r w:rsidR="007B7C3F">
          <w:fldChar w:fldCharType="separate"/>
        </w:r>
        <w:r w:rsidR="007B7C3F">
          <w:t>81</w:t>
        </w:r>
        <w:r w:rsidR="007B7C3F">
          <w:fldChar w:fldCharType="end"/>
        </w:r>
      </w:hyperlink>
    </w:p>
    <w:p w14:paraId="032677C5" w14:textId="06601F20" w:rsidR="007B7C3F" w:rsidRDefault="00943F64">
      <w:pPr>
        <w:pStyle w:val="TOC3"/>
        <w:rPr>
          <w:rFonts w:eastAsiaTheme="minorEastAsia"/>
          <w:smallCaps w:val="0"/>
          <w:sz w:val="22"/>
        </w:rPr>
      </w:pPr>
      <w:hyperlink w:anchor="_Toc60085876" w:history="1">
        <w:r w:rsidR="007B7C3F" w:rsidRPr="00367977">
          <w:rPr>
            <w:rStyle w:val="Hyperlink"/>
          </w:rPr>
          <w:t>Microsoft Defender para punto de conexión (servidor)</w:t>
        </w:r>
        <w:r w:rsidR="007B7C3F">
          <w:tab/>
        </w:r>
        <w:r w:rsidR="007B7C3F">
          <w:fldChar w:fldCharType="begin"/>
        </w:r>
        <w:r w:rsidR="007B7C3F">
          <w:instrText xml:space="preserve"> PAGEREF _Toc60085876 \h </w:instrText>
        </w:r>
        <w:r w:rsidR="007B7C3F">
          <w:fldChar w:fldCharType="separate"/>
        </w:r>
        <w:r w:rsidR="007B7C3F">
          <w:t>82</w:t>
        </w:r>
        <w:r w:rsidR="007B7C3F">
          <w:fldChar w:fldCharType="end"/>
        </w:r>
      </w:hyperlink>
    </w:p>
    <w:p w14:paraId="75CD6128" w14:textId="3F3FBD0E" w:rsidR="007B7C3F" w:rsidRDefault="00943F64">
      <w:pPr>
        <w:pStyle w:val="TOC3"/>
        <w:rPr>
          <w:rFonts w:eastAsiaTheme="minorEastAsia"/>
          <w:smallCaps w:val="0"/>
          <w:sz w:val="22"/>
        </w:rPr>
      </w:pPr>
      <w:hyperlink w:anchor="_Toc60085877" w:history="1">
        <w:r w:rsidR="007B7C3F" w:rsidRPr="00367977">
          <w:rPr>
            <w:rStyle w:val="Hyperlink"/>
          </w:rPr>
          <w:t>Microsoft Cloud App Security</w:t>
        </w:r>
        <w:r w:rsidR="007B7C3F">
          <w:tab/>
        </w:r>
        <w:r w:rsidR="007B7C3F">
          <w:fldChar w:fldCharType="begin"/>
        </w:r>
        <w:r w:rsidR="007B7C3F">
          <w:instrText xml:space="preserve"> PAGEREF _Toc60085877 \h </w:instrText>
        </w:r>
        <w:r w:rsidR="007B7C3F">
          <w:fldChar w:fldCharType="separate"/>
        </w:r>
        <w:r w:rsidR="007B7C3F">
          <w:t>82</w:t>
        </w:r>
        <w:r w:rsidR="007B7C3F">
          <w:fldChar w:fldCharType="end"/>
        </w:r>
      </w:hyperlink>
    </w:p>
    <w:p w14:paraId="63153C42" w14:textId="681ED606" w:rsidR="007B7C3F" w:rsidRDefault="00943F64">
      <w:pPr>
        <w:pStyle w:val="TOC3"/>
        <w:rPr>
          <w:rFonts w:eastAsiaTheme="minorEastAsia"/>
          <w:smallCaps w:val="0"/>
          <w:sz w:val="22"/>
        </w:rPr>
      </w:pPr>
      <w:hyperlink w:anchor="_Toc60085878" w:history="1">
        <w:r w:rsidR="007B7C3F" w:rsidRPr="00367977">
          <w:rPr>
            <w:rStyle w:val="Hyperlink"/>
          </w:rPr>
          <w:t>Complemento de Microsoft Cloud Healthcare</w:t>
        </w:r>
        <w:r w:rsidR="007B7C3F">
          <w:tab/>
        </w:r>
        <w:r w:rsidR="007B7C3F">
          <w:fldChar w:fldCharType="begin"/>
        </w:r>
        <w:r w:rsidR="007B7C3F">
          <w:instrText xml:space="preserve"> PAGEREF _Toc60085878 \h </w:instrText>
        </w:r>
        <w:r w:rsidR="007B7C3F">
          <w:fldChar w:fldCharType="separate"/>
        </w:r>
        <w:r w:rsidR="007B7C3F">
          <w:t>83</w:t>
        </w:r>
        <w:r w:rsidR="007B7C3F">
          <w:fldChar w:fldCharType="end"/>
        </w:r>
      </w:hyperlink>
    </w:p>
    <w:p w14:paraId="40B5A324" w14:textId="4FFEBE15" w:rsidR="007B7C3F" w:rsidRDefault="00943F64">
      <w:pPr>
        <w:pStyle w:val="TOC3"/>
        <w:rPr>
          <w:rFonts w:eastAsiaTheme="minorEastAsia"/>
          <w:smallCaps w:val="0"/>
          <w:sz w:val="22"/>
        </w:rPr>
      </w:pPr>
      <w:hyperlink w:anchor="_Toc60085879" w:history="1">
        <w:r w:rsidR="007B7C3F" w:rsidRPr="00367977">
          <w:rPr>
            <w:rStyle w:val="Hyperlink"/>
          </w:rPr>
          <w:t>Conexión de datos de Microsoft Graph para los ISV</w:t>
        </w:r>
        <w:r w:rsidR="007B7C3F">
          <w:tab/>
        </w:r>
        <w:r w:rsidR="007B7C3F">
          <w:fldChar w:fldCharType="begin"/>
        </w:r>
        <w:r w:rsidR="007B7C3F">
          <w:instrText xml:space="preserve"> PAGEREF _Toc60085879 \h </w:instrText>
        </w:r>
        <w:r w:rsidR="007B7C3F">
          <w:fldChar w:fldCharType="separate"/>
        </w:r>
        <w:r w:rsidR="007B7C3F">
          <w:t>83</w:t>
        </w:r>
        <w:r w:rsidR="007B7C3F">
          <w:fldChar w:fldCharType="end"/>
        </w:r>
      </w:hyperlink>
    </w:p>
    <w:p w14:paraId="13407CE3" w14:textId="3CA2ACC1" w:rsidR="007B7C3F" w:rsidRDefault="00943F64">
      <w:pPr>
        <w:pStyle w:val="TOC3"/>
        <w:rPr>
          <w:rFonts w:eastAsiaTheme="minorEastAsia"/>
          <w:smallCaps w:val="0"/>
          <w:sz w:val="22"/>
        </w:rPr>
      </w:pPr>
      <w:hyperlink w:anchor="_Toc60085880" w:history="1">
        <w:r w:rsidR="007B7C3F" w:rsidRPr="00367977">
          <w:rPr>
            <w:rStyle w:val="Hyperlink"/>
          </w:rPr>
          <w:t>Microsoft Intune</w:t>
        </w:r>
        <w:r w:rsidR="007B7C3F">
          <w:tab/>
        </w:r>
        <w:r w:rsidR="007B7C3F">
          <w:fldChar w:fldCharType="begin"/>
        </w:r>
        <w:r w:rsidR="007B7C3F">
          <w:instrText xml:space="preserve"> PAGEREF _Toc60085880 \h </w:instrText>
        </w:r>
        <w:r w:rsidR="007B7C3F">
          <w:fldChar w:fldCharType="separate"/>
        </w:r>
        <w:r w:rsidR="007B7C3F">
          <w:t>83</w:t>
        </w:r>
        <w:r w:rsidR="007B7C3F">
          <w:fldChar w:fldCharType="end"/>
        </w:r>
      </w:hyperlink>
    </w:p>
    <w:p w14:paraId="2C03DE04" w14:textId="3C1E2A58" w:rsidR="007B7C3F" w:rsidRDefault="00943F64">
      <w:pPr>
        <w:pStyle w:val="TOC3"/>
        <w:rPr>
          <w:rFonts w:eastAsiaTheme="minorEastAsia"/>
          <w:smallCaps w:val="0"/>
          <w:sz w:val="22"/>
        </w:rPr>
      </w:pPr>
      <w:hyperlink w:anchor="_Toc60085881" w:history="1">
        <w:r w:rsidR="007B7C3F" w:rsidRPr="00367977">
          <w:rPr>
            <w:rStyle w:val="Hyperlink"/>
          </w:rPr>
          <w:t>Microsoft Learning</w:t>
        </w:r>
        <w:r w:rsidR="007B7C3F">
          <w:tab/>
        </w:r>
        <w:r w:rsidR="007B7C3F">
          <w:fldChar w:fldCharType="begin"/>
        </w:r>
        <w:r w:rsidR="007B7C3F">
          <w:instrText xml:space="preserve"> PAGEREF _Toc60085881 \h </w:instrText>
        </w:r>
        <w:r w:rsidR="007B7C3F">
          <w:fldChar w:fldCharType="separate"/>
        </w:r>
        <w:r w:rsidR="007B7C3F">
          <w:t>84</w:t>
        </w:r>
        <w:r w:rsidR="007B7C3F">
          <w:fldChar w:fldCharType="end"/>
        </w:r>
      </w:hyperlink>
    </w:p>
    <w:p w14:paraId="2B691938" w14:textId="4E0DE217" w:rsidR="007B7C3F" w:rsidRDefault="00943F64">
      <w:pPr>
        <w:pStyle w:val="TOC3"/>
        <w:rPr>
          <w:rFonts w:eastAsiaTheme="minorEastAsia"/>
          <w:smallCaps w:val="0"/>
          <w:sz w:val="22"/>
        </w:rPr>
      </w:pPr>
      <w:hyperlink w:anchor="_Toc60085882" w:history="1">
        <w:r w:rsidR="007B7C3F" w:rsidRPr="00367977">
          <w:rPr>
            <w:rStyle w:val="Hyperlink"/>
          </w:rPr>
          <w:t>Minecraft: Education Edition</w:t>
        </w:r>
        <w:r w:rsidR="007B7C3F">
          <w:tab/>
        </w:r>
        <w:r w:rsidR="007B7C3F">
          <w:fldChar w:fldCharType="begin"/>
        </w:r>
        <w:r w:rsidR="007B7C3F">
          <w:instrText xml:space="preserve"> PAGEREF _Toc60085882 \h </w:instrText>
        </w:r>
        <w:r w:rsidR="007B7C3F">
          <w:fldChar w:fldCharType="separate"/>
        </w:r>
        <w:r w:rsidR="007B7C3F">
          <w:t>85</w:t>
        </w:r>
        <w:r w:rsidR="007B7C3F">
          <w:fldChar w:fldCharType="end"/>
        </w:r>
      </w:hyperlink>
    </w:p>
    <w:p w14:paraId="79F9440B" w14:textId="1298CA13" w:rsidR="007B7C3F" w:rsidRDefault="00943F64">
      <w:pPr>
        <w:pStyle w:val="TOC3"/>
        <w:rPr>
          <w:rFonts w:eastAsiaTheme="minorEastAsia"/>
          <w:smallCaps w:val="0"/>
          <w:sz w:val="22"/>
        </w:rPr>
      </w:pPr>
      <w:hyperlink w:anchor="_Toc60085883" w:history="1">
        <w:r w:rsidR="007B7C3F" w:rsidRPr="00367977">
          <w:rPr>
            <w:rStyle w:val="Hyperlink"/>
          </w:rPr>
          <w:t>Visual Studio con GitHub Enterprise</w:t>
        </w:r>
        <w:r w:rsidR="007B7C3F">
          <w:tab/>
        </w:r>
        <w:r w:rsidR="007B7C3F">
          <w:fldChar w:fldCharType="begin"/>
        </w:r>
        <w:r w:rsidR="007B7C3F">
          <w:instrText xml:space="preserve"> PAGEREF _Toc60085883 \h </w:instrText>
        </w:r>
        <w:r w:rsidR="007B7C3F">
          <w:fldChar w:fldCharType="separate"/>
        </w:r>
        <w:r w:rsidR="007B7C3F">
          <w:t>85</w:t>
        </w:r>
        <w:r w:rsidR="007B7C3F">
          <w:fldChar w:fldCharType="end"/>
        </w:r>
      </w:hyperlink>
    </w:p>
    <w:p w14:paraId="6AB45DDE" w14:textId="1B20DB34" w:rsidR="007B7C3F" w:rsidRDefault="00943F64">
      <w:pPr>
        <w:pStyle w:val="TOC1"/>
        <w:rPr>
          <w:rFonts w:eastAsiaTheme="minorEastAsia"/>
          <w:b w:val="0"/>
          <w:caps w:val="0"/>
          <w:noProof/>
          <w:sz w:val="22"/>
          <w:szCs w:val="22"/>
        </w:rPr>
      </w:pPr>
      <w:hyperlink w:anchor="_Toc60085884" w:history="1">
        <w:r w:rsidR="007B7C3F" w:rsidRPr="00367977">
          <w:rPr>
            <w:rStyle w:val="Hyperlink"/>
            <w:noProof/>
          </w:rPr>
          <w:t>Glosario</w:t>
        </w:r>
        <w:r w:rsidR="007B7C3F">
          <w:rPr>
            <w:noProof/>
          </w:rPr>
          <w:tab/>
        </w:r>
        <w:r w:rsidR="007B7C3F">
          <w:rPr>
            <w:noProof/>
          </w:rPr>
          <w:fldChar w:fldCharType="begin"/>
        </w:r>
        <w:r w:rsidR="007B7C3F">
          <w:rPr>
            <w:noProof/>
          </w:rPr>
          <w:instrText xml:space="preserve"> PAGEREF _Toc60085884 \h </w:instrText>
        </w:r>
        <w:r w:rsidR="007B7C3F">
          <w:rPr>
            <w:noProof/>
          </w:rPr>
        </w:r>
        <w:r w:rsidR="007B7C3F">
          <w:rPr>
            <w:noProof/>
          </w:rPr>
          <w:fldChar w:fldCharType="separate"/>
        </w:r>
        <w:r w:rsidR="007B7C3F">
          <w:rPr>
            <w:noProof/>
          </w:rPr>
          <w:t>87</w:t>
        </w:r>
        <w:r w:rsidR="007B7C3F">
          <w:rPr>
            <w:noProof/>
          </w:rPr>
          <w:fldChar w:fldCharType="end"/>
        </w:r>
      </w:hyperlink>
    </w:p>
    <w:p w14:paraId="248201DD" w14:textId="6D5E920E" w:rsidR="007B7C3F" w:rsidRDefault="00943F64">
      <w:pPr>
        <w:pStyle w:val="TOC2"/>
        <w:rPr>
          <w:rFonts w:eastAsiaTheme="minorEastAsia"/>
          <w:smallCaps w:val="0"/>
          <w:sz w:val="22"/>
        </w:rPr>
      </w:pPr>
      <w:hyperlink w:anchor="_Toc60085885" w:history="1">
        <w:r w:rsidR="007B7C3F" w:rsidRPr="00367977">
          <w:rPr>
            <w:rStyle w:val="Hyperlink"/>
          </w:rPr>
          <w:t>Atributos</w:t>
        </w:r>
        <w:r w:rsidR="007B7C3F">
          <w:tab/>
        </w:r>
        <w:r w:rsidR="007B7C3F">
          <w:fldChar w:fldCharType="begin"/>
        </w:r>
        <w:r w:rsidR="007B7C3F">
          <w:instrText xml:space="preserve"> PAGEREF _Toc60085885 \h </w:instrText>
        </w:r>
        <w:r w:rsidR="007B7C3F">
          <w:fldChar w:fldCharType="separate"/>
        </w:r>
        <w:r w:rsidR="007B7C3F">
          <w:t>87</w:t>
        </w:r>
        <w:r w:rsidR="007B7C3F">
          <w:fldChar w:fldCharType="end"/>
        </w:r>
      </w:hyperlink>
    </w:p>
    <w:p w14:paraId="2A8E4A90" w14:textId="7222F6C0" w:rsidR="007B7C3F" w:rsidRDefault="00943F64">
      <w:pPr>
        <w:pStyle w:val="TOC2"/>
        <w:rPr>
          <w:rFonts w:eastAsiaTheme="minorEastAsia"/>
          <w:smallCaps w:val="0"/>
          <w:sz w:val="22"/>
        </w:rPr>
      </w:pPr>
      <w:hyperlink w:anchor="_Toc60085886" w:history="1">
        <w:r w:rsidR="007B7C3F" w:rsidRPr="00367977">
          <w:rPr>
            <w:rStyle w:val="Hyperlink"/>
          </w:rPr>
          <w:t>Valores de celdas</w:t>
        </w:r>
        <w:r w:rsidR="007B7C3F">
          <w:tab/>
        </w:r>
        <w:r w:rsidR="007B7C3F">
          <w:fldChar w:fldCharType="begin"/>
        </w:r>
        <w:r w:rsidR="007B7C3F">
          <w:instrText xml:space="preserve"> PAGEREF _Toc60085886 \h </w:instrText>
        </w:r>
        <w:r w:rsidR="007B7C3F">
          <w:fldChar w:fldCharType="separate"/>
        </w:r>
        <w:r w:rsidR="007B7C3F">
          <w:t>88</w:t>
        </w:r>
        <w:r w:rsidR="007B7C3F">
          <w:fldChar w:fldCharType="end"/>
        </w:r>
      </w:hyperlink>
    </w:p>
    <w:p w14:paraId="2FCF3088" w14:textId="75481BA4" w:rsidR="007B7C3F" w:rsidRDefault="00943F64">
      <w:pPr>
        <w:pStyle w:val="TOC2"/>
        <w:rPr>
          <w:rFonts w:eastAsiaTheme="minorEastAsia"/>
          <w:smallCaps w:val="0"/>
          <w:sz w:val="22"/>
        </w:rPr>
      </w:pPr>
      <w:hyperlink w:anchor="_Toc60085887" w:history="1">
        <w:r w:rsidR="007B7C3F" w:rsidRPr="00367977">
          <w:rPr>
            <w:rStyle w:val="Hyperlink"/>
          </w:rPr>
          <w:t>Encabezados de columna</w:t>
        </w:r>
        <w:r w:rsidR="007B7C3F">
          <w:tab/>
        </w:r>
        <w:r w:rsidR="007B7C3F">
          <w:fldChar w:fldCharType="begin"/>
        </w:r>
        <w:r w:rsidR="007B7C3F">
          <w:instrText xml:space="preserve"> PAGEREF _Toc60085887 \h </w:instrText>
        </w:r>
        <w:r w:rsidR="007B7C3F">
          <w:fldChar w:fldCharType="separate"/>
        </w:r>
        <w:r w:rsidR="007B7C3F">
          <w:t>89</w:t>
        </w:r>
        <w:r w:rsidR="007B7C3F">
          <w:fldChar w:fldCharType="end"/>
        </w:r>
      </w:hyperlink>
    </w:p>
    <w:p w14:paraId="3A85B06A" w14:textId="171F7E2F" w:rsidR="007B7C3F" w:rsidRDefault="00943F64">
      <w:pPr>
        <w:pStyle w:val="TOC2"/>
        <w:rPr>
          <w:rFonts w:eastAsiaTheme="minorEastAsia"/>
          <w:smallCaps w:val="0"/>
          <w:sz w:val="22"/>
        </w:rPr>
      </w:pPr>
      <w:hyperlink w:anchor="_Toc60085888" w:history="1">
        <w:r w:rsidR="007B7C3F" w:rsidRPr="00367977">
          <w:rPr>
            <w:rStyle w:val="Hyperlink"/>
          </w:rPr>
          <w:t>Definiciones</w:t>
        </w:r>
        <w:r w:rsidR="007B7C3F">
          <w:tab/>
        </w:r>
        <w:r w:rsidR="007B7C3F">
          <w:fldChar w:fldCharType="begin"/>
        </w:r>
        <w:r w:rsidR="007B7C3F">
          <w:instrText xml:space="preserve"> PAGEREF _Toc60085888 \h </w:instrText>
        </w:r>
        <w:r w:rsidR="007B7C3F">
          <w:fldChar w:fldCharType="separate"/>
        </w:r>
        <w:r w:rsidR="007B7C3F">
          <w:t>89</w:t>
        </w:r>
        <w:r w:rsidR="007B7C3F">
          <w:fldChar w:fldCharType="end"/>
        </w:r>
      </w:hyperlink>
    </w:p>
    <w:p w14:paraId="35CDB8A3" w14:textId="3A208A58" w:rsidR="007B7C3F" w:rsidRDefault="00943F64">
      <w:pPr>
        <w:pStyle w:val="TOC1"/>
        <w:rPr>
          <w:rFonts w:eastAsiaTheme="minorEastAsia"/>
          <w:b w:val="0"/>
          <w:caps w:val="0"/>
          <w:noProof/>
          <w:sz w:val="22"/>
          <w:szCs w:val="22"/>
        </w:rPr>
      </w:pPr>
      <w:hyperlink w:anchor="_Toc60085889" w:history="1">
        <w:r w:rsidR="007B7C3F" w:rsidRPr="00367977">
          <w:rPr>
            <w:rStyle w:val="Hyperlink"/>
            <w:noProof/>
          </w:rPr>
          <w:t>Apéndice A: Licencias equivalentes de CAL/ML</w:t>
        </w:r>
        <w:r w:rsidR="007B7C3F">
          <w:rPr>
            <w:noProof/>
          </w:rPr>
          <w:tab/>
        </w:r>
        <w:r w:rsidR="007B7C3F">
          <w:rPr>
            <w:noProof/>
          </w:rPr>
          <w:fldChar w:fldCharType="begin"/>
        </w:r>
        <w:r w:rsidR="007B7C3F">
          <w:rPr>
            <w:noProof/>
          </w:rPr>
          <w:instrText xml:space="preserve"> PAGEREF _Toc60085889 \h </w:instrText>
        </w:r>
        <w:r w:rsidR="007B7C3F">
          <w:rPr>
            <w:noProof/>
          </w:rPr>
        </w:r>
        <w:r w:rsidR="007B7C3F">
          <w:rPr>
            <w:noProof/>
          </w:rPr>
          <w:fldChar w:fldCharType="separate"/>
        </w:r>
        <w:r w:rsidR="007B7C3F">
          <w:rPr>
            <w:noProof/>
          </w:rPr>
          <w:t>93</w:t>
        </w:r>
        <w:r w:rsidR="007B7C3F">
          <w:rPr>
            <w:noProof/>
          </w:rPr>
          <w:fldChar w:fldCharType="end"/>
        </w:r>
      </w:hyperlink>
    </w:p>
    <w:p w14:paraId="30310ECC" w14:textId="2D3CB889" w:rsidR="007B7C3F" w:rsidRDefault="00943F64">
      <w:pPr>
        <w:pStyle w:val="TOC1"/>
        <w:rPr>
          <w:rFonts w:eastAsiaTheme="minorEastAsia"/>
          <w:b w:val="0"/>
          <w:caps w:val="0"/>
          <w:noProof/>
          <w:sz w:val="22"/>
          <w:szCs w:val="22"/>
        </w:rPr>
      </w:pPr>
      <w:hyperlink w:anchor="_Toc60085890" w:history="1">
        <w:r w:rsidR="007B7C3F" w:rsidRPr="00367977">
          <w:rPr>
            <w:rStyle w:val="Hyperlink"/>
            <w:noProof/>
          </w:rPr>
          <w:t>Apéndice B: Software Assurance</w:t>
        </w:r>
        <w:r w:rsidR="007B7C3F">
          <w:rPr>
            <w:noProof/>
          </w:rPr>
          <w:tab/>
        </w:r>
        <w:r w:rsidR="007B7C3F">
          <w:rPr>
            <w:noProof/>
          </w:rPr>
          <w:fldChar w:fldCharType="begin"/>
        </w:r>
        <w:r w:rsidR="007B7C3F">
          <w:rPr>
            <w:noProof/>
          </w:rPr>
          <w:instrText xml:space="preserve"> PAGEREF _Toc60085890 \h </w:instrText>
        </w:r>
        <w:r w:rsidR="007B7C3F">
          <w:rPr>
            <w:noProof/>
          </w:rPr>
        </w:r>
        <w:r w:rsidR="007B7C3F">
          <w:rPr>
            <w:noProof/>
          </w:rPr>
          <w:fldChar w:fldCharType="separate"/>
        </w:r>
        <w:r w:rsidR="007B7C3F">
          <w:rPr>
            <w:noProof/>
          </w:rPr>
          <w:t>94</w:t>
        </w:r>
        <w:r w:rsidR="007B7C3F">
          <w:rPr>
            <w:noProof/>
          </w:rPr>
          <w:fldChar w:fldCharType="end"/>
        </w:r>
      </w:hyperlink>
    </w:p>
    <w:p w14:paraId="651169D2" w14:textId="4A5DC98C" w:rsidR="007B7C3F" w:rsidRDefault="00943F64">
      <w:pPr>
        <w:pStyle w:val="TOC2"/>
        <w:rPr>
          <w:rFonts w:eastAsiaTheme="minorEastAsia"/>
          <w:smallCaps w:val="0"/>
          <w:sz w:val="22"/>
        </w:rPr>
      </w:pPr>
      <w:hyperlink w:anchor="_Toc60085891" w:history="1">
        <w:r w:rsidR="007B7C3F" w:rsidRPr="00367977">
          <w:rPr>
            <w:rStyle w:val="Hyperlink"/>
          </w:rPr>
          <w:t>Adquisición de Software Assurance</w:t>
        </w:r>
        <w:r w:rsidR="007B7C3F">
          <w:tab/>
        </w:r>
        <w:r w:rsidR="007B7C3F">
          <w:fldChar w:fldCharType="begin"/>
        </w:r>
        <w:r w:rsidR="007B7C3F">
          <w:instrText xml:space="preserve"> PAGEREF _Toc60085891 \h </w:instrText>
        </w:r>
        <w:r w:rsidR="007B7C3F">
          <w:fldChar w:fldCharType="separate"/>
        </w:r>
        <w:r w:rsidR="007B7C3F">
          <w:t>94</w:t>
        </w:r>
        <w:r w:rsidR="007B7C3F">
          <w:fldChar w:fldCharType="end"/>
        </w:r>
      </w:hyperlink>
    </w:p>
    <w:p w14:paraId="68158297" w14:textId="47435CFF" w:rsidR="007B7C3F" w:rsidRDefault="00943F64">
      <w:pPr>
        <w:pStyle w:val="TOC2"/>
        <w:rPr>
          <w:rFonts w:eastAsiaTheme="minorEastAsia"/>
          <w:smallCaps w:val="0"/>
          <w:sz w:val="22"/>
        </w:rPr>
      </w:pPr>
      <w:hyperlink w:anchor="_Toc60085892" w:history="1">
        <w:r w:rsidR="007B7C3F" w:rsidRPr="00367977">
          <w:rPr>
            <w:rStyle w:val="Hyperlink"/>
          </w:rPr>
          <w:t>Renovación de Software Assurance</w:t>
        </w:r>
        <w:r w:rsidR="007B7C3F">
          <w:tab/>
        </w:r>
        <w:r w:rsidR="007B7C3F">
          <w:fldChar w:fldCharType="begin"/>
        </w:r>
        <w:r w:rsidR="007B7C3F">
          <w:instrText xml:space="preserve"> PAGEREF _Toc60085892 \h </w:instrText>
        </w:r>
        <w:r w:rsidR="007B7C3F">
          <w:fldChar w:fldCharType="separate"/>
        </w:r>
        <w:r w:rsidR="007B7C3F">
          <w:t>94</w:t>
        </w:r>
        <w:r w:rsidR="007B7C3F">
          <w:fldChar w:fldCharType="end"/>
        </w:r>
      </w:hyperlink>
    </w:p>
    <w:p w14:paraId="1C3FCAE0" w14:textId="411262B7" w:rsidR="007B7C3F" w:rsidRDefault="00943F64">
      <w:pPr>
        <w:pStyle w:val="TOC2"/>
        <w:rPr>
          <w:rFonts w:eastAsiaTheme="minorEastAsia"/>
          <w:smallCaps w:val="0"/>
          <w:sz w:val="22"/>
        </w:rPr>
      </w:pPr>
      <w:hyperlink w:anchor="_Toc60085893" w:history="1">
        <w:r w:rsidR="007B7C3F" w:rsidRPr="00367977">
          <w:rPr>
            <w:rStyle w:val="Hyperlink"/>
          </w:rPr>
          <w:t>Licencia de migración para productos interrumpidos o de fin de ciclo de vida</w:t>
        </w:r>
        <w:r w:rsidR="007B7C3F">
          <w:tab/>
        </w:r>
        <w:r w:rsidR="007B7C3F">
          <w:fldChar w:fldCharType="begin"/>
        </w:r>
        <w:r w:rsidR="007B7C3F">
          <w:instrText xml:space="preserve"> PAGEREF _Toc60085893 \h </w:instrText>
        </w:r>
        <w:r w:rsidR="007B7C3F">
          <w:fldChar w:fldCharType="separate"/>
        </w:r>
        <w:r w:rsidR="007B7C3F">
          <w:t>95</w:t>
        </w:r>
        <w:r w:rsidR="007B7C3F">
          <w:fldChar w:fldCharType="end"/>
        </w:r>
      </w:hyperlink>
    </w:p>
    <w:p w14:paraId="5656BC0E" w14:textId="28FDCE10" w:rsidR="007B7C3F" w:rsidRDefault="00943F64">
      <w:pPr>
        <w:pStyle w:val="TOC2"/>
        <w:rPr>
          <w:rFonts w:eastAsiaTheme="minorEastAsia"/>
          <w:smallCaps w:val="0"/>
          <w:sz w:val="22"/>
        </w:rPr>
      </w:pPr>
      <w:hyperlink w:anchor="_Toc60085894" w:history="1">
        <w:r w:rsidR="007B7C3F" w:rsidRPr="00367977">
          <w:rPr>
            <w:rStyle w:val="Hyperlink"/>
          </w:rPr>
          <w:t>Beneficios de Software Assurance</w:t>
        </w:r>
        <w:r w:rsidR="007B7C3F">
          <w:tab/>
        </w:r>
        <w:r w:rsidR="007B7C3F">
          <w:fldChar w:fldCharType="begin"/>
        </w:r>
        <w:r w:rsidR="007B7C3F">
          <w:instrText xml:space="preserve"> PAGEREF _Toc60085894 \h </w:instrText>
        </w:r>
        <w:r w:rsidR="007B7C3F">
          <w:fldChar w:fldCharType="separate"/>
        </w:r>
        <w:r w:rsidR="007B7C3F">
          <w:t>95</w:t>
        </w:r>
        <w:r w:rsidR="007B7C3F">
          <w:fldChar w:fldCharType="end"/>
        </w:r>
      </w:hyperlink>
    </w:p>
    <w:p w14:paraId="58794644" w14:textId="204E64A4" w:rsidR="007B7C3F" w:rsidRDefault="00943F64">
      <w:pPr>
        <w:pStyle w:val="TOC2"/>
        <w:rPr>
          <w:rFonts w:eastAsiaTheme="minorEastAsia"/>
          <w:smallCaps w:val="0"/>
          <w:sz w:val="22"/>
        </w:rPr>
      </w:pPr>
      <w:hyperlink w:anchor="_Toc60085895" w:history="1">
        <w:r w:rsidR="007B7C3F" w:rsidRPr="00367977">
          <w:rPr>
            <w:rStyle w:val="Hyperlink"/>
          </w:rPr>
          <w:t>Extended Security Updates:</w:t>
        </w:r>
        <w:r w:rsidR="007B7C3F">
          <w:tab/>
        </w:r>
        <w:r w:rsidR="007B7C3F">
          <w:fldChar w:fldCharType="begin"/>
        </w:r>
        <w:r w:rsidR="007B7C3F">
          <w:instrText xml:space="preserve"> PAGEREF _Toc60085895 \h </w:instrText>
        </w:r>
        <w:r w:rsidR="007B7C3F">
          <w:fldChar w:fldCharType="separate"/>
        </w:r>
        <w:r w:rsidR="007B7C3F">
          <w:t>106</w:t>
        </w:r>
        <w:r w:rsidR="007B7C3F">
          <w:fldChar w:fldCharType="end"/>
        </w:r>
      </w:hyperlink>
    </w:p>
    <w:p w14:paraId="3F898F19" w14:textId="0FF246F6" w:rsidR="007B7C3F" w:rsidRDefault="00943F64">
      <w:pPr>
        <w:pStyle w:val="TOC1"/>
        <w:rPr>
          <w:rFonts w:eastAsiaTheme="minorEastAsia"/>
          <w:b w:val="0"/>
          <w:caps w:val="0"/>
          <w:noProof/>
          <w:sz w:val="22"/>
          <w:szCs w:val="22"/>
        </w:rPr>
      </w:pPr>
      <w:hyperlink w:anchor="_Toc60085896" w:history="1">
        <w:r w:rsidR="007B7C3F" w:rsidRPr="00367977">
          <w:rPr>
            <w:rStyle w:val="Hyperlink"/>
            <w:noProof/>
          </w:rPr>
          <w:t>Apéndice C: Complementos y Otras Licencias de Transición</w:t>
        </w:r>
        <w:r w:rsidR="007B7C3F">
          <w:rPr>
            <w:noProof/>
          </w:rPr>
          <w:tab/>
        </w:r>
        <w:r w:rsidR="007B7C3F">
          <w:rPr>
            <w:noProof/>
          </w:rPr>
          <w:fldChar w:fldCharType="begin"/>
        </w:r>
        <w:r w:rsidR="007B7C3F">
          <w:rPr>
            <w:noProof/>
          </w:rPr>
          <w:instrText xml:space="preserve"> PAGEREF _Toc60085896 \h </w:instrText>
        </w:r>
        <w:r w:rsidR="007B7C3F">
          <w:rPr>
            <w:noProof/>
          </w:rPr>
        </w:r>
        <w:r w:rsidR="007B7C3F">
          <w:rPr>
            <w:noProof/>
          </w:rPr>
          <w:fldChar w:fldCharType="separate"/>
        </w:r>
        <w:r w:rsidR="007B7C3F">
          <w:rPr>
            <w:noProof/>
          </w:rPr>
          <w:t>107</w:t>
        </w:r>
        <w:r w:rsidR="007B7C3F">
          <w:rPr>
            <w:noProof/>
          </w:rPr>
          <w:fldChar w:fldCharType="end"/>
        </w:r>
      </w:hyperlink>
    </w:p>
    <w:p w14:paraId="1B43773E" w14:textId="16F3C431" w:rsidR="007B7C3F" w:rsidRDefault="00943F64">
      <w:pPr>
        <w:pStyle w:val="TOC2"/>
        <w:rPr>
          <w:rFonts w:eastAsiaTheme="minorEastAsia"/>
          <w:smallCaps w:val="0"/>
          <w:sz w:val="22"/>
        </w:rPr>
      </w:pPr>
      <w:hyperlink w:anchor="_Toc60085897" w:history="1">
        <w:r w:rsidR="007B7C3F" w:rsidRPr="00367977">
          <w:rPr>
            <w:rStyle w:val="Hyperlink"/>
          </w:rPr>
          <w:t>Complementos</w:t>
        </w:r>
        <w:r w:rsidR="007B7C3F">
          <w:tab/>
        </w:r>
        <w:r w:rsidR="007B7C3F">
          <w:fldChar w:fldCharType="begin"/>
        </w:r>
        <w:r w:rsidR="007B7C3F">
          <w:instrText xml:space="preserve"> PAGEREF _Toc60085897 \h </w:instrText>
        </w:r>
        <w:r w:rsidR="007B7C3F">
          <w:fldChar w:fldCharType="separate"/>
        </w:r>
        <w:r w:rsidR="007B7C3F">
          <w:t>107</w:t>
        </w:r>
        <w:r w:rsidR="007B7C3F">
          <w:fldChar w:fldCharType="end"/>
        </w:r>
      </w:hyperlink>
    </w:p>
    <w:p w14:paraId="0642521B" w14:textId="77A6B548" w:rsidR="007B7C3F" w:rsidRDefault="00943F64">
      <w:pPr>
        <w:pStyle w:val="TOC3"/>
        <w:rPr>
          <w:rFonts w:eastAsiaTheme="minorEastAsia"/>
          <w:smallCaps w:val="0"/>
          <w:sz w:val="22"/>
        </w:rPr>
      </w:pPr>
      <w:hyperlink w:anchor="_Toc60085898" w:history="1">
        <w:r w:rsidR="007B7C3F" w:rsidRPr="00367977">
          <w:rPr>
            <w:rStyle w:val="Hyperlink"/>
          </w:rPr>
          <w:t>Sistema Operativo de Equipo de Escritorio Windows</w:t>
        </w:r>
        <w:r w:rsidR="007B7C3F">
          <w:tab/>
        </w:r>
        <w:r w:rsidR="007B7C3F">
          <w:fldChar w:fldCharType="begin"/>
        </w:r>
        <w:r w:rsidR="007B7C3F">
          <w:instrText xml:space="preserve"> PAGEREF _Toc60085898 \h </w:instrText>
        </w:r>
        <w:r w:rsidR="007B7C3F">
          <w:fldChar w:fldCharType="separate"/>
        </w:r>
        <w:r w:rsidR="007B7C3F">
          <w:t>107</w:t>
        </w:r>
        <w:r w:rsidR="007B7C3F">
          <w:fldChar w:fldCharType="end"/>
        </w:r>
      </w:hyperlink>
    </w:p>
    <w:p w14:paraId="39547B59" w14:textId="745B093D" w:rsidR="007B7C3F" w:rsidRDefault="00943F64">
      <w:pPr>
        <w:pStyle w:val="TOC3"/>
        <w:rPr>
          <w:rFonts w:eastAsiaTheme="minorEastAsia"/>
          <w:smallCaps w:val="0"/>
          <w:sz w:val="22"/>
        </w:rPr>
      </w:pPr>
      <w:hyperlink w:anchor="_Toc60085899" w:history="1">
        <w:r w:rsidR="007B7C3F" w:rsidRPr="00367977">
          <w:rPr>
            <w:rStyle w:val="Hyperlink"/>
          </w:rPr>
          <w:t>Planes de Usuario de Microsoft Azure</w:t>
        </w:r>
        <w:r w:rsidR="007B7C3F">
          <w:tab/>
        </w:r>
        <w:r w:rsidR="007B7C3F">
          <w:fldChar w:fldCharType="begin"/>
        </w:r>
        <w:r w:rsidR="007B7C3F">
          <w:instrText xml:space="preserve"> PAGEREF _Toc60085899 \h </w:instrText>
        </w:r>
        <w:r w:rsidR="007B7C3F">
          <w:fldChar w:fldCharType="separate"/>
        </w:r>
        <w:r w:rsidR="007B7C3F">
          <w:t>107</w:t>
        </w:r>
        <w:r w:rsidR="007B7C3F">
          <w:fldChar w:fldCharType="end"/>
        </w:r>
      </w:hyperlink>
    </w:p>
    <w:p w14:paraId="790CDF3E" w14:textId="11E000B2" w:rsidR="007B7C3F" w:rsidRDefault="00943F64">
      <w:pPr>
        <w:pStyle w:val="TOC3"/>
        <w:rPr>
          <w:rFonts w:eastAsiaTheme="minorEastAsia"/>
          <w:smallCaps w:val="0"/>
          <w:sz w:val="22"/>
        </w:rPr>
      </w:pPr>
      <w:hyperlink w:anchor="_Toc60085900" w:history="1">
        <w:r w:rsidR="007B7C3F" w:rsidRPr="00367977">
          <w:rPr>
            <w:rStyle w:val="Hyperlink"/>
          </w:rPr>
          <w:t>Microsoft 365</w:t>
        </w:r>
        <w:r w:rsidR="007B7C3F">
          <w:tab/>
        </w:r>
        <w:r w:rsidR="007B7C3F">
          <w:fldChar w:fldCharType="begin"/>
        </w:r>
        <w:r w:rsidR="007B7C3F">
          <w:instrText xml:space="preserve"> PAGEREF _Toc60085900 \h </w:instrText>
        </w:r>
        <w:r w:rsidR="007B7C3F">
          <w:fldChar w:fldCharType="separate"/>
        </w:r>
        <w:r w:rsidR="007B7C3F">
          <w:t>107</w:t>
        </w:r>
        <w:r w:rsidR="007B7C3F">
          <w:fldChar w:fldCharType="end"/>
        </w:r>
      </w:hyperlink>
    </w:p>
    <w:p w14:paraId="7DDD4C86" w14:textId="52821CB4" w:rsidR="007B7C3F" w:rsidRDefault="00943F64">
      <w:pPr>
        <w:pStyle w:val="TOC3"/>
        <w:rPr>
          <w:rFonts w:eastAsiaTheme="minorEastAsia"/>
          <w:smallCaps w:val="0"/>
          <w:sz w:val="22"/>
        </w:rPr>
      </w:pPr>
      <w:hyperlink w:anchor="_Toc60085901" w:history="1">
        <w:r w:rsidR="007B7C3F" w:rsidRPr="00367977">
          <w:rPr>
            <w:rStyle w:val="Hyperlink"/>
          </w:rPr>
          <w:t>Enterprise Mobility + Security</w:t>
        </w:r>
        <w:r w:rsidR="007B7C3F">
          <w:tab/>
        </w:r>
        <w:r w:rsidR="007B7C3F">
          <w:fldChar w:fldCharType="begin"/>
        </w:r>
        <w:r w:rsidR="007B7C3F">
          <w:instrText xml:space="preserve"> PAGEREF _Toc60085901 \h </w:instrText>
        </w:r>
        <w:r w:rsidR="007B7C3F">
          <w:fldChar w:fldCharType="separate"/>
        </w:r>
        <w:r w:rsidR="007B7C3F">
          <w:t>107</w:t>
        </w:r>
        <w:r w:rsidR="007B7C3F">
          <w:fldChar w:fldCharType="end"/>
        </w:r>
      </w:hyperlink>
    </w:p>
    <w:p w14:paraId="2DCDAC63" w14:textId="737A3983" w:rsidR="007B7C3F" w:rsidRDefault="00943F64">
      <w:pPr>
        <w:pStyle w:val="TOC3"/>
        <w:rPr>
          <w:rFonts w:eastAsiaTheme="minorEastAsia"/>
          <w:smallCaps w:val="0"/>
          <w:sz w:val="22"/>
        </w:rPr>
      </w:pPr>
      <w:hyperlink w:anchor="_Toc60085902" w:history="1">
        <w:r w:rsidR="007B7C3F" w:rsidRPr="00367977">
          <w:rPr>
            <w:rStyle w:val="Hyperlink"/>
          </w:rPr>
          <w:t>Microsoft Dynamics 365 Services</w:t>
        </w:r>
        <w:r w:rsidR="007B7C3F">
          <w:tab/>
        </w:r>
        <w:r w:rsidR="007B7C3F">
          <w:fldChar w:fldCharType="begin"/>
        </w:r>
        <w:r w:rsidR="007B7C3F">
          <w:instrText xml:space="preserve"> PAGEREF _Toc60085902 \h </w:instrText>
        </w:r>
        <w:r w:rsidR="007B7C3F">
          <w:fldChar w:fldCharType="separate"/>
        </w:r>
        <w:r w:rsidR="007B7C3F">
          <w:t>108</w:t>
        </w:r>
        <w:r w:rsidR="007B7C3F">
          <w:fldChar w:fldCharType="end"/>
        </w:r>
      </w:hyperlink>
    </w:p>
    <w:p w14:paraId="465B279C" w14:textId="2DEC2D2D" w:rsidR="007B7C3F" w:rsidRDefault="00943F64">
      <w:pPr>
        <w:pStyle w:val="TOC3"/>
        <w:rPr>
          <w:rFonts w:eastAsiaTheme="minorEastAsia"/>
          <w:smallCaps w:val="0"/>
          <w:sz w:val="22"/>
        </w:rPr>
      </w:pPr>
      <w:hyperlink w:anchor="_Toc60085903" w:history="1">
        <w:r w:rsidR="007B7C3F" w:rsidRPr="00367977">
          <w:rPr>
            <w:rStyle w:val="Hyperlink"/>
          </w:rPr>
          <w:t>Visio</w:t>
        </w:r>
        <w:r w:rsidR="007B7C3F">
          <w:tab/>
        </w:r>
        <w:r w:rsidR="007B7C3F">
          <w:fldChar w:fldCharType="begin"/>
        </w:r>
        <w:r w:rsidR="007B7C3F">
          <w:instrText xml:space="preserve"> PAGEREF _Toc60085903 \h </w:instrText>
        </w:r>
        <w:r w:rsidR="007B7C3F">
          <w:fldChar w:fldCharType="separate"/>
        </w:r>
        <w:r w:rsidR="007B7C3F">
          <w:t>108</w:t>
        </w:r>
        <w:r w:rsidR="007B7C3F">
          <w:fldChar w:fldCharType="end"/>
        </w:r>
      </w:hyperlink>
    </w:p>
    <w:p w14:paraId="320B56C0" w14:textId="3A7A1BB7" w:rsidR="007B7C3F" w:rsidRDefault="00943F64">
      <w:pPr>
        <w:pStyle w:val="TOC3"/>
        <w:rPr>
          <w:rFonts w:eastAsiaTheme="minorEastAsia"/>
          <w:smallCaps w:val="0"/>
          <w:sz w:val="22"/>
        </w:rPr>
      </w:pPr>
      <w:hyperlink w:anchor="_Toc60085904" w:history="1">
        <w:r w:rsidR="007B7C3F" w:rsidRPr="00367977">
          <w:rPr>
            <w:rStyle w:val="Hyperlink"/>
          </w:rPr>
          <w:t>Conjuntos de Aplicaciones de Office 365</w:t>
        </w:r>
        <w:r w:rsidR="007B7C3F">
          <w:tab/>
        </w:r>
        <w:r w:rsidR="007B7C3F">
          <w:fldChar w:fldCharType="begin"/>
        </w:r>
        <w:r w:rsidR="007B7C3F">
          <w:instrText xml:space="preserve"> PAGEREF _Toc60085904 \h </w:instrText>
        </w:r>
        <w:r w:rsidR="007B7C3F">
          <w:fldChar w:fldCharType="separate"/>
        </w:r>
        <w:r w:rsidR="007B7C3F">
          <w:t>108</w:t>
        </w:r>
        <w:r w:rsidR="007B7C3F">
          <w:fldChar w:fldCharType="end"/>
        </w:r>
      </w:hyperlink>
    </w:p>
    <w:p w14:paraId="780BDDBC" w14:textId="3212417A" w:rsidR="007B7C3F" w:rsidRDefault="00943F64">
      <w:pPr>
        <w:pStyle w:val="TOC3"/>
        <w:rPr>
          <w:rFonts w:eastAsiaTheme="minorEastAsia"/>
          <w:smallCaps w:val="0"/>
          <w:sz w:val="22"/>
        </w:rPr>
      </w:pPr>
      <w:hyperlink w:anchor="_Toc60085905" w:history="1">
        <w:r w:rsidR="007B7C3F" w:rsidRPr="00367977">
          <w:rPr>
            <w:rStyle w:val="Hyperlink"/>
          </w:rPr>
          <w:t>Exchange Online</w:t>
        </w:r>
        <w:r w:rsidR="007B7C3F">
          <w:tab/>
        </w:r>
        <w:r w:rsidR="007B7C3F">
          <w:fldChar w:fldCharType="begin"/>
        </w:r>
        <w:r w:rsidR="007B7C3F">
          <w:instrText xml:space="preserve"> PAGEREF _Toc60085905 \h </w:instrText>
        </w:r>
        <w:r w:rsidR="007B7C3F">
          <w:fldChar w:fldCharType="separate"/>
        </w:r>
        <w:r w:rsidR="007B7C3F">
          <w:t>108</w:t>
        </w:r>
        <w:r w:rsidR="007B7C3F">
          <w:fldChar w:fldCharType="end"/>
        </w:r>
      </w:hyperlink>
    </w:p>
    <w:p w14:paraId="7A467B44" w14:textId="07096D12" w:rsidR="007B7C3F" w:rsidRDefault="00943F64">
      <w:pPr>
        <w:pStyle w:val="TOC3"/>
        <w:rPr>
          <w:rFonts w:eastAsiaTheme="minorEastAsia"/>
          <w:smallCaps w:val="0"/>
          <w:sz w:val="22"/>
        </w:rPr>
      </w:pPr>
      <w:hyperlink w:anchor="_Toc60085906" w:history="1">
        <w:r w:rsidR="007B7C3F" w:rsidRPr="00367977">
          <w:rPr>
            <w:rStyle w:val="Hyperlink"/>
          </w:rPr>
          <w:t>Project</w:t>
        </w:r>
        <w:r w:rsidR="007B7C3F">
          <w:tab/>
        </w:r>
        <w:r w:rsidR="007B7C3F">
          <w:fldChar w:fldCharType="begin"/>
        </w:r>
        <w:r w:rsidR="007B7C3F">
          <w:instrText xml:space="preserve"> PAGEREF _Toc60085906 \h </w:instrText>
        </w:r>
        <w:r w:rsidR="007B7C3F">
          <w:fldChar w:fldCharType="separate"/>
        </w:r>
        <w:r w:rsidR="007B7C3F">
          <w:t>108</w:t>
        </w:r>
        <w:r w:rsidR="007B7C3F">
          <w:fldChar w:fldCharType="end"/>
        </w:r>
      </w:hyperlink>
    </w:p>
    <w:p w14:paraId="7CF3D736" w14:textId="1DDA931E" w:rsidR="007B7C3F" w:rsidRDefault="00943F64">
      <w:pPr>
        <w:pStyle w:val="TOC3"/>
        <w:rPr>
          <w:rFonts w:eastAsiaTheme="minorEastAsia"/>
          <w:smallCaps w:val="0"/>
          <w:sz w:val="22"/>
        </w:rPr>
      </w:pPr>
      <w:hyperlink w:anchor="_Toc60085907" w:history="1">
        <w:r w:rsidR="007B7C3F" w:rsidRPr="00367977">
          <w:rPr>
            <w:rStyle w:val="Hyperlink"/>
          </w:rPr>
          <w:t>SharePoint Online</w:t>
        </w:r>
        <w:r w:rsidR="007B7C3F">
          <w:tab/>
        </w:r>
        <w:r w:rsidR="007B7C3F">
          <w:fldChar w:fldCharType="begin"/>
        </w:r>
        <w:r w:rsidR="007B7C3F">
          <w:instrText xml:space="preserve"> PAGEREF _Toc60085907 \h </w:instrText>
        </w:r>
        <w:r w:rsidR="007B7C3F">
          <w:fldChar w:fldCharType="separate"/>
        </w:r>
        <w:r w:rsidR="007B7C3F">
          <w:t>109</w:t>
        </w:r>
        <w:r w:rsidR="007B7C3F">
          <w:fldChar w:fldCharType="end"/>
        </w:r>
      </w:hyperlink>
    </w:p>
    <w:p w14:paraId="31942808" w14:textId="63725935" w:rsidR="007B7C3F" w:rsidRDefault="00943F64">
      <w:pPr>
        <w:pStyle w:val="TOC3"/>
        <w:rPr>
          <w:rFonts w:eastAsiaTheme="minorEastAsia"/>
          <w:smallCaps w:val="0"/>
          <w:sz w:val="22"/>
        </w:rPr>
      </w:pPr>
      <w:hyperlink w:anchor="_Toc60085908" w:history="1">
        <w:r w:rsidR="007B7C3F" w:rsidRPr="00367977">
          <w:rPr>
            <w:rStyle w:val="Hyperlink"/>
          </w:rPr>
          <w:t>Microsoft Intune</w:t>
        </w:r>
        <w:r w:rsidR="007B7C3F">
          <w:tab/>
        </w:r>
        <w:r w:rsidR="007B7C3F">
          <w:fldChar w:fldCharType="begin"/>
        </w:r>
        <w:r w:rsidR="007B7C3F">
          <w:instrText xml:space="preserve"> PAGEREF _Toc60085908 \h </w:instrText>
        </w:r>
        <w:r w:rsidR="007B7C3F">
          <w:fldChar w:fldCharType="separate"/>
        </w:r>
        <w:r w:rsidR="007B7C3F">
          <w:t>109</w:t>
        </w:r>
        <w:r w:rsidR="007B7C3F">
          <w:fldChar w:fldCharType="end"/>
        </w:r>
      </w:hyperlink>
    </w:p>
    <w:p w14:paraId="1BD086A9" w14:textId="3D817913" w:rsidR="007B7C3F" w:rsidRDefault="00943F64">
      <w:pPr>
        <w:pStyle w:val="TOC2"/>
        <w:rPr>
          <w:rFonts w:eastAsiaTheme="minorEastAsia"/>
          <w:smallCaps w:val="0"/>
          <w:sz w:val="22"/>
        </w:rPr>
      </w:pPr>
      <w:hyperlink w:anchor="_Toc60085909" w:history="1">
        <w:r w:rsidR="007B7C3F" w:rsidRPr="00367977">
          <w:rPr>
            <w:rStyle w:val="Hyperlink"/>
          </w:rPr>
          <w:t>De SA</w:t>
        </w:r>
        <w:r w:rsidR="007B7C3F">
          <w:tab/>
        </w:r>
        <w:r w:rsidR="007B7C3F">
          <w:fldChar w:fldCharType="begin"/>
        </w:r>
        <w:r w:rsidR="007B7C3F">
          <w:instrText xml:space="preserve"> PAGEREF _Toc60085909 \h </w:instrText>
        </w:r>
        <w:r w:rsidR="007B7C3F">
          <w:fldChar w:fldCharType="separate"/>
        </w:r>
        <w:r w:rsidR="007B7C3F">
          <w:t>109</w:t>
        </w:r>
        <w:r w:rsidR="007B7C3F">
          <w:fldChar w:fldCharType="end"/>
        </w:r>
      </w:hyperlink>
    </w:p>
    <w:p w14:paraId="29CACD60" w14:textId="281749E6" w:rsidR="007B7C3F" w:rsidRDefault="00943F64">
      <w:pPr>
        <w:pStyle w:val="TOC3"/>
        <w:rPr>
          <w:rFonts w:eastAsiaTheme="minorEastAsia"/>
          <w:smallCaps w:val="0"/>
          <w:sz w:val="22"/>
        </w:rPr>
      </w:pPr>
      <w:hyperlink w:anchor="_Toc60085910" w:history="1">
        <w:r w:rsidR="007B7C3F" w:rsidRPr="00367977">
          <w:rPr>
            <w:rStyle w:val="Hyperlink"/>
          </w:rPr>
          <w:t>Conjuntos de CAL</w:t>
        </w:r>
        <w:r w:rsidR="007B7C3F">
          <w:tab/>
        </w:r>
        <w:r w:rsidR="007B7C3F">
          <w:fldChar w:fldCharType="begin"/>
        </w:r>
        <w:r w:rsidR="007B7C3F">
          <w:instrText xml:space="preserve"> PAGEREF _Toc60085910 \h </w:instrText>
        </w:r>
        <w:r w:rsidR="007B7C3F">
          <w:fldChar w:fldCharType="separate"/>
        </w:r>
        <w:r w:rsidR="007B7C3F">
          <w:t>109</w:t>
        </w:r>
        <w:r w:rsidR="007B7C3F">
          <w:fldChar w:fldCharType="end"/>
        </w:r>
      </w:hyperlink>
    </w:p>
    <w:p w14:paraId="64359664" w14:textId="5D255E21" w:rsidR="007B7C3F" w:rsidRDefault="00943F64">
      <w:pPr>
        <w:pStyle w:val="TOC3"/>
        <w:rPr>
          <w:rFonts w:eastAsiaTheme="minorEastAsia"/>
          <w:smallCaps w:val="0"/>
          <w:sz w:val="22"/>
        </w:rPr>
      </w:pPr>
      <w:hyperlink w:anchor="_Toc60085911" w:history="1">
        <w:r w:rsidR="007B7C3F" w:rsidRPr="00367977">
          <w:rPr>
            <w:rStyle w:val="Hyperlink"/>
          </w:rPr>
          <w:t>Sistema Operativo de Equipo de Escritorio Windows</w:t>
        </w:r>
        <w:r w:rsidR="007B7C3F">
          <w:tab/>
        </w:r>
        <w:r w:rsidR="007B7C3F">
          <w:fldChar w:fldCharType="begin"/>
        </w:r>
        <w:r w:rsidR="007B7C3F">
          <w:instrText xml:space="preserve"> PAGEREF _Toc60085911 \h </w:instrText>
        </w:r>
        <w:r w:rsidR="007B7C3F">
          <w:fldChar w:fldCharType="separate"/>
        </w:r>
        <w:r w:rsidR="007B7C3F">
          <w:t>109</w:t>
        </w:r>
        <w:r w:rsidR="007B7C3F">
          <w:fldChar w:fldCharType="end"/>
        </w:r>
      </w:hyperlink>
    </w:p>
    <w:p w14:paraId="76D77535" w14:textId="310831F6" w:rsidR="007B7C3F" w:rsidRDefault="00943F64">
      <w:pPr>
        <w:pStyle w:val="TOC3"/>
        <w:rPr>
          <w:rFonts w:eastAsiaTheme="minorEastAsia"/>
          <w:smallCaps w:val="0"/>
          <w:sz w:val="22"/>
        </w:rPr>
      </w:pPr>
      <w:hyperlink w:anchor="_Toc60085912" w:history="1">
        <w:r w:rsidR="007B7C3F" w:rsidRPr="00367977">
          <w:rPr>
            <w:rStyle w:val="Hyperlink"/>
          </w:rPr>
          <w:t>Microsoft 365</w:t>
        </w:r>
        <w:r w:rsidR="007B7C3F">
          <w:tab/>
        </w:r>
        <w:r w:rsidR="007B7C3F">
          <w:fldChar w:fldCharType="begin"/>
        </w:r>
        <w:r w:rsidR="007B7C3F">
          <w:instrText xml:space="preserve"> PAGEREF _Toc60085912 \h </w:instrText>
        </w:r>
        <w:r w:rsidR="007B7C3F">
          <w:fldChar w:fldCharType="separate"/>
        </w:r>
        <w:r w:rsidR="007B7C3F">
          <w:t>110</w:t>
        </w:r>
        <w:r w:rsidR="007B7C3F">
          <w:fldChar w:fldCharType="end"/>
        </w:r>
      </w:hyperlink>
    </w:p>
    <w:p w14:paraId="42B86E43" w14:textId="284A2B54" w:rsidR="007B7C3F" w:rsidRDefault="00943F64">
      <w:pPr>
        <w:pStyle w:val="TOC3"/>
        <w:rPr>
          <w:rFonts w:eastAsiaTheme="minorEastAsia"/>
          <w:smallCaps w:val="0"/>
          <w:sz w:val="22"/>
        </w:rPr>
      </w:pPr>
      <w:hyperlink w:anchor="_Toc60085913" w:history="1">
        <w:r w:rsidR="007B7C3F" w:rsidRPr="00367977">
          <w:rPr>
            <w:rStyle w:val="Hyperlink"/>
          </w:rPr>
          <w:t>Enterprise Mobility + Security</w:t>
        </w:r>
        <w:r w:rsidR="007B7C3F">
          <w:tab/>
        </w:r>
        <w:r w:rsidR="007B7C3F">
          <w:fldChar w:fldCharType="begin"/>
        </w:r>
        <w:r w:rsidR="007B7C3F">
          <w:instrText xml:space="preserve"> PAGEREF _Toc60085913 \h </w:instrText>
        </w:r>
        <w:r w:rsidR="007B7C3F">
          <w:fldChar w:fldCharType="separate"/>
        </w:r>
        <w:r w:rsidR="007B7C3F">
          <w:t>110</w:t>
        </w:r>
        <w:r w:rsidR="007B7C3F">
          <w:fldChar w:fldCharType="end"/>
        </w:r>
      </w:hyperlink>
    </w:p>
    <w:p w14:paraId="386ACB7E" w14:textId="0DC33332" w:rsidR="007B7C3F" w:rsidRDefault="00943F64">
      <w:pPr>
        <w:pStyle w:val="TOC3"/>
        <w:rPr>
          <w:rFonts w:eastAsiaTheme="minorEastAsia"/>
          <w:smallCaps w:val="0"/>
          <w:sz w:val="22"/>
        </w:rPr>
      </w:pPr>
      <w:hyperlink w:anchor="_Toc60085914" w:history="1">
        <w:r w:rsidR="007B7C3F" w:rsidRPr="00367977">
          <w:rPr>
            <w:rStyle w:val="Hyperlink"/>
          </w:rPr>
          <w:t>Microsoft Dynamics 365 Services</w:t>
        </w:r>
        <w:r w:rsidR="007B7C3F">
          <w:tab/>
        </w:r>
        <w:r w:rsidR="007B7C3F">
          <w:fldChar w:fldCharType="begin"/>
        </w:r>
        <w:r w:rsidR="007B7C3F">
          <w:instrText xml:space="preserve"> PAGEREF _Toc60085914 \h </w:instrText>
        </w:r>
        <w:r w:rsidR="007B7C3F">
          <w:fldChar w:fldCharType="separate"/>
        </w:r>
        <w:r w:rsidR="007B7C3F">
          <w:t>110</w:t>
        </w:r>
        <w:r w:rsidR="007B7C3F">
          <w:fldChar w:fldCharType="end"/>
        </w:r>
      </w:hyperlink>
    </w:p>
    <w:p w14:paraId="740D81BA" w14:textId="50EE1D07" w:rsidR="007B7C3F" w:rsidRDefault="00943F64">
      <w:pPr>
        <w:pStyle w:val="TOC3"/>
        <w:rPr>
          <w:rFonts w:eastAsiaTheme="minorEastAsia"/>
          <w:smallCaps w:val="0"/>
          <w:sz w:val="22"/>
        </w:rPr>
      </w:pPr>
      <w:hyperlink w:anchor="_Toc60085915" w:history="1">
        <w:r w:rsidR="007B7C3F" w:rsidRPr="00367977">
          <w:rPr>
            <w:rStyle w:val="Hyperlink"/>
          </w:rPr>
          <w:t>Aplicaciones de Microsoft 365</w:t>
        </w:r>
        <w:r w:rsidR="007B7C3F">
          <w:tab/>
        </w:r>
        <w:r w:rsidR="007B7C3F">
          <w:fldChar w:fldCharType="begin"/>
        </w:r>
        <w:r w:rsidR="007B7C3F">
          <w:instrText xml:space="preserve"> PAGEREF _Toc60085915 \h </w:instrText>
        </w:r>
        <w:r w:rsidR="007B7C3F">
          <w:fldChar w:fldCharType="separate"/>
        </w:r>
        <w:r w:rsidR="007B7C3F">
          <w:t>112</w:t>
        </w:r>
        <w:r w:rsidR="007B7C3F">
          <w:fldChar w:fldCharType="end"/>
        </w:r>
      </w:hyperlink>
    </w:p>
    <w:p w14:paraId="4536BE6C" w14:textId="53997F5D" w:rsidR="007B7C3F" w:rsidRDefault="00943F64">
      <w:pPr>
        <w:pStyle w:val="TOC3"/>
        <w:rPr>
          <w:rFonts w:eastAsiaTheme="minorEastAsia"/>
          <w:smallCaps w:val="0"/>
          <w:sz w:val="22"/>
        </w:rPr>
      </w:pPr>
      <w:hyperlink w:anchor="_Toc60085916" w:history="1">
        <w:r w:rsidR="007B7C3F" w:rsidRPr="00367977">
          <w:rPr>
            <w:rStyle w:val="Hyperlink"/>
          </w:rPr>
          <w:t>Conjuntos de Aplicaciones de Office 365</w:t>
        </w:r>
        <w:r w:rsidR="007B7C3F">
          <w:tab/>
        </w:r>
        <w:r w:rsidR="007B7C3F">
          <w:fldChar w:fldCharType="begin"/>
        </w:r>
        <w:r w:rsidR="007B7C3F">
          <w:instrText xml:space="preserve"> PAGEREF _Toc60085916 \h </w:instrText>
        </w:r>
        <w:r w:rsidR="007B7C3F">
          <w:fldChar w:fldCharType="separate"/>
        </w:r>
        <w:r w:rsidR="007B7C3F">
          <w:t>112</w:t>
        </w:r>
        <w:r w:rsidR="007B7C3F">
          <w:fldChar w:fldCharType="end"/>
        </w:r>
      </w:hyperlink>
    </w:p>
    <w:p w14:paraId="603406D4" w14:textId="3986DCD5" w:rsidR="007B7C3F" w:rsidRDefault="00943F64">
      <w:pPr>
        <w:pStyle w:val="TOC3"/>
        <w:rPr>
          <w:rFonts w:eastAsiaTheme="minorEastAsia"/>
          <w:smallCaps w:val="0"/>
          <w:sz w:val="22"/>
        </w:rPr>
      </w:pPr>
      <w:hyperlink w:anchor="_Toc60085917" w:history="1">
        <w:r w:rsidR="007B7C3F" w:rsidRPr="00367977">
          <w:rPr>
            <w:rStyle w:val="Hyperlink"/>
          </w:rPr>
          <w:t>Sistema Telefónico</w:t>
        </w:r>
        <w:r w:rsidR="007B7C3F">
          <w:tab/>
        </w:r>
        <w:r w:rsidR="007B7C3F">
          <w:fldChar w:fldCharType="begin"/>
        </w:r>
        <w:r w:rsidR="007B7C3F">
          <w:instrText xml:space="preserve"> PAGEREF _Toc60085917 \h </w:instrText>
        </w:r>
        <w:r w:rsidR="007B7C3F">
          <w:fldChar w:fldCharType="separate"/>
        </w:r>
        <w:r w:rsidR="007B7C3F">
          <w:t>112</w:t>
        </w:r>
        <w:r w:rsidR="007B7C3F">
          <w:fldChar w:fldCharType="end"/>
        </w:r>
      </w:hyperlink>
    </w:p>
    <w:p w14:paraId="46F6EBCD" w14:textId="1322FAA5" w:rsidR="007B7C3F" w:rsidRDefault="00943F64">
      <w:pPr>
        <w:pStyle w:val="TOC3"/>
        <w:rPr>
          <w:rFonts w:eastAsiaTheme="minorEastAsia"/>
          <w:smallCaps w:val="0"/>
          <w:sz w:val="22"/>
        </w:rPr>
      </w:pPr>
      <w:hyperlink w:anchor="_Toc60085918" w:history="1">
        <w:r w:rsidR="007B7C3F" w:rsidRPr="00367977">
          <w:rPr>
            <w:rStyle w:val="Hyperlink"/>
          </w:rPr>
          <w:t>Project</w:t>
        </w:r>
        <w:r w:rsidR="007B7C3F">
          <w:tab/>
        </w:r>
        <w:r w:rsidR="007B7C3F">
          <w:fldChar w:fldCharType="begin"/>
        </w:r>
        <w:r w:rsidR="007B7C3F">
          <w:instrText xml:space="preserve"> PAGEREF _Toc60085918 \h </w:instrText>
        </w:r>
        <w:r w:rsidR="007B7C3F">
          <w:fldChar w:fldCharType="separate"/>
        </w:r>
        <w:r w:rsidR="007B7C3F">
          <w:t>113</w:t>
        </w:r>
        <w:r w:rsidR="007B7C3F">
          <w:fldChar w:fldCharType="end"/>
        </w:r>
      </w:hyperlink>
    </w:p>
    <w:p w14:paraId="09C0E9D3" w14:textId="6A6C4275" w:rsidR="007B7C3F" w:rsidRDefault="00943F64">
      <w:pPr>
        <w:pStyle w:val="TOC3"/>
        <w:rPr>
          <w:rFonts w:eastAsiaTheme="minorEastAsia"/>
          <w:smallCaps w:val="0"/>
          <w:sz w:val="22"/>
        </w:rPr>
      </w:pPr>
      <w:hyperlink w:anchor="_Toc60085919" w:history="1">
        <w:r w:rsidR="007B7C3F" w:rsidRPr="00367977">
          <w:rPr>
            <w:rStyle w:val="Hyperlink"/>
          </w:rPr>
          <w:t>Visio</w:t>
        </w:r>
        <w:r w:rsidR="007B7C3F">
          <w:tab/>
        </w:r>
        <w:r w:rsidR="007B7C3F">
          <w:fldChar w:fldCharType="begin"/>
        </w:r>
        <w:r w:rsidR="007B7C3F">
          <w:instrText xml:space="preserve"> PAGEREF _Toc60085919 \h </w:instrText>
        </w:r>
        <w:r w:rsidR="007B7C3F">
          <w:fldChar w:fldCharType="separate"/>
        </w:r>
        <w:r w:rsidR="007B7C3F">
          <w:t>113</w:t>
        </w:r>
        <w:r w:rsidR="007B7C3F">
          <w:fldChar w:fldCharType="end"/>
        </w:r>
      </w:hyperlink>
    </w:p>
    <w:p w14:paraId="48D6E8AB" w14:textId="1E29E6EF" w:rsidR="007B7C3F" w:rsidRDefault="00943F64">
      <w:pPr>
        <w:pStyle w:val="TOC1"/>
        <w:rPr>
          <w:rFonts w:eastAsiaTheme="minorEastAsia"/>
          <w:b w:val="0"/>
          <w:caps w:val="0"/>
          <w:noProof/>
          <w:sz w:val="22"/>
          <w:szCs w:val="22"/>
        </w:rPr>
      </w:pPr>
      <w:hyperlink w:anchor="_Toc60085920" w:history="1">
        <w:r w:rsidR="007B7C3F" w:rsidRPr="00367977">
          <w:rPr>
            <w:rStyle w:val="Hyperlink"/>
            <w:noProof/>
          </w:rPr>
          <w:t>Apéndice D: Servicios profesionales</w:t>
        </w:r>
        <w:r w:rsidR="007B7C3F">
          <w:rPr>
            <w:noProof/>
          </w:rPr>
          <w:tab/>
        </w:r>
        <w:r w:rsidR="007B7C3F">
          <w:rPr>
            <w:noProof/>
          </w:rPr>
          <w:fldChar w:fldCharType="begin"/>
        </w:r>
        <w:r w:rsidR="007B7C3F">
          <w:rPr>
            <w:noProof/>
          </w:rPr>
          <w:instrText xml:space="preserve"> PAGEREF _Toc60085920 \h </w:instrText>
        </w:r>
        <w:r w:rsidR="007B7C3F">
          <w:rPr>
            <w:noProof/>
          </w:rPr>
        </w:r>
        <w:r w:rsidR="007B7C3F">
          <w:rPr>
            <w:noProof/>
          </w:rPr>
          <w:fldChar w:fldCharType="separate"/>
        </w:r>
        <w:r w:rsidR="007B7C3F">
          <w:rPr>
            <w:noProof/>
          </w:rPr>
          <w:t>114</w:t>
        </w:r>
        <w:r w:rsidR="007B7C3F">
          <w:rPr>
            <w:noProof/>
          </w:rPr>
          <w:fldChar w:fldCharType="end"/>
        </w:r>
      </w:hyperlink>
    </w:p>
    <w:p w14:paraId="77A8B79E" w14:textId="15F81E65" w:rsidR="007B7C3F" w:rsidRDefault="00943F64">
      <w:pPr>
        <w:pStyle w:val="TOC2"/>
        <w:rPr>
          <w:rFonts w:eastAsiaTheme="minorEastAsia"/>
          <w:smallCaps w:val="0"/>
          <w:sz w:val="22"/>
        </w:rPr>
      </w:pPr>
      <w:hyperlink w:anchor="_Toc60085921" w:history="1">
        <w:r w:rsidR="007B7C3F" w:rsidRPr="00367977">
          <w:rPr>
            <w:rStyle w:val="Hyperlink"/>
          </w:rPr>
          <w:t>Ofertas de Soporte Microsoft Premier</w:t>
        </w:r>
        <w:r w:rsidR="007B7C3F">
          <w:tab/>
        </w:r>
        <w:r w:rsidR="007B7C3F">
          <w:fldChar w:fldCharType="begin"/>
        </w:r>
        <w:r w:rsidR="007B7C3F">
          <w:instrText xml:space="preserve"> PAGEREF _Toc60085921 \h </w:instrText>
        </w:r>
        <w:r w:rsidR="007B7C3F">
          <w:fldChar w:fldCharType="separate"/>
        </w:r>
        <w:r w:rsidR="007B7C3F">
          <w:t>114</w:t>
        </w:r>
        <w:r w:rsidR="007B7C3F">
          <w:fldChar w:fldCharType="end"/>
        </w:r>
      </w:hyperlink>
    </w:p>
    <w:p w14:paraId="1E991DE3" w14:textId="5406E58D" w:rsidR="007B7C3F" w:rsidRDefault="00943F64">
      <w:pPr>
        <w:pStyle w:val="TOC2"/>
        <w:rPr>
          <w:rFonts w:eastAsiaTheme="minorEastAsia"/>
          <w:smallCaps w:val="0"/>
          <w:sz w:val="22"/>
        </w:rPr>
      </w:pPr>
      <w:hyperlink w:anchor="_Toc60085922" w:history="1">
        <w:r w:rsidR="007B7C3F" w:rsidRPr="00367977">
          <w:rPr>
            <w:rStyle w:val="Hyperlink"/>
          </w:rPr>
          <w:t>Ofertas de Servicios de Digital Advisory de Microsoft</w:t>
        </w:r>
        <w:r w:rsidR="007B7C3F">
          <w:tab/>
        </w:r>
        <w:r w:rsidR="007B7C3F">
          <w:fldChar w:fldCharType="begin"/>
        </w:r>
        <w:r w:rsidR="007B7C3F">
          <w:instrText xml:space="preserve"> PAGEREF _Toc60085922 \h </w:instrText>
        </w:r>
        <w:r w:rsidR="007B7C3F">
          <w:fldChar w:fldCharType="separate"/>
        </w:r>
        <w:r w:rsidR="007B7C3F">
          <w:t>115</w:t>
        </w:r>
        <w:r w:rsidR="007B7C3F">
          <w:fldChar w:fldCharType="end"/>
        </w:r>
      </w:hyperlink>
    </w:p>
    <w:p w14:paraId="731C601C" w14:textId="21416387" w:rsidR="007B7C3F" w:rsidRDefault="00943F64">
      <w:pPr>
        <w:pStyle w:val="TOC2"/>
        <w:rPr>
          <w:rFonts w:eastAsiaTheme="minorEastAsia"/>
          <w:smallCaps w:val="0"/>
          <w:sz w:val="22"/>
        </w:rPr>
      </w:pPr>
      <w:hyperlink w:anchor="_Toc60085923" w:history="1">
        <w:r w:rsidR="007B7C3F" w:rsidRPr="00367977">
          <w:rPr>
            <w:rStyle w:val="Hyperlink"/>
          </w:rPr>
          <w:t>Ofertas de Acelerador de Productividad de Ventas</w:t>
        </w:r>
        <w:r w:rsidR="007B7C3F">
          <w:tab/>
        </w:r>
        <w:r w:rsidR="007B7C3F">
          <w:fldChar w:fldCharType="begin"/>
        </w:r>
        <w:r w:rsidR="007B7C3F">
          <w:instrText xml:space="preserve"> PAGEREF _Toc60085923 \h </w:instrText>
        </w:r>
        <w:r w:rsidR="007B7C3F">
          <w:fldChar w:fldCharType="separate"/>
        </w:r>
        <w:r w:rsidR="007B7C3F">
          <w:t>115</w:t>
        </w:r>
        <w:r w:rsidR="007B7C3F">
          <w:fldChar w:fldCharType="end"/>
        </w:r>
      </w:hyperlink>
    </w:p>
    <w:p w14:paraId="229FF96D" w14:textId="7BBA101D" w:rsidR="007B7C3F" w:rsidRDefault="00943F64">
      <w:pPr>
        <w:pStyle w:val="TOC1"/>
        <w:rPr>
          <w:rFonts w:eastAsiaTheme="minorEastAsia"/>
          <w:b w:val="0"/>
          <w:caps w:val="0"/>
          <w:noProof/>
          <w:sz w:val="22"/>
          <w:szCs w:val="22"/>
        </w:rPr>
      </w:pPr>
      <w:hyperlink w:anchor="_Toc60085924" w:history="1">
        <w:r w:rsidR="007B7C3F" w:rsidRPr="00367977">
          <w:rPr>
            <w:rStyle w:val="Hyperlink"/>
            <w:noProof/>
          </w:rPr>
          <w:t>Apéndice E: Términos complementarios del contrato del programa</w:t>
        </w:r>
        <w:r w:rsidR="007B7C3F">
          <w:rPr>
            <w:noProof/>
          </w:rPr>
          <w:tab/>
        </w:r>
        <w:r w:rsidR="007B7C3F">
          <w:rPr>
            <w:noProof/>
          </w:rPr>
          <w:fldChar w:fldCharType="begin"/>
        </w:r>
        <w:r w:rsidR="007B7C3F">
          <w:rPr>
            <w:noProof/>
          </w:rPr>
          <w:instrText xml:space="preserve"> PAGEREF _Toc60085924 \h </w:instrText>
        </w:r>
        <w:r w:rsidR="007B7C3F">
          <w:rPr>
            <w:noProof/>
          </w:rPr>
        </w:r>
        <w:r w:rsidR="007B7C3F">
          <w:rPr>
            <w:noProof/>
          </w:rPr>
          <w:fldChar w:fldCharType="separate"/>
        </w:r>
        <w:r w:rsidR="007B7C3F">
          <w:rPr>
            <w:noProof/>
          </w:rPr>
          <w:t>117</w:t>
        </w:r>
        <w:r w:rsidR="007B7C3F">
          <w:rPr>
            <w:noProof/>
          </w:rPr>
          <w:fldChar w:fldCharType="end"/>
        </w:r>
      </w:hyperlink>
    </w:p>
    <w:p w14:paraId="6E3089C2" w14:textId="2BC949EA" w:rsidR="007B7C3F" w:rsidRDefault="00943F64">
      <w:pPr>
        <w:pStyle w:val="TOC2"/>
        <w:rPr>
          <w:rFonts w:eastAsiaTheme="minorEastAsia"/>
          <w:smallCaps w:val="0"/>
          <w:sz w:val="22"/>
        </w:rPr>
      </w:pPr>
      <w:hyperlink w:anchor="_Toc60085925" w:history="1">
        <w:r w:rsidR="007B7C3F" w:rsidRPr="00367977">
          <w:rPr>
            <w:rStyle w:val="Hyperlink"/>
          </w:rPr>
          <w:t>Términos complementarios del Programa Select Plus</w:t>
        </w:r>
        <w:r w:rsidR="007B7C3F">
          <w:tab/>
        </w:r>
        <w:r w:rsidR="007B7C3F">
          <w:fldChar w:fldCharType="begin"/>
        </w:r>
        <w:r w:rsidR="007B7C3F">
          <w:instrText xml:space="preserve"> PAGEREF _Toc60085925 \h </w:instrText>
        </w:r>
        <w:r w:rsidR="007B7C3F">
          <w:fldChar w:fldCharType="separate"/>
        </w:r>
        <w:r w:rsidR="007B7C3F">
          <w:t>117</w:t>
        </w:r>
        <w:r w:rsidR="007B7C3F">
          <w:fldChar w:fldCharType="end"/>
        </w:r>
      </w:hyperlink>
    </w:p>
    <w:p w14:paraId="5721DC66" w14:textId="3D92A396" w:rsidR="007B7C3F" w:rsidRDefault="00943F64">
      <w:pPr>
        <w:pStyle w:val="TOC2"/>
        <w:rPr>
          <w:rFonts w:eastAsiaTheme="minorEastAsia"/>
          <w:smallCaps w:val="0"/>
          <w:sz w:val="22"/>
        </w:rPr>
      </w:pPr>
      <w:hyperlink w:anchor="_Toc60085926" w:history="1">
        <w:r w:rsidR="007B7C3F" w:rsidRPr="00367977">
          <w:rPr>
            <w:rStyle w:val="Hyperlink"/>
          </w:rPr>
          <w:t>Definición de Administración para Dispositivos Cualificados</w:t>
        </w:r>
        <w:r w:rsidR="007B7C3F">
          <w:tab/>
        </w:r>
        <w:r w:rsidR="007B7C3F">
          <w:fldChar w:fldCharType="begin"/>
        </w:r>
        <w:r w:rsidR="007B7C3F">
          <w:instrText xml:space="preserve"> PAGEREF _Toc60085926 \h </w:instrText>
        </w:r>
        <w:r w:rsidR="007B7C3F">
          <w:fldChar w:fldCharType="separate"/>
        </w:r>
        <w:r w:rsidR="007B7C3F">
          <w:t>117</w:t>
        </w:r>
        <w:r w:rsidR="007B7C3F">
          <w:fldChar w:fldCharType="end"/>
        </w:r>
      </w:hyperlink>
    </w:p>
    <w:p w14:paraId="491117E3" w14:textId="799BC0B6" w:rsidR="007B7C3F" w:rsidRDefault="00943F64">
      <w:pPr>
        <w:pStyle w:val="TOC2"/>
        <w:rPr>
          <w:rFonts w:eastAsiaTheme="minorEastAsia"/>
          <w:smallCaps w:val="0"/>
          <w:sz w:val="22"/>
        </w:rPr>
      </w:pPr>
      <w:hyperlink w:anchor="_Toc60085927" w:history="1">
        <w:r w:rsidR="007B7C3F" w:rsidRPr="00367977">
          <w:rPr>
            <w:rStyle w:val="Hyperlink"/>
          </w:rPr>
          <w:t>Servicios en línea en los programas Open</w:t>
        </w:r>
        <w:r w:rsidR="007B7C3F">
          <w:tab/>
        </w:r>
        <w:r w:rsidR="007B7C3F">
          <w:fldChar w:fldCharType="begin"/>
        </w:r>
        <w:r w:rsidR="007B7C3F">
          <w:instrText xml:space="preserve"> PAGEREF _Toc60085927 \h </w:instrText>
        </w:r>
        <w:r w:rsidR="007B7C3F">
          <w:fldChar w:fldCharType="separate"/>
        </w:r>
        <w:r w:rsidR="007B7C3F">
          <w:t>117</w:t>
        </w:r>
        <w:r w:rsidR="007B7C3F">
          <w:fldChar w:fldCharType="end"/>
        </w:r>
      </w:hyperlink>
    </w:p>
    <w:p w14:paraId="2FCE2958" w14:textId="566488C6" w:rsidR="007B7C3F" w:rsidRDefault="00943F64">
      <w:pPr>
        <w:pStyle w:val="TOC2"/>
        <w:rPr>
          <w:rFonts w:eastAsiaTheme="minorEastAsia"/>
          <w:smallCaps w:val="0"/>
          <w:sz w:val="22"/>
        </w:rPr>
      </w:pPr>
      <w:hyperlink w:anchor="_Toc60085928" w:history="1">
        <w:r w:rsidR="007B7C3F" w:rsidRPr="00367977">
          <w:rPr>
            <w:rStyle w:val="Hyperlink"/>
          </w:rPr>
          <w:t>Términos complementarios de los servicios profesionales: contratos heredados</w:t>
        </w:r>
        <w:r w:rsidR="007B7C3F">
          <w:tab/>
        </w:r>
        <w:r w:rsidR="007B7C3F">
          <w:fldChar w:fldCharType="begin"/>
        </w:r>
        <w:r w:rsidR="007B7C3F">
          <w:instrText xml:space="preserve"> PAGEREF _Toc60085928 \h </w:instrText>
        </w:r>
        <w:r w:rsidR="007B7C3F">
          <w:fldChar w:fldCharType="separate"/>
        </w:r>
        <w:r w:rsidR="007B7C3F">
          <w:t>117</w:t>
        </w:r>
        <w:r w:rsidR="007B7C3F">
          <w:fldChar w:fldCharType="end"/>
        </w:r>
      </w:hyperlink>
    </w:p>
    <w:p w14:paraId="1314F28F" w14:textId="7C4C0A3F" w:rsidR="007B7C3F" w:rsidRDefault="00943F64">
      <w:pPr>
        <w:pStyle w:val="TOC1"/>
        <w:rPr>
          <w:rFonts w:eastAsiaTheme="minorEastAsia"/>
          <w:b w:val="0"/>
          <w:caps w:val="0"/>
          <w:noProof/>
          <w:sz w:val="22"/>
          <w:szCs w:val="22"/>
        </w:rPr>
      </w:pPr>
      <w:hyperlink w:anchor="_Toc60085929" w:history="1">
        <w:r w:rsidR="007B7C3F" w:rsidRPr="00367977">
          <w:rPr>
            <w:rStyle w:val="Hyperlink"/>
            <w:noProof/>
          </w:rPr>
          <w:t>Apéndice F: Promociones</w:t>
        </w:r>
        <w:r w:rsidR="007B7C3F">
          <w:rPr>
            <w:noProof/>
          </w:rPr>
          <w:tab/>
        </w:r>
        <w:r w:rsidR="007B7C3F">
          <w:rPr>
            <w:noProof/>
          </w:rPr>
          <w:fldChar w:fldCharType="begin"/>
        </w:r>
        <w:r w:rsidR="007B7C3F">
          <w:rPr>
            <w:noProof/>
          </w:rPr>
          <w:instrText xml:space="preserve"> PAGEREF _Toc60085929 \h </w:instrText>
        </w:r>
        <w:r w:rsidR="007B7C3F">
          <w:rPr>
            <w:noProof/>
          </w:rPr>
        </w:r>
        <w:r w:rsidR="007B7C3F">
          <w:rPr>
            <w:noProof/>
          </w:rPr>
          <w:fldChar w:fldCharType="separate"/>
        </w:r>
        <w:r w:rsidR="007B7C3F">
          <w:rPr>
            <w:noProof/>
          </w:rPr>
          <w:t>119</w:t>
        </w:r>
        <w:r w:rsidR="007B7C3F">
          <w:rPr>
            <w:noProof/>
          </w:rPr>
          <w:fldChar w:fldCharType="end"/>
        </w:r>
      </w:hyperlink>
    </w:p>
    <w:p w14:paraId="25AA0668" w14:textId="16131E4D" w:rsidR="007B7C3F" w:rsidRDefault="00943F64">
      <w:pPr>
        <w:pStyle w:val="TOC2"/>
        <w:rPr>
          <w:rFonts w:eastAsiaTheme="minorEastAsia"/>
          <w:smallCaps w:val="0"/>
          <w:sz w:val="22"/>
        </w:rPr>
      </w:pPr>
      <w:hyperlink w:anchor="_Toc60085930" w:history="1">
        <w:r w:rsidR="007B7C3F" w:rsidRPr="00367977">
          <w:rPr>
            <w:rStyle w:val="Hyperlink"/>
          </w:rPr>
          <w:t>Promoción de Seguridad y Cumplimiento para Microsoft 365 F1/F3</w:t>
        </w:r>
        <w:r w:rsidR="007B7C3F">
          <w:tab/>
        </w:r>
        <w:r w:rsidR="007B7C3F">
          <w:fldChar w:fldCharType="begin"/>
        </w:r>
        <w:r w:rsidR="007B7C3F">
          <w:instrText xml:space="preserve"> PAGEREF _Toc60085930 \h </w:instrText>
        </w:r>
        <w:r w:rsidR="007B7C3F">
          <w:fldChar w:fldCharType="separate"/>
        </w:r>
        <w:r w:rsidR="007B7C3F">
          <w:t>119</w:t>
        </w:r>
        <w:r w:rsidR="007B7C3F">
          <w:fldChar w:fldCharType="end"/>
        </w:r>
      </w:hyperlink>
    </w:p>
    <w:p w14:paraId="06C48EF0" w14:textId="735FF2A8" w:rsidR="007B7C3F" w:rsidRDefault="00943F64">
      <w:pPr>
        <w:pStyle w:val="TOC2"/>
        <w:rPr>
          <w:rFonts w:eastAsiaTheme="minorEastAsia"/>
          <w:smallCaps w:val="0"/>
          <w:sz w:val="22"/>
        </w:rPr>
      </w:pPr>
      <w:hyperlink w:anchor="_Toc60085931" w:history="1">
        <w:r w:rsidR="007B7C3F" w:rsidRPr="00367977">
          <w:rPr>
            <w:rStyle w:val="Hyperlink"/>
          </w:rPr>
          <w:t>Promoción de Windows 7 ESU para Usuarios de Windows E5, M365 E5 y M365 E5 Security</w:t>
        </w:r>
        <w:r w:rsidR="007B7C3F">
          <w:tab/>
        </w:r>
        <w:r w:rsidR="007B7C3F">
          <w:fldChar w:fldCharType="begin"/>
        </w:r>
        <w:r w:rsidR="007B7C3F">
          <w:instrText xml:space="preserve"> PAGEREF _Toc60085931 \h </w:instrText>
        </w:r>
        <w:r w:rsidR="007B7C3F">
          <w:fldChar w:fldCharType="separate"/>
        </w:r>
        <w:r w:rsidR="007B7C3F">
          <w:t>119</w:t>
        </w:r>
        <w:r w:rsidR="007B7C3F">
          <w:fldChar w:fldCharType="end"/>
        </w:r>
      </w:hyperlink>
    </w:p>
    <w:p w14:paraId="3DAC47C8" w14:textId="4058BA3F" w:rsidR="007B7C3F" w:rsidRDefault="00943F64">
      <w:pPr>
        <w:pStyle w:val="TOC2"/>
        <w:rPr>
          <w:rFonts w:eastAsiaTheme="minorEastAsia"/>
          <w:smallCaps w:val="0"/>
          <w:sz w:val="22"/>
        </w:rPr>
      </w:pPr>
      <w:hyperlink w:anchor="_Toc60085932" w:history="1">
        <w:r w:rsidR="007B7C3F" w:rsidRPr="00367977">
          <w:rPr>
            <w:rStyle w:val="Hyperlink"/>
          </w:rPr>
          <w:t>Audioconferencia gratuita para clientes de EA/EAS/EES (solo A3)</w:t>
        </w:r>
        <w:r w:rsidR="007B7C3F">
          <w:tab/>
        </w:r>
        <w:r w:rsidR="007B7C3F">
          <w:fldChar w:fldCharType="begin"/>
        </w:r>
        <w:r w:rsidR="007B7C3F">
          <w:instrText xml:space="preserve"> PAGEREF _Toc60085932 \h </w:instrText>
        </w:r>
        <w:r w:rsidR="007B7C3F">
          <w:fldChar w:fldCharType="separate"/>
        </w:r>
        <w:r w:rsidR="007B7C3F">
          <w:t>119</w:t>
        </w:r>
        <w:r w:rsidR="007B7C3F">
          <w:fldChar w:fldCharType="end"/>
        </w:r>
      </w:hyperlink>
    </w:p>
    <w:p w14:paraId="154A9F26" w14:textId="2CE4670B" w:rsidR="007B7C3F" w:rsidRDefault="00943F64">
      <w:pPr>
        <w:pStyle w:val="TOC2"/>
        <w:rPr>
          <w:rFonts w:eastAsiaTheme="minorEastAsia"/>
          <w:smallCaps w:val="0"/>
          <w:sz w:val="22"/>
        </w:rPr>
      </w:pPr>
      <w:hyperlink w:anchor="_Toc60085933" w:history="1">
        <w:r w:rsidR="007B7C3F" w:rsidRPr="00367977">
          <w:rPr>
            <w:rStyle w:val="Hyperlink"/>
          </w:rPr>
          <w:t>Audioconferencia gratuita para clientes de CSP y Web Direct</w:t>
        </w:r>
        <w:r w:rsidR="007B7C3F">
          <w:tab/>
        </w:r>
        <w:r w:rsidR="007B7C3F">
          <w:fldChar w:fldCharType="begin"/>
        </w:r>
        <w:r w:rsidR="007B7C3F">
          <w:instrText xml:space="preserve"> PAGEREF _Toc60085933 \h </w:instrText>
        </w:r>
        <w:r w:rsidR="007B7C3F">
          <w:fldChar w:fldCharType="separate"/>
        </w:r>
        <w:r w:rsidR="007B7C3F">
          <w:t>119</w:t>
        </w:r>
        <w:r w:rsidR="007B7C3F">
          <w:fldChar w:fldCharType="end"/>
        </w:r>
      </w:hyperlink>
    </w:p>
    <w:p w14:paraId="6AC81FF6" w14:textId="10B3FF47" w:rsidR="007B7C3F" w:rsidRDefault="00943F64">
      <w:pPr>
        <w:pStyle w:val="TOC2"/>
        <w:rPr>
          <w:rFonts w:eastAsiaTheme="minorEastAsia"/>
          <w:smallCaps w:val="0"/>
          <w:sz w:val="22"/>
        </w:rPr>
      </w:pPr>
      <w:hyperlink w:anchor="_Toc60085934" w:history="1">
        <w:r w:rsidR="007B7C3F" w:rsidRPr="00367977">
          <w:rPr>
            <w:rStyle w:val="Hyperlink"/>
          </w:rPr>
          <w:t>Promoción de Power Apps para Clientes de EA, EAS y CSP</w:t>
        </w:r>
        <w:r w:rsidR="007B7C3F">
          <w:tab/>
        </w:r>
        <w:r w:rsidR="007B7C3F">
          <w:fldChar w:fldCharType="begin"/>
        </w:r>
        <w:r w:rsidR="007B7C3F">
          <w:instrText xml:space="preserve"> PAGEREF _Toc60085934 \h </w:instrText>
        </w:r>
        <w:r w:rsidR="007B7C3F">
          <w:fldChar w:fldCharType="separate"/>
        </w:r>
        <w:r w:rsidR="007B7C3F">
          <w:t>119</w:t>
        </w:r>
        <w:r w:rsidR="007B7C3F">
          <w:fldChar w:fldCharType="end"/>
        </w:r>
      </w:hyperlink>
    </w:p>
    <w:p w14:paraId="1A7F1230" w14:textId="42EE95DF" w:rsidR="007B7C3F" w:rsidRDefault="00943F64">
      <w:pPr>
        <w:pStyle w:val="TOC1"/>
        <w:rPr>
          <w:rFonts w:eastAsiaTheme="minorEastAsia"/>
          <w:b w:val="0"/>
          <w:caps w:val="0"/>
          <w:noProof/>
          <w:sz w:val="22"/>
          <w:szCs w:val="22"/>
        </w:rPr>
      </w:pPr>
      <w:hyperlink w:anchor="_Toc60085935" w:history="1">
        <w:r w:rsidR="007B7C3F" w:rsidRPr="00367977">
          <w:rPr>
            <w:rStyle w:val="Hyperlink"/>
            <w:noProof/>
          </w:rPr>
          <w:t>Apéndice G: Matriz de Almacenamiento y Azure Data Box, Azure Stack Edge y Azure Stack Hub reforzado a partir de los Términos de Hardware de Microsoft</w:t>
        </w:r>
        <w:r w:rsidR="007B7C3F">
          <w:rPr>
            <w:noProof/>
          </w:rPr>
          <w:tab/>
        </w:r>
        <w:r w:rsidR="007B7C3F">
          <w:rPr>
            <w:noProof/>
          </w:rPr>
          <w:fldChar w:fldCharType="begin"/>
        </w:r>
        <w:r w:rsidR="007B7C3F">
          <w:rPr>
            <w:noProof/>
          </w:rPr>
          <w:instrText xml:space="preserve"> PAGEREF _Toc60085935 \h </w:instrText>
        </w:r>
        <w:r w:rsidR="007B7C3F">
          <w:rPr>
            <w:noProof/>
          </w:rPr>
        </w:r>
        <w:r w:rsidR="007B7C3F">
          <w:rPr>
            <w:noProof/>
          </w:rPr>
          <w:fldChar w:fldCharType="separate"/>
        </w:r>
        <w:r w:rsidR="007B7C3F">
          <w:rPr>
            <w:noProof/>
          </w:rPr>
          <w:t>120</w:t>
        </w:r>
        <w:r w:rsidR="007B7C3F">
          <w:rPr>
            <w:noProof/>
          </w:rPr>
          <w:fldChar w:fldCharType="end"/>
        </w:r>
      </w:hyperlink>
    </w:p>
    <w:p w14:paraId="17E96B9F" w14:textId="1AE4F395" w:rsidR="007B7C3F" w:rsidRDefault="00943F64">
      <w:pPr>
        <w:pStyle w:val="TOC2"/>
        <w:rPr>
          <w:rFonts w:eastAsiaTheme="minorEastAsia"/>
          <w:smallCaps w:val="0"/>
          <w:sz w:val="22"/>
        </w:rPr>
      </w:pPr>
      <w:hyperlink w:anchor="_Toc60085936" w:history="1">
        <w:r w:rsidR="007B7C3F" w:rsidRPr="00367977">
          <w:rPr>
            <w:rStyle w:val="Hyperlink"/>
          </w:rPr>
          <w:t>Términos de la Matriz de Almacenamiento</w:t>
        </w:r>
        <w:r w:rsidR="007B7C3F">
          <w:tab/>
        </w:r>
        <w:r w:rsidR="007B7C3F">
          <w:fldChar w:fldCharType="begin"/>
        </w:r>
        <w:r w:rsidR="007B7C3F">
          <w:instrText xml:space="preserve"> PAGEREF _Toc60085936 \h </w:instrText>
        </w:r>
        <w:r w:rsidR="007B7C3F">
          <w:fldChar w:fldCharType="separate"/>
        </w:r>
        <w:r w:rsidR="007B7C3F">
          <w:t>120</w:t>
        </w:r>
        <w:r w:rsidR="007B7C3F">
          <w:fldChar w:fldCharType="end"/>
        </w:r>
      </w:hyperlink>
    </w:p>
    <w:p w14:paraId="70D25E5E" w14:textId="620AA4C7" w:rsidR="007B7C3F" w:rsidRDefault="00943F64">
      <w:pPr>
        <w:pStyle w:val="TOC2"/>
        <w:rPr>
          <w:rFonts w:eastAsiaTheme="minorEastAsia"/>
          <w:smallCaps w:val="0"/>
          <w:sz w:val="22"/>
        </w:rPr>
      </w:pPr>
      <w:hyperlink w:anchor="_Toc60085937" w:history="1">
        <w:r w:rsidR="007B7C3F" w:rsidRPr="00367977">
          <w:rPr>
            <w:rStyle w:val="Hyperlink"/>
          </w:rPr>
          <w:t>Términos de hardware de Azure Data Box</w:t>
        </w:r>
        <w:r w:rsidR="007B7C3F">
          <w:tab/>
        </w:r>
        <w:r w:rsidR="007B7C3F">
          <w:fldChar w:fldCharType="begin"/>
        </w:r>
        <w:r w:rsidR="007B7C3F">
          <w:instrText xml:space="preserve"> PAGEREF _Toc60085937 \h </w:instrText>
        </w:r>
        <w:r w:rsidR="007B7C3F">
          <w:fldChar w:fldCharType="separate"/>
        </w:r>
        <w:r w:rsidR="007B7C3F">
          <w:t>121</w:t>
        </w:r>
        <w:r w:rsidR="007B7C3F">
          <w:fldChar w:fldCharType="end"/>
        </w:r>
      </w:hyperlink>
    </w:p>
    <w:p w14:paraId="517B3169" w14:textId="652CDF8C" w:rsidR="007B7C3F" w:rsidRDefault="00943F64">
      <w:pPr>
        <w:pStyle w:val="TOC2"/>
        <w:rPr>
          <w:rFonts w:eastAsiaTheme="minorEastAsia"/>
          <w:smallCaps w:val="0"/>
          <w:sz w:val="22"/>
        </w:rPr>
      </w:pPr>
      <w:hyperlink w:anchor="_Toc60085938" w:history="1">
        <w:r w:rsidR="007B7C3F" w:rsidRPr="00367977">
          <w:rPr>
            <w:rStyle w:val="Hyperlink"/>
          </w:rPr>
          <w:t>Términos de hardware de Azure Stack Edge</w:t>
        </w:r>
        <w:r w:rsidR="007B7C3F">
          <w:tab/>
        </w:r>
        <w:r w:rsidR="007B7C3F">
          <w:fldChar w:fldCharType="begin"/>
        </w:r>
        <w:r w:rsidR="007B7C3F">
          <w:instrText xml:space="preserve"> PAGEREF _Toc60085938 \h </w:instrText>
        </w:r>
        <w:r w:rsidR="007B7C3F">
          <w:fldChar w:fldCharType="separate"/>
        </w:r>
        <w:r w:rsidR="007B7C3F">
          <w:t>125</w:t>
        </w:r>
        <w:r w:rsidR="007B7C3F">
          <w:fldChar w:fldCharType="end"/>
        </w:r>
      </w:hyperlink>
    </w:p>
    <w:p w14:paraId="7E236D52" w14:textId="373939F7" w:rsidR="007B7C3F" w:rsidRDefault="00943F64">
      <w:pPr>
        <w:pStyle w:val="TOC2"/>
        <w:rPr>
          <w:rFonts w:eastAsiaTheme="minorEastAsia"/>
          <w:smallCaps w:val="0"/>
          <w:sz w:val="22"/>
        </w:rPr>
      </w:pPr>
      <w:hyperlink w:anchor="_Toc60085939" w:history="1">
        <w:r w:rsidR="007B7C3F" w:rsidRPr="00367977">
          <w:rPr>
            <w:rStyle w:val="Hyperlink"/>
          </w:rPr>
          <w:t>Azure Stack Hub Reforzado a partir de los Términos de Hardware de Microsoft</w:t>
        </w:r>
        <w:r w:rsidR="007B7C3F">
          <w:tab/>
        </w:r>
        <w:r w:rsidR="007B7C3F">
          <w:fldChar w:fldCharType="begin"/>
        </w:r>
        <w:r w:rsidR="007B7C3F">
          <w:instrText xml:space="preserve"> PAGEREF _Toc60085939 \h </w:instrText>
        </w:r>
        <w:r w:rsidR="007B7C3F">
          <w:fldChar w:fldCharType="separate"/>
        </w:r>
        <w:r w:rsidR="007B7C3F">
          <w:t>128</w:t>
        </w:r>
        <w:r w:rsidR="007B7C3F">
          <w:fldChar w:fldCharType="end"/>
        </w:r>
      </w:hyperlink>
    </w:p>
    <w:p w14:paraId="3025DD5F" w14:textId="7AA4460C" w:rsidR="007B7C3F" w:rsidRDefault="00943F64">
      <w:pPr>
        <w:pStyle w:val="TOC1"/>
        <w:rPr>
          <w:rFonts w:eastAsiaTheme="minorEastAsia"/>
          <w:b w:val="0"/>
          <w:caps w:val="0"/>
          <w:noProof/>
          <w:sz w:val="22"/>
          <w:szCs w:val="22"/>
        </w:rPr>
      </w:pPr>
      <w:hyperlink w:anchor="_Toc60085940" w:history="1">
        <w:r w:rsidR="007B7C3F" w:rsidRPr="00367977">
          <w:rPr>
            <w:rStyle w:val="Hyperlink"/>
            <w:noProof/>
          </w:rPr>
          <w:t>Apéndice H: Beneficios de Uso de Estudiante y Programas Academic</w:t>
        </w:r>
        <w:r w:rsidR="007B7C3F">
          <w:rPr>
            <w:noProof/>
          </w:rPr>
          <w:tab/>
        </w:r>
        <w:r w:rsidR="007B7C3F">
          <w:rPr>
            <w:noProof/>
          </w:rPr>
          <w:fldChar w:fldCharType="begin"/>
        </w:r>
        <w:r w:rsidR="007B7C3F">
          <w:rPr>
            <w:noProof/>
          </w:rPr>
          <w:instrText xml:space="preserve"> PAGEREF _Toc60085940 \h </w:instrText>
        </w:r>
        <w:r w:rsidR="007B7C3F">
          <w:rPr>
            <w:noProof/>
          </w:rPr>
        </w:r>
        <w:r w:rsidR="007B7C3F">
          <w:rPr>
            <w:noProof/>
          </w:rPr>
          <w:fldChar w:fldCharType="separate"/>
        </w:r>
        <w:r w:rsidR="007B7C3F">
          <w:rPr>
            <w:noProof/>
          </w:rPr>
          <w:t>132</w:t>
        </w:r>
        <w:r w:rsidR="007B7C3F">
          <w:rPr>
            <w:noProof/>
          </w:rPr>
          <w:fldChar w:fldCharType="end"/>
        </w:r>
      </w:hyperlink>
    </w:p>
    <w:p w14:paraId="37AA65A5" w14:textId="0674C72C" w:rsidR="007B7C3F" w:rsidRDefault="00943F64">
      <w:pPr>
        <w:pStyle w:val="TOC2"/>
        <w:rPr>
          <w:rFonts w:eastAsiaTheme="minorEastAsia"/>
          <w:smallCaps w:val="0"/>
          <w:sz w:val="22"/>
        </w:rPr>
      </w:pPr>
      <w:hyperlink w:anchor="_Toc60085941" w:history="1">
        <w:r w:rsidR="007B7C3F" w:rsidRPr="00367977">
          <w:rPr>
            <w:rStyle w:val="Hyperlink"/>
          </w:rPr>
          <w:t>Derechos de Beneficio de Uso de Estudiante por Programa Cualificado</w:t>
        </w:r>
        <w:r w:rsidR="007B7C3F">
          <w:tab/>
        </w:r>
        <w:r w:rsidR="007B7C3F">
          <w:fldChar w:fldCharType="begin"/>
        </w:r>
        <w:r w:rsidR="007B7C3F">
          <w:instrText xml:space="preserve"> PAGEREF _Toc60085941 \h </w:instrText>
        </w:r>
        <w:r w:rsidR="007B7C3F">
          <w:fldChar w:fldCharType="separate"/>
        </w:r>
        <w:r w:rsidR="007B7C3F">
          <w:t>132</w:t>
        </w:r>
        <w:r w:rsidR="007B7C3F">
          <w:fldChar w:fldCharType="end"/>
        </w:r>
      </w:hyperlink>
    </w:p>
    <w:p w14:paraId="1F0A4682" w14:textId="726607BC" w:rsidR="007B7C3F" w:rsidRDefault="00943F64">
      <w:pPr>
        <w:pStyle w:val="TOC2"/>
        <w:rPr>
          <w:rFonts w:eastAsiaTheme="minorEastAsia"/>
          <w:smallCaps w:val="0"/>
          <w:sz w:val="22"/>
        </w:rPr>
      </w:pPr>
      <w:hyperlink w:anchor="_Toc60085942" w:history="1">
        <w:r w:rsidR="007B7C3F" w:rsidRPr="00367977">
          <w:rPr>
            <w:rStyle w:val="Hyperlink"/>
          </w:rPr>
          <w:t>Escenarios de Producto de Plataforma Education (EPP) combinados</w:t>
        </w:r>
        <w:r w:rsidR="007B7C3F">
          <w:tab/>
        </w:r>
        <w:r w:rsidR="007B7C3F">
          <w:fldChar w:fldCharType="begin"/>
        </w:r>
        <w:r w:rsidR="007B7C3F">
          <w:instrText xml:space="preserve"> PAGEREF _Toc60085942 \h </w:instrText>
        </w:r>
        <w:r w:rsidR="007B7C3F">
          <w:fldChar w:fldCharType="separate"/>
        </w:r>
        <w:r w:rsidR="007B7C3F">
          <w:t>133</w:t>
        </w:r>
        <w:r w:rsidR="007B7C3F">
          <w:fldChar w:fldCharType="end"/>
        </w:r>
      </w:hyperlink>
    </w:p>
    <w:p w14:paraId="683F9B5A" w14:textId="38F35110" w:rsidR="007B7C3F" w:rsidRDefault="00943F64">
      <w:pPr>
        <w:pStyle w:val="TOC2"/>
        <w:rPr>
          <w:rFonts w:eastAsiaTheme="minorEastAsia"/>
          <w:smallCaps w:val="0"/>
          <w:sz w:val="22"/>
        </w:rPr>
      </w:pPr>
      <w:hyperlink w:anchor="_Toc60085943" w:history="1">
        <w:r w:rsidR="007B7C3F" w:rsidRPr="00367977">
          <w:rPr>
            <w:rStyle w:val="Hyperlink"/>
          </w:rPr>
          <w:t>Disponibilidad del Programa Enrollment for Education Solutions (Versión Anterior a 2017)</w:t>
        </w:r>
        <w:r w:rsidR="007B7C3F">
          <w:tab/>
        </w:r>
        <w:r w:rsidR="007B7C3F">
          <w:fldChar w:fldCharType="begin"/>
        </w:r>
        <w:r w:rsidR="007B7C3F">
          <w:instrText xml:space="preserve"> PAGEREF _Toc60085943 \h </w:instrText>
        </w:r>
        <w:r w:rsidR="007B7C3F">
          <w:fldChar w:fldCharType="separate"/>
        </w:r>
        <w:r w:rsidR="007B7C3F">
          <w:t>133</w:t>
        </w:r>
        <w:r w:rsidR="007B7C3F">
          <w:fldChar w:fldCharType="end"/>
        </w:r>
      </w:hyperlink>
    </w:p>
    <w:p w14:paraId="6B37B963" w14:textId="07C5F0B1" w:rsidR="007B7C3F" w:rsidRDefault="00943F64">
      <w:pPr>
        <w:pStyle w:val="TOC1"/>
        <w:rPr>
          <w:rFonts w:eastAsiaTheme="minorEastAsia"/>
          <w:b w:val="0"/>
          <w:caps w:val="0"/>
          <w:noProof/>
          <w:sz w:val="22"/>
          <w:szCs w:val="22"/>
        </w:rPr>
      </w:pPr>
      <w:hyperlink w:anchor="_Toc60085944" w:history="1">
        <w:r w:rsidR="007B7C3F" w:rsidRPr="00367977">
          <w:rPr>
            <w:rStyle w:val="Hyperlink"/>
            <w:noProof/>
          </w:rPr>
          <w:t>Índice</w:t>
        </w:r>
        <w:r w:rsidR="007B7C3F">
          <w:rPr>
            <w:noProof/>
          </w:rPr>
          <w:tab/>
        </w:r>
        <w:r w:rsidR="007B7C3F">
          <w:rPr>
            <w:noProof/>
          </w:rPr>
          <w:fldChar w:fldCharType="begin"/>
        </w:r>
        <w:r w:rsidR="007B7C3F">
          <w:rPr>
            <w:noProof/>
          </w:rPr>
          <w:instrText xml:space="preserve"> PAGEREF _Toc60085944 \h </w:instrText>
        </w:r>
        <w:r w:rsidR="007B7C3F">
          <w:rPr>
            <w:noProof/>
          </w:rPr>
        </w:r>
        <w:r w:rsidR="007B7C3F">
          <w:rPr>
            <w:noProof/>
          </w:rPr>
          <w:fldChar w:fldCharType="separate"/>
        </w:r>
        <w:r w:rsidR="007B7C3F">
          <w:rPr>
            <w:noProof/>
          </w:rPr>
          <w:t>134</w:t>
        </w:r>
        <w:r w:rsidR="007B7C3F">
          <w:rPr>
            <w:noProof/>
          </w:rPr>
          <w:fldChar w:fldCharType="end"/>
        </w:r>
      </w:hyperlink>
    </w:p>
    <w:p w14:paraId="5ABBCEA1" w14:textId="53D0082B" w:rsidR="00A36264" w:rsidRDefault="007B7C3F">
      <w:pPr>
        <w:pStyle w:val="ProductList-Body"/>
        <w:sectPr w:rsidR="00A36264">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71F2E3A8" w14:textId="77777777" w:rsidR="00A36264" w:rsidRDefault="00A36264">
      <w:pPr>
        <w:pStyle w:val="ProductList-Body"/>
      </w:pPr>
    </w:p>
    <w:p w14:paraId="17B4C8FD" w14:textId="77777777" w:rsidR="00A36264" w:rsidRDefault="00A36264">
      <w:pPr>
        <w:sectPr w:rsidR="00A36264">
          <w:headerReference w:type="default" r:id="rId15"/>
          <w:footerReference w:type="default" r:id="rId16"/>
          <w:type w:val="continuous"/>
          <w:pgSz w:w="12240" w:h="15840" w:code="1"/>
          <w:pgMar w:top="1170" w:right="720" w:bottom="720" w:left="720" w:header="432" w:footer="288" w:gutter="0"/>
          <w:cols w:space="360"/>
        </w:sectPr>
      </w:pPr>
    </w:p>
    <w:p w14:paraId="0D8F5C64" w14:textId="77777777" w:rsidR="00A36264" w:rsidRPr="00910918" w:rsidRDefault="007B7C3F">
      <w:pPr>
        <w:pStyle w:val="ProductList-SectionHeading"/>
        <w:pageBreakBefore/>
        <w:outlineLvl w:val="0"/>
        <w:rPr>
          <w:lang w:val="fr-FR"/>
        </w:rPr>
      </w:pPr>
      <w:bookmarkStart w:id="1" w:name="_Sec531"/>
      <w:bookmarkEnd w:id="0"/>
      <w:r w:rsidRPr="00910918">
        <w:rPr>
          <w:lang w:val="fr-FR"/>
        </w:rPr>
        <w:lastRenderedPageBreak/>
        <w:t>Introducción</w:t>
      </w:r>
      <w:r>
        <w:fldChar w:fldCharType="begin"/>
      </w:r>
      <w:r w:rsidRPr="00910918">
        <w:rPr>
          <w:lang w:val="fr-FR"/>
        </w:rPr>
        <w:instrText xml:space="preserve"> TC "</w:instrText>
      </w:r>
      <w:bookmarkStart w:id="2" w:name="_Toc60085797"/>
      <w:r w:rsidRPr="00910918">
        <w:rPr>
          <w:lang w:val="fr-FR"/>
        </w:rPr>
        <w:instrText>Introducción</w:instrText>
      </w:r>
      <w:bookmarkEnd w:id="2"/>
      <w:r w:rsidRPr="00910918">
        <w:rPr>
          <w:lang w:val="fr-FR"/>
        </w:rPr>
        <w:instrText>" \l 1</w:instrText>
      </w:r>
      <w:r>
        <w:fldChar w:fldCharType="end"/>
      </w:r>
    </w:p>
    <w:p w14:paraId="4FD830EF" w14:textId="77777777" w:rsidR="00A36264" w:rsidRPr="00910918" w:rsidRDefault="00A36264">
      <w:pPr>
        <w:pStyle w:val="ProductList-Body"/>
        <w:rPr>
          <w:lang w:val="fr-FR"/>
        </w:rPr>
      </w:pPr>
    </w:p>
    <w:p w14:paraId="33DA1B0A" w14:textId="77777777" w:rsidR="00A36264" w:rsidRPr="00910918" w:rsidRDefault="007B7C3F">
      <w:pPr>
        <w:pStyle w:val="ProductList-Offering1Heading"/>
        <w:outlineLvl w:val="1"/>
        <w:rPr>
          <w:lang w:val="fr-FR"/>
        </w:rPr>
      </w:pPr>
      <w:bookmarkStart w:id="3" w:name="_Sec532"/>
      <w:r w:rsidRPr="00910918">
        <w:rPr>
          <w:lang w:val="fr-FR"/>
        </w:rPr>
        <w:t>Acerca de este documento</w:t>
      </w:r>
      <w:bookmarkEnd w:id="3"/>
      <w:r>
        <w:fldChar w:fldCharType="begin"/>
      </w:r>
      <w:r w:rsidRPr="00910918">
        <w:rPr>
          <w:lang w:val="fr-FR"/>
        </w:rPr>
        <w:instrText xml:space="preserve"> TC "</w:instrText>
      </w:r>
      <w:bookmarkStart w:id="4" w:name="_Toc60085798"/>
      <w:r w:rsidRPr="00910918">
        <w:rPr>
          <w:lang w:val="fr-FR"/>
        </w:rPr>
        <w:instrText>Acerca de este documento</w:instrText>
      </w:r>
      <w:bookmarkEnd w:id="4"/>
      <w:r w:rsidRPr="00910918">
        <w:rPr>
          <w:lang w:val="fr-FR"/>
        </w:rPr>
        <w:instrText>" \l 2</w:instrText>
      </w:r>
      <w:r>
        <w:fldChar w:fldCharType="end"/>
      </w:r>
    </w:p>
    <w:p w14:paraId="514C1CC8" w14:textId="77777777" w:rsidR="00A36264" w:rsidRPr="00910918" w:rsidRDefault="007B7C3F">
      <w:pPr>
        <w:pStyle w:val="ProductList-Body"/>
        <w:rPr>
          <w:lang w:val="fr-FR"/>
        </w:rPr>
      </w:pPr>
      <w:r w:rsidRPr="00910918">
        <w:rPr>
          <w:lang w:val="fr-FR"/>
        </w:rPr>
        <w:t xml:space="preserve">A partir del 1 de julio de 2015, los Términos de Productos sustituyen a la Lista de Productos y a los documentos de Derechos de Uso de los Productos (PUR). Todas las referencias a la Lista de Productos y a los PUR en los contratos de licencia por volumen del Cliente hacen referencia a las secciones correspondientes de los Términos de Productos. Los Términos de Productos describen la disponibilidad de Productos y Servicios Profesionales a través de los Programas de Licencias por Volumen de Microsoft (transmitidos previamente a través de la Lista de Productos), así como los derechos de uso de los Productos de Software (transmitidos previamente a través de los PUR). Las condiciones de servicio para los Servicios en Línea a los que se hace referencia en este documento se publican en los Términos de los Servicios en Línea (OST) en </w:t>
      </w:r>
      <w:hyperlink r:id="rId17">
        <w:r w:rsidRPr="00910918">
          <w:rPr>
            <w:color w:val="00467F"/>
            <w:u w:val="single"/>
            <w:lang w:val="fr-FR"/>
          </w:rPr>
          <w:t>http://go.microsoft.com/?linkid=9840733</w:t>
        </w:r>
      </w:hyperlink>
      <w:r w:rsidRPr="00910918">
        <w:rPr>
          <w:lang w:val="fr-FR"/>
        </w:rPr>
        <w:t>.</w:t>
      </w:r>
    </w:p>
    <w:p w14:paraId="6FF90FCD" w14:textId="77777777" w:rsidR="00A36264" w:rsidRPr="00910918" w:rsidRDefault="00A36264">
      <w:pPr>
        <w:pStyle w:val="ProductList-Body"/>
        <w:rPr>
          <w:lang w:val="fr-FR"/>
        </w:rPr>
      </w:pPr>
    </w:p>
    <w:p w14:paraId="40E021EF" w14:textId="77777777" w:rsidR="00A36264" w:rsidRPr="00910918" w:rsidRDefault="007B7C3F">
      <w:pPr>
        <w:pStyle w:val="ProductList-Body"/>
        <w:rPr>
          <w:lang w:val="fr-FR"/>
        </w:rPr>
      </w:pPr>
      <w:r w:rsidRPr="00910918">
        <w:rPr>
          <w:lang w:val="fr-FR"/>
        </w:rPr>
        <w:t xml:space="preserve">Los productos enumerados en los Términos de Productos están disponibles a la fecha en la </w:t>
      </w:r>
      <w:hyperlink w:anchor="_Sec843">
        <w:r w:rsidRPr="00910918">
          <w:rPr>
            <w:color w:val="00467F"/>
            <w:u w:val="single"/>
            <w:lang w:val="fr-FR"/>
          </w:rPr>
          <w:t>Portada</w:t>
        </w:r>
      </w:hyperlink>
      <w:r w:rsidRPr="00910918">
        <w:rPr>
          <w:lang w:val="fr-FR"/>
        </w:rPr>
        <w:t xml:space="preserve"> de los Términos de Productos. Las versiones anteriores de los Términos de Productos están disponibles en </w:t>
      </w:r>
      <w:hyperlink r:id="rId18">
        <w:r w:rsidRPr="00910918">
          <w:rPr>
            <w:color w:val="00467F"/>
            <w:u w:val="single"/>
            <w:lang w:val="fr-FR"/>
          </w:rPr>
          <w:t>http://go.microsoft.com/?linkid=9839207</w:t>
        </w:r>
      </w:hyperlink>
      <w:r w:rsidRPr="00910918">
        <w:rPr>
          <w:lang w:val="fr-FR"/>
        </w:rPr>
        <w:t xml:space="preserve">, incluyendo las versiones anteriores de la Lista de Productos y los PUR. La información sobre productos y servicios de Microsoft interrumpidos está disponible en </w:t>
      </w:r>
      <w:hyperlink r:id="rId19">
        <w:r w:rsidRPr="00910918">
          <w:rPr>
            <w:color w:val="00467F"/>
            <w:u w:val="single"/>
            <w:lang w:val="fr-FR"/>
          </w:rPr>
          <w:t>http://www.microsoftvolumelicensing.com</w:t>
        </w:r>
      </w:hyperlink>
      <w:r w:rsidRPr="00910918">
        <w:rPr>
          <w:lang w:val="fr-FR"/>
        </w:rPr>
        <w:t>. Los Clientes deben ponerse en contacto con su revendedor o gestor de cuentas de Microsoft para obtener información sobre la disponibilidad regional de los productos y Servicios Profesionales de Microsoft.</w:t>
      </w:r>
    </w:p>
    <w:p w14:paraId="7182AE67" w14:textId="77777777" w:rsidR="00A36264" w:rsidRPr="00910918" w:rsidRDefault="007B7C3F">
      <w:pPr>
        <w:pStyle w:val="ProductList-Offering1Heading"/>
        <w:outlineLvl w:val="1"/>
        <w:rPr>
          <w:lang w:val="fr-FR"/>
        </w:rPr>
      </w:pPr>
      <w:bookmarkStart w:id="5" w:name="_Sec533"/>
      <w:r w:rsidRPr="00910918">
        <w:rPr>
          <w:lang w:val="fr-FR"/>
        </w:rPr>
        <w:t>Qué contiene este documento</w:t>
      </w:r>
      <w:bookmarkEnd w:id="5"/>
      <w:r>
        <w:fldChar w:fldCharType="begin"/>
      </w:r>
      <w:r w:rsidRPr="00910918">
        <w:rPr>
          <w:lang w:val="fr-FR"/>
        </w:rPr>
        <w:instrText xml:space="preserve"> TC "</w:instrText>
      </w:r>
      <w:bookmarkStart w:id="6" w:name="_Toc60085799"/>
      <w:r w:rsidRPr="00910918">
        <w:rPr>
          <w:lang w:val="fr-FR"/>
        </w:rPr>
        <w:instrText>Qué contiene este documento</w:instrText>
      </w:r>
      <w:bookmarkEnd w:id="6"/>
      <w:r w:rsidRPr="00910918">
        <w:rPr>
          <w:lang w:val="fr-FR"/>
        </w:rPr>
        <w:instrText>" \l 2</w:instrText>
      </w:r>
      <w:r>
        <w:fldChar w:fldCharType="end"/>
      </w:r>
    </w:p>
    <w:p w14:paraId="3D69AACA" w14:textId="77777777" w:rsidR="00A36264" w:rsidRPr="00910918" w:rsidRDefault="007B7C3F">
      <w:pPr>
        <w:pStyle w:val="ProductList-Body"/>
        <w:rPr>
          <w:lang w:val="fr-FR"/>
        </w:rPr>
      </w:pPr>
      <w:r w:rsidRPr="00910918">
        <w:rPr>
          <w:lang w:val="fr-FR"/>
        </w:rPr>
        <w:t xml:space="preserve">En los Términos de Productos se incluyen las siguientes secciones: </w:t>
      </w:r>
    </w:p>
    <w:p w14:paraId="19C9ED83" w14:textId="77777777" w:rsidR="00A36264" w:rsidRDefault="00943F64" w:rsidP="007B7C3F">
      <w:pPr>
        <w:pStyle w:val="ProductList-Bullet"/>
        <w:numPr>
          <w:ilvl w:val="0"/>
          <w:numId w:val="3"/>
        </w:numPr>
      </w:pPr>
      <w:hyperlink w:anchor="_Sec531">
        <w:r w:rsidR="007B7C3F">
          <w:rPr>
            <w:color w:val="00467F"/>
            <w:u w:val="single"/>
          </w:rPr>
          <w:t>Introducción</w:t>
        </w:r>
      </w:hyperlink>
      <w:r w:rsidR="007B7C3F">
        <w:t>, que incluye una lista de cambios recientes.</w:t>
      </w:r>
    </w:p>
    <w:p w14:paraId="72A9842B" w14:textId="77777777" w:rsidR="00A36264" w:rsidRDefault="00943F64" w:rsidP="007B7C3F">
      <w:pPr>
        <w:pStyle w:val="ProductList-Bullet"/>
        <w:numPr>
          <w:ilvl w:val="0"/>
          <w:numId w:val="3"/>
        </w:numPr>
      </w:pPr>
      <w:hyperlink w:anchor="_Sec536">
        <w:r w:rsidR="007B7C3F">
          <w:rPr>
            <w:color w:val="00467F"/>
            <w:u w:val="single"/>
          </w:rPr>
          <w:t>Términos de Licencia</w:t>
        </w:r>
      </w:hyperlink>
      <w:r w:rsidR="007B7C3F">
        <w:t>, que enumeran los Términos de Licencia Universales y los Términos de Modelo de Licencia que se aplican a los Productos de Software.</w:t>
      </w:r>
    </w:p>
    <w:p w14:paraId="6C404DB2" w14:textId="77777777" w:rsidR="00A36264" w:rsidRDefault="00943F64" w:rsidP="007B7C3F">
      <w:pPr>
        <w:pStyle w:val="ProductList-Bullet"/>
        <w:numPr>
          <w:ilvl w:val="0"/>
          <w:numId w:val="3"/>
        </w:numPr>
      </w:pPr>
      <w:hyperlink w:anchor="_Sec547">
        <w:r w:rsidR="007B7C3F">
          <w:rPr>
            <w:color w:val="00467F"/>
            <w:u w:val="single"/>
          </w:rPr>
          <w:t>Productos de Software</w:t>
        </w:r>
      </w:hyperlink>
      <w:r w:rsidR="007B7C3F">
        <w:t>, que enumeran todas las Entradas de Producto de Software.</w:t>
      </w:r>
    </w:p>
    <w:p w14:paraId="79F18B0A" w14:textId="77777777" w:rsidR="00A36264" w:rsidRDefault="00943F64" w:rsidP="007B7C3F">
      <w:pPr>
        <w:pStyle w:val="ProductList-Bullet"/>
        <w:numPr>
          <w:ilvl w:val="0"/>
          <w:numId w:val="3"/>
        </w:numPr>
      </w:pPr>
      <w:hyperlink w:anchor="_Sec548">
        <w:r w:rsidR="007B7C3F">
          <w:rPr>
            <w:color w:val="00467F"/>
            <w:u w:val="single"/>
          </w:rPr>
          <w:t>Productos de Servicios Online</w:t>
        </w:r>
      </w:hyperlink>
      <w:r w:rsidR="007B7C3F">
        <w:t>, que enumeran todas las Entradas de Producto de Servicios Online.</w:t>
      </w:r>
    </w:p>
    <w:p w14:paraId="426FF5B2" w14:textId="77777777" w:rsidR="00A36264" w:rsidRDefault="00943F64" w:rsidP="007B7C3F">
      <w:pPr>
        <w:pStyle w:val="ProductList-Bullet"/>
        <w:numPr>
          <w:ilvl w:val="0"/>
          <w:numId w:val="3"/>
        </w:numPr>
      </w:pPr>
      <w:hyperlink w:anchor="_Sec549">
        <w:r w:rsidR="007B7C3F">
          <w:rPr>
            <w:color w:val="00467F"/>
            <w:u w:val="single"/>
          </w:rPr>
          <w:t>Glosario</w:t>
        </w:r>
      </w:hyperlink>
      <w:r w:rsidR="007B7C3F">
        <w:t>, que define los términos Atributos, Valores de Celda, Encabezados de Columna y otros términos en mayúsculas utilizados en los Términos de Productos.</w:t>
      </w:r>
    </w:p>
    <w:p w14:paraId="5C317944" w14:textId="77777777" w:rsidR="00A36264" w:rsidRDefault="007B7C3F" w:rsidP="007B7C3F">
      <w:pPr>
        <w:pStyle w:val="ProductList-Bullet"/>
        <w:numPr>
          <w:ilvl w:val="0"/>
          <w:numId w:val="3"/>
        </w:numPr>
      </w:pPr>
      <w:r>
        <w:t>Los siguientes apéndices:</w:t>
      </w:r>
    </w:p>
    <w:p w14:paraId="71060A1B" w14:textId="77777777" w:rsidR="00A36264" w:rsidRDefault="00943F64" w:rsidP="007B7C3F">
      <w:pPr>
        <w:pStyle w:val="ProductList-Bullet"/>
        <w:numPr>
          <w:ilvl w:val="1"/>
          <w:numId w:val="3"/>
        </w:numPr>
      </w:pPr>
      <w:hyperlink w:anchor="_Sec591">
        <w:r w:rsidR="007B7C3F">
          <w:rPr>
            <w:color w:val="00467F"/>
            <w:u w:val="single"/>
          </w:rPr>
          <w:t>Apéndice A: Tabla de licencias equivalentes de ML/CAL</w:t>
        </w:r>
      </w:hyperlink>
      <w:r w:rsidR="007B7C3F">
        <w:t>, que identifica las CAL Suites y las Licencias de suscripción de los Servicios Online disponibles que proporcionan acceso a los Productos de Servidor.</w:t>
      </w:r>
    </w:p>
    <w:p w14:paraId="0FBE96F0" w14:textId="77777777" w:rsidR="00A36264" w:rsidRDefault="00943F64" w:rsidP="007B7C3F">
      <w:pPr>
        <w:pStyle w:val="ProductList-Bullet"/>
        <w:numPr>
          <w:ilvl w:val="1"/>
          <w:numId w:val="3"/>
        </w:numPr>
      </w:pPr>
      <w:hyperlink w:anchor="_Sec564">
        <w:r w:rsidR="007B7C3F">
          <w:rPr>
            <w:color w:val="00467F"/>
            <w:u w:val="single"/>
          </w:rPr>
          <w:t>Apéndice B: Software Assurance</w:t>
        </w:r>
      </w:hyperlink>
      <w:r w:rsidR="007B7C3F">
        <w:t>, que describe las normas de compra de SA y los beneficios adicionales disponibles para los clientes de SA.</w:t>
      </w:r>
    </w:p>
    <w:p w14:paraId="1DB122AC" w14:textId="77777777" w:rsidR="00A36264" w:rsidRDefault="00943F64" w:rsidP="007B7C3F">
      <w:pPr>
        <w:pStyle w:val="ProductList-Bullet"/>
        <w:numPr>
          <w:ilvl w:val="1"/>
          <w:numId w:val="3"/>
        </w:numPr>
      </w:pPr>
      <w:hyperlink w:anchor="_Sec1237">
        <w:r w:rsidR="007B7C3F">
          <w:rPr>
            <w:color w:val="00467F"/>
            <w:u w:val="single"/>
          </w:rPr>
          <w:t>Apéndice C: Complementos de Servicios Online y Otras Licencias de Transición</w:t>
        </w:r>
      </w:hyperlink>
      <w:r w:rsidR="007B7C3F">
        <w:t>, que describe los productos y las condiciones que califican para los complementos de Servicios Online y de las USL de SA</w:t>
      </w:r>
    </w:p>
    <w:p w14:paraId="2F8BDDC7" w14:textId="77777777" w:rsidR="00A36264" w:rsidRDefault="00943F64" w:rsidP="007B7C3F">
      <w:pPr>
        <w:pStyle w:val="ProductList-Bullet"/>
        <w:numPr>
          <w:ilvl w:val="1"/>
          <w:numId w:val="3"/>
        </w:numPr>
      </w:pPr>
      <w:hyperlink w:anchor="_Sec562">
        <w:r w:rsidR="007B7C3F">
          <w:rPr>
            <w:color w:val="00467F"/>
            <w:u w:val="single"/>
          </w:rPr>
          <w:t>Apéndice D: Servicios profesionales</w:t>
        </w:r>
      </w:hyperlink>
      <w:r w:rsidR="007B7C3F">
        <w:t>, que enumera los Servicios Profesionales que se ofrecen a través de Licencias por Volumen de Microsoft.</w:t>
      </w:r>
    </w:p>
    <w:p w14:paraId="23C7E519" w14:textId="77777777" w:rsidR="00A36264" w:rsidRDefault="00943F64" w:rsidP="007B7C3F">
      <w:pPr>
        <w:pStyle w:val="ProductList-Bullet"/>
        <w:numPr>
          <w:ilvl w:val="1"/>
          <w:numId w:val="3"/>
        </w:numPr>
      </w:pPr>
      <w:hyperlink w:anchor="_Sec563">
        <w:r w:rsidR="007B7C3F">
          <w:rPr>
            <w:color w:val="00467F"/>
            <w:u w:val="single"/>
          </w:rPr>
          <w:t>Apéndice E: Términos complementarios del contrato del programa</w:t>
        </w:r>
      </w:hyperlink>
      <w:r w:rsidR="007B7C3F">
        <w:t>, que proporciona términos adicionales para los Contratos del Programa de Licencias por Volumen.</w:t>
      </w:r>
    </w:p>
    <w:p w14:paraId="46ACC6B3" w14:textId="77777777" w:rsidR="00A36264" w:rsidRDefault="00943F64" w:rsidP="007B7C3F">
      <w:pPr>
        <w:pStyle w:val="ProductList-Bullet"/>
        <w:numPr>
          <w:ilvl w:val="1"/>
          <w:numId w:val="3"/>
        </w:numPr>
      </w:pPr>
      <w:hyperlink w:anchor="_Sec572">
        <w:r w:rsidR="007B7C3F">
          <w:rPr>
            <w:color w:val="00467F"/>
            <w:u w:val="single"/>
          </w:rPr>
          <w:t>Apéndice F: Promociones de productos</w:t>
        </w:r>
      </w:hyperlink>
      <w:r w:rsidR="007B7C3F">
        <w:t>, que enumera las promociones de Productos que no se encuentran en la Lista de Precios.</w:t>
      </w:r>
    </w:p>
    <w:p w14:paraId="6D4F99F7" w14:textId="77777777" w:rsidR="00A36264" w:rsidRDefault="00943F64" w:rsidP="007B7C3F">
      <w:pPr>
        <w:pStyle w:val="ProductList-Bullet"/>
        <w:numPr>
          <w:ilvl w:val="1"/>
          <w:numId w:val="3"/>
        </w:numPr>
      </w:pPr>
      <w:hyperlink w:anchor="_Sec899">
        <w:r w:rsidR="007B7C3F">
          <w:rPr>
            <w:color w:val="00467F"/>
            <w:u w:val="single"/>
          </w:rPr>
          <w:t>Apéndice G: Términos de la Matriz de Almacenamiento y Azure Data Box</w:t>
        </w:r>
      </w:hyperlink>
      <w:r w:rsidR="007B7C3F">
        <w:t xml:space="preserve">, que proporciona términos adicionales para los dispositivos de la Matriz de Almacenamiento y de Azure Data Box. </w:t>
      </w:r>
    </w:p>
    <w:p w14:paraId="21D289E0" w14:textId="77777777" w:rsidR="00A36264" w:rsidRDefault="00943F64" w:rsidP="007B7C3F">
      <w:pPr>
        <w:pStyle w:val="ProductList-Bullet"/>
        <w:numPr>
          <w:ilvl w:val="1"/>
          <w:numId w:val="3"/>
        </w:numPr>
      </w:pPr>
      <w:hyperlink w:anchor="_Sec1230">
        <w:r w:rsidR="007B7C3F">
          <w:rPr>
            <w:color w:val="00467F"/>
            <w:u w:val="single"/>
          </w:rPr>
          <w:t>Apéndice H: Beneficios de Uso de Estudiante y Programas Academic</w:t>
        </w:r>
      </w:hyperlink>
      <w:r w:rsidR="007B7C3F">
        <w:t xml:space="preserve">, que enumera los Productos Certificados y los </w:t>
      </w:r>
      <w:r w:rsidR="007B7C3F">
        <w:fldChar w:fldCharType="begin"/>
      </w:r>
      <w:r w:rsidR="007B7C3F">
        <w:instrText xml:space="preserve"> AutoTextList   \s NoStyle \t "Beneficio de Uso de Estudiante: La opción para las Instituciones que licencian un Producto certificado para que su Recuento de Toda la Organización licencie un Producto a una relación de 1:15 o 1:40 de Estudiantes por Trabajador del Conocimiento (o usuario docente/profesor) sin costo adicional." </w:instrText>
      </w:r>
      <w:r w:rsidR="007B7C3F">
        <w:fldChar w:fldCharType="separate"/>
      </w:r>
      <w:r w:rsidR="007B7C3F">
        <w:rPr>
          <w:color w:val="0563C1"/>
        </w:rPr>
        <w:t>Beneficios de Uso de Estudiante</w:t>
      </w:r>
      <w:r w:rsidR="007B7C3F">
        <w:fldChar w:fldCharType="end"/>
      </w:r>
      <w:r w:rsidR="007B7C3F">
        <w:t xml:space="preserve"> asociados.</w:t>
      </w:r>
    </w:p>
    <w:p w14:paraId="250014A4" w14:textId="77777777" w:rsidR="00A36264" w:rsidRDefault="00943F64" w:rsidP="007B7C3F">
      <w:pPr>
        <w:pStyle w:val="ProductList-Bullet"/>
        <w:numPr>
          <w:ilvl w:val="0"/>
          <w:numId w:val="3"/>
        </w:numPr>
      </w:pPr>
      <w:hyperlink w:anchor="_Sec844">
        <w:r w:rsidR="007B7C3F">
          <w:rPr>
            <w:color w:val="00467F"/>
            <w:u w:val="single"/>
          </w:rPr>
          <w:t>Índice</w:t>
        </w:r>
      </w:hyperlink>
      <w:r w:rsidR="007B7C3F">
        <w:t>, que enumera todos los Productos a los que se hace referencia en los Términos de Productos e identifica dónde se encuentran.</w:t>
      </w:r>
    </w:p>
    <w:p w14:paraId="0F24AF3F" w14:textId="77777777" w:rsidR="00A36264" w:rsidRDefault="007B7C3F">
      <w:pPr>
        <w:pStyle w:val="ProductList-Offering1Heading"/>
        <w:outlineLvl w:val="1"/>
      </w:pPr>
      <w:bookmarkStart w:id="7" w:name="_Sec534"/>
      <w:r>
        <w:t>Cómo navegar por una Entrada de Artículo</w:t>
      </w:r>
      <w:bookmarkEnd w:id="7"/>
      <w:r>
        <w:fldChar w:fldCharType="begin"/>
      </w:r>
      <w:r>
        <w:instrText xml:space="preserve"> TC "</w:instrText>
      </w:r>
      <w:bookmarkStart w:id="8" w:name="_Toc60085800"/>
      <w:r>
        <w:instrText>Cómo navegar por una Entrada de Artículo</w:instrText>
      </w:r>
      <w:bookmarkEnd w:id="8"/>
      <w:r>
        <w:instrText>" \l 2</w:instrText>
      </w:r>
      <w:r>
        <w:fldChar w:fldCharType="end"/>
      </w:r>
    </w:p>
    <w:p w14:paraId="0D63CB4C" w14:textId="77777777" w:rsidR="00A36264" w:rsidRDefault="007B7C3F">
      <w:pPr>
        <w:pStyle w:val="ProductList-Body"/>
      </w:pPr>
      <w:r>
        <w:t>Cada Entrada de Artículo de un Software incluye cuatro secciones: Disponibilidad del Programa, Condiciones del Producto, Derechos de Uso y Software Assurance.</w:t>
      </w:r>
    </w:p>
    <w:p w14:paraId="487ADA0E" w14:textId="77777777" w:rsidR="00A36264" w:rsidRDefault="007B7C3F">
      <w:pPr>
        <w:pStyle w:val="ProductList-Body"/>
      </w:pPr>
      <w:r>
        <w:t xml:space="preserve">Cada Entrada de Artículo de Servicios en Línea incluye dos secciones: Disponibilidad del Programa y Condiciones del Producto. </w:t>
      </w:r>
    </w:p>
    <w:p w14:paraId="2C0C34D0" w14:textId="77777777" w:rsidR="00A36264" w:rsidRDefault="00A36264">
      <w:pPr>
        <w:pStyle w:val="ProductList-Body"/>
      </w:pPr>
    </w:p>
    <w:p w14:paraId="6B52CE5A" w14:textId="77777777" w:rsidR="00A36264" w:rsidRDefault="007B7C3F">
      <w:pPr>
        <w:pStyle w:val="ProductList-Body"/>
      </w:pPr>
      <w:r>
        <w:rPr>
          <w:b/>
          <w:color w:val="00188F"/>
        </w:rPr>
        <w:t xml:space="preserve">1. La Disponibilidad del Programa </w:t>
      </w:r>
      <w:r>
        <w:t>identifica el tipo de oferta, el contador de puntos (si corresponde) y la disponibilidad en los programas de licencias por volumen para cada Producto.</w:t>
      </w:r>
    </w:p>
    <w:p w14:paraId="62C334C6" w14:textId="77777777" w:rsidR="00A36264" w:rsidRDefault="007B7C3F">
      <w:pPr>
        <w:pStyle w:val="ProductList-Body"/>
      </w:pPr>
      <w:r>
        <w:rPr>
          <w:noProof/>
        </w:rPr>
        <w:drawing>
          <wp:inline distT="0" distB="0" distL="0" distR="0" wp14:anchorId="351B05D7" wp14:editId="68BBE172">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75CC874A" w14:textId="77777777" w:rsidR="00A36264" w:rsidRDefault="00A36264">
      <w:pPr>
        <w:pStyle w:val="ProductList-Body"/>
      </w:pPr>
    </w:p>
    <w:p w14:paraId="426F0949" w14:textId="77777777" w:rsidR="00A36264" w:rsidRDefault="007B7C3F">
      <w:pPr>
        <w:pStyle w:val="ProductList-Body"/>
      </w:pPr>
      <w:r>
        <w:rPr>
          <w:b/>
          <w:color w:val="00188F"/>
        </w:rPr>
        <w:t xml:space="preserve">2. Las Condiciones del Producto </w:t>
      </w:r>
      <w:r>
        <w:t>proporcionan información adicional relacionada con la adquisición del Producto, como los requisitos previos de compra, las versiones anteriores y el Grupo de Productos correspondiente.</w:t>
      </w:r>
    </w:p>
    <w:p w14:paraId="38C40279" w14:textId="77777777" w:rsidR="00A36264" w:rsidRDefault="007B7C3F">
      <w:pPr>
        <w:pStyle w:val="ProductList-Body"/>
      </w:pPr>
      <w:r>
        <w:rPr>
          <w:noProof/>
        </w:rPr>
        <w:drawing>
          <wp:inline distT="0" distB="0" distL="0" distR="0" wp14:anchorId="0AC4B22D" wp14:editId="36F42112">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529FA456" w14:textId="77777777" w:rsidR="00A36264" w:rsidRDefault="00A36264">
      <w:pPr>
        <w:pStyle w:val="ProductList-Body"/>
      </w:pPr>
    </w:p>
    <w:p w14:paraId="517062EA" w14:textId="77777777" w:rsidR="00A36264" w:rsidRDefault="007B7C3F">
      <w:pPr>
        <w:pStyle w:val="ProductList-Body"/>
      </w:pPr>
      <w:r>
        <w:rPr>
          <w:b/>
          <w:color w:val="00188F"/>
        </w:rPr>
        <w:t xml:space="preserve">3. Los Derechos de Uso </w:t>
      </w:r>
      <w:r>
        <w:t>identifican los Términos de Licencia de cada Producto de Software, incluyendo los Términos de Licencia Universales, el Modelo de Licencia correspondiente y los Términos de Licencia Específicos del Producto. Las referencias a los “Derechos de Uso” en el contrato de licencias por volumen del Cliente hacen referencia a los términos incluidos en la sección Derechos de Uso de cada Entrada de Artículo de un Software. Los términos para los servicios en línea están en los OST.</w:t>
      </w:r>
    </w:p>
    <w:p w14:paraId="5F8F8585" w14:textId="77777777" w:rsidR="00A36264" w:rsidRDefault="007B7C3F">
      <w:pPr>
        <w:pStyle w:val="ProductList-Body"/>
      </w:pPr>
      <w:r>
        <w:rPr>
          <w:noProof/>
        </w:rPr>
        <w:drawing>
          <wp:inline distT="0" distB="0" distL="0" distR="0" wp14:anchorId="4EA57645" wp14:editId="3CB720E4">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20022958" w14:textId="77777777" w:rsidR="00A36264" w:rsidRDefault="00A36264">
      <w:pPr>
        <w:pStyle w:val="ProductList-Body"/>
      </w:pPr>
    </w:p>
    <w:p w14:paraId="0DF8C946" w14:textId="77777777" w:rsidR="00A36264" w:rsidRDefault="007B7C3F">
      <w:pPr>
        <w:pStyle w:val="ProductList-Body"/>
      </w:pPr>
      <w:r>
        <w:rPr>
          <w:b/>
          <w:color w:val="00188F"/>
        </w:rPr>
        <w:t xml:space="preserve">4. Software Assurance </w:t>
      </w:r>
      <w:r>
        <w:t>identifica los términos y condiciones asociados con la cobertura de SA.</w:t>
      </w:r>
    </w:p>
    <w:p w14:paraId="1C4E2DAA" w14:textId="77777777" w:rsidR="00A36264" w:rsidRDefault="007B7C3F">
      <w:pPr>
        <w:pStyle w:val="ProductList-Body"/>
      </w:pPr>
      <w:r>
        <w:rPr>
          <w:noProof/>
        </w:rPr>
        <w:drawing>
          <wp:inline distT="0" distB="0" distL="0" distR="0" wp14:anchorId="58758CEA" wp14:editId="30ABCECA">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7E3AA52D" w14:textId="77777777" w:rsidR="00A36264" w:rsidRDefault="007B7C3F">
      <w:pPr>
        <w:pStyle w:val="ProductList-Offering1Heading"/>
        <w:outlineLvl w:val="1"/>
      </w:pPr>
      <w:bookmarkStart w:id="9" w:name="_Sec535"/>
      <w:r>
        <w:t>Aclaraciones y resumen de los cambios en este documento</w:t>
      </w:r>
      <w:bookmarkEnd w:id="9"/>
      <w:r>
        <w:fldChar w:fldCharType="begin"/>
      </w:r>
      <w:r>
        <w:instrText xml:space="preserve"> TC "</w:instrText>
      </w:r>
      <w:bookmarkStart w:id="10" w:name="_Toc60085801"/>
      <w:r>
        <w:instrText>Aclaraciones y resumen de los cambios en este documento</w:instrText>
      </w:r>
      <w:bookmarkEnd w:id="10"/>
      <w:r>
        <w:instrText>" \l 2</w:instrText>
      </w:r>
      <w:r>
        <w:fldChar w:fldCharType="end"/>
      </w:r>
    </w:p>
    <w:p w14:paraId="2ADFA80F" w14:textId="77777777" w:rsidR="00A36264" w:rsidRDefault="007B7C3F">
      <w:pPr>
        <w:pStyle w:val="ProductList-Body"/>
      </w:pPr>
      <w:r>
        <w:t>A continuación se muestran adiciones, eliminaciones y otros cambios recientes en los Términos de los Productos. A continuación también se muestran las aclaraciones sobre la directiva de Microsoft como respuesta a las preguntas comunes de los clientes.</w:t>
      </w:r>
    </w:p>
    <w:tbl>
      <w:tblPr>
        <w:tblStyle w:val="PURTable"/>
        <w:tblW w:w="0" w:type="dxa"/>
        <w:tblLook w:val="04A0" w:firstRow="1" w:lastRow="0" w:firstColumn="1" w:lastColumn="0" w:noHBand="0" w:noVBand="1"/>
      </w:tblPr>
      <w:tblGrid>
        <w:gridCol w:w="5468"/>
        <w:gridCol w:w="5448"/>
      </w:tblGrid>
      <w:tr w:rsidR="00A36264" w14:paraId="5F5FE6F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13F12E6" w14:textId="77777777" w:rsidR="00A36264" w:rsidRDefault="007B7C3F">
            <w:pPr>
              <w:pStyle w:val="ProductList-TableBody"/>
            </w:pPr>
            <w:r>
              <w:rPr>
                <w:color w:val="FFFFFF"/>
              </w:rPr>
              <w:t>Incorporaciones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BC4FE63" w14:textId="77777777" w:rsidR="00A36264" w:rsidRDefault="007B7C3F">
            <w:pPr>
              <w:pStyle w:val="ProductList-TableBody"/>
            </w:pPr>
            <w:r>
              <w:rPr>
                <w:color w:val="FFFFFF"/>
              </w:rPr>
              <w:t>Eliminaciones</w:t>
            </w:r>
          </w:p>
        </w:tc>
      </w:tr>
      <w:tr w:rsidR="00A36264" w14:paraId="5ED9F08D" w14:textId="77777777">
        <w:tc>
          <w:tcPr>
            <w:tcW w:w="6120" w:type="dxa"/>
            <w:tcBorders>
              <w:top w:val="single" w:sz="4" w:space="0" w:color="000000"/>
              <w:left w:val="single" w:sz="4" w:space="0" w:color="000000"/>
              <w:bottom w:val="single" w:sz="4" w:space="0" w:color="000000"/>
              <w:right w:val="single" w:sz="4" w:space="0" w:color="000000"/>
            </w:tcBorders>
          </w:tcPr>
          <w:p w14:paraId="7D2C8B1C" w14:textId="77777777" w:rsidR="00A36264" w:rsidRDefault="007B7C3F">
            <w:pPr>
              <w:pStyle w:val="ProductList-TableBody"/>
            </w:pPr>
            <w:r>
              <w:t>Ninguno</w:t>
            </w:r>
          </w:p>
        </w:tc>
        <w:tc>
          <w:tcPr>
            <w:tcW w:w="6120" w:type="dxa"/>
            <w:tcBorders>
              <w:top w:val="single" w:sz="4" w:space="0" w:color="000000"/>
              <w:left w:val="single" w:sz="4" w:space="0" w:color="000000"/>
              <w:bottom w:val="single" w:sz="4" w:space="0" w:color="000000"/>
              <w:right w:val="single" w:sz="4" w:space="0" w:color="000000"/>
            </w:tcBorders>
          </w:tcPr>
          <w:p w14:paraId="30E1BB44" w14:textId="77777777" w:rsidR="00A36264" w:rsidRDefault="007B7C3F">
            <w:pPr>
              <w:pStyle w:val="ProductList-TableBody"/>
            </w:pPr>
            <w:r>
              <w:t>Ninguno</w:t>
            </w:r>
          </w:p>
        </w:tc>
      </w:tr>
    </w:tbl>
    <w:p w14:paraId="69EE2AAF" w14:textId="77777777" w:rsidR="00A36264" w:rsidRDefault="00A36264">
      <w:pPr>
        <w:pStyle w:val="ProductList-Body"/>
      </w:pPr>
    </w:p>
    <w:p w14:paraId="70E87721" w14:textId="77777777" w:rsidR="00A36264" w:rsidRDefault="007B7C3F">
      <w:pPr>
        <w:pStyle w:val="ProductList-ClauseHeading"/>
        <w:outlineLvl w:val="2"/>
      </w:pPr>
      <w:r>
        <w:t>Software</w:t>
      </w:r>
    </w:p>
    <w:p w14:paraId="212F1AFC" w14:textId="77777777" w:rsidR="00A36264" w:rsidRDefault="007B7C3F">
      <w:pPr>
        <w:pStyle w:val="ProductList-Body"/>
      </w:pPr>
      <w:r>
        <w:t xml:space="preserve">Se han actualizado las tablas de Disponibilidad del programa mediante la incorporación de una columna CSP para admitir el lanzamiento de software perpetuo en CSP. Esto incluye actualizaciones para las siguientes secciones de software: </w:t>
      </w:r>
      <w:hyperlink w:anchor="_Sec592">
        <w:r>
          <w:rPr>
            <w:color w:val="00467F"/>
            <w:u w:val="single"/>
          </w:rPr>
          <w:t>BizTalk</w:t>
        </w:r>
      </w:hyperlink>
      <w:r>
        <w:t xml:space="preserve">, </w:t>
      </w:r>
      <w:hyperlink w:anchor="_Sec636">
        <w:r>
          <w:rPr>
            <w:color w:val="00467F"/>
            <w:u w:val="single"/>
          </w:rPr>
          <w:t>Aplicaciones de escritorio de Office</w:t>
        </w:r>
      </w:hyperlink>
      <w:r>
        <w:t xml:space="preserve">, </w:t>
      </w:r>
      <w:hyperlink w:anchor="_Sec680">
        <w:r>
          <w:rPr>
            <w:color w:val="00467F"/>
            <w:u w:val="single"/>
          </w:rPr>
          <w:t>Office para Mac</w:t>
        </w:r>
      </w:hyperlink>
      <w:r>
        <w:t xml:space="preserve">, </w:t>
      </w:r>
      <w:hyperlink w:anchor="_Sec638">
        <w:r>
          <w:rPr>
            <w:color w:val="00467F"/>
            <w:u w:val="single"/>
          </w:rPr>
          <w:t>Exchange Server</w:t>
        </w:r>
      </w:hyperlink>
      <w:r>
        <w:t xml:space="preserve">, </w:t>
      </w:r>
      <w:hyperlink w:anchor="_Sec639">
        <w:r>
          <w:rPr>
            <w:color w:val="00467F"/>
            <w:u w:val="single"/>
          </w:rPr>
          <w:t>Project Server</w:t>
        </w:r>
      </w:hyperlink>
      <w:r>
        <w:t xml:space="preserve">, </w:t>
      </w:r>
      <w:hyperlink w:anchor="_Sec640">
        <w:r>
          <w:rPr>
            <w:color w:val="00467F"/>
            <w:u w:val="single"/>
          </w:rPr>
          <w:t>SharePoint Server</w:t>
        </w:r>
      </w:hyperlink>
      <w:r>
        <w:t xml:space="preserve">, </w:t>
      </w:r>
      <w:hyperlink w:anchor="_Sec641">
        <w:r>
          <w:rPr>
            <w:color w:val="00467F"/>
            <w:u w:val="single"/>
          </w:rPr>
          <w:t>Skype Empresarial Server</w:t>
        </w:r>
      </w:hyperlink>
      <w:r>
        <w:t xml:space="preserve">, </w:t>
      </w:r>
      <w:hyperlink w:anchor="_Sec614">
        <w:r>
          <w:rPr>
            <w:color w:val="00467F"/>
            <w:u w:val="single"/>
          </w:rPr>
          <w:t>SQL Server</w:t>
        </w:r>
      </w:hyperlink>
      <w:r>
        <w:t xml:space="preserve">, </w:t>
      </w:r>
      <w:hyperlink w:anchor="_Sec655">
        <w:r>
          <w:rPr>
            <w:color w:val="00467F"/>
            <w:u w:val="single"/>
          </w:rPr>
          <w:t>Windows Server</w:t>
        </w:r>
      </w:hyperlink>
      <w:r>
        <w:t>.</w:t>
      </w:r>
    </w:p>
    <w:p w14:paraId="272B01E7" w14:textId="77777777" w:rsidR="00A36264" w:rsidRDefault="00A36264">
      <w:pPr>
        <w:pStyle w:val="ProductList-Body"/>
      </w:pPr>
    </w:p>
    <w:p w14:paraId="37F4B1EB" w14:textId="77777777" w:rsidR="00A36264" w:rsidRDefault="007B7C3F">
      <w:pPr>
        <w:pStyle w:val="ProductList-ClauseHeading"/>
        <w:outlineLvl w:val="2"/>
      </w:pPr>
      <w:r>
        <w:t>Servicios en Línea</w:t>
      </w:r>
    </w:p>
    <w:p w14:paraId="415A4449" w14:textId="77777777" w:rsidR="00A36264" w:rsidRDefault="00943F64">
      <w:pPr>
        <w:pStyle w:val="ProductList-Body"/>
      </w:pPr>
      <w:hyperlink w:anchor="_Sec1217">
        <w:r w:rsidR="007B7C3F">
          <w:rPr>
            <w:color w:val="00467F"/>
            <w:u w:val="single"/>
          </w:rPr>
          <w:t>Workplace Analytics</w:t>
        </w:r>
      </w:hyperlink>
      <w:r w:rsidR="007B7C3F">
        <w:t>: se ha agregado una tabla de requisitos previos de licencia para Workplace Analytics.</w:t>
      </w:r>
    </w:p>
    <w:p w14:paraId="3EFA7C09" w14:textId="77777777" w:rsidR="00A36264" w:rsidRDefault="00A36264">
      <w:pPr>
        <w:pStyle w:val="ProductList-Body"/>
        <w:jc w:val="right"/>
      </w:pPr>
    </w:p>
    <w:tbl>
      <w:tblPr>
        <w:tblStyle w:val="PURTable"/>
        <w:tblW w:w="0" w:type="dxa"/>
        <w:tblLook w:val="04A0" w:firstRow="1" w:lastRow="0" w:firstColumn="1" w:lastColumn="0" w:noHBand="0" w:noVBand="1"/>
      </w:tblPr>
      <w:tblGrid>
        <w:gridCol w:w="10916"/>
      </w:tblGrid>
      <w:tr w:rsidR="00A36264" w14:paraId="6FE8DC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75451B" w14:textId="77777777" w:rsidR="00A36264" w:rsidRDefault="00943F64">
            <w:pPr>
              <w:pStyle w:val="ProductList-TableBody"/>
              <w:jc w:val="right"/>
            </w:pPr>
            <w:hyperlink w:anchor="_Sec842">
              <w:r w:rsidR="007B7C3F">
                <w:rPr>
                  <w:color w:val="00467F"/>
                  <w:sz w:val="14"/>
                  <w:u w:val="single"/>
                </w:rPr>
                <w:t>Tabla de Contenido</w:t>
              </w:r>
            </w:hyperlink>
            <w:r w:rsidR="007B7C3F">
              <w:rPr>
                <w:sz w:val="14"/>
              </w:rPr>
              <w:t xml:space="preserve"> / </w:t>
            </w:r>
            <w:hyperlink w:anchor="_Sec549">
              <w:r w:rsidR="007B7C3F">
                <w:rPr>
                  <w:color w:val="00467F"/>
                  <w:sz w:val="14"/>
                  <w:u w:val="single"/>
                </w:rPr>
                <w:t>Glosario</w:t>
              </w:r>
            </w:hyperlink>
            <w:r w:rsidR="007B7C3F">
              <w:rPr>
                <w:sz w:val="14"/>
              </w:rPr>
              <w:t xml:space="preserve"> / </w:t>
            </w:r>
            <w:hyperlink w:anchor="_Sec844">
              <w:r w:rsidR="007B7C3F">
                <w:rPr>
                  <w:color w:val="00467F"/>
                  <w:sz w:val="14"/>
                  <w:u w:val="single"/>
                </w:rPr>
                <w:t>Índice</w:t>
              </w:r>
            </w:hyperlink>
          </w:p>
        </w:tc>
      </w:tr>
    </w:tbl>
    <w:p w14:paraId="535FDD1C" w14:textId="77777777" w:rsidR="00A36264" w:rsidRDefault="00A36264">
      <w:pPr>
        <w:pStyle w:val="ProductList-Body"/>
      </w:pPr>
    </w:p>
    <w:p w14:paraId="4A88E83A" w14:textId="77777777" w:rsidR="00A36264" w:rsidRDefault="00A36264">
      <w:pPr>
        <w:sectPr w:rsidR="00A36264">
          <w:headerReference w:type="default" r:id="rId24"/>
          <w:footerReference w:type="default" r:id="rId25"/>
          <w:type w:val="continuous"/>
          <w:pgSz w:w="12240" w:h="15840" w:code="1"/>
          <w:pgMar w:top="1170" w:right="720" w:bottom="720" w:left="720" w:header="432" w:footer="288" w:gutter="0"/>
          <w:cols w:space="360"/>
        </w:sectPr>
      </w:pPr>
    </w:p>
    <w:p w14:paraId="0141CE58" w14:textId="77777777" w:rsidR="00A36264" w:rsidRDefault="007B7C3F">
      <w:pPr>
        <w:pStyle w:val="ProductList-SectionHeading"/>
        <w:pageBreakBefore/>
        <w:outlineLvl w:val="0"/>
      </w:pPr>
      <w:bookmarkStart w:id="11" w:name="_Sec536"/>
      <w:bookmarkEnd w:id="1"/>
      <w:r>
        <w:lastRenderedPageBreak/>
        <w:t>Términos de Licencia</w:t>
      </w:r>
      <w:r>
        <w:fldChar w:fldCharType="begin"/>
      </w:r>
      <w:r>
        <w:instrText xml:space="preserve"> TC "</w:instrText>
      </w:r>
      <w:bookmarkStart w:id="12" w:name="_Toc60085802"/>
      <w:r>
        <w:instrText>Términos de Licencia</w:instrText>
      </w:r>
      <w:bookmarkEnd w:id="12"/>
      <w:r>
        <w:instrText>" \l 1</w:instrText>
      </w:r>
      <w:r>
        <w:fldChar w:fldCharType="end"/>
      </w:r>
    </w:p>
    <w:p w14:paraId="5495AE34" w14:textId="77777777" w:rsidR="00A36264" w:rsidRDefault="007B7C3F">
      <w:pPr>
        <w:pStyle w:val="ProductList-Body"/>
      </w:pPr>
      <w:r>
        <w:t>Todas las instancias de los “Derechos de Uso” en el contrato de licencias por volumen del Cliente hacen referencia a los términos identificados en la sección “Derechos de Uso” de cada Entrada de Artículo. La Entrada de Artículo de cada Producto incluye los Términos de Licencia Universales, los Términos de Modelo de Licencia correspondientes y cualquier Término de Licencia Específico del Producto.</w:t>
      </w:r>
    </w:p>
    <w:p w14:paraId="0D48EF7D" w14:textId="77777777" w:rsidR="00A36264" w:rsidRDefault="00A36264">
      <w:pPr>
        <w:pStyle w:val="ProductList-Body"/>
      </w:pPr>
    </w:p>
    <w:p w14:paraId="4218513F" w14:textId="77777777" w:rsidR="00A36264" w:rsidRDefault="007B7C3F">
      <w:pPr>
        <w:pStyle w:val="ProductList-Body"/>
      </w:pPr>
      <w:r>
        <w:t>Para los Servicios Online, las referencias a “Derechos de Uso” en el contrato de licencias por volumen del Cliente tienen relación con los OST. Si un Producto de software incluye software y servicios en línea, los servicios en línea se regirán por los términos de los OST y todo el software se regirá por estos Términos de Licencia.</w:t>
      </w:r>
    </w:p>
    <w:p w14:paraId="39F1B8A0" w14:textId="77777777" w:rsidR="00A36264" w:rsidRDefault="007B7C3F">
      <w:pPr>
        <w:pStyle w:val="ProductList-OfferingGroupHeading"/>
        <w:outlineLvl w:val="1"/>
      </w:pPr>
      <w:bookmarkStart w:id="13" w:name="_Sec537"/>
      <w:r>
        <w:t>Términos de Licencia Universales</w:t>
      </w:r>
      <w:bookmarkEnd w:id="13"/>
      <w:r>
        <w:fldChar w:fldCharType="begin"/>
      </w:r>
      <w:r>
        <w:instrText xml:space="preserve"> TC "</w:instrText>
      </w:r>
      <w:bookmarkStart w:id="14" w:name="_Toc60085803"/>
      <w:r>
        <w:instrText>Términos de Licencia Universales</w:instrText>
      </w:r>
      <w:bookmarkEnd w:id="14"/>
      <w:r>
        <w:instrText>" \l 2</w:instrText>
      </w:r>
      <w:r>
        <w:fldChar w:fldCharType="end"/>
      </w:r>
    </w:p>
    <w:p w14:paraId="0944AAB2" w14:textId="77777777" w:rsidR="00A36264" w:rsidRDefault="007B7C3F">
      <w:pPr>
        <w:pStyle w:val="ProductList-Body"/>
      </w:pPr>
      <w:r>
        <w:t>Los Términos de Licencia Universales se aplican a todos los Productos de software bajo licencia mediante Licencias por Volumen de Microsoft (excepto donde se indique específicamente en los Términos de Modelo de Licencia y/o los Términos de Licencia Específicos de un Producto).</w:t>
      </w:r>
    </w:p>
    <w:p w14:paraId="2A55169A" w14:textId="77777777" w:rsidR="00A36264" w:rsidRDefault="00A36264">
      <w:pPr>
        <w:pStyle w:val="ProductList-Body"/>
      </w:pPr>
    </w:p>
    <w:p w14:paraId="1D50E4AB" w14:textId="77777777" w:rsidR="00A36264" w:rsidRDefault="007B7C3F">
      <w:pPr>
        <w:pStyle w:val="ProductList-ClauseHeading"/>
        <w:outlineLvl w:val="2"/>
      </w:pPr>
      <w:r>
        <w:t>1. Definiciones</w:t>
      </w:r>
    </w:p>
    <w:p w14:paraId="43613BFA" w14:textId="77777777" w:rsidR="00A36264" w:rsidRDefault="007B7C3F">
      <w:pPr>
        <w:pStyle w:val="ProductList-Body"/>
      </w:pPr>
      <w:r>
        <w:t xml:space="preserve">Los términos que se utilicen en los Términos de Productos pero no se definan en el </w:t>
      </w:r>
      <w:hyperlink w:anchor="_Sec549">
        <w:r>
          <w:rPr>
            <w:color w:val="00467F"/>
            <w:u w:val="single"/>
          </w:rPr>
          <w:t>Glosario</w:t>
        </w:r>
      </w:hyperlink>
      <w:r>
        <w:t xml:space="preserve"> tendrán la definición que se proporciona en el contrato de licencias por volumen del Cliente.</w:t>
      </w:r>
    </w:p>
    <w:p w14:paraId="0446C715" w14:textId="77777777" w:rsidR="00A36264" w:rsidRDefault="00A36264">
      <w:pPr>
        <w:pStyle w:val="ProductList-Body"/>
      </w:pPr>
    </w:p>
    <w:p w14:paraId="2A501B44" w14:textId="77777777" w:rsidR="00A36264" w:rsidRDefault="007B7C3F">
      <w:pPr>
        <w:pStyle w:val="ProductList-ClauseHeading"/>
        <w:outlineLvl w:val="2"/>
      </w:pPr>
      <w:r>
        <w:t>2. Derechos de uso del cliente</w:t>
      </w:r>
    </w:p>
    <w:p w14:paraId="5E32C0BD" w14:textId="77777777" w:rsidR="00A36264" w:rsidRDefault="007B7C3F">
      <w:pPr>
        <w:pStyle w:val="ProductList-Body"/>
      </w:pPr>
      <w:r>
        <w:t xml:space="preserve">Si el Cliente cumple con su contrato de licencias por volumen, puede utilizar el software según lo permitido expresamente en los Términos de Productos. El Cliente necesita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para cada Producto y funcionalidad con licencia independiente utilizada en un dispositivo o por un usuario.</w:t>
      </w:r>
    </w:p>
    <w:p w14:paraId="5C1905F9" w14:textId="77777777" w:rsidR="00A36264" w:rsidRDefault="00A36264">
      <w:pPr>
        <w:pStyle w:val="ProductList-Body"/>
      </w:pPr>
    </w:p>
    <w:p w14:paraId="47071033" w14:textId="77777777" w:rsidR="00A36264" w:rsidRDefault="007B7C3F">
      <w:pPr>
        <w:pStyle w:val="ProductList-ClauseHeading"/>
        <w:outlineLvl w:val="2"/>
      </w:pPr>
      <w:r>
        <w:t>3. Derechos de uso para otras versiones y ediciones anteriores</w:t>
      </w:r>
    </w:p>
    <w:p w14:paraId="75056032" w14:textId="77777777" w:rsidR="00A36264" w:rsidRDefault="007B7C3F">
      <w:pPr>
        <w:pStyle w:val="ProductList-Body"/>
      </w:pPr>
      <w:r>
        <w:t xml:space="preserve">Para cualquier copia o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permitida, el Cliente podrá crear, almacenar, instalar, ejecutar o acceder en lugar de la versión con licencia, una copia o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una versión anterior, una versión de idioma distinto permitida o una versión de plataforma distinta disponible (por ejemplo, 32 bits o 64 bits) o una edición anterior permitida. Aún se aplican los derechos de uso de la versión con licencia. Las licencias para versiones y ediciones anteriores no cumplen los requisitos de licencias para un Producto.</w:t>
      </w:r>
    </w:p>
    <w:p w14:paraId="6A485F0A" w14:textId="77777777" w:rsidR="00A36264" w:rsidRDefault="00A36264">
      <w:pPr>
        <w:pStyle w:val="ProductList-Body"/>
      </w:pPr>
    </w:p>
    <w:p w14:paraId="7572ECA7" w14:textId="77777777" w:rsidR="00A36264" w:rsidRDefault="007B7C3F">
      <w:pPr>
        <w:pStyle w:val="ProductList-ClauseHeading"/>
        <w:outlineLvl w:val="2"/>
      </w:pPr>
      <w:r>
        <w:t>4. Software de Terceros</w:t>
      </w:r>
    </w:p>
    <w:p w14:paraId="54EDC3B2" w14:textId="77777777" w:rsidR="00A36264" w:rsidRDefault="007B7C3F">
      <w:pPr>
        <w:pStyle w:val="ProductList-Body"/>
      </w:pPr>
      <w:r>
        <w:t>El software puede contener programas o componentes de propiedad de terceros o de código abierto que se licencian bajo términos independientes que se presentan al Cliente durante la instalación o en el archivo “ThirdPartyNotices” que acompaña al software. El software también puede contener programas de código abierto de terceros que Microsoft, no el tercero, le licencia al Cliente bajo los términos de licencia de Microsoft.</w:t>
      </w:r>
    </w:p>
    <w:p w14:paraId="40795569" w14:textId="77777777" w:rsidR="00A36264" w:rsidRDefault="00A36264">
      <w:pPr>
        <w:pStyle w:val="ProductList-Body"/>
      </w:pPr>
    </w:p>
    <w:p w14:paraId="09CE7D82" w14:textId="77777777" w:rsidR="00A36264" w:rsidRDefault="007B7C3F">
      <w:pPr>
        <w:pStyle w:val="ProductList-ClauseHeading"/>
        <w:outlineLvl w:val="2"/>
      </w:pPr>
      <w:r>
        <w:t>5. Código de versión preliminar, actualizaciones o complementos, funcionalidad adicional</w:t>
      </w:r>
    </w:p>
    <w:p w14:paraId="51B187F7" w14:textId="77777777" w:rsidR="00A36264" w:rsidRDefault="007B7C3F">
      <w:pPr>
        <w:pStyle w:val="ProductList-Body"/>
      </w:pPr>
      <w:r>
        <w:t>Microsoft puede ofrecer actualizaciones o complementos para los Productos. El Cliente puede utilizar las actualizaciones o complementos de los Productos, el código de versión preliminar, la funcionalidad adicional y los servicios complementarios opcionales a los productos, sujeto a los términos específicos (si los hay) que los acompañan. Algunos productos requieren actualizaciones automáticas, como se describe en los Términos de Licencia Específicos de un Producto.</w:t>
      </w:r>
    </w:p>
    <w:p w14:paraId="22BA0139" w14:textId="77777777" w:rsidR="00A36264" w:rsidRDefault="00A36264">
      <w:pPr>
        <w:pStyle w:val="ProductList-Body"/>
      </w:pPr>
    </w:p>
    <w:p w14:paraId="54CDB029" w14:textId="77777777" w:rsidR="00A36264" w:rsidRDefault="007B7C3F">
      <w:pPr>
        <w:pStyle w:val="ProductList-ClauseHeading"/>
        <w:outlineLvl w:val="2"/>
      </w:pPr>
      <w:r>
        <w:t>6. Restricciones</w:t>
      </w:r>
    </w:p>
    <w:p w14:paraId="71EC0788" w14:textId="77777777" w:rsidR="00A36264" w:rsidRDefault="007B7C3F">
      <w:pPr>
        <w:pStyle w:val="ProductList-Body"/>
      </w:pPr>
      <w:r>
        <w:t xml:space="preserve">El Cliente no podrá (y no cuenta con licencia para) utilizar los Productos para ofrecer servicios de hospedaje comercial a terceros, eludir las limitaciones técnicas en los Productos o restricciones en la documentación del Producto, o separar el software para su uso en más de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bajo una sola Licencia (incluso si los OSE se encuentran en el mismo sistema de hardware físico), a menos que Microsoft lo permita expresamente. Los derechos de acceso al software en cualquier dispositivo no le otorgan al Cliente ningún derecho a implementar patentes de Microsoft u otra propiedad intelectual e industrial de Microsoft en el dispositivo en sí o en cualquier otro software o dispositivo.</w:t>
      </w:r>
    </w:p>
    <w:p w14:paraId="06E9E92A" w14:textId="77777777" w:rsidR="00A36264" w:rsidRDefault="00A36264">
      <w:pPr>
        <w:pStyle w:val="ProductList-Body"/>
      </w:pPr>
    </w:p>
    <w:p w14:paraId="56A2B45E" w14:textId="77777777" w:rsidR="00A36264" w:rsidRDefault="007B7C3F">
      <w:pPr>
        <w:pStyle w:val="ProductList-ClauseHeading"/>
        <w:outlineLvl w:val="2"/>
      </w:pPr>
      <w:r>
        <w:t>7. Software Assurance</w:t>
      </w:r>
    </w:p>
    <w:p w14:paraId="3AEE5842" w14:textId="77777777" w:rsidR="00A36264" w:rsidRDefault="007B7C3F">
      <w:pPr>
        <w:pStyle w:val="ProductList-Body"/>
      </w:pPr>
      <w:r>
        <w:t xml:space="preserve">La cobertura de SA podrá otorgar derechos de uso adicionales al Cliente. Estos derechos adicionales terminan en el momento de la expiración de la cobertura de SA para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a menos que se indique lo contrario en la descripción del beneficio.</w:t>
      </w:r>
    </w:p>
    <w:p w14:paraId="64BCBB35" w14:textId="77777777" w:rsidR="00A36264" w:rsidRDefault="00A36264">
      <w:pPr>
        <w:pStyle w:val="ProductList-Body"/>
      </w:pPr>
    </w:p>
    <w:p w14:paraId="3766DB49" w14:textId="77777777" w:rsidR="00A36264" w:rsidRDefault="007B7C3F">
      <w:pPr>
        <w:pStyle w:val="ProductList-ClauseHeading"/>
        <w:outlineLvl w:val="2"/>
      </w:pPr>
      <w:r>
        <w:t>8. Administración de software de outsourcing</w:t>
      </w:r>
    </w:p>
    <w:p w14:paraId="7FF76318" w14:textId="77777777" w:rsidR="00A36264" w:rsidRDefault="007B7C3F">
      <w:pPr>
        <w:pStyle w:val="ProductList-Body"/>
      </w:pPr>
      <w:r>
        <w:t xml:space="preserve">El Cliente puede instalar y utilizar copias con licencia del software en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y otros dispositivos que están bajo la administración diaria y el control de </w:t>
      </w:r>
      <w:r>
        <w:fldChar w:fldCharType="begin"/>
      </w:r>
      <w:r>
        <w:instrText xml:space="preserve"> AutoTextList   \s NoStyle \t "Outsourcer Autorizado es cualquier tercero proveedor de servicios que no es un Proveedor Enumerado y no utiliza un Proveedor Enumerado como un Proveedor de Centro de Datos como parte del servicio de outsourcing." </w:instrText>
      </w:r>
      <w:r>
        <w:fldChar w:fldCharType="separate"/>
      </w:r>
      <w:r>
        <w:rPr>
          <w:color w:val="0563C1"/>
        </w:rPr>
        <w:t>Outsourcers Autorizados</w:t>
      </w:r>
      <w:r>
        <w:fldChar w:fldCharType="end"/>
      </w:r>
      <w:r>
        <w:t xml:space="preserve">, siempre y cuando todos los servidores y otros dispositivos estén y permanezcan totalmente exclusivos para el uso del Cliente. El Cliente es responsable por todas las obligaciones bajo el contrato de licencias por volumen, a pesar de la ubicación física del hardware en el que se utiliza el software. Salvo según se permita expresamente aquí o en cualquier lugar de estos Términos de Productos, el Cliente no puede instalar ni utilizar copias con licencia del software en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y otros dispositivos que están bajo la administración o el control de un tercero.</w:t>
      </w:r>
    </w:p>
    <w:p w14:paraId="50A19F48" w14:textId="77777777" w:rsidR="00A36264" w:rsidRDefault="00A36264">
      <w:pPr>
        <w:pStyle w:val="ProductList-Body"/>
      </w:pPr>
    </w:p>
    <w:p w14:paraId="636867E4" w14:textId="77777777" w:rsidR="00A36264" w:rsidRDefault="007B7C3F">
      <w:pPr>
        <w:pStyle w:val="ProductList-ClauseHeading"/>
        <w:outlineLvl w:val="2"/>
      </w:pPr>
      <w:r>
        <w:lastRenderedPageBreak/>
        <w:t>9. Cesión y reasignación de licencias</w:t>
      </w:r>
    </w:p>
    <w:p w14:paraId="376694C2" w14:textId="77777777" w:rsidR="00A36264" w:rsidRDefault="007B7C3F">
      <w:pPr>
        <w:pStyle w:val="ProductList-Body"/>
      </w:pPr>
      <w:r>
        <w:t xml:space="preserve">Antes de que el Cliente utilice el software bajo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debe ceder dicha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 un dispositivo o usuario, según corresponda. El Cliente puede reasignar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 otro dispositivo o usuario, pero no antes de noventa (90) días desde la última reasignación de esa misma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 menos que la reasignación se deba a (i) un error o pérdida de hardware permanente, (ii) la terminación del empleo o contrato del usuario o (iii) la reasignación temporal de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Cliente y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o dispositivo para cubrir la ausencia de un usuario o de la falta de disponibilidad de un dispositivo que está fuera de servicio. El cliente debe borrar el software o bloquear el acceso desde el antiguo dispositivo o al antiguo usuario. La cobertura de SA y cualquier Licencia que se otorgue o adquiera en relación con la cobertura de SA se puede reasignar solo con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aplicable subyacente. Se aplican términos adicionales a la reasignación de licencias por dispositivo del sistema operativo de equipo de escritorio Windows, como se detalla en la </w:t>
      </w:r>
      <w:hyperlink w:anchor="_Sec652">
        <w:r>
          <w:rPr>
            <w:color w:val="00467F"/>
            <w:u w:val="single"/>
          </w:rPr>
          <w:t>Entrada de Producto de Windows</w:t>
        </w:r>
      </w:hyperlink>
      <w:r>
        <w:t>.</w:t>
      </w:r>
    </w:p>
    <w:p w14:paraId="7565A4C6" w14:textId="77777777" w:rsidR="00A36264" w:rsidRDefault="00A36264">
      <w:pPr>
        <w:pStyle w:val="ProductList-Body"/>
      </w:pPr>
    </w:p>
    <w:p w14:paraId="576F3903" w14:textId="77777777" w:rsidR="00A36264" w:rsidRDefault="007B7C3F">
      <w:pPr>
        <w:pStyle w:val="ProductList-ClauseHeading"/>
        <w:outlineLvl w:val="2"/>
      </w:pPr>
      <w:r>
        <w:t>10. Medidas técnicas</w:t>
      </w:r>
    </w:p>
    <w:p w14:paraId="60EB164F" w14:textId="77777777" w:rsidR="00A36264" w:rsidRDefault="007B7C3F">
      <w:pPr>
        <w:pStyle w:val="ProductList-Body"/>
      </w:pPr>
      <w:r>
        <w:t>Microsoft podría utilizar medidas técnicas para imponer términos que restrinjan el uso por parte del Cliente de determinadas versiones del Producto, así como verificar el cumplimiento de dichos términos según lo estipulado en el contrato de licencias por volumen del Cliente. Algunos Productos están protegidos por medidas tecnológicas y necesitarán activación o validación, así como una clave de producto, para poder instalarlos o acceder a los mismos.</w:t>
      </w:r>
    </w:p>
    <w:p w14:paraId="35C3B5F5" w14:textId="77777777" w:rsidR="00A36264" w:rsidRDefault="00A36264">
      <w:pPr>
        <w:pStyle w:val="ProductList-Body"/>
      </w:pPr>
    </w:p>
    <w:p w14:paraId="30284901" w14:textId="77777777" w:rsidR="00A36264" w:rsidRDefault="007B7C3F">
      <w:pPr>
        <w:pStyle w:val="ProductList-SubClauseHeading"/>
        <w:outlineLvl w:val="3"/>
      </w:pPr>
      <w:r>
        <w:t>10.1 Activación y validación</w:t>
      </w:r>
    </w:p>
    <w:p w14:paraId="14856C67" w14:textId="77777777" w:rsidR="00A36264" w:rsidRDefault="007B7C3F">
      <w:pPr>
        <w:pStyle w:val="ProductList-BodyIndented"/>
      </w:pPr>
      <w:r>
        <w:t>El Cliente deberá usar la clave de producto adecuada proporcionada por Microsoft para la activación y la validación del Producto de software que esté instalando. El derecho del Cliente a utilizar el software después del tiempo especificado en el Producto de software puede ser limitado a menos que se active. El Cliente no tiene licencia para seguir utilizando el software si intenta activarlo sin éxito. Cada dispositivo que no tiene activado un Servicio de Administración de Claves (KMS) debe utilizar una Clave de Activación Múltiple (MAK) o una Activación basada en Azure AD. El Cliente no podrá eludir la activación o validación.</w:t>
      </w:r>
    </w:p>
    <w:p w14:paraId="5D9C785E" w14:textId="77777777" w:rsidR="00A36264" w:rsidRDefault="00A36264">
      <w:pPr>
        <w:pStyle w:val="ProductList-BodyIndented"/>
      </w:pPr>
    </w:p>
    <w:p w14:paraId="56C29CE4" w14:textId="77777777" w:rsidR="00A36264" w:rsidRDefault="007B7C3F">
      <w:pPr>
        <w:pStyle w:val="ProductList-SubClauseHeading"/>
        <w:outlineLvl w:val="3"/>
      </w:pPr>
      <w:r>
        <w:t>10.2 Claves de producto</w:t>
      </w:r>
    </w:p>
    <w:p w14:paraId="0309C281" w14:textId="77777777" w:rsidR="00A36264" w:rsidRDefault="007B7C3F">
      <w:pPr>
        <w:pStyle w:val="ProductList-BodyIndented"/>
      </w:pPr>
      <w:r>
        <w:t>Se requiere una clave de producto cedida para el uso con licencia del software. Todas las claves de producto son Información Confidencial de Microsoft. No obstante cualquier disposición en sentido contrario incluida en el contrato de licencias por volumen del Cliente, el Cliente no puede divulgar las claves de productos a terceros. El cliente no puede proporcionar un acceso no seguro a sus máquinas de servicios de administración de claves (KMS) en una red no controlada. En caso de uso o divulgación no autorizada de las claves de producto o claves de KMS, Microsoft puede evitar posteriores activaciones, desactivar o bloquear la activación o validación de claves de producto y tomar otras medidas pertinentes.</w:t>
      </w:r>
    </w:p>
    <w:p w14:paraId="28778304" w14:textId="77777777" w:rsidR="00A36264" w:rsidRDefault="00A36264">
      <w:pPr>
        <w:pStyle w:val="ProductList-BodyIndented"/>
      </w:pPr>
    </w:p>
    <w:p w14:paraId="0BE9F41F" w14:textId="77777777" w:rsidR="00A36264" w:rsidRDefault="007B7C3F">
      <w:pPr>
        <w:pStyle w:val="ProductList-ClauseHeading"/>
        <w:outlineLvl w:val="2"/>
      </w:pPr>
      <w:r>
        <w:t>11. Notificaciones</w:t>
      </w:r>
    </w:p>
    <w:p w14:paraId="2946EE34" w14:textId="77777777" w:rsidR="00A36264" w:rsidRDefault="007B7C3F">
      <w:pPr>
        <w:pStyle w:val="ProductList-Body"/>
      </w:pPr>
      <w:r>
        <w:t>Donde se indique en la sección Derechos de Uso de cada Entrada de Producto, se aplican las siguientes notificaciones:</w:t>
      </w:r>
    </w:p>
    <w:p w14:paraId="212D096C" w14:textId="77777777" w:rsidR="00A36264" w:rsidRDefault="00A36264">
      <w:pPr>
        <w:pStyle w:val="ProductList-Body"/>
      </w:pPr>
    </w:p>
    <w:p w14:paraId="57CF477B" w14:textId="77777777" w:rsidR="00A36264" w:rsidRDefault="007B7C3F">
      <w:pPr>
        <w:pStyle w:val="ProductList-SubClauseHeading"/>
        <w:outlineLvl w:val="3"/>
      </w:pPr>
      <w:r>
        <w:t>11.1 Características basadas en Internet</w:t>
      </w:r>
    </w:p>
    <w:p w14:paraId="45F60BF4" w14:textId="77777777" w:rsidR="00A36264" w:rsidRDefault="007B7C3F">
      <w:pPr>
        <w:pStyle w:val="ProductList-BodyIndented"/>
      </w:pPr>
      <w:r>
        <w:t>Los Productos de Software pueden contener características que se conectan y envían información a través de Internet, sin notificación adicional a los clientes, a los sistemas de Microsoft y a los de sus Filiales y proveedores de servicios. El uso de esa información se describe en la Declaración de Privacidad de Microsoft (</w:t>
      </w:r>
      <w:hyperlink r:id="rId26">
        <w:r>
          <w:rPr>
            <w:color w:val="00467F"/>
            <w:u w:val="single"/>
          </w:rPr>
          <w:t>aka.ms/privacy</w:t>
        </w:r>
      </w:hyperlink>
      <w:r>
        <w:t>).</w:t>
      </w:r>
    </w:p>
    <w:p w14:paraId="0B357A6B" w14:textId="77777777" w:rsidR="00A36264" w:rsidRDefault="00A36264">
      <w:pPr>
        <w:pStyle w:val="ProductList-BodyIndented"/>
      </w:pPr>
    </w:p>
    <w:p w14:paraId="1DA60821" w14:textId="77777777" w:rsidR="00A36264" w:rsidRDefault="007B7C3F">
      <w:pPr>
        <w:pStyle w:val="ProductList-SubClauseHeading"/>
        <w:outlineLvl w:val="3"/>
      </w:pPr>
      <w:r>
        <w:t>11.2 Mapas de Bing</w:t>
      </w:r>
    </w:p>
    <w:p w14:paraId="0592A8BE" w14:textId="77777777" w:rsidR="00A36264" w:rsidRDefault="007B7C3F">
      <w:pPr>
        <w:pStyle w:val="ProductList-BodyIndented"/>
      </w:pPr>
      <w:r>
        <w:t xml:space="preserve">El Producto puede incluir el uso de Mapas de Bing. Todo contenido proporcionado a través de Mapas de Bing, incluidos códigos geográficos, solo puede utilizarse dentro del producto a través del cual se proporciona el contenido. El uso por parte del Cliente de Mapas de Bing se rige por los Términos de Uso de Usuario Final de Mapas de Bing disponibles en </w:t>
      </w:r>
      <w:hyperlink r:id="rId27">
        <w:r>
          <w:rPr>
            <w:color w:val="00467F"/>
            <w:u w:val="single"/>
          </w:rPr>
          <w:t>http://go.microsoft.com/?linkid=9710837</w:t>
        </w:r>
      </w:hyperlink>
      <w:r>
        <w:t xml:space="preserve"> y la Declaración de Privacidad de Microsoft disponible en </w:t>
      </w:r>
      <w:hyperlink r:id="rId28">
        <w:r>
          <w:rPr>
            <w:color w:val="00467F"/>
            <w:u w:val="single"/>
          </w:rPr>
          <w:t>http://go.microsoft.com/fwlink/?LinkID=248686</w:t>
        </w:r>
      </w:hyperlink>
      <w:r>
        <w:t>.</w:t>
      </w:r>
    </w:p>
    <w:p w14:paraId="666030D3" w14:textId="77777777" w:rsidR="00A36264" w:rsidRDefault="00A36264">
      <w:pPr>
        <w:pStyle w:val="ProductList-BodyIndented"/>
      </w:pPr>
    </w:p>
    <w:p w14:paraId="133E0A83" w14:textId="77777777" w:rsidR="00A36264" w:rsidRDefault="007B7C3F">
      <w:pPr>
        <w:pStyle w:val="ProductList-SubClauseHeading"/>
        <w:outlineLvl w:val="3"/>
      </w:pPr>
      <w:r>
        <w:t>11.3 Aviso sobre el estándar H.264/AVC visual, estándar de vídeo VC-1 y estándar visual MPEG-4 parte 2</w:t>
      </w:r>
    </w:p>
    <w:p w14:paraId="4E2600BB" w14:textId="77777777" w:rsidR="00A36264" w:rsidRDefault="007B7C3F">
      <w:pPr>
        <w:pStyle w:val="ProductList-BodyIndented"/>
      </w:pPr>
      <w:r>
        <w:t xml:space="preserve">Este software puede incluir tecnología de compresión visual H.264/AVC, VC-1 y MPEG-4 Parte 2. MPEG LA, L.L.C. exige la inclusión del siguiente aviso: LA LICENCIA DE ESTE PRODUCTO SE CONCEDE BAJO LAS LICENCIAS DE LA CARTERA DE PATENTES DE AVC, VC-1, VISUAL MPEG-4 PART 2 PARA USO PERSONAL Y NO COMERCIAL POR PARTE DE UN CONSUMIDOR PARA (i) CODIFICAR VÍDEO CONFORME A LO ANTERIOR (“ESTÁNDARES DE VÍDEO”) O (ii) DESCODIFICAR VÍDEO AVC, VC-1, MPEG-4 PART 2 QUE HAYA SIDO CODIFICADO POR UN CONSUMIDOR EJERCIENDO UNA ACTIVIDAD PERSONAL NO COMERCIAL Y/U OBTENIDO DE UN PROVEEDOR DE VÍDEO CON LICENCIA PARA PROPORCIONAR DICHO VÍDEO. NO SE OTORGA NINGUNA OTRA LICENCIA PARA NINGÚN OTRO USO, NI SE DEBE PRESUPONER LA CONCESIÓN DE ESTA. PUEDE OBTENER INFORMACIÓN ADICIONAL DE MPEG LA, L.L.C. CONSULTE </w:t>
      </w:r>
      <w:hyperlink r:id="rId29">
        <w:r>
          <w:rPr>
            <w:color w:val="00467F"/>
            <w:u w:val="single"/>
          </w:rPr>
          <w:t>www.mpegla.com</w:t>
        </w:r>
      </w:hyperlink>
      <w:r>
        <w:t>. A los efectos de aclarar, esta notificación no limita ni prohíbe el uso del software para usos comerciales normales que sean privados a dicho negocio, aunque no incluyen (i) redistribución del software a terceros, o (ii) creación de contenido con las tecnologías de compatibilidad de los ESTÁNDARES DE VIDEO para distribución a terceros.</w:t>
      </w:r>
    </w:p>
    <w:p w14:paraId="22F6E82B" w14:textId="77777777" w:rsidR="00A36264" w:rsidRDefault="00A36264">
      <w:pPr>
        <w:pStyle w:val="ProductList-BodyIndented"/>
      </w:pPr>
    </w:p>
    <w:p w14:paraId="7535721D" w14:textId="77777777" w:rsidR="00A36264" w:rsidRDefault="007B7C3F">
      <w:pPr>
        <w:pStyle w:val="ProductList-SubClauseHeading"/>
        <w:outlineLvl w:val="3"/>
      </w:pPr>
      <w:r>
        <w:t>11.4 Protección contra malware</w:t>
      </w:r>
    </w:p>
    <w:p w14:paraId="1E67C117" w14:textId="77777777" w:rsidR="00A36264" w:rsidRDefault="007B7C3F">
      <w:pPr>
        <w:pStyle w:val="ProductList-BodyIndented"/>
      </w:pPr>
      <w:r>
        <w:t>A Microsoft le importa proteger los dispositivos de los clientes frente al malware. El software activará la protección contra malware si no se ha instalado otra protección o si ha expirado. Para hacerlo, se deshabilitará otro software antimalware o será necesario eliminarlo.</w:t>
      </w:r>
    </w:p>
    <w:p w14:paraId="0D676141" w14:textId="77777777" w:rsidR="00A36264" w:rsidRDefault="00A36264">
      <w:pPr>
        <w:pStyle w:val="ProductList-BodyIndented"/>
      </w:pPr>
    </w:p>
    <w:p w14:paraId="520AC28B" w14:textId="77777777" w:rsidR="00A36264" w:rsidRDefault="007B7C3F">
      <w:pPr>
        <w:pStyle w:val="ProductList-ClauseHeading"/>
        <w:outlineLvl w:val="2"/>
      </w:pPr>
      <w:r>
        <w:lastRenderedPageBreak/>
        <w:t>12. Componentes de fuente, imágenes y sonidos</w:t>
      </w:r>
    </w:p>
    <w:p w14:paraId="01D636BA" w14:textId="77777777" w:rsidR="00A36264" w:rsidRDefault="007B7C3F">
      <w:pPr>
        <w:pStyle w:val="ProductList-Body"/>
      </w:pPr>
      <w:r>
        <w:t xml:space="preserve">Mientras que un Cliente ejecuta el software, puede acceder y utilizar los iconos, imágenes, sonidos y soportes físicos que se incluyen con el software solo desde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y puede utilizar las fuentes incluidas con o instaladas por el software para visualizar e imprimir el contenido. El Cliente puede exclusivamente incrustar fuentes en el contenido, de acuerdo con lo que permitan las restricciones de incrustación de fuentes y puede descargarlas temporalmente a una impresora o a otro dispositivo de salida para imprimir contenido.</w:t>
      </w:r>
    </w:p>
    <w:p w14:paraId="11FE2416" w14:textId="77777777" w:rsidR="00A36264" w:rsidRDefault="00A36264">
      <w:pPr>
        <w:pStyle w:val="ProductList-Body"/>
      </w:pPr>
    </w:p>
    <w:p w14:paraId="5DBB2168" w14:textId="77777777" w:rsidR="00A36264" w:rsidRDefault="007B7C3F">
      <w:pPr>
        <w:pStyle w:val="ProductList-ClauseHeading"/>
        <w:outlineLvl w:val="2"/>
      </w:pPr>
      <w:r>
        <w:t>13. Tecnologías incluidas</w:t>
      </w:r>
    </w:p>
    <w:p w14:paraId="6EFD7336" w14:textId="77777777" w:rsidR="00A36264" w:rsidRDefault="007B7C3F">
      <w:pPr>
        <w:pStyle w:val="ProductList-Body"/>
      </w:pPr>
      <w:r>
        <w:t>Los productos pueden incluir otros componentes de la tecnología de Microsoft, sujetos a sus propios términos de licencia, como se indica en la sección Derechos de Uso de cada Entrada de Producto. Si los términos independientes de estos componentes no se abordan en los Términos de Licencia Específicos de un Producto, se pueden encontrar en una carpeta independiente en el directorio de instalación del Producto o a través del instalador unificado del Producto.</w:t>
      </w:r>
    </w:p>
    <w:p w14:paraId="0C39D60E" w14:textId="77777777" w:rsidR="00A36264" w:rsidRDefault="00A36264">
      <w:pPr>
        <w:pStyle w:val="ProductList-Body"/>
      </w:pPr>
    </w:p>
    <w:p w14:paraId="21D59F3E" w14:textId="77777777" w:rsidR="00A36264" w:rsidRDefault="007B7C3F">
      <w:pPr>
        <w:pStyle w:val="ProductList-ClauseHeading"/>
        <w:outlineLvl w:val="2"/>
      </w:pPr>
      <w:r>
        <w:t>14. Pruebas Comparativas</w:t>
      </w:r>
    </w:p>
    <w:p w14:paraId="1B4AE44B" w14:textId="77777777" w:rsidR="00A36264" w:rsidRDefault="007B7C3F">
      <w:pPr>
        <w:pStyle w:val="ProductList-Body"/>
      </w:pPr>
      <w:r>
        <w:t xml:space="preserve">Para revelar a terceros los resultados de cualquier prueba comparativa de cualquier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Microsoft Desktop Optimization Pack, el Cliente deberá obtener la autorización previa y por escrito de Microsoft. </w:t>
      </w:r>
    </w:p>
    <w:p w14:paraId="2324D1C3" w14:textId="77777777" w:rsidR="00A36264" w:rsidRDefault="00A36264">
      <w:pPr>
        <w:pStyle w:val="ProductList-Body"/>
      </w:pPr>
    </w:p>
    <w:p w14:paraId="568FE860" w14:textId="77777777" w:rsidR="00A36264" w:rsidRDefault="007B7C3F">
      <w:pPr>
        <w:pStyle w:val="ProductList-ClauseHeading"/>
        <w:outlineLvl w:val="2"/>
      </w:pPr>
      <w:r>
        <w:t>15. Multiplexación</w:t>
      </w:r>
    </w:p>
    <w:p w14:paraId="69D2901A" w14:textId="77777777" w:rsidR="00A36264" w:rsidRDefault="007B7C3F">
      <w:pPr>
        <w:pStyle w:val="ProductList-Body"/>
      </w:pPr>
      <w:r>
        <w:t>Hardware o software que un Cliente usa para:</w:t>
      </w:r>
    </w:p>
    <w:p w14:paraId="4DEF1E7F" w14:textId="77777777" w:rsidR="00A36264" w:rsidRDefault="007B7C3F" w:rsidP="007B7C3F">
      <w:pPr>
        <w:pStyle w:val="ProductList-Bullet"/>
        <w:numPr>
          <w:ilvl w:val="0"/>
          <w:numId w:val="4"/>
        </w:numPr>
      </w:pPr>
      <w:r>
        <w:t>agrupar conexiones o reducir el número de OSE, dispositivos o usuarios que un Producto administra directamente;</w:t>
      </w:r>
    </w:p>
    <w:p w14:paraId="6971BAF0" w14:textId="77777777" w:rsidR="00A36264" w:rsidRDefault="007B7C3F" w:rsidP="007B7C3F">
      <w:pPr>
        <w:pStyle w:val="ProductList-Bullet"/>
        <w:numPr>
          <w:ilvl w:val="0"/>
          <w:numId w:val="4"/>
        </w:numPr>
      </w:pPr>
      <w:r>
        <w:t>reducir el número de dispositivos o usuarios que usan un Producto o acceden al mismo directa o indirectamente;</w:t>
      </w:r>
    </w:p>
    <w:p w14:paraId="4B1D69FF" w14:textId="77777777" w:rsidR="00A36264" w:rsidRDefault="007B7C3F" w:rsidP="007B7C3F">
      <w:pPr>
        <w:pStyle w:val="ProductList-Bullet"/>
        <w:numPr>
          <w:ilvl w:val="0"/>
          <w:numId w:val="4"/>
        </w:numPr>
      </w:pPr>
      <w:r>
        <w:t>o acceder a los datos que un propio Producto procesa o genera;</w:t>
      </w:r>
    </w:p>
    <w:p w14:paraId="42782930" w14:textId="77777777" w:rsidR="00A36264" w:rsidRDefault="007B7C3F">
      <w:pPr>
        <w:pStyle w:val="ProductList-Body"/>
      </w:pPr>
      <w:r>
        <w:t xml:space="preserve">no disminuye el número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cualquier tipo que un cliente necesita.</w:t>
      </w:r>
    </w:p>
    <w:p w14:paraId="16D0F034" w14:textId="77777777" w:rsidR="00A36264" w:rsidRDefault="00A36264">
      <w:pPr>
        <w:pStyle w:val="ProductList-Body"/>
      </w:pPr>
    </w:p>
    <w:p w14:paraId="689BC598" w14:textId="77777777" w:rsidR="00A36264" w:rsidRDefault="007B7C3F">
      <w:pPr>
        <w:pStyle w:val="ProductList-ClauseHeading"/>
        <w:outlineLvl w:val="2"/>
      </w:pPr>
      <w:r>
        <w:t>16. Derechos Administrativos y de Soporte</w:t>
      </w:r>
    </w:p>
    <w:p w14:paraId="3AF835BB" w14:textId="77777777" w:rsidR="00A36264" w:rsidRDefault="007B7C3F">
      <w:pPr>
        <w:pStyle w:val="ProductList-Body"/>
      </w:pPr>
      <w:r>
        <w:t xml:space="preserve">El cliente puede permitir el acceso a software de servidor que ejecute en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permitido por dos usuarios sin Licencias CAL únicamente con fines administrativos. El Cliente también puede permitir el acceso remoto a otros Productos únicamente con fines de proporcionar soporte técnico de productos a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o en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Dispositivos con Licencia</w:t>
      </w:r>
      <w:r>
        <w:fldChar w:fldCharType="end"/>
      </w:r>
      <w:r>
        <w:t>.</w:t>
      </w:r>
    </w:p>
    <w:p w14:paraId="5F3214C8" w14:textId="77777777" w:rsidR="00A36264" w:rsidRDefault="00A36264">
      <w:pPr>
        <w:pStyle w:val="ProductList-Body"/>
      </w:pPr>
    </w:p>
    <w:p w14:paraId="1F54324C" w14:textId="77777777" w:rsidR="00A36264" w:rsidRDefault="007B7C3F">
      <w:pPr>
        <w:pStyle w:val="ProductList-ClauseHeading"/>
        <w:outlineLvl w:val="2"/>
      </w:pPr>
      <w:r>
        <w:t>17. Código Distribuible</w:t>
      </w:r>
    </w:p>
    <w:p w14:paraId="7C1A47D3" w14:textId="77777777" w:rsidR="00A36264" w:rsidRDefault="007B7C3F">
      <w:pPr>
        <w:pStyle w:val="ProductList-Body"/>
      </w:pPr>
      <w:r>
        <w:t xml:space="preserve">Consulte las Entradas de Producto por software que contiene archivos de código y de texto que el Cliente tiene permitido distribuir “Código Distribuible”. Los archivos de código y de texto enumerados a continuación también son Código Distribuible que puede utilizarse como se describe más adelante. En caso de conflicto entre los términos siguientes y los términos del Código Distribuible publicados en la Entrada de Producto, los términos de la Entrada de Producto rigen el uso del Código Distribuible por parte del Cliente. </w:t>
      </w:r>
    </w:p>
    <w:p w14:paraId="17426F07" w14:textId="77777777" w:rsidR="00A36264" w:rsidRDefault="00A36264">
      <w:pPr>
        <w:pStyle w:val="ProductList-Body"/>
      </w:pPr>
    </w:p>
    <w:p w14:paraId="6AAA1F4E" w14:textId="77777777" w:rsidR="00A36264" w:rsidRDefault="007B7C3F">
      <w:pPr>
        <w:pStyle w:val="ProductList-SubClauseHeading"/>
        <w:outlineLvl w:val="3"/>
      </w:pPr>
      <w:r>
        <w:t>17.1 Derecho de uso y distribución</w:t>
      </w:r>
    </w:p>
    <w:p w14:paraId="1B7FE348" w14:textId="77777777" w:rsidR="00A36264" w:rsidRDefault="007B7C3F">
      <w:pPr>
        <w:pStyle w:val="ProductList-BodyIndented"/>
      </w:pPr>
      <w:r>
        <w:t xml:space="preserve">El código y los archivos de texto enumerados a continuación son “Código Distribuible”. </w:t>
      </w:r>
    </w:p>
    <w:p w14:paraId="143F02DF" w14:textId="77777777" w:rsidR="00A36264" w:rsidRDefault="007B7C3F" w:rsidP="007B7C3F">
      <w:pPr>
        <w:pStyle w:val="ProductList-Bullet"/>
        <w:numPr>
          <w:ilvl w:val="1"/>
          <w:numId w:val="5"/>
        </w:numPr>
      </w:pPr>
      <w:r>
        <w:t>Archivos REDIST.TXT: El Cliente podrá copiar y distribuir la forma de código objeto del código especificado en los archivos REDIST.TXT files y OTHER-DIST.TXT, así como cualquier código marcado como “Bibliotecas de Silverlight”, “Bibliotecas de Cliente de Silverlight” y “Bibliotecas de Servidores” de Silverlight.</w:t>
      </w:r>
    </w:p>
    <w:p w14:paraId="505DE3F3" w14:textId="77777777" w:rsidR="00A36264" w:rsidRDefault="007B7C3F" w:rsidP="007B7C3F">
      <w:pPr>
        <w:pStyle w:val="ProductList-Bullet"/>
        <w:numPr>
          <w:ilvl w:val="1"/>
          <w:numId w:val="5"/>
        </w:numPr>
      </w:pPr>
      <w:r>
        <w:t xml:space="preserve">Código de muestra, plantillas y estilos: El Cliente puede modificar, copiar y distribuir el código fuente y código objeto marcado como “muestra”, “plantilla”, “estilos simples” y “estilos sketch”. </w:t>
      </w:r>
    </w:p>
    <w:p w14:paraId="3CFED14C" w14:textId="77777777" w:rsidR="00A36264" w:rsidRDefault="007B7C3F" w:rsidP="007B7C3F">
      <w:pPr>
        <w:pStyle w:val="ProductList-Bullet"/>
        <w:numPr>
          <w:ilvl w:val="1"/>
          <w:numId w:val="5"/>
        </w:numPr>
      </w:pPr>
      <w:r>
        <w:t>Distribución por Terceros: El Cliente podrá permitir que los distribuidores de programas copien y distribuyan el Código Distribuible como parte de dichos programas.</w:t>
      </w:r>
    </w:p>
    <w:p w14:paraId="16B0194B" w14:textId="77777777" w:rsidR="00A36264" w:rsidRDefault="007B7C3F" w:rsidP="007B7C3F">
      <w:pPr>
        <w:pStyle w:val="ProductList-Bullet"/>
        <w:numPr>
          <w:ilvl w:val="1"/>
          <w:numId w:val="5"/>
        </w:numPr>
      </w:pPr>
      <w:r>
        <w:t>Biblioteca de Imágenes: El Cliente puede copiar y distribuir los iconos, gráficos y animaciones de la Biblioteca de Imágenes, tal como se describe en la documentación del software.</w:t>
      </w:r>
    </w:p>
    <w:p w14:paraId="7CC70D10" w14:textId="77777777" w:rsidR="00A36264" w:rsidRDefault="00A36264">
      <w:pPr>
        <w:pStyle w:val="ProductList-BodyIndented"/>
      </w:pPr>
    </w:p>
    <w:p w14:paraId="7B4D0F34" w14:textId="77777777" w:rsidR="00A36264" w:rsidRDefault="007B7C3F">
      <w:pPr>
        <w:pStyle w:val="ProductList-SubClauseHeading"/>
        <w:outlineLvl w:val="3"/>
      </w:pPr>
      <w:r>
        <w:t>17.2 Requisitos de distribución</w:t>
      </w:r>
    </w:p>
    <w:p w14:paraId="564D2969" w14:textId="77777777" w:rsidR="00A36264" w:rsidRDefault="007B7C3F">
      <w:pPr>
        <w:pStyle w:val="ProductList-BodyIndented"/>
      </w:pPr>
      <w:r>
        <w:t>Si el Cliente distribuye cualquier Código Distribuible. El Cliente debe:</w:t>
      </w:r>
    </w:p>
    <w:p w14:paraId="693A9428" w14:textId="77777777" w:rsidR="00A36264" w:rsidRDefault="007B7C3F" w:rsidP="007B7C3F">
      <w:pPr>
        <w:pStyle w:val="ProductList-Bullet"/>
        <w:numPr>
          <w:ilvl w:val="1"/>
          <w:numId w:val="6"/>
        </w:numPr>
      </w:pPr>
      <w:r>
        <w:t>Distribuirlo únicamente con los programas del Cliente, donde los programas de Cliente proporcionan la funcionalidad principal significativa al Código Distribuible;</w:t>
      </w:r>
    </w:p>
    <w:p w14:paraId="0752BBC5" w14:textId="77777777" w:rsidR="00A36264" w:rsidRDefault="007B7C3F" w:rsidP="007B7C3F">
      <w:pPr>
        <w:pStyle w:val="ProductList-Bullet"/>
        <w:numPr>
          <w:ilvl w:val="1"/>
          <w:numId w:val="6"/>
        </w:numPr>
      </w:pPr>
      <w:r>
        <w:t xml:space="preserve">exigir a los distribuidores y usuarios finales externos que acepten los términos que protegen el Código Distribuible como mínimo tanto como lo especifica el contrato de licencias por volumen del Cliente, incluyendo los Términos de Productos; </w:t>
      </w:r>
    </w:p>
    <w:p w14:paraId="0BFA2400" w14:textId="77777777" w:rsidR="00A36264" w:rsidRDefault="007B7C3F" w:rsidP="007B7C3F">
      <w:pPr>
        <w:pStyle w:val="ProductList-Bullet"/>
        <w:numPr>
          <w:ilvl w:val="1"/>
          <w:numId w:val="6"/>
        </w:numPr>
      </w:pPr>
      <w:r>
        <w:t>indemnizar, defender y mantener indemne a Microsoft frente a toda reclamación, incluidos los honorarios de abogados, relacionados con la distribución o el uso de los programas del Cliente, excepto en la medida en que cualquier reclamación se base únicamente en el Código Distribuible incluido en los programas del Cliente.</w:t>
      </w:r>
    </w:p>
    <w:p w14:paraId="1643C6A8" w14:textId="77777777" w:rsidR="00A36264" w:rsidRDefault="00A36264">
      <w:pPr>
        <w:pStyle w:val="ProductList-BodyIndented"/>
      </w:pPr>
    </w:p>
    <w:p w14:paraId="4128C66A" w14:textId="77777777" w:rsidR="00A36264" w:rsidRDefault="007B7C3F">
      <w:pPr>
        <w:pStyle w:val="ProductList-SubClauseHeading"/>
        <w:outlineLvl w:val="3"/>
      </w:pPr>
      <w:r>
        <w:t>17.3 Limitaciones de distribución</w:t>
      </w:r>
    </w:p>
    <w:p w14:paraId="5450B0DD" w14:textId="77777777" w:rsidR="00A36264" w:rsidRDefault="007B7C3F">
      <w:pPr>
        <w:pStyle w:val="ProductList-BodyIndented"/>
      </w:pPr>
      <w:r>
        <w:t>El Cliente no está autorizado a:</w:t>
      </w:r>
    </w:p>
    <w:p w14:paraId="369DFEC1" w14:textId="77777777" w:rsidR="00A36264" w:rsidRDefault="007B7C3F" w:rsidP="007B7C3F">
      <w:pPr>
        <w:pStyle w:val="ProductList-Bullet"/>
        <w:numPr>
          <w:ilvl w:val="1"/>
          <w:numId w:val="7"/>
        </w:numPr>
      </w:pPr>
      <w:r>
        <w:t xml:space="preserve">modificar ningún aviso de propiedad intelectual, marca o patente incluidos en el Código Distribuible; </w:t>
      </w:r>
    </w:p>
    <w:p w14:paraId="6642FE3D" w14:textId="77777777" w:rsidR="00A36264" w:rsidRDefault="007B7C3F" w:rsidP="007B7C3F">
      <w:pPr>
        <w:pStyle w:val="ProductList-Bullet"/>
        <w:numPr>
          <w:ilvl w:val="1"/>
          <w:numId w:val="7"/>
        </w:numPr>
      </w:pPr>
      <w:r>
        <w:t xml:space="preserve">utilizar las marcas de Microsoft en los nombres de los programas del Cliente de ninguna manera que surgiera que sus programas provienen de Microsoft o que Microsoft los aprueba; </w:t>
      </w:r>
    </w:p>
    <w:p w14:paraId="332058FB" w14:textId="77777777" w:rsidR="00A36264" w:rsidRDefault="007B7C3F" w:rsidP="007B7C3F">
      <w:pPr>
        <w:pStyle w:val="ProductList-Bullet"/>
        <w:numPr>
          <w:ilvl w:val="1"/>
          <w:numId w:val="7"/>
        </w:numPr>
      </w:pPr>
      <w:r>
        <w:t>distribuir Código distribuible en o con cualquier programa maliciosos o engañoso o de manera ilegal; o</w:t>
      </w:r>
    </w:p>
    <w:p w14:paraId="7B026175" w14:textId="77777777" w:rsidR="00A36264" w:rsidRDefault="007B7C3F" w:rsidP="007B7C3F">
      <w:pPr>
        <w:pStyle w:val="ProductList-Bullet"/>
        <w:numPr>
          <w:ilvl w:val="1"/>
          <w:numId w:val="7"/>
        </w:numPr>
      </w:pPr>
      <w:r>
        <w:lastRenderedPageBreak/>
        <w:t xml:space="preserve">modificar o distribuir el código fuente de cualquier Código Distribuible de un modo tal que alguna parte del mismo pase a estar sujeta a una Licencia Excluida. Una Licencia Excluida es una licencia que requiere, como condición de uso, modificación o distribución, que se divulgue el código o se distribuya en forma de código fuente, o que los otros tengan derecho a modificarlo. </w:t>
      </w:r>
    </w:p>
    <w:p w14:paraId="2561C243" w14:textId="77777777" w:rsidR="00A36264" w:rsidRDefault="00A36264">
      <w:pPr>
        <w:pStyle w:val="ProductList-BodyIndented"/>
      </w:pPr>
    </w:p>
    <w:p w14:paraId="32664873" w14:textId="77777777" w:rsidR="00A36264" w:rsidRDefault="007B7C3F">
      <w:pPr>
        <w:pStyle w:val="ProductList-ClauseHeading"/>
        <w:outlineLvl w:val="2"/>
      </w:pPr>
      <w:r>
        <w:t>18. Software Plus Services</w:t>
      </w:r>
    </w:p>
    <w:p w14:paraId="18F641E4" w14:textId="77777777" w:rsidR="00A36264" w:rsidRDefault="007B7C3F">
      <w:pPr>
        <w:pStyle w:val="ProductList-Body"/>
      </w:pPr>
      <w:r>
        <w:t>Microsoft puede proporcionar servicios con Productos a través de características de software que se conectan a través de Internet a los sistemas informáticos de Microsoft o de un proveedor de servicios. Asimismo, podrá modificar o cancelar dichos servicios en cualquier momento. El Cliente no podrá utilizar los servicios de una manera tal que pueda perjudicar u obstaculizar su uso por parte de otros usuarios. El Cliente no podrá utilizar los servicios para intentar acceder sin autorización a cualquier servicio, dato, cuenta o red, sean cuales fueren los métodos.</w:t>
      </w:r>
    </w:p>
    <w:p w14:paraId="3A4A80B3" w14:textId="77777777" w:rsidR="00A36264" w:rsidRDefault="00A36264">
      <w:pPr>
        <w:pStyle w:val="ProductList-Body"/>
      </w:pPr>
    </w:p>
    <w:p w14:paraId="573827B2" w14:textId="77777777" w:rsidR="00A36264" w:rsidRDefault="007B7C3F">
      <w:pPr>
        <w:pStyle w:val="ProductList-ClauseHeading"/>
        <w:outlineLvl w:val="2"/>
      </w:pPr>
      <w:r>
        <w:t>19. Procesamiento de los Datos Personales; RGPD</w:t>
      </w:r>
    </w:p>
    <w:p w14:paraId="2057BB3F" w14:textId="77777777" w:rsidR="00A36264" w:rsidRDefault="007B7C3F">
      <w:pPr>
        <w:pStyle w:val="ProductList-Body"/>
      </w:pPr>
      <w:r>
        <w:t xml:space="preserve">En la medida que Microsoft sea un procesador o subprocesador de datos personales en relación con un Producto de software, Microsoft adhiere a todos los clientes, a partir del 25 de mayo de 2018, a los compromisos (a) de la disposición “Procesamiento de los Datos Personales; RGPD” de la sección “Términos de Protección de los Datos” del </w:t>
      </w:r>
      <w:hyperlink r:id="rId30">
        <w:r>
          <w:rPr>
            <w:color w:val="00467F"/>
            <w:u w:val="single"/>
          </w:rPr>
          <w:t>Addendum de Protección de Datos de los Servicios Online</w:t>
        </w:r>
      </w:hyperlink>
      <w:r>
        <w:t xml:space="preserve"> y (b) de los Términos del Reglamento General de Protección de Datos de la Unión Europea que se encuentran en el Anexo 3 del </w:t>
      </w:r>
      <w:hyperlink r:id="rId31">
        <w:r>
          <w:rPr>
            <w:color w:val="00467F"/>
            <w:u w:val="single"/>
          </w:rPr>
          <w:t>Addendum de Protección de Datos de los Servicios Online</w:t>
        </w:r>
      </w:hyperlink>
      <w:r>
        <w:t xml:space="preserve">. </w:t>
      </w:r>
    </w:p>
    <w:p w14:paraId="60B722B9" w14:textId="77777777" w:rsidR="00A36264" w:rsidRDefault="00A36264">
      <w:pPr>
        <w:pStyle w:val="ProductList-Body"/>
        <w:jc w:val="right"/>
      </w:pPr>
    </w:p>
    <w:tbl>
      <w:tblPr>
        <w:tblStyle w:val="PURTable"/>
        <w:tblW w:w="0" w:type="dxa"/>
        <w:tblLook w:val="04A0" w:firstRow="1" w:lastRow="0" w:firstColumn="1" w:lastColumn="0" w:noHBand="0" w:noVBand="1"/>
      </w:tblPr>
      <w:tblGrid>
        <w:gridCol w:w="10916"/>
      </w:tblGrid>
      <w:tr w:rsidR="00A36264" w14:paraId="00A435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BBEDF1" w14:textId="77777777" w:rsidR="00A36264" w:rsidRDefault="00943F64">
            <w:pPr>
              <w:pStyle w:val="ProductList-TableBody"/>
              <w:jc w:val="right"/>
            </w:pPr>
            <w:hyperlink w:anchor="_Sec842">
              <w:r w:rsidR="007B7C3F">
                <w:rPr>
                  <w:color w:val="00467F"/>
                  <w:sz w:val="14"/>
                  <w:u w:val="single"/>
                </w:rPr>
                <w:t>Tabla de Contenido</w:t>
              </w:r>
            </w:hyperlink>
            <w:r w:rsidR="007B7C3F">
              <w:rPr>
                <w:sz w:val="14"/>
              </w:rPr>
              <w:t xml:space="preserve"> / </w:t>
            </w:r>
            <w:hyperlink w:anchor="_Sec549">
              <w:r w:rsidR="007B7C3F">
                <w:rPr>
                  <w:color w:val="00467F"/>
                  <w:sz w:val="14"/>
                  <w:u w:val="single"/>
                </w:rPr>
                <w:t>Glosario</w:t>
              </w:r>
            </w:hyperlink>
            <w:r w:rsidR="007B7C3F">
              <w:rPr>
                <w:sz w:val="14"/>
              </w:rPr>
              <w:t xml:space="preserve"> / </w:t>
            </w:r>
            <w:hyperlink w:anchor="_Sec844">
              <w:r w:rsidR="007B7C3F">
                <w:rPr>
                  <w:color w:val="00467F"/>
                  <w:sz w:val="14"/>
                  <w:u w:val="single"/>
                </w:rPr>
                <w:t>Índice</w:t>
              </w:r>
            </w:hyperlink>
          </w:p>
        </w:tc>
      </w:tr>
    </w:tbl>
    <w:p w14:paraId="36A47E22" w14:textId="77777777" w:rsidR="00A36264" w:rsidRDefault="00A36264">
      <w:pPr>
        <w:pStyle w:val="ProductList-Body"/>
      </w:pPr>
    </w:p>
    <w:p w14:paraId="5F87BF02" w14:textId="77777777" w:rsidR="00A36264" w:rsidRDefault="007B7C3F">
      <w:pPr>
        <w:pStyle w:val="ProductList-OfferingGroupHeading"/>
        <w:outlineLvl w:val="1"/>
      </w:pPr>
      <w:bookmarkStart w:id="15" w:name="_Sec538"/>
      <w:r>
        <w:t>Términos de modelo de licencia</w:t>
      </w:r>
      <w:bookmarkEnd w:id="15"/>
      <w:r>
        <w:fldChar w:fldCharType="begin"/>
      </w:r>
      <w:r>
        <w:instrText xml:space="preserve"> TC "</w:instrText>
      </w:r>
      <w:bookmarkStart w:id="16" w:name="_Toc60085804"/>
      <w:r>
        <w:instrText>Términos de modelo de licencia</w:instrText>
      </w:r>
      <w:bookmarkEnd w:id="16"/>
      <w:r>
        <w:instrText>" \l 2</w:instrText>
      </w:r>
      <w:r>
        <w:fldChar w:fldCharType="end"/>
      </w:r>
    </w:p>
    <w:p w14:paraId="75B7A12A" w14:textId="77777777" w:rsidR="00A36264" w:rsidRDefault="007B7C3F">
      <w:pPr>
        <w:pStyle w:val="ProductList-Body"/>
      </w:pPr>
      <w:r>
        <w:t>El Modelo de Licencia de cada Producto se identifica en la sección Derechos de Uso de la Entrada de Artículo. Los términos de Modelo de Licencia se aplican a todos los Productos de software bajo licencia en virtud de ese Modelo de Licencia, tal como se especifica en la Entrada de Artículo, y sujetos a cualquier excepción y a otros términos indicados en los Términos de Licencia Específicos del Producto.</w:t>
      </w:r>
    </w:p>
    <w:p w14:paraId="20AEC89D" w14:textId="77777777" w:rsidR="00A36264" w:rsidRDefault="007B7C3F">
      <w:pPr>
        <w:pStyle w:val="ProductList-Offering2Heading"/>
        <w:outlineLvl w:val="2"/>
      </w:pPr>
      <w:bookmarkStart w:id="17" w:name="_Sec539"/>
      <w:r>
        <w:t>Aplicaciones de Escritorio</w:t>
      </w:r>
      <w:bookmarkEnd w:id="17"/>
      <w:r>
        <w:fldChar w:fldCharType="begin"/>
      </w:r>
      <w:r>
        <w:instrText xml:space="preserve"> TC "</w:instrText>
      </w:r>
      <w:bookmarkStart w:id="18" w:name="_Toc60085805"/>
      <w:r>
        <w:instrText>Aplicaciones de Escritorio</w:instrText>
      </w:r>
      <w:bookmarkEnd w:id="18"/>
      <w:r>
        <w:instrText>" \l 3</w:instrText>
      </w:r>
      <w:r>
        <w:fldChar w:fldCharType="end"/>
      </w:r>
    </w:p>
    <w:p w14:paraId="6C52E85A" w14:textId="77777777" w:rsidR="00A36264" w:rsidRDefault="007B7C3F">
      <w:pPr>
        <w:pStyle w:val="ProductList-ClauseHeading"/>
        <w:outlineLvl w:val="3"/>
      </w:pPr>
      <w:r>
        <w:t>Licencia de dispositivo</w:t>
      </w:r>
    </w:p>
    <w:p w14:paraId="43A8C32D" w14:textId="77777777" w:rsidR="00A36264" w:rsidRDefault="007B7C3F" w:rsidP="007B7C3F">
      <w:pPr>
        <w:pStyle w:val="ProductList-Bullet"/>
        <w:numPr>
          <w:ilvl w:val="0"/>
          <w:numId w:val="8"/>
        </w:numPr>
      </w:pPr>
      <w:r>
        <w:t xml:space="preserve">El Cliente puede instalar cualquier número de copias del software en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y en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al uso por parte del Cliente de cada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que adquiera.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que esté bajo la administración o el control de una entidad distinta del Cliente o una de sus Filiales está sujeto a la cláusula de la </w:t>
      </w:r>
      <w:hyperlink w:anchor="_Sec537">
        <w:r>
          <w:rPr>
            <w:color w:val="00467F"/>
            <w:u w:val="single"/>
          </w:rPr>
          <w:t>Administración de Software de Outsourcing</w:t>
        </w:r>
      </w:hyperlink>
      <w:r>
        <w:t xml:space="preserve">. </w:t>
      </w:r>
    </w:p>
    <w:p w14:paraId="3C546034" w14:textId="77777777" w:rsidR="00A36264" w:rsidRDefault="007B7C3F" w:rsidP="007B7C3F">
      <w:pPr>
        <w:pStyle w:val="ProductList-Bullet"/>
        <w:numPr>
          <w:ilvl w:val="0"/>
          <w:numId w:val="8"/>
        </w:numPr>
      </w:pPr>
      <w:r>
        <w:t xml:space="preserve">A menos que el Cliente licencie el software como un Producto Enterprise o para toda la empresa, también puede instalar el software en un dispositivo portátil único para su uso por parte del </w:t>
      </w:r>
      <w:r>
        <w:fldChar w:fldCharType="begin"/>
      </w:r>
      <w:r>
        <w:instrText xml:space="preserve"> AutoTextList   \s NoStyle \t "Usuario Primario es el usuario que utiliza un Dispositivo con Licencia más del 50% del tiempo en cualquier período de noventa (90) días." </w:instrText>
      </w:r>
      <w:r>
        <w:fldChar w:fldCharType="separate"/>
      </w:r>
      <w:r>
        <w:rPr>
          <w:color w:val="0563C1"/>
        </w:rPr>
        <w:t>Usuario Primario</w:t>
      </w:r>
      <w:r>
        <w:fldChar w:fldCharType="end"/>
      </w:r>
      <w:r>
        <w:t xml:space="preserve"> del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w:t>
      </w:r>
    </w:p>
    <w:p w14:paraId="0BFB6FFA" w14:textId="77777777" w:rsidR="00A36264" w:rsidRDefault="007B7C3F" w:rsidP="007B7C3F">
      <w:pPr>
        <w:pStyle w:val="ProductList-Bullet"/>
        <w:numPr>
          <w:ilvl w:val="0"/>
          <w:numId w:val="8"/>
        </w:numPr>
      </w:pPr>
      <w:r>
        <w:t xml:space="preserve">Cualquier número de usuarios puede utilizar la ejecución del software en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pero solo un usuario puede acceder y utilizar el software a la vez.</w:t>
      </w:r>
    </w:p>
    <w:p w14:paraId="48038F6E" w14:textId="77777777" w:rsidR="00A36264" w:rsidRDefault="007B7C3F" w:rsidP="007B7C3F">
      <w:pPr>
        <w:pStyle w:val="ProductList-Bullet"/>
        <w:numPr>
          <w:ilvl w:val="0"/>
          <w:numId w:val="8"/>
        </w:numPr>
      </w:pPr>
      <w:r>
        <w:t xml:space="preserve">El uso remoto del software que se ejecuta en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está permitido para el </w:t>
      </w:r>
      <w:r>
        <w:fldChar w:fldCharType="begin"/>
      </w:r>
      <w:r>
        <w:instrText xml:space="preserve"> AutoTextList   \s NoStyle \t "Usuario Primario es el usuario que utiliza un Dispositivo con Licencia más del 50% del tiempo en cualquier período de noventa (90) días." </w:instrText>
      </w:r>
      <w:r>
        <w:fldChar w:fldCharType="separate"/>
      </w:r>
      <w:r>
        <w:rPr>
          <w:color w:val="0563C1"/>
        </w:rPr>
        <w:t>Usuario Primario</w:t>
      </w:r>
      <w:r>
        <w:fldChar w:fldCharType="end"/>
      </w:r>
      <w:r>
        <w:t xml:space="preserve"> de ese dispositivo desde cualquier dispositivo o para cualquier otro usuario desde otro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w:t>
      </w:r>
    </w:p>
    <w:p w14:paraId="4BA23EFC" w14:textId="77777777" w:rsidR="00A36264" w:rsidRDefault="007B7C3F" w:rsidP="007B7C3F">
      <w:pPr>
        <w:pStyle w:val="ProductList-Bullet"/>
        <w:numPr>
          <w:ilvl w:val="0"/>
          <w:numId w:val="8"/>
        </w:numPr>
      </w:pPr>
      <w:r>
        <w:t xml:space="preserve">Se permite el uso remoto del software que se ejecuta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dedicado al uso del Cliente desde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w:t>
      </w:r>
    </w:p>
    <w:p w14:paraId="2A572316" w14:textId="77777777" w:rsidR="00A36264" w:rsidRDefault="00A36264">
      <w:pPr>
        <w:pStyle w:val="ProductList-Body"/>
      </w:pPr>
    </w:p>
    <w:p w14:paraId="6BE9DF27" w14:textId="77777777" w:rsidR="00A36264" w:rsidRDefault="007B7C3F">
      <w:pPr>
        <w:pStyle w:val="ProductList-ClauseHeading"/>
        <w:outlineLvl w:val="3"/>
      </w:pPr>
      <w:r>
        <w:t>Elementos y Plantillas Multimedia</w:t>
      </w:r>
    </w:p>
    <w:p w14:paraId="0622C50C" w14:textId="77777777" w:rsidR="00A36264" w:rsidRDefault="007B7C3F">
      <w:pPr>
        <w:pStyle w:val="ProductList-Body"/>
      </w:pPr>
      <w:r>
        <w:t>Microsoft concede al Cliente una licencia para copiar, distribuir, realizar y mostrar elementos multimedia (imágenes, imágenes prediseñadas, animaciones, sonidos, música, videoclips, plantillas y otras formas de contenido) incluidos con el software y las aplicaciones web de Office en proyectos y documentos, salvo en caso que el Cliente no pueda vender, licenciar o distribuir copias de elementos multimedia por sí mismo o como un producto en caso que el valor primario del producto sea el de los elementos multimedia.</w:t>
      </w:r>
    </w:p>
    <w:p w14:paraId="7EEE03CB" w14:textId="77777777" w:rsidR="00A36264" w:rsidRDefault="007B7C3F">
      <w:pPr>
        <w:pStyle w:val="ProductList-Offering2Heading"/>
        <w:outlineLvl w:val="2"/>
      </w:pPr>
      <w:bookmarkStart w:id="19" w:name="_Sec540"/>
      <w:r>
        <w:t>Sistemas Operativos de Sobremesa</w:t>
      </w:r>
      <w:bookmarkEnd w:id="19"/>
      <w:r>
        <w:fldChar w:fldCharType="begin"/>
      </w:r>
      <w:r>
        <w:instrText xml:space="preserve"> TC "</w:instrText>
      </w:r>
      <w:bookmarkStart w:id="20" w:name="_Toc60085806"/>
      <w:r>
        <w:instrText>Sistemas Operativos de Sobremesa</w:instrText>
      </w:r>
      <w:bookmarkEnd w:id="20"/>
      <w:r>
        <w:instrText>" \l 3</w:instrText>
      </w:r>
      <w:r>
        <w:fldChar w:fldCharType="end"/>
      </w:r>
    </w:p>
    <w:p w14:paraId="0C1489EC" w14:textId="77777777" w:rsidR="00A36264" w:rsidRDefault="007B7C3F">
      <w:pPr>
        <w:pStyle w:val="ProductList-ClauseHeading"/>
        <w:outlineLvl w:val="3"/>
      </w:pPr>
      <w:r>
        <w:t>Licencia de dispositivo</w:t>
      </w:r>
    </w:p>
    <w:p w14:paraId="0AFBC9ED" w14:textId="77777777" w:rsidR="00A36264" w:rsidRDefault="007B7C3F" w:rsidP="007B7C3F">
      <w:pPr>
        <w:pStyle w:val="ProductList-Bullet"/>
        <w:numPr>
          <w:ilvl w:val="0"/>
          <w:numId w:val="9"/>
        </w:numPr>
      </w:pPr>
      <w:r>
        <w:t xml:space="preserve">El Cliente podrá instalar y utilizar exclusivamente una copia del software en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o en un sistema de hardware virtual local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para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w:t>
      </w:r>
    </w:p>
    <w:p w14:paraId="787E3C7F" w14:textId="77777777" w:rsidR="00A36264" w:rsidRDefault="007B7C3F" w:rsidP="007B7C3F">
      <w:pPr>
        <w:pStyle w:val="ProductList-Bullet"/>
        <w:numPr>
          <w:ilvl w:val="0"/>
          <w:numId w:val="9"/>
        </w:numPr>
      </w:pPr>
      <w:r>
        <w:t>El Cliente podrá utilizar el software en un máximo de dos procesadores.</w:t>
      </w:r>
    </w:p>
    <w:p w14:paraId="1DE3C535" w14:textId="77777777" w:rsidR="00A36264" w:rsidRDefault="007B7C3F" w:rsidP="007B7C3F">
      <w:pPr>
        <w:pStyle w:val="ProductList-Bullet"/>
        <w:numPr>
          <w:ilvl w:val="0"/>
          <w:numId w:val="9"/>
        </w:numPr>
      </w:pPr>
      <w:r>
        <w:t>El uso local está permitido para cualquier usuario.</w:t>
      </w:r>
    </w:p>
    <w:p w14:paraId="4611397A" w14:textId="77777777" w:rsidR="00A36264" w:rsidRDefault="007B7C3F" w:rsidP="007B7C3F">
      <w:pPr>
        <w:pStyle w:val="ProductList-Bullet"/>
        <w:numPr>
          <w:ilvl w:val="0"/>
          <w:numId w:val="9"/>
        </w:numPr>
      </w:pPr>
      <w:r>
        <w:t xml:space="preserve">El uso remoto está permitido para el </w:t>
      </w:r>
      <w:r>
        <w:fldChar w:fldCharType="begin"/>
      </w:r>
      <w:r>
        <w:instrText xml:space="preserve"> AutoTextList   \s NoStyle \t "Usuario Primario es el usuario que utiliza un Dispositivo bajo Licencia más del 50 % del tiempo en cualquier periodo de noventa (90) días." </w:instrText>
      </w:r>
      <w:r>
        <w:fldChar w:fldCharType="separate"/>
      </w:r>
      <w:r>
        <w:rPr>
          <w:color w:val="0563C1"/>
        </w:rPr>
        <w:t>Usuario Primario</w:t>
      </w:r>
      <w:r>
        <w:fldChar w:fldCharType="end"/>
      </w:r>
      <w:r>
        <w:t xml:space="preserve">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y para cualquier otro usuario de otro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o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de Windows VDA.</w:t>
      </w:r>
    </w:p>
    <w:p w14:paraId="1DD6D224" w14:textId="77777777" w:rsidR="00A36264" w:rsidRDefault="007B7C3F" w:rsidP="007B7C3F">
      <w:pPr>
        <w:pStyle w:val="ProductList-Bullet"/>
        <w:numPr>
          <w:ilvl w:val="0"/>
          <w:numId w:val="9"/>
        </w:numPr>
      </w:pPr>
      <w:r>
        <w:t>Solo un usuario puede acceder al uso del software a la vez.</w:t>
      </w:r>
    </w:p>
    <w:p w14:paraId="55487A3B" w14:textId="77777777" w:rsidR="00A36264" w:rsidRDefault="007B7C3F" w:rsidP="007B7C3F">
      <w:pPr>
        <w:pStyle w:val="ProductList-Bullet"/>
        <w:numPr>
          <w:ilvl w:val="0"/>
          <w:numId w:val="9"/>
        </w:numPr>
      </w:pPr>
      <w:r>
        <w:t xml:space="preserve">El Cliente puede conectar hasta 20 dispositivos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para los servicios de uso compartido de archivos, impresión, Internet Information Services, Conexión Compartida a Internet o telefonía.</w:t>
      </w:r>
    </w:p>
    <w:p w14:paraId="58860A64" w14:textId="77777777" w:rsidR="00A36264" w:rsidRDefault="007B7C3F" w:rsidP="007B7C3F">
      <w:pPr>
        <w:pStyle w:val="ProductList-Bullet"/>
        <w:numPr>
          <w:ilvl w:val="0"/>
          <w:numId w:val="9"/>
        </w:numPr>
      </w:pPr>
      <w:r>
        <w:t>Se permite un número ilimitado de conexiones para la activación de KMS o tecnología similar.</w:t>
      </w:r>
    </w:p>
    <w:p w14:paraId="294979D1" w14:textId="77777777" w:rsidR="00A36264" w:rsidRDefault="00A36264">
      <w:pPr>
        <w:pStyle w:val="ProductList-Body"/>
      </w:pPr>
    </w:p>
    <w:p w14:paraId="02D31874" w14:textId="77777777" w:rsidR="00A36264" w:rsidRDefault="007B7C3F">
      <w:pPr>
        <w:pStyle w:val="ProductList-ClauseHeading"/>
        <w:outlineLvl w:val="3"/>
      </w:pPr>
      <w:r>
        <w:lastRenderedPageBreak/>
        <w:t>Adobe Flash Player</w:t>
      </w:r>
    </w:p>
    <w:p w14:paraId="775DBF3A" w14:textId="77777777" w:rsidR="00A36264" w:rsidRDefault="007B7C3F">
      <w:pPr>
        <w:pStyle w:val="ProductList-Body"/>
      </w:pPr>
      <w:r>
        <w:t xml:space="preserve">El software puede incluir una versión de Adobe Flash Player. El Cliente acepta que el uso que haga de Adobe Flash Player se rige por los términos de licencia de Adobe Systems Incorporated que se encuentran en </w:t>
      </w:r>
      <w:hyperlink r:id="rId32">
        <w:r>
          <w:rPr>
            <w:color w:val="00467F"/>
            <w:u w:val="single"/>
          </w:rPr>
          <w:t>http://go.microsoft.com/fwlink/?linkid=248532</w:t>
        </w:r>
      </w:hyperlink>
      <w:r>
        <w:t>. Adobe y Flash son marcas registradas o marcas de Adobe Systems Incorporated en EE. UU. y/o en otros países.</w:t>
      </w:r>
    </w:p>
    <w:p w14:paraId="627E10E7" w14:textId="77777777" w:rsidR="00A36264" w:rsidRDefault="007B7C3F">
      <w:pPr>
        <w:pStyle w:val="ProductList-Offering2Heading"/>
        <w:outlineLvl w:val="2"/>
      </w:pPr>
      <w:bookmarkStart w:id="21" w:name="_Sec541"/>
      <w:r>
        <w:t>Licencia por Núcleo/CAL</w:t>
      </w:r>
      <w:bookmarkEnd w:id="21"/>
      <w:r>
        <w:fldChar w:fldCharType="begin"/>
      </w:r>
      <w:r>
        <w:instrText xml:space="preserve"> TC "</w:instrText>
      </w:r>
      <w:bookmarkStart w:id="22" w:name="_Toc60085807"/>
      <w:r>
        <w:instrText>Licencia por Núcleo/CAL</w:instrText>
      </w:r>
      <w:bookmarkEnd w:id="22"/>
      <w:r>
        <w:instrText>" \l 3</w:instrText>
      </w:r>
      <w:r>
        <w:fldChar w:fldCharType="end"/>
      </w:r>
    </w:p>
    <w:p w14:paraId="195B5000" w14:textId="77777777" w:rsidR="00A36264" w:rsidRDefault="007B7C3F">
      <w:pPr>
        <w:pStyle w:val="ProductList-ClauseHeading"/>
        <w:outlineLvl w:val="3"/>
      </w:pPr>
      <w:r>
        <w:t>Licencias de Servidor (por núcleo)</w:t>
      </w:r>
    </w:p>
    <w:p w14:paraId="5F18E0EC" w14:textId="77777777" w:rsidR="00A36264" w:rsidRDefault="007B7C3F" w:rsidP="007B7C3F">
      <w:pPr>
        <w:pStyle w:val="ProductList-Bullet"/>
        <w:numPr>
          <w:ilvl w:val="0"/>
          <w:numId w:val="10"/>
        </w:numPr>
      </w:pPr>
      <w:r>
        <w:t xml:space="preserve">El Cliente puede utilizar el software de servidor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 </w:t>
      </w:r>
    </w:p>
    <w:p w14:paraId="58799E2A" w14:textId="77777777" w:rsidR="00A36264" w:rsidRDefault="007B7C3F" w:rsidP="007B7C3F">
      <w:pPr>
        <w:pStyle w:val="ProductList-Bullet"/>
        <w:numPr>
          <w:ilvl w:val="0"/>
          <w:numId w:val="10"/>
        </w:numPr>
      </w:pPr>
      <w:r>
        <w:t xml:space="preserve">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8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y un mínimo de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4CB5A8B1" w14:textId="77777777" w:rsidR="00A36264" w:rsidRDefault="007B7C3F" w:rsidP="007B7C3F">
      <w:pPr>
        <w:pStyle w:val="ProductList-Bullet"/>
        <w:numPr>
          <w:ilvl w:val="0"/>
          <w:numId w:val="10"/>
        </w:numPr>
      </w:pPr>
      <w:r>
        <w:t xml:space="preserve">La edición Datacenter permite el uso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70157CAB" w14:textId="77777777" w:rsidR="00A36264" w:rsidRDefault="007B7C3F" w:rsidP="007B7C3F">
      <w:pPr>
        <w:pStyle w:val="ProductList-Bullet"/>
        <w:numPr>
          <w:ilvl w:val="0"/>
          <w:numId w:val="10"/>
        </w:numPr>
      </w:pPr>
      <w:r>
        <w:t>Edición Standard:</w:t>
      </w:r>
    </w:p>
    <w:p w14:paraId="035C9B52" w14:textId="77777777" w:rsidR="00A36264" w:rsidRDefault="007B7C3F" w:rsidP="007B7C3F">
      <w:pPr>
        <w:pStyle w:val="ProductList-Bullet"/>
        <w:numPr>
          <w:ilvl w:val="1"/>
          <w:numId w:val="10"/>
        </w:numPr>
      </w:pPr>
      <w:r>
        <w:t xml:space="preserve">La edición Standard permite el uso del software de servidor en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w:t>
      </w:r>
    </w:p>
    <w:p w14:paraId="12BF3B2F" w14:textId="77777777" w:rsidR="00A36264" w:rsidRDefault="007B7C3F" w:rsidP="007B7C3F">
      <w:pPr>
        <w:pStyle w:val="ProductList-Bullet"/>
        <w:numPr>
          <w:ilvl w:val="1"/>
          <w:numId w:val="10"/>
        </w:numPr>
      </w:pPr>
      <w:r>
        <w:t xml:space="preserve">La edición Standard permite el uso de una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(además de dos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si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se utiliza únicamente para proporcionar servicios de hosting y administrar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w:t>
      </w:r>
    </w:p>
    <w:p w14:paraId="4D4E3BDC" w14:textId="77777777" w:rsidR="00A36264" w:rsidRDefault="007B7C3F" w:rsidP="007B7C3F">
      <w:pPr>
        <w:pStyle w:val="ProductList-Bullet"/>
        <w:numPr>
          <w:ilvl w:val="1"/>
          <w:numId w:val="10"/>
        </w:numPr>
      </w:pPr>
      <w:r>
        <w:t xml:space="preserve">El Cliente puede ceder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de la edición Standard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equivalentes al número especificado en el párrafo 2 anterior y utilizar el software de servidor en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4D5B5331" w14:textId="77777777" w:rsidR="00A36264" w:rsidRDefault="007B7C3F" w:rsidP="007B7C3F">
      <w:pPr>
        <w:pStyle w:val="ProductList-Bullet"/>
        <w:numPr>
          <w:ilvl w:val="0"/>
          <w:numId w:val="10"/>
        </w:numPr>
      </w:pPr>
      <w:r>
        <w:t xml:space="preserve">Siempre que el número total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y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siga siendo el mismo, se permite la reasignación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en cualquier momento que el Cliente reparta una unidad de hardware. </w:t>
      </w:r>
    </w:p>
    <w:p w14:paraId="43936AB3" w14:textId="77777777" w:rsidR="00A36264" w:rsidRDefault="007B7C3F" w:rsidP="007B7C3F">
      <w:pPr>
        <w:pStyle w:val="ProductList-Bullet"/>
        <w:numPr>
          <w:ilvl w:val="0"/>
          <w:numId w:val="10"/>
        </w:numPr>
      </w:pPr>
      <w:r>
        <w:t xml:space="preserve">Como una alternativa única para ceder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por usuario o por dispositivo, se puede dedicar una cantidad de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a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de servidor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único (por modo de servidor) para permitir que hasta la misma cantidad de usuarios o dispositivos accedan simultáneamente a esa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w:t>
      </w:r>
    </w:p>
    <w:p w14:paraId="09711E16" w14:textId="77777777" w:rsidR="00A36264" w:rsidRDefault="00A36264">
      <w:pPr>
        <w:pStyle w:val="ProductList-Body"/>
      </w:pPr>
    </w:p>
    <w:p w14:paraId="539BE94A" w14:textId="77777777" w:rsidR="00A36264" w:rsidRDefault="007B7C3F">
      <w:pPr>
        <w:pStyle w:val="ProductList-ClauseHeading"/>
        <w:outlineLvl w:val="3"/>
      </w:pPr>
      <w:r>
        <w:t>Licencias de acceso</w:t>
      </w:r>
    </w:p>
    <w:p w14:paraId="1F5197AC" w14:textId="77777777" w:rsidR="00A36264" w:rsidRDefault="007B7C3F" w:rsidP="007B7C3F">
      <w:pPr>
        <w:pStyle w:val="ProductList-Bullet"/>
        <w:numPr>
          <w:ilvl w:val="0"/>
          <w:numId w:val="11"/>
        </w:numPr>
      </w:pPr>
      <w:r>
        <w:t xml:space="preserve">Excepto según lo descrito aquí y lo indicado en los </w:t>
      </w: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xml:space="preserve">, todo acceso al software de servidor requiere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o </w:t>
      </w:r>
      <w:r>
        <w:fldChar w:fldCharType="begin"/>
      </w:r>
      <w:r>
        <w:instrText xml:space="preserve"> AutoTextList   \s NoStyle \t "Licencia Equivalente de CAL es una SL de Usuario o una Licencia de External Connector identificada en una tabla de “Acceso a Software de Servidor” o una CAL Suite o SL correspondiente, tal como se identifica en la Tabla de Licencias Equivalentes. (Consulte la definición completa en el Glosario)" </w:instrText>
      </w:r>
      <w:r>
        <w:fldChar w:fldCharType="separate"/>
      </w:r>
      <w:r>
        <w:rPr>
          <w:color w:val="0563C1"/>
        </w:rPr>
        <w:t>Licencias Equivalentes de CAL</w:t>
      </w:r>
      <w:r>
        <w:fldChar w:fldCharType="end"/>
      </w:r>
      <w:r>
        <w:t>.</w:t>
      </w:r>
    </w:p>
    <w:p w14:paraId="18346885" w14:textId="77777777" w:rsidR="00A36264" w:rsidRDefault="007B7C3F" w:rsidP="007B7C3F">
      <w:pPr>
        <w:pStyle w:val="ProductList-Bullet"/>
        <w:numPr>
          <w:ilvl w:val="0"/>
          <w:numId w:val="11"/>
        </w:numPr>
      </w:pPr>
      <w:r>
        <w:t xml:space="preserve">  No se requieren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que otro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tenga acceso.</w:t>
      </w:r>
    </w:p>
    <w:p w14:paraId="2D9A7149" w14:textId="77777777" w:rsidR="00A36264" w:rsidRDefault="007B7C3F" w:rsidP="007B7C3F">
      <w:pPr>
        <w:pStyle w:val="ProductList-Bullet"/>
        <w:numPr>
          <w:ilvl w:val="0"/>
          <w:numId w:val="11"/>
        </w:numPr>
      </w:pPr>
      <w:r>
        <w:t xml:space="preserve">  Las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no se requieren para acceder al software del servidor que está ejecutando una </w:t>
      </w:r>
      <w:r>
        <w:fldChar w:fldCharType="begin"/>
      </w:r>
      <w:r>
        <w:instrText xml:space="preserve"> AutoTextList   \s NoStyle \t "Carga de Trabajo Web (también conocida como “Soluciones Web de Internet”) son páginas web, sitios web, aplicaciones web, servicios web y/o servidores de correo electrónico POP3 disponibles para el público. (Consulte la definición completa en el Glosario)" </w:instrText>
      </w:r>
      <w:r>
        <w:fldChar w:fldCharType="separate"/>
      </w:r>
      <w:r>
        <w:rPr>
          <w:color w:val="0563C1"/>
        </w:rPr>
        <w:t>Carga de Trabajo Web</w:t>
      </w:r>
      <w:r>
        <w:fldChar w:fldCharType="end"/>
      </w:r>
      <w:r>
        <w:t xml:space="preserve"> o de </w:t>
      </w:r>
      <w:r>
        <w:fldChar w:fldCharType="begin"/>
      </w:r>
      <w:r>
        <w:instrText xml:space="preserve"> AutoTextList   \s NoStyle \t "La Carga de Trabajo de Informática de Alto Rendimiento (HPC) es una carga de trabajo donde el software del servidor se usa para ejecutar un Nodo de Clúster... (Consulte el Glosario para ver una definición completa)" </w:instrText>
      </w:r>
      <w:r>
        <w:fldChar w:fldCharType="separate"/>
      </w:r>
      <w:r>
        <w:rPr>
          <w:color w:val="0563C1"/>
        </w:rPr>
        <w:t>HPC</w:t>
      </w:r>
      <w:r>
        <w:fldChar w:fldCharType="end"/>
      </w:r>
      <w:r>
        <w:t>.</w:t>
      </w:r>
    </w:p>
    <w:p w14:paraId="18F8D57D" w14:textId="77777777" w:rsidR="00A36264" w:rsidRDefault="007B7C3F" w:rsidP="007B7C3F">
      <w:pPr>
        <w:pStyle w:val="ProductList-Bullet"/>
        <w:numPr>
          <w:ilvl w:val="0"/>
          <w:numId w:val="11"/>
        </w:numPr>
      </w:pPr>
      <w:r>
        <w:t xml:space="preserve">  No se requieren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utilizado únicamente para alojar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14:paraId="1D22D954" w14:textId="77777777" w:rsidR="00A36264" w:rsidRDefault="007B7C3F">
      <w:pPr>
        <w:pStyle w:val="ProductList-Offering2Heading"/>
        <w:outlineLvl w:val="2"/>
      </w:pPr>
      <w:bookmarkStart w:id="23" w:name="_Sec542"/>
      <w:r>
        <w:t>Servidor/CAL</w:t>
      </w:r>
      <w:bookmarkEnd w:id="23"/>
      <w:r>
        <w:fldChar w:fldCharType="begin"/>
      </w:r>
      <w:r>
        <w:instrText xml:space="preserve"> TC "</w:instrText>
      </w:r>
      <w:bookmarkStart w:id="24" w:name="_Toc60085808"/>
      <w:r>
        <w:instrText>Servidor/CAL</w:instrText>
      </w:r>
      <w:bookmarkEnd w:id="24"/>
      <w:r>
        <w:instrText>" \l 3</w:instrText>
      </w:r>
      <w:r>
        <w:fldChar w:fldCharType="end"/>
      </w:r>
    </w:p>
    <w:p w14:paraId="5CF838D7" w14:textId="77777777" w:rsidR="00A36264" w:rsidRDefault="007B7C3F">
      <w:pPr>
        <w:pStyle w:val="ProductList-ClauseHeading"/>
        <w:outlineLvl w:val="3"/>
      </w:pPr>
      <w:r>
        <w:t>Licencias de servidor (por Instancia)</w:t>
      </w:r>
    </w:p>
    <w:p w14:paraId="39A97B54" w14:textId="77777777" w:rsidR="00A36264" w:rsidRDefault="007B7C3F">
      <w:pPr>
        <w:pStyle w:val="ProductList-Body"/>
      </w:pPr>
      <w:r>
        <w:t xml:space="preserve">El Cliente podrá utilizar una sola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Virtual</w:t>
      </w:r>
      <w:r>
        <w:fldChar w:fldCharType="end"/>
      </w:r>
      <w:r>
        <w:t xml:space="preserve"> de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para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w:t>
      </w:r>
    </w:p>
    <w:p w14:paraId="35ED1C95" w14:textId="77777777" w:rsidR="00A36264" w:rsidRDefault="00A36264">
      <w:pPr>
        <w:pStyle w:val="ProductList-Body"/>
      </w:pPr>
    </w:p>
    <w:p w14:paraId="646E5C83" w14:textId="77777777" w:rsidR="00A36264" w:rsidRDefault="007B7C3F">
      <w:pPr>
        <w:pStyle w:val="ProductList-ClauseHeading"/>
        <w:outlineLvl w:val="3"/>
      </w:pPr>
      <w:r>
        <w:t>Licencias de acceso</w:t>
      </w:r>
    </w:p>
    <w:p w14:paraId="78E00C5E" w14:textId="77777777" w:rsidR="00A36264" w:rsidRDefault="007B7C3F" w:rsidP="007B7C3F">
      <w:pPr>
        <w:pStyle w:val="ProductList-Bullet"/>
        <w:numPr>
          <w:ilvl w:val="0"/>
          <w:numId w:val="12"/>
        </w:numPr>
      </w:pPr>
      <w:r>
        <w:t xml:space="preserve">Excepto según lo descrito aquí y lo indicado en los </w:t>
      </w: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xml:space="preserve">, todo acceso al software de servidor requiere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o </w:t>
      </w:r>
      <w:r>
        <w:fldChar w:fldCharType="begin"/>
      </w:r>
      <w:r>
        <w:instrText xml:space="preserve"> AutoTextList   \s NoStyle \t "Licencia Equivalente de CAL es una SL de Usuario o una Licencia de External Connector identificada en una tabla de “Acceso a Software de Servidor” o una CAL Suite o SL correspondiente, tal como se identifica en la Tabla de Licencias Equivalentes. (Consulte la definición completa en el Glosario)" </w:instrText>
      </w:r>
      <w:r>
        <w:fldChar w:fldCharType="separate"/>
      </w:r>
      <w:r>
        <w:rPr>
          <w:color w:val="0563C1"/>
        </w:rPr>
        <w:t>Licencias Equivalentes de CAL</w:t>
      </w:r>
      <w:r>
        <w:fldChar w:fldCharType="end"/>
      </w:r>
      <w:r>
        <w:t>.</w:t>
      </w:r>
    </w:p>
    <w:p w14:paraId="464758E0" w14:textId="77777777" w:rsidR="00A36264" w:rsidRDefault="007B7C3F" w:rsidP="007B7C3F">
      <w:pPr>
        <w:pStyle w:val="ProductList-Bullet"/>
        <w:numPr>
          <w:ilvl w:val="0"/>
          <w:numId w:val="12"/>
        </w:numPr>
      </w:pPr>
      <w:r>
        <w:t xml:space="preserve">  No se requieren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que otro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tenga acceso. </w:t>
      </w:r>
    </w:p>
    <w:p w14:paraId="3A29646A" w14:textId="77777777" w:rsidR="00A36264" w:rsidRDefault="007B7C3F">
      <w:pPr>
        <w:pStyle w:val="ProductList-Offering2Heading"/>
        <w:outlineLvl w:val="2"/>
      </w:pPr>
      <w:bookmarkStart w:id="25" w:name="_Sec543"/>
      <w:r>
        <w:t>Por Núcleo</w:t>
      </w:r>
      <w:bookmarkEnd w:id="25"/>
      <w:r>
        <w:fldChar w:fldCharType="begin"/>
      </w:r>
      <w:r>
        <w:instrText xml:space="preserve"> TC "</w:instrText>
      </w:r>
      <w:bookmarkStart w:id="26" w:name="_Toc60085809"/>
      <w:r>
        <w:instrText>Por Núcleo</w:instrText>
      </w:r>
      <w:bookmarkEnd w:id="26"/>
      <w:r>
        <w:instrText>" \l 3</w:instrText>
      </w:r>
      <w:r>
        <w:fldChar w:fldCharType="end"/>
      </w:r>
    </w:p>
    <w:p w14:paraId="60FE0495" w14:textId="77777777" w:rsidR="00A36264" w:rsidRDefault="007B7C3F">
      <w:pPr>
        <w:pStyle w:val="ProductList-Body"/>
      </w:pPr>
      <w:r>
        <w:t xml:space="preserve">Para los Productos bajo el Modelo de Licencia por Núcleo, el Cliente debe elegir Licencias por </w:t>
      </w:r>
      <w:r>
        <w:fldChar w:fldCharType="begin"/>
      </w:r>
      <w:r>
        <w:instrText xml:space="preserve"> AutoTextList   \s NoStyle \t "Núcleo físico es un núcleo en un Procesador Físico." </w:instrText>
      </w:r>
      <w:r>
        <w:fldChar w:fldCharType="separate"/>
      </w:r>
      <w:r>
        <w:rPr>
          <w:color w:val="0563C1"/>
        </w:rPr>
        <w:t>Núcleo Físico</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Licencias por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Individuales. Los términos para cada uno se establecen a continuación.</w:t>
      </w:r>
    </w:p>
    <w:p w14:paraId="0C02AC50" w14:textId="77777777" w:rsidR="00A36264" w:rsidRDefault="00A36264">
      <w:pPr>
        <w:pStyle w:val="ProductList-Body"/>
      </w:pPr>
    </w:p>
    <w:p w14:paraId="5D9926EB" w14:textId="77777777" w:rsidR="00A36264" w:rsidRDefault="007B7C3F">
      <w:pPr>
        <w:pStyle w:val="ProductList-ClauseHeading"/>
        <w:outlineLvl w:val="3"/>
      </w:pPr>
      <w:r>
        <w:t>Licencias de Servidor (por núcleo): Licencias por núcleo físico en un servidor</w:t>
      </w:r>
    </w:p>
    <w:p w14:paraId="5776E581" w14:textId="77777777" w:rsidR="00A36264" w:rsidRDefault="007B7C3F" w:rsidP="007B7C3F">
      <w:pPr>
        <w:pStyle w:val="ProductList-Bullet"/>
        <w:numPr>
          <w:ilvl w:val="0"/>
          <w:numId w:val="13"/>
        </w:numPr>
      </w:pPr>
      <w:r>
        <w:t xml:space="preserve">El Cliente puede utilizar el software de servidor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w:t>
      </w:r>
    </w:p>
    <w:p w14:paraId="074F616E" w14:textId="77777777" w:rsidR="00A36264" w:rsidRDefault="007B7C3F" w:rsidP="007B7C3F">
      <w:pPr>
        <w:pStyle w:val="ProductList-Bullet"/>
        <w:numPr>
          <w:ilvl w:val="0"/>
          <w:numId w:val="13"/>
        </w:numPr>
      </w:pPr>
      <w:r>
        <w:t xml:space="preserve">El número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cuatro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Procesador Físico.</w:t>
      </w:r>
    </w:p>
    <w:p w14:paraId="0B596B17" w14:textId="77777777" w:rsidR="00A36264" w:rsidRDefault="007B7C3F" w:rsidP="007B7C3F">
      <w:pPr>
        <w:pStyle w:val="ProductList-Bullet"/>
        <w:numPr>
          <w:ilvl w:val="0"/>
          <w:numId w:val="13"/>
        </w:numPr>
      </w:pPr>
      <w:r>
        <w:t xml:space="preserve">En el caso de la edición Enterprise, 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del servidor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en un número de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equivalente al número de licencias cedido a él.</w:t>
      </w:r>
    </w:p>
    <w:p w14:paraId="006E18B1" w14:textId="77777777" w:rsidR="00A36264" w:rsidRDefault="007B7C3F" w:rsidP="007B7C3F">
      <w:pPr>
        <w:pStyle w:val="ProductList-Bullet"/>
        <w:numPr>
          <w:ilvl w:val="0"/>
          <w:numId w:val="13"/>
        </w:numPr>
      </w:pPr>
      <w:r>
        <w:t xml:space="preserve">Por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edición Enterprise adicional que el Cliente ceda más allá del número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requeridas en virtud del párrafo 2 anterior, puede utilizar el software de servidor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1AB5EEC8" w14:textId="77777777" w:rsidR="00A36264" w:rsidRDefault="007B7C3F" w:rsidP="007B7C3F">
      <w:pPr>
        <w:pStyle w:val="ProductList-Bullet"/>
        <w:numPr>
          <w:ilvl w:val="0"/>
          <w:numId w:val="13"/>
        </w:numPr>
      </w:pPr>
      <w:r>
        <w:t xml:space="preserve">Para otras ediciones, el Cliente podrá utilizar varias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 servidor solo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50963623" w14:textId="77777777" w:rsidR="00A36264" w:rsidRDefault="00A36264">
      <w:pPr>
        <w:pStyle w:val="ProductList-Body"/>
      </w:pPr>
    </w:p>
    <w:p w14:paraId="2DA7CCFF" w14:textId="77777777" w:rsidR="00A36264" w:rsidRDefault="007B7C3F">
      <w:pPr>
        <w:pStyle w:val="ProductList-ClauseHeading"/>
        <w:outlineLvl w:val="3"/>
      </w:pPr>
      <w:r>
        <w:t>Licencias de Servidor (por núcleo): Licencias por OSE virtual individual</w:t>
      </w:r>
    </w:p>
    <w:p w14:paraId="19702091" w14:textId="77777777" w:rsidR="00A36264" w:rsidRDefault="007B7C3F" w:rsidP="007B7C3F">
      <w:pPr>
        <w:pStyle w:val="ProductList-Bullet"/>
        <w:numPr>
          <w:ilvl w:val="0"/>
          <w:numId w:val="14"/>
        </w:numPr>
      </w:pPr>
      <w:r>
        <w:t xml:space="preserve">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 servidor en cualquier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siempre que adquiera suficientes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como se describe a continuación.</w:t>
      </w:r>
    </w:p>
    <w:p w14:paraId="7D9E0A8D" w14:textId="77777777" w:rsidR="00A36264" w:rsidRDefault="007B7C3F" w:rsidP="007B7C3F">
      <w:pPr>
        <w:pStyle w:val="ProductList-Bullet"/>
        <w:numPr>
          <w:ilvl w:val="0"/>
          <w:numId w:val="14"/>
        </w:numPr>
      </w:pPr>
      <w:r>
        <w:lastRenderedPageBreak/>
        <w:t xml:space="preserve">El número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requerido es igual al número de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en el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sujeto a un mínimo de cuatro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14:paraId="3307C60C" w14:textId="77777777" w:rsidR="00A36264" w:rsidRDefault="007B7C3F" w:rsidP="007B7C3F">
      <w:pPr>
        <w:pStyle w:val="ProductList-Bullet"/>
        <w:numPr>
          <w:ilvl w:val="0"/>
          <w:numId w:val="14"/>
        </w:numPr>
      </w:pPr>
      <w:r>
        <w:t xml:space="preserve">Si cualquier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 Virtual</w:t>
      </w:r>
      <w:r>
        <w:fldChar w:fldCharType="end"/>
      </w:r>
      <w:r>
        <w:t xml:space="preserve"> en algún momento se cede a más de un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el Cliente necesita una Licencia para cada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al que este se asigna. </w:t>
      </w:r>
    </w:p>
    <w:p w14:paraId="4C4599E4" w14:textId="77777777" w:rsidR="00A36264" w:rsidRDefault="007B7C3F">
      <w:pPr>
        <w:pStyle w:val="ProductList-Offering2Heading"/>
        <w:outlineLvl w:val="2"/>
      </w:pPr>
      <w:bookmarkStart w:id="27" w:name="_Sec544"/>
      <w:r>
        <w:t>Servidores de administración</w:t>
      </w:r>
      <w:bookmarkEnd w:id="27"/>
      <w:r>
        <w:fldChar w:fldCharType="begin"/>
      </w:r>
      <w:r>
        <w:instrText xml:space="preserve"> TC "</w:instrText>
      </w:r>
      <w:bookmarkStart w:id="28" w:name="_Toc60085810"/>
      <w:r>
        <w:instrText>Servidores de administración</w:instrText>
      </w:r>
      <w:bookmarkEnd w:id="28"/>
      <w:r>
        <w:instrText>" \l 3</w:instrText>
      </w:r>
      <w:r>
        <w:fldChar w:fldCharType="end"/>
      </w:r>
    </w:p>
    <w:p w14:paraId="252DB05F" w14:textId="77777777" w:rsidR="00A36264" w:rsidRDefault="007B7C3F">
      <w:pPr>
        <w:pStyle w:val="ProductList-ClauseHeading"/>
        <w:outlineLvl w:val="3"/>
      </w:pPr>
      <w:r>
        <w:t>Licencias de Administración</w:t>
      </w:r>
    </w:p>
    <w:p w14:paraId="64D3FF9B" w14:textId="77777777" w:rsidR="00A36264" w:rsidRDefault="007B7C3F">
      <w:pPr>
        <w:pStyle w:val="ProductList-Body"/>
      </w:pPr>
      <w:r>
        <w:t xml:space="preserve">La versión de la Licencia de Administración, no la versión del software utilizado, determina la versión de los Términos de Licencia aplicables (incluido el uso en virtud de los derechos de cambiar a una versión anterior independientemente de los términos en sentido contrario). </w:t>
      </w:r>
    </w:p>
    <w:p w14:paraId="3401C802" w14:textId="77777777" w:rsidR="00A36264" w:rsidRDefault="00A36264">
      <w:pPr>
        <w:pStyle w:val="ProductList-Body"/>
      </w:pPr>
    </w:p>
    <w:p w14:paraId="4362C161" w14:textId="77777777" w:rsidR="00A36264" w:rsidRDefault="007B7C3F">
      <w:pPr>
        <w:pStyle w:val="ProductList-ClauseHeading"/>
        <w:outlineLvl w:val="3"/>
      </w:pPr>
      <w:r>
        <w:t>Licencias de Administración de Servidor (por núcleo)</w:t>
      </w:r>
    </w:p>
    <w:p w14:paraId="3EA1791C" w14:textId="77777777" w:rsidR="00A36264" w:rsidRDefault="007B7C3F" w:rsidP="007B7C3F">
      <w:pPr>
        <w:pStyle w:val="ProductList-Bullet"/>
        <w:numPr>
          <w:ilvl w:val="0"/>
          <w:numId w:val="15"/>
        </w:numPr>
      </w:pPr>
      <w:r>
        <w:t xml:space="preserve">El Cliente puede utilizar el software en Azure o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su uso*, para </w:t>
      </w:r>
      <w:r>
        <w:fldChar w:fldCharType="begin"/>
      </w:r>
      <w:r>
        <w:instrText xml:space="preserve"> AutoTextList   \s NoStyle \t "Administrar OSE es solicitar o recibir datos sobre, configurar o dar instrucciones al hardware o software que está directa o indirectamente asociado con el OSE. No incluye descubrir la presencia de un dispositivo u OSE." </w:instrText>
      </w:r>
      <w:r>
        <w:fldChar w:fldCharType="separate"/>
      </w:r>
      <w:r>
        <w:rPr>
          <w:color w:val="0563C1"/>
        </w:rPr>
        <w:t>Administrar OSE</w:t>
      </w:r>
      <w:r>
        <w:fldChar w:fldCharType="end"/>
      </w:r>
      <w:r>
        <w:t xml:space="preserve"> en un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 </w:t>
      </w:r>
    </w:p>
    <w:p w14:paraId="53AFFCF7" w14:textId="77777777" w:rsidR="00A36264" w:rsidRDefault="007B7C3F" w:rsidP="007B7C3F">
      <w:pPr>
        <w:pStyle w:val="ProductList-Bullet"/>
        <w:numPr>
          <w:ilvl w:val="0"/>
          <w:numId w:val="15"/>
        </w:numPr>
      </w:pPr>
      <w:r>
        <w:t xml:space="preserve">El número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8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y un mínimo de 16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218868BF" w14:textId="77777777" w:rsidR="00A36264" w:rsidRDefault="007B7C3F" w:rsidP="007B7C3F">
      <w:pPr>
        <w:pStyle w:val="ProductList-Bullet"/>
        <w:numPr>
          <w:ilvl w:val="0"/>
          <w:numId w:val="15"/>
        </w:numPr>
      </w:pPr>
      <w:r>
        <w:t xml:space="preserve">La edición Datacenter permite el uso del software de servidor para Administrar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w:t>
      </w:r>
    </w:p>
    <w:p w14:paraId="09273923" w14:textId="77777777" w:rsidR="00A36264" w:rsidRDefault="007B7C3F" w:rsidP="007B7C3F">
      <w:pPr>
        <w:pStyle w:val="ProductList-Bullet"/>
        <w:numPr>
          <w:ilvl w:val="0"/>
          <w:numId w:val="15"/>
        </w:numPr>
      </w:pPr>
      <w:r>
        <w:t xml:space="preserve">Edición Standard: </w:t>
      </w:r>
    </w:p>
    <w:p w14:paraId="40C7ADB6" w14:textId="77777777" w:rsidR="00A36264" w:rsidRDefault="007B7C3F" w:rsidP="007B7C3F">
      <w:pPr>
        <w:pStyle w:val="ProductList-Bullet"/>
        <w:numPr>
          <w:ilvl w:val="1"/>
          <w:numId w:val="15"/>
        </w:numPr>
      </w:pPr>
      <w:r>
        <w:t xml:space="preserve">La edición Standard permite el uso del software para Administrar hasta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475FE939" w14:textId="77777777" w:rsidR="00A36264" w:rsidRDefault="007B7C3F" w:rsidP="007B7C3F">
      <w:pPr>
        <w:pStyle w:val="ProductList-Bullet"/>
        <w:numPr>
          <w:ilvl w:val="1"/>
          <w:numId w:val="15"/>
        </w:numPr>
      </w:pPr>
      <w:r>
        <w:t xml:space="preserve">La edición Standard permite la Administración del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en el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(además de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Virtuales), si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se utiliza únicamente para proporcionar servicios de hosting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w:t>
      </w:r>
    </w:p>
    <w:p w14:paraId="4582FBD6" w14:textId="77777777" w:rsidR="00A36264" w:rsidRDefault="007B7C3F" w:rsidP="007B7C3F">
      <w:pPr>
        <w:pStyle w:val="ProductList-Bullet"/>
        <w:numPr>
          <w:ilvl w:val="1"/>
          <w:numId w:val="15"/>
        </w:numPr>
      </w:pPr>
      <w:r>
        <w:t xml:space="preserve">El Cliente puede ceder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adicionales de la edición Standard al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equivalentes al número especificado en el párrafo 2 anterior y Administrar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w:t>
      </w:r>
    </w:p>
    <w:p w14:paraId="4D040933" w14:textId="77777777" w:rsidR="00A36264" w:rsidRDefault="007B7C3F" w:rsidP="007B7C3F">
      <w:pPr>
        <w:pStyle w:val="ProductList-Bullet"/>
        <w:numPr>
          <w:ilvl w:val="0"/>
          <w:numId w:val="15"/>
        </w:numPr>
      </w:pPr>
      <w:r>
        <w:t xml:space="preserve">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requieren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Servidor. </w:t>
      </w:r>
    </w:p>
    <w:p w14:paraId="2EE1B5CE" w14:textId="77777777" w:rsidR="00A36264" w:rsidRDefault="00A36264">
      <w:pPr>
        <w:pStyle w:val="ProductList-Body"/>
      </w:pPr>
    </w:p>
    <w:p w14:paraId="2408763B" w14:textId="77777777" w:rsidR="00A36264" w:rsidRDefault="007B7C3F">
      <w:pPr>
        <w:pStyle w:val="ProductList-ClauseHeading"/>
        <w:outlineLvl w:val="3"/>
      </w:pPr>
      <w:r>
        <w:t>Licencias de administración de cliente (por OSE o usuario)</w:t>
      </w:r>
    </w:p>
    <w:p w14:paraId="73AC7977" w14:textId="77777777" w:rsidR="00A36264" w:rsidRDefault="007B7C3F" w:rsidP="007B7C3F">
      <w:pPr>
        <w:pStyle w:val="ProductList-Bullet"/>
        <w:numPr>
          <w:ilvl w:val="0"/>
          <w:numId w:val="16"/>
        </w:numPr>
      </w:pPr>
      <w:r>
        <w:t xml:space="preserve">El cliente puede utilizar el software en Azure o en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su uso*, para Administrar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u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los dispositivos utilizados por 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por cada Licencia de Administración de Cliente que adquiera.</w:t>
      </w:r>
    </w:p>
    <w:p w14:paraId="3ABCC7BC" w14:textId="77777777" w:rsidR="00A36264" w:rsidRDefault="007B7C3F" w:rsidP="007B7C3F">
      <w:pPr>
        <w:pStyle w:val="ProductList-Bullet"/>
        <w:numPr>
          <w:ilvl w:val="0"/>
          <w:numId w:val="16"/>
        </w:numPr>
      </w:pPr>
      <w:r>
        <w:t xml:space="preserve">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distintos de los sistemas operativos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requieren Licencias de Administración de Cliente o </w:t>
      </w:r>
      <w:r>
        <w:fldChar w:fldCharType="begin"/>
      </w:r>
      <w:r>
        <w:instrText xml:space="preserve"> AutoTextList   \s NoStyle \t "Licencia Equivalente de Licencias de Administración es una SL de Usuario identificada en una tabla de “Licencia de Administración” de un Producto o una CAL Suite o SL, tal como se identifica en la Tabla de Licencias Equivalentes de Licencias de Administración. (Consulte la definición completa en el Glosario)" </w:instrText>
      </w:r>
      <w:r>
        <w:fldChar w:fldCharType="separate"/>
      </w:r>
      <w:r>
        <w:rPr>
          <w:color w:val="0563C1"/>
        </w:rPr>
        <w:t>Licencias Equivalentes de Licencias de Administración</w:t>
      </w:r>
      <w:r>
        <w:fldChar w:fldCharType="end"/>
      </w:r>
      <w:r>
        <w:t>.</w:t>
      </w:r>
    </w:p>
    <w:p w14:paraId="77475AB9" w14:textId="77777777" w:rsidR="00A36264" w:rsidRDefault="007B7C3F" w:rsidP="007B7C3F">
      <w:pPr>
        <w:pStyle w:val="ProductList-Bullet"/>
        <w:numPr>
          <w:ilvl w:val="0"/>
          <w:numId w:val="16"/>
        </w:numPr>
      </w:pPr>
      <w:r>
        <w:t xml:space="preserve">El número de licencias de Administración de Cliente necesario depende del tipo de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(por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o usuario) cedido.</w:t>
      </w:r>
    </w:p>
    <w:p w14:paraId="07706CD6" w14:textId="77777777" w:rsidR="00A36264" w:rsidRDefault="007B7C3F" w:rsidP="007B7C3F">
      <w:pPr>
        <w:pStyle w:val="ProductList-Bullet"/>
        <w:numPr>
          <w:ilvl w:val="0"/>
          <w:numId w:val="16"/>
        </w:numPr>
      </w:pPr>
      <w:r>
        <w:t xml:space="preserve">La administración de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al que accede más de un usuario requiere una Licencia de Administración de Cliente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o una Licencia de Administración de Cliente de Usuario por cada usuario.</w:t>
      </w:r>
    </w:p>
    <w:p w14:paraId="7F0C0A81" w14:textId="77777777" w:rsidR="00A36264" w:rsidRDefault="007B7C3F">
      <w:pPr>
        <w:pStyle w:val="ProductList-Body"/>
      </w:pPr>
      <w:r>
        <w:t xml:space="preserve">*Cualquier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que esté bajo la administración o el control de una entidad distinta del Cliente o una de sus Filiales está sujeto a la cláusula de la </w:t>
      </w:r>
      <w:hyperlink w:anchor="_Sec537">
        <w:r>
          <w:rPr>
            <w:color w:val="00467F"/>
            <w:u w:val="single"/>
          </w:rPr>
          <w:t>Administración de Software de Outsourcing</w:t>
        </w:r>
      </w:hyperlink>
      <w:r>
        <w:t>.</w:t>
      </w:r>
    </w:p>
    <w:p w14:paraId="0BFC02FC" w14:textId="77777777" w:rsidR="00A36264" w:rsidRDefault="00A36264">
      <w:pPr>
        <w:pStyle w:val="ProductList-Body"/>
      </w:pPr>
    </w:p>
    <w:p w14:paraId="5E0B246F" w14:textId="77777777" w:rsidR="00A36264" w:rsidRDefault="007B7C3F">
      <w:pPr>
        <w:pStyle w:val="ProductList-ClauseHeading"/>
        <w:outlineLvl w:val="3"/>
      </w:pPr>
      <w:r>
        <w:t>Las Licencias de Administración no son necesarias para:</w:t>
      </w:r>
    </w:p>
    <w:p w14:paraId="6C819A93" w14:textId="77777777" w:rsidR="00A36264" w:rsidRDefault="007B7C3F" w:rsidP="007B7C3F">
      <w:pPr>
        <w:pStyle w:val="ProductList-Bullet"/>
        <w:numPr>
          <w:ilvl w:val="0"/>
          <w:numId w:val="17"/>
        </w:numPr>
      </w:pP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que no se hay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w:t>
      </w:r>
    </w:p>
    <w:p w14:paraId="4313FAF4" w14:textId="77777777" w:rsidR="00A36264" w:rsidRDefault="007B7C3F" w:rsidP="007B7C3F">
      <w:pPr>
        <w:pStyle w:val="ProductList-Bullet"/>
        <w:numPr>
          <w:ilvl w:val="0"/>
          <w:numId w:val="17"/>
        </w:numPr>
      </w:pPr>
      <w:r>
        <w:t>Cualquiera de los dispositivos de infraestructura de red del Cliente que funcione únicamente con el fin de transmitir datos de red y no para ejecutar software de Servidor de Windows;</w:t>
      </w:r>
    </w:p>
    <w:p w14:paraId="708F3EBA" w14:textId="77777777" w:rsidR="00A36264" w:rsidRDefault="007B7C3F" w:rsidP="007B7C3F">
      <w:pPr>
        <w:pStyle w:val="ProductList-Bullet"/>
        <w:numPr>
          <w:ilvl w:val="0"/>
          <w:numId w:val="17"/>
        </w:numPr>
      </w:pPr>
      <w:r>
        <w:t xml:space="preserve">Conversión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Físico a Virtual; o</w:t>
      </w:r>
    </w:p>
    <w:p w14:paraId="4266487A" w14:textId="77777777" w:rsidR="00A36264" w:rsidRDefault="007B7C3F" w:rsidP="007B7C3F">
      <w:pPr>
        <w:pStyle w:val="ProductList-Bullet"/>
        <w:numPr>
          <w:ilvl w:val="0"/>
          <w:numId w:val="17"/>
        </w:numPr>
      </w:pPr>
      <w:r>
        <w:t>Cualquier dispositivo supervisado o administrado únicamente para conocer el estado de sus componentes de hardware con respecto a la temperatura del sistema, velocidad del ventilador, encendido y apagado, restablecimiento del sistema o disponibilidad de CPU.</w:t>
      </w:r>
    </w:p>
    <w:p w14:paraId="68F7412A" w14:textId="77777777" w:rsidR="00A36264" w:rsidRDefault="00A36264">
      <w:pPr>
        <w:pStyle w:val="ProductList-Body"/>
      </w:pPr>
    </w:p>
    <w:p w14:paraId="708BE815" w14:textId="77777777" w:rsidR="00A36264" w:rsidRDefault="007B7C3F">
      <w:pPr>
        <w:pStyle w:val="ProductList-ClauseHeading"/>
        <w:outlineLvl w:val="3"/>
      </w:pPr>
      <w:r>
        <w:t>Conjuntos de datos</w:t>
      </w:r>
    </w:p>
    <w:p w14:paraId="42536930" w14:textId="77777777" w:rsidR="00A36264" w:rsidRDefault="007B7C3F">
      <w:pPr>
        <w:pStyle w:val="ProductList-Body"/>
      </w:pPr>
      <w:r>
        <w:t>El Cliente no puede copiar ni distribuir ningún conjunto de datos (ni ninguna parte de un conjunto de datos) incluido en el software.</w:t>
      </w:r>
    </w:p>
    <w:p w14:paraId="14F71E26" w14:textId="77777777" w:rsidR="00A36264" w:rsidRDefault="007B7C3F">
      <w:pPr>
        <w:pStyle w:val="ProductList-Offering2Heading"/>
        <w:outlineLvl w:val="2"/>
      </w:pPr>
      <w:bookmarkStart w:id="29" w:name="_Sec545"/>
      <w:r>
        <w:t>Servidores Especializados</w:t>
      </w:r>
      <w:bookmarkEnd w:id="29"/>
      <w:r>
        <w:fldChar w:fldCharType="begin"/>
      </w:r>
      <w:r>
        <w:instrText xml:space="preserve"> TC "</w:instrText>
      </w:r>
      <w:bookmarkStart w:id="30" w:name="_Toc60085811"/>
      <w:r>
        <w:instrText>Servidores Especializados</w:instrText>
      </w:r>
      <w:bookmarkEnd w:id="30"/>
      <w:r>
        <w:instrText>" \l 3</w:instrText>
      </w:r>
      <w:r>
        <w:fldChar w:fldCharType="end"/>
      </w:r>
    </w:p>
    <w:p w14:paraId="674C44C2" w14:textId="77777777" w:rsidR="00A36264" w:rsidRDefault="007B7C3F">
      <w:pPr>
        <w:pStyle w:val="ProductList-ClauseHeading"/>
        <w:outlineLvl w:val="3"/>
      </w:pPr>
      <w:r>
        <w:t>Licencias de servidor (por Instancia)</w:t>
      </w:r>
    </w:p>
    <w:p w14:paraId="73F6C614" w14:textId="77777777" w:rsidR="00A36264" w:rsidRDefault="007B7C3F">
      <w:pPr>
        <w:pStyle w:val="ProductList-Body"/>
      </w:pPr>
      <w:r>
        <w:t xml:space="preserve">El Cliente podrá utilizar una sola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cada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que adquiera.</w:t>
      </w:r>
    </w:p>
    <w:p w14:paraId="5D19D3EA" w14:textId="77777777" w:rsidR="00A36264" w:rsidRDefault="007B7C3F">
      <w:pPr>
        <w:pStyle w:val="ProductList-Offering2Heading"/>
        <w:outlineLvl w:val="2"/>
      </w:pPr>
      <w:bookmarkStart w:id="31" w:name="_Sec546"/>
      <w:r>
        <w:t>Herramientas para desarrolladores</w:t>
      </w:r>
      <w:bookmarkEnd w:id="31"/>
      <w:r>
        <w:fldChar w:fldCharType="begin"/>
      </w:r>
      <w:r>
        <w:instrText xml:space="preserve"> TC "</w:instrText>
      </w:r>
      <w:bookmarkStart w:id="32" w:name="_Toc60085812"/>
      <w:r>
        <w:instrText>Herramientas para desarrolladores</w:instrText>
      </w:r>
      <w:bookmarkEnd w:id="32"/>
      <w:r>
        <w:instrText>" \l 3</w:instrText>
      </w:r>
      <w:r>
        <w:fldChar w:fldCharType="end"/>
      </w:r>
    </w:p>
    <w:p w14:paraId="42E3B284" w14:textId="77777777" w:rsidR="00A36264" w:rsidRDefault="007B7C3F">
      <w:pPr>
        <w:pStyle w:val="ProductList-ClauseHeading"/>
        <w:outlineLvl w:val="3"/>
      </w:pPr>
      <w:r>
        <w:t>Licencias de usuario</w:t>
      </w:r>
    </w:p>
    <w:p w14:paraId="34444B1E" w14:textId="77777777" w:rsidR="00A36264" w:rsidRDefault="007B7C3F" w:rsidP="007B7C3F">
      <w:pPr>
        <w:pStyle w:val="ProductList-Bullet"/>
        <w:numPr>
          <w:ilvl w:val="0"/>
          <w:numId w:val="18"/>
        </w:numPr>
      </w:pPr>
      <w:r>
        <w:t xml:space="preserve">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utilizar cualquier número de copias del software y cualquier versión anterior en cualquier dispositivo dedicado al uso del Cliente para cada Licencia de Usuario que adquiera. Cualquier dispositivo exclusivo que esté bajo la administración o el control de una entidad distinta del Cliente o una de sus Filiales está sujeto a la cláusula de la </w:t>
      </w:r>
      <w:hyperlink w:anchor="_Sec537">
        <w:r>
          <w:rPr>
            <w:color w:val="00467F"/>
            <w:u w:val="single"/>
          </w:rPr>
          <w:t>Administración de Software de Outsourcing</w:t>
        </w:r>
      </w:hyperlink>
      <w:r>
        <w:t>.</w:t>
      </w:r>
    </w:p>
    <w:p w14:paraId="3B029D95" w14:textId="77777777" w:rsidR="00A36264" w:rsidRDefault="007B7C3F" w:rsidP="007B7C3F">
      <w:pPr>
        <w:pStyle w:val="ProductList-Bullet"/>
        <w:numPr>
          <w:ilvl w:val="0"/>
          <w:numId w:val="18"/>
        </w:numPr>
      </w:pPr>
      <w:r>
        <w:t xml:space="preserv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podrán utilizar el software para evaluar y desarrollar, probar o hacer demostraciones de los programas de su Cliente. Estos derechos incluyen el uso del software para simular un entorno de usuario final para diagnosticar problemas relativos a sus programas.</w:t>
      </w:r>
    </w:p>
    <w:p w14:paraId="6E64353E" w14:textId="77777777" w:rsidR="00A36264" w:rsidRDefault="007B7C3F" w:rsidP="007B7C3F">
      <w:pPr>
        <w:pStyle w:val="ProductList-Bullet"/>
        <w:numPr>
          <w:ilvl w:val="0"/>
          <w:numId w:val="18"/>
        </w:numPr>
      </w:pPr>
      <w:r>
        <w:t xml:space="preserve">El software no dispone de licencia para el uso en un </w:t>
      </w:r>
      <w:r>
        <w:fldChar w:fldCharType="begin"/>
      </w:r>
      <w:r>
        <w:instrText xml:space="preserve"> AutoTextList   \s NoStyle \t "Entorno de Producción es cualquier OSE Físico o Virtual que ejecute una carga de trabajo de producción o que acceda a datos de producción, así como cualquier OSE Físico que proporcione servicios de hosting a uno o más OSE Virtuales que ejecuten cargas de trabajo de producción o que accedan a datos de producción." </w:instrText>
      </w:r>
      <w:r>
        <w:fldChar w:fldCharType="separate"/>
      </w:r>
      <w:r>
        <w:rPr>
          <w:color w:val="0563C1"/>
        </w:rPr>
        <w:t>Entorno de Producción</w:t>
      </w:r>
      <w:r>
        <w:fldChar w:fldCharType="end"/>
      </w:r>
      <w:r>
        <w:t xml:space="preserve">. </w:t>
      </w:r>
    </w:p>
    <w:p w14:paraId="155B7CBE" w14:textId="77777777" w:rsidR="00A36264" w:rsidRDefault="00A36264">
      <w:pPr>
        <w:pStyle w:val="ProductList-Body"/>
      </w:pPr>
    </w:p>
    <w:p w14:paraId="71CD4A2E" w14:textId="77777777" w:rsidR="00A36264" w:rsidRDefault="007B7C3F">
      <w:pPr>
        <w:pStyle w:val="ProductList-ClauseHeading"/>
        <w:outlineLvl w:val="3"/>
      </w:pPr>
      <w:r>
        <w:t>Términos de Licencia Adicionales para las Suscripciones a Visual Studio</w:t>
      </w:r>
    </w:p>
    <w:p w14:paraId="6BA3B9A6" w14:textId="77777777" w:rsidR="00A36264" w:rsidRDefault="007B7C3F">
      <w:pPr>
        <w:pStyle w:val="ProductList-Body"/>
      </w:pPr>
      <w:r>
        <w:t xml:space="preserve">Además de los derechos que se encuentran en los Términos de Modelo de Licencia, el Cliente puede asignar una Suscripción a Visual Studio para cada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que adquiera. En el caso de las suscripciones a Visual Studio, el “Software” es el software que se pone a disposición para el nivel de suscripción del Cliente mediante Descargas para Suscriptores de Visual Studio. Ningún servicio en línea disponible con la suscripción a Visual Studio del Cliente se puede utilizar en un </w:t>
      </w:r>
      <w:r>
        <w:fldChar w:fldCharType="begin"/>
      </w:r>
      <w:r>
        <w:instrText xml:space="preserve"> AutoTextList   \s NoStyle \t "Entorno de Producción es cualquier OSE Físico o Virtual que ejecute una carga de trabajo de producción o que acceda a datos de producción, así como cualquier OSE Físico que proporcione servicios de hosting a uno o más OSE Virtuales que ejecuten cargas de trabajo de producción o que accedan a datos de producción." </w:instrText>
      </w:r>
      <w:r>
        <w:fldChar w:fldCharType="separate"/>
      </w:r>
      <w:r>
        <w:rPr>
          <w:color w:val="0563C1"/>
        </w:rPr>
        <w:t>Entorno de Producción</w:t>
      </w:r>
      <w:r>
        <w:fldChar w:fldCharType="end"/>
      </w:r>
      <w:r>
        <w:t xml:space="preserve">. </w:t>
      </w:r>
    </w:p>
    <w:p w14:paraId="031607B9" w14:textId="77777777" w:rsidR="00A36264" w:rsidRDefault="00A36264">
      <w:pPr>
        <w:pStyle w:val="ProductList-Body"/>
      </w:pPr>
    </w:p>
    <w:p w14:paraId="7F3305C4" w14:textId="77777777" w:rsidR="00A36264" w:rsidRDefault="007B7C3F">
      <w:pPr>
        <w:pStyle w:val="ProductList-SubClauseHeading"/>
        <w:outlineLvl w:val="4"/>
      </w:pPr>
      <w:r>
        <w:t>Ejecución del software en los Servicios de Microsoft Azure</w:t>
      </w:r>
    </w:p>
    <w:p w14:paraId="63712DEF" w14:textId="77777777" w:rsidR="00A36264" w:rsidRDefault="007B7C3F" w:rsidP="007B7C3F">
      <w:pPr>
        <w:pStyle w:val="ProductList-Bullet"/>
        <w:numPr>
          <w:ilvl w:val="1"/>
          <w:numId w:val="19"/>
        </w:numPr>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ejecutar el Software en los Servicios de Microsoft Azure durante el período de vigencia de su suscripción a Visual Studio.</w:t>
      </w:r>
    </w:p>
    <w:p w14:paraId="07FC12CD" w14:textId="77777777" w:rsidR="00A36264" w:rsidRDefault="007B7C3F" w:rsidP="007B7C3F">
      <w:pPr>
        <w:pStyle w:val="ProductList-Bullet"/>
        <w:numPr>
          <w:ilvl w:val="1"/>
          <w:numId w:val="19"/>
        </w:numPr>
      </w:pPr>
      <w:r>
        <w:t>El uso del Software está sujeto a los términos y condiciones del acuerdo de licencias por volumen del Cliente y a cualquier término que venga con el Software.</w:t>
      </w:r>
    </w:p>
    <w:p w14:paraId="6C6A084E" w14:textId="77777777" w:rsidR="00A36264" w:rsidRDefault="007B7C3F" w:rsidP="007B7C3F">
      <w:pPr>
        <w:pStyle w:val="ProductList-Bullet"/>
        <w:numPr>
          <w:ilvl w:val="1"/>
          <w:numId w:val="19"/>
        </w:numPr>
      </w:pPr>
      <w:r>
        <w:t xml:space="preserve">Los Términos del Modelo de Licencias de Herramientas para Desarrolladores se aplican a las ofertas de uso del Software y Azure para Desarrolladores/Prueba, excepto si 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ejecutar Office Profesional Plus o System Center Virtual Machine Manager para el uso de producción en los Servicios de Microsoft Azure.</w:t>
      </w:r>
    </w:p>
    <w:p w14:paraId="3ACD7D44" w14:textId="77777777" w:rsidR="00A36264" w:rsidRDefault="00A36264">
      <w:pPr>
        <w:pStyle w:val="ProductList-BodyIndented"/>
      </w:pPr>
    </w:p>
    <w:p w14:paraId="784B66F3" w14:textId="77777777" w:rsidR="00A36264" w:rsidRDefault="007B7C3F">
      <w:pPr>
        <w:pStyle w:val="ProductList-SubClauseHeading"/>
        <w:outlineLvl w:val="4"/>
      </w:pPr>
      <w:r>
        <w:t>Requisitos Adicionales</w:t>
      </w:r>
    </w:p>
    <w:p w14:paraId="7FB982E4" w14:textId="77777777" w:rsidR="00A36264" w:rsidRDefault="007B7C3F">
      <w:pPr>
        <w:pStyle w:val="ProductList-BodyIndented"/>
      </w:pPr>
      <w:r>
        <w:t>Para ejecutar Software en Servicios de Microsoft Azure, el Cliente debe activar su Suscripción a Visual Studio vinculando su cuenta Microsoft a la Suscripción a Visual Studio.</w:t>
      </w:r>
    </w:p>
    <w:p w14:paraId="0ADF6688" w14:textId="77777777" w:rsidR="00A36264" w:rsidRDefault="00A36264">
      <w:pPr>
        <w:pStyle w:val="ProductList-BodyIndented"/>
      </w:pPr>
    </w:p>
    <w:p w14:paraId="376D3311" w14:textId="77777777" w:rsidR="00A36264" w:rsidRDefault="007B7C3F">
      <w:pPr>
        <w:pStyle w:val="ProductList-SubClauseHeading"/>
        <w:outlineLvl w:val="4"/>
      </w:pPr>
      <w:r>
        <w:t>Prueba de Aceptación y Comentarios</w:t>
      </w:r>
    </w:p>
    <w:p w14:paraId="734CEDD6" w14:textId="77777777" w:rsidR="00A36264" w:rsidRDefault="007B7C3F">
      <w:pPr>
        <w:pStyle w:val="ProductList-BodyIndented"/>
      </w:pPr>
      <w:r>
        <w:t>Los usuarios finales del Cliente podrán acceder al Software y a los servicios en línea disponibles con la Suscripción a Visual Studio del Cliente, para realizar pruebas de aceptación o para proporcionar comentarios sobre sus programas.</w:t>
      </w:r>
    </w:p>
    <w:p w14:paraId="694D22B3" w14:textId="77777777" w:rsidR="00A36264" w:rsidRDefault="00A36264">
      <w:pPr>
        <w:pStyle w:val="ProductList-BodyIndented"/>
      </w:pPr>
    </w:p>
    <w:p w14:paraId="4F3925E3" w14:textId="77777777" w:rsidR="00A36264" w:rsidRDefault="007B7C3F">
      <w:pPr>
        <w:pStyle w:val="ProductList-SubClauseHeading"/>
        <w:outlineLvl w:val="4"/>
      </w:pPr>
      <w:r>
        <w:t>Servicios de Escritorio Remoto de Windows Server 2016</w:t>
      </w:r>
    </w:p>
    <w:p w14:paraId="5E6F4EC7" w14:textId="77777777" w:rsidR="00A36264" w:rsidRDefault="007B7C3F">
      <w:pPr>
        <w:pStyle w:val="ProductList-BodyIndented"/>
      </w:pPr>
      <w:r>
        <w:t>La característica Servicios de Escritorio Remoto del software de Windows Server podrá utilizar de forma simultánea un máximo de 200 usuarios anónimos para acceder a las demostraciones online de los programas del Cliente.</w:t>
      </w:r>
    </w:p>
    <w:p w14:paraId="6F2E15E9" w14:textId="77777777" w:rsidR="00A36264" w:rsidRDefault="00A36264">
      <w:pPr>
        <w:pStyle w:val="ProductList-BodyIndented"/>
      </w:pPr>
    </w:p>
    <w:p w14:paraId="560B81E1" w14:textId="77777777" w:rsidR="00A36264" w:rsidRDefault="007B7C3F">
      <w:pPr>
        <w:pStyle w:val="ProductList-SubClauseHeading"/>
        <w:outlineLvl w:val="4"/>
      </w:pPr>
      <w:r>
        <w:t>Producto Integrados en Windows</w:t>
      </w:r>
    </w:p>
    <w:p w14:paraId="128286DB" w14:textId="77777777" w:rsidR="00A36264" w:rsidRDefault="007B7C3F">
      <w:pPr>
        <w:pStyle w:val="ProductList-BodyIndented"/>
      </w:pPr>
      <w:r>
        <w:t xml:space="preserve">Cada Producto de Windows Embedded se licencia según los términos que vienen con él, incluidas las obligaciones de Microsoft relativas a la defensa contra reclamaciones de infracción de derechos y violación de secretos empresariales. Estos términos sustituyen los términos correspondientes en el contrato de licencias por volumen del Cliente.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podrá instalar y utilizar un número ilimitado de copias del Producto de licencia de Windows Embedded.</w:t>
      </w:r>
    </w:p>
    <w:p w14:paraId="347C4B89" w14:textId="77777777" w:rsidR="00A36264" w:rsidRDefault="00A36264">
      <w:pPr>
        <w:pStyle w:val="ProductList-BodyIndented"/>
        <w:jc w:val="right"/>
      </w:pPr>
    </w:p>
    <w:tbl>
      <w:tblPr>
        <w:tblStyle w:val="PURTable0"/>
        <w:tblW w:w="0" w:type="dxa"/>
        <w:tblLook w:val="04A0" w:firstRow="1" w:lastRow="0" w:firstColumn="1" w:lastColumn="0" w:noHBand="0" w:noVBand="1"/>
      </w:tblPr>
      <w:tblGrid>
        <w:gridCol w:w="10556"/>
      </w:tblGrid>
      <w:tr w:rsidR="00A36264" w14:paraId="59AE86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6AA7A7" w14:textId="77777777" w:rsidR="00A36264" w:rsidRDefault="00943F64">
            <w:pPr>
              <w:pStyle w:val="ProductList-TableBody"/>
              <w:jc w:val="right"/>
            </w:pPr>
            <w:hyperlink w:anchor="_Sec842">
              <w:r w:rsidR="007B7C3F">
                <w:rPr>
                  <w:color w:val="00467F"/>
                  <w:sz w:val="14"/>
                  <w:u w:val="single"/>
                </w:rPr>
                <w:t>Tabla de Contenido</w:t>
              </w:r>
            </w:hyperlink>
            <w:r w:rsidR="007B7C3F">
              <w:rPr>
                <w:sz w:val="14"/>
              </w:rPr>
              <w:t xml:space="preserve"> / </w:t>
            </w:r>
            <w:hyperlink w:anchor="_Sec549">
              <w:r w:rsidR="007B7C3F">
                <w:rPr>
                  <w:color w:val="00467F"/>
                  <w:sz w:val="14"/>
                  <w:u w:val="single"/>
                </w:rPr>
                <w:t>Glosario</w:t>
              </w:r>
            </w:hyperlink>
            <w:r w:rsidR="007B7C3F">
              <w:rPr>
                <w:sz w:val="14"/>
              </w:rPr>
              <w:t xml:space="preserve"> / </w:t>
            </w:r>
            <w:hyperlink w:anchor="_Sec844">
              <w:r w:rsidR="007B7C3F">
                <w:rPr>
                  <w:color w:val="00467F"/>
                  <w:sz w:val="14"/>
                  <w:u w:val="single"/>
                </w:rPr>
                <w:t>Índice</w:t>
              </w:r>
            </w:hyperlink>
          </w:p>
        </w:tc>
      </w:tr>
    </w:tbl>
    <w:p w14:paraId="175EB515" w14:textId="77777777" w:rsidR="00A36264" w:rsidRDefault="00A36264">
      <w:pPr>
        <w:pStyle w:val="ProductList-BodyIndented"/>
      </w:pPr>
    </w:p>
    <w:p w14:paraId="59343EBE" w14:textId="77777777" w:rsidR="00A36264" w:rsidRDefault="00A36264">
      <w:pPr>
        <w:sectPr w:rsidR="00A36264">
          <w:headerReference w:type="default" r:id="rId33"/>
          <w:footerReference w:type="default" r:id="rId34"/>
          <w:type w:val="continuous"/>
          <w:pgSz w:w="12240" w:h="15840" w:code="1"/>
          <w:pgMar w:top="1170" w:right="720" w:bottom="720" w:left="720" w:header="432" w:footer="288" w:gutter="0"/>
          <w:cols w:space="360"/>
        </w:sectPr>
      </w:pPr>
    </w:p>
    <w:p w14:paraId="4457E766" w14:textId="77777777" w:rsidR="00A36264" w:rsidRDefault="007B7C3F">
      <w:pPr>
        <w:pStyle w:val="ProductList-SectionHeading"/>
        <w:pageBreakBefore/>
        <w:outlineLvl w:val="0"/>
      </w:pPr>
      <w:bookmarkStart w:id="33" w:name="_Sec547"/>
      <w:bookmarkEnd w:id="11"/>
      <w:r>
        <w:lastRenderedPageBreak/>
        <w:t>Software</w:t>
      </w:r>
      <w:r>
        <w:fldChar w:fldCharType="begin"/>
      </w:r>
      <w:r>
        <w:instrText xml:space="preserve"> TC "</w:instrText>
      </w:r>
      <w:bookmarkStart w:id="34" w:name="_Toc60085813"/>
      <w:r>
        <w:instrText>Software</w:instrText>
      </w:r>
      <w:bookmarkEnd w:id="34"/>
      <w:r>
        <w:instrText>" \l 1</w:instrText>
      </w:r>
      <w:r>
        <w:fldChar w:fldCharType="end"/>
      </w:r>
    </w:p>
    <w:p w14:paraId="7B550EDD" w14:textId="77777777" w:rsidR="00A36264" w:rsidRDefault="007B7C3F">
      <w:pPr>
        <w:pStyle w:val="ProductList-Offering1HeadingNoBorder"/>
        <w:outlineLvl w:val="1"/>
      </w:pPr>
      <w:bookmarkStart w:id="35" w:name="_Sec857"/>
      <w:r>
        <w:t>Advanced Threat Analytics</w:t>
      </w:r>
      <w:bookmarkEnd w:id="35"/>
      <w:r>
        <w:fldChar w:fldCharType="begin"/>
      </w:r>
      <w:r>
        <w:instrText xml:space="preserve"> TC "</w:instrText>
      </w:r>
      <w:bookmarkStart w:id="36" w:name="_Toc60085814"/>
      <w:r>
        <w:instrText>Advanced Threat Analytics</w:instrText>
      </w:r>
      <w:bookmarkEnd w:id="36"/>
      <w:r>
        <w:instrText>" \l 2</w:instrText>
      </w:r>
      <w:r>
        <w:fldChar w:fldCharType="end"/>
      </w:r>
    </w:p>
    <w:p w14:paraId="09283A30" w14:textId="77777777" w:rsidR="00A36264" w:rsidRDefault="007B7C3F">
      <w:pPr>
        <w:pStyle w:val="ProductList-Offering1SubSection"/>
        <w:outlineLvl w:val="2"/>
      </w:pPr>
      <w:bookmarkStart w:id="37" w:name="_Sec858"/>
      <w:r>
        <w:t>1. Disponibilidad del programa</w:t>
      </w:r>
      <w:bookmarkEnd w:id="37"/>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A36264" w14:paraId="67DE265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4CE753" w14:textId="77777777" w:rsidR="00A36264" w:rsidRDefault="007B7C3F">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535B95" w14:textId="77777777" w:rsidR="00A36264" w:rsidRDefault="007B7C3F">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ED2357" w14:textId="77777777" w:rsidR="00A36264" w:rsidRDefault="007B7C3F">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71B3FF" w14:textId="77777777" w:rsidR="00A36264" w:rsidRDefault="007B7C3F">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30CFC" w14:textId="77777777" w:rsidR="00A36264" w:rsidRDefault="007B7C3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E60718" w14:textId="77777777" w:rsidR="00A36264" w:rsidRDefault="007B7C3F">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AB24F9" w14:textId="77777777" w:rsidR="00A36264" w:rsidRDefault="007B7C3F">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B624AD" w14:textId="77777777" w:rsidR="00A36264" w:rsidRDefault="007B7C3F">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A9A783" w14:textId="77777777" w:rsidR="00A36264" w:rsidRDefault="007B7C3F">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8C1BF1" w14:textId="77777777" w:rsidR="00A36264" w:rsidRDefault="007B7C3F">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18ADBD" w14:textId="77777777" w:rsidR="00A36264" w:rsidRDefault="007B7C3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CE068D" w14:textId="77777777" w:rsidR="00A36264" w:rsidRDefault="007B7C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36264" w14:paraId="1610CC33" w14:textId="77777777">
        <w:tc>
          <w:tcPr>
            <w:tcW w:w="4160" w:type="dxa"/>
            <w:tcBorders>
              <w:top w:val="single" w:sz="6" w:space="0" w:color="FFFFFF"/>
              <w:left w:val="none" w:sz="4" w:space="0" w:color="6E6E6E"/>
              <w:bottom w:val="dashed" w:sz="4" w:space="0" w:color="BFBFBF"/>
              <w:right w:val="none" w:sz="4" w:space="0" w:color="6E6E6E"/>
            </w:tcBorders>
          </w:tcPr>
          <w:p w14:paraId="5072A124" w14:textId="77777777" w:rsidR="00A36264" w:rsidRDefault="007B7C3F">
            <w:pPr>
              <w:pStyle w:val="ProductList-TableBody"/>
            </w:pPr>
            <w:r>
              <w:rPr>
                <w:color w:val="000000"/>
              </w:rPr>
              <w:t>Licencia de Administración de Cliente de Advanced Threat Analytics 2016 por OSE</w:t>
            </w:r>
            <w:r>
              <w:fldChar w:fldCharType="begin"/>
            </w:r>
            <w:r>
              <w:instrText xml:space="preserve"> XE "Licencia de Administración de Cliente de Advanced Threat Analytics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89CB65F" w14:textId="77777777" w:rsidR="00A36264" w:rsidRDefault="007B7C3F">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0F0D419E" w14:textId="77777777" w:rsidR="00A36264" w:rsidRDefault="00A3626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A9AFB7B" w14:textId="77777777" w:rsidR="00A36264" w:rsidRDefault="007B7C3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6AE502F" w14:textId="77777777" w:rsidR="00A36264" w:rsidRDefault="007B7C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70540"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12A8F"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AA6A2"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78A43" w14:textId="77777777" w:rsidR="00A36264" w:rsidRDefault="007B7C3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01E75"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D3A7C"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96190"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A36264" w14:paraId="0E080F75" w14:textId="77777777">
        <w:tc>
          <w:tcPr>
            <w:tcW w:w="4160" w:type="dxa"/>
            <w:tcBorders>
              <w:top w:val="dashed" w:sz="4" w:space="0" w:color="BFBFBF"/>
              <w:left w:val="none" w:sz="4" w:space="0" w:color="6E6E6E"/>
              <w:bottom w:val="none" w:sz="4" w:space="0" w:color="FFFFFF"/>
              <w:right w:val="none" w:sz="4" w:space="0" w:color="6E6E6E"/>
            </w:tcBorders>
          </w:tcPr>
          <w:p w14:paraId="1D7686E3" w14:textId="77777777" w:rsidR="00A36264" w:rsidRDefault="007B7C3F">
            <w:pPr>
              <w:pStyle w:val="ProductList-TableBody"/>
            </w:pPr>
            <w:r>
              <w:rPr>
                <w:color w:val="000000"/>
              </w:rPr>
              <w:t>Licencia de Administración de Cliente de Advanced Threat Analytics 2016 por Usuario</w:t>
            </w:r>
            <w:r>
              <w:fldChar w:fldCharType="begin"/>
            </w:r>
            <w:r>
              <w:instrText xml:space="preserve"> XE "Licencia de Administración de Cliente de Advanced Threat Analytics 2016 por Usuario"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67217B71" w14:textId="77777777" w:rsidR="00A36264" w:rsidRDefault="007B7C3F">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0A899B1C" w14:textId="77777777" w:rsidR="00A36264" w:rsidRDefault="00A3626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C103AB7" w14:textId="77777777" w:rsidR="00A36264" w:rsidRDefault="007B7C3F">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75A96B80" w14:textId="77777777" w:rsidR="00A36264" w:rsidRDefault="007B7C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DF25A"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7536C"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7F8ED"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579C2" w14:textId="77777777" w:rsidR="00A36264" w:rsidRDefault="007B7C3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CE343"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76EBD"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3003A1" w14:textId="77777777" w:rsidR="00A36264" w:rsidRDefault="00A36264">
            <w:pPr>
              <w:pStyle w:val="ProductList-TableBody"/>
              <w:jc w:val="center"/>
            </w:pPr>
          </w:p>
        </w:tc>
      </w:tr>
    </w:tbl>
    <w:p w14:paraId="6645B86B" w14:textId="77777777" w:rsidR="00A36264" w:rsidRDefault="007B7C3F">
      <w:pPr>
        <w:pStyle w:val="ProductList-Offering1SubSection"/>
        <w:outlineLvl w:val="2"/>
      </w:pPr>
      <w:bookmarkStart w:id="38" w:name="_Sec859"/>
      <w:r>
        <w:t>2. Condiciones del Producto</w:t>
      </w:r>
      <w:bookmarkEnd w:id="38"/>
    </w:p>
    <w:tbl>
      <w:tblPr>
        <w:tblStyle w:val="PURTable"/>
        <w:tblW w:w="0" w:type="dxa"/>
        <w:tblLook w:val="04A0" w:firstRow="1" w:lastRow="0" w:firstColumn="1" w:lastColumn="0" w:noHBand="0" w:noVBand="1"/>
      </w:tblPr>
      <w:tblGrid>
        <w:gridCol w:w="3652"/>
        <w:gridCol w:w="3634"/>
        <w:gridCol w:w="3630"/>
      </w:tblGrid>
      <w:tr w:rsidR="00A36264" w14:paraId="50A927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C0D490" w14:textId="77777777" w:rsidR="00A36264" w:rsidRDefault="007B7C3F">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14:paraId="4FA75D2C" w14:textId="77777777" w:rsidR="00A36264" w:rsidRDefault="007B7C3F">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AE380D" w14:textId="77777777" w:rsidR="00A36264" w:rsidRDefault="007B7C3F">
            <w:pPr>
              <w:pStyle w:val="ProductList-TableBody"/>
            </w:pPr>
            <w:r>
              <w:rPr>
                <w:color w:val="404040"/>
              </w:rPr>
              <w:t>Ediciones Anteriores: N/D</w:t>
            </w:r>
          </w:p>
        </w:tc>
      </w:tr>
      <w:tr w:rsidR="00A36264" w14:paraId="437DB2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E3597" w14:textId="77777777" w:rsidR="00A36264" w:rsidRDefault="007B7C3F">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AA238" w14:textId="77777777" w:rsidR="00A36264" w:rsidRDefault="007B7C3F">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60DE194E" w14:textId="77777777" w:rsidR="00A36264" w:rsidRDefault="007B7C3F">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35">
              <w:r>
                <w:rPr>
                  <w:color w:val="000000"/>
                </w:rPr>
                <w:t>Apéndice B</w:t>
              </w:r>
            </w:hyperlink>
          </w:p>
        </w:tc>
      </w:tr>
      <w:tr w:rsidR="00A36264" w14:paraId="41AAC8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17123" w14:textId="77777777" w:rsidR="00A36264" w:rsidRDefault="007B7C3F">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E1F90" w14:textId="77777777" w:rsidR="00A36264" w:rsidRDefault="007B7C3F">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D949A" w14:textId="77777777" w:rsidR="00A36264" w:rsidRDefault="007B7C3F">
            <w:pPr>
              <w:pStyle w:val="ProductList-TableBody"/>
            </w:pPr>
            <w:r>
              <w:rPr>
                <w:color w:val="404040"/>
              </w:rPr>
              <w:t>Elegible para Reducción: N/D</w:t>
            </w:r>
          </w:p>
        </w:tc>
      </w:tr>
      <w:tr w:rsidR="00A36264" w14:paraId="1A5E56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BD73A" w14:textId="77777777" w:rsidR="00A36264" w:rsidRDefault="007B7C3F">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0CABFA" w14:textId="77777777" w:rsidR="00A36264" w:rsidRDefault="007B7C3F">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E82D8" w14:textId="77777777" w:rsidR="00A36264" w:rsidRDefault="007B7C3F">
            <w:pPr>
              <w:pStyle w:val="ProductList-TableBody"/>
            </w:pPr>
            <w:r>
              <w:rPr>
                <w:color w:val="404040"/>
              </w:rPr>
              <w:t>Elegible para True Up: N/D</w:t>
            </w:r>
          </w:p>
        </w:tc>
      </w:tr>
      <w:tr w:rsidR="00A36264" w14:paraId="0D7A58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AE194" w14:textId="77777777" w:rsidR="00A36264" w:rsidRDefault="007B7C3F">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CA5CF" w14:textId="77777777" w:rsidR="00A36264" w:rsidRDefault="00A362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1D522" w14:textId="77777777" w:rsidR="00A36264" w:rsidRDefault="00A36264">
            <w:pPr>
              <w:pStyle w:val="ProductList-TableBody"/>
            </w:pPr>
          </w:p>
        </w:tc>
      </w:tr>
    </w:tbl>
    <w:p w14:paraId="29A2674B" w14:textId="77777777" w:rsidR="00A36264" w:rsidRDefault="00A36264">
      <w:pPr>
        <w:pStyle w:val="ProductList-Body"/>
      </w:pPr>
    </w:p>
    <w:p w14:paraId="56616995" w14:textId="77777777" w:rsidR="00A36264" w:rsidRDefault="007B7C3F">
      <w:pPr>
        <w:pStyle w:val="ProductList-ClauseHeading"/>
        <w:outlineLvl w:val="3"/>
      </w:pPr>
      <w:r>
        <w:t>2.1 Restricciones por país</w:t>
      </w:r>
    </w:p>
    <w:p w14:paraId="721C61F3" w14:textId="77777777" w:rsidR="00A36264" w:rsidRDefault="007B7C3F">
      <w:pPr>
        <w:pStyle w:val="ProductList-Body"/>
      </w:pPr>
      <w:r>
        <w:t>El Cliente no puede descargar Advanced Threat Analytics 2016 para su uso o distribución en la República Popular China.</w:t>
      </w:r>
    </w:p>
    <w:p w14:paraId="45E6ABE7" w14:textId="77777777" w:rsidR="00A36264" w:rsidRDefault="00A36264">
      <w:pPr>
        <w:pStyle w:val="ProductList-Body"/>
      </w:pPr>
    </w:p>
    <w:p w14:paraId="3D5D83E0" w14:textId="77777777" w:rsidR="00A36264" w:rsidRDefault="007B7C3F">
      <w:pPr>
        <w:pStyle w:val="ProductList-ClauseHeading"/>
        <w:outlineLvl w:val="3"/>
      </w:pPr>
      <w:r>
        <w:t>2.2 Clientes Academic</w:t>
      </w:r>
    </w:p>
    <w:p w14:paraId="479902BD" w14:textId="77777777" w:rsidR="00A36264" w:rsidRDefault="007B7C3F">
      <w:pPr>
        <w:pStyle w:val="ProductList-Body"/>
      </w:pPr>
      <w:r>
        <w:t xml:space="preserve">Los clientes de Enrollment for Education Solutions y School Subscription Enrollment pueden adquirir la Licencia de Administración de Cliente de Advanced Threat Analytics 2016 por OSE e implementarla por Usuario o por OSE según se contempla en el Modelo de Licencia de </w:t>
      </w:r>
      <w:hyperlink w:anchor="_Sec544">
        <w:r>
          <w:rPr>
            <w:color w:val="00467F"/>
            <w:u w:val="single"/>
          </w:rPr>
          <w:t>Servidores de Administración</w:t>
        </w:r>
      </w:hyperlink>
      <w:r>
        <w:t xml:space="preserve">. </w:t>
      </w:r>
    </w:p>
    <w:p w14:paraId="540AE8BF" w14:textId="77777777" w:rsidR="00A36264" w:rsidRDefault="007B7C3F">
      <w:pPr>
        <w:pStyle w:val="ProductList-Offering1SubSection"/>
        <w:outlineLvl w:val="2"/>
      </w:pPr>
      <w:bookmarkStart w:id="39" w:name="_Sec860"/>
      <w:r>
        <w:t>3. Derechos de Uso</w:t>
      </w:r>
      <w:bookmarkEnd w:id="39"/>
    </w:p>
    <w:tbl>
      <w:tblPr>
        <w:tblStyle w:val="PURTable"/>
        <w:tblW w:w="0" w:type="dxa"/>
        <w:tblLook w:val="04A0" w:firstRow="1" w:lastRow="0" w:firstColumn="1" w:lastColumn="0" w:noHBand="0" w:noVBand="1"/>
      </w:tblPr>
      <w:tblGrid>
        <w:gridCol w:w="3654"/>
        <w:gridCol w:w="3618"/>
        <w:gridCol w:w="3644"/>
      </w:tblGrid>
      <w:tr w:rsidR="00A36264" w14:paraId="76D13A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8FCA4B" w14:textId="77777777" w:rsidR="00A36264" w:rsidRDefault="007B7C3F">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44507018" w14:textId="77777777" w:rsidR="00A36264" w:rsidRDefault="007B7C3F">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E9222F" w14:textId="77777777" w:rsidR="00A36264" w:rsidRDefault="007B7C3F">
            <w:pPr>
              <w:pStyle w:val="ProductList-TableBody"/>
            </w:pPr>
            <w:r>
              <w:rPr>
                <w:color w:val="404040"/>
              </w:rPr>
              <w:t>Software Adicional: N/D</w:t>
            </w:r>
          </w:p>
        </w:tc>
      </w:tr>
      <w:tr w:rsidR="00A36264" w14:paraId="78C4A8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530B2" w14:textId="77777777" w:rsidR="00A36264" w:rsidRDefault="007B7C3F">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tcPr>
          <w:p w14:paraId="691A0F61" w14:textId="77777777" w:rsidR="00A36264" w:rsidRDefault="007B7C3F">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CCD99A" w14:textId="77777777" w:rsidR="00A36264" w:rsidRDefault="007B7C3F">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 Software de Windows</w:t>
            </w:r>
          </w:p>
        </w:tc>
      </w:tr>
      <w:tr w:rsidR="00A36264" w14:paraId="03931E2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8ED771" w14:textId="77777777" w:rsidR="00A36264" w:rsidRDefault="007B7C3F">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BC386" w14:textId="77777777" w:rsidR="00A36264" w:rsidRDefault="00A362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8AB5E" w14:textId="77777777" w:rsidR="00A36264" w:rsidRDefault="00A36264">
            <w:pPr>
              <w:pStyle w:val="ProductList-TableBody"/>
            </w:pPr>
          </w:p>
        </w:tc>
      </w:tr>
    </w:tbl>
    <w:p w14:paraId="3DF77789" w14:textId="77777777" w:rsidR="00A36264" w:rsidRDefault="00A36264">
      <w:pPr>
        <w:pStyle w:val="ProductList-Body"/>
      </w:pPr>
    </w:p>
    <w:p w14:paraId="59B1884D" w14:textId="77777777" w:rsidR="00A36264" w:rsidRDefault="007B7C3F">
      <w:pPr>
        <w:pStyle w:val="ProductList-ClauseHeading"/>
        <w:outlineLvl w:val="3"/>
      </w:pPr>
      <w:r>
        <w:t>3.1 Licencia de Administración</w:t>
      </w:r>
    </w:p>
    <w:tbl>
      <w:tblPr>
        <w:tblStyle w:val="PURTable"/>
        <w:tblW w:w="0" w:type="dxa"/>
        <w:tblLook w:val="04A0" w:firstRow="1" w:lastRow="0" w:firstColumn="1" w:lastColumn="0" w:noHBand="0" w:noVBand="1"/>
      </w:tblPr>
      <w:tblGrid>
        <w:gridCol w:w="3654"/>
        <w:gridCol w:w="3609"/>
        <w:gridCol w:w="3653"/>
      </w:tblGrid>
      <w:tr w:rsidR="00A36264" w14:paraId="1F7EA9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AC6E165" w14:textId="77777777" w:rsidR="00A36264" w:rsidRDefault="007B7C3F">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14:paraId="0AC196FE" w14:textId="77777777" w:rsidR="00A36264" w:rsidRDefault="007B7C3F">
            <w:pPr>
              <w:pStyle w:val="ProductList-TableBody"/>
            </w:pPr>
            <w:r>
              <w:t>Advanced Threat Analytics 2016</w:t>
            </w:r>
            <w:r>
              <w:fldChar w:fldCharType="begin"/>
            </w:r>
            <w:r>
              <w:instrText xml:space="preserve"> XE "Advanced Threat Analytics 2016" </w:instrText>
            </w:r>
            <w:r>
              <w:fldChar w:fldCharType="end"/>
            </w:r>
            <w:r>
              <w:t xml:space="preserve"> (ML de Usuario u OSE)</w:t>
            </w:r>
          </w:p>
          <w:p w14:paraId="3FCA43B3" w14:textId="77777777" w:rsidR="00A36264" w:rsidRDefault="007B7C3F">
            <w:pPr>
              <w:pStyle w:val="ProductList-TableBody"/>
            </w:pPr>
            <w:r>
              <w:t>Microsoft 365 F3</w:t>
            </w:r>
            <w:r>
              <w:fldChar w:fldCharType="begin"/>
            </w:r>
            <w:r>
              <w:instrText xml:space="preserve"> XE "Microsoft 365 F3" </w:instrText>
            </w:r>
            <w:r>
              <w:fldChar w:fldCharType="end"/>
            </w:r>
            <w:r>
              <w:t xml:space="preserve"> (SL de Usuario)</w:t>
            </w:r>
          </w:p>
        </w:tc>
        <w:tc>
          <w:tcPr>
            <w:tcW w:w="4040" w:type="dxa"/>
            <w:tcBorders>
              <w:top w:val="single" w:sz="18" w:space="0" w:color="0072C6"/>
              <w:left w:val="none" w:sz="4" w:space="0" w:color="000000"/>
              <w:bottom w:val="single" w:sz="4" w:space="0" w:color="000000"/>
              <w:right w:val="single" w:sz="4" w:space="0" w:color="000000"/>
            </w:tcBorders>
          </w:tcPr>
          <w:p w14:paraId="4D93F10F" w14:textId="77777777" w:rsidR="00A36264" w:rsidRDefault="007B7C3F">
            <w:pPr>
              <w:pStyle w:val="ProductList-TableBody"/>
            </w:pPr>
            <w:r>
              <w:t>Microsoft Defender for Identity</w:t>
            </w:r>
            <w:r>
              <w:fldChar w:fldCharType="begin"/>
            </w:r>
            <w:r>
              <w:instrText xml:space="preserve"> XE "Microsoft Defender for Identity" </w:instrText>
            </w:r>
            <w:r>
              <w:fldChar w:fldCharType="end"/>
            </w:r>
            <w:r>
              <w:t xml:space="preserve"> (SL de Usuario)</w:t>
            </w:r>
          </w:p>
          <w:p w14:paraId="3F93ADC8" w14:textId="77777777" w:rsidR="00A36264" w:rsidRDefault="007B7C3F">
            <w:pPr>
              <w:pStyle w:val="ProductList-TableBody"/>
            </w:pPr>
            <w:r>
              <w:t xml:space="preserve">Licencia Equivalente de Licencias de Administración (consulte el </w:t>
            </w:r>
            <w:hyperlink w:anchor="_Sec591">
              <w:r>
                <w:rPr>
                  <w:color w:val="00467F"/>
                  <w:u w:val="single"/>
                </w:rPr>
                <w:t>Apéndice A</w:t>
              </w:r>
            </w:hyperlink>
            <w:r>
              <w:t>)</w:t>
            </w:r>
          </w:p>
        </w:tc>
      </w:tr>
    </w:tbl>
    <w:p w14:paraId="593E1C0A" w14:textId="77777777" w:rsidR="00A36264" w:rsidRDefault="00A36264">
      <w:pPr>
        <w:pStyle w:val="ProductList-Body"/>
      </w:pPr>
    </w:p>
    <w:p w14:paraId="3EC69F53" w14:textId="77777777" w:rsidR="00A36264" w:rsidRDefault="007B7C3F">
      <w:pPr>
        <w:pStyle w:val="ProductList-ClauseHeading"/>
        <w:outlineLvl w:val="3"/>
      </w:pPr>
      <w:r>
        <w:t>3.2 Uso que requiere una licencia de administración</w:t>
      </w:r>
    </w:p>
    <w:p w14:paraId="64DAF802" w14:textId="77777777" w:rsidR="00A36264" w:rsidRDefault="007B7C3F">
      <w:pPr>
        <w:pStyle w:val="ProductList-Body"/>
      </w:pPr>
      <w:r>
        <w:t xml:space="preserve">Las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solo se requieren para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cliente (o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servidor utilizados como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cliente) que se encuentran en o a los que se obtiene acceso a través de dispositivos del usuario final autenticados por Active Directory y administrados a través de Advanced Threat Analytics.</w:t>
      </w:r>
    </w:p>
    <w:p w14:paraId="3F696228" w14:textId="77777777" w:rsidR="00A36264" w:rsidRDefault="00A36264">
      <w:pPr>
        <w:pStyle w:val="ProductList-Body"/>
      </w:pPr>
    </w:p>
    <w:p w14:paraId="48E774EB" w14:textId="77777777" w:rsidR="00A36264" w:rsidRDefault="007B7C3F">
      <w:pPr>
        <w:pStyle w:val="ProductList-ClauseHeading"/>
        <w:outlineLvl w:val="3"/>
      </w:pPr>
      <w:r>
        <w:t>3.3 Términos de Licencia de Terceros para los Componentes de Código Abierto</w:t>
      </w:r>
    </w:p>
    <w:p w14:paraId="727D33C9" w14:textId="77777777" w:rsidR="00A36264" w:rsidRDefault="007B7C3F">
      <w:pPr>
        <w:pStyle w:val="ProductList-Body"/>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realizar ingeniería inversa, descompilar o desensamblar el software, ni intentar derivar el código fuente del software, excepto y en la medida en que lo requieran los términos de licencia de un tercero que rijan el uso de ciertos componentes de código abierto que se puedan incluir con el software.</w:t>
      </w:r>
    </w:p>
    <w:p w14:paraId="48388CBF" w14:textId="77777777" w:rsidR="00A36264" w:rsidRDefault="007B7C3F">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49"/>
        <w:gridCol w:w="3635"/>
        <w:gridCol w:w="3632"/>
      </w:tblGrid>
      <w:tr w:rsidR="00A36264" w14:paraId="52C338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7C566D" w14:textId="77777777" w:rsidR="00A36264" w:rsidRDefault="007B7C3F">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90C61AD" w14:textId="77777777" w:rsidR="00A36264" w:rsidRDefault="007B7C3F">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0BE7AA" w14:textId="77777777" w:rsidR="00A36264" w:rsidRDefault="007B7C3F">
            <w:pPr>
              <w:pStyle w:val="ProductList-TableBody"/>
            </w:pPr>
            <w:r>
              <w:rPr>
                <w:color w:val="404040"/>
              </w:rPr>
              <w:t>Derechos de Conmutación por Error: N/D</w:t>
            </w:r>
          </w:p>
        </w:tc>
      </w:tr>
      <w:tr w:rsidR="00A36264" w14:paraId="466ADF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DAEF5" w14:textId="77777777" w:rsidR="00A36264" w:rsidRDefault="007B7C3F">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DA234" w14:textId="77777777" w:rsidR="00A36264" w:rsidRDefault="007B7C3F">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47D61" w14:textId="77777777" w:rsidR="00A36264" w:rsidRDefault="007B7C3F">
            <w:pPr>
              <w:pStyle w:val="ProductList-TableBody"/>
            </w:pPr>
            <w:r>
              <w:rPr>
                <w:color w:val="404040"/>
              </w:rPr>
              <w:t>Derechos de Uso Móvil: N/D</w:t>
            </w:r>
          </w:p>
        </w:tc>
      </w:tr>
      <w:tr w:rsidR="00A36264" w14:paraId="5E9FE7CF" w14:textId="77777777">
        <w:tc>
          <w:tcPr>
            <w:tcW w:w="4040" w:type="dxa"/>
            <w:tcBorders>
              <w:top w:val="single" w:sz="4" w:space="0" w:color="000000"/>
              <w:left w:val="single" w:sz="4" w:space="0" w:color="000000"/>
              <w:bottom w:val="single" w:sz="4" w:space="0" w:color="000000"/>
              <w:right w:val="single" w:sz="4" w:space="0" w:color="000000"/>
            </w:tcBorders>
          </w:tcPr>
          <w:p w14:paraId="0D1DAAAB" w14:textId="77777777" w:rsidR="00A36264" w:rsidRDefault="007B7C3F">
            <w:pPr>
              <w:pStyle w:val="ProductList-TableBody"/>
            </w:pPr>
            <w:r>
              <w:fldChar w:fldCharType="begin"/>
            </w:r>
            <w:r>
              <w:instrText xml:space="preserve"> AutoTextList   \s NoStyle \t "Hospedaje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Hospedaje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9299A" w14:textId="77777777" w:rsidR="00A36264" w:rsidRDefault="007B7C3F">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DDDBA" w14:textId="77777777" w:rsidR="00A36264" w:rsidRDefault="00A36264">
            <w:pPr>
              <w:pStyle w:val="ProductList-TableBody"/>
            </w:pPr>
          </w:p>
        </w:tc>
      </w:tr>
    </w:tbl>
    <w:p w14:paraId="378CD5BA" w14:textId="77777777" w:rsidR="00A36264" w:rsidRDefault="00A36264">
      <w:pPr>
        <w:pStyle w:val="ProductList-Body"/>
        <w:jc w:val="right"/>
      </w:pPr>
    </w:p>
    <w:tbl>
      <w:tblPr>
        <w:tblStyle w:val="PURTable"/>
        <w:tblW w:w="0" w:type="dxa"/>
        <w:tblLook w:val="04A0" w:firstRow="1" w:lastRow="0" w:firstColumn="1" w:lastColumn="0" w:noHBand="0" w:noVBand="1"/>
      </w:tblPr>
      <w:tblGrid>
        <w:gridCol w:w="10916"/>
      </w:tblGrid>
      <w:tr w:rsidR="00A36264" w14:paraId="06E717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F01F22" w14:textId="77777777" w:rsidR="00A36264" w:rsidRDefault="00943F64">
            <w:pPr>
              <w:pStyle w:val="ProductList-TableBody"/>
              <w:jc w:val="right"/>
            </w:pPr>
            <w:hyperlink w:anchor="_Sec842">
              <w:r w:rsidR="007B7C3F">
                <w:rPr>
                  <w:color w:val="00467F"/>
                  <w:sz w:val="14"/>
                  <w:u w:val="single"/>
                </w:rPr>
                <w:t>Tabla de Contenido</w:t>
              </w:r>
            </w:hyperlink>
            <w:r w:rsidR="007B7C3F">
              <w:rPr>
                <w:sz w:val="14"/>
              </w:rPr>
              <w:t xml:space="preserve"> / </w:t>
            </w:r>
            <w:hyperlink w:anchor="_Sec549">
              <w:r w:rsidR="007B7C3F">
                <w:rPr>
                  <w:color w:val="00467F"/>
                  <w:sz w:val="14"/>
                  <w:u w:val="single"/>
                </w:rPr>
                <w:t>Glosario</w:t>
              </w:r>
            </w:hyperlink>
            <w:r w:rsidR="007B7C3F">
              <w:rPr>
                <w:sz w:val="14"/>
              </w:rPr>
              <w:t xml:space="preserve"> / </w:t>
            </w:r>
            <w:hyperlink w:anchor="_Sec844">
              <w:r w:rsidR="007B7C3F">
                <w:rPr>
                  <w:color w:val="00467F"/>
                  <w:sz w:val="14"/>
                  <w:u w:val="single"/>
                </w:rPr>
                <w:t>Índice</w:t>
              </w:r>
            </w:hyperlink>
          </w:p>
        </w:tc>
      </w:tr>
    </w:tbl>
    <w:p w14:paraId="6A83DD6D" w14:textId="77777777" w:rsidR="00A36264" w:rsidRDefault="00A36264">
      <w:pPr>
        <w:pStyle w:val="ProductList-Body"/>
      </w:pPr>
    </w:p>
    <w:p w14:paraId="5FD2846C" w14:textId="77777777" w:rsidR="00A36264" w:rsidRDefault="007B7C3F">
      <w:pPr>
        <w:pStyle w:val="ProductList-OfferingGroupHeading"/>
        <w:outlineLvl w:val="1"/>
      </w:pPr>
      <w:bookmarkStart w:id="41" w:name="_Sec1292"/>
      <w:r>
        <w:lastRenderedPageBreak/>
        <w:t>Azure FXT Edge Filer</w:t>
      </w:r>
      <w:bookmarkEnd w:id="41"/>
      <w:r>
        <w:fldChar w:fldCharType="begin"/>
      </w:r>
      <w:r>
        <w:instrText xml:space="preserve"> TC "</w:instrText>
      </w:r>
      <w:bookmarkStart w:id="42" w:name="_Toc60085815"/>
      <w:r>
        <w:instrText>Azure FXT Edge Filer</w:instrText>
      </w:r>
      <w:bookmarkEnd w:id="42"/>
      <w:r>
        <w:instrText>" \l 2</w:instrText>
      </w:r>
      <w:r>
        <w:fldChar w:fldCharType="end"/>
      </w:r>
    </w:p>
    <w:p w14:paraId="2A2F1DAB" w14:textId="77777777" w:rsidR="00A36264" w:rsidRDefault="007B7C3F">
      <w:pPr>
        <w:pStyle w:val="ProductList-Offering1SubSection"/>
        <w:outlineLvl w:val="2"/>
      </w:pPr>
      <w:bookmarkStart w:id="43" w:name="_Sec1293"/>
      <w:r>
        <w:t>1. Disponibilidad del Programa</w:t>
      </w:r>
      <w:bookmarkEnd w:id="43"/>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A36264" w14:paraId="79734FF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91FB51" w14:textId="77777777" w:rsidR="00A36264" w:rsidRDefault="007B7C3F">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63363B" w14:textId="77777777" w:rsidR="00A36264" w:rsidRDefault="007B7C3F">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244D2C" w14:textId="77777777" w:rsidR="00A36264" w:rsidRDefault="007B7C3F">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B185B9" w14:textId="77777777" w:rsidR="00A36264" w:rsidRDefault="007B7C3F">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63E40C" w14:textId="77777777" w:rsidR="00A36264" w:rsidRDefault="007B7C3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307208" w14:textId="77777777" w:rsidR="00A36264" w:rsidRDefault="007B7C3F">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93764C" w14:textId="77777777" w:rsidR="00A36264" w:rsidRDefault="007B7C3F">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2E0FD5" w14:textId="77777777" w:rsidR="00A36264" w:rsidRDefault="007B7C3F">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22507F" w14:textId="77777777" w:rsidR="00A36264" w:rsidRDefault="007B7C3F">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76E41D" w14:textId="77777777" w:rsidR="00A36264" w:rsidRDefault="007B7C3F">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1A0D6A" w14:textId="77777777" w:rsidR="00A36264" w:rsidRDefault="007B7C3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819665" w14:textId="77777777" w:rsidR="00A36264" w:rsidRDefault="007B7C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36264" w14:paraId="0E158AB5" w14:textId="77777777">
        <w:tc>
          <w:tcPr>
            <w:tcW w:w="4160" w:type="dxa"/>
            <w:tcBorders>
              <w:top w:val="single" w:sz="6" w:space="0" w:color="FFFFFF"/>
              <w:left w:val="none" w:sz="4" w:space="0" w:color="6E6E6E"/>
              <w:bottom w:val="dashed" w:sz="4" w:space="0" w:color="BFBFBF"/>
              <w:right w:val="none" w:sz="4" w:space="0" w:color="6E6E6E"/>
            </w:tcBorders>
          </w:tcPr>
          <w:p w14:paraId="57CFCE89" w14:textId="77777777" w:rsidR="00A36264" w:rsidRDefault="007B7C3F">
            <w:pPr>
              <w:pStyle w:val="ProductList-TableBody"/>
            </w:pPr>
            <w:r>
              <w:t>Licencia de Suscripción (SL) a Azure FXT Edge Filer</w:t>
            </w:r>
            <w:r>
              <w:fldChar w:fldCharType="begin"/>
            </w:r>
            <w:r>
              <w:instrText xml:space="preserve"> XE "Licencia de Suscripción (SL) a Azure FXT Edge Filer"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A3337E8" w14:textId="77777777" w:rsidR="00A36264" w:rsidRDefault="007B7C3F">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79F4ACD3" w14:textId="77777777" w:rsidR="00A36264" w:rsidRDefault="00A3626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A9709EC" w14:textId="77777777" w:rsidR="00A36264" w:rsidRDefault="00A3626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F647288"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8AB667"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8475F1"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AD874D"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2C6C6B"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7F75F"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E9E1AF"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83DF2C" w14:textId="77777777" w:rsidR="00A36264" w:rsidRDefault="00A36264">
            <w:pPr>
              <w:pStyle w:val="ProductList-TableBody"/>
              <w:jc w:val="center"/>
            </w:pPr>
          </w:p>
        </w:tc>
      </w:tr>
      <w:tr w:rsidR="00A36264" w14:paraId="4A09CAFE" w14:textId="77777777">
        <w:tc>
          <w:tcPr>
            <w:tcW w:w="4160" w:type="dxa"/>
            <w:tcBorders>
              <w:top w:val="dashed" w:sz="4" w:space="0" w:color="BFBFBF"/>
              <w:left w:val="none" w:sz="4" w:space="0" w:color="6E6E6E"/>
              <w:bottom w:val="none" w:sz="4" w:space="0" w:color="FFFFFF"/>
              <w:right w:val="none" w:sz="4" w:space="0" w:color="6E6E6E"/>
            </w:tcBorders>
          </w:tcPr>
          <w:p w14:paraId="6B76EEA2" w14:textId="77777777" w:rsidR="00A36264" w:rsidRDefault="007B7C3F">
            <w:pPr>
              <w:pStyle w:val="ProductList-TableBody"/>
            </w:pPr>
            <w:r>
              <w:t>Licencia de Suscripción (SL) de Complemento de Azure FXT Edge Filer</w:t>
            </w:r>
            <w:r>
              <w:fldChar w:fldCharType="begin"/>
            </w:r>
            <w:r>
              <w:instrText xml:space="preserve"> XE "Licencia de Suscripción (SL) de Complemento de Azure FXT Edge Filer"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4CADB57C" w14:textId="77777777" w:rsidR="00A36264" w:rsidRDefault="007B7C3F">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3F1840F8" w14:textId="77777777" w:rsidR="00A36264" w:rsidRDefault="00A3626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0814BA7" w14:textId="77777777" w:rsidR="00A36264" w:rsidRDefault="00A3626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B400C2E"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1FF145"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78C26"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4894D4"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825FB5"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E82AA"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077A6B"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F0195C" w14:textId="77777777" w:rsidR="00A36264" w:rsidRDefault="00A36264">
            <w:pPr>
              <w:pStyle w:val="ProductList-TableBody"/>
              <w:jc w:val="center"/>
            </w:pPr>
          </w:p>
        </w:tc>
      </w:tr>
    </w:tbl>
    <w:p w14:paraId="74BD53AD" w14:textId="77777777" w:rsidR="00A36264" w:rsidRDefault="007B7C3F">
      <w:pPr>
        <w:pStyle w:val="ProductList-Offering1SubSection"/>
        <w:outlineLvl w:val="2"/>
      </w:pPr>
      <w:bookmarkStart w:id="44" w:name="_Sec1294"/>
      <w:r>
        <w:t>2. Condiciones del Producto</w:t>
      </w:r>
      <w:bookmarkEnd w:id="44"/>
    </w:p>
    <w:tbl>
      <w:tblPr>
        <w:tblStyle w:val="PURTable"/>
        <w:tblW w:w="0" w:type="dxa"/>
        <w:tblLook w:val="04A0" w:firstRow="1" w:lastRow="0" w:firstColumn="1" w:lastColumn="0" w:noHBand="0" w:noVBand="1"/>
      </w:tblPr>
      <w:tblGrid>
        <w:gridCol w:w="3645"/>
        <w:gridCol w:w="3649"/>
        <w:gridCol w:w="3622"/>
      </w:tblGrid>
      <w:tr w:rsidR="00A36264" w14:paraId="6E5A7F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401926" w14:textId="77777777" w:rsidR="00A36264" w:rsidRDefault="007B7C3F">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N/D</w:t>
            </w:r>
          </w:p>
        </w:tc>
        <w:tc>
          <w:tcPr>
            <w:tcW w:w="4040" w:type="dxa"/>
            <w:tcBorders>
              <w:top w:val="single" w:sz="18" w:space="0" w:color="00188F"/>
              <w:left w:val="single" w:sz="4" w:space="0" w:color="000000"/>
              <w:bottom w:val="single" w:sz="4" w:space="0" w:color="000000"/>
              <w:right w:val="single" w:sz="4" w:space="0" w:color="000000"/>
            </w:tcBorders>
          </w:tcPr>
          <w:p w14:paraId="1C117FAE" w14:textId="77777777" w:rsidR="00A36264" w:rsidRDefault="007B7C3F">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5BE484" w14:textId="77777777" w:rsidR="00A36264" w:rsidRDefault="007B7C3F">
            <w:pPr>
              <w:pStyle w:val="ProductList-TableBody"/>
            </w:pPr>
            <w:r>
              <w:rPr>
                <w:color w:val="404040"/>
              </w:rPr>
              <w:t>Ediciones anteriores: N/D</w:t>
            </w:r>
          </w:p>
        </w:tc>
      </w:tr>
      <w:tr w:rsidR="00A36264" w14:paraId="222084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B6D9C" w14:textId="77777777" w:rsidR="00A36264" w:rsidRDefault="007B7C3F">
            <w:pPr>
              <w:pStyle w:val="ProductList-TableBody"/>
            </w:pPr>
            <w:r>
              <w:rPr>
                <w:color w:val="404040"/>
              </w:rPr>
              <w:t>Elegible para Período Prorrogado: N/D</w:t>
            </w:r>
          </w:p>
        </w:tc>
        <w:tc>
          <w:tcPr>
            <w:tcW w:w="4040" w:type="dxa"/>
            <w:tcBorders>
              <w:top w:val="single" w:sz="4" w:space="0" w:color="000000"/>
              <w:left w:val="single" w:sz="4" w:space="0" w:color="000000"/>
              <w:bottom w:val="single" w:sz="4" w:space="0" w:color="000000"/>
              <w:right w:val="single" w:sz="4" w:space="0" w:color="000000"/>
            </w:tcBorders>
          </w:tcPr>
          <w:p w14:paraId="1D08AE0D" w14:textId="77777777" w:rsidR="00A36264" w:rsidRDefault="007B7C3F">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SL de Complemento (SL de Azure Edge Filer)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9DAEC" w14:textId="77777777" w:rsidR="00A36264" w:rsidRDefault="007B7C3F">
            <w:pPr>
              <w:pStyle w:val="ProductList-TableBody"/>
            </w:pPr>
            <w:r>
              <w:rPr>
                <w:color w:val="404040"/>
              </w:rPr>
              <w:t>Requisito previo (SA): N/D</w:t>
            </w:r>
          </w:p>
        </w:tc>
      </w:tr>
      <w:tr w:rsidR="00A36264" w14:paraId="135E23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40FD9" w14:textId="77777777" w:rsidR="00A36264" w:rsidRDefault="007B7C3F">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0ED05" w14:textId="77777777" w:rsidR="00A36264" w:rsidRDefault="007B7C3F">
            <w:pPr>
              <w:pStyle w:val="ProductList-TableBody"/>
            </w:pPr>
            <w:r>
              <w:rPr>
                <w:color w:val="404040"/>
              </w:rPr>
              <w:t>Exención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1B5F4" w14:textId="77777777" w:rsidR="00A36264" w:rsidRDefault="007B7C3F">
            <w:pPr>
              <w:pStyle w:val="ProductList-TableBody"/>
            </w:pPr>
            <w:r>
              <w:rPr>
                <w:color w:val="404040"/>
              </w:rPr>
              <w:t>Elegible para Reducción: N/D</w:t>
            </w:r>
          </w:p>
        </w:tc>
      </w:tr>
      <w:tr w:rsidR="00A36264" w14:paraId="1B953A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20DF9" w14:textId="77777777" w:rsidR="00A36264" w:rsidRDefault="007B7C3F">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EC1CE" w14:textId="77777777" w:rsidR="00A36264" w:rsidRDefault="007B7C3F">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DC616" w14:textId="77777777" w:rsidR="00A36264" w:rsidRDefault="007B7C3F">
            <w:pPr>
              <w:pStyle w:val="ProductList-TableBody"/>
            </w:pPr>
            <w:r>
              <w:rPr>
                <w:color w:val="404040"/>
              </w:rPr>
              <w:t>Elegible para “True Up”: N/D</w:t>
            </w:r>
          </w:p>
        </w:tc>
      </w:tr>
      <w:tr w:rsidR="00A36264" w14:paraId="594E16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F0199" w14:textId="77777777" w:rsidR="00A36264" w:rsidRDefault="007B7C3F">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D258B" w14:textId="77777777" w:rsidR="00A36264" w:rsidRDefault="00A362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632F8" w14:textId="77777777" w:rsidR="00A36264" w:rsidRDefault="00A36264">
            <w:pPr>
              <w:pStyle w:val="ProductList-TableBody"/>
            </w:pPr>
          </w:p>
        </w:tc>
      </w:tr>
    </w:tbl>
    <w:p w14:paraId="23B004C1" w14:textId="77777777" w:rsidR="00A36264" w:rsidRDefault="00A36264">
      <w:pPr>
        <w:pStyle w:val="ProductList-Body"/>
      </w:pPr>
    </w:p>
    <w:p w14:paraId="32B31D68" w14:textId="77777777" w:rsidR="00A36264" w:rsidRDefault="007B7C3F">
      <w:pPr>
        <w:pStyle w:val="ProductList-ClauseHeading"/>
        <w:outlineLvl w:val="3"/>
      </w:pPr>
      <w:r>
        <w:t>2.1 SL de Complemento de Azure FXT Edge Filer</w:t>
      </w:r>
    </w:p>
    <w:p w14:paraId="1C7BE897" w14:textId="77777777" w:rsidR="00A36264" w:rsidRDefault="007B7C3F">
      <w:pPr>
        <w:pStyle w:val="ProductList-Body"/>
      </w:pPr>
      <w:r>
        <w:t>Para cada SL de Azure FXT Edge Filer que adquiera, el Cliente puede adquirir una SL de Complemento.</w:t>
      </w:r>
    </w:p>
    <w:p w14:paraId="5896991C" w14:textId="77777777" w:rsidR="00A36264" w:rsidRDefault="007B7C3F">
      <w:pPr>
        <w:pStyle w:val="ProductList-Offering1SubSection"/>
        <w:outlineLvl w:val="2"/>
      </w:pPr>
      <w:bookmarkStart w:id="45" w:name="_Sec1295"/>
      <w:r>
        <w:t>3. Derechos de Uso</w:t>
      </w:r>
      <w:bookmarkEnd w:id="45"/>
    </w:p>
    <w:tbl>
      <w:tblPr>
        <w:tblStyle w:val="PURTable"/>
        <w:tblW w:w="0" w:type="dxa"/>
        <w:tblLook w:val="04A0" w:firstRow="1" w:lastRow="0" w:firstColumn="1" w:lastColumn="0" w:noHBand="0" w:noVBand="1"/>
      </w:tblPr>
      <w:tblGrid>
        <w:gridCol w:w="3652"/>
        <w:gridCol w:w="3619"/>
        <w:gridCol w:w="3645"/>
      </w:tblGrid>
      <w:tr w:rsidR="00A36264" w14:paraId="1C4BF6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7CA01D" w14:textId="77777777" w:rsidR="00A36264" w:rsidRDefault="007B7C3F">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36">
              <w:r>
                <w:rPr>
                  <w:color w:val="00467F"/>
                  <w:u w:val="single"/>
                </w:rPr>
                <w:t>Universal</w:t>
              </w:r>
            </w:hyperlink>
            <w:r>
              <w:t xml:space="preserve">; </w:t>
            </w:r>
            <w:hyperlink w:anchor="_Sec545">
              <w:r>
                <w:rPr>
                  <w:color w:val="00467F"/>
                  <w:u w:val="single"/>
                </w:rPr>
                <w:t>Servidores Especializados</w:t>
              </w:r>
            </w:hyperlink>
          </w:p>
        </w:tc>
        <w:tc>
          <w:tcPr>
            <w:tcW w:w="4040" w:type="dxa"/>
            <w:tcBorders>
              <w:top w:val="single" w:sz="18" w:space="0" w:color="00188F"/>
              <w:left w:val="single" w:sz="4" w:space="0" w:color="000000"/>
              <w:bottom w:val="single" w:sz="4" w:space="0" w:color="000000"/>
              <w:right w:val="single" w:sz="4" w:space="0" w:color="000000"/>
            </w:tcBorders>
          </w:tcPr>
          <w:p w14:paraId="5C174350" w14:textId="77777777" w:rsidR="00A36264" w:rsidRDefault="007B7C3F">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7E388C" w14:textId="77777777" w:rsidR="00A36264" w:rsidRDefault="007B7C3F">
            <w:pPr>
              <w:pStyle w:val="ProductList-TableBody"/>
            </w:pPr>
            <w:r>
              <w:rPr>
                <w:color w:val="404040"/>
              </w:rPr>
              <w:t>Software Adicional: N/D</w:t>
            </w:r>
          </w:p>
        </w:tc>
      </w:tr>
      <w:tr w:rsidR="00A36264" w14:paraId="459D34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1DEB9" w14:textId="77777777" w:rsidR="00A36264" w:rsidRDefault="007B7C3F">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A15E7" w14:textId="77777777" w:rsidR="00A36264" w:rsidRDefault="007B7C3F">
            <w:pPr>
              <w:pStyle w:val="ProductList-TableBody"/>
            </w:pPr>
            <w:r>
              <w:rPr>
                <w:color w:val="404040"/>
              </w:rPr>
              <w:t>Requisitos de Acceso de Usuarios Externos: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72FAF" w14:textId="77777777" w:rsidR="00A36264" w:rsidRDefault="007B7C3F">
            <w:pPr>
              <w:pStyle w:val="ProductList-TableBody"/>
            </w:pPr>
            <w:r>
              <w:rPr>
                <w:color w:val="404040"/>
              </w:rPr>
              <w:t>Tecnologías Incluidas: Componentes de Software de Windows</w:t>
            </w:r>
          </w:p>
        </w:tc>
      </w:tr>
      <w:tr w:rsidR="00A36264" w14:paraId="0DB529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9A99C" w14:textId="77777777" w:rsidR="00A36264" w:rsidRDefault="007B7C3F">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C8F54" w14:textId="77777777" w:rsidR="00A36264" w:rsidRDefault="00A362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35233" w14:textId="77777777" w:rsidR="00A36264" w:rsidRDefault="00A36264">
            <w:pPr>
              <w:pStyle w:val="ProductList-TableBody"/>
            </w:pPr>
          </w:p>
        </w:tc>
      </w:tr>
    </w:tbl>
    <w:p w14:paraId="7A00055C" w14:textId="77777777" w:rsidR="00A36264" w:rsidRDefault="00A36264">
      <w:pPr>
        <w:pStyle w:val="ProductList-Body"/>
      </w:pPr>
    </w:p>
    <w:p w14:paraId="6DDA85F1" w14:textId="77777777" w:rsidR="00A36264" w:rsidRDefault="007B7C3F">
      <w:pPr>
        <w:pStyle w:val="ProductList-ClauseHeading"/>
        <w:outlineLvl w:val="3"/>
      </w:pPr>
      <w:r>
        <w:t>3.1 Almacenamiento de Datos Procesados en Amazon S3</w:t>
      </w:r>
    </w:p>
    <w:p w14:paraId="73516190" w14:textId="77777777" w:rsidR="00A36264" w:rsidRDefault="007B7C3F">
      <w:pPr>
        <w:pStyle w:val="ProductList-Body"/>
      </w:pPr>
      <w:r>
        <w:t>El cliente debe adquirir la SL de Complemento además de la SL de Azure FXT Edge Filer</w:t>
      </w:r>
      <w:r>
        <w:fldChar w:fldCharType="begin"/>
      </w:r>
      <w:r>
        <w:instrText xml:space="preserve"> XE "Azure FXT Edge Filer" </w:instrText>
      </w:r>
      <w:r>
        <w:fldChar w:fldCharType="end"/>
      </w:r>
      <w:r>
        <w:t xml:space="preserve"> base para acceder a Amazon S3 con el fin de almacenar y recuperar datos.</w:t>
      </w:r>
    </w:p>
    <w:p w14:paraId="1418CAA0" w14:textId="77777777" w:rsidR="00A36264" w:rsidRDefault="007B7C3F">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49"/>
        <w:gridCol w:w="3635"/>
        <w:gridCol w:w="3632"/>
      </w:tblGrid>
      <w:tr w:rsidR="00A36264" w14:paraId="78E261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22129A" w14:textId="77777777" w:rsidR="00A36264" w:rsidRDefault="007B7C3F">
            <w:pPr>
              <w:pStyle w:val="ProductList-TableBody"/>
            </w:pPr>
            <w:r>
              <w:rPr>
                <w:color w:val="404040"/>
              </w:rPr>
              <w:t>Beneficios de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305372" w14:textId="77777777" w:rsidR="00A36264" w:rsidRDefault="007B7C3F">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FE0A6A" w14:textId="77777777" w:rsidR="00A36264" w:rsidRDefault="007B7C3F">
            <w:pPr>
              <w:pStyle w:val="ProductList-TableBody"/>
            </w:pPr>
            <w:r>
              <w:rPr>
                <w:color w:val="404040"/>
              </w:rPr>
              <w:t>Derechos de Conmutación por Error: N/D</w:t>
            </w:r>
          </w:p>
        </w:tc>
      </w:tr>
      <w:tr w:rsidR="00A36264" w14:paraId="4D4569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BA830" w14:textId="77777777" w:rsidR="00A36264" w:rsidRDefault="007B7C3F">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FF2E8" w14:textId="77777777" w:rsidR="00A36264" w:rsidRDefault="007B7C3F">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69456" w14:textId="77777777" w:rsidR="00A36264" w:rsidRDefault="007B7C3F">
            <w:pPr>
              <w:pStyle w:val="ProductList-TableBody"/>
            </w:pPr>
            <w:r>
              <w:rPr>
                <w:color w:val="404040"/>
              </w:rPr>
              <w:t>Derechos de Uso Móvil: N/D</w:t>
            </w:r>
          </w:p>
        </w:tc>
      </w:tr>
      <w:tr w:rsidR="00A36264" w14:paraId="4B6037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ABC63" w14:textId="77777777" w:rsidR="00A36264" w:rsidRDefault="007B7C3F">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A2D43" w14:textId="77777777" w:rsidR="00A36264" w:rsidRDefault="007B7C3F">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70A3B" w14:textId="77777777" w:rsidR="00A36264" w:rsidRDefault="00A36264">
            <w:pPr>
              <w:pStyle w:val="ProductList-TableBody"/>
            </w:pPr>
          </w:p>
        </w:tc>
      </w:tr>
    </w:tbl>
    <w:p w14:paraId="453754B8" w14:textId="77777777" w:rsidR="00A36264" w:rsidRDefault="00A36264">
      <w:pPr>
        <w:pStyle w:val="ProductList-Body"/>
        <w:jc w:val="right"/>
      </w:pPr>
    </w:p>
    <w:tbl>
      <w:tblPr>
        <w:tblStyle w:val="PURTable"/>
        <w:tblW w:w="0" w:type="dxa"/>
        <w:tblLook w:val="04A0" w:firstRow="1" w:lastRow="0" w:firstColumn="1" w:lastColumn="0" w:noHBand="0" w:noVBand="1"/>
      </w:tblPr>
      <w:tblGrid>
        <w:gridCol w:w="10916"/>
      </w:tblGrid>
      <w:tr w:rsidR="00A36264" w14:paraId="53A43A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B9DEC6" w14:textId="77777777" w:rsidR="00A36264" w:rsidRDefault="00943F64">
            <w:pPr>
              <w:pStyle w:val="ProductList-TableBody"/>
              <w:jc w:val="right"/>
            </w:pPr>
            <w:hyperlink w:anchor="_Sec842">
              <w:r w:rsidR="007B7C3F">
                <w:rPr>
                  <w:color w:val="00467F"/>
                  <w:sz w:val="14"/>
                  <w:u w:val="single"/>
                </w:rPr>
                <w:t>Tabla de Contenido</w:t>
              </w:r>
            </w:hyperlink>
            <w:r w:rsidR="007B7C3F">
              <w:rPr>
                <w:sz w:val="14"/>
              </w:rPr>
              <w:t xml:space="preserve"> / </w:t>
            </w:r>
            <w:hyperlink w:anchor="_Sec549">
              <w:r w:rsidR="007B7C3F">
                <w:rPr>
                  <w:color w:val="00467F"/>
                  <w:sz w:val="14"/>
                  <w:u w:val="single"/>
                </w:rPr>
                <w:t>Glosario</w:t>
              </w:r>
            </w:hyperlink>
            <w:r w:rsidR="007B7C3F">
              <w:rPr>
                <w:sz w:val="14"/>
              </w:rPr>
              <w:t xml:space="preserve"> / </w:t>
            </w:r>
            <w:hyperlink w:anchor="_Sec844">
              <w:r w:rsidR="007B7C3F">
                <w:rPr>
                  <w:color w:val="00467F"/>
                  <w:sz w:val="14"/>
                  <w:u w:val="single"/>
                </w:rPr>
                <w:t>Índice</w:t>
              </w:r>
            </w:hyperlink>
          </w:p>
        </w:tc>
      </w:tr>
    </w:tbl>
    <w:p w14:paraId="5E57DD7B" w14:textId="77777777" w:rsidR="00A36264" w:rsidRDefault="00A36264">
      <w:pPr>
        <w:pStyle w:val="ProductList-Body"/>
      </w:pPr>
    </w:p>
    <w:p w14:paraId="6BD8A66D" w14:textId="77777777" w:rsidR="00A36264" w:rsidRDefault="007B7C3F">
      <w:pPr>
        <w:pStyle w:val="ProductList-Offering1HeadingNoBorder"/>
        <w:outlineLvl w:val="1"/>
      </w:pPr>
      <w:bookmarkStart w:id="47" w:name="_Sec592"/>
      <w:r>
        <w:t>BizTalk</w:t>
      </w:r>
      <w:bookmarkEnd w:id="47"/>
      <w:r>
        <w:fldChar w:fldCharType="begin"/>
      </w:r>
      <w:r>
        <w:instrText xml:space="preserve"> TC "</w:instrText>
      </w:r>
      <w:bookmarkStart w:id="48" w:name="_Toc60085816"/>
      <w:r>
        <w:instrText>BizTalk</w:instrText>
      </w:r>
      <w:bookmarkEnd w:id="48"/>
      <w:r>
        <w:instrText>" \l 2</w:instrText>
      </w:r>
      <w:r>
        <w:fldChar w:fldCharType="end"/>
      </w:r>
    </w:p>
    <w:p w14:paraId="71758F44" w14:textId="77777777" w:rsidR="00A36264" w:rsidRDefault="007B7C3F">
      <w:pPr>
        <w:pStyle w:val="ProductList-Offering1SubSection"/>
        <w:outlineLvl w:val="2"/>
      </w:pPr>
      <w:bookmarkStart w:id="49" w:name="_Sec593"/>
      <w:r>
        <w:t>1. Disponibilidad del Programa</w:t>
      </w:r>
      <w:bookmarkEnd w:id="49"/>
    </w:p>
    <w:tbl>
      <w:tblPr>
        <w:tblStyle w:val="PURTable"/>
        <w:tblW w:w="0" w:type="dxa"/>
        <w:tblLook w:val="04A0" w:firstRow="1" w:lastRow="0" w:firstColumn="1" w:lastColumn="0" w:noHBand="0" w:noVBand="1"/>
      </w:tblPr>
      <w:tblGrid>
        <w:gridCol w:w="3656"/>
        <w:gridCol w:w="603"/>
        <w:gridCol w:w="598"/>
        <w:gridCol w:w="602"/>
        <w:gridCol w:w="598"/>
        <w:gridCol w:w="598"/>
        <w:gridCol w:w="601"/>
        <w:gridCol w:w="610"/>
        <w:gridCol w:w="634"/>
        <w:gridCol w:w="617"/>
        <w:gridCol w:w="604"/>
        <w:gridCol w:w="597"/>
        <w:gridCol w:w="598"/>
      </w:tblGrid>
      <w:tr w:rsidR="00A36264" w14:paraId="1198A1BB"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460624A8" w14:textId="77777777" w:rsidR="00A36264" w:rsidRDefault="007B7C3F">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B90BBB" w14:textId="77777777" w:rsidR="00A36264" w:rsidRDefault="007B7C3F">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0408CE" w14:textId="77777777" w:rsidR="00A36264" w:rsidRDefault="007B7C3F">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D2BB0E" w14:textId="77777777" w:rsidR="00A36264" w:rsidRDefault="007B7C3F">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5EB113" w14:textId="77777777" w:rsidR="00A36264" w:rsidRDefault="007B7C3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BBE717" w14:textId="77777777" w:rsidR="00A36264" w:rsidRDefault="007B7C3F">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9D383F" w14:textId="77777777" w:rsidR="00A36264" w:rsidRDefault="007B7C3F">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838907" w14:textId="77777777" w:rsidR="00A36264" w:rsidRDefault="007B7C3F">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2C9799" w14:textId="77777777" w:rsidR="00A36264" w:rsidRDefault="007B7C3F">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C0C26A" w14:textId="77777777" w:rsidR="00A36264" w:rsidRDefault="007B7C3F">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EF43D6" w14:textId="77777777" w:rsidR="00A36264" w:rsidRDefault="007B7C3F">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0A2ECD" w14:textId="77777777" w:rsidR="00A36264" w:rsidRDefault="007B7C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B241F1" w14:textId="77777777" w:rsidR="00A36264" w:rsidRDefault="007B7C3F">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A36264" w14:paraId="55567FA9" w14:textId="77777777">
        <w:tc>
          <w:tcPr>
            <w:tcW w:w="3920" w:type="dxa"/>
            <w:tcBorders>
              <w:top w:val="single" w:sz="6" w:space="0" w:color="FFFFFF"/>
              <w:left w:val="none" w:sz="4" w:space="0" w:color="6E6E6E"/>
              <w:bottom w:val="dashed" w:sz="4" w:space="0" w:color="BFBFBF"/>
              <w:right w:val="none" w:sz="4" w:space="0" w:color="6E6E6E"/>
            </w:tcBorders>
          </w:tcPr>
          <w:p w14:paraId="27813AFB" w14:textId="77777777" w:rsidR="00A36264" w:rsidRDefault="007B7C3F">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3C083EE" w14:textId="77777777" w:rsidR="00A36264" w:rsidRDefault="007B7C3F">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B9205A6" w14:textId="77777777" w:rsidR="00A36264" w:rsidRDefault="007B7C3F">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BEF7006" w14:textId="77777777" w:rsidR="00A36264" w:rsidRDefault="007B7C3F">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4BA94AEE" w14:textId="77777777" w:rsidR="00A36264" w:rsidRDefault="007B7C3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C6181" w14:textId="77777777" w:rsidR="00A36264" w:rsidRDefault="007B7C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571EC"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03F54"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A5621" w14:textId="77777777" w:rsidR="00A36264" w:rsidRDefault="007B7C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6F6F2"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C7C46"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88BE2"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B19B7" w14:textId="77777777" w:rsidR="00A36264" w:rsidRDefault="00A36264">
            <w:pPr>
              <w:pStyle w:val="ProductList-TableBody"/>
              <w:jc w:val="center"/>
            </w:pPr>
          </w:p>
        </w:tc>
      </w:tr>
      <w:tr w:rsidR="00A36264" w14:paraId="61F74018" w14:textId="77777777">
        <w:tc>
          <w:tcPr>
            <w:tcW w:w="3920" w:type="dxa"/>
            <w:tcBorders>
              <w:top w:val="dashed" w:sz="4" w:space="0" w:color="BFBFBF"/>
              <w:left w:val="none" w:sz="4" w:space="0" w:color="6E6E6E"/>
              <w:bottom w:val="dashed" w:sz="4" w:space="0" w:color="BFBFBF"/>
              <w:right w:val="none" w:sz="4" w:space="0" w:color="6E6E6E"/>
            </w:tcBorders>
          </w:tcPr>
          <w:p w14:paraId="726C4BBC" w14:textId="77777777" w:rsidR="00A36264" w:rsidRDefault="007B7C3F">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FA2673B" w14:textId="77777777" w:rsidR="00A36264" w:rsidRDefault="007B7C3F">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45F06B1" w14:textId="77777777" w:rsidR="00A36264" w:rsidRDefault="00A362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C90A059" w14:textId="77777777" w:rsidR="00A36264" w:rsidRDefault="00A362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3644D53"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F73E93"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284394"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B544C1"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1B7E99"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D48F4C"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8A16AD"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94A9F1"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4833C7" w14:textId="77777777" w:rsidR="00A36264" w:rsidRDefault="00A36264">
            <w:pPr>
              <w:pStyle w:val="ProductList-TableBody"/>
              <w:jc w:val="center"/>
            </w:pPr>
          </w:p>
        </w:tc>
      </w:tr>
      <w:tr w:rsidR="00A36264" w14:paraId="6D5CFBFB" w14:textId="77777777">
        <w:tc>
          <w:tcPr>
            <w:tcW w:w="3920" w:type="dxa"/>
            <w:tcBorders>
              <w:top w:val="dashed" w:sz="4" w:space="0" w:color="BFBFBF"/>
              <w:left w:val="none" w:sz="4" w:space="0" w:color="6E6E6E"/>
              <w:bottom w:val="dashed" w:sz="4" w:space="0" w:color="BFBFBF"/>
              <w:right w:val="none" w:sz="4" w:space="0" w:color="6E6E6E"/>
            </w:tcBorders>
          </w:tcPr>
          <w:p w14:paraId="6562BAA6" w14:textId="77777777" w:rsidR="00A36264" w:rsidRDefault="007B7C3F">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79F5BA8" w14:textId="77777777" w:rsidR="00A36264" w:rsidRDefault="007B7C3F">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78BFE57" w14:textId="77777777" w:rsidR="00A36264" w:rsidRDefault="007B7C3F">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0A9464B" w14:textId="77777777" w:rsidR="00A36264" w:rsidRDefault="007B7C3F">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8FA7A4B" w14:textId="77777777" w:rsidR="00A36264" w:rsidRDefault="007B7C3F">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28149" w14:textId="77777777" w:rsidR="00A36264" w:rsidRDefault="007B7C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6B8E4"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FE7E7"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08A65" w14:textId="77777777" w:rsidR="00A36264" w:rsidRDefault="007B7C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A19BC"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A215A"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E74A8"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E075A" w14:textId="77777777" w:rsidR="00A36264" w:rsidRDefault="00A36264">
            <w:pPr>
              <w:pStyle w:val="ProductList-TableBody"/>
              <w:jc w:val="center"/>
            </w:pPr>
          </w:p>
        </w:tc>
      </w:tr>
      <w:tr w:rsidR="00A36264" w14:paraId="031F79CB" w14:textId="77777777">
        <w:tc>
          <w:tcPr>
            <w:tcW w:w="3920" w:type="dxa"/>
            <w:tcBorders>
              <w:top w:val="dashed" w:sz="4" w:space="0" w:color="BFBFBF"/>
              <w:left w:val="none" w:sz="4" w:space="0" w:color="6E6E6E"/>
              <w:bottom w:val="dashed" w:sz="4" w:space="0" w:color="BFBFBF"/>
              <w:right w:val="none" w:sz="4" w:space="0" w:color="6E6E6E"/>
            </w:tcBorders>
          </w:tcPr>
          <w:p w14:paraId="233BC8CB" w14:textId="77777777" w:rsidR="00A36264" w:rsidRDefault="007B7C3F">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792C9EB" w14:textId="77777777" w:rsidR="00A36264" w:rsidRDefault="007B7C3F">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55922B9" w14:textId="77777777" w:rsidR="00A36264" w:rsidRDefault="007B7C3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795F1B2" w14:textId="77777777" w:rsidR="00A36264" w:rsidRDefault="007B7C3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E65EF03" w14:textId="77777777" w:rsidR="00A36264" w:rsidRDefault="007B7C3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F2C84" w14:textId="77777777" w:rsidR="00A36264" w:rsidRDefault="007B7C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BA967"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ED260"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96D63" w14:textId="77777777" w:rsidR="00A36264" w:rsidRDefault="007B7C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657DD"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59E83"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EF0A4"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29087" w14:textId="77777777" w:rsidR="00A36264" w:rsidRDefault="00A36264">
            <w:pPr>
              <w:pStyle w:val="ProductList-TableBody"/>
              <w:jc w:val="center"/>
            </w:pPr>
          </w:p>
        </w:tc>
      </w:tr>
      <w:tr w:rsidR="00A36264" w14:paraId="56D8E40A" w14:textId="77777777">
        <w:tc>
          <w:tcPr>
            <w:tcW w:w="3920" w:type="dxa"/>
            <w:tcBorders>
              <w:top w:val="dashed" w:sz="4" w:space="0" w:color="BFBFBF"/>
              <w:left w:val="none" w:sz="4" w:space="0" w:color="6E6E6E"/>
              <w:bottom w:val="none" w:sz="4" w:space="0" w:color="6E6E6E"/>
              <w:right w:val="none" w:sz="4" w:space="0" w:color="6E6E6E"/>
            </w:tcBorders>
          </w:tcPr>
          <w:p w14:paraId="698FFFB0" w14:textId="77777777" w:rsidR="00A36264" w:rsidRDefault="007B7C3F">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45103D1" w14:textId="77777777" w:rsidR="00A36264" w:rsidRDefault="007B7C3F">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30C4397" w14:textId="77777777" w:rsidR="00A36264" w:rsidRDefault="00A36264">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889C974" w14:textId="77777777" w:rsidR="00A36264" w:rsidRDefault="00A36264">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6902398F"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671BA9"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9CEDC6"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5A946E"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FD0F16"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3891A4"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380177"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9D179C"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9F8C5E" w14:textId="77777777" w:rsidR="00A36264" w:rsidRDefault="00A36264">
            <w:pPr>
              <w:pStyle w:val="ProductList-TableBody"/>
              <w:jc w:val="center"/>
            </w:pPr>
          </w:p>
        </w:tc>
      </w:tr>
    </w:tbl>
    <w:p w14:paraId="59B13111" w14:textId="77777777" w:rsidR="00A36264" w:rsidRDefault="007B7C3F">
      <w:pPr>
        <w:pStyle w:val="ProductList-Offering1SubSection"/>
        <w:outlineLvl w:val="2"/>
      </w:pPr>
      <w:bookmarkStart w:id="50" w:name="_Sec594"/>
      <w:r>
        <w:t>2. Condiciones del Producto</w:t>
      </w:r>
      <w:bookmarkEnd w:id="50"/>
    </w:p>
    <w:tbl>
      <w:tblPr>
        <w:tblStyle w:val="PURTable"/>
        <w:tblW w:w="0" w:type="dxa"/>
        <w:tblLook w:val="04A0" w:firstRow="1" w:lastRow="0" w:firstColumn="1" w:lastColumn="0" w:noHBand="0" w:noVBand="1"/>
      </w:tblPr>
      <w:tblGrid>
        <w:gridCol w:w="3649"/>
        <w:gridCol w:w="3640"/>
        <w:gridCol w:w="3627"/>
      </w:tblGrid>
      <w:tr w:rsidR="00A36264" w14:paraId="25115F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B4466B" w14:textId="77777777" w:rsidR="00A36264" w:rsidRDefault="007B7C3F">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07FE70A2" w14:textId="77777777" w:rsidR="00A36264" w:rsidRDefault="007B7C3F">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33B0C5" w14:textId="77777777" w:rsidR="00A36264" w:rsidRDefault="007B7C3F">
            <w:pPr>
              <w:pStyle w:val="ProductList-TableBody"/>
            </w:pPr>
            <w:r>
              <w:rPr>
                <w:color w:val="404040"/>
              </w:rPr>
              <w:t>Ediciones Anteriores: N/D</w:t>
            </w:r>
          </w:p>
        </w:tc>
      </w:tr>
      <w:tr w:rsidR="00A36264" w14:paraId="24B8CE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8DF6D" w14:textId="77777777" w:rsidR="00A36264" w:rsidRDefault="007B7C3F">
            <w:pPr>
              <w:pStyle w:val="ProductList-TableBody"/>
            </w:pPr>
            <w:r>
              <w:rPr>
                <w:color w:val="404040"/>
              </w:rPr>
              <w:t>Elegible para Período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020AF" w14:textId="77777777" w:rsidR="00A36264" w:rsidRDefault="007B7C3F">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19928303" w14:textId="77777777" w:rsidR="00A36264" w:rsidRDefault="007B7C3F">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0000"/>
                </w:rPr>
                <w:t>Apéndice B</w:t>
              </w:r>
            </w:hyperlink>
          </w:p>
        </w:tc>
      </w:tr>
      <w:tr w:rsidR="00A36264" w14:paraId="6FED10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F77BB" w14:textId="77777777" w:rsidR="00A36264" w:rsidRDefault="007B7C3F">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14:paraId="780129AE" w14:textId="77777777" w:rsidR="00A36264" w:rsidRDefault="007B7C3F">
            <w:pPr>
              <w:pStyle w:val="ProductList-TableBody"/>
            </w:pPr>
            <w:r>
              <w:fldChar w:fldCharType="begin"/>
            </w:r>
            <w:r>
              <w:instrText xml:space="preserve"> AutoTextList   \s NoStyle \t "Excepciones de Usuarios Cualificados: Excepción aplicable a los usuarios que acceden a los Productos únicamente bajo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8F5DD" w14:textId="77777777" w:rsidR="00A36264" w:rsidRDefault="007B7C3F">
            <w:pPr>
              <w:pStyle w:val="ProductList-TableBody"/>
            </w:pPr>
            <w:r>
              <w:rPr>
                <w:color w:val="404040"/>
              </w:rPr>
              <w:t>Reducción Elegible: N/D</w:t>
            </w:r>
          </w:p>
        </w:tc>
      </w:tr>
      <w:tr w:rsidR="00A36264" w14:paraId="2E529BA2" w14:textId="77777777">
        <w:tc>
          <w:tcPr>
            <w:tcW w:w="4040" w:type="dxa"/>
            <w:tcBorders>
              <w:top w:val="single" w:sz="4" w:space="0" w:color="000000"/>
              <w:left w:val="single" w:sz="4" w:space="0" w:color="000000"/>
              <w:bottom w:val="single" w:sz="4" w:space="0" w:color="000000"/>
              <w:right w:val="single" w:sz="4" w:space="0" w:color="000000"/>
            </w:tcBorders>
          </w:tcPr>
          <w:p w14:paraId="74A4A9B0" w14:textId="77777777" w:rsidR="00A36264" w:rsidRDefault="007B7C3F">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 (excepto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EA8AA" w14:textId="77777777" w:rsidR="00A36264" w:rsidRDefault="007B7C3F">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978F9" w14:textId="77777777" w:rsidR="00A36264" w:rsidRDefault="007B7C3F">
            <w:pPr>
              <w:pStyle w:val="ProductList-TableBody"/>
            </w:pPr>
            <w:r>
              <w:rPr>
                <w:color w:val="404040"/>
              </w:rPr>
              <w:t>Elegible para True Up: N/D</w:t>
            </w:r>
          </w:p>
        </w:tc>
      </w:tr>
      <w:tr w:rsidR="00A36264" w14:paraId="715F68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97204" w14:textId="77777777" w:rsidR="00A36264" w:rsidRDefault="007B7C3F">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7C6F6" w14:textId="77777777" w:rsidR="00A36264" w:rsidRDefault="00A362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8BE74" w14:textId="77777777" w:rsidR="00A36264" w:rsidRDefault="00A36264">
            <w:pPr>
              <w:pStyle w:val="ProductList-TableBody"/>
            </w:pPr>
          </w:p>
        </w:tc>
      </w:tr>
    </w:tbl>
    <w:p w14:paraId="7432C9B6" w14:textId="77777777" w:rsidR="00A36264" w:rsidRDefault="007B7C3F">
      <w:pPr>
        <w:pStyle w:val="ProductList-Offering1SubSection"/>
        <w:outlineLvl w:val="2"/>
      </w:pPr>
      <w:bookmarkStart w:id="51" w:name="_Sec595"/>
      <w:r>
        <w:lastRenderedPageBreak/>
        <w:t>3. Derechos de Uso</w:t>
      </w:r>
      <w:bookmarkEnd w:id="51"/>
    </w:p>
    <w:tbl>
      <w:tblPr>
        <w:tblStyle w:val="PURTable"/>
        <w:tblW w:w="0" w:type="dxa"/>
        <w:tblLook w:val="04A0" w:firstRow="1" w:lastRow="0" w:firstColumn="1" w:lastColumn="0" w:noHBand="0" w:noVBand="1"/>
      </w:tblPr>
      <w:tblGrid>
        <w:gridCol w:w="3652"/>
        <w:gridCol w:w="3619"/>
        <w:gridCol w:w="3645"/>
      </w:tblGrid>
      <w:tr w:rsidR="00A36264" w14:paraId="1F53BF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7151E9" w14:textId="77777777" w:rsidR="00A36264" w:rsidRDefault="007B7C3F">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p>
        </w:tc>
        <w:tc>
          <w:tcPr>
            <w:tcW w:w="4040" w:type="dxa"/>
            <w:tcBorders>
              <w:top w:val="single" w:sz="18" w:space="0" w:color="00188F"/>
              <w:left w:val="single" w:sz="4" w:space="0" w:color="000000"/>
              <w:bottom w:val="single" w:sz="4" w:space="0" w:color="000000"/>
              <w:right w:val="single" w:sz="4" w:space="0" w:color="000000"/>
            </w:tcBorders>
          </w:tcPr>
          <w:p w14:paraId="25604F28" w14:textId="77777777" w:rsidR="00A36264" w:rsidRDefault="007B7C3F">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Branch y Standard</w:t>
            </w:r>
          </w:p>
        </w:tc>
        <w:tc>
          <w:tcPr>
            <w:tcW w:w="4040" w:type="dxa"/>
            <w:tcBorders>
              <w:top w:val="single" w:sz="18" w:space="0" w:color="00188F"/>
              <w:left w:val="single" w:sz="4" w:space="0" w:color="000000"/>
              <w:bottom w:val="single" w:sz="4" w:space="0" w:color="000000"/>
              <w:right w:val="single" w:sz="4" w:space="0" w:color="000000"/>
            </w:tcBorders>
          </w:tcPr>
          <w:p w14:paraId="7AC98081" w14:textId="77777777" w:rsidR="00A36264" w:rsidRDefault="007B7C3F">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A36264" w14:paraId="673E2A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72364" w14:textId="77777777" w:rsidR="00A36264" w:rsidRDefault="007B7C3F">
            <w:pPr>
              <w:pStyle w:val="ProductList-TableBody"/>
            </w:pPr>
            <w:r>
              <w:rPr>
                <w:color w:val="404040"/>
              </w:rPr>
              <w:t>Requisitos de Acceso de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59EED" w14:textId="77777777" w:rsidR="00A36264" w:rsidRDefault="007B7C3F">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267EBDA5" w14:textId="77777777" w:rsidR="00A36264" w:rsidRDefault="007B7C3F">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 Software de Windows</w:t>
            </w:r>
          </w:p>
        </w:tc>
      </w:tr>
      <w:tr w:rsidR="00A36264" w14:paraId="742DA60C" w14:textId="77777777">
        <w:tc>
          <w:tcPr>
            <w:tcW w:w="4040" w:type="dxa"/>
            <w:tcBorders>
              <w:top w:val="single" w:sz="4" w:space="0" w:color="000000"/>
              <w:left w:val="single" w:sz="4" w:space="0" w:color="000000"/>
              <w:bottom w:val="single" w:sz="4" w:space="0" w:color="000000"/>
              <w:right w:val="single" w:sz="4" w:space="0" w:color="000000"/>
            </w:tcBorders>
          </w:tcPr>
          <w:p w14:paraId="56F9D57F" w14:textId="77777777" w:rsidR="00A36264" w:rsidRDefault="007B7C3F">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03E41" w14:textId="77777777" w:rsidR="00A36264" w:rsidRDefault="00A362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12AA3" w14:textId="77777777" w:rsidR="00A36264" w:rsidRDefault="00A36264">
            <w:pPr>
              <w:pStyle w:val="ProductList-TableBody"/>
            </w:pPr>
          </w:p>
        </w:tc>
      </w:tr>
    </w:tbl>
    <w:p w14:paraId="16481DB6" w14:textId="77777777" w:rsidR="00A36264" w:rsidRDefault="00A36264">
      <w:pPr>
        <w:pStyle w:val="ProductList-Body"/>
      </w:pPr>
    </w:p>
    <w:p w14:paraId="67A892A0" w14:textId="77777777" w:rsidR="00A36264" w:rsidRDefault="007B7C3F">
      <w:pPr>
        <w:pStyle w:val="ProductList-ClauseHeading"/>
        <w:outlineLvl w:val="3"/>
      </w:pPr>
      <w:r>
        <w:t>3.1 BizTalk Server ediciones Branch y Standard</w:t>
      </w:r>
    </w:p>
    <w:p w14:paraId="490DF737" w14:textId="77777777" w:rsidR="00A36264" w:rsidRDefault="007B7C3F">
      <w:pPr>
        <w:pStyle w:val="ProductList-SubClauseHeading"/>
        <w:outlineLvl w:val="4"/>
      </w:pPr>
      <w:r>
        <w:t>3.1.1 Limitación de uso</w:t>
      </w:r>
    </w:p>
    <w:p w14:paraId="37D1D2D2" w14:textId="77777777" w:rsidR="00A36264" w:rsidRDefault="007B7C3F">
      <w:pPr>
        <w:pStyle w:val="ProductList-BodyIndented"/>
      </w:pPr>
      <w:r>
        <w:t xml:space="preserve">El Cliente no puede utilizar el software de servidor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que forme parte de un clúster en red 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forme parte de un clúster en red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del mismo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079193F7" w14:textId="77777777" w:rsidR="00A36264" w:rsidRDefault="00A36264">
      <w:pPr>
        <w:pStyle w:val="ProductList-BodyIndented"/>
      </w:pPr>
    </w:p>
    <w:p w14:paraId="76E61DC1" w14:textId="77777777" w:rsidR="00A36264" w:rsidRDefault="007B7C3F">
      <w:pPr>
        <w:pStyle w:val="ProductList-SubClauseHeading"/>
        <w:outlineLvl w:val="4"/>
      </w:pPr>
      <w:r>
        <w:t>3.1.2 Componente Office Web</w:t>
      </w:r>
    </w:p>
    <w:p w14:paraId="751069B3" w14:textId="77777777" w:rsidR="00A36264" w:rsidRDefault="007B7C3F">
      <w:pPr>
        <w:pStyle w:val="ProductList-BodyIndented"/>
      </w:pPr>
      <w:r>
        <w:t xml:space="preserve">El Cliente puede utilizar el Componente Office Web únicamente para ver e imprimir copias de documentos estáticos, texto e imágenes que se hayan creado con el software. El Cliente no necesita licencias independientes para las copias del componente. </w:t>
      </w:r>
    </w:p>
    <w:p w14:paraId="11B3EA25" w14:textId="77777777" w:rsidR="00A36264" w:rsidRDefault="00A36264">
      <w:pPr>
        <w:pStyle w:val="ProductList-BodyIndented"/>
      </w:pPr>
    </w:p>
    <w:p w14:paraId="3E2A597E" w14:textId="77777777" w:rsidR="00A36264" w:rsidRDefault="007B7C3F">
      <w:pPr>
        <w:pStyle w:val="ProductList-ClauseHeading"/>
        <w:outlineLvl w:val="3"/>
      </w:pPr>
      <w:r>
        <w:t>3.2 BizTalk Server Branch Edition</w:t>
      </w:r>
    </w:p>
    <w:p w14:paraId="79B81E9F" w14:textId="77777777" w:rsidR="00A36264" w:rsidRDefault="007B7C3F">
      <w:pPr>
        <w:pStyle w:val="ProductList-Body"/>
      </w:pPr>
      <w:r>
        <w:t xml:space="preserve">El Cliente puede </w:t>
      </w:r>
      <w:r>
        <w:fldChar w:fldCharType="begin"/>
      </w:r>
      <w:r>
        <w:instrText xml:space="preserve"> AutoTextList   \s NoStyle \t "Ejecutar Instancias es una instancia del software que se carga en la memoria y para la cual se ejecutaron una o más instrucciones. (Consulte la definición completa en el Glosario)" </w:instrText>
      </w:r>
      <w:r>
        <w:fldChar w:fldCharType="separate"/>
      </w:r>
      <w:r>
        <w:rPr>
          <w:color w:val="0563C1"/>
        </w:rPr>
        <w:t>Ejecutar Instancias</w:t>
      </w:r>
      <w:r>
        <w:fldChar w:fldCharType="end"/>
      </w:r>
      <w:r>
        <w:t xml:space="preserve"> del software en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únicamente en el extremo de la red interna (o en el de su empresa) para conectar eventos de negocio o transacciones con actividades procesadas en ese extremo; siempre y cuando los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no puedan:</w:t>
      </w:r>
    </w:p>
    <w:p w14:paraId="277BB086" w14:textId="77777777" w:rsidR="00A36264" w:rsidRDefault="007B7C3F" w:rsidP="007B7C3F">
      <w:pPr>
        <w:pStyle w:val="ProductList-Bullet"/>
        <w:numPr>
          <w:ilvl w:val="0"/>
          <w:numId w:val="20"/>
        </w:numPr>
      </w:pPr>
      <w:r>
        <w:t>Actuar como el nodo central en un modelo de red “concentrador y radio”.</w:t>
      </w:r>
    </w:p>
    <w:p w14:paraId="4F2FDAC6" w14:textId="77777777" w:rsidR="00A36264" w:rsidRDefault="007B7C3F" w:rsidP="007B7C3F">
      <w:pPr>
        <w:pStyle w:val="ProductList-Bullet"/>
        <w:numPr>
          <w:ilvl w:val="0"/>
          <w:numId w:val="20"/>
        </w:numPr>
      </w:pPr>
      <w:r>
        <w:t>centralizar las comunicaciones empresariales extensas con otros Servidores o dispositivos; o</w:t>
      </w:r>
    </w:p>
    <w:p w14:paraId="79E8AC74" w14:textId="77777777" w:rsidR="00A36264" w:rsidRDefault="007B7C3F" w:rsidP="007B7C3F">
      <w:pPr>
        <w:pStyle w:val="ProductList-Bullet"/>
        <w:numPr>
          <w:ilvl w:val="0"/>
          <w:numId w:val="20"/>
        </w:numPr>
      </w:pPr>
      <w:r>
        <w:t>procesos de negocio automatizados a través de las divisiones, unidades de negocio o sucursales.</w:t>
      </w:r>
    </w:p>
    <w:p w14:paraId="6E2CC5C4" w14:textId="77777777" w:rsidR="00A36264" w:rsidRDefault="00A36264">
      <w:pPr>
        <w:pStyle w:val="ProductList-Body"/>
      </w:pPr>
    </w:p>
    <w:p w14:paraId="46ABD222" w14:textId="77777777" w:rsidR="00A36264" w:rsidRDefault="007B7C3F">
      <w:pPr>
        <w:pStyle w:val="ProductList-ClauseHeading"/>
        <w:outlineLvl w:val="3"/>
      </w:pPr>
      <w:r>
        <w:t>3.3 Uso de Licencia de Host Integration Server (HIS)</w:t>
      </w:r>
    </w:p>
    <w:p w14:paraId="48A94BC7" w14:textId="77777777" w:rsidR="00A36264" w:rsidRDefault="007B7C3F">
      <w:pPr>
        <w:pStyle w:val="ProductList-Body"/>
      </w:pPr>
      <w:r>
        <w:t>El Cliente puede utilizar software de servidor y Software Adicional de HIS en virtud de los términos y condiciones del Modelo de Licencia por Núcleo mediante licencias por núcleo de BizTalk Server. El Cliente solo puede utilizar Software Adicional de HIS (por ejemplo, Cliente de HIS) en conjunto con su uso licenciado del software de servidor de HIS. Los derechos aplicables a este uso se determinan mediante la edición y versión de las licencias de BizTalk Server que el Cliente cede al Servidor (por ejemplo, los derechos de virtualización ilimitados requieren licencias de BizTalk Server Enterprise con SA). El uso del software de servidor de HIS se limita a implementaciones en sucursales si este se utiliza en virtud de las licencias de BizTalk Server Branch Edition).</w:t>
      </w:r>
    </w:p>
    <w:p w14:paraId="21CCDA93" w14:textId="77777777" w:rsidR="00A36264" w:rsidRDefault="00A36264">
      <w:pPr>
        <w:pStyle w:val="ProductList-Body"/>
      </w:pPr>
    </w:p>
    <w:p w14:paraId="4AEA059B" w14:textId="77777777" w:rsidR="00A36264" w:rsidRDefault="007B7C3F">
      <w:pPr>
        <w:pStyle w:val="ProductList-ClauseHeading"/>
        <w:outlineLvl w:val="3"/>
      </w:pPr>
      <w:r>
        <w:t>3.4 Software adicional</w:t>
      </w:r>
    </w:p>
    <w:tbl>
      <w:tblPr>
        <w:tblStyle w:val="PURTable"/>
        <w:tblW w:w="0" w:type="dxa"/>
        <w:tblLook w:val="04A0" w:firstRow="1" w:lastRow="0" w:firstColumn="1" w:lastColumn="0" w:noHBand="0" w:noVBand="1"/>
      </w:tblPr>
      <w:tblGrid>
        <w:gridCol w:w="3649"/>
        <w:gridCol w:w="3625"/>
        <w:gridCol w:w="3642"/>
      </w:tblGrid>
      <w:tr w:rsidR="00A36264" w14:paraId="1792D9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EE5DABC" w14:textId="77777777" w:rsidR="00A36264" w:rsidRDefault="007B7C3F">
            <w:pPr>
              <w:pStyle w:val="ProductList-TableBody"/>
            </w:pPr>
            <w:r>
              <w:t>Herramientas de administración y supervisión</w:t>
            </w:r>
          </w:p>
        </w:tc>
        <w:tc>
          <w:tcPr>
            <w:tcW w:w="4040" w:type="dxa"/>
            <w:tcBorders>
              <w:top w:val="single" w:sz="18" w:space="0" w:color="0072C6"/>
              <w:left w:val="single" w:sz="4" w:space="0" w:color="000000"/>
              <w:bottom w:val="single" w:sz="4" w:space="0" w:color="000000"/>
              <w:right w:val="single" w:sz="4" w:space="0" w:color="000000"/>
            </w:tcBorders>
          </w:tcPr>
          <w:p w14:paraId="23052674" w14:textId="77777777" w:rsidR="00A36264" w:rsidRDefault="007B7C3F">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17A106E9" w14:textId="77777777" w:rsidR="00A36264" w:rsidRDefault="007B7C3F">
            <w:pPr>
              <w:pStyle w:val="ProductList-TableBody"/>
            </w:pPr>
            <w:r>
              <w:t>Esquemas y plantillas relacionados con BizTalk Server</w:t>
            </w:r>
          </w:p>
        </w:tc>
      </w:tr>
      <w:tr w:rsidR="00A36264" w14:paraId="6C02AF14" w14:textId="77777777">
        <w:tc>
          <w:tcPr>
            <w:tcW w:w="4040" w:type="dxa"/>
            <w:tcBorders>
              <w:top w:val="single" w:sz="4" w:space="0" w:color="000000"/>
              <w:left w:val="single" w:sz="4" w:space="0" w:color="000000"/>
              <w:bottom w:val="single" w:sz="4" w:space="0" w:color="000000"/>
              <w:right w:val="single" w:sz="4" w:space="0" w:color="000000"/>
            </w:tcBorders>
          </w:tcPr>
          <w:p w14:paraId="77A1BC6E" w14:textId="77777777" w:rsidR="00A36264" w:rsidRDefault="007B7C3F">
            <w:pPr>
              <w:pStyle w:val="ProductList-TableBody"/>
            </w:pPr>
            <w:r>
              <w:t>Cliente de Supervisión de la Actividad Económica (“SAE”)</w:t>
            </w:r>
          </w:p>
        </w:tc>
        <w:tc>
          <w:tcPr>
            <w:tcW w:w="4040" w:type="dxa"/>
            <w:tcBorders>
              <w:top w:val="single" w:sz="4" w:space="0" w:color="000000"/>
              <w:left w:val="single" w:sz="4" w:space="0" w:color="000000"/>
              <w:bottom w:val="single" w:sz="4" w:space="0" w:color="000000"/>
              <w:right w:val="single" w:sz="4" w:space="0" w:color="000000"/>
            </w:tcBorders>
          </w:tcPr>
          <w:p w14:paraId="12C6AD31" w14:textId="77777777" w:rsidR="00A36264" w:rsidRDefault="007B7C3F">
            <w:pPr>
              <w:pStyle w:val="ProductList-TableBody"/>
            </w:pPr>
            <w:r>
              <w:t>Proveedor de alertas SAE para Servicios de notificación de SQL</w:t>
            </w:r>
          </w:p>
        </w:tc>
        <w:tc>
          <w:tcPr>
            <w:tcW w:w="4040" w:type="dxa"/>
            <w:tcBorders>
              <w:top w:val="single" w:sz="4" w:space="0" w:color="000000"/>
              <w:left w:val="single" w:sz="4" w:space="0" w:color="000000"/>
              <w:bottom w:val="single" w:sz="4" w:space="0" w:color="000000"/>
              <w:right w:val="single" w:sz="4" w:space="0" w:color="000000"/>
            </w:tcBorders>
          </w:tcPr>
          <w:p w14:paraId="6AEEF38F" w14:textId="77777777" w:rsidR="00A36264" w:rsidRDefault="007B7C3F">
            <w:pPr>
              <w:pStyle w:val="ProductList-TableBody"/>
            </w:pPr>
            <w:r>
              <w:t>API de Sucesos y Herramientas de Administración e Interceptores de SAE</w:t>
            </w:r>
          </w:p>
        </w:tc>
      </w:tr>
      <w:tr w:rsidR="00A36264" w14:paraId="21C7C9F3" w14:textId="77777777">
        <w:tc>
          <w:tcPr>
            <w:tcW w:w="4040" w:type="dxa"/>
            <w:tcBorders>
              <w:top w:val="single" w:sz="4" w:space="0" w:color="000000"/>
              <w:left w:val="single" w:sz="4" w:space="0" w:color="000000"/>
              <w:bottom w:val="single" w:sz="4" w:space="0" w:color="000000"/>
              <w:right w:val="single" w:sz="4" w:space="0" w:color="000000"/>
            </w:tcBorders>
          </w:tcPr>
          <w:p w14:paraId="3E039577" w14:textId="77777777" w:rsidR="00A36264" w:rsidRDefault="007B7C3F">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2A89D22B" w14:textId="77777777" w:rsidR="00A36264" w:rsidRDefault="007B7C3F">
            <w:pPr>
              <w:pStyle w:val="ProductList-TableBody"/>
            </w:pPr>
            <w:r>
              <w:t>Componente de reglas de negocio</w:t>
            </w:r>
          </w:p>
        </w:tc>
        <w:tc>
          <w:tcPr>
            <w:tcW w:w="4040" w:type="dxa"/>
            <w:tcBorders>
              <w:top w:val="single" w:sz="4" w:space="0" w:color="000000"/>
              <w:left w:val="single" w:sz="4" w:space="0" w:color="000000"/>
              <w:bottom w:val="single" w:sz="4" w:space="0" w:color="000000"/>
              <w:right w:val="single" w:sz="4" w:space="0" w:color="000000"/>
            </w:tcBorders>
          </w:tcPr>
          <w:p w14:paraId="04509098" w14:textId="77777777" w:rsidR="00A36264" w:rsidRDefault="007B7C3F">
            <w:pPr>
              <w:pStyle w:val="ProductList-TableBody"/>
            </w:pPr>
            <w:r>
              <w:t>Herramientas de desarrollo</w:t>
            </w:r>
          </w:p>
        </w:tc>
      </w:tr>
      <w:tr w:rsidR="00A36264" w14:paraId="33F5FE54" w14:textId="77777777">
        <w:tc>
          <w:tcPr>
            <w:tcW w:w="4040" w:type="dxa"/>
            <w:tcBorders>
              <w:top w:val="single" w:sz="4" w:space="0" w:color="000000"/>
              <w:left w:val="single" w:sz="4" w:space="0" w:color="000000"/>
              <w:bottom w:val="single" w:sz="4" w:space="0" w:color="000000"/>
              <w:right w:val="single" w:sz="4" w:space="0" w:color="000000"/>
            </w:tcBorders>
          </w:tcPr>
          <w:p w14:paraId="089B21A2" w14:textId="77777777" w:rsidR="00A36264" w:rsidRDefault="007B7C3F">
            <w:pPr>
              <w:pStyle w:val="ProductList-TableBody"/>
            </w:pPr>
            <w:r>
              <w:t>Adaptador de recepción HTTP</w:t>
            </w:r>
          </w:p>
        </w:tc>
        <w:tc>
          <w:tcPr>
            <w:tcW w:w="4040" w:type="dxa"/>
            <w:tcBorders>
              <w:top w:val="single" w:sz="4" w:space="0" w:color="000000"/>
              <w:left w:val="single" w:sz="4" w:space="0" w:color="000000"/>
              <w:bottom w:val="single" w:sz="4" w:space="0" w:color="000000"/>
              <w:right w:val="single" w:sz="4" w:space="0" w:color="000000"/>
            </w:tcBorders>
          </w:tcPr>
          <w:p w14:paraId="4265F9BA" w14:textId="77777777" w:rsidR="00A36264" w:rsidRDefault="007B7C3F">
            <w:pPr>
              <w:pStyle w:val="ProductList-TableBody"/>
            </w:pPr>
            <w:r>
              <w:t>Servidor secreto principal de inicio de sesión único empresarial</w:t>
            </w:r>
          </w:p>
        </w:tc>
        <w:tc>
          <w:tcPr>
            <w:tcW w:w="4040" w:type="dxa"/>
            <w:tcBorders>
              <w:top w:val="single" w:sz="4" w:space="0" w:color="000000"/>
              <w:left w:val="single" w:sz="4" w:space="0" w:color="000000"/>
              <w:bottom w:val="single" w:sz="4" w:space="0" w:color="000000"/>
              <w:right w:val="single" w:sz="4" w:space="0" w:color="000000"/>
            </w:tcBorders>
          </w:tcPr>
          <w:p w14:paraId="5D2A1F0C" w14:textId="77777777" w:rsidR="00A36264" w:rsidRDefault="007B7C3F">
            <w:pPr>
              <w:pStyle w:val="ProductList-TableBody"/>
            </w:pPr>
            <w:r>
              <w:t>MQHelper.dll</w:t>
            </w:r>
          </w:p>
        </w:tc>
      </w:tr>
      <w:tr w:rsidR="00A36264" w14:paraId="51FB5443" w14:textId="77777777">
        <w:tc>
          <w:tcPr>
            <w:tcW w:w="4040" w:type="dxa"/>
            <w:tcBorders>
              <w:top w:val="single" w:sz="4" w:space="0" w:color="000000"/>
              <w:left w:val="single" w:sz="4" w:space="0" w:color="000000"/>
              <w:bottom w:val="single" w:sz="4" w:space="0" w:color="000000"/>
              <w:right w:val="single" w:sz="4" w:space="0" w:color="000000"/>
            </w:tcBorders>
          </w:tcPr>
          <w:p w14:paraId="7F2AB6BA" w14:textId="77777777" w:rsidR="00A36264" w:rsidRDefault="007B7C3F">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24B0F216" w14:textId="77777777" w:rsidR="00A36264" w:rsidRDefault="007B7C3F">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3343FADA" w14:textId="77777777" w:rsidR="00A36264" w:rsidRDefault="007B7C3F">
            <w:pPr>
              <w:pStyle w:val="ProductList-TableBody"/>
            </w:pPr>
            <w:r>
              <w:t>Adaptador de recepción SOAP</w:t>
            </w:r>
          </w:p>
        </w:tc>
      </w:tr>
      <w:tr w:rsidR="00A36264" w14:paraId="76EBDB77" w14:textId="77777777">
        <w:tc>
          <w:tcPr>
            <w:tcW w:w="4040" w:type="dxa"/>
            <w:tcBorders>
              <w:top w:val="single" w:sz="4" w:space="0" w:color="000000"/>
              <w:left w:val="single" w:sz="4" w:space="0" w:color="000000"/>
              <w:bottom w:val="single" w:sz="4" w:space="0" w:color="000000"/>
              <w:right w:val="single" w:sz="4" w:space="0" w:color="000000"/>
            </w:tcBorders>
          </w:tcPr>
          <w:p w14:paraId="31DC6ABA" w14:textId="77777777" w:rsidR="00A36264" w:rsidRDefault="007B7C3F">
            <w:pPr>
              <w:pStyle w:val="ProductList-TableBody"/>
            </w:pPr>
            <w:r>
              <w:t>Kits de desarrollo de software</w:t>
            </w:r>
          </w:p>
        </w:tc>
        <w:tc>
          <w:tcPr>
            <w:tcW w:w="4040" w:type="dxa"/>
            <w:tcBorders>
              <w:top w:val="single" w:sz="4" w:space="0" w:color="000000"/>
              <w:left w:val="single" w:sz="4" w:space="0" w:color="000000"/>
              <w:bottom w:val="single" w:sz="4" w:space="0" w:color="000000"/>
              <w:right w:val="single" w:sz="4" w:space="0" w:color="000000"/>
            </w:tcBorders>
          </w:tcPr>
          <w:p w14:paraId="6FF739FC" w14:textId="77777777" w:rsidR="00A36264" w:rsidRDefault="007B7C3F">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7A785F45" w14:textId="77777777" w:rsidR="00A36264" w:rsidRDefault="007B7C3F">
            <w:pPr>
              <w:pStyle w:val="ProductList-TableBody"/>
            </w:pPr>
            <w:r>
              <w:t>UDDI</w:t>
            </w:r>
          </w:p>
        </w:tc>
      </w:tr>
      <w:tr w:rsidR="00A36264" w14:paraId="5A73742D" w14:textId="77777777">
        <w:tc>
          <w:tcPr>
            <w:tcW w:w="4040" w:type="dxa"/>
            <w:tcBorders>
              <w:top w:val="single" w:sz="4" w:space="0" w:color="000000"/>
              <w:left w:val="single" w:sz="4" w:space="0" w:color="000000"/>
              <w:bottom w:val="single" w:sz="4" w:space="0" w:color="000000"/>
              <w:right w:val="single" w:sz="4" w:space="0" w:color="000000"/>
            </w:tcBorders>
          </w:tcPr>
          <w:p w14:paraId="514F58BE" w14:textId="77777777" w:rsidR="00A36264" w:rsidRDefault="007B7C3F">
            <w:pPr>
              <w:pStyle w:val="ProductList-TableBody"/>
            </w:pPr>
            <w:r>
              <w:t>Adaptadores de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6C0C5C3E" w14:textId="77777777" w:rsidR="00A36264" w:rsidRDefault="007B7C3F">
            <w:pPr>
              <w:pStyle w:val="ProductList-TableBody"/>
            </w:pPr>
            <w:r>
              <w:t>Servicios Web del Adaptador de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313BB3F4" w14:textId="77777777" w:rsidR="00A36264" w:rsidRDefault="00A36264">
            <w:pPr>
              <w:pStyle w:val="ProductList-TableBody"/>
            </w:pPr>
          </w:p>
        </w:tc>
      </w:tr>
    </w:tbl>
    <w:p w14:paraId="1A3CC8B4" w14:textId="77777777" w:rsidR="00A36264" w:rsidRDefault="007B7C3F">
      <w:pPr>
        <w:pStyle w:val="ProductList-Offering1SubSection"/>
        <w:outlineLvl w:val="2"/>
      </w:pPr>
      <w:bookmarkStart w:id="52" w:name="_Sec596"/>
      <w:r>
        <w:t>4. Software Assurance</w:t>
      </w:r>
      <w:bookmarkEnd w:id="52"/>
    </w:p>
    <w:p w14:paraId="28EC5983" w14:textId="77777777" w:rsidR="00A36264" w:rsidRDefault="00A36264">
      <w:pPr>
        <w:pStyle w:val="ProductList-Body"/>
      </w:pPr>
    </w:p>
    <w:tbl>
      <w:tblPr>
        <w:tblStyle w:val="PURTable"/>
        <w:tblW w:w="0" w:type="dxa"/>
        <w:tblLook w:val="04A0" w:firstRow="1" w:lastRow="0" w:firstColumn="1" w:lastColumn="0" w:noHBand="0" w:noVBand="1"/>
      </w:tblPr>
      <w:tblGrid>
        <w:gridCol w:w="3649"/>
        <w:gridCol w:w="3635"/>
        <w:gridCol w:w="3632"/>
      </w:tblGrid>
      <w:tr w:rsidR="00A36264" w14:paraId="151F12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32D24E" w14:textId="77777777" w:rsidR="00A36264" w:rsidRDefault="007B7C3F">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EBABA66" w14:textId="77777777" w:rsidR="00A36264" w:rsidRDefault="007B7C3F">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8DC081" w14:textId="77777777" w:rsidR="00A36264" w:rsidRDefault="007B7C3F">
            <w:pPr>
              <w:pStyle w:val="ProductList-TableBody"/>
            </w:pPr>
            <w:r>
              <w:rPr>
                <w:color w:val="404040"/>
              </w:rPr>
              <w:t>Derechos de Conmutación por Error: N/D</w:t>
            </w:r>
          </w:p>
        </w:tc>
      </w:tr>
      <w:tr w:rsidR="00A36264" w14:paraId="5F416BC8" w14:textId="77777777">
        <w:tc>
          <w:tcPr>
            <w:tcW w:w="4040" w:type="dxa"/>
            <w:tcBorders>
              <w:top w:val="single" w:sz="4" w:space="0" w:color="000000"/>
              <w:left w:val="single" w:sz="4" w:space="0" w:color="000000"/>
              <w:bottom w:val="single" w:sz="4" w:space="0" w:color="000000"/>
              <w:right w:val="single" w:sz="4" w:space="0" w:color="000000"/>
            </w:tcBorders>
          </w:tcPr>
          <w:p w14:paraId="6421C2CD" w14:textId="77777777" w:rsidR="00A36264" w:rsidRDefault="007B7C3F">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7E3B1B5E" w14:textId="77777777" w:rsidR="00A36264" w:rsidRDefault="007B7C3F">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37">
              <w:r>
                <w:rPr>
                  <w:color w:val="00467F"/>
                  <w:u w:val="single"/>
                </w:rPr>
                <w:t>Lista de Productos, diciembre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5F0BE" w14:textId="77777777" w:rsidR="00A36264" w:rsidRDefault="007B7C3F">
            <w:pPr>
              <w:pStyle w:val="ProductList-TableBody"/>
            </w:pPr>
            <w:r>
              <w:rPr>
                <w:color w:val="404040"/>
              </w:rPr>
              <w:t>Derechos de Uso Móvil: N/D</w:t>
            </w:r>
          </w:p>
        </w:tc>
      </w:tr>
      <w:tr w:rsidR="00A36264" w14:paraId="4916D258" w14:textId="77777777">
        <w:tc>
          <w:tcPr>
            <w:tcW w:w="4040" w:type="dxa"/>
            <w:tcBorders>
              <w:top w:val="single" w:sz="4" w:space="0" w:color="000000"/>
              <w:left w:val="single" w:sz="4" w:space="0" w:color="000000"/>
              <w:bottom w:val="single" w:sz="4" w:space="0" w:color="000000"/>
              <w:right w:val="single" w:sz="4" w:space="0" w:color="000000"/>
            </w:tcBorders>
          </w:tcPr>
          <w:p w14:paraId="6BD0D1C9" w14:textId="77777777" w:rsidR="00A36264" w:rsidRDefault="007B7C3F">
            <w:pPr>
              <w:pStyle w:val="ProductList-TableBody"/>
            </w:pPr>
            <w:r>
              <w:fldChar w:fldCharType="begin"/>
            </w:r>
            <w:r>
              <w:instrText xml:space="preserve"> AutoTextList   \s NoStyle \t "Hospedaje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Hospedaje de Modo Independiente</w:t>
            </w:r>
            <w:r>
              <w:fldChar w:fldCharType="end"/>
            </w:r>
            <w:r>
              <w:t>: Todas las ediciones (excepto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D0F12" w14:textId="77777777" w:rsidR="00A36264" w:rsidRDefault="007B7C3F">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7F38B" w14:textId="77777777" w:rsidR="00A36264" w:rsidRDefault="00A36264">
            <w:pPr>
              <w:pStyle w:val="ProductList-TableBody"/>
            </w:pPr>
          </w:p>
        </w:tc>
      </w:tr>
    </w:tbl>
    <w:p w14:paraId="0B905250" w14:textId="77777777" w:rsidR="00A36264" w:rsidRDefault="00A36264">
      <w:pPr>
        <w:pStyle w:val="ProductList-Body"/>
      </w:pPr>
    </w:p>
    <w:p w14:paraId="3AB28075" w14:textId="77777777" w:rsidR="00A36264" w:rsidRDefault="007B7C3F">
      <w:pPr>
        <w:pStyle w:val="ProductList-ClauseHeading"/>
        <w:outlineLvl w:val="3"/>
      </w:pPr>
      <w:r>
        <w:t>4.1 Biz Talk Server 2020 Enterprise: Virtualización Ilimitada</w:t>
      </w:r>
    </w:p>
    <w:p w14:paraId="6CF6E796" w14:textId="77777777" w:rsidR="00A36264" w:rsidRDefault="007B7C3F">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cualquier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el que tenga cobertura total de SA en todas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núcleo) para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w:t>
      </w:r>
    </w:p>
    <w:p w14:paraId="571F5296" w14:textId="77777777" w:rsidR="00A36264" w:rsidRDefault="00A36264">
      <w:pPr>
        <w:pStyle w:val="ProductList-Body"/>
      </w:pPr>
    </w:p>
    <w:p w14:paraId="67B03050" w14:textId="77777777" w:rsidR="00A36264" w:rsidRDefault="007B7C3F">
      <w:pPr>
        <w:pStyle w:val="ProductList-ClauseHeading"/>
        <w:outlineLvl w:val="3"/>
      </w:pPr>
      <w:r>
        <w:t>4.2 Biz Talk Server Feature Packs</w:t>
      </w:r>
    </w:p>
    <w:p w14:paraId="6D3A5583" w14:textId="77777777" w:rsidR="00A36264" w:rsidRDefault="007B7C3F">
      <w:pPr>
        <w:pStyle w:val="ProductList-Body"/>
      </w:pPr>
      <w:r>
        <w:t>El Cliente es elegible para utilizar Feature Packs lanzados durante el plazo de vigencia de su cobertura de SA.</w:t>
      </w:r>
    </w:p>
    <w:p w14:paraId="71EF645E" w14:textId="77777777" w:rsidR="00A36264" w:rsidRDefault="00A36264">
      <w:pPr>
        <w:pStyle w:val="ProductList-Body"/>
      </w:pPr>
    </w:p>
    <w:p w14:paraId="07EA6C01" w14:textId="77777777" w:rsidR="00A36264" w:rsidRDefault="00A36264">
      <w:pPr>
        <w:pStyle w:val="ProductList-Body"/>
        <w:jc w:val="right"/>
      </w:pPr>
    </w:p>
    <w:tbl>
      <w:tblPr>
        <w:tblStyle w:val="PURTable"/>
        <w:tblW w:w="0" w:type="dxa"/>
        <w:tblLook w:val="04A0" w:firstRow="1" w:lastRow="0" w:firstColumn="1" w:lastColumn="0" w:noHBand="0" w:noVBand="1"/>
      </w:tblPr>
      <w:tblGrid>
        <w:gridCol w:w="10916"/>
      </w:tblGrid>
      <w:tr w:rsidR="00A36264" w14:paraId="329C79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3E0D99" w14:textId="77777777" w:rsidR="00A36264" w:rsidRDefault="00943F64">
            <w:pPr>
              <w:pStyle w:val="ProductList-TableBody"/>
              <w:jc w:val="right"/>
            </w:pPr>
            <w:hyperlink w:anchor="_Sec842">
              <w:r w:rsidR="007B7C3F">
                <w:rPr>
                  <w:color w:val="00467F"/>
                  <w:sz w:val="14"/>
                  <w:u w:val="single"/>
                </w:rPr>
                <w:t>Tabla de Contenido</w:t>
              </w:r>
            </w:hyperlink>
            <w:r w:rsidR="007B7C3F">
              <w:rPr>
                <w:sz w:val="14"/>
              </w:rPr>
              <w:t xml:space="preserve"> / </w:t>
            </w:r>
            <w:hyperlink w:anchor="_Sec549">
              <w:r w:rsidR="007B7C3F">
                <w:rPr>
                  <w:color w:val="00467F"/>
                  <w:sz w:val="14"/>
                  <w:u w:val="single"/>
                </w:rPr>
                <w:t>Glosario</w:t>
              </w:r>
            </w:hyperlink>
            <w:r w:rsidR="007B7C3F">
              <w:rPr>
                <w:sz w:val="14"/>
              </w:rPr>
              <w:t xml:space="preserve"> / </w:t>
            </w:r>
            <w:hyperlink w:anchor="_Sec844">
              <w:r w:rsidR="007B7C3F">
                <w:rPr>
                  <w:color w:val="00467F"/>
                  <w:sz w:val="14"/>
                  <w:u w:val="single"/>
                </w:rPr>
                <w:t>Índice</w:t>
              </w:r>
            </w:hyperlink>
          </w:p>
        </w:tc>
      </w:tr>
    </w:tbl>
    <w:p w14:paraId="37DAEDB6" w14:textId="77777777" w:rsidR="00A36264" w:rsidRDefault="00A36264">
      <w:pPr>
        <w:pStyle w:val="ProductList-Body"/>
      </w:pPr>
    </w:p>
    <w:p w14:paraId="64DE2A7E" w14:textId="77777777" w:rsidR="00A36264" w:rsidRDefault="007B7C3F">
      <w:pPr>
        <w:pStyle w:val="ProductList-Offering1HeadingNoBorder"/>
        <w:outlineLvl w:val="1"/>
      </w:pPr>
      <w:bookmarkStart w:id="53" w:name="_Sec597"/>
      <w:r>
        <w:t>Conjuntos de CAL</w:t>
      </w:r>
      <w:bookmarkEnd w:id="53"/>
      <w:r>
        <w:fldChar w:fldCharType="begin"/>
      </w:r>
      <w:r>
        <w:instrText xml:space="preserve"> TC "</w:instrText>
      </w:r>
      <w:bookmarkStart w:id="54" w:name="_Toc60085817"/>
      <w:r>
        <w:instrText>Conjuntos de CAL</w:instrText>
      </w:r>
      <w:bookmarkEnd w:id="54"/>
      <w:r>
        <w:instrText>" \l 2</w:instrText>
      </w:r>
      <w:r>
        <w:fldChar w:fldCharType="end"/>
      </w:r>
    </w:p>
    <w:p w14:paraId="3A1119A3" w14:textId="77777777" w:rsidR="00A36264" w:rsidRDefault="007B7C3F">
      <w:pPr>
        <w:pStyle w:val="ProductList-Offering1SubSection"/>
        <w:outlineLvl w:val="2"/>
      </w:pPr>
      <w:bookmarkStart w:id="55" w:name="_Sec868"/>
      <w:r>
        <w:t>1. Disponibilidad del programa</w:t>
      </w:r>
      <w:bookmarkEnd w:id="55"/>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A36264" w14:paraId="3A54312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115157" w14:textId="77777777" w:rsidR="00A36264" w:rsidRDefault="007B7C3F">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6A4940" w14:textId="77777777" w:rsidR="00A36264" w:rsidRDefault="007B7C3F">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890380" w14:textId="77777777" w:rsidR="00A36264" w:rsidRDefault="007B7C3F">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582AE1" w14:textId="77777777" w:rsidR="00A36264" w:rsidRDefault="007B7C3F">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71CA70" w14:textId="77777777" w:rsidR="00A36264" w:rsidRDefault="007B7C3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6FF637" w14:textId="77777777" w:rsidR="00A36264" w:rsidRDefault="007B7C3F">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45796A" w14:textId="77777777" w:rsidR="00A36264" w:rsidRDefault="007B7C3F">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4FC4C2" w14:textId="77777777" w:rsidR="00A36264" w:rsidRDefault="007B7C3F">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3BF383" w14:textId="77777777" w:rsidR="00A36264" w:rsidRDefault="007B7C3F">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F9A270" w14:textId="77777777" w:rsidR="00A36264" w:rsidRDefault="007B7C3F">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D95EDB" w14:textId="77777777" w:rsidR="00A36264" w:rsidRDefault="007B7C3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18CBEE" w14:textId="77777777" w:rsidR="00A36264" w:rsidRDefault="007B7C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36264" w14:paraId="1358B745" w14:textId="77777777">
        <w:tc>
          <w:tcPr>
            <w:tcW w:w="4160" w:type="dxa"/>
            <w:tcBorders>
              <w:top w:val="single" w:sz="6" w:space="0" w:color="FFFFFF"/>
              <w:left w:val="none" w:sz="4" w:space="0" w:color="6E6E6E"/>
              <w:bottom w:val="dashed" w:sz="4" w:space="0" w:color="BFBFBF"/>
              <w:right w:val="none" w:sz="4" w:space="0" w:color="6E6E6E"/>
            </w:tcBorders>
          </w:tcPr>
          <w:p w14:paraId="4AEF11F1" w14:textId="77777777" w:rsidR="00A36264" w:rsidRDefault="007B7C3F">
            <w:pPr>
              <w:pStyle w:val="ProductList-TableBody"/>
            </w:pPr>
            <w:r>
              <w:t>Core CAL Suite</w:t>
            </w:r>
            <w:r>
              <w:fldChar w:fldCharType="begin"/>
            </w:r>
            <w:r>
              <w:instrText xml:space="preserve"> XE "Core CAL Suite" </w:instrText>
            </w:r>
            <w:r>
              <w:fldChar w:fldCharType="end"/>
            </w:r>
            <w:r>
              <w:t xml:space="preserve"> (Dispositivo y Usuario)</w:t>
            </w:r>
          </w:p>
        </w:tc>
        <w:tc>
          <w:tcPr>
            <w:tcW w:w="620" w:type="dxa"/>
            <w:tcBorders>
              <w:top w:val="single" w:sz="6" w:space="0" w:color="FFFFFF"/>
              <w:left w:val="none" w:sz="4" w:space="0" w:color="6E6E6E"/>
              <w:bottom w:val="dashed" w:sz="4" w:space="0" w:color="BFBFBF"/>
              <w:right w:val="none" w:sz="4" w:space="0" w:color="6E6E6E"/>
            </w:tcBorders>
          </w:tcPr>
          <w:p w14:paraId="509023CA" w14:textId="77777777" w:rsidR="00A36264" w:rsidRDefault="00A3626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4B9E309" w14:textId="77777777" w:rsidR="00A36264" w:rsidRDefault="007B7C3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A47A444" w14:textId="77777777" w:rsidR="00A36264" w:rsidRDefault="007B7C3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9758FEF" w14:textId="77777777" w:rsidR="00A36264" w:rsidRDefault="007B7C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F8563"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CFE55"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5D4C6"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09E39" w14:textId="77777777" w:rsidR="00A36264" w:rsidRDefault="007B7C3F">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2D8EF" w14:textId="77777777" w:rsidR="00A36264" w:rsidRDefault="007B7C3F">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915B4" w14:textId="77777777" w:rsidR="00A36264" w:rsidRDefault="007B7C3F">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25BCE" w14:textId="77777777" w:rsidR="00A36264" w:rsidRDefault="007B7C3F">
            <w:pPr>
              <w:pStyle w:val="ProductList-TableBody"/>
              <w:jc w:val="center"/>
            </w:pPr>
            <w:r>
              <w:fldChar w:fldCharType="begin"/>
            </w:r>
            <w:r>
              <w:instrText xml:space="preserve"> AutoTextList   \s NoStyle \t "Producto Adicional en EES 2017: El Producto se ofrece como Producto Adicional de Enrollment for Education Solutions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"Producto de Plataforma Desktop School" </w:instrText>
            </w:r>
            <w:r>
              <w:fldChar w:fldCharType="separate"/>
            </w:r>
            <w:r>
              <w:rPr>
                <w:color w:val="000000"/>
              </w:rPr>
              <w:t>SD,S</w:t>
            </w:r>
            <w:r>
              <w:fldChar w:fldCharType="end"/>
            </w:r>
          </w:p>
        </w:tc>
      </w:tr>
      <w:tr w:rsidR="00A36264" w14:paraId="2C3D13FD" w14:textId="77777777">
        <w:tc>
          <w:tcPr>
            <w:tcW w:w="4160" w:type="dxa"/>
            <w:tcBorders>
              <w:top w:val="dashed" w:sz="4" w:space="0" w:color="BFBFBF"/>
              <w:left w:val="none" w:sz="4" w:space="0" w:color="6E6E6E"/>
              <w:bottom w:val="dashed" w:sz="4" w:space="0" w:color="BFBFBF"/>
              <w:right w:val="none" w:sz="4" w:space="0" w:color="6E6E6E"/>
            </w:tcBorders>
          </w:tcPr>
          <w:p w14:paraId="4D7B85D7" w14:textId="77777777" w:rsidR="00A36264" w:rsidRDefault="007B7C3F">
            <w:pPr>
              <w:pStyle w:val="ProductList-TableBody"/>
            </w:pPr>
            <w:r>
              <w:t>Core CAL Suite Bridge para Office 365</w:t>
            </w:r>
            <w:r>
              <w:fldChar w:fldCharType="begin"/>
            </w:r>
            <w:r>
              <w:instrText xml:space="preserve"> XE "Core CAL Suite Bridge para Office 365"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16CA76A7" w14:textId="77777777" w:rsidR="00A36264" w:rsidRDefault="00A362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36AD92" w14:textId="77777777" w:rsidR="00A36264" w:rsidRDefault="00A362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ADB01F" w14:textId="77777777" w:rsidR="00A36264" w:rsidRDefault="00A362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E4A9FA8"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DBB663"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F0E34F"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4D248A"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FAFFB" w14:textId="77777777" w:rsidR="00A36264" w:rsidRDefault="007B7C3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EEEC0" w14:textId="77777777" w:rsidR="00A36264" w:rsidRDefault="007B7C3F">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6A08EC"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E54962" w14:textId="77777777" w:rsidR="00A36264" w:rsidRDefault="00A36264">
            <w:pPr>
              <w:pStyle w:val="ProductList-TableBody"/>
              <w:jc w:val="center"/>
            </w:pPr>
          </w:p>
        </w:tc>
      </w:tr>
      <w:tr w:rsidR="00A36264" w14:paraId="1A901E7E" w14:textId="77777777">
        <w:tc>
          <w:tcPr>
            <w:tcW w:w="4160" w:type="dxa"/>
            <w:tcBorders>
              <w:top w:val="dashed" w:sz="4" w:space="0" w:color="BFBFBF"/>
              <w:left w:val="none" w:sz="4" w:space="0" w:color="6E6E6E"/>
              <w:bottom w:val="dashed" w:sz="4" w:space="0" w:color="BFBFBF"/>
              <w:right w:val="none" w:sz="4" w:space="0" w:color="6E6E6E"/>
            </w:tcBorders>
          </w:tcPr>
          <w:p w14:paraId="3E348D27" w14:textId="77777777" w:rsidR="00A36264" w:rsidRDefault="007B7C3F">
            <w:pPr>
              <w:pStyle w:val="ProductList-TableBody"/>
            </w:pPr>
            <w:r>
              <w:t>Core CAL Suite Bridge para Office 365 de SA (SL de Usuario)</w:t>
            </w:r>
            <w:r>
              <w:fldChar w:fldCharType="begin"/>
            </w:r>
            <w:r>
              <w:instrText xml:space="preserve"> XE "Core CAL Suite Bridge para Office 365 de SA (SL de Usuario)"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117EC82" w14:textId="77777777" w:rsidR="00A36264" w:rsidRDefault="00A362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D8FAD1" w14:textId="77777777" w:rsidR="00A36264" w:rsidRDefault="00A362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1AD142" w14:textId="77777777" w:rsidR="00A36264" w:rsidRDefault="00A362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7DAB233"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F308D2"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A64643"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E280B7"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709012"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3E719" w14:textId="77777777" w:rsidR="00A36264" w:rsidRDefault="007B7C3F">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D5546B"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145867" w14:textId="77777777" w:rsidR="00A36264" w:rsidRDefault="00A36264">
            <w:pPr>
              <w:pStyle w:val="ProductList-TableBody"/>
              <w:jc w:val="center"/>
            </w:pPr>
          </w:p>
        </w:tc>
      </w:tr>
      <w:tr w:rsidR="00A36264" w14:paraId="75333117" w14:textId="77777777">
        <w:tc>
          <w:tcPr>
            <w:tcW w:w="4160" w:type="dxa"/>
            <w:tcBorders>
              <w:top w:val="dashed" w:sz="4" w:space="0" w:color="BFBFBF"/>
              <w:left w:val="none" w:sz="4" w:space="0" w:color="6E6E6E"/>
              <w:bottom w:val="dashed" w:sz="4" w:space="0" w:color="BFBFBF"/>
              <w:right w:val="none" w:sz="4" w:space="0" w:color="6E6E6E"/>
            </w:tcBorders>
          </w:tcPr>
          <w:p w14:paraId="25EE8EA8" w14:textId="77777777" w:rsidR="00A36264" w:rsidRDefault="007B7C3F">
            <w:pPr>
              <w:pStyle w:val="ProductList-TableBody"/>
            </w:pPr>
            <w:r>
              <w:t>Core CAL Suite Bridge para Office 365 y Microsoft Intune</w:t>
            </w:r>
            <w:r>
              <w:fldChar w:fldCharType="begin"/>
            </w:r>
            <w:r>
              <w:instrText xml:space="preserve"> XE "Core CAL Suite Bridge para Office 365 y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4BE3966D" w14:textId="77777777" w:rsidR="00A36264" w:rsidRDefault="00A362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0EB3CD" w14:textId="77777777" w:rsidR="00A36264" w:rsidRDefault="00A362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14C85E" w14:textId="77777777" w:rsidR="00A36264" w:rsidRDefault="00A362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8579298"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9F9FE4"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C5E365"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B14CF1"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E19CAE"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4A4F6" w14:textId="77777777" w:rsidR="00A36264" w:rsidRDefault="007B7C3F">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7964D5"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1E15B2" w14:textId="77777777" w:rsidR="00A36264" w:rsidRDefault="00A36264">
            <w:pPr>
              <w:pStyle w:val="ProductList-TableBody"/>
              <w:jc w:val="center"/>
            </w:pPr>
          </w:p>
        </w:tc>
      </w:tr>
      <w:tr w:rsidR="00A36264" w14:paraId="4DCA7C4D" w14:textId="77777777">
        <w:tc>
          <w:tcPr>
            <w:tcW w:w="4160" w:type="dxa"/>
            <w:tcBorders>
              <w:top w:val="dashed" w:sz="4" w:space="0" w:color="BFBFBF"/>
              <w:left w:val="none" w:sz="4" w:space="0" w:color="6E6E6E"/>
              <w:bottom w:val="dashed" w:sz="4" w:space="0" w:color="BFBFBF"/>
              <w:right w:val="none" w:sz="4" w:space="0" w:color="6E6E6E"/>
            </w:tcBorders>
          </w:tcPr>
          <w:p w14:paraId="47EF40FB" w14:textId="77777777" w:rsidR="00A36264" w:rsidRDefault="007B7C3F">
            <w:pPr>
              <w:pStyle w:val="ProductList-TableBody"/>
            </w:pPr>
            <w:r>
              <w:t>Core CAL Suite Bridge para Microsoft Intune</w:t>
            </w:r>
            <w:r>
              <w:fldChar w:fldCharType="begin"/>
            </w:r>
            <w:r>
              <w:instrText xml:space="preserve"> XE "Core CAL Suite Bridge para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409CC050" w14:textId="77777777" w:rsidR="00A36264" w:rsidRDefault="00A362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8AA2D0" w14:textId="77777777" w:rsidR="00A36264" w:rsidRDefault="00A362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94F907" w14:textId="77777777" w:rsidR="00A36264" w:rsidRDefault="00A362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32257DC"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91765B"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7635F5"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00DAFC"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DDCD5D"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C3E20" w14:textId="77777777" w:rsidR="00A36264" w:rsidRDefault="007B7C3F">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884D8F"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142B36" w14:textId="77777777" w:rsidR="00A36264" w:rsidRDefault="00A36264">
            <w:pPr>
              <w:pStyle w:val="ProductList-TableBody"/>
              <w:jc w:val="center"/>
            </w:pPr>
          </w:p>
        </w:tc>
      </w:tr>
      <w:tr w:rsidR="00A36264" w14:paraId="6E537B03" w14:textId="77777777">
        <w:tc>
          <w:tcPr>
            <w:tcW w:w="4160" w:type="dxa"/>
            <w:tcBorders>
              <w:top w:val="dashed" w:sz="4" w:space="0" w:color="BFBFBF"/>
              <w:left w:val="none" w:sz="4" w:space="0" w:color="6E6E6E"/>
              <w:bottom w:val="dashed" w:sz="4" w:space="0" w:color="BFBFBF"/>
              <w:right w:val="none" w:sz="4" w:space="0" w:color="6E6E6E"/>
            </w:tcBorders>
          </w:tcPr>
          <w:p w14:paraId="6C0F6CF6" w14:textId="77777777" w:rsidR="00A36264" w:rsidRDefault="007B7C3F">
            <w:pPr>
              <w:pStyle w:val="ProductList-TableBody"/>
            </w:pPr>
            <w:r>
              <w:t>Core CAL Suite Bridge para Enterprise Mobility+ Security</w:t>
            </w:r>
            <w:r>
              <w:fldChar w:fldCharType="begin"/>
            </w:r>
            <w:r>
              <w:instrText xml:space="preserve"> XE "Core CAL Suite Bridge para Enterprise Mobility+ Security"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26D41527" w14:textId="77777777" w:rsidR="00A36264" w:rsidRDefault="00A362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3C2F58" w14:textId="77777777" w:rsidR="00A36264" w:rsidRDefault="00A362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F102F5" w14:textId="77777777" w:rsidR="00A36264" w:rsidRDefault="00A362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50B4F7C"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54A32"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2C4DA2"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AB2826"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03403" w14:textId="77777777" w:rsidR="00A36264" w:rsidRDefault="007B7C3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83AD2" w14:textId="77777777" w:rsidR="00A36264" w:rsidRDefault="007B7C3F">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055B0F"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83474F" w14:textId="77777777" w:rsidR="00A36264" w:rsidRDefault="00A36264">
            <w:pPr>
              <w:pStyle w:val="ProductList-TableBody"/>
              <w:jc w:val="center"/>
            </w:pPr>
          </w:p>
        </w:tc>
      </w:tr>
      <w:tr w:rsidR="00A36264" w14:paraId="78F19AE7" w14:textId="77777777">
        <w:tc>
          <w:tcPr>
            <w:tcW w:w="4160" w:type="dxa"/>
            <w:tcBorders>
              <w:top w:val="dashed" w:sz="4" w:space="0" w:color="BFBFBF"/>
              <w:left w:val="none" w:sz="4" w:space="0" w:color="6E6E6E"/>
              <w:bottom w:val="dashed" w:sz="4" w:space="0" w:color="BFBFBF"/>
              <w:right w:val="none" w:sz="4" w:space="0" w:color="6E6E6E"/>
            </w:tcBorders>
          </w:tcPr>
          <w:p w14:paraId="13A30FB7" w14:textId="77777777" w:rsidR="00A36264" w:rsidRDefault="007B7C3F">
            <w:pPr>
              <w:pStyle w:val="ProductList-TableBody"/>
            </w:pPr>
            <w:r>
              <w:t>Enterprise CAL Suite</w:t>
            </w:r>
            <w:r>
              <w:fldChar w:fldCharType="begin"/>
            </w:r>
            <w:r>
              <w:instrText xml:space="preserve"> XE "Enterprise CAL Suite"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14:paraId="719E8910" w14:textId="77777777" w:rsidR="00A36264" w:rsidRDefault="00A362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FD23BF" w14:textId="77777777" w:rsidR="00A36264" w:rsidRDefault="007B7C3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2F5136D2" w14:textId="77777777" w:rsidR="00A36264" w:rsidRDefault="007B7C3F">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59B0E75C" w14:textId="77777777" w:rsidR="00A36264" w:rsidRDefault="007B7C3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A8A2CA"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A0E93"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E0C85"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33278" w14:textId="77777777" w:rsidR="00A36264" w:rsidRDefault="007B7C3F">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3EB80" w14:textId="77777777" w:rsidR="00A36264" w:rsidRDefault="007B7C3F">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E7965" w14:textId="77777777" w:rsidR="00A36264" w:rsidRDefault="007B7C3F">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4071C" w14:textId="77777777" w:rsidR="00A36264" w:rsidRDefault="007B7C3F">
            <w:pPr>
              <w:pStyle w:val="ProductList-TableBody"/>
              <w:jc w:val="center"/>
            </w:pPr>
            <w:r>
              <w:fldChar w:fldCharType="begin"/>
            </w:r>
            <w:r>
              <w:instrText xml:space="preserve"> AutoTextList   \s NoStyle \t "Producto Adicional en EES 2017: El Producto se ofrece como Producto Adicional de Enrollment for Education Solutions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"Producto de Plataforma Desktop School" </w:instrText>
            </w:r>
            <w:r>
              <w:fldChar w:fldCharType="separate"/>
            </w:r>
            <w:r>
              <w:rPr>
                <w:color w:val="000000"/>
              </w:rPr>
              <w:t>SD,S</w:t>
            </w:r>
            <w:r>
              <w:fldChar w:fldCharType="end"/>
            </w:r>
          </w:p>
        </w:tc>
      </w:tr>
      <w:tr w:rsidR="00A36264" w14:paraId="4CCB8F48" w14:textId="77777777">
        <w:tc>
          <w:tcPr>
            <w:tcW w:w="4160" w:type="dxa"/>
            <w:tcBorders>
              <w:top w:val="dashed" w:sz="4" w:space="0" w:color="BFBFBF"/>
              <w:left w:val="none" w:sz="4" w:space="0" w:color="6E6E6E"/>
              <w:bottom w:val="dashed" w:sz="4" w:space="0" w:color="BFBFBF"/>
              <w:right w:val="none" w:sz="4" w:space="0" w:color="6E6E6E"/>
            </w:tcBorders>
          </w:tcPr>
          <w:p w14:paraId="67D09909" w14:textId="77777777" w:rsidR="00A36264" w:rsidRDefault="007B7C3F">
            <w:pPr>
              <w:pStyle w:val="ProductList-TableBody"/>
            </w:pPr>
            <w:r>
              <w:t>Enterprise CAL Suite Bridge para Office 365</w:t>
            </w:r>
            <w:r>
              <w:fldChar w:fldCharType="begin"/>
            </w:r>
            <w:r>
              <w:instrText xml:space="preserve"> XE "Enterprise CAL Suite Bridge para Office 365"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488BD7B2" w14:textId="77777777" w:rsidR="00A36264" w:rsidRDefault="00A362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DE90F2" w14:textId="77777777" w:rsidR="00A36264" w:rsidRDefault="00A362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6B601D" w14:textId="77777777" w:rsidR="00A36264" w:rsidRDefault="00A362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2532E52"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24EE4F"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D72378"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78731C"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4BBB5" w14:textId="77777777" w:rsidR="00A36264" w:rsidRDefault="007B7C3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1F3FB" w14:textId="77777777" w:rsidR="00A36264" w:rsidRDefault="007B7C3F">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F9CD4F"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462377" w14:textId="77777777" w:rsidR="00A36264" w:rsidRDefault="00A36264">
            <w:pPr>
              <w:pStyle w:val="ProductList-TableBody"/>
              <w:jc w:val="center"/>
            </w:pPr>
          </w:p>
        </w:tc>
      </w:tr>
      <w:tr w:rsidR="00A36264" w14:paraId="6CF51C5B" w14:textId="77777777">
        <w:tc>
          <w:tcPr>
            <w:tcW w:w="4160" w:type="dxa"/>
            <w:tcBorders>
              <w:top w:val="dashed" w:sz="4" w:space="0" w:color="BFBFBF"/>
              <w:left w:val="none" w:sz="4" w:space="0" w:color="6E6E6E"/>
              <w:bottom w:val="dashed" w:sz="4" w:space="0" w:color="BFBFBF"/>
              <w:right w:val="none" w:sz="4" w:space="0" w:color="6E6E6E"/>
            </w:tcBorders>
          </w:tcPr>
          <w:p w14:paraId="38448B28" w14:textId="77777777" w:rsidR="00A36264" w:rsidRDefault="007B7C3F">
            <w:pPr>
              <w:pStyle w:val="ProductList-TableBody"/>
            </w:pPr>
            <w:r>
              <w:t>Enterprise CAL Suite Bridge para Office 365 de SA</w:t>
            </w:r>
            <w:r>
              <w:fldChar w:fldCharType="begin"/>
            </w:r>
            <w:r>
              <w:instrText xml:space="preserve"> XE "Enterprise CAL Suite Bridge para Office 365 de SA"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389B5ABE" w14:textId="77777777" w:rsidR="00A36264" w:rsidRDefault="00A362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F5035D" w14:textId="77777777" w:rsidR="00A36264" w:rsidRDefault="00A362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8EE68B" w14:textId="77777777" w:rsidR="00A36264" w:rsidRDefault="00A362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92F4194"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F3B7DD"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E15EBF"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FC877A"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E60EBE"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04413" w14:textId="77777777" w:rsidR="00A36264" w:rsidRDefault="007B7C3F">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D05775"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B7F314" w14:textId="77777777" w:rsidR="00A36264" w:rsidRDefault="00A36264">
            <w:pPr>
              <w:pStyle w:val="ProductList-TableBody"/>
              <w:jc w:val="center"/>
            </w:pPr>
          </w:p>
        </w:tc>
      </w:tr>
      <w:tr w:rsidR="00A36264" w14:paraId="2347A840" w14:textId="77777777">
        <w:tc>
          <w:tcPr>
            <w:tcW w:w="4160" w:type="dxa"/>
            <w:tcBorders>
              <w:top w:val="dashed" w:sz="4" w:space="0" w:color="BFBFBF"/>
              <w:left w:val="none" w:sz="4" w:space="0" w:color="6E6E6E"/>
              <w:bottom w:val="dashed" w:sz="4" w:space="0" w:color="BFBFBF"/>
              <w:right w:val="none" w:sz="4" w:space="0" w:color="6E6E6E"/>
            </w:tcBorders>
          </w:tcPr>
          <w:p w14:paraId="124DC3F3" w14:textId="77777777" w:rsidR="00A36264" w:rsidRDefault="007B7C3F">
            <w:pPr>
              <w:pStyle w:val="ProductList-TableBody"/>
            </w:pPr>
            <w:r>
              <w:t>Enterprise CAL Suite Bridge para Office 365 y Microsoft Intune</w:t>
            </w:r>
            <w:r>
              <w:fldChar w:fldCharType="begin"/>
            </w:r>
            <w:r>
              <w:instrText xml:space="preserve"> XE "Enterprise CAL Suite Bridge para Office 365 y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4C63028A" w14:textId="77777777" w:rsidR="00A36264" w:rsidRDefault="00A362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6549FE" w14:textId="77777777" w:rsidR="00A36264" w:rsidRDefault="00A362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D4514C" w14:textId="77777777" w:rsidR="00A36264" w:rsidRDefault="00A362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93F70AE"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D2932A"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647578"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FB53CF"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CB1686"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BE2ED" w14:textId="77777777" w:rsidR="00A36264" w:rsidRDefault="007B7C3F">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AD8C8C"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F5804B" w14:textId="77777777" w:rsidR="00A36264" w:rsidRDefault="00A36264">
            <w:pPr>
              <w:pStyle w:val="ProductList-TableBody"/>
              <w:jc w:val="center"/>
            </w:pPr>
          </w:p>
        </w:tc>
      </w:tr>
      <w:tr w:rsidR="00A36264" w14:paraId="15DC8CEA" w14:textId="77777777">
        <w:tc>
          <w:tcPr>
            <w:tcW w:w="4160" w:type="dxa"/>
            <w:tcBorders>
              <w:top w:val="dashed" w:sz="4" w:space="0" w:color="BFBFBF"/>
              <w:left w:val="none" w:sz="4" w:space="0" w:color="6E6E6E"/>
              <w:bottom w:val="dashed" w:sz="4" w:space="0" w:color="BFBFBF"/>
              <w:right w:val="none" w:sz="4" w:space="0" w:color="6E6E6E"/>
            </w:tcBorders>
          </w:tcPr>
          <w:p w14:paraId="0F0E520E" w14:textId="77777777" w:rsidR="00A36264" w:rsidRDefault="007B7C3F">
            <w:pPr>
              <w:pStyle w:val="ProductList-TableBody"/>
            </w:pPr>
            <w:r>
              <w:t>Enterprise CAL Suite Bridge para Microsoft Intune</w:t>
            </w:r>
            <w:r>
              <w:fldChar w:fldCharType="begin"/>
            </w:r>
            <w:r>
              <w:instrText xml:space="preserve"> XE "Enterprise CAL Suite Bridge para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336E9C68" w14:textId="77777777" w:rsidR="00A36264" w:rsidRDefault="00A362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7319E6" w14:textId="77777777" w:rsidR="00A36264" w:rsidRDefault="00A362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B55769" w14:textId="77777777" w:rsidR="00A36264" w:rsidRDefault="00A362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6E71C3B"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32C90B"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577B05"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17485C"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3FA738"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EF938" w14:textId="77777777" w:rsidR="00A36264" w:rsidRDefault="007B7C3F">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ABA612"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0EDA61" w14:textId="77777777" w:rsidR="00A36264" w:rsidRDefault="00A36264">
            <w:pPr>
              <w:pStyle w:val="ProductList-TableBody"/>
              <w:jc w:val="center"/>
            </w:pPr>
          </w:p>
        </w:tc>
      </w:tr>
      <w:tr w:rsidR="00A36264" w14:paraId="4D5DCCE4" w14:textId="77777777">
        <w:tc>
          <w:tcPr>
            <w:tcW w:w="4160" w:type="dxa"/>
            <w:tcBorders>
              <w:top w:val="dashed" w:sz="4" w:space="0" w:color="BFBFBF"/>
              <w:left w:val="none" w:sz="4" w:space="0" w:color="6E6E6E"/>
              <w:bottom w:val="dashed" w:sz="4" w:space="0" w:color="BFBFBF"/>
              <w:right w:val="none" w:sz="4" w:space="0" w:color="6E6E6E"/>
            </w:tcBorders>
          </w:tcPr>
          <w:p w14:paraId="4916A009" w14:textId="77777777" w:rsidR="00A36264" w:rsidRDefault="007B7C3F">
            <w:pPr>
              <w:pStyle w:val="ProductList-TableBody"/>
            </w:pPr>
            <w:r>
              <w:t>Enterprise CAL Bridge para Enterprise Mobility + Security</w:t>
            </w:r>
            <w:r>
              <w:fldChar w:fldCharType="begin"/>
            </w:r>
            <w:r>
              <w:instrText xml:space="preserve"> XE "Enterprise CAL Bridge para Enterprise Mobility + Security"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04064780" w14:textId="77777777" w:rsidR="00A36264" w:rsidRDefault="00A362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F19EE3" w14:textId="77777777" w:rsidR="00A36264" w:rsidRDefault="00A362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695CCD" w14:textId="77777777" w:rsidR="00A36264" w:rsidRDefault="00A362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C1A2BDF"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11C62F"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ECA714"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D29857"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B0591" w14:textId="77777777" w:rsidR="00A36264" w:rsidRDefault="007B7C3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15BD9" w14:textId="77777777" w:rsidR="00A36264" w:rsidRDefault="007B7C3F">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AD7B4F"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6059B2" w14:textId="77777777" w:rsidR="00A36264" w:rsidRDefault="00A36264">
            <w:pPr>
              <w:pStyle w:val="ProductList-TableBody"/>
              <w:jc w:val="center"/>
            </w:pPr>
          </w:p>
        </w:tc>
      </w:tr>
      <w:tr w:rsidR="00A36264" w14:paraId="1908DE26" w14:textId="77777777">
        <w:tc>
          <w:tcPr>
            <w:tcW w:w="4160" w:type="dxa"/>
            <w:tcBorders>
              <w:top w:val="dashed" w:sz="4" w:space="0" w:color="BFBFBF"/>
              <w:left w:val="none" w:sz="4" w:space="0" w:color="6E6E6E"/>
              <w:bottom w:val="none" w:sz="4" w:space="0" w:color="BFBFBF"/>
              <w:right w:val="none" w:sz="4" w:space="0" w:color="6E6E6E"/>
            </w:tcBorders>
          </w:tcPr>
          <w:p w14:paraId="228A2EC1" w14:textId="77777777" w:rsidR="00A36264" w:rsidRDefault="007B7C3F">
            <w:pPr>
              <w:pStyle w:val="ProductList-TableBody"/>
            </w:pPr>
            <w:r>
              <w:t>Enterprise CAL Bridge para Enterprise Mobility + Security de SA</w:t>
            </w:r>
            <w:r>
              <w:fldChar w:fldCharType="begin"/>
            </w:r>
            <w:r>
              <w:instrText xml:space="preserve"> XE "Enterprise CAL Bridge para Enterprise Mobility + Security de SA" </w:instrText>
            </w:r>
            <w:r>
              <w:fldChar w:fldCharType="end"/>
            </w:r>
            <w:r>
              <w:t xml:space="preserve"> (SL de Usuario)</w:t>
            </w:r>
          </w:p>
        </w:tc>
        <w:tc>
          <w:tcPr>
            <w:tcW w:w="620" w:type="dxa"/>
            <w:tcBorders>
              <w:top w:val="dashed" w:sz="4" w:space="0" w:color="BFBFBF"/>
              <w:left w:val="none" w:sz="4" w:space="0" w:color="6E6E6E"/>
              <w:bottom w:val="none" w:sz="4" w:space="0" w:color="BFBFBF"/>
              <w:right w:val="none" w:sz="4" w:space="0" w:color="6E6E6E"/>
            </w:tcBorders>
          </w:tcPr>
          <w:p w14:paraId="2A30797B" w14:textId="77777777" w:rsidR="00A36264" w:rsidRDefault="00A3626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0B13595" w14:textId="77777777" w:rsidR="00A36264" w:rsidRDefault="00A3626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9615D0F" w14:textId="77777777" w:rsidR="00A36264" w:rsidRDefault="00A3626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73BF0AD"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8CE9BA"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EF45FB"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5C9DFA"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2559F6"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8F98C" w14:textId="77777777" w:rsidR="00A36264" w:rsidRDefault="007B7C3F">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8A5F22"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7044B7" w14:textId="77777777" w:rsidR="00A36264" w:rsidRDefault="00A36264">
            <w:pPr>
              <w:pStyle w:val="ProductList-TableBody"/>
              <w:jc w:val="center"/>
            </w:pPr>
          </w:p>
        </w:tc>
      </w:tr>
    </w:tbl>
    <w:p w14:paraId="043F1E17" w14:textId="77777777" w:rsidR="00A36264" w:rsidRDefault="00A36264">
      <w:pPr>
        <w:pStyle w:val="ProductList-Body"/>
      </w:pPr>
    </w:p>
    <w:p w14:paraId="04721A5F" w14:textId="77777777" w:rsidR="00A36264" w:rsidRDefault="007B7C3F">
      <w:pPr>
        <w:pStyle w:val="ProductList-Offering1SubSection"/>
        <w:outlineLvl w:val="2"/>
      </w:pPr>
      <w:bookmarkStart w:id="56" w:name="_Sec599"/>
      <w:r>
        <w:t>2. Condiciones del Producto</w:t>
      </w:r>
      <w:bookmarkEnd w:id="56"/>
    </w:p>
    <w:tbl>
      <w:tblPr>
        <w:tblStyle w:val="PURTable"/>
        <w:tblW w:w="0" w:type="dxa"/>
        <w:tblLook w:val="04A0" w:firstRow="1" w:lastRow="0" w:firstColumn="1" w:lastColumn="0" w:noHBand="0" w:noVBand="1"/>
      </w:tblPr>
      <w:tblGrid>
        <w:gridCol w:w="3638"/>
        <w:gridCol w:w="3628"/>
        <w:gridCol w:w="3650"/>
      </w:tblGrid>
      <w:tr w:rsidR="00A36264" w14:paraId="0735E0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6A62F7" w14:textId="77777777" w:rsidR="00A36264" w:rsidRDefault="007B7C3F">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14:paraId="146356E7" w14:textId="77777777" w:rsidR="00A36264" w:rsidRDefault="007B7C3F">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09A619" w14:textId="77777777" w:rsidR="00A36264" w:rsidRDefault="007B7C3F">
            <w:pPr>
              <w:pStyle w:val="ProductList-TableBody"/>
            </w:pPr>
            <w:r>
              <w:rPr>
                <w:color w:val="404040"/>
              </w:rPr>
              <w:t>Ediciones anteriores: N/D</w:t>
            </w:r>
          </w:p>
        </w:tc>
      </w:tr>
      <w:tr w:rsidR="00A36264" w14:paraId="523312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6090C" w14:textId="77777777" w:rsidR="00A36264" w:rsidRDefault="007B7C3F">
            <w:pPr>
              <w:pStyle w:val="ProductList-TableBody"/>
            </w:pPr>
            <w:r>
              <w:rPr>
                <w:color w:val="404040"/>
              </w:rPr>
              <w:t>Admisible para Período Prorrogado: N/D</w:t>
            </w:r>
          </w:p>
        </w:tc>
        <w:tc>
          <w:tcPr>
            <w:tcW w:w="4040" w:type="dxa"/>
            <w:tcBorders>
              <w:top w:val="single" w:sz="4" w:space="0" w:color="000000"/>
              <w:left w:val="single" w:sz="4" w:space="0" w:color="000000"/>
              <w:bottom w:val="single" w:sz="4" w:space="0" w:color="000000"/>
              <w:right w:val="single" w:sz="4" w:space="0" w:color="000000"/>
            </w:tcBorders>
          </w:tcPr>
          <w:p w14:paraId="6BF5DE02" w14:textId="77777777" w:rsidR="00A36264" w:rsidRDefault="007B7C3F">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CAL Suite Bridge sección 2.3</w:t>
            </w:r>
          </w:p>
        </w:tc>
        <w:tc>
          <w:tcPr>
            <w:tcW w:w="4040" w:type="dxa"/>
            <w:tcBorders>
              <w:top w:val="single" w:sz="4" w:space="0" w:color="000000"/>
              <w:left w:val="single" w:sz="4" w:space="0" w:color="000000"/>
              <w:bottom w:val="single" w:sz="4" w:space="0" w:color="000000"/>
              <w:right w:val="single" w:sz="4" w:space="0" w:color="000000"/>
            </w:tcBorders>
          </w:tcPr>
          <w:p w14:paraId="5252EBF6" w14:textId="77777777" w:rsidR="00A36264" w:rsidRDefault="007B7C3F">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A36264" w14:paraId="4A6D03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247A7" w14:textId="77777777" w:rsidR="00A36264" w:rsidRDefault="007B7C3F">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39B2C" w14:textId="77777777" w:rsidR="00A36264" w:rsidRDefault="007B7C3F">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78B4C817" w14:textId="77777777" w:rsidR="00A36264" w:rsidRDefault="007B7C3F">
            <w:pPr>
              <w:pStyle w:val="ProductList-TableBody"/>
            </w:pPr>
            <w:r>
              <w:fldChar w:fldCharType="begin"/>
            </w:r>
            <w:r>
              <w:instrText xml:space="preserve"> AutoTextList   \s NoStyle \t "Admisible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Admisible para Reducción</w:t>
            </w:r>
            <w:r>
              <w:fldChar w:fldCharType="end"/>
            </w:r>
            <w:r>
              <w:t>: Core y Enterprise CAL Suite Bridge (todos los tipos). Consulte la sección CAL Suite Bridge sección 2.3</w:t>
            </w:r>
          </w:p>
        </w:tc>
      </w:tr>
      <w:tr w:rsidR="00A36264" w14:paraId="6EC316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6D903" w14:textId="77777777" w:rsidR="00A36264" w:rsidRDefault="007B7C3F">
            <w:pPr>
              <w:pStyle w:val="ProductList-TableBody"/>
            </w:pPr>
            <w:r>
              <w:rPr>
                <w:color w:val="404040"/>
              </w:rPr>
              <w:t>Admisible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01B42" w14:textId="77777777" w:rsidR="00A36264" w:rsidRDefault="007B7C3F">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2A4A5" w14:textId="77777777" w:rsidR="00A36264" w:rsidRDefault="007B7C3F">
            <w:pPr>
              <w:pStyle w:val="ProductList-TableBody"/>
            </w:pPr>
            <w:r>
              <w:rPr>
                <w:color w:val="404040"/>
              </w:rPr>
              <w:t>Admisible para True Up: N/D</w:t>
            </w:r>
          </w:p>
        </w:tc>
      </w:tr>
      <w:tr w:rsidR="00A36264" w14:paraId="3B27C21C" w14:textId="77777777">
        <w:tc>
          <w:tcPr>
            <w:tcW w:w="4040" w:type="dxa"/>
            <w:tcBorders>
              <w:top w:val="single" w:sz="4" w:space="0" w:color="000000"/>
              <w:left w:val="single" w:sz="4" w:space="0" w:color="000000"/>
              <w:bottom w:val="single" w:sz="4" w:space="0" w:color="000000"/>
              <w:right w:val="single" w:sz="4" w:space="0" w:color="000000"/>
            </w:tcBorders>
          </w:tcPr>
          <w:p w14:paraId="4D44D313" w14:textId="77777777" w:rsidR="00A36264" w:rsidRDefault="007B7C3F">
            <w:pPr>
              <w:pStyle w:val="ProductList-TableBody"/>
            </w:pPr>
            <w:r>
              <w:fldChar w:fldCharType="begin"/>
            </w:r>
            <w:r>
              <w:instrText xml:space="preserve"> AutoTextList   \s NoStyle \t "Descuento UTD: un Descuento por Actualización (UTD) es un descuento disponible para los clientes de Open Value Subscription que solicitan licencias de Producto durante el primer año de su contrato, si tienen una Licencia para el Producto cualificado correspondiente." </w:instrText>
            </w:r>
            <w:r>
              <w:fldChar w:fldCharType="separate"/>
            </w:r>
            <w:r>
              <w:rPr>
                <w:color w:val="0563C1"/>
              </w:rPr>
              <w:t>Descuento UTD</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24E0D" w14:textId="77777777" w:rsidR="00A36264" w:rsidRDefault="00A362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A5933DF" w14:textId="77777777" w:rsidR="00A36264" w:rsidRDefault="007B7C3F">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7F4E8CAD" w14:textId="77777777" w:rsidR="00A36264" w:rsidRDefault="00A36264">
      <w:pPr>
        <w:pStyle w:val="ProductList-Body"/>
      </w:pPr>
    </w:p>
    <w:p w14:paraId="0377C741" w14:textId="77777777" w:rsidR="00A36264" w:rsidRDefault="007B7C3F">
      <w:pPr>
        <w:pStyle w:val="ProductList-ClauseHeading"/>
        <w:outlineLvl w:val="3"/>
      </w:pPr>
      <w:r>
        <w:t>2.1 Proceso para determinar los derechos de uso aplicables para CAL Suites</w:t>
      </w:r>
    </w:p>
    <w:p w14:paraId="2523CC93" w14:textId="77777777" w:rsidR="00A36264" w:rsidRDefault="007B7C3F">
      <w:pPr>
        <w:pStyle w:val="ProductList-Body"/>
      </w:pPr>
      <w:r>
        <w:t>Una Licencia CAL Suite no dispone de versiones y los derechos de acceso se determinan según el estado de la cobertura de SA que tienen. Si la cobertura de SA expira, los derechos de acceso en virtud de licencias perpetuas se determinan conforme a los derechos de uso de los productos en vigor para las versiones actuales antes de la caducidad.</w:t>
      </w:r>
    </w:p>
    <w:p w14:paraId="696BF393" w14:textId="77777777" w:rsidR="00A36264" w:rsidRDefault="00A36264">
      <w:pPr>
        <w:pStyle w:val="ProductList-Body"/>
      </w:pPr>
    </w:p>
    <w:p w14:paraId="6D6C35E0" w14:textId="77777777" w:rsidR="00A36264" w:rsidRDefault="007B7C3F">
      <w:pPr>
        <w:pStyle w:val="ProductList-ClauseHeading"/>
        <w:outlineLvl w:val="3"/>
      </w:pPr>
      <w:r>
        <w:t>2.2 Componentes de CAL Suite</w:t>
      </w:r>
    </w:p>
    <w:p w14:paraId="6B5BCCA8" w14:textId="77777777" w:rsidR="00A36264" w:rsidRDefault="007B7C3F">
      <w:pPr>
        <w:pStyle w:val="ProductList-Body"/>
      </w:pPr>
      <w:r>
        <w:t xml:space="preserve">Consulte la tabla de Licencias Equivalentes de Licencias de Administración/CAL en el </w:t>
      </w:r>
      <w:hyperlink w:anchor="_Sec591">
        <w:r>
          <w:rPr>
            <w:color w:val="00467F"/>
            <w:u w:val="single"/>
          </w:rPr>
          <w:t>Apéndice A</w:t>
        </w:r>
      </w:hyperlink>
      <w:r>
        <w:t xml:space="preserve"> para obtener información de los componentes actuales de Core CAL Suite y Enterprise CAL Suite.</w:t>
      </w:r>
    </w:p>
    <w:p w14:paraId="3BC733A8" w14:textId="77777777" w:rsidR="00A36264" w:rsidRDefault="00A36264">
      <w:pPr>
        <w:pStyle w:val="ProductList-Body"/>
      </w:pPr>
    </w:p>
    <w:p w14:paraId="641579CA" w14:textId="77777777" w:rsidR="00A36264" w:rsidRDefault="007B7C3F">
      <w:pPr>
        <w:pStyle w:val="ProductList-ClauseHeading"/>
        <w:outlineLvl w:val="3"/>
      </w:pPr>
      <w:r>
        <w:t>2.3 CAL Suite Bridge</w:t>
      </w:r>
    </w:p>
    <w:p w14:paraId="26EE1858" w14:textId="77777777" w:rsidR="00A36264" w:rsidRDefault="007B7C3F">
      <w:pPr>
        <w:pStyle w:val="ProductList-Body"/>
      </w:pPr>
      <w:r>
        <w:t>CAL Suite Bridge es un Producto Enterprise y solamente se puede adquirir para satisfacer el requisito de opción para toda la organización de CAL Suite Bridge o su CAL Suite principal. Cuando se requiere una CAL Suite Bridge, el número de SL de Usuario de CAL Suite Bridge debe ser el mismo número de SL de Usuario que el del Servicio en Línea certificado.</w:t>
      </w:r>
    </w:p>
    <w:tbl>
      <w:tblPr>
        <w:tblStyle w:val="PURTable"/>
        <w:tblW w:w="0" w:type="dxa"/>
        <w:tblLook w:val="04A0" w:firstRow="1" w:lastRow="0" w:firstColumn="1" w:lastColumn="0" w:noHBand="0" w:noVBand="1"/>
      </w:tblPr>
      <w:tblGrid>
        <w:gridCol w:w="3635"/>
        <w:gridCol w:w="3635"/>
        <w:gridCol w:w="3646"/>
      </w:tblGrid>
      <w:tr w:rsidR="00A36264" w14:paraId="1B0405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728B945" w14:textId="77777777" w:rsidR="00A36264" w:rsidRDefault="007B7C3F">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058429E" w14:textId="77777777" w:rsidR="00A36264" w:rsidRDefault="007B7C3F">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50063DE" w14:textId="77777777" w:rsidR="00A36264" w:rsidRDefault="007B7C3F">
            <w:pPr>
              <w:pStyle w:val="ProductList-TableBody"/>
            </w:pPr>
            <w:r>
              <w:rPr>
                <w:color w:val="FFFFFF"/>
              </w:rPr>
              <w:t>Servicios Online cualificados</w:t>
            </w:r>
          </w:p>
        </w:tc>
      </w:tr>
      <w:tr w:rsidR="00A36264" w14:paraId="759BF326" w14:textId="77777777">
        <w:tc>
          <w:tcPr>
            <w:tcW w:w="4040" w:type="dxa"/>
            <w:tcBorders>
              <w:top w:val="single" w:sz="4" w:space="0" w:color="000000"/>
              <w:left w:val="single" w:sz="4" w:space="0" w:color="000000"/>
              <w:bottom w:val="single" w:sz="4" w:space="0" w:color="000000"/>
              <w:right w:val="single" w:sz="4" w:space="0" w:color="000000"/>
            </w:tcBorders>
          </w:tcPr>
          <w:p w14:paraId="0454E9A2" w14:textId="77777777" w:rsidR="00A36264" w:rsidRDefault="007B7C3F">
            <w:pPr>
              <w:pStyle w:val="ProductList-TableBody"/>
            </w:pPr>
            <w:r>
              <w:t>Core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14:paraId="48939A4F" w14:textId="77777777" w:rsidR="00A36264" w:rsidRDefault="007B7C3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19393DA" w14:textId="77777777" w:rsidR="00A36264" w:rsidRDefault="007B7C3F">
            <w:pPr>
              <w:pStyle w:val="ProductList-TableBody"/>
            </w:pPr>
            <w:r>
              <w:t>Office 365 E1</w:t>
            </w:r>
            <w:r>
              <w:fldChar w:fldCharType="begin"/>
            </w:r>
            <w:r>
              <w:instrText xml:space="preserve"> XE "Office 365 E1" </w:instrText>
            </w:r>
            <w:r>
              <w:fldChar w:fldCharType="end"/>
            </w:r>
            <w:r>
              <w:t xml:space="preserve"> u Office 365 E3</w:t>
            </w:r>
            <w:r>
              <w:fldChar w:fldCharType="begin"/>
            </w:r>
            <w:r>
              <w:instrText xml:space="preserve"> XE "Office 365 E3" </w:instrText>
            </w:r>
            <w:r>
              <w:fldChar w:fldCharType="end"/>
            </w:r>
            <w:r>
              <w:t xml:space="preserve"> u Office 365 E5</w:t>
            </w:r>
            <w:r>
              <w:fldChar w:fldCharType="begin"/>
            </w:r>
            <w:r>
              <w:instrText xml:space="preserve"> XE "Office 365 E5" </w:instrText>
            </w:r>
            <w:r>
              <w:fldChar w:fldCharType="end"/>
            </w:r>
          </w:p>
        </w:tc>
      </w:tr>
      <w:tr w:rsidR="00A36264" w14:paraId="49684543" w14:textId="77777777">
        <w:tc>
          <w:tcPr>
            <w:tcW w:w="4040" w:type="dxa"/>
            <w:tcBorders>
              <w:top w:val="single" w:sz="4" w:space="0" w:color="000000"/>
              <w:left w:val="single" w:sz="4" w:space="0" w:color="000000"/>
              <w:bottom w:val="single" w:sz="4" w:space="0" w:color="000000"/>
              <w:right w:val="single" w:sz="4" w:space="0" w:color="000000"/>
            </w:tcBorders>
          </w:tcPr>
          <w:p w14:paraId="7ACBFAA7" w14:textId="77777777" w:rsidR="00A36264" w:rsidRDefault="007B7C3F">
            <w:pPr>
              <w:pStyle w:val="ProductList-TableBody"/>
            </w:pPr>
            <w:r>
              <w:t>Core CAL Suite Bridge para Office 365 y Microsoft Intune</w:t>
            </w:r>
          </w:p>
        </w:tc>
        <w:tc>
          <w:tcPr>
            <w:tcW w:w="4040" w:type="dxa"/>
            <w:tcBorders>
              <w:top w:val="single" w:sz="4" w:space="0" w:color="000000"/>
              <w:left w:val="single" w:sz="4" w:space="0" w:color="000000"/>
              <w:bottom w:val="single" w:sz="4" w:space="0" w:color="000000"/>
              <w:right w:val="single" w:sz="4" w:space="0" w:color="000000"/>
            </w:tcBorders>
          </w:tcPr>
          <w:p w14:paraId="7E5BD0A0" w14:textId="77777777" w:rsidR="00A36264" w:rsidRDefault="007B7C3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35F82FD" w14:textId="77777777" w:rsidR="00A36264" w:rsidRDefault="007B7C3F">
            <w:pPr>
              <w:pStyle w:val="ProductList-TableBody"/>
            </w:pPr>
            <w:r>
              <w:t>Office 365 E1 y Microsoft Intune</w:t>
            </w:r>
            <w:r>
              <w:fldChar w:fldCharType="begin"/>
            </w:r>
            <w:r>
              <w:instrText xml:space="preserve"> XE "Office 365 E1 y Microsoft Intune" </w:instrText>
            </w:r>
            <w:r>
              <w:fldChar w:fldCharType="end"/>
            </w:r>
            <w:r>
              <w:t>, o</w:t>
            </w:r>
          </w:p>
          <w:p w14:paraId="2230D6F0" w14:textId="77777777" w:rsidR="00A36264" w:rsidRDefault="007B7C3F">
            <w:pPr>
              <w:pStyle w:val="ProductList-TableBody"/>
            </w:pPr>
            <w:r>
              <w:t>Office 365 E3 y Microsoft Intune</w:t>
            </w:r>
            <w:r>
              <w:fldChar w:fldCharType="begin"/>
            </w:r>
            <w:r>
              <w:instrText xml:space="preserve"> XE "Office 365 E3 y Microsoft Intune" </w:instrText>
            </w:r>
            <w:r>
              <w:fldChar w:fldCharType="end"/>
            </w:r>
            <w:r>
              <w:t>, o</w:t>
            </w:r>
          </w:p>
          <w:p w14:paraId="46B2836A" w14:textId="77777777" w:rsidR="00A36264" w:rsidRDefault="007B7C3F">
            <w:pPr>
              <w:pStyle w:val="ProductList-TableBody"/>
            </w:pPr>
            <w:r>
              <w:t>Office 365 E5 y Microsoft Intune</w:t>
            </w:r>
            <w:r>
              <w:fldChar w:fldCharType="begin"/>
            </w:r>
            <w:r>
              <w:instrText xml:space="preserve"> XE "Office 365 E5 y Microsoft Intune" </w:instrText>
            </w:r>
            <w:r>
              <w:fldChar w:fldCharType="end"/>
            </w:r>
          </w:p>
        </w:tc>
      </w:tr>
      <w:tr w:rsidR="00A36264" w14:paraId="198AFFFD" w14:textId="77777777">
        <w:tc>
          <w:tcPr>
            <w:tcW w:w="4040" w:type="dxa"/>
            <w:tcBorders>
              <w:top w:val="single" w:sz="4" w:space="0" w:color="000000"/>
              <w:left w:val="single" w:sz="4" w:space="0" w:color="000000"/>
              <w:bottom w:val="single" w:sz="4" w:space="0" w:color="000000"/>
              <w:right w:val="single" w:sz="4" w:space="0" w:color="000000"/>
            </w:tcBorders>
          </w:tcPr>
          <w:p w14:paraId="4035E751" w14:textId="77777777" w:rsidR="00A36264" w:rsidRDefault="007B7C3F">
            <w:pPr>
              <w:pStyle w:val="ProductList-TableBody"/>
            </w:pPr>
            <w:r>
              <w:t>Core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6EF7EF4E" w14:textId="77777777" w:rsidR="00A36264" w:rsidRDefault="007B7C3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8A47E38" w14:textId="77777777" w:rsidR="00A36264" w:rsidRDefault="007B7C3F">
            <w:pPr>
              <w:pStyle w:val="ProductList-TableBody"/>
            </w:pPr>
            <w:r>
              <w:t>Microsoft Intune</w:t>
            </w:r>
            <w:r>
              <w:fldChar w:fldCharType="begin"/>
            </w:r>
            <w:r>
              <w:instrText xml:space="preserve"> XE "Microsoft Intune" </w:instrText>
            </w:r>
            <w:r>
              <w:fldChar w:fldCharType="end"/>
            </w:r>
          </w:p>
        </w:tc>
      </w:tr>
      <w:tr w:rsidR="00A36264" w14:paraId="0AB4B5C2" w14:textId="77777777">
        <w:tc>
          <w:tcPr>
            <w:tcW w:w="4040" w:type="dxa"/>
            <w:tcBorders>
              <w:top w:val="single" w:sz="4" w:space="0" w:color="000000"/>
              <w:left w:val="single" w:sz="4" w:space="0" w:color="000000"/>
              <w:bottom w:val="single" w:sz="4" w:space="0" w:color="000000"/>
              <w:right w:val="single" w:sz="4" w:space="0" w:color="000000"/>
            </w:tcBorders>
          </w:tcPr>
          <w:p w14:paraId="048B57FE" w14:textId="77777777" w:rsidR="00A36264" w:rsidRDefault="007B7C3F">
            <w:pPr>
              <w:pStyle w:val="ProductList-TableBody"/>
            </w:pPr>
            <w:r>
              <w:t>Core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0BB5EE5" w14:textId="77777777" w:rsidR="00A36264" w:rsidRDefault="007B7C3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F347D29" w14:textId="77777777" w:rsidR="00A36264" w:rsidRDefault="007B7C3F">
            <w:pPr>
              <w:pStyle w:val="ProductList-TableBody"/>
            </w:pPr>
            <w:r>
              <w:t>Enterprise Mobility + Security E3</w:t>
            </w:r>
            <w:r>
              <w:fldChar w:fldCharType="begin"/>
            </w:r>
            <w:r>
              <w:instrText xml:space="preserve"> XE "Enterprise Mobility + Security E3" </w:instrText>
            </w:r>
            <w:r>
              <w:fldChar w:fldCharType="end"/>
            </w:r>
            <w:r>
              <w:t>, o</w:t>
            </w:r>
          </w:p>
          <w:p w14:paraId="7BB28567" w14:textId="77777777" w:rsidR="00A36264" w:rsidRDefault="007B7C3F">
            <w:pPr>
              <w:pStyle w:val="ProductList-TableBody"/>
            </w:pPr>
            <w:r>
              <w:t>Enterprise Mobility + Security E5</w:t>
            </w:r>
            <w:r>
              <w:fldChar w:fldCharType="begin"/>
            </w:r>
            <w:r>
              <w:instrText xml:space="preserve"> XE "Enterprise Mobility + Security E5" </w:instrText>
            </w:r>
            <w:r>
              <w:fldChar w:fldCharType="end"/>
            </w:r>
          </w:p>
        </w:tc>
      </w:tr>
      <w:tr w:rsidR="00A36264" w14:paraId="5A8ED582" w14:textId="77777777">
        <w:tc>
          <w:tcPr>
            <w:tcW w:w="4040" w:type="dxa"/>
            <w:tcBorders>
              <w:top w:val="single" w:sz="4" w:space="0" w:color="000000"/>
              <w:left w:val="single" w:sz="4" w:space="0" w:color="000000"/>
              <w:bottom w:val="single" w:sz="4" w:space="0" w:color="000000"/>
              <w:right w:val="single" w:sz="4" w:space="0" w:color="000000"/>
            </w:tcBorders>
          </w:tcPr>
          <w:p w14:paraId="51AD9856" w14:textId="77777777" w:rsidR="00A36264" w:rsidRDefault="007B7C3F">
            <w:pPr>
              <w:pStyle w:val="ProductList-TableBody"/>
            </w:pPr>
            <w:r>
              <w:t>Enterprise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14:paraId="0BB9F250" w14:textId="77777777" w:rsidR="00A36264" w:rsidRDefault="007B7C3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7919D15" w14:textId="77777777" w:rsidR="00A36264" w:rsidRDefault="007B7C3F">
            <w:pPr>
              <w:pStyle w:val="ProductList-TableBody"/>
            </w:pPr>
            <w:r>
              <w:t>Office 365 E3</w:t>
            </w:r>
            <w:r>
              <w:fldChar w:fldCharType="begin"/>
            </w:r>
            <w:r>
              <w:instrText xml:space="preserve"> XE "Office 365 E3" </w:instrText>
            </w:r>
            <w:r>
              <w:fldChar w:fldCharType="end"/>
            </w:r>
            <w:r>
              <w:t>, o</w:t>
            </w:r>
          </w:p>
          <w:p w14:paraId="28442D69" w14:textId="77777777" w:rsidR="00A36264" w:rsidRDefault="007B7C3F">
            <w:pPr>
              <w:pStyle w:val="ProductList-TableBody"/>
            </w:pPr>
            <w:r>
              <w:t>Office 365 E5</w:t>
            </w:r>
            <w:r>
              <w:fldChar w:fldCharType="begin"/>
            </w:r>
            <w:r>
              <w:instrText xml:space="preserve"> XE "Office 365 E5" </w:instrText>
            </w:r>
            <w:r>
              <w:fldChar w:fldCharType="end"/>
            </w:r>
          </w:p>
        </w:tc>
      </w:tr>
      <w:tr w:rsidR="00A36264" w14:paraId="6EA7681C" w14:textId="77777777">
        <w:tc>
          <w:tcPr>
            <w:tcW w:w="4040" w:type="dxa"/>
            <w:tcBorders>
              <w:top w:val="single" w:sz="4" w:space="0" w:color="000000"/>
              <w:left w:val="single" w:sz="4" w:space="0" w:color="000000"/>
              <w:bottom w:val="single" w:sz="4" w:space="0" w:color="000000"/>
              <w:right w:val="single" w:sz="4" w:space="0" w:color="000000"/>
            </w:tcBorders>
          </w:tcPr>
          <w:p w14:paraId="34A1B731" w14:textId="77777777" w:rsidR="00A36264" w:rsidRDefault="007B7C3F">
            <w:pPr>
              <w:pStyle w:val="ProductList-TableBody"/>
            </w:pPr>
            <w:r>
              <w:t xml:space="preserve">Enterprise CAL Suite Bridge para Office 365 y </w:t>
            </w:r>
            <w:r>
              <w:lastRenderedPageBreak/>
              <w:t>Microsoft Intune</w:t>
            </w:r>
          </w:p>
        </w:tc>
        <w:tc>
          <w:tcPr>
            <w:tcW w:w="4040" w:type="dxa"/>
            <w:tcBorders>
              <w:top w:val="single" w:sz="4" w:space="0" w:color="000000"/>
              <w:left w:val="single" w:sz="4" w:space="0" w:color="000000"/>
              <w:bottom w:val="single" w:sz="4" w:space="0" w:color="000000"/>
              <w:right w:val="single" w:sz="4" w:space="0" w:color="000000"/>
            </w:tcBorders>
          </w:tcPr>
          <w:p w14:paraId="3AFD99E9" w14:textId="77777777" w:rsidR="00A36264" w:rsidRDefault="007B7C3F">
            <w:pPr>
              <w:pStyle w:val="ProductList-TableBody"/>
            </w:pPr>
            <w:r>
              <w:lastRenderedPageBreak/>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E064195" w14:textId="77777777" w:rsidR="00A36264" w:rsidRDefault="007B7C3F">
            <w:pPr>
              <w:pStyle w:val="ProductList-TableBody"/>
            </w:pPr>
            <w:r>
              <w:t>Office 365 E3 y Microsoft Intune</w:t>
            </w:r>
            <w:r>
              <w:fldChar w:fldCharType="begin"/>
            </w:r>
            <w:r>
              <w:instrText xml:space="preserve"> XE "Office 365 E3 y Microsoft Intune" </w:instrText>
            </w:r>
            <w:r>
              <w:fldChar w:fldCharType="end"/>
            </w:r>
            <w:r>
              <w:t>, o</w:t>
            </w:r>
          </w:p>
          <w:p w14:paraId="410EC4F9" w14:textId="77777777" w:rsidR="00A36264" w:rsidRDefault="007B7C3F">
            <w:pPr>
              <w:pStyle w:val="ProductList-TableBody"/>
            </w:pPr>
            <w:r>
              <w:lastRenderedPageBreak/>
              <w:t>Office 365 E5 y Microsoft Intune</w:t>
            </w:r>
            <w:r>
              <w:fldChar w:fldCharType="begin"/>
            </w:r>
            <w:r>
              <w:instrText xml:space="preserve"> XE "Office 365 E5 y Microsoft Intune" </w:instrText>
            </w:r>
            <w:r>
              <w:fldChar w:fldCharType="end"/>
            </w:r>
          </w:p>
        </w:tc>
      </w:tr>
      <w:tr w:rsidR="00A36264" w14:paraId="2FFD7DFA" w14:textId="77777777">
        <w:tc>
          <w:tcPr>
            <w:tcW w:w="4040" w:type="dxa"/>
            <w:tcBorders>
              <w:top w:val="single" w:sz="4" w:space="0" w:color="000000"/>
              <w:left w:val="single" w:sz="4" w:space="0" w:color="000000"/>
              <w:bottom w:val="single" w:sz="4" w:space="0" w:color="000000"/>
              <w:right w:val="single" w:sz="4" w:space="0" w:color="000000"/>
            </w:tcBorders>
          </w:tcPr>
          <w:p w14:paraId="2751EA57" w14:textId="77777777" w:rsidR="00A36264" w:rsidRDefault="007B7C3F">
            <w:pPr>
              <w:pStyle w:val="ProductList-TableBody"/>
            </w:pPr>
            <w:r>
              <w:lastRenderedPageBreak/>
              <w:t>Enterprise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0C97E24D" w14:textId="77777777" w:rsidR="00A36264" w:rsidRDefault="007B7C3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9D15D85" w14:textId="77777777" w:rsidR="00A36264" w:rsidRDefault="007B7C3F">
            <w:pPr>
              <w:pStyle w:val="ProductList-TableBody"/>
            </w:pPr>
            <w:r>
              <w:t>Microsoft Intune</w:t>
            </w:r>
            <w:r>
              <w:fldChar w:fldCharType="begin"/>
            </w:r>
            <w:r>
              <w:instrText xml:space="preserve"> XE "Microsoft Intune" </w:instrText>
            </w:r>
            <w:r>
              <w:fldChar w:fldCharType="end"/>
            </w:r>
          </w:p>
        </w:tc>
      </w:tr>
      <w:tr w:rsidR="00A36264" w14:paraId="6CA1CEFC" w14:textId="77777777">
        <w:tc>
          <w:tcPr>
            <w:tcW w:w="4040" w:type="dxa"/>
            <w:tcBorders>
              <w:top w:val="single" w:sz="4" w:space="0" w:color="000000"/>
              <w:left w:val="single" w:sz="4" w:space="0" w:color="000000"/>
              <w:bottom w:val="single" w:sz="4" w:space="0" w:color="000000"/>
              <w:right w:val="single" w:sz="4" w:space="0" w:color="000000"/>
            </w:tcBorders>
          </w:tcPr>
          <w:p w14:paraId="2AD69E50" w14:textId="77777777" w:rsidR="00A36264" w:rsidRDefault="007B7C3F">
            <w:pPr>
              <w:pStyle w:val="ProductList-TableBody"/>
            </w:pPr>
            <w:r>
              <w:t>Enterprise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6842946" w14:textId="77777777" w:rsidR="00A36264" w:rsidRDefault="007B7C3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7301D7A" w14:textId="77777777" w:rsidR="00A36264" w:rsidRDefault="007B7C3F">
            <w:pPr>
              <w:pStyle w:val="ProductList-TableBody"/>
            </w:pPr>
            <w:r>
              <w:t>Enterprise Mobility + Security E3</w:t>
            </w:r>
            <w:r>
              <w:fldChar w:fldCharType="begin"/>
            </w:r>
            <w:r>
              <w:instrText xml:space="preserve"> XE "Enterprise Mobility + Security E3" </w:instrText>
            </w:r>
            <w:r>
              <w:fldChar w:fldCharType="end"/>
            </w:r>
            <w:r>
              <w:t>, o</w:t>
            </w:r>
          </w:p>
          <w:p w14:paraId="2BE789E5" w14:textId="77777777" w:rsidR="00A36264" w:rsidRDefault="007B7C3F">
            <w:pPr>
              <w:pStyle w:val="ProductList-TableBody"/>
            </w:pPr>
            <w:r>
              <w:t>Enterprise Mobility + Security E5</w:t>
            </w:r>
            <w:r>
              <w:fldChar w:fldCharType="begin"/>
            </w:r>
            <w:r>
              <w:instrText xml:space="preserve"> XE "Enterprise Mobility + Security E5" </w:instrText>
            </w:r>
            <w:r>
              <w:fldChar w:fldCharType="end"/>
            </w:r>
          </w:p>
        </w:tc>
      </w:tr>
    </w:tbl>
    <w:p w14:paraId="168E8D9D" w14:textId="77777777" w:rsidR="00A36264" w:rsidRDefault="00A36264">
      <w:pPr>
        <w:pStyle w:val="ProductList-Body"/>
      </w:pPr>
    </w:p>
    <w:p w14:paraId="75DB8172" w14:textId="77777777" w:rsidR="00A36264" w:rsidRDefault="007B7C3F">
      <w:pPr>
        <w:pStyle w:val="ProductList-ClauseHeading"/>
        <w:outlineLvl w:val="3"/>
      </w:pPr>
      <w:r>
        <w:t>2.4 Licencias CAL solo para Estudiantes (Licencia Academic Open y Academic Select)</w:t>
      </w:r>
    </w:p>
    <w:p w14:paraId="0101E236" w14:textId="77777777" w:rsidR="00A36264" w:rsidRDefault="007B7C3F">
      <w:pPr>
        <w:pStyle w:val="ProductList-Body"/>
      </w:pPr>
      <w:r>
        <w:t>Las Licencias CAL solo para Estudiantes están restringidas a licencias de equipos de estudiantes o de equipos de propiedad de una institución que utilice un estudiante individual y no se deben utilizar en laboratorios o aulas.</w:t>
      </w:r>
    </w:p>
    <w:p w14:paraId="404FE565" w14:textId="77777777" w:rsidR="00A36264" w:rsidRDefault="007B7C3F">
      <w:pPr>
        <w:pStyle w:val="ProductList-Offering1SubSection"/>
        <w:outlineLvl w:val="2"/>
      </w:pPr>
      <w:bookmarkStart w:id="57" w:name="_Sec600"/>
      <w:r>
        <w:t>3. Derechos de Uso</w:t>
      </w:r>
      <w:bookmarkEnd w:id="57"/>
    </w:p>
    <w:tbl>
      <w:tblPr>
        <w:tblStyle w:val="PURTable"/>
        <w:tblW w:w="0" w:type="dxa"/>
        <w:tblLook w:val="04A0" w:firstRow="1" w:lastRow="0" w:firstColumn="1" w:lastColumn="0" w:noHBand="0" w:noVBand="1"/>
      </w:tblPr>
      <w:tblGrid>
        <w:gridCol w:w="3659"/>
        <w:gridCol w:w="3625"/>
        <w:gridCol w:w="3632"/>
      </w:tblGrid>
      <w:tr w:rsidR="00A36264" w14:paraId="3853A6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201AE0" w14:textId="77777777" w:rsidR="00A36264" w:rsidRDefault="007B7C3F">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Licencia de Servidor/CAL</w:t>
              </w:r>
            </w:hyperlink>
            <w:r>
              <w:t xml:space="preserve">, </w:t>
            </w:r>
            <w:hyperlink w:anchor="_Sec541">
              <w:r>
                <w:rPr>
                  <w:color w:val="00467F"/>
                  <w:u w:val="single"/>
                </w:rPr>
                <w:t>Licencia por Núcleo/CAL</w:t>
              </w:r>
            </w:hyperlink>
            <w:r>
              <w:t xml:space="preserve">, </w:t>
            </w:r>
            <w:hyperlink w:anchor="_Sec544">
              <w:r>
                <w:rPr>
                  <w:color w:val="00467F"/>
                  <w:u w:val="single"/>
                </w:rPr>
                <w:t>Servidor de Administración</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B3D7BE" w14:textId="77777777" w:rsidR="00A36264" w:rsidRDefault="007B7C3F">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688219" w14:textId="77777777" w:rsidR="00A36264" w:rsidRDefault="007B7C3F">
            <w:pPr>
              <w:pStyle w:val="ProductList-TableBody"/>
            </w:pPr>
            <w:r>
              <w:rPr>
                <w:color w:val="404040"/>
              </w:rPr>
              <w:t>Software Adicional: N/D</w:t>
            </w:r>
          </w:p>
        </w:tc>
      </w:tr>
      <w:tr w:rsidR="00A36264" w14:paraId="4E6C3E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886BD" w14:textId="77777777" w:rsidR="00A36264" w:rsidRDefault="007B7C3F">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6098E" w14:textId="77777777" w:rsidR="00A36264" w:rsidRDefault="007B7C3F">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96108" w14:textId="77777777" w:rsidR="00A36264" w:rsidRDefault="007B7C3F">
            <w:pPr>
              <w:pStyle w:val="ProductList-TableBody"/>
            </w:pPr>
            <w:r>
              <w:rPr>
                <w:color w:val="404040"/>
              </w:rPr>
              <w:t>Tecnologías incluidas: N/D</w:t>
            </w:r>
          </w:p>
        </w:tc>
      </w:tr>
      <w:tr w:rsidR="00A36264" w14:paraId="5C2B02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9A954" w14:textId="77777777" w:rsidR="00A36264" w:rsidRDefault="007B7C3F">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1D521" w14:textId="77777777" w:rsidR="00A36264" w:rsidRDefault="00A362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A361E" w14:textId="77777777" w:rsidR="00A36264" w:rsidRDefault="00A36264">
            <w:pPr>
              <w:pStyle w:val="ProductList-TableBody"/>
            </w:pPr>
          </w:p>
        </w:tc>
      </w:tr>
    </w:tbl>
    <w:p w14:paraId="79146DA3" w14:textId="77777777" w:rsidR="00A36264" w:rsidRDefault="00A36264">
      <w:pPr>
        <w:pStyle w:val="ProductList-Body"/>
      </w:pPr>
    </w:p>
    <w:p w14:paraId="1FBEFEC7" w14:textId="77777777" w:rsidR="00A36264" w:rsidRDefault="007B7C3F">
      <w:pPr>
        <w:pStyle w:val="ProductList-ClauseHeading"/>
        <w:outlineLvl w:val="3"/>
      </w:pPr>
      <w:r>
        <w:t>3.1 Programas Academic</w:t>
      </w:r>
    </w:p>
    <w:p w14:paraId="7D40D5CE" w14:textId="77777777" w:rsidR="00A36264" w:rsidRDefault="007B7C3F">
      <w:pPr>
        <w:pStyle w:val="ProductList-Body"/>
      </w:pPr>
      <w:r>
        <w:t>Las siguientes disposiciones se aplican a los clientes en los Programas de Licencias por Volumen Academic.</w:t>
      </w:r>
    </w:p>
    <w:p w14:paraId="3B5744E9" w14:textId="77777777" w:rsidR="00A36264" w:rsidRDefault="00A36264">
      <w:pPr>
        <w:pStyle w:val="ProductList-Body"/>
      </w:pPr>
    </w:p>
    <w:p w14:paraId="1DFB68E7" w14:textId="77777777" w:rsidR="00A36264" w:rsidRDefault="007B7C3F">
      <w:pPr>
        <w:pStyle w:val="ProductList-SubClauseHeading"/>
        <w:outlineLvl w:val="4"/>
      </w:pPr>
      <w:r>
        <w:t>3.1.1 Archivado de Exchange Online para Exchange Server A</w:t>
      </w:r>
    </w:p>
    <w:p w14:paraId="50F4199E" w14:textId="77777777" w:rsidR="00A36264" w:rsidRDefault="007B7C3F">
      <w:pPr>
        <w:pStyle w:val="ProductList-BodyIndented"/>
      </w:pPr>
      <w:r>
        <w:t xml:space="preserve">Las Instituciones Académicas bajo la Inscripción para los contratos de Education Solutions y Contrato Open Value Subscription para Education Solutions, con licencia para Enterprise CAL Suite para el recuento de Toda la Organización y el recuento de Estudiantes, están autorizadas para un número correspondiente de SL de Usuario de Archivado de Exchange Online para Exchange Server A, para todos los usuarios cubiertos en el recuento de la opción para Toda la Organización y el recuento de Estudiantes. </w:t>
      </w:r>
    </w:p>
    <w:p w14:paraId="3F87A8FA" w14:textId="77777777" w:rsidR="00A36264" w:rsidRDefault="007B7C3F">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49"/>
        <w:gridCol w:w="3635"/>
        <w:gridCol w:w="3632"/>
      </w:tblGrid>
      <w:tr w:rsidR="00A36264" w14:paraId="52D66C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6A4BD9" w14:textId="77777777" w:rsidR="00A36264" w:rsidRDefault="007B7C3F">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EC932E" w14:textId="77777777" w:rsidR="00A36264" w:rsidRDefault="007B7C3F">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D73343" w14:textId="77777777" w:rsidR="00A36264" w:rsidRDefault="007B7C3F">
            <w:pPr>
              <w:pStyle w:val="ProductList-TableBody"/>
            </w:pPr>
            <w:r>
              <w:rPr>
                <w:color w:val="404040"/>
              </w:rPr>
              <w:t>Derechos de Conmutación por Error: N/D</w:t>
            </w:r>
          </w:p>
        </w:tc>
      </w:tr>
      <w:tr w:rsidR="00A36264" w14:paraId="300D18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2D393" w14:textId="77777777" w:rsidR="00A36264" w:rsidRDefault="007B7C3F">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127B7477" w14:textId="77777777" w:rsidR="00A36264" w:rsidRDefault="007B7C3F">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38">
              <w:r>
                <w:rPr>
                  <w:color w:val="00467F"/>
                  <w:u w:val="single"/>
                </w:rPr>
                <w:t>Lista de productos, marzo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FA657" w14:textId="77777777" w:rsidR="00A36264" w:rsidRDefault="007B7C3F">
            <w:pPr>
              <w:pStyle w:val="ProductList-TableBody"/>
            </w:pPr>
            <w:r>
              <w:rPr>
                <w:color w:val="404040"/>
              </w:rPr>
              <w:t>Derechos de Uso Móvil: N/D</w:t>
            </w:r>
          </w:p>
        </w:tc>
      </w:tr>
      <w:tr w:rsidR="00A36264" w14:paraId="1B6599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E9F49" w14:textId="77777777" w:rsidR="00A36264" w:rsidRDefault="007B7C3F">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161E7" w14:textId="77777777" w:rsidR="00A36264" w:rsidRDefault="007B7C3F">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59F1A" w14:textId="77777777" w:rsidR="00A36264" w:rsidRDefault="00A36264">
            <w:pPr>
              <w:pStyle w:val="ProductList-TableBody"/>
            </w:pPr>
          </w:p>
        </w:tc>
      </w:tr>
    </w:tbl>
    <w:p w14:paraId="23AC64FB" w14:textId="77777777" w:rsidR="00A36264" w:rsidRDefault="00A36264">
      <w:pPr>
        <w:pStyle w:val="ProductList-Body"/>
        <w:jc w:val="right"/>
      </w:pPr>
    </w:p>
    <w:p w14:paraId="27AAB6F2" w14:textId="77777777" w:rsidR="00A36264" w:rsidRDefault="007B7C3F">
      <w:pPr>
        <w:pStyle w:val="ProductList-ClauseHeading"/>
        <w:outlineLvl w:val="3"/>
      </w:pPr>
      <w:r>
        <w:t>4.1 Derechos de Uso ampliados para Clientes Microsoft 365</w:t>
      </w:r>
    </w:p>
    <w:p w14:paraId="5B391982" w14:textId="77777777" w:rsidR="00A36264" w:rsidRDefault="007B7C3F">
      <w:pPr>
        <w:pStyle w:val="ProductList-Body"/>
      </w:pPr>
      <w:r>
        <w:rPr>
          <w:color w:val="404040"/>
        </w:rPr>
        <w:t>Los Clientes Cualificados con licencia para Microsoft 365 o una combinación de Office 365 y Enterprise Mobility + Security tienen el mismo acceso al Archivado de Exchange Online para Exchange Server que el proporcionado por Enterprise CAL Suite. Los “Clientes Certificados” son clientes con una Inscripción Enterprise, Inscripción Enterprise Subscription o Enrollment for Education Solutions que cuentan con cobertura de Software Assurance activa para Enterprise CAL Suite al 30 de noviembre de 2014.</w:t>
      </w:r>
    </w:p>
    <w:p w14:paraId="389487E3" w14:textId="77777777" w:rsidR="00A36264" w:rsidRDefault="00A36264">
      <w:pPr>
        <w:pStyle w:val="ProductList-Body"/>
      </w:pPr>
    </w:p>
    <w:p w14:paraId="352DEC60" w14:textId="77777777" w:rsidR="00A36264" w:rsidRDefault="007B7C3F">
      <w:pPr>
        <w:pStyle w:val="ProductList-ClauseHeading"/>
        <w:outlineLvl w:val="3"/>
      </w:pPr>
      <w:r>
        <w:t>4.2 Servicios en Línea incluidos con Enterprise CAL Suite</w:t>
      </w:r>
    </w:p>
    <w:p w14:paraId="3DD201B5" w14:textId="77777777" w:rsidR="00A36264" w:rsidRDefault="007B7C3F">
      <w:pPr>
        <w:pStyle w:val="ProductList-Body"/>
      </w:pPr>
      <w:r>
        <w:rPr>
          <w:color w:val="404040"/>
        </w:rPr>
        <w:t xml:space="preserve">La Enterprise CAL Suite con cobertura de SA activa también incluye los derechos a Archivado de Exchange Online para Exchange Server, Prevención de Pérdida de Datos y Exchange Online Protection. </w:t>
      </w:r>
    </w:p>
    <w:p w14:paraId="3C9846A2" w14:textId="77777777" w:rsidR="00A36264" w:rsidRDefault="00A36264">
      <w:pPr>
        <w:pStyle w:val="ProductList-Body"/>
      </w:pPr>
    </w:p>
    <w:p w14:paraId="38DA9270" w14:textId="77777777" w:rsidR="00A36264" w:rsidRDefault="00A36264">
      <w:pPr>
        <w:pStyle w:val="ProductList-Body"/>
        <w:jc w:val="right"/>
      </w:pPr>
    </w:p>
    <w:tbl>
      <w:tblPr>
        <w:tblStyle w:val="PURTable"/>
        <w:tblW w:w="0" w:type="dxa"/>
        <w:tblLook w:val="04A0" w:firstRow="1" w:lastRow="0" w:firstColumn="1" w:lastColumn="0" w:noHBand="0" w:noVBand="1"/>
      </w:tblPr>
      <w:tblGrid>
        <w:gridCol w:w="10916"/>
      </w:tblGrid>
      <w:tr w:rsidR="00A36264" w14:paraId="4996F1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30A782" w14:textId="77777777" w:rsidR="00A36264" w:rsidRDefault="00943F64">
            <w:pPr>
              <w:pStyle w:val="ProductList-TableBody"/>
              <w:jc w:val="right"/>
            </w:pPr>
            <w:hyperlink w:anchor="_Sec842">
              <w:r w:rsidR="007B7C3F">
                <w:rPr>
                  <w:color w:val="00467F"/>
                  <w:sz w:val="14"/>
                  <w:u w:val="single"/>
                </w:rPr>
                <w:t>Tabla de Contenido</w:t>
              </w:r>
            </w:hyperlink>
            <w:r w:rsidR="007B7C3F">
              <w:rPr>
                <w:sz w:val="14"/>
              </w:rPr>
              <w:t xml:space="preserve"> / </w:t>
            </w:r>
            <w:hyperlink w:anchor="_Sec549">
              <w:r w:rsidR="007B7C3F">
                <w:rPr>
                  <w:color w:val="00467F"/>
                  <w:sz w:val="14"/>
                  <w:u w:val="single"/>
                </w:rPr>
                <w:t>Glosario</w:t>
              </w:r>
            </w:hyperlink>
            <w:r w:rsidR="007B7C3F">
              <w:rPr>
                <w:sz w:val="14"/>
              </w:rPr>
              <w:t xml:space="preserve"> / </w:t>
            </w:r>
            <w:hyperlink w:anchor="_Sec844">
              <w:r w:rsidR="007B7C3F">
                <w:rPr>
                  <w:color w:val="00467F"/>
                  <w:sz w:val="14"/>
                  <w:u w:val="single"/>
                </w:rPr>
                <w:t>Índice</w:t>
              </w:r>
            </w:hyperlink>
          </w:p>
        </w:tc>
      </w:tr>
    </w:tbl>
    <w:p w14:paraId="3EB6F732" w14:textId="77777777" w:rsidR="00A36264" w:rsidRDefault="00A36264">
      <w:pPr>
        <w:pStyle w:val="ProductList-Body"/>
      </w:pPr>
    </w:p>
    <w:p w14:paraId="0C3614A8" w14:textId="77777777" w:rsidR="00A36264" w:rsidRDefault="007B7C3F">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60085818"/>
      <w:r>
        <w:instrText>Core Infrastructure Server (CIS) Suite</w:instrText>
      </w:r>
      <w:bookmarkEnd w:id="60"/>
      <w:r>
        <w:instrText>" \l 2</w:instrText>
      </w:r>
      <w:r>
        <w:fldChar w:fldCharType="end"/>
      </w:r>
    </w:p>
    <w:p w14:paraId="11C31C31" w14:textId="77777777" w:rsidR="00A36264" w:rsidRDefault="007B7C3F">
      <w:pPr>
        <w:pStyle w:val="ProductList-Offering1SubSection"/>
        <w:outlineLvl w:val="2"/>
      </w:pPr>
      <w:bookmarkStart w:id="61" w:name="_Sec603"/>
      <w:r>
        <w:t>1. Disponibilidad del programa</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A36264" w14:paraId="2D2B46B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1D4F42" w14:textId="77777777" w:rsidR="00A36264" w:rsidRDefault="007B7C3F">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764714" w14:textId="77777777" w:rsidR="00A36264" w:rsidRDefault="007B7C3F">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91BBA1" w14:textId="77777777" w:rsidR="00A36264" w:rsidRDefault="007B7C3F">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D808DF" w14:textId="77777777" w:rsidR="00A36264" w:rsidRDefault="007B7C3F">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D936BF" w14:textId="77777777" w:rsidR="00A36264" w:rsidRDefault="007B7C3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15E7CC" w14:textId="77777777" w:rsidR="00A36264" w:rsidRDefault="007B7C3F">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6A4F9C" w14:textId="77777777" w:rsidR="00A36264" w:rsidRDefault="007B7C3F">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7CC6A0" w14:textId="77777777" w:rsidR="00A36264" w:rsidRDefault="007B7C3F">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DCAF63" w14:textId="77777777" w:rsidR="00A36264" w:rsidRDefault="007B7C3F">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411279" w14:textId="77777777" w:rsidR="00A36264" w:rsidRDefault="007B7C3F">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6E9DEC" w14:textId="77777777" w:rsidR="00A36264" w:rsidRDefault="007B7C3F">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AD4B36" w14:textId="77777777" w:rsidR="00A36264" w:rsidRDefault="007B7C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36264" w14:paraId="1776A31E" w14:textId="77777777">
        <w:tc>
          <w:tcPr>
            <w:tcW w:w="4160" w:type="dxa"/>
            <w:tcBorders>
              <w:top w:val="single" w:sz="6" w:space="0" w:color="FFFFFF"/>
              <w:left w:val="none" w:sz="4" w:space="0" w:color="6E6E6E"/>
              <w:bottom w:val="dashed" w:sz="4" w:space="0" w:color="BFBFBF"/>
              <w:right w:val="none" w:sz="4" w:space="0" w:color="6E6E6E"/>
            </w:tcBorders>
          </w:tcPr>
          <w:p w14:paraId="704483C3" w14:textId="77777777" w:rsidR="00A36264" w:rsidRDefault="007B7C3F">
            <w:pPr>
              <w:pStyle w:val="ProductList-TableBody"/>
            </w:pPr>
            <w:r>
              <w:rPr>
                <w:color w:val="000000"/>
              </w:rPr>
              <w:t>Core Infrastructure Server Suite Standard (2 paquetes de Licencias por Núcleo)</w:t>
            </w:r>
            <w:r>
              <w:fldChar w:fldCharType="begin"/>
            </w:r>
            <w:r>
              <w:instrText xml:space="preserve"> XE "Core Infrastructure Server Suite Standard (2 paquetes de Licencias por Núcleo)"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F7FD344" w14:textId="77777777" w:rsidR="00A36264" w:rsidRDefault="00A3626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5D8A242" w14:textId="77777777" w:rsidR="00A36264" w:rsidRDefault="00A3626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2D58D8D" w14:textId="77777777" w:rsidR="00A36264" w:rsidRDefault="007B7C3F">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65A43050" w14:textId="77777777" w:rsidR="00A36264" w:rsidRDefault="007B7C3F">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E61F3" w14:textId="77777777" w:rsidR="00A36264" w:rsidRDefault="007B7C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08EE6"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715C7"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B2F75" w14:textId="77777777" w:rsidR="00A36264" w:rsidRDefault="007B7C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8963C"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 xml:space="preserve">, </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86A05"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7FCB6"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A36264" w14:paraId="7B8D51F2" w14:textId="77777777">
        <w:tc>
          <w:tcPr>
            <w:tcW w:w="4160" w:type="dxa"/>
            <w:tcBorders>
              <w:top w:val="dashed" w:sz="4" w:space="0" w:color="BFBFBF"/>
              <w:left w:val="none" w:sz="4" w:space="0" w:color="6E6E6E"/>
              <w:bottom w:val="dashed" w:sz="4" w:space="0" w:color="BFBFBF"/>
              <w:right w:val="none" w:sz="4" w:space="0" w:color="6E6E6E"/>
            </w:tcBorders>
          </w:tcPr>
          <w:p w14:paraId="3D5C76F0" w14:textId="77777777" w:rsidR="00A36264" w:rsidRDefault="007B7C3F">
            <w:pPr>
              <w:pStyle w:val="ProductList-TableBody"/>
            </w:pPr>
            <w:r>
              <w:t>Core Infrastructure Server Suite Standard (16 paquetes de Licencias por Núcleo)</w:t>
            </w:r>
            <w:r>
              <w:fldChar w:fldCharType="begin"/>
            </w:r>
            <w:r>
              <w:instrText xml:space="preserve"> XE "Core Infrastructure Server Suite Standard (16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F4BA224" w14:textId="77777777" w:rsidR="00A36264" w:rsidRDefault="00A362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980776" w14:textId="77777777" w:rsidR="00A36264" w:rsidRDefault="00A362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62FF2C" w14:textId="77777777" w:rsidR="00A36264" w:rsidRDefault="007B7C3F">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72E43BDC" w14:textId="77777777" w:rsidR="00A36264" w:rsidRDefault="007B7C3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950F2" w14:textId="77777777" w:rsidR="00A36264" w:rsidRDefault="007B7C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32EA8"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1953D"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6ED18" w14:textId="77777777" w:rsidR="00A36264" w:rsidRDefault="007B7C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2AACD"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F68B2"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02F8E"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A36264" w14:paraId="5D843644" w14:textId="77777777">
        <w:tc>
          <w:tcPr>
            <w:tcW w:w="4160" w:type="dxa"/>
            <w:tcBorders>
              <w:top w:val="dashed" w:sz="4" w:space="0" w:color="BFBFBF"/>
              <w:left w:val="none" w:sz="4" w:space="0" w:color="6E6E6E"/>
              <w:bottom w:val="dashed" w:sz="4" w:space="0" w:color="BFBFBF"/>
              <w:right w:val="none" w:sz="4" w:space="0" w:color="6E6E6E"/>
            </w:tcBorders>
          </w:tcPr>
          <w:p w14:paraId="778D9850" w14:textId="77777777" w:rsidR="00A36264" w:rsidRDefault="007B7C3F">
            <w:pPr>
              <w:pStyle w:val="ProductList-TableBody"/>
            </w:pPr>
            <w:r>
              <w:rPr>
                <w:color w:val="000000"/>
              </w:rPr>
              <w:t>Core Infrastructure Server Suite Datacenter (2 paquetes de Licencias por Núcleo)</w:t>
            </w:r>
            <w:r>
              <w:fldChar w:fldCharType="begin"/>
            </w:r>
            <w:r>
              <w:instrText xml:space="preserve"> XE "Core Infrastructure Server Suite Datacenter (2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E192861" w14:textId="77777777" w:rsidR="00A36264" w:rsidRDefault="00A362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2ED9B1" w14:textId="77777777" w:rsidR="00A36264" w:rsidRDefault="00A362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624DF0" w14:textId="77777777" w:rsidR="00A36264" w:rsidRDefault="007B7C3F">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1C54ED18" w14:textId="77777777" w:rsidR="00A36264" w:rsidRDefault="007B7C3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883C5" w14:textId="77777777" w:rsidR="00A36264" w:rsidRDefault="007B7C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3CC13"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8AE85"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C23CE"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68541"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2EC59"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1F517"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A36264" w14:paraId="29F545EE" w14:textId="77777777">
        <w:tc>
          <w:tcPr>
            <w:tcW w:w="4160" w:type="dxa"/>
            <w:tcBorders>
              <w:top w:val="dashed" w:sz="4" w:space="0" w:color="BFBFBF"/>
              <w:left w:val="none" w:sz="4" w:space="0" w:color="6E6E6E"/>
              <w:bottom w:val="none" w:sz="4" w:space="0" w:color="BFBFBF"/>
              <w:right w:val="none" w:sz="4" w:space="0" w:color="6E6E6E"/>
            </w:tcBorders>
          </w:tcPr>
          <w:p w14:paraId="3422B069" w14:textId="77777777" w:rsidR="00A36264" w:rsidRDefault="007B7C3F">
            <w:pPr>
              <w:pStyle w:val="ProductList-TableBody"/>
            </w:pPr>
            <w:r>
              <w:rPr>
                <w:color w:val="000000"/>
              </w:rPr>
              <w:t>Core Infrastructure Server Suite Datacenter (16 paquetes de Licencias por Núcleo)</w:t>
            </w:r>
            <w:r>
              <w:fldChar w:fldCharType="begin"/>
            </w:r>
            <w:r>
              <w:instrText xml:space="preserve"> XE "Core Infrastructure Server Suite Datacenter (16 paquetes de Licencias por Núcleo)"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31D68097" w14:textId="77777777" w:rsidR="00A36264" w:rsidRDefault="00A3626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D0FEF89" w14:textId="77777777" w:rsidR="00A36264" w:rsidRDefault="00A3626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765039B" w14:textId="77777777" w:rsidR="00A36264" w:rsidRDefault="007B7C3F">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39482AEC" w14:textId="77777777" w:rsidR="00A36264" w:rsidRDefault="007B7C3F">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382DE" w14:textId="77777777" w:rsidR="00A36264" w:rsidRDefault="007B7C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03E0A"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8D2BC"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94C9D"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D0678"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DDE7F"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D6AC2"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418890CE" w14:textId="77777777" w:rsidR="00A36264" w:rsidRDefault="007B7C3F">
      <w:pPr>
        <w:pStyle w:val="ProductList-Offering1SubSection"/>
        <w:outlineLvl w:val="2"/>
      </w:pPr>
      <w:bookmarkStart w:id="62" w:name="_Sec604"/>
      <w:r>
        <w:lastRenderedPageBreak/>
        <w:t>2. Condiciones del Producto</w:t>
      </w:r>
      <w:bookmarkEnd w:id="62"/>
    </w:p>
    <w:tbl>
      <w:tblPr>
        <w:tblStyle w:val="PURTable"/>
        <w:tblW w:w="0" w:type="dxa"/>
        <w:tblLook w:val="04A0" w:firstRow="1" w:lastRow="0" w:firstColumn="1" w:lastColumn="0" w:noHBand="0" w:noVBand="1"/>
      </w:tblPr>
      <w:tblGrid>
        <w:gridCol w:w="3649"/>
        <w:gridCol w:w="3640"/>
        <w:gridCol w:w="3627"/>
      </w:tblGrid>
      <w:tr w:rsidR="00A36264" w14:paraId="0F55B3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280468" w14:textId="77777777" w:rsidR="00A36264" w:rsidRDefault="007B7C3F">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14:paraId="2D3DCDE4" w14:textId="77777777" w:rsidR="00A36264" w:rsidRDefault="007B7C3F">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1081F0" w14:textId="77777777" w:rsidR="00A36264" w:rsidRDefault="007B7C3F">
            <w:pPr>
              <w:pStyle w:val="ProductList-TableBody"/>
            </w:pPr>
            <w:r>
              <w:rPr>
                <w:color w:val="404040"/>
              </w:rPr>
              <w:t>Ediciones Anteriores: N/D</w:t>
            </w:r>
          </w:p>
        </w:tc>
      </w:tr>
      <w:tr w:rsidR="00A36264" w14:paraId="67E8C5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10AE7" w14:textId="77777777" w:rsidR="00A36264" w:rsidRDefault="007B7C3F">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C2380" w14:textId="77777777" w:rsidR="00A36264" w:rsidRDefault="007B7C3F">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440AA856" w14:textId="77777777" w:rsidR="00A36264" w:rsidRDefault="007B7C3F">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A36264" w14:paraId="1152C0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006BF" w14:textId="77777777" w:rsidR="00A36264" w:rsidRDefault="007B7C3F">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FC20C" w14:textId="77777777" w:rsidR="00A36264" w:rsidRDefault="007B7C3F">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43F71" w14:textId="77777777" w:rsidR="00A36264" w:rsidRDefault="007B7C3F">
            <w:pPr>
              <w:pStyle w:val="ProductList-TableBody"/>
            </w:pPr>
            <w:r>
              <w:rPr>
                <w:color w:val="404040"/>
              </w:rPr>
              <w:t>Elegible para Reducción: N/D</w:t>
            </w:r>
          </w:p>
        </w:tc>
      </w:tr>
      <w:tr w:rsidR="00A36264" w14:paraId="61603434" w14:textId="77777777">
        <w:tc>
          <w:tcPr>
            <w:tcW w:w="4040" w:type="dxa"/>
            <w:tcBorders>
              <w:top w:val="single" w:sz="4" w:space="0" w:color="000000"/>
              <w:left w:val="single" w:sz="4" w:space="0" w:color="000000"/>
              <w:bottom w:val="single" w:sz="4" w:space="0" w:color="000000"/>
              <w:right w:val="single" w:sz="4" w:space="0" w:color="000000"/>
            </w:tcBorders>
          </w:tcPr>
          <w:p w14:paraId="2EA6F853" w14:textId="77777777" w:rsidR="00A36264" w:rsidRDefault="007B7C3F">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15926" w14:textId="77777777" w:rsidR="00A36264" w:rsidRDefault="007B7C3F">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5EE35" w14:textId="77777777" w:rsidR="00A36264" w:rsidRDefault="007B7C3F">
            <w:pPr>
              <w:pStyle w:val="ProductList-TableBody"/>
            </w:pPr>
            <w:r>
              <w:rPr>
                <w:color w:val="404040"/>
              </w:rPr>
              <w:t>Elegible para True Up: N/D</w:t>
            </w:r>
          </w:p>
        </w:tc>
      </w:tr>
      <w:tr w:rsidR="00A36264" w14:paraId="550967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F9DA3" w14:textId="77777777" w:rsidR="00A36264" w:rsidRDefault="007B7C3F">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F3B86" w14:textId="77777777" w:rsidR="00A36264" w:rsidRDefault="00A362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B5E31" w14:textId="77777777" w:rsidR="00A36264" w:rsidRDefault="00A36264">
            <w:pPr>
              <w:pStyle w:val="ProductList-TableBody"/>
            </w:pPr>
          </w:p>
        </w:tc>
      </w:tr>
    </w:tbl>
    <w:p w14:paraId="64E0E463" w14:textId="77777777" w:rsidR="00A36264" w:rsidRDefault="00A36264">
      <w:pPr>
        <w:pStyle w:val="ProductList-Body"/>
      </w:pPr>
    </w:p>
    <w:p w14:paraId="22A6A8E5" w14:textId="77777777" w:rsidR="00A36264" w:rsidRDefault="007B7C3F">
      <w:pPr>
        <w:pStyle w:val="ProductList-ClauseHeading"/>
        <w:outlineLvl w:val="3"/>
      </w:pPr>
      <w:r>
        <w:t>2.1 Software incluido con CIS Suite Standard</w:t>
      </w:r>
    </w:p>
    <w:p w14:paraId="6EAA277D" w14:textId="77777777" w:rsidR="00A36264" w:rsidRDefault="007B7C3F">
      <w:pPr>
        <w:pStyle w:val="ProductList-Body"/>
      </w:pPr>
      <w:r>
        <w:t>CIS Suite Standard incluye las versiones más recientes de Windows Server Standard y System Center Standard disponibles durante la cobertura de SA del Cliente.</w:t>
      </w:r>
    </w:p>
    <w:p w14:paraId="10B9DF7F" w14:textId="77777777" w:rsidR="00A36264" w:rsidRDefault="00A36264">
      <w:pPr>
        <w:pStyle w:val="ProductList-Body"/>
      </w:pPr>
    </w:p>
    <w:p w14:paraId="45BFD2FE" w14:textId="77777777" w:rsidR="00A36264" w:rsidRDefault="007B7C3F">
      <w:pPr>
        <w:pStyle w:val="ProductList-ClauseHeading"/>
        <w:outlineLvl w:val="3"/>
      </w:pPr>
      <w:r>
        <w:t>2.2 Software incluido con CIS Suite Datacenter</w:t>
      </w:r>
    </w:p>
    <w:p w14:paraId="6B0E3B87" w14:textId="77777777" w:rsidR="00A36264" w:rsidRDefault="007B7C3F">
      <w:pPr>
        <w:pStyle w:val="ProductList-Body"/>
      </w:pPr>
      <w:r>
        <w:t>CIS Suite Datacenter incluye las versiones más recientes de Windows Server Datacenter y System Center Datacenter disponibles durante la cobertura de SA del Cliente.</w:t>
      </w:r>
    </w:p>
    <w:p w14:paraId="1C0EA168" w14:textId="77777777" w:rsidR="00A36264" w:rsidRDefault="007B7C3F">
      <w:pPr>
        <w:pStyle w:val="ProductList-Offering1SubSection"/>
        <w:outlineLvl w:val="2"/>
      </w:pPr>
      <w:bookmarkStart w:id="63" w:name="_Sec605"/>
      <w:r>
        <w:t>3. Derechos de Uso</w:t>
      </w:r>
      <w:bookmarkEnd w:id="63"/>
    </w:p>
    <w:tbl>
      <w:tblPr>
        <w:tblStyle w:val="PURTable"/>
        <w:tblW w:w="0" w:type="dxa"/>
        <w:tblLook w:val="04A0" w:firstRow="1" w:lastRow="0" w:firstColumn="1" w:lastColumn="0" w:noHBand="0" w:noVBand="1"/>
      </w:tblPr>
      <w:tblGrid>
        <w:gridCol w:w="3657"/>
        <w:gridCol w:w="3626"/>
        <w:gridCol w:w="3633"/>
      </w:tblGrid>
      <w:tr w:rsidR="00A36264" w14:paraId="3355AF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52D3E4" w14:textId="77777777" w:rsidR="00A36264" w:rsidRDefault="007B7C3F">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Universales</w:t>
              </w:r>
            </w:hyperlink>
          </w:p>
        </w:tc>
        <w:tc>
          <w:tcPr>
            <w:tcW w:w="4040" w:type="dxa"/>
            <w:tcBorders>
              <w:top w:val="single" w:sz="18" w:space="0" w:color="00188F"/>
              <w:left w:val="single" w:sz="4" w:space="0" w:color="000000"/>
              <w:bottom w:val="single" w:sz="4" w:space="0" w:color="000000"/>
              <w:right w:val="single" w:sz="4" w:space="0" w:color="000000"/>
            </w:tcBorders>
          </w:tcPr>
          <w:p w14:paraId="1C97CC1D" w14:textId="77777777" w:rsidR="00A36264" w:rsidRDefault="007B7C3F">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7E38CC" w14:textId="77777777" w:rsidR="00A36264" w:rsidRDefault="007B7C3F">
            <w:pPr>
              <w:pStyle w:val="ProductList-TableBody"/>
            </w:pPr>
            <w:r>
              <w:rPr>
                <w:color w:val="404040"/>
              </w:rPr>
              <w:t>Software Adicional: N/D</w:t>
            </w:r>
          </w:p>
        </w:tc>
      </w:tr>
      <w:tr w:rsidR="00A36264" w14:paraId="540DBE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5D5BC" w14:textId="77777777" w:rsidR="00A36264" w:rsidRDefault="007B7C3F">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58915" w14:textId="77777777" w:rsidR="00A36264" w:rsidRDefault="007B7C3F">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8A0CD" w14:textId="77777777" w:rsidR="00A36264" w:rsidRDefault="007B7C3F">
            <w:pPr>
              <w:pStyle w:val="ProductList-TableBody"/>
            </w:pPr>
            <w:r>
              <w:rPr>
                <w:color w:val="404040"/>
              </w:rPr>
              <w:t>Tecnologías Incluidas: N/D</w:t>
            </w:r>
          </w:p>
        </w:tc>
      </w:tr>
      <w:tr w:rsidR="00A36264" w14:paraId="072D90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E8323" w14:textId="77777777" w:rsidR="00A36264" w:rsidRDefault="007B7C3F">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9B16C" w14:textId="77777777" w:rsidR="00A36264" w:rsidRDefault="00A362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88907" w14:textId="77777777" w:rsidR="00A36264" w:rsidRDefault="00A36264">
            <w:pPr>
              <w:pStyle w:val="ProductList-TableBody"/>
            </w:pPr>
          </w:p>
        </w:tc>
      </w:tr>
    </w:tbl>
    <w:p w14:paraId="7A154E4F" w14:textId="77777777" w:rsidR="00A36264" w:rsidRDefault="00A36264">
      <w:pPr>
        <w:pStyle w:val="ProductList-Body"/>
      </w:pPr>
    </w:p>
    <w:p w14:paraId="1E6A35BF" w14:textId="77777777" w:rsidR="00A36264" w:rsidRDefault="007B7C3F">
      <w:pPr>
        <w:pStyle w:val="ProductList-ClauseHeading"/>
        <w:outlineLvl w:val="3"/>
      </w:pPr>
      <w:r>
        <w:t>3.1 Derechos de uso aplicables</w:t>
      </w:r>
    </w:p>
    <w:p w14:paraId="6B9C9C67" w14:textId="77777777" w:rsidR="00A36264" w:rsidRDefault="007B7C3F">
      <w:pPr>
        <w:pStyle w:val="ProductList-Body"/>
      </w:pPr>
      <w:r>
        <w:t xml:space="preserve">El uso que el Cliente hace del software de CIS Suite se rige por los Términos de Licencia aplicables a los Productos individuales que componen el software de CIS Suite, según las modificaciones de estos Términos de Licencia. Para cada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en el que el Cliente ejecuta el software de CIS Suite, 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y un mínimo de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El Cliente puede ceder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de la edición Standard de CIS Suite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equivalentes al número especificado en la oración anterior y ejecutar el software de servidor en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además de Administrar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72290836" w14:textId="77777777" w:rsidR="00A36264" w:rsidRDefault="00A36264">
      <w:pPr>
        <w:pStyle w:val="ProductList-Body"/>
      </w:pPr>
    </w:p>
    <w:p w14:paraId="2B2CF5EE" w14:textId="77777777" w:rsidR="00A36264" w:rsidRDefault="007B7C3F">
      <w:pPr>
        <w:pStyle w:val="ProductList-ClauseHeading"/>
        <w:outlineLvl w:val="3"/>
      </w:pPr>
      <w:r>
        <w:t>3.2 Cesión de licencia de servidor y licencia de administración</w:t>
      </w:r>
    </w:p>
    <w:p w14:paraId="76E37E1B" w14:textId="77777777" w:rsidR="00A36264" w:rsidRDefault="007B7C3F">
      <w:pPr>
        <w:pStyle w:val="ProductList-Body"/>
      </w:pPr>
      <w:r>
        <w:t xml:space="preserve">Para fines de aplicar los Términos de Licencia para Windows Server y System Center al uso que el Cliente hace de CIS Suite, se considerará que el Cliente ha cedido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Licencias de Windows Server y System Center equivalentes al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CIS Suite cedidas al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1069B910" w14:textId="77777777" w:rsidR="00A36264" w:rsidRDefault="00A36264">
      <w:pPr>
        <w:pStyle w:val="ProductList-Body"/>
      </w:pPr>
    </w:p>
    <w:p w14:paraId="42ED59FA" w14:textId="77777777" w:rsidR="00A36264" w:rsidRDefault="007B7C3F">
      <w:pPr>
        <w:pStyle w:val="ProductList-ClauseHeading"/>
        <w:outlineLvl w:val="3"/>
      </w:pPr>
      <w:r>
        <w:t>3.3 Términos adicionales</w:t>
      </w:r>
    </w:p>
    <w:p w14:paraId="26A1AA62" w14:textId="77777777" w:rsidR="00A36264" w:rsidRDefault="007B7C3F">
      <w:pPr>
        <w:pStyle w:val="ProductList-Body"/>
      </w:pPr>
      <w:r>
        <w:t>El Cliente puede ejecutar una versión anterior de cualquiera de los Productos individuales incluidos en CIS Suite según lo permitan los términos de licencia para ese Producto en los Términos de Productos.</w:t>
      </w:r>
    </w:p>
    <w:p w14:paraId="23122DEC" w14:textId="77777777" w:rsidR="00A36264" w:rsidRDefault="00A36264">
      <w:pPr>
        <w:pStyle w:val="ProductList-Body"/>
      </w:pPr>
    </w:p>
    <w:p w14:paraId="0B7872AE" w14:textId="77777777" w:rsidR="00A36264" w:rsidRDefault="007B7C3F">
      <w:pPr>
        <w:pStyle w:val="ProductList-Body"/>
      </w:pPr>
      <w:r>
        <w:t xml:space="preserve">Todos los demás requisitos de adquirir y ceder </w:t>
      </w:r>
      <w:r>
        <w:fldChar w:fldCharType="begin"/>
      </w:r>
      <w:r>
        <w:instrText xml:space="preserve"> AutoTextList   \s NoStyle \t "Licencias de External Connector es una Licencia cedida a un Servidor dedicado al uso de un Cliente que permite el acceso a la versión correspondiente del software de servidor o a versiones anteriores del software de servidor a través de Usuarios Externos." </w:instrText>
      </w:r>
      <w:r>
        <w:fldChar w:fldCharType="separate"/>
      </w:r>
      <w:r>
        <w:rPr>
          <w:color w:val="0563C1"/>
        </w:rPr>
        <w:t>Licencias de External Connector</w:t>
      </w:r>
      <w:r>
        <w:fldChar w:fldCharType="end"/>
      </w:r>
      <w:r>
        <w:t xml:space="preserve">, </w:t>
      </w:r>
      <w:r>
        <w:fldChar w:fldCharType="begin"/>
      </w:r>
      <w:r>
        <w:instrText xml:space="preserve"> AutoTextList   \s NoStyle \t "Licencia CAL es una licencia de acceso cliente, la que se puede asignar por usuario o por dispositivo, según corresponda. (Consulte la definición completa en el Glosario)" </w:instrText>
      </w:r>
      <w:r>
        <w:fldChar w:fldCharType="separate"/>
      </w:r>
      <w:r>
        <w:rPr>
          <w:color w:val="0563C1"/>
        </w:rPr>
        <w:t>Licencias CAL</w:t>
      </w:r>
      <w:r>
        <w:fldChar w:fldCharType="end"/>
      </w:r>
      <w:r>
        <w:t xml:space="preserve"> y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a usuarios o dispositivos para acceso y administración, según se establece en los Términos de Productos, siguen teniendo plena fuerza y vigor.</w:t>
      </w:r>
    </w:p>
    <w:p w14:paraId="26D43CAD" w14:textId="77777777" w:rsidR="00A36264" w:rsidRDefault="007B7C3F">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48"/>
        <w:gridCol w:w="3635"/>
        <w:gridCol w:w="3633"/>
      </w:tblGrid>
      <w:tr w:rsidR="00A36264" w14:paraId="45AD79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288CEB" w14:textId="77777777" w:rsidR="00A36264" w:rsidRDefault="007B7C3F">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9B2E592" w14:textId="77777777" w:rsidR="00A36264" w:rsidRDefault="007B7C3F">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1DCF7B" w14:textId="77777777" w:rsidR="00A36264" w:rsidRDefault="007B7C3F">
            <w:pPr>
              <w:pStyle w:val="ProductList-TableBody"/>
            </w:pPr>
            <w:r>
              <w:rPr>
                <w:color w:val="404040"/>
              </w:rPr>
              <w:t>Derechos de Conmutación por Error: N/D</w:t>
            </w:r>
          </w:p>
        </w:tc>
      </w:tr>
      <w:tr w:rsidR="00A36264" w14:paraId="59D182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818F9" w14:textId="77777777" w:rsidR="00A36264" w:rsidRDefault="007B7C3F">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5682E225" w14:textId="77777777" w:rsidR="00A36264" w:rsidRDefault="007B7C3F">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39">
              <w:r>
                <w:rPr>
                  <w:color w:val="00467F"/>
                  <w:u w:val="single"/>
                </w:rPr>
                <w:t>Lista de productos, marzo de 2014</w:t>
              </w:r>
            </w:hyperlink>
            <w:r>
              <w:t xml:space="preserve">, </w:t>
            </w:r>
            <w:hyperlink r:id="rId40">
              <w:r>
                <w:rPr>
                  <w:color w:val="00467F"/>
                  <w:u w:val="single"/>
                </w:rPr>
                <w:t>Términos de productos, octubre y diciembre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A8F89" w14:textId="77777777" w:rsidR="00A36264" w:rsidRDefault="007B7C3F">
            <w:pPr>
              <w:pStyle w:val="ProductList-TableBody"/>
            </w:pPr>
            <w:r>
              <w:rPr>
                <w:color w:val="404040"/>
              </w:rPr>
              <w:t>Derechos de uso móvil: N/D</w:t>
            </w:r>
          </w:p>
        </w:tc>
      </w:tr>
      <w:tr w:rsidR="00A36264" w14:paraId="2517B1A3" w14:textId="77777777">
        <w:tc>
          <w:tcPr>
            <w:tcW w:w="4040" w:type="dxa"/>
            <w:tcBorders>
              <w:top w:val="single" w:sz="4" w:space="0" w:color="000000"/>
              <w:left w:val="single" w:sz="4" w:space="0" w:color="000000"/>
              <w:bottom w:val="single" w:sz="4" w:space="0" w:color="000000"/>
              <w:right w:val="single" w:sz="4" w:space="0" w:color="000000"/>
            </w:tcBorders>
          </w:tcPr>
          <w:p w14:paraId="559266C1" w14:textId="77777777" w:rsidR="00A36264" w:rsidRDefault="007B7C3F">
            <w:pPr>
              <w:pStyle w:val="ProductList-TableBody"/>
            </w:pPr>
            <w:r>
              <w:fldChar w:fldCharType="begin"/>
            </w:r>
            <w:r>
              <w:instrText xml:space="preserve"> AutoTextList   \s NoStyle \t " Hospedaje de Modo Independiente: Un beneficio de SA que permite el uso de Productos con el objeto de proporcionar servicios de hospedaje condicionales. Para conocer más detalles, consulte la sección Servidores: Aplicaciones Hospedadas de Modo Independiente del Apéndice B: Software Assurance."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6C7CD3E0" w14:textId="77777777" w:rsidR="00A36264" w:rsidRDefault="007B7C3F">
            <w:pPr>
              <w:pStyle w:val="ProductList-TableBody"/>
            </w:pPr>
            <w:r>
              <w:fldChar w:fldCharType="begin"/>
            </w:r>
            <w:r>
              <w:instrText xml:space="preserve"> AutoTextList   \s NoStyle \t "Derechos Equivalentes de SA: Las SL de software adquiridas bajo una Inscripción Server and Cloud o de un Contrato de Productos y Servicios de Microsoft proporcionan los mismos derechos y beneficios de SA durante el período de vigencia de la Suscripción que las Licencias con cobertura de SA." </w:instrText>
            </w:r>
            <w:r>
              <w:fldChar w:fldCharType="separate"/>
            </w:r>
            <w:r>
              <w:rPr>
                <w:color w:val="0563C1"/>
              </w:rPr>
              <w:t>Derechos Equivalentes de 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92972" w14:textId="77777777" w:rsidR="00A36264" w:rsidRDefault="00A36264">
            <w:pPr>
              <w:pStyle w:val="ProductList-TableBody"/>
            </w:pPr>
          </w:p>
        </w:tc>
      </w:tr>
    </w:tbl>
    <w:p w14:paraId="19068F09" w14:textId="77777777" w:rsidR="00A36264" w:rsidRDefault="00A36264">
      <w:pPr>
        <w:pStyle w:val="ProductList-Body"/>
      </w:pPr>
    </w:p>
    <w:p w14:paraId="2BAA176D" w14:textId="77777777" w:rsidR="00A36264" w:rsidRDefault="007B7C3F">
      <w:pPr>
        <w:pStyle w:val="ProductList-ClauseHeading"/>
        <w:outlineLvl w:val="3"/>
      </w:pPr>
      <w:r>
        <w:t>4.1 Ventaja Híbrida de Microsoft Azure para Windows Server</w:t>
      </w:r>
    </w:p>
    <w:p w14:paraId="37516B31" w14:textId="77777777" w:rsidR="00A36264" w:rsidRDefault="007B7C3F">
      <w:pPr>
        <w:pStyle w:val="ProductList-Body"/>
      </w:pPr>
      <w:r>
        <w:t xml:space="preserve">Consulte la </w:t>
      </w:r>
      <w:hyperlink w:anchor="_Sec624">
        <w:r>
          <w:rPr>
            <w:color w:val="00467F"/>
            <w:u w:val="single"/>
          </w:rPr>
          <w:t>Ventaja Híbrida de Microsoft Azure</w:t>
        </w:r>
      </w:hyperlink>
      <w:r>
        <w:t xml:space="preserve"> de la Entrada de Producto de Microsoft Azure para implementar imágenes de Windows Server en Microsoft Azure.</w:t>
      </w:r>
    </w:p>
    <w:p w14:paraId="498A124A" w14:textId="77777777" w:rsidR="00A36264" w:rsidRDefault="00A36264">
      <w:pPr>
        <w:pStyle w:val="ProductList-Body"/>
      </w:pPr>
    </w:p>
    <w:p w14:paraId="50EC7267" w14:textId="77777777" w:rsidR="00A36264" w:rsidRDefault="007B7C3F">
      <w:pPr>
        <w:pStyle w:val="ProductList-ClauseHeading"/>
        <w:outlineLvl w:val="3"/>
      </w:pPr>
      <w:r>
        <w:t>4.2 Lanzamientos del Canal Semianual.</w:t>
      </w:r>
    </w:p>
    <w:p w14:paraId="19EDCB3D" w14:textId="77777777" w:rsidR="00A36264" w:rsidRDefault="007B7C3F">
      <w:pPr>
        <w:pStyle w:val="ProductList-Body"/>
      </w:pPr>
      <w:r>
        <w:t xml:space="preserve">Los Clientes con SA vigente en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CIS Suite Standard o Datacenter, y en Licencias de Acceso Base a Windows Server y en Licencias de Windows Server Additive Access (según corresponda) pueden instalar, utilizar y administrar lanzamientos del Canal Semianual (lo que incluye tanto las versiones Pilot como Broad) en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w:t>
      </w:r>
    </w:p>
    <w:p w14:paraId="529A9343" w14:textId="77777777" w:rsidR="00A36264" w:rsidRDefault="00A36264">
      <w:pPr>
        <w:pStyle w:val="ProductList-Body"/>
      </w:pPr>
    </w:p>
    <w:p w14:paraId="0F1062B6" w14:textId="77777777" w:rsidR="00A36264" w:rsidRDefault="007B7C3F">
      <w:pPr>
        <w:pStyle w:val="ProductList-ClauseHeading"/>
        <w:outlineLvl w:val="3"/>
      </w:pPr>
      <w:r>
        <w:lastRenderedPageBreak/>
        <w:t>4.3 Derechos de Rama Actual de Microsoft Endpoint Configuration Manager (anteriormente, System Center Configuration Manager)</w:t>
      </w:r>
    </w:p>
    <w:p w14:paraId="02A78CC7" w14:textId="77777777" w:rsidR="00A36264" w:rsidRDefault="007B7C3F">
      <w:pPr>
        <w:pStyle w:val="ProductList-Body"/>
      </w:pPr>
      <w:r>
        <w:t xml:space="preserve">Los Clientes con SA vigente en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CIS Suite Standard o Datacenter pueden instalar y utilizar la opción de Rama Actual de Microsoft Endpoint Configuration Manager.</w:t>
      </w:r>
    </w:p>
    <w:p w14:paraId="70D06BA8" w14:textId="77777777" w:rsidR="00A36264" w:rsidRDefault="00A36264">
      <w:pPr>
        <w:pStyle w:val="ProductList-Body"/>
      </w:pPr>
    </w:p>
    <w:p w14:paraId="06BF032C" w14:textId="77777777" w:rsidR="00A36264" w:rsidRDefault="007B7C3F">
      <w:pPr>
        <w:pStyle w:val="ProductList-ClauseHeading"/>
        <w:outlineLvl w:val="3"/>
      </w:pPr>
      <w:r>
        <w:t>4.4 Derechos y Beneficios de Software Assurance para Licencias de Suscripción</w:t>
      </w:r>
    </w:p>
    <w:p w14:paraId="68E97231" w14:textId="77777777" w:rsidR="00A36264" w:rsidRDefault="007B7C3F">
      <w:pPr>
        <w:pStyle w:val="ProductList-Body"/>
      </w:pPr>
      <w:r>
        <w:t xml:space="preserve">A cualquier Licencia de Suscripción que el Cliente adquiera bajo SCE se otorgan los mismos derechos y beneficios de SA durante el periodo de vigencia de la suscripción que tienen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con cobertura de SA.</w:t>
      </w:r>
    </w:p>
    <w:p w14:paraId="5ECEBF61" w14:textId="77777777" w:rsidR="00A36264" w:rsidRDefault="00A36264">
      <w:pPr>
        <w:pStyle w:val="ProductList-Body"/>
      </w:pPr>
    </w:p>
    <w:p w14:paraId="3C90D690" w14:textId="77777777" w:rsidR="00A36264" w:rsidRDefault="007B7C3F">
      <w:pPr>
        <w:pStyle w:val="ProductList-ClauseHeading"/>
        <w:outlineLvl w:val="3"/>
      </w:pPr>
      <w:r>
        <w:t>4.5 Inscripción Server and Cloud (SCE): el derecho a administrar OSE en Microsoft Azure bajo licencias de CIS Suite.</w:t>
      </w:r>
    </w:p>
    <w:p w14:paraId="1B84227D" w14:textId="77777777" w:rsidR="00A36264" w:rsidRDefault="007B7C3F">
      <w:pPr>
        <w:pStyle w:val="ProductList-Body"/>
      </w:pPr>
      <w:r>
        <w:t xml:space="preserve">Los clientes de SCE que han cumplido con los requisitos de cobertura de inscripción, cuentan con licencia y utilizan CIS Suite para administrar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sus centros de datos, también pueden utilizar el software de System Center con licencia bajo CIS Suite para administrar sus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que se ejecuten en Microsoft Azure. Por cada 16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núcleo de CIS Suite o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por procesador de CIS Suite cubierta por la SCE de un cliente, el cliente puede administrar hasta 10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que se ejecuten en Microsoft Azure.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incluyen:</w:t>
      </w:r>
    </w:p>
    <w:p w14:paraId="372BD686" w14:textId="77777777" w:rsidR="00A36264" w:rsidRDefault="007B7C3F">
      <w:pPr>
        <w:pStyle w:val="ProductList-Body"/>
        <w:ind w:left="720"/>
      </w:pPr>
      <w:r>
        <w:t>• Instancias de Windows Server Virtual Machine (incluidas Instancias implementadas bajo Azure HUB)</w:t>
      </w:r>
    </w:p>
    <w:p w14:paraId="27D1A69A" w14:textId="77777777" w:rsidR="00A36264" w:rsidRDefault="007B7C3F">
      <w:pPr>
        <w:pStyle w:val="ProductList-Body"/>
        <w:ind w:left="720"/>
      </w:pPr>
      <w:r>
        <w:t>• Instancias de Servicios en la Nube (rol Web y rol Trabajador)</w:t>
      </w:r>
    </w:p>
    <w:p w14:paraId="30F12635" w14:textId="77777777" w:rsidR="00A36264" w:rsidRDefault="007B7C3F">
      <w:pPr>
        <w:pStyle w:val="ProductList-Body"/>
        <w:ind w:left="720"/>
      </w:pPr>
      <w:r>
        <w:t>• Cuentas de Almacenamiento</w:t>
      </w:r>
    </w:p>
    <w:p w14:paraId="2E5384F0" w14:textId="77777777" w:rsidR="00A36264" w:rsidRDefault="007B7C3F">
      <w:pPr>
        <w:pStyle w:val="ProductList-Body"/>
        <w:ind w:left="720"/>
      </w:pPr>
      <w:r>
        <w:t>• Bases de datos SQL</w:t>
      </w:r>
    </w:p>
    <w:p w14:paraId="551FC22E" w14:textId="77777777" w:rsidR="00A36264" w:rsidRDefault="007B7C3F">
      <w:pPr>
        <w:pStyle w:val="ProductList-Body"/>
        <w:ind w:left="720"/>
      </w:pPr>
      <w:r>
        <w:t>• Instancias de Sitios Web</w:t>
      </w:r>
    </w:p>
    <w:p w14:paraId="3E693421" w14:textId="77777777" w:rsidR="00A36264" w:rsidRDefault="00A36264">
      <w:pPr>
        <w:pStyle w:val="ProductList-Body"/>
      </w:pPr>
    </w:p>
    <w:p w14:paraId="6501B286" w14:textId="77777777" w:rsidR="00A36264" w:rsidRDefault="007B7C3F">
      <w:pPr>
        <w:pStyle w:val="ProductList-ClauseHeading"/>
        <w:outlineLvl w:val="3"/>
      </w:pPr>
      <w:r>
        <w:t>4.6 Oferta de renovación de Software Assurance para Windows Server y System Center</w:t>
      </w:r>
    </w:p>
    <w:p w14:paraId="0D2AA509" w14:textId="77777777" w:rsidR="00A36264" w:rsidRDefault="007B7C3F">
      <w:pPr>
        <w:pStyle w:val="ProductList-Body"/>
      </w:pPr>
      <w:r>
        <w:t xml:space="preserve">Los clientes que tienen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con SA activo para ambos Productos de la Columna A de la tabla siguiente podrán, tras la expiración de esa cobertura, adquirir SA para CIS Suite correspondiente en la Columna B sin adquirir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subyacente de CIS Suite.</w:t>
      </w:r>
    </w:p>
    <w:tbl>
      <w:tblPr>
        <w:tblStyle w:val="PURTable"/>
        <w:tblW w:w="0" w:type="dxa"/>
        <w:tblLook w:val="04A0" w:firstRow="1" w:lastRow="0" w:firstColumn="1" w:lastColumn="0" w:noHBand="0" w:noVBand="1"/>
      </w:tblPr>
      <w:tblGrid>
        <w:gridCol w:w="5447"/>
        <w:gridCol w:w="5469"/>
      </w:tblGrid>
      <w:tr w:rsidR="00A36264" w14:paraId="7791700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80A0264" w14:textId="77777777" w:rsidR="00A36264" w:rsidRDefault="007B7C3F">
            <w:pPr>
              <w:pStyle w:val="ProductList-TableBody"/>
            </w:pPr>
            <w:r>
              <w:rPr>
                <w:color w:val="FFFFFF"/>
              </w:rPr>
              <w:t>Columna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30A920A" w14:textId="77777777" w:rsidR="00A36264" w:rsidRDefault="007B7C3F">
            <w:pPr>
              <w:pStyle w:val="ProductList-TableBody"/>
            </w:pPr>
            <w:r>
              <w:rPr>
                <w:color w:val="FFFFFF"/>
              </w:rPr>
              <w:t>Columna B</w:t>
            </w:r>
          </w:p>
        </w:tc>
      </w:tr>
      <w:tr w:rsidR="00A36264" w14:paraId="02D3A0CB" w14:textId="77777777">
        <w:tc>
          <w:tcPr>
            <w:tcW w:w="6120" w:type="dxa"/>
            <w:tcBorders>
              <w:top w:val="single" w:sz="4" w:space="0" w:color="000000"/>
              <w:left w:val="single" w:sz="4" w:space="0" w:color="000000"/>
              <w:bottom w:val="single" w:sz="4" w:space="0" w:color="000000"/>
              <w:right w:val="single" w:sz="4" w:space="0" w:color="000000"/>
            </w:tcBorders>
          </w:tcPr>
          <w:p w14:paraId="2184D4FB" w14:textId="77777777" w:rsidR="00A36264" w:rsidRDefault="007B7C3F">
            <w:pPr>
              <w:pStyle w:val="ProductList-TableBody"/>
            </w:pPr>
            <w:r>
              <w:t>Windows Server Standard (2 paquetes de Licencias por Núcleo) System Center Standard (2 paquetes de Licencias por Núcleo)</w:t>
            </w:r>
            <w:r>
              <w:fldChar w:fldCharType="begin"/>
            </w:r>
            <w:r>
              <w:instrText xml:space="preserve"> XE "System Center Standard (2 paquetes de Licencias por Núcleo)" </w:instrText>
            </w:r>
            <w:r>
              <w:fldChar w:fldCharType="end"/>
            </w:r>
            <w:r>
              <w:fldChar w:fldCharType="begin"/>
            </w:r>
            <w:r>
              <w:instrText xml:space="preserve"> XE "Windows Server Standard (2 paquetes de Licencias por Núcleo)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FEB5973" w14:textId="77777777" w:rsidR="00A36264" w:rsidRDefault="007B7C3F">
            <w:pPr>
              <w:pStyle w:val="ProductList-TableBody"/>
            </w:pPr>
            <w:r>
              <w:t>Core Infrastructure Server Suite Standard (2 paquetes de Licencias por Núcleo)</w:t>
            </w:r>
          </w:p>
        </w:tc>
      </w:tr>
      <w:tr w:rsidR="00A36264" w14:paraId="04E72E11" w14:textId="77777777">
        <w:tc>
          <w:tcPr>
            <w:tcW w:w="6120" w:type="dxa"/>
            <w:tcBorders>
              <w:top w:val="single" w:sz="4" w:space="0" w:color="000000"/>
              <w:left w:val="single" w:sz="4" w:space="0" w:color="000000"/>
              <w:bottom w:val="single" w:sz="4" w:space="0" w:color="000000"/>
              <w:right w:val="single" w:sz="4" w:space="0" w:color="000000"/>
            </w:tcBorders>
          </w:tcPr>
          <w:p w14:paraId="0BCC43B9" w14:textId="77777777" w:rsidR="00A36264" w:rsidRDefault="007B7C3F">
            <w:pPr>
              <w:pStyle w:val="ProductList-TableBody"/>
            </w:pPr>
            <w:r>
              <w:t>Windows Server Datacenter (2 paquetes de Licencias por Núcleo) System Center Datacenter (2 paquetes de Licencias por Núcleo)</w:t>
            </w:r>
            <w:r>
              <w:fldChar w:fldCharType="begin"/>
            </w:r>
            <w:r>
              <w:instrText xml:space="preserve"> XE "System Center Datacenter (2 paquetes de Licencias por Núcleo)" </w:instrText>
            </w:r>
            <w:r>
              <w:fldChar w:fldCharType="end"/>
            </w:r>
            <w:r>
              <w:fldChar w:fldCharType="begin"/>
            </w:r>
            <w:r>
              <w:instrText xml:space="preserve"> XE "Windows Server Datacenter (2 paquetes de Licencias por Núcleo)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64EB79F" w14:textId="77777777" w:rsidR="00A36264" w:rsidRDefault="007B7C3F">
            <w:pPr>
              <w:pStyle w:val="ProductList-TableBody"/>
            </w:pPr>
            <w:r>
              <w:t>Core Infrastructure Server Suite Datacenter (2 paquetes de Licencias por Núcleo)</w:t>
            </w:r>
          </w:p>
        </w:tc>
      </w:tr>
    </w:tbl>
    <w:p w14:paraId="33DEE82A" w14:textId="77777777" w:rsidR="00A36264" w:rsidRDefault="007B7C3F">
      <w:pPr>
        <w:pStyle w:val="ProductList-Body"/>
      </w:pPr>
      <w:r>
        <w:t xml:space="preserve">Los Clientes que licencian y utilizan CIS Suite (Standard o Datacenter) bajo esta oferta ya no pueden utilizar el software bajo sus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aplicables que se muestran en la Columna A.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y SA que se adquieren bajo un acuerdo de suscripción no califican para esta oferta.</w:t>
      </w:r>
    </w:p>
    <w:p w14:paraId="097D709F" w14:textId="77777777" w:rsidR="00A36264" w:rsidRDefault="00A36264">
      <w:pPr>
        <w:pStyle w:val="ProductList-Body"/>
        <w:jc w:val="right"/>
      </w:pPr>
    </w:p>
    <w:tbl>
      <w:tblPr>
        <w:tblStyle w:val="PURTable"/>
        <w:tblW w:w="0" w:type="dxa"/>
        <w:tblLook w:val="04A0" w:firstRow="1" w:lastRow="0" w:firstColumn="1" w:lastColumn="0" w:noHBand="0" w:noVBand="1"/>
      </w:tblPr>
      <w:tblGrid>
        <w:gridCol w:w="10916"/>
      </w:tblGrid>
      <w:tr w:rsidR="00A36264" w14:paraId="046F1B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5643AD" w14:textId="77777777" w:rsidR="00A36264" w:rsidRDefault="00943F64">
            <w:pPr>
              <w:pStyle w:val="ProductList-TableBody"/>
              <w:jc w:val="right"/>
            </w:pPr>
            <w:hyperlink w:anchor="_Sec842">
              <w:r w:rsidR="007B7C3F">
                <w:rPr>
                  <w:color w:val="00467F"/>
                  <w:sz w:val="14"/>
                  <w:u w:val="single"/>
                </w:rPr>
                <w:t>Tabla de Contenido</w:t>
              </w:r>
            </w:hyperlink>
            <w:r w:rsidR="007B7C3F">
              <w:rPr>
                <w:sz w:val="14"/>
              </w:rPr>
              <w:t xml:space="preserve"> / </w:t>
            </w:r>
            <w:hyperlink w:anchor="_Sec549">
              <w:r w:rsidR="007B7C3F">
                <w:rPr>
                  <w:color w:val="00467F"/>
                  <w:sz w:val="14"/>
                  <w:u w:val="single"/>
                </w:rPr>
                <w:t>Glosario</w:t>
              </w:r>
            </w:hyperlink>
            <w:r w:rsidR="007B7C3F">
              <w:rPr>
                <w:sz w:val="14"/>
              </w:rPr>
              <w:t xml:space="preserve"> / </w:t>
            </w:r>
            <w:hyperlink w:anchor="_Sec844">
              <w:r w:rsidR="007B7C3F">
                <w:rPr>
                  <w:color w:val="00467F"/>
                  <w:sz w:val="14"/>
                  <w:u w:val="single"/>
                </w:rPr>
                <w:t>Índice</w:t>
              </w:r>
            </w:hyperlink>
          </w:p>
        </w:tc>
      </w:tr>
    </w:tbl>
    <w:p w14:paraId="35799E9F" w14:textId="77777777" w:rsidR="00A36264" w:rsidRDefault="00A36264">
      <w:pPr>
        <w:pStyle w:val="ProductList-Body"/>
      </w:pPr>
    </w:p>
    <w:p w14:paraId="15C6F974" w14:textId="77777777" w:rsidR="00A36264" w:rsidRDefault="007B7C3F">
      <w:pPr>
        <w:pStyle w:val="ProductList-Offering1HeadingNoBorder"/>
        <w:outlineLvl w:val="1"/>
      </w:pPr>
      <w:bookmarkStart w:id="65" w:name="_Sec862"/>
      <w:r>
        <w:t>Forefront</w:t>
      </w:r>
      <w:bookmarkEnd w:id="65"/>
      <w:r>
        <w:fldChar w:fldCharType="begin"/>
      </w:r>
      <w:r>
        <w:instrText xml:space="preserve"> TC "</w:instrText>
      </w:r>
      <w:bookmarkStart w:id="66" w:name="_Toc60085819"/>
      <w:r>
        <w:instrText>Forefront</w:instrText>
      </w:r>
      <w:bookmarkEnd w:id="66"/>
      <w:r>
        <w:instrText>" \l 2</w:instrText>
      </w:r>
      <w:r>
        <w:fldChar w:fldCharType="end"/>
      </w:r>
    </w:p>
    <w:p w14:paraId="0D5C99C1" w14:textId="77777777" w:rsidR="00A36264" w:rsidRDefault="007B7C3F">
      <w:pPr>
        <w:pStyle w:val="ProductList-Offering1SubSection"/>
        <w:outlineLvl w:val="2"/>
      </w:pPr>
      <w:bookmarkStart w:id="67" w:name="_Sec863"/>
      <w:r>
        <w:t>1. Disponibilidad del programa</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A36264" w14:paraId="53754C3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8346F3" w14:textId="77777777" w:rsidR="00A36264" w:rsidRDefault="007B7C3F">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4596D8" w14:textId="77777777" w:rsidR="00A36264" w:rsidRDefault="007B7C3F">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B8A9A6" w14:textId="77777777" w:rsidR="00A36264" w:rsidRDefault="007B7C3F">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50FC39" w14:textId="77777777" w:rsidR="00A36264" w:rsidRDefault="007B7C3F">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E91C62" w14:textId="77777777" w:rsidR="00A36264" w:rsidRDefault="007B7C3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F290E0" w14:textId="77777777" w:rsidR="00A36264" w:rsidRDefault="007B7C3F">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ACC0D5" w14:textId="77777777" w:rsidR="00A36264" w:rsidRDefault="007B7C3F">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6E94F3" w14:textId="77777777" w:rsidR="00A36264" w:rsidRDefault="007B7C3F">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552BDC" w14:textId="77777777" w:rsidR="00A36264" w:rsidRDefault="007B7C3F">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805AE1" w14:textId="77777777" w:rsidR="00A36264" w:rsidRDefault="007B7C3F">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2B6047" w14:textId="77777777" w:rsidR="00A36264" w:rsidRDefault="007B7C3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B1944E8" w14:textId="77777777" w:rsidR="00A36264" w:rsidRDefault="007B7C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36264" w14:paraId="7408DC4B" w14:textId="77777777">
        <w:tc>
          <w:tcPr>
            <w:tcW w:w="4160" w:type="dxa"/>
            <w:tcBorders>
              <w:top w:val="single" w:sz="6" w:space="0" w:color="FFFFFF"/>
              <w:left w:val="none" w:sz="4" w:space="0" w:color="BFBFBF"/>
              <w:bottom w:val="none" w:sz="4" w:space="0" w:color="BFBFBF"/>
              <w:right w:val="none" w:sz="4" w:space="0" w:color="6E6E6E"/>
            </w:tcBorders>
          </w:tcPr>
          <w:p w14:paraId="55F92B26" w14:textId="77777777" w:rsidR="00A36264" w:rsidRDefault="007B7C3F">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52F93CDA" w14:textId="77777777" w:rsidR="00A36264" w:rsidRDefault="007B7C3F">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3EA04E30" w14:textId="77777777" w:rsidR="00A36264" w:rsidRDefault="007B7C3F">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26E45CDC" w14:textId="77777777" w:rsidR="00A36264" w:rsidRDefault="007B7C3F">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21CB1A19" w14:textId="77777777" w:rsidR="00A36264" w:rsidRDefault="007B7C3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4F113"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11E06"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9A7E5"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EABC42"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44EF11"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436C5"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5E401"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12F81299" w14:textId="77777777" w:rsidR="00A36264" w:rsidRDefault="007B7C3F">
      <w:pPr>
        <w:pStyle w:val="ProductList-Offering1SubSection"/>
        <w:outlineLvl w:val="2"/>
      </w:pPr>
      <w:bookmarkStart w:id="68" w:name="_Sec864"/>
      <w:r>
        <w:t>2. Condiciones del Producto</w:t>
      </w:r>
      <w:bookmarkEnd w:id="68"/>
    </w:p>
    <w:tbl>
      <w:tblPr>
        <w:tblStyle w:val="PURTable"/>
        <w:tblW w:w="0" w:type="dxa"/>
        <w:tblLook w:val="04A0" w:firstRow="1" w:lastRow="0" w:firstColumn="1" w:lastColumn="0" w:noHBand="0" w:noVBand="1"/>
      </w:tblPr>
      <w:tblGrid>
        <w:gridCol w:w="3652"/>
        <w:gridCol w:w="3634"/>
        <w:gridCol w:w="3630"/>
      </w:tblGrid>
      <w:tr w:rsidR="00A36264" w14:paraId="467373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EE3A0B" w14:textId="77777777" w:rsidR="00A36264" w:rsidRDefault="007B7C3F">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3B359642" w14:textId="77777777" w:rsidR="00A36264" w:rsidRDefault="007B7C3F">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D228C9" w14:textId="77777777" w:rsidR="00A36264" w:rsidRDefault="007B7C3F">
            <w:pPr>
              <w:pStyle w:val="ProductList-TableBody"/>
            </w:pPr>
            <w:r>
              <w:rPr>
                <w:color w:val="404040"/>
              </w:rPr>
              <w:t>Ediciones Anteriores: N/D</w:t>
            </w:r>
          </w:p>
        </w:tc>
      </w:tr>
      <w:tr w:rsidR="00A36264" w14:paraId="24826F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0C0BE" w14:textId="77777777" w:rsidR="00A36264" w:rsidRDefault="007B7C3F">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F1B2E" w14:textId="77777777" w:rsidR="00A36264" w:rsidRDefault="007B7C3F">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2A128B9A" w14:textId="77777777" w:rsidR="00A36264" w:rsidRDefault="007B7C3F">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A36264" w14:paraId="18EFC0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3086D" w14:textId="77777777" w:rsidR="00A36264" w:rsidRDefault="007B7C3F">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70216" w14:textId="77777777" w:rsidR="00A36264" w:rsidRDefault="007B7C3F">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7BA37" w14:textId="77777777" w:rsidR="00A36264" w:rsidRDefault="007B7C3F">
            <w:pPr>
              <w:pStyle w:val="ProductList-TableBody"/>
            </w:pPr>
            <w:r>
              <w:rPr>
                <w:color w:val="404040"/>
              </w:rPr>
              <w:t>Elegible para Reducción: N/D</w:t>
            </w:r>
          </w:p>
        </w:tc>
      </w:tr>
      <w:tr w:rsidR="00A36264" w14:paraId="3CB566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AE700" w14:textId="77777777" w:rsidR="00A36264" w:rsidRDefault="007B7C3F">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CBCF9" w14:textId="77777777" w:rsidR="00A36264" w:rsidRDefault="007B7C3F">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A6B5B" w14:textId="77777777" w:rsidR="00A36264" w:rsidRDefault="007B7C3F">
            <w:pPr>
              <w:pStyle w:val="ProductList-TableBody"/>
            </w:pPr>
            <w:r>
              <w:rPr>
                <w:color w:val="404040"/>
              </w:rPr>
              <w:t>Elegible para True Up: N/D</w:t>
            </w:r>
          </w:p>
        </w:tc>
      </w:tr>
      <w:tr w:rsidR="00A36264" w14:paraId="343121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D2683" w14:textId="77777777" w:rsidR="00A36264" w:rsidRDefault="007B7C3F">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B2D7A" w14:textId="77777777" w:rsidR="00A36264" w:rsidRDefault="00A362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CA2DE" w14:textId="77777777" w:rsidR="00A36264" w:rsidRDefault="00A36264">
            <w:pPr>
              <w:pStyle w:val="ProductList-TableBody"/>
            </w:pPr>
          </w:p>
        </w:tc>
      </w:tr>
    </w:tbl>
    <w:p w14:paraId="5BCF9F10" w14:textId="77777777" w:rsidR="00A36264" w:rsidRDefault="00A36264">
      <w:pPr>
        <w:pStyle w:val="ProductList-Body"/>
      </w:pPr>
    </w:p>
    <w:p w14:paraId="471600A1" w14:textId="77777777" w:rsidR="00A36264" w:rsidRDefault="007B7C3F">
      <w:pPr>
        <w:pStyle w:val="ProductList-ClauseHeading"/>
        <w:outlineLvl w:val="3"/>
      </w:pPr>
      <w:r>
        <w:t>2.1 Forefront Identity Manager 2010 – Windows Live Edition</w:t>
      </w:r>
    </w:p>
    <w:p w14:paraId="3222F5D5" w14:textId="77777777" w:rsidR="00A36264" w:rsidRDefault="007B7C3F">
      <w:pPr>
        <w:pStyle w:val="ProductList-Body"/>
      </w:pPr>
      <w:r>
        <w:t>Forefront Identity Manager 2010 – Windows Live Edition es la siguiente versión de Identity Lifecycle Manager 2007 – Windows Live Edition.</w:t>
      </w:r>
    </w:p>
    <w:p w14:paraId="023DC1F3" w14:textId="77777777" w:rsidR="00A36264" w:rsidRDefault="007B7C3F">
      <w:pPr>
        <w:pStyle w:val="ProductList-Offering1SubSection"/>
        <w:outlineLvl w:val="2"/>
      </w:pPr>
      <w:bookmarkStart w:id="69" w:name="_Sec865"/>
      <w:r>
        <w:t>3. Derechos de Uso</w:t>
      </w:r>
      <w:bookmarkEnd w:id="69"/>
    </w:p>
    <w:tbl>
      <w:tblPr>
        <w:tblStyle w:val="PURTable"/>
        <w:tblW w:w="0" w:type="dxa"/>
        <w:tblLook w:val="04A0" w:firstRow="1" w:lastRow="0" w:firstColumn="1" w:lastColumn="0" w:noHBand="0" w:noVBand="1"/>
      </w:tblPr>
      <w:tblGrid>
        <w:gridCol w:w="3657"/>
        <w:gridCol w:w="3626"/>
        <w:gridCol w:w="3633"/>
      </w:tblGrid>
      <w:tr w:rsidR="00A36264" w14:paraId="7C262E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464B64" w14:textId="77777777" w:rsidR="00A36264" w:rsidRDefault="007B7C3F">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41">
              <w:r>
                <w:rPr>
                  <w:color w:val="00467F"/>
                  <w:u w:val="single"/>
                </w:rPr>
                <w:t>Universal</w:t>
              </w:r>
            </w:hyperlink>
            <w:r>
              <w:t xml:space="preserve">; </w:t>
            </w:r>
            <w:hyperlink w:anchor="_Sec545">
              <w:r>
                <w:rPr>
                  <w:color w:val="00467F"/>
                  <w:u w:val="single"/>
                </w:rPr>
                <w:t>Servidor Especializado</w:t>
              </w:r>
            </w:hyperlink>
          </w:p>
        </w:tc>
        <w:tc>
          <w:tcPr>
            <w:tcW w:w="4040" w:type="dxa"/>
            <w:tcBorders>
              <w:top w:val="single" w:sz="18" w:space="0" w:color="00188F"/>
              <w:left w:val="single" w:sz="4" w:space="0" w:color="000000"/>
              <w:bottom w:val="single" w:sz="4" w:space="0" w:color="000000"/>
              <w:right w:val="single" w:sz="4" w:space="0" w:color="000000"/>
            </w:tcBorders>
          </w:tcPr>
          <w:p w14:paraId="21C6F314" w14:textId="77777777" w:rsidR="00A36264" w:rsidRDefault="007B7C3F">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68681623" w14:textId="77777777" w:rsidR="00A36264" w:rsidRDefault="007B7C3F">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A36264" w14:paraId="0D8EBF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9AD9D" w14:textId="77777777" w:rsidR="00A36264" w:rsidRDefault="007B7C3F">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64929" w14:textId="77777777" w:rsidR="00A36264" w:rsidRDefault="007B7C3F">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17DAA" w14:textId="77777777" w:rsidR="00A36264" w:rsidRDefault="007B7C3F">
            <w:pPr>
              <w:pStyle w:val="ProductList-TableBody"/>
            </w:pPr>
            <w:r>
              <w:rPr>
                <w:color w:val="404040"/>
              </w:rPr>
              <w:t>Tecnologías incluidas: N/D</w:t>
            </w:r>
          </w:p>
        </w:tc>
      </w:tr>
      <w:tr w:rsidR="00A36264" w14:paraId="533DCE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34657" w14:textId="77777777" w:rsidR="00A36264" w:rsidRDefault="007B7C3F">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E4DD8" w14:textId="77777777" w:rsidR="00A36264" w:rsidRDefault="00A362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D5A4B" w14:textId="77777777" w:rsidR="00A36264" w:rsidRDefault="00A36264">
            <w:pPr>
              <w:pStyle w:val="ProductList-TableBody"/>
            </w:pPr>
          </w:p>
        </w:tc>
      </w:tr>
    </w:tbl>
    <w:p w14:paraId="053298D7" w14:textId="77777777" w:rsidR="00A36264" w:rsidRDefault="00A36264">
      <w:pPr>
        <w:pStyle w:val="ProductList-Body"/>
      </w:pPr>
    </w:p>
    <w:p w14:paraId="011E1CD8" w14:textId="77777777" w:rsidR="00A36264" w:rsidRDefault="007B7C3F">
      <w:pPr>
        <w:pStyle w:val="ProductList-ClauseHeading"/>
        <w:outlineLvl w:val="3"/>
      </w:pPr>
      <w:r>
        <w:lastRenderedPageBreak/>
        <w:t>3.1 Importación de datos de identidad: Forefront Identity Manager 2010 R2 Windows Live Edition</w:t>
      </w:r>
    </w:p>
    <w:p w14:paraId="7B452870" w14:textId="77777777" w:rsidR="00A36264" w:rsidRDefault="007B7C3F">
      <w:pPr>
        <w:pStyle w:val="ProductList-Body"/>
      </w:pPr>
      <w:r>
        <w:t>El cliente puede utilizar el software para importar datos de identidad y cambios a esos datos, desde uno o varios orígenes de datos y facilitar la sincronización y la transmisión de dichos datos, entre los recursos de datos conectados y el servicio de Microsoft Passport Network / Windows Live ID. El Cliente no puede utilizar el software para ningún otro fin.</w:t>
      </w:r>
    </w:p>
    <w:p w14:paraId="272D43B5" w14:textId="77777777" w:rsidR="00A36264" w:rsidRDefault="00A36264">
      <w:pPr>
        <w:pStyle w:val="ProductList-Body"/>
      </w:pPr>
    </w:p>
    <w:p w14:paraId="0E8B2EE1" w14:textId="77777777" w:rsidR="00A36264" w:rsidRDefault="007B7C3F">
      <w:pPr>
        <w:pStyle w:val="ProductList-ClauseHeading"/>
        <w:outlineLvl w:val="3"/>
      </w:pPr>
      <w:r>
        <w:t>3.2 Software adicional</w:t>
      </w:r>
    </w:p>
    <w:tbl>
      <w:tblPr>
        <w:tblStyle w:val="PURTable"/>
        <w:tblW w:w="0" w:type="dxa"/>
        <w:tblLook w:val="04A0" w:firstRow="1" w:lastRow="0" w:firstColumn="1" w:lastColumn="0" w:noHBand="0" w:noVBand="1"/>
      </w:tblPr>
      <w:tblGrid>
        <w:gridCol w:w="3680"/>
        <w:gridCol w:w="3618"/>
        <w:gridCol w:w="3618"/>
      </w:tblGrid>
      <w:tr w:rsidR="00A36264" w14:paraId="05C3AE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C922317" w14:textId="77777777" w:rsidR="00A36264" w:rsidRDefault="007B7C3F">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14:paraId="5D58E96B" w14:textId="77777777" w:rsidR="00A36264" w:rsidRDefault="00A3626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6FF9353" w14:textId="77777777" w:rsidR="00A36264" w:rsidRDefault="00A36264">
            <w:pPr>
              <w:pStyle w:val="ProductList-TableBody"/>
            </w:pPr>
          </w:p>
        </w:tc>
      </w:tr>
    </w:tbl>
    <w:p w14:paraId="3F1395D3" w14:textId="77777777" w:rsidR="00A36264" w:rsidRDefault="007B7C3F">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649"/>
        <w:gridCol w:w="3635"/>
        <w:gridCol w:w="3632"/>
      </w:tblGrid>
      <w:tr w:rsidR="00A36264" w14:paraId="382F40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67A195" w14:textId="77777777" w:rsidR="00A36264" w:rsidRDefault="007B7C3F">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AEBA7B" w14:textId="77777777" w:rsidR="00A36264" w:rsidRDefault="007B7C3F">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34C325" w14:textId="77777777" w:rsidR="00A36264" w:rsidRDefault="007B7C3F">
            <w:pPr>
              <w:pStyle w:val="ProductList-TableBody"/>
            </w:pPr>
            <w:r>
              <w:rPr>
                <w:color w:val="404040"/>
              </w:rPr>
              <w:t>Derechos de Conmutación por Error: N/D</w:t>
            </w:r>
          </w:p>
        </w:tc>
      </w:tr>
      <w:tr w:rsidR="00A36264" w14:paraId="743720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20034" w14:textId="77777777" w:rsidR="00A36264" w:rsidRDefault="007B7C3F">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E70F5" w14:textId="77777777" w:rsidR="00A36264" w:rsidRDefault="007B7C3F">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024F9" w14:textId="77777777" w:rsidR="00A36264" w:rsidRDefault="007B7C3F">
            <w:pPr>
              <w:pStyle w:val="ProductList-TableBody"/>
            </w:pPr>
            <w:r>
              <w:rPr>
                <w:color w:val="404040"/>
              </w:rPr>
              <w:t>Derechos de Uso Móvil: N/D</w:t>
            </w:r>
          </w:p>
        </w:tc>
      </w:tr>
      <w:tr w:rsidR="00A36264" w14:paraId="5753E4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D0F25" w14:textId="77777777" w:rsidR="00A36264" w:rsidRDefault="007B7C3F">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AB478" w14:textId="77777777" w:rsidR="00A36264" w:rsidRDefault="007B7C3F">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A11A7" w14:textId="77777777" w:rsidR="00A36264" w:rsidRDefault="00A36264">
            <w:pPr>
              <w:pStyle w:val="ProductList-TableBody"/>
            </w:pPr>
          </w:p>
        </w:tc>
      </w:tr>
    </w:tbl>
    <w:p w14:paraId="48786C62" w14:textId="77777777" w:rsidR="00A36264" w:rsidRDefault="00A36264">
      <w:pPr>
        <w:pStyle w:val="ProductList-Body"/>
        <w:jc w:val="right"/>
      </w:pPr>
    </w:p>
    <w:tbl>
      <w:tblPr>
        <w:tblStyle w:val="PURTable"/>
        <w:tblW w:w="0" w:type="dxa"/>
        <w:tblLook w:val="04A0" w:firstRow="1" w:lastRow="0" w:firstColumn="1" w:lastColumn="0" w:noHBand="0" w:noVBand="1"/>
      </w:tblPr>
      <w:tblGrid>
        <w:gridCol w:w="10916"/>
      </w:tblGrid>
      <w:tr w:rsidR="00A36264" w14:paraId="6D80C8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E2CA89" w14:textId="77777777" w:rsidR="00A36264" w:rsidRDefault="00943F64">
            <w:pPr>
              <w:pStyle w:val="ProductList-TableBody"/>
              <w:jc w:val="right"/>
            </w:pPr>
            <w:hyperlink w:anchor="_Sec842">
              <w:r w:rsidR="007B7C3F">
                <w:rPr>
                  <w:color w:val="00467F"/>
                  <w:sz w:val="14"/>
                  <w:u w:val="single"/>
                </w:rPr>
                <w:t>Tabla de Contenido</w:t>
              </w:r>
            </w:hyperlink>
            <w:r w:rsidR="007B7C3F">
              <w:rPr>
                <w:sz w:val="14"/>
              </w:rPr>
              <w:t xml:space="preserve"> / </w:t>
            </w:r>
            <w:hyperlink w:anchor="_Sec549">
              <w:r w:rsidR="007B7C3F">
                <w:rPr>
                  <w:color w:val="00467F"/>
                  <w:sz w:val="14"/>
                  <w:u w:val="single"/>
                </w:rPr>
                <w:t>Glosario</w:t>
              </w:r>
            </w:hyperlink>
            <w:r w:rsidR="007B7C3F">
              <w:rPr>
                <w:sz w:val="14"/>
              </w:rPr>
              <w:t xml:space="preserve"> / </w:t>
            </w:r>
            <w:hyperlink w:anchor="_Sec844">
              <w:r w:rsidR="007B7C3F">
                <w:rPr>
                  <w:color w:val="00467F"/>
                  <w:sz w:val="14"/>
                  <w:u w:val="single"/>
                </w:rPr>
                <w:t>Índice</w:t>
              </w:r>
            </w:hyperlink>
          </w:p>
        </w:tc>
      </w:tr>
    </w:tbl>
    <w:p w14:paraId="00A9202A" w14:textId="77777777" w:rsidR="00A36264" w:rsidRDefault="00A36264">
      <w:pPr>
        <w:pStyle w:val="ProductList-Body"/>
      </w:pPr>
    </w:p>
    <w:p w14:paraId="7343ACAB" w14:textId="77777777" w:rsidR="00A36264" w:rsidRDefault="007B7C3F">
      <w:pPr>
        <w:pStyle w:val="ProductList-Offering1HeadingNoBorder"/>
        <w:outlineLvl w:val="1"/>
      </w:pPr>
      <w:bookmarkStart w:id="71" w:name="_Sec610"/>
      <w:r>
        <w:t>Microsoft Dynamics 365 Local</w:t>
      </w:r>
      <w:bookmarkEnd w:id="71"/>
      <w:r>
        <w:fldChar w:fldCharType="begin"/>
      </w:r>
      <w:r>
        <w:instrText xml:space="preserve"> TC "</w:instrText>
      </w:r>
      <w:bookmarkStart w:id="72" w:name="_Toc60085820"/>
      <w:r>
        <w:instrText>Microsoft Dynamics 365 Local</w:instrText>
      </w:r>
      <w:bookmarkEnd w:id="72"/>
      <w:r>
        <w:instrText>" \l 2</w:instrText>
      </w:r>
      <w:r>
        <w:fldChar w:fldCharType="end"/>
      </w:r>
    </w:p>
    <w:p w14:paraId="06440BEB" w14:textId="77777777" w:rsidR="00A36264" w:rsidRDefault="007B7C3F">
      <w:pPr>
        <w:pStyle w:val="ProductList-Offering1SubSection"/>
        <w:outlineLvl w:val="2"/>
      </w:pPr>
      <w:bookmarkStart w:id="73" w:name="_Sec679"/>
      <w:r>
        <w:t>1. Disponibilidad del programa</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A36264" w14:paraId="450F25C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89F5AF" w14:textId="77777777" w:rsidR="00A36264" w:rsidRDefault="007B7C3F">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32711" w14:textId="77777777" w:rsidR="00A36264" w:rsidRDefault="007B7C3F">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1EB7FA" w14:textId="77777777" w:rsidR="00A36264" w:rsidRDefault="007B7C3F">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84D4F3" w14:textId="77777777" w:rsidR="00A36264" w:rsidRDefault="007B7C3F">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EA541C" w14:textId="77777777" w:rsidR="00A36264" w:rsidRDefault="007B7C3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A963F4" w14:textId="77777777" w:rsidR="00A36264" w:rsidRDefault="007B7C3F">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6C60CF" w14:textId="77777777" w:rsidR="00A36264" w:rsidRDefault="007B7C3F">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CA9E86" w14:textId="77777777" w:rsidR="00A36264" w:rsidRDefault="007B7C3F">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302C6E" w14:textId="77777777" w:rsidR="00A36264" w:rsidRDefault="007B7C3F">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25692E" w14:textId="77777777" w:rsidR="00A36264" w:rsidRDefault="007B7C3F">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40CEDF" w14:textId="77777777" w:rsidR="00A36264" w:rsidRDefault="007B7C3F">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4D0D97" w14:textId="77777777" w:rsidR="00A36264" w:rsidRDefault="007B7C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36264" w14:paraId="7AEE997E" w14:textId="77777777">
        <w:tc>
          <w:tcPr>
            <w:tcW w:w="4160" w:type="dxa"/>
            <w:tcBorders>
              <w:top w:val="single" w:sz="6" w:space="0" w:color="FFFFFF"/>
              <w:left w:val="none" w:sz="4" w:space="0" w:color="6E6E6E"/>
              <w:bottom w:val="dashed" w:sz="4" w:space="0" w:color="BFBFBF"/>
              <w:right w:val="none" w:sz="4" w:space="0" w:color="6E6E6E"/>
            </w:tcBorders>
          </w:tcPr>
          <w:p w14:paraId="71285D63" w14:textId="77777777" w:rsidR="00A36264" w:rsidRDefault="007B7C3F">
            <w:pPr>
              <w:pStyle w:val="ProductList-TableBody"/>
            </w:pPr>
            <w:r>
              <w:t>Licencia CAL Local de Dynamics 365 Team Members</w:t>
            </w:r>
            <w:r>
              <w:fldChar w:fldCharType="begin"/>
            </w:r>
            <w:r>
              <w:instrText xml:space="preserve"> XE "Licencia CAL Local de Dynamics 365 Team Members" </w:instrText>
            </w:r>
            <w:r>
              <w:fldChar w:fldCharType="end"/>
            </w:r>
            <w:r>
              <w:t xml:space="preserve"> (Dispositivo y Usuario)</w:t>
            </w:r>
          </w:p>
        </w:tc>
        <w:tc>
          <w:tcPr>
            <w:tcW w:w="620" w:type="dxa"/>
            <w:tcBorders>
              <w:top w:val="single" w:sz="6" w:space="0" w:color="FFFFFF"/>
              <w:left w:val="none" w:sz="4" w:space="0" w:color="6E6E6E"/>
              <w:bottom w:val="dashed" w:sz="4" w:space="0" w:color="BFBFBF"/>
              <w:right w:val="none" w:sz="4" w:space="0" w:color="6E6E6E"/>
            </w:tcBorders>
          </w:tcPr>
          <w:p w14:paraId="34939DF8" w14:textId="77777777" w:rsidR="00A36264" w:rsidRDefault="007B7C3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1E200871" w14:textId="77777777" w:rsidR="00A36264" w:rsidRDefault="007B7C3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DF08641" w14:textId="77777777" w:rsidR="00A36264" w:rsidRDefault="007B7C3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F5B5617" w14:textId="77777777" w:rsidR="00A36264" w:rsidRDefault="007B7C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2681B" w14:textId="77777777" w:rsidR="00A36264" w:rsidRDefault="007B7C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08CAF"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1C3E1"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47251" w14:textId="77777777" w:rsidR="00A36264" w:rsidRDefault="007B7C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276A0"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DB2DD"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3A0D9"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A36264" w14:paraId="77C1B42F" w14:textId="77777777">
        <w:tc>
          <w:tcPr>
            <w:tcW w:w="4160" w:type="dxa"/>
            <w:tcBorders>
              <w:top w:val="dashed" w:sz="4" w:space="0" w:color="BFBFBF"/>
              <w:left w:val="none" w:sz="4" w:space="0" w:color="6E6E6E"/>
              <w:bottom w:val="dashed" w:sz="4" w:space="0" w:color="BFBFBF"/>
              <w:right w:val="none" w:sz="4" w:space="0" w:color="6E6E6E"/>
            </w:tcBorders>
          </w:tcPr>
          <w:p w14:paraId="2E836FEF" w14:textId="77777777" w:rsidR="00A36264" w:rsidRDefault="007B7C3F">
            <w:pPr>
              <w:pStyle w:val="ProductList-TableBody"/>
            </w:pPr>
            <w:r>
              <w:t xml:space="preserve">Licencia CAL Local de Dynamics 365 Customer Service </w:t>
            </w:r>
            <w:r>
              <w:fldChar w:fldCharType="begin"/>
            </w:r>
            <w:r>
              <w:instrText xml:space="preserve"> XE "Licencia CAL Local de Dynamics 365 Customer Service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14:paraId="0369F2BA" w14:textId="77777777" w:rsidR="00A36264" w:rsidRDefault="007B7C3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12918750" w14:textId="77777777" w:rsidR="00A36264" w:rsidRDefault="007B7C3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400D550" w14:textId="77777777" w:rsidR="00A36264" w:rsidRDefault="007B7C3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F044251" w14:textId="77777777" w:rsidR="00A36264" w:rsidRDefault="007B7C3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0F8C3" w14:textId="77777777" w:rsidR="00A36264" w:rsidRDefault="007B7C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43ACA"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02B15"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173FC" w14:textId="77777777" w:rsidR="00A36264" w:rsidRDefault="007B7C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B5C97"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C0916"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57121"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A36264" w14:paraId="4B5E7495" w14:textId="77777777">
        <w:tc>
          <w:tcPr>
            <w:tcW w:w="4160" w:type="dxa"/>
            <w:tcBorders>
              <w:top w:val="dashed" w:sz="4" w:space="0" w:color="BFBFBF"/>
              <w:left w:val="none" w:sz="4" w:space="0" w:color="6E6E6E"/>
              <w:bottom w:val="dashed" w:sz="4" w:space="0" w:color="9F9F9F"/>
              <w:right w:val="none" w:sz="4" w:space="0" w:color="6E6E6E"/>
            </w:tcBorders>
          </w:tcPr>
          <w:p w14:paraId="5D2A6DED" w14:textId="77777777" w:rsidR="00A36264" w:rsidRDefault="007B7C3F">
            <w:pPr>
              <w:pStyle w:val="ProductList-TableBody"/>
            </w:pPr>
            <w:r>
              <w:t>Licencia CAL Local de Dynamics 365 Sales</w:t>
            </w:r>
            <w:r>
              <w:fldChar w:fldCharType="begin"/>
            </w:r>
            <w:r>
              <w:instrText xml:space="preserve"> XE "Licencia CAL Local de Dynamics 365 Sales" </w:instrText>
            </w:r>
            <w:r>
              <w:fldChar w:fldCharType="end"/>
            </w:r>
            <w:r>
              <w:t xml:space="preserve"> (Dispositivo y Usuario)</w:t>
            </w:r>
          </w:p>
        </w:tc>
        <w:tc>
          <w:tcPr>
            <w:tcW w:w="620" w:type="dxa"/>
            <w:tcBorders>
              <w:top w:val="dashed" w:sz="4" w:space="0" w:color="BFBFBF"/>
              <w:left w:val="none" w:sz="4" w:space="0" w:color="6E6E6E"/>
              <w:bottom w:val="dashed" w:sz="4" w:space="0" w:color="9F9F9F"/>
              <w:right w:val="none" w:sz="4" w:space="0" w:color="6E6E6E"/>
            </w:tcBorders>
          </w:tcPr>
          <w:p w14:paraId="3FC80ADE" w14:textId="77777777" w:rsidR="00A36264" w:rsidRDefault="007B7C3F">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7855C475" w14:textId="77777777" w:rsidR="00A36264" w:rsidRDefault="007B7C3F">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0D5EA63B" w14:textId="77777777" w:rsidR="00A36264" w:rsidRDefault="007B7C3F">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031BE44D" w14:textId="77777777" w:rsidR="00A36264" w:rsidRDefault="007B7C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220A8" w14:textId="77777777" w:rsidR="00A36264" w:rsidRDefault="007B7C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BC033"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935F9"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87C4E" w14:textId="77777777" w:rsidR="00A36264" w:rsidRDefault="007B7C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596EE"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BCCB9"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9D21C"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A36264" w14:paraId="431DA4BC" w14:textId="77777777">
        <w:tc>
          <w:tcPr>
            <w:tcW w:w="4160" w:type="dxa"/>
            <w:tcBorders>
              <w:top w:val="dashed" w:sz="4" w:space="0" w:color="9F9F9F"/>
              <w:left w:val="none" w:sz="4" w:space="0" w:color="6E6E6E"/>
              <w:bottom w:val="dashed" w:sz="4" w:space="0" w:color="BFBFBF"/>
              <w:right w:val="none" w:sz="4" w:space="0" w:color="6E6E6E"/>
            </w:tcBorders>
          </w:tcPr>
          <w:p w14:paraId="01AB4E13" w14:textId="77777777" w:rsidR="00A36264" w:rsidRDefault="007B7C3F">
            <w:pPr>
              <w:pStyle w:val="ProductList-TableBody"/>
            </w:pPr>
            <w:r>
              <w:t>Licencia CAL Local de Dynamics 365 Operations</w:t>
            </w:r>
            <w:r>
              <w:fldChar w:fldCharType="begin"/>
            </w:r>
            <w:r>
              <w:instrText xml:space="preserve"> XE "Licencia CAL Local de Dynamics 365 Operations" </w:instrText>
            </w:r>
            <w:r>
              <w:fldChar w:fldCharType="end"/>
            </w:r>
            <w:r>
              <w:t xml:space="preserve"> (Usuario)</w:t>
            </w:r>
          </w:p>
        </w:tc>
        <w:tc>
          <w:tcPr>
            <w:tcW w:w="620" w:type="dxa"/>
            <w:tcBorders>
              <w:top w:val="dashed" w:sz="4" w:space="0" w:color="9F9F9F"/>
              <w:left w:val="none" w:sz="4" w:space="0" w:color="6E6E6E"/>
              <w:bottom w:val="dashed" w:sz="4" w:space="0" w:color="BFBFBF"/>
              <w:right w:val="none" w:sz="4" w:space="0" w:color="6E6E6E"/>
            </w:tcBorders>
          </w:tcPr>
          <w:p w14:paraId="23DEEF7E" w14:textId="77777777" w:rsidR="00A36264" w:rsidRDefault="007B7C3F">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3A967E48" w14:textId="77777777" w:rsidR="00A36264" w:rsidRDefault="007B7C3F">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3A7761E7" w14:textId="77777777" w:rsidR="00A36264" w:rsidRDefault="00A36264">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10F3BB47"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645CE5"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4CAFAF"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FC9508"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EE202E"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58178"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549CB5"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C8380"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A36264" w14:paraId="05E72BB3" w14:textId="77777777">
        <w:tc>
          <w:tcPr>
            <w:tcW w:w="4160" w:type="dxa"/>
            <w:tcBorders>
              <w:top w:val="dashed" w:sz="4" w:space="0" w:color="BFBFBF"/>
              <w:left w:val="none" w:sz="4" w:space="0" w:color="6E6E6E"/>
              <w:bottom w:val="dashed" w:sz="4" w:space="0" w:color="BFBFBF"/>
              <w:right w:val="none" w:sz="4" w:space="0" w:color="6E6E6E"/>
            </w:tcBorders>
          </w:tcPr>
          <w:p w14:paraId="634594F7" w14:textId="77777777" w:rsidR="00A36264" w:rsidRDefault="007B7C3F">
            <w:pPr>
              <w:pStyle w:val="ProductList-TableBody"/>
            </w:pPr>
            <w:r>
              <w:t>Licencia CAL Local de Actividad de Dynamics 365 Operations</w:t>
            </w:r>
            <w:r>
              <w:fldChar w:fldCharType="begin"/>
            </w:r>
            <w:r>
              <w:instrText xml:space="preserve"> XE "Licencia CAL Local de Actividad de Dynamics 365 Operations" </w:instrText>
            </w:r>
            <w:r>
              <w:fldChar w:fldCharType="end"/>
            </w:r>
            <w:r>
              <w:t xml:space="preserve"> (Usuario)</w:t>
            </w:r>
          </w:p>
        </w:tc>
        <w:tc>
          <w:tcPr>
            <w:tcW w:w="620" w:type="dxa"/>
            <w:tcBorders>
              <w:top w:val="dashed" w:sz="4" w:space="0" w:color="BFBFBF"/>
              <w:left w:val="none" w:sz="4" w:space="0" w:color="6E6E6E"/>
              <w:bottom w:val="dashed" w:sz="4" w:space="0" w:color="BFBFBF"/>
              <w:right w:val="none" w:sz="4" w:space="0" w:color="6E6E6E"/>
            </w:tcBorders>
          </w:tcPr>
          <w:p w14:paraId="7F70AB4E" w14:textId="77777777" w:rsidR="00A36264" w:rsidRDefault="007B7C3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068DEE7" w14:textId="77777777" w:rsidR="00A36264" w:rsidRDefault="007B7C3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723BF84A" w14:textId="77777777" w:rsidR="00A36264" w:rsidRDefault="00A362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1B12DD1"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375304"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787AC0"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09EE5C"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0A0913"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B0CF3"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FC8119"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1661C"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A36264" w14:paraId="1508EFB2" w14:textId="77777777">
        <w:tc>
          <w:tcPr>
            <w:tcW w:w="4160" w:type="dxa"/>
            <w:tcBorders>
              <w:top w:val="dashed" w:sz="4" w:space="0" w:color="BFBFBF"/>
              <w:left w:val="none" w:sz="4" w:space="0" w:color="6E6E6E"/>
              <w:bottom w:val="dashed" w:sz="4" w:space="0" w:color="BFBFBF"/>
              <w:right w:val="none" w:sz="4" w:space="0" w:color="6E6E6E"/>
            </w:tcBorders>
          </w:tcPr>
          <w:p w14:paraId="1084183E" w14:textId="77777777" w:rsidR="00A36264" w:rsidRDefault="007B7C3F">
            <w:pPr>
              <w:pStyle w:val="ProductList-TableBody"/>
            </w:pPr>
            <w:r>
              <w:t>Licencia CAL Local de Dispositivo de Dynamics 365 Operations</w:t>
            </w:r>
            <w:r>
              <w:fldChar w:fldCharType="begin"/>
            </w:r>
            <w:r>
              <w:instrText xml:space="preserve"> XE "Licencia CAL Local de Dispositivo de Dynamics 365 Operations"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14:paraId="36A2CE6D" w14:textId="77777777" w:rsidR="00A36264" w:rsidRDefault="007B7C3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ED60584" w14:textId="77777777" w:rsidR="00A36264" w:rsidRDefault="007B7C3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39E4B3C" w14:textId="77777777" w:rsidR="00A36264" w:rsidRDefault="00A362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AB8EBB4"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3726FD"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DFA681"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03809A"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695057"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BDC84"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87A37B"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7A104"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A36264" w14:paraId="2F5E6CA9" w14:textId="77777777">
        <w:tc>
          <w:tcPr>
            <w:tcW w:w="4160" w:type="dxa"/>
            <w:tcBorders>
              <w:top w:val="dashed" w:sz="4" w:space="0" w:color="BFBFBF"/>
              <w:left w:val="none" w:sz="4" w:space="0" w:color="6E6E6E"/>
              <w:bottom w:val="none" w:sz="4" w:space="0" w:color="BFBFBF"/>
              <w:right w:val="none" w:sz="4" w:space="0" w:color="6E6E6E"/>
            </w:tcBorders>
          </w:tcPr>
          <w:p w14:paraId="12E03FF5" w14:textId="77777777" w:rsidR="00A36264" w:rsidRDefault="007B7C3F">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00247A3" w14:textId="77777777" w:rsidR="00A36264" w:rsidRDefault="007B7C3F">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32830372" w14:textId="77777777" w:rsidR="00A36264" w:rsidRDefault="007B7C3F">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6727EDF9" w14:textId="77777777" w:rsidR="00A36264" w:rsidRDefault="00A3626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1E16731"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406E56"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D5A12D"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951437"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3545CA"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33EFC"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5412E7"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5FB17"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547B57ED" w14:textId="77777777" w:rsidR="00A36264" w:rsidRDefault="007B7C3F">
      <w:pPr>
        <w:pStyle w:val="ProductList-Offering1SubSection"/>
        <w:outlineLvl w:val="2"/>
      </w:pPr>
      <w:bookmarkStart w:id="74" w:name="_Sec735"/>
      <w:r>
        <w:t>2. Condiciones del Producto</w:t>
      </w:r>
      <w:bookmarkEnd w:id="74"/>
    </w:p>
    <w:tbl>
      <w:tblPr>
        <w:tblStyle w:val="PURTable"/>
        <w:tblW w:w="0" w:type="dxa"/>
        <w:tblLook w:val="04A0" w:firstRow="1" w:lastRow="0" w:firstColumn="1" w:lastColumn="0" w:noHBand="0" w:noVBand="1"/>
      </w:tblPr>
      <w:tblGrid>
        <w:gridCol w:w="3652"/>
        <w:gridCol w:w="3634"/>
        <w:gridCol w:w="3630"/>
      </w:tblGrid>
      <w:tr w:rsidR="00A36264" w14:paraId="2ACA06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E8F258" w14:textId="77777777" w:rsidR="00A36264" w:rsidRDefault="007B7C3F">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5A5EC3D" w14:textId="77777777" w:rsidR="00A36264" w:rsidRDefault="007B7C3F">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64CAEE" w14:textId="77777777" w:rsidR="00A36264" w:rsidRDefault="007B7C3F">
            <w:pPr>
              <w:pStyle w:val="ProductList-TableBody"/>
            </w:pPr>
            <w:r>
              <w:rPr>
                <w:color w:val="404040"/>
              </w:rPr>
              <w:t>Ediciones Anteriores: N/D</w:t>
            </w:r>
          </w:p>
        </w:tc>
      </w:tr>
      <w:tr w:rsidR="00A36264" w14:paraId="18685F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8F21D" w14:textId="77777777" w:rsidR="00A36264" w:rsidRDefault="007B7C3F">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CF531" w14:textId="77777777" w:rsidR="00A36264" w:rsidRDefault="007B7C3F">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F7042F" w14:textId="77777777" w:rsidR="00A36264" w:rsidRDefault="007B7C3F">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A36264" w14:paraId="4C343C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1EF6D" w14:textId="77777777" w:rsidR="00A36264" w:rsidRDefault="007B7C3F">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B1B16" w14:textId="77777777" w:rsidR="00A36264" w:rsidRDefault="007B7C3F">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B09D0" w14:textId="77777777" w:rsidR="00A36264" w:rsidRDefault="007B7C3F">
            <w:pPr>
              <w:pStyle w:val="ProductList-TableBody"/>
            </w:pPr>
            <w:r>
              <w:rPr>
                <w:color w:val="404040"/>
              </w:rPr>
              <w:t>Elegible para Reducción: N/D</w:t>
            </w:r>
          </w:p>
        </w:tc>
      </w:tr>
      <w:tr w:rsidR="00A36264" w14:paraId="603D0F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1BA5F" w14:textId="77777777" w:rsidR="00A36264" w:rsidRDefault="007B7C3F">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78E6D" w14:textId="77777777" w:rsidR="00A36264" w:rsidRDefault="007B7C3F">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FC31E" w14:textId="77777777" w:rsidR="00A36264" w:rsidRDefault="007B7C3F">
            <w:pPr>
              <w:pStyle w:val="ProductList-TableBody"/>
            </w:pPr>
            <w:r>
              <w:rPr>
                <w:color w:val="404040"/>
              </w:rPr>
              <w:t>Elegible para True Up: N/D</w:t>
            </w:r>
          </w:p>
        </w:tc>
      </w:tr>
      <w:tr w:rsidR="00A36264" w14:paraId="6DA2E0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36F35" w14:textId="77777777" w:rsidR="00A36264" w:rsidRDefault="007B7C3F">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DF781" w14:textId="77777777" w:rsidR="00A36264" w:rsidRDefault="00A362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CF2FF" w14:textId="77777777" w:rsidR="00A36264" w:rsidRDefault="00A36264">
            <w:pPr>
              <w:pStyle w:val="ProductList-TableBody"/>
            </w:pPr>
          </w:p>
        </w:tc>
      </w:tr>
    </w:tbl>
    <w:p w14:paraId="1C7939A6" w14:textId="77777777" w:rsidR="00A36264" w:rsidRDefault="007B7C3F">
      <w:pPr>
        <w:pStyle w:val="ProductList-Offering1SubSection"/>
        <w:outlineLvl w:val="2"/>
      </w:pPr>
      <w:bookmarkStart w:id="75" w:name="_Sec790"/>
      <w:r>
        <w:t>3. Derechos de Uso</w:t>
      </w:r>
      <w:bookmarkEnd w:id="75"/>
    </w:p>
    <w:tbl>
      <w:tblPr>
        <w:tblStyle w:val="PURTable"/>
        <w:tblW w:w="0" w:type="dxa"/>
        <w:tblLook w:val="04A0" w:firstRow="1" w:lastRow="0" w:firstColumn="1" w:lastColumn="0" w:noHBand="0" w:noVBand="1"/>
      </w:tblPr>
      <w:tblGrid>
        <w:gridCol w:w="3670"/>
        <w:gridCol w:w="3623"/>
        <w:gridCol w:w="3623"/>
      </w:tblGrid>
      <w:tr w:rsidR="00A36264" w14:paraId="74657E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A54555" w14:textId="77777777" w:rsidR="00A36264" w:rsidRDefault="007B7C3F">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6C61B846" w14:textId="77777777" w:rsidR="00A36264" w:rsidRDefault="007B7C3F">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7BE752EE" w14:textId="77777777" w:rsidR="00A36264" w:rsidRDefault="007B7C3F">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A36264" w14:paraId="155A3CAF" w14:textId="77777777">
        <w:tc>
          <w:tcPr>
            <w:tcW w:w="4040" w:type="dxa"/>
            <w:tcBorders>
              <w:top w:val="single" w:sz="4" w:space="0" w:color="000000"/>
              <w:left w:val="single" w:sz="4" w:space="0" w:color="000000"/>
              <w:bottom w:val="single" w:sz="4" w:space="0" w:color="000000"/>
              <w:right w:val="single" w:sz="4" w:space="0" w:color="000000"/>
            </w:tcBorders>
          </w:tcPr>
          <w:p w14:paraId="74A95EF3" w14:textId="77777777" w:rsidR="00A36264" w:rsidRDefault="007B7C3F">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20AC7A4E" w14:textId="77777777" w:rsidR="00A36264" w:rsidRDefault="007B7C3F">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Se licencia con Licencias CAL de Sales y Customer Service, excepto para (i) contratistas o agentes del Cliente o sus Filiales; (ii) acceso a través de Clientes de Dynamics 365; o (iii) Licencias con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CB6B7" w14:textId="77777777" w:rsidR="00A36264" w:rsidRDefault="007B7C3F">
            <w:pPr>
              <w:pStyle w:val="ProductList-TableBody"/>
            </w:pPr>
            <w:r>
              <w:rPr>
                <w:color w:val="404040"/>
              </w:rPr>
              <w:t>Tecnologías Incluidas: N/D</w:t>
            </w:r>
          </w:p>
        </w:tc>
      </w:tr>
      <w:tr w:rsidR="00A36264" w14:paraId="1E602972" w14:textId="77777777">
        <w:tc>
          <w:tcPr>
            <w:tcW w:w="4040" w:type="dxa"/>
            <w:tcBorders>
              <w:top w:val="single" w:sz="4" w:space="0" w:color="000000"/>
              <w:left w:val="single" w:sz="4" w:space="0" w:color="000000"/>
              <w:bottom w:val="single" w:sz="4" w:space="0" w:color="000000"/>
              <w:right w:val="single" w:sz="4" w:space="0" w:color="000000"/>
            </w:tcBorders>
          </w:tcPr>
          <w:p w14:paraId="41D6D3E0" w14:textId="77777777" w:rsidR="00A36264" w:rsidRDefault="007B7C3F">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B0B18" w14:textId="77777777" w:rsidR="00A36264" w:rsidRDefault="00A362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585F1" w14:textId="77777777" w:rsidR="00A36264" w:rsidRDefault="00A36264">
            <w:pPr>
              <w:pStyle w:val="ProductList-TableBody"/>
            </w:pPr>
          </w:p>
        </w:tc>
      </w:tr>
    </w:tbl>
    <w:p w14:paraId="6A22CB69" w14:textId="77777777" w:rsidR="00A36264" w:rsidRDefault="00A36264">
      <w:pPr>
        <w:pStyle w:val="ProductList-Body"/>
      </w:pPr>
    </w:p>
    <w:p w14:paraId="53E2628B" w14:textId="77777777" w:rsidR="00A36264" w:rsidRDefault="007B7C3F">
      <w:pPr>
        <w:pStyle w:val="ProductList-ClauseHeading"/>
        <w:outlineLvl w:val="3"/>
      </w:pPr>
      <w:r>
        <w:t>3.1 Acceso a software de servidor de licencia local de Dynamics 365</w:t>
      </w:r>
    </w:p>
    <w:tbl>
      <w:tblPr>
        <w:tblStyle w:val="PURTable"/>
        <w:tblW w:w="0" w:type="dxa"/>
        <w:tblLook w:val="04A0" w:firstRow="1" w:lastRow="0" w:firstColumn="1" w:lastColumn="0" w:noHBand="0" w:noVBand="1"/>
      </w:tblPr>
      <w:tblGrid>
        <w:gridCol w:w="5456"/>
        <w:gridCol w:w="5460"/>
      </w:tblGrid>
      <w:tr w:rsidR="00A36264" w14:paraId="7CA67938"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2EEB61D0" w14:textId="77777777" w:rsidR="00A36264" w:rsidRDefault="007B7C3F">
            <w:pPr>
              <w:pStyle w:val="ProductList-TableBody"/>
            </w:pPr>
            <w:r>
              <w:rPr>
                <w:color w:val="FFFFFF"/>
              </w:rPr>
              <w:t>Licencia</w:t>
            </w:r>
          </w:p>
        </w:tc>
        <w:tc>
          <w:tcPr>
            <w:tcW w:w="6120" w:type="dxa"/>
            <w:shd w:val="clear" w:color="auto" w:fill="0072C6"/>
          </w:tcPr>
          <w:p w14:paraId="171430F2" w14:textId="77777777" w:rsidR="00A36264" w:rsidRDefault="007B7C3F">
            <w:pPr>
              <w:pStyle w:val="ProductList-TableBody"/>
            </w:pPr>
            <w:r>
              <w:rPr>
                <w:color w:val="FFFFFF"/>
              </w:rPr>
              <w:t>Derecho de acceso de servidor</w:t>
            </w:r>
          </w:p>
        </w:tc>
      </w:tr>
      <w:tr w:rsidR="00A36264" w14:paraId="3E91F0D0" w14:textId="77777777">
        <w:tc>
          <w:tcPr>
            <w:tcW w:w="6120" w:type="dxa"/>
            <w:tcBorders>
              <w:left w:val="single" w:sz="4" w:space="0" w:color="000000"/>
              <w:bottom w:val="single" w:sz="4" w:space="0" w:color="000000"/>
              <w:right w:val="single" w:sz="4" w:space="0" w:color="000000"/>
            </w:tcBorders>
          </w:tcPr>
          <w:p w14:paraId="19855A39" w14:textId="77777777" w:rsidR="00A36264" w:rsidRDefault="007B7C3F">
            <w:pPr>
              <w:pStyle w:val="ProductList-TableBody"/>
            </w:pPr>
            <w:r>
              <w:t>Licencia CAL Local de Dynamics 365 Team Members</w:t>
            </w:r>
            <w:r>
              <w:fldChar w:fldCharType="begin"/>
            </w:r>
            <w:r>
              <w:instrText xml:space="preserve"> XE "Licencia CAL Local de Dynamics 365 Team Members" </w:instrText>
            </w:r>
            <w:r>
              <w:fldChar w:fldCharType="end"/>
            </w:r>
            <w:r>
              <w:t xml:space="preserve"> (Dispositivo y Usuario)</w:t>
            </w:r>
          </w:p>
        </w:tc>
        <w:tc>
          <w:tcPr>
            <w:tcW w:w="6120" w:type="dxa"/>
            <w:tcBorders>
              <w:left w:val="single" w:sz="4" w:space="0" w:color="000000"/>
              <w:bottom w:val="none" w:sz="4" w:space="0" w:color="000000"/>
              <w:right w:val="single" w:sz="4" w:space="0" w:color="000000"/>
            </w:tcBorders>
          </w:tcPr>
          <w:p w14:paraId="2BE3005E" w14:textId="77777777" w:rsidR="00A36264" w:rsidRDefault="007B7C3F">
            <w:pPr>
              <w:pStyle w:val="ProductList-TableBody"/>
            </w:pPr>
            <w:r>
              <w:t>Para el uso de los Miembros del Equipo (excepto si las CAL de Dispositivo no incluyen acceso a la funcionalidad de Operaciones).</w:t>
            </w:r>
          </w:p>
        </w:tc>
      </w:tr>
      <w:tr w:rsidR="00A36264" w14:paraId="605305C5" w14:textId="77777777">
        <w:tc>
          <w:tcPr>
            <w:tcW w:w="6120" w:type="dxa"/>
            <w:tcBorders>
              <w:top w:val="single" w:sz="4" w:space="0" w:color="000000"/>
              <w:left w:val="single" w:sz="4" w:space="0" w:color="000000"/>
              <w:bottom w:val="single" w:sz="4" w:space="0" w:color="000000"/>
              <w:right w:val="single" w:sz="4" w:space="0" w:color="000000"/>
            </w:tcBorders>
          </w:tcPr>
          <w:p w14:paraId="7FD02D28" w14:textId="77777777" w:rsidR="00A36264" w:rsidRDefault="007B7C3F">
            <w:pPr>
              <w:pStyle w:val="ProductList-TableBody"/>
            </w:pPr>
            <w:r>
              <w:t>Dynamics 365 Team Members</w:t>
            </w:r>
            <w:r>
              <w:fldChar w:fldCharType="begin"/>
            </w:r>
            <w:r>
              <w:instrText xml:space="preserve"> XE "Dynamics 365 Team Members" </w:instrText>
            </w:r>
            <w:r>
              <w:fldChar w:fldCharType="end"/>
            </w:r>
            <w:r>
              <w:t xml:space="preserve"> (SL de Usuario)</w:t>
            </w:r>
          </w:p>
        </w:tc>
        <w:tc>
          <w:tcPr>
            <w:tcW w:w="6120" w:type="dxa"/>
            <w:tcBorders>
              <w:top w:val="none" w:sz="4" w:space="0" w:color="000000"/>
              <w:left w:val="single" w:sz="4" w:space="0" w:color="000000"/>
              <w:bottom w:val="single" w:sz="4" w:space="0" w:color="000000"/>
              <w:right w:val="single" w:sz="4" w:space="0" w:color="000000"/>
            </w:tcBorders>
          </w:tcPr>
          <w:p w14:paraId="70615050" w14:textId="77777777" w:rsidR="00A36264" w:rsidRDefault="00A36264">
            <w:pPr>
              <w:pStyle w:val="ProductList-TableBody"/>
            </w:pPr>
          </w:p>
        </w:tc>
      </w:tr>
      <w:tr w:rsidR="00A36264" w14:paraId="5DACB3B1" w14:textId="77777777">
        <w:tc>
          <w:tcPr>
            <w:tcW w:w="6120" w:type="dxa"/>
            <w:tcBorders>
              <w:top w:val="single" w:sz="4" w:space="0" w:color="000000"/>
              <w:left w:val="single" w:sz="4" w:space="0" w:color="000000"/>
              <w:bottom w:val="single" w:sz="4" w:space="0" w:color="000000"/>
              <w:right w:val="single" w:sz="4" w:space="0" w:color="000000"/>
            </w:tcBorders>
          </w:tcPr>
          <w:p w14:paraId="6C114861" w14:textId="77777777" w:rsidR="00A36264" w:rsidRDefault="007B7C3F">
            <w:pPr>
              <w:pStyle w:val="ProductList-TableBody"/>
            </w:pPr>
            <w:r>
              <w:t>Licencia CAL Local de Dynamics 365 Sales</w:t>
            </w:r>
            <w:r>
              <w:fldChar w:fldCharType="begin"/>
            </w:r>
            <w:r>
              <w:instrText xml:space="preserve"> XE "Licencia CAL Local de Dynamics 365 Sales" </w:instrText>
            </w:r>
            <w:r>
              <w:fldChar w:fldCharType="end"/>
            </w:r>
            <w:r>
              <w:t xml:space="preserve"> (Dispositivo y Usuario)</w:t>
            </w:r>
          </w:p>
        </w:tc>
        <w:tc>
          <w:tcPr>
            <w:tcW w:w="6120" w:type="dxa"/>
            <w:tcBorders>
              <w:top w:val="single" w:sz="4" w:space="0" w:color="000000"/>
              <w:left w:val="single" w:sz="4" w:space="0" w:color="000000"/>
              <w:bottom w:val="none" w:sz="4" w:space="0" w:color="000000"/>
              <w:right w:val="single" w:sz="4" w:space="0" w:color="000000"/>
            </w:tcBorders>
          </w:tcPr>
          <w:p w14:paraId="6E12AE11" w14:textId="77777777" w:rsidR="00A36264" w:rsidRDefault="007B7C3F">
            <w:pPr>
              <w:pStyle w:val="ProductList-TableBody"/>
            </w:pPr>
            <w:r>
              <w:t>Ventas</w:t>
            </w:r>
          </w:p>
        </w:tc>
      </w:tr>
      <w:tr w:rsidR="00A36264" w14:paraId="4C34D1A5" w14:textId="77777777">
        <w:tc>
          <w:tcPr>
            <w:tcW w:w="6120" w:type="dxa"/>
            <w:tcBorders>
              <w:top w:val="single" w:sz="4" w:space="0" w:color="000000"/>
              <w:left w:val="single" w:sz="4" w:space="0" w:color="000000"/>
              <w:bottom w:val="single" w:sz="4" w:space="0" w:color="000000"/>
              <w:right w:val="single" w:sz="4" w:space="0" w:color="000000"/>
            </w:tcBorders>
          </w:tcPr>
          <w:p w14:paraId="45766E55" w14:textId="77777777" w:rsidR="00A36264" w:rsidRDefault="007B7C3F">
            <w:pPr>
              <w:pStyle w:val="ProductList-TableBody"/>
            </w:pPr>
            <w:r>
              <w:lastRenderedPageBreak/>
              <w:t>Dynamics 365 Sales</w:t>
            </w:r>
            <w:r>
              <w:fldChar w:fldCharType="begin"/>
            </w:r>
            <w:r>
              <w:instrText xml:space="preserve"> XE "Dynamics 365 Sales" </w:instrText>
            </w:r>
            <w:r>
              <w:fldChar w:fldCharType="end"/>
            </w:r>
            <w:r>
              <w:t xml:space="preserve"> (SL de Usuario)</w:t>
            </w:r>
          </w:p>
        </w:tc>
        <w:tc>
          <w:tcPr>
            <w:tcW w:w="6120" w:type="dxa"/>
            <w:tcBorders>
              <w:top w:val="none" w:sz="4" w:space="0" w:color="000000"/>
              <w:left w:val="single" w:sz="4" w:space="0" w:color="000000"/>
              <w:bottom w:val="single" w:sz="4" w:space="0" w:color="000000"/>
              <w:right w:val="single" w:sz="4" w:space="0" w:color="000000"/>
            </w:tcBorders>
          </w:tcPr>
          <w:p w14:paraId="6B739555" w14:textId="77777777" w:rsidR="00A36264" w:rsidRDefault="00A36264">
            <w:pPr>
              <w:pStyle w:val="ProductList-TableBody"/>
            </w:pPr>
          </w:p>
        </w:tc>
      </w:tr>
      <w:tr w:rsidR="00A36264" w14:paraId="72CF623D" w14:textId="77777777">
        <w:tc>
          <w:tcPr>
            <w:tcW w:w="6120" w:type="dxa"/>
            <w:tcBorders>
              <w:top w:val="single" w:sz="4" w:space="0" w:color="000000"/>
              <w:left w:val="single" w:sz="4" w:space="0" w:color="000000"/>
              <w:bottom w:val="single" w:sz="4" w:space="0" w:color="000000"/>
              <w:right w:val="single" w:sz="4" w:space="0" w:color="000000"/>
            </w:tcBorders>
          </w:tcPr>
          <w:p w14:paraId="215B72D9" w14:textId="77777777" w:rsidR="00A36264" w:rsidRDefault="007B7C3F">
            <w:pPr>
              <w:pStyle w:val="ProductList-TableBody"/>
            </w:pPr>
            <w:r>
              <w:t>Licencia CAL Local de Dynamics 365 Customer Service</w:t>
            </w:r>
            <w:r>
              <w:fldChar w:fldCharType="begin"/>
            </w:r>
            <w:r>
              <w:instrText xml:space="preserve"> XE "Licencia CAL Local de Dynamics 365 Customer Service" </w:instrText>
            </w:r>
            <w:r>
              <w:fldChar w:fldCharType="end"/>
            </w:r>
            <w:r>
              <w:t xml:space="preserve"> (Dispositivo y Usuario)</w:t>
            </w:r>
          </w:p>
        </w:tc>
        <w:tc>
          <w:tcPr>
            <w:tcW w:w="6120" w:type="dxa"/>
            <w:tcBorders>
              <w:top w:val="single" w:sz="4" w:space="0" w:color="000000"/>
              <w:left w:val="single" w:sz="4" w:space="0" w:color="000000"/>
              <w:bottom w:val="none" w:sz="4" w:space="0" w:color="000000"/>
              <w:right w:val="single" w:sz="4" w:space="0" w:color="000000"/>
            </w:tcBorders>
          </w:tcPr>
          <w:p w14:paraId="4C51A262" w14:textId="77777777" w:rsidR="00A36264" w:rsidRDefault="007B7C3F">
            <w:pPr>
              <w:pStyle w:val="ProductList-TableBody"/>
            </w:pPr>
            <w:r>
              <w:t>Servicio al Cliente</w:t>
            </w:r>
          </w:p>
        </w:tc>
      </w:tr>
      <w:tr w:rsidR="00A36264" w14:paraId="274E314E" w14:textId="77777777">
        <w:tc>
          <w:tcPr>
            <w:tcW w:w="6120" w:type="dxa"/>
            <w:tcBorders>
              <w:top w:val="single" w:sz="4" w:space="0" w:color="000000"/>
              <w:left w:val="single" w:sz="4" w:space="0" w:color="000000"/>
              <w:bottom w:val="single" w:sz="4" w:space="0" w:color="000000"/>
              <w:right w:val="single" w:sz="4" w:space="0" w:color="000000"/>
            </w:tcBorders>
          </w:tcPr>
          <w:p w14:paraId="18F8B9CB" w14:textId="77777777" w:rsidR="00A36264" w:rsidRDefault="007B7C3F">
            <w:pPr>
              <w:pStyle w:val="ProductList-TableBody"/>
            </w:pPr>
            <w:r>
              <w:t>Dynamics 365 Customer Service</w:t>
            </w:r>
            <w:r>
              <w:fldChar w:fldCharType="begin"/>
            </w:r>
            <w:r>
              <w:instrText xml:space="preserve"> XE "Dynamics 365 Customer Service" </w:instrText>
            </w:r>
            <w:r>
              <w:fldChar w:fldCharType="end"/>
            </w:r>
            <w:r>
              <w:t xml:space="preserve"> (SL de Usuario)</w:t>
            </w:r>
          </w:p>
        </w:tc>
        <w:tc>
          <w:tcPr>
            <w:tcW w:w="6120" w:type="dxa"/>
            <w:tcBorders>
              <w:top w:val="none" w:sz="4" w:space="0" w:color="000000"/>
              <w:left w:val="single" w:sz="4" w:space="0" w:color="000000"/>
              <w:bottom w:val="single" w:sz="4" w:space="0" w:color="000000"/>
              <w:right w:val="single" w:sz="4" w:space="0" w:color="000000"/>
            </w:tcBorders>
          </w:tcPr>
          <w:p w14:paraId="18FC6F80" w14:textId="77777777" w:rsidR="00A36264" w:rsidRDefault="00A36264">
            <w:pPr>
              <w:pStyle w:val="ProductList-TableBody"/>
            </w:pPr>
          </w:p>
        </w:tc>
      </w:tr>
      <w:tr w:rsidR="00A36264" w14:paraId="748A3A8B" w14:textId="77777777">
        <w:tc>
          <w:tcPr>
            <w:tcW w:w="6120" w:type="dxa"/>
            <w:tcBorders>
              <w:top w:val="single" w:sz="4" w:space="0" w:color="000000"/>
              <w:left w:val="single" w:sz="4" w:space="0" w:color="000000"/>
              <w:bottom w:val="single" w:sz="4" w:space="0" w:color="000000"/>
              <w:right w:val="single" w:sz="4" w:space="0" w:color="000000"/>
            </w:tcBorders>
          </w:tcPr>
          <w:p w14:paraId="7DC652D3" w14:textId="77777777" w:rsidR="00A36264" w:rsidRDefault="007B7C3F">
            <w:pPr>
              <w:pStyle w:val="ProductList-TableBody"/>
            </w:pPr>
            <w:r>
              <w:t>Licencia CAL Local de Dynamics 365 Operations</w:t>
            </w:r>
            <w:r>
              <w:fldChar w:fldCharType="begin"/>
            </w:r>
            <w:r>
              <w:instrText xml:space="preserve"> XE "Licencia CAL Local de Dynamics 365 Operations" </w:instrText>
            </w:r>
            <w:r>
              <w:fldChar w:fldCharType="end"/>
            </w:r>
            <w:r>
              <w:t xml:space="preserve"> (Usuario)</w:t>
            </w:r>
          </w:p>
        </w:tc>
        <w:tc>
          <w:tcPr>
            <w:tcW w:w="6120" w:type="dxa"/>
            <w:tcBorders>
              <w:top w:val="single" w:sz="4" w:space="0" w:color="000000"/>
              <w:left w:val="single" w:sz="4" w:space="0" w:color="000000"/>
              <w:bottom w:val="none" w:sz="4" w:space="0" w:color="000000"/>
              <w:right w:val="single" w:sz="4" w:space="0" w:color="000000"/>
            </w:tcBorders>
          </w:tcPr>
          <w:p w14:paraId="3C647285" w14:textId="77777777" w:rsidR="00A36264" w:rsidRDefault="007B7C3F">
            <w:pPr>
              <w:pStyle w:val="ProductList-TableBody"/>
            </w:pPr>
            <w:r>
              <w:t>Operations</w:t>
            </w:r>
          </w:p>
        </w:tc>
      </w:tr>
      <w:tr w:rsidR="00A36264" w14:paraId="3C704CE8" w14:textId="77777777">
        <w:tc>
          <w:tcPr>
            <w:tcW w:w="6120" w:type="dxa"/>
            <w:tcBorders>
              <w:top w:val="single" w:sz="4" w:space="0" w:color="000000"/>
              <w:left w:val="single" w:sz="4" w:space="0" w:color="000000"/>
              <w:bottom w:val="single" w:sz="4" w:space="0" w:color="000000"/>
              <w:right w:val="single" w:sz="4" w:space="0" w:color="000000"/>
            </w:tcBorders>
          </w:tcPr>
          <w:p w14:paraId="75F4EBB7" w14:textId="77777777" w:rsidR="00A36264" w:rsidRDefault="007B7C3F">
            <w:pPr>
              <w:pStyle w:val="ProductList-TableBody"/>
            </w:pPr>
            <w:r>
              <w:t xml:space="preserve">Dynamics 365 Supply Chain Management </w:t>
            </w:r>
            <w:r>
              <w:fldChar w:fldCharType="begin"/>
            </w:r>
            <w:r>
              <w:instrText xml:space="preserve"> XE "Dynamics 365 Supply Chain Management " </w:instrText>
            </w:r>
            <w:r>
              <w:fldChar w:fldCharType="end"/>
            </w:r>
            <w:r>
              <w:t>(SL de Usuario)</w:t>
            </w:r>
          </w:p>
        </w:tc>
        <w:tc>
          <w:tcPr>
            <w:tcW w:w="6120" w:type="dxa"/>
            <w:tcBorders>
              <w:top w:val="none" w:sz="4" w:space="0" w:color="000000"/>
              <w:left w:val="single" w:sz="4" w:space="0" w:color="000000"/>
              <w:bottom w:val="none" w:sz="4" w:space="0" w:color="000000"/>
              <w:right w:val="single" w:sz="4" w:space="0" w:color="000000"/>
            </w:tcBorders>
          </w:tcPr>
          <w:p w14:paraId="5003CA2F" w14:textId="77777777" w:rsidR="00A36264" w:rsidRDefault="00A36264">
            <w:pPr>
              <w:pStyle w:val="ProductList-TableBody"/>
            </w:pPr>
          </w:p>
        </w:tc>
      </w:tr>
      <w:tr w:rsidR="00A36264" w14:paraId="2E7C7E65" w14:textId="77777777">
        <w:tc>
          <w:tcPr>
            <w:tcW w:w="6120" w:type="dxa"/>
            <w:tcBorders>
              <w:top w:val="single" w:sz="4" w:space="0" w:color="000000"/>
              <w:left w:val="single" w:sz="4" w:space="0" w:color="000000"/>
              <w:bottom w:val="single" w:sz="4" w:space="0" w:color="000000"/>
              <w:right w:val="single" w:sz="4" w:space="0" w:color="000000"/>
            </w:tcBorders>
          </w:tcPr>
          <w:p w14:paraId="3B434656" w14:textId="77777777" w:rsidR="00A36264" w:rsidRDefault="007B7C3F">
            <w:pPr>
              <w:pStyle w:val="ProductList-TableBody"/>
            </w:pPr>
            <w:r>
              <w:t>Dynamics 365 Finance</w:t>
            </w:r>
            <w:r>
              <w:fldChar w:fldCharType="begin"/>
            </w:r>
            <w:r>
              <w:instrText xml:space="preserve"> XE "Dynamics 365 Finance" </w:instrText>
            </w:r>
            <w:r>
              <w:fldChar w:fldCharType="end"/>
            </w:r>
            <w:r>
              <w:t xml:space="preserve"> (SL de Usuario)</w:t>
            </w:r>
          </w:p>
        </w:tc>
        <w:tc>
          <w:tcPr>
            <w:tcW w:w="6120" w:type="dxa"/>
            <w:tcBorders>
              <w:top w:val="none" w:sz="4" w:space="0" w:color="000000"/>
              <w:left w:val="single" w:sz="4" w:space="0" w:color="000000"/>
              <w:bottom w:val="single" w:sz="4" w:space="0" w:color="000000"/>
              <w:right w:val="single" w:sz="4" w:space="0" w:color="000000"/>
            </w:tcBorders>
          </w:tcPr>
          <w:p w14:paraId="1EEE13DB" w14:textId="77777777" w:rsidR="00A36264" w:rsidRDefault="00A36264">
            <w:pPr>
              <w:pStyle w:val="ProductList-TableBody"/>
            </w:pPr>
          </w:p>
        </w:tc>
      </w:tr>
      <w:tr w:rsidR="00A36264" w14:paraId="1276219B" w14:textId="77777777">
        <w:tc>
          <w:tcPr>
            <w:tcW w:w="6120" w:type="dxa"/>
            <w:tcBorders>
              <w:top w:val="single" w:sz="4" w:space="0" w:color="000000"/>
              <w:left w:val="single" w:sz="4" w:space="0" w:color="000000"/>
              <w:bottom w:val="single" w:sz="4" w:space="0" w:color="000000"/>
              <w:right w:val="single" w:sz="4" w:space="0" w:color="000000"/>
            </w:tcBorders>
          </w:tcPr>
          <w:p w14:paraId="7909A741" w14:textId="77777777" w:rsidR="00A36264" w:rsidRDefault="007B7C3F">
            <w:pPr>
              <w:pStyle w:val="ProductList-TableBody"/>
            </w:pPr>
            <w:r>
              <w:t>Licencia CAL Local de Actividad de Dynamics 365 Operations</w:t>
            </w:r>
            <w:r>
              <w:fldChar w:fldCharType="begin"/>
            </w:r>
            <w:r>
              <w:instrText xml:space="preserve"> XE "Licencia CAL Local de Actividad de Dynamics 365 Operations" </w:instrText>
            </w:r>
            <w:r>
              <w:fldChar w:fldCharType="end"/>
            </w:r>
            <w:r>
              <w:t xml:space="preserve"> (Usuario)</w:t>
            </w:r>
          </w:p>
        </w:tc>
        <w:tc>
          <w:tcPr>
            <w:tcW w:w="6120" w:type="dxa"/>
            <w:tcBorders>
              <w:top w:val="single" w:sz="4" w:space="0" w:color="000000"/>
              <w:left w:val="single" w:sz="4" w:space="0" w:color="000000"/>
              <w:bottom w:val="none" w:sz="4" w:space="0" w:color="000000"/>
              <w:right w:val="single" w:sz="4" w:space="0" w:color="000000"/>
            </w:tcBorders>
          </w:tcPr>
          <w:p w14:paraId="02625C28" w14:textId="77777777" w:rsidR="00A36264" w:rsidRDefault="007B7C3F">
            <w:pPr>
              <w:pStyle w:val="ProductList-TableBody"/>
            </w:pPr>
            <w:r>
              <w:t>Operations Activity</w:t>
            </w:r>
          </w:p>
        </w:tc>
      </w:tr>
      <w:tr w:rsidR="00A36264" w14:paraId="6F54E3AB" w14:textId="77777777">
        <w:tc>
          <w:tcPr>
            <w:tcW w:w="6120" w:type="dxa"/>
            <w:tcBorders>
              <w:top w:val="single" w:sz="4" w:space="0" w:color="000000"/>
              <w:left w:val="single" w:sz="4" w:space="0" w:color="000000"/>
              <w:bottom w:val="single" w:sz="4" w:space="0" w:color="000000"/>
              <w:right w:val="single" w:sz="4" w:space="0" w:color="000000"/>
            </w:tcBorders>
          </w:tcPr>
          <w:p w14:paraId="58F3FE31" w14:textId="77777777" w:rsidR="00A36264" w:rsidRDefault="007B7C3F">
            <w:pPr>
              <w:pStyle w:val="ProductList-TableBody"/>
            </w:pPr>
            <w:r>
              <w:t>Dynamics 365 Operations Activity</w:t>
            </w:r>
            <w:r>
              <w:fldChar w:fldCharType="begin"/>
            </w:r>
            <w:r>
              <w:instrText xml:space="preserve"> XE "Dynamics 365 Operations Activity" </w:instrText>
            </w:r>
            <w:r>
              <w:fldChar w:fldCharType="end"/>
            </w:r>
            <w:r>
              <w:t xml:space="preserve"> (SL de Usuario)</w:t>
            </w:r>
          </w:p>
        </w:tc>
        <w:tc>
          <w:tcPr>
            <w:tcW w:w="6120" w:type="dxa"/>
            <w:tcBorders>
              <w:top w:val="none" w:sz="4" w:space="0" w:color="000000"/>
              <w:left w:val="single" w:sz="4" w:space="0" w:color="000000"/>
              <w:bottom w:val="single" w:sz="4" w:space="0" w:color="000000"/>
              <w:right w:val="single" w:sz="4" w:space="0" w:color="000000"/>
            </w:tcBorders>
          </w:tcPr>
          <w:p w14:paraId="236B8833" w14:textId="77777777" w:rsidR="00A36264" w:rsidRDefault="00A36264">
            <w:pPr>
              <w:pStyle w:val="ProductList-TableBody"/>
            </w:pPr>
          </w:p>
        </w:tc>
      </w:tr>
      <w:tr w:rsidR="00A36264" w14:paraId="2793A3E1" w14:textId="77777777">
        <w:tc>
          <w:tcPr>
            <w:tcW w:w="6120" w:type="dxa"/>
            <w:tcBorders>
              <w:top w:val="single" w:sz="4" w:space="0" w:color="000000"/>
              <w:left w:val="single" w:sz="4" w:space="0" w:color="000000"/>
              <w:bottom w:val="single" w:sz="4" w:space="0" w:color="000000"/>
              <w:right w:val="single" w:sz="4" w:space="0" w:color="000000"/>
            </w:tcBorders>
          </w:tcPr>
          <w:p w14:paraId="26AEFA7A" w14:textId="77777777" w:rsidR="00A36264" w:rsidRDefault="007B7C3F">
            <w:pPr>
              <w:pStyle w:val="ProductList-TableBody"/>
            </w:pPr>
            <w:r>
              <w:t>Licencia CAL Local de Dispositivo de Dynamics 365 Operations</w:t>
            </w:r>
            <w:r>
              <w:fldChar w:fldCharType="begin"/>
            </w:r>
            <w:r>
              <w:instrText xml:space="preserve"> XE "Licencia CAL Local de Dispositivo de Dynamics 365 Operations" </w:instrText>
            </w:r>
            <w:r>
              <w:fldChar w:fldCharType="end"/>
            </w:r>
            <w:r>
              <w:t xml:space="preserve"> (Dispositivo)</w:t>
            </w:r>
          </w:p>
        </w:tc>
        <w:tc>
          <w:tcPr>
            <w:tcW w:w="6120" w:type="dxa"/>
            <w:tcBorders>
              <w:top w:val="single" w:sz="4" w:space="0" w:color="000000"/>
              <w:left w:val="single" w:sz="4" w:space="0" w:color="000000"/>
              <w:bottom w:val="none" w:sz="4" w:space="0" w:color="000000"/>
              <w:right w:val="single" w:sz="4" w:space="0" w:color="000000"/>
            </w:tcBorders>
          </w:tcPr>
          <w:p w14:paraId="21CBEEC4" w14:textId="77777777" w:rsidR="00A36264" w:rsidRDefault="007B7C3F">
            <w:pPr>
              <w:pStyle w:val="ProductList-TableBody"/>
            </w:pPr>
            <w:r>
              <w:t>Operations Device</w:t>
            </w:r>
          </w:p>
        </w:tc>
      </w:tr>
      <w:tr w:rsidR="00A36264" w14:paraId="5B76909A" w14:textId="77777777">
        <w:tc>
          <w:tcPr>
            <w:tcW w:w="6120" w:type="dxa"/>
            <w:tcBorders>
              <w:top w:val="single" w:sz="4" w:space="0" w:color="000000"/>
              <w:left w:val="single" w:sz="4" w:space="0" w:color="000000"/>
              <w:bottom w:val="single" w:sz="4" w:space="0" w:color="000000"/>
              <w:right w:val="single" w:sz="4" w:space="0" w:color="000000"/>
            </w:tcBorders>
          </w:tcPr>
          <w:p w14:paraId="6602BDEF" w14:textId="77777777" w:rsidR="00A36264" w:rsidRDefault="007B7C3F">
            <w:pPr>
              <w:pStyle w:val="ProductList-TableBody"/>
            </w:pPr>
            <w:r>
              <w:t>Dynamics 365 Operations Device</w:t>
            </w:r>
            <w:r>
              <w:fldChar w:fldCharType="begin"/>
            </w:r>
            <w:r>
              <w:instrText xml:space="preserve"> XE "Dynamics 365 Operations Device" </w:instrText>
            </w:r>
            <w:r>
              <w:fldChar w:fldCharType="end"/>
            </w:r>
            <w:r>
              <w:t xml:space="preserve"> (SL de Usuario)</w:t>
            </w:r>
          </w:p>
        </w:tc>
        <w:tc>
          <w:tcPr>
            <w:tcW w:w="6120" w:type="dxa"/>
            <w:tcBorders>
              <w:top w:val="none" w:sz="4" w:space="0" w:color="000000"/>
              <w:left w:val="single" w:sz="4" w:space="0" w:color="000000"/>
              <w:bottom w:val="single" w:sz="4" w:space="0" w:color="000000"/>
              <w:right w:val="single" w:sz="4" w:space="0" w:color="000000"/>
            </w:tcBorders>
          </w:tcPr>
          <w:p w14:paraId="123D79CE" w14:textId="77777777" w:rsidR="00A36264" w:rsidRDefault="00A36264">
            <w:pPr>
              <w:pStyle w:val="ProductList-TableBody"/>
            </w:pPr>
          </w:p>
        </w:tc>
      </w:tr>
    </w:tbl>
    <w:p w14:paraId="6E9649B2" w14:textId="77777777" w:rsidR="00A36264" w:rsidRDefault="00A36264">
      <w:pPr>
        <w:pStyle w:val="ProductList-Body"/>
      </w:pPr>
    </w:p>
    <w:p w14:paraId="16962522" w14:textId="77777777" w:rsidR="00A36264" w:rsidRDefault="007B7C3F">
      <w:pPr>
        <w:pStyle w:val="ProductList-ClauseHeading"/>
        <w:outlineLvl w:val="3"/>
      </w:pPr>
      <w:r>
        <w:t>3.2 Derechos de uso de Dynamics 365 Operations Server</w:t>
      </w:r>
    </w:p>
    <w:p w14:paraId="191B3962" w14:textId="77777777" w:rsidR="00A36264" w:rsidRDefault="007B7C3F">
      <w:pPr>
        <w:pStyle w:val="ProductList-Body"/>
      </w:pPr>
      <w:r>
        <w:rPr>
          <w:color w:val="000000"/>
        </w:rPr>
        <w:t>El software puede incluir complementos, tiempos de ejecución y otros componentes identificados en la documentación impresa o en línea que permiten al Cliente ampliar su funcionalidad. El Cliente puede modificar o crear trabajos derivados de estos componentes y utilizarlos, pero solo con el software y solo para los fines internos del Cliente</w:t>
      </w:r>
      <w:r>
        <w:t>.</w:t>
      </w:r>
    </w:p>
    <w:p w14:paraId="447528A3" w14:textId="77777777" w:rsidR="00A36264" w:rsidRDefault="00A36264">
      <w:pPr>
        <w:pStyle w:val="ProductList-Body"/>
      </w:pPr>
    </w:p>
    <w:p w14:paraId="5DA4CC5B" w14:textId="77777777" w:rsidR="00A36264" w:rsidRDefault="007B7C3F">
      <w:pPr>
        <w:pStyle w:val="ProductList-ClauseHeading"/>
        <w:outlineLvl w:val="3"/>
      </w:pPr>
      <w:r>
        <w:t>3.3 Derechos de uso para Dynamics 365 Local</w:t>
      </w:r>
    </w:p>
    <w:p w14:paraId="1640A26B" w14:textId="77777777" w:rsidR="00A36264" w:rsidRDefault="007B7C3F">
      <w:pPr>
        <w:pStyle w:val="ProductList-SubClauseHeading"/>
        <w:outlineLvl w:val="4"/>
      </w:pPr>
      <w:r>
        <w:t>3.3.1 Derechos de uso de servidor para licencias CAL de Dynamics 365</w:t>
      </w:r>
    </w:p>
    <w:p w14:paraId="48A390CD" w14:textId="77777777" w:rsidR="00A36264" w:rsidRDefault="007B7C3F">
      <w:pPr>
        <w:pStyle w:val="ProductList-BodyIndented"/>
      </w:pPr>
      <w:r>
        <w:t xml:space="preserve">Los Clientes con licencias CAL de Dynamics 365 podrán instalar y utilizar cualquier número de copias del software de Dynamics 365 Server correspondiente en un servidor dedicado para uso del Cliente.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que esté bajo la administración o el control de una entidad distinta del Cliente o una de sus Filiales está sujeto a la cláusula de la </w:t>
      </w:r>
      <w:hyperlink w:anchor="_Sec537">
        <w:r>
          <w:rPr>
            <w:color w:val="00467F"/>
            <w:u w:val="single"/>
          </w:rPr>
          <w:t>Administración de Software de Outsourcing</w:t>
        </w:r>
      </w:hyperlink>
      <w:r>
        <w:t>. Este derecho no se aplica a Dynamics 365 Operations Server.</w:t>
      </w:r>
    </w:p>
    <w:p w14:paraId="45F6EF93" w14:textId="77777777" w:rsidR="00A36264" w:rsidRDefault="00A36264">
      <w:pPr>
        <w:pStyle w:val="ProductList-BodyIndented"/>
      </w:pPr>
    </w:p>
    <w:p w14:paraId="2D51B1D8" w14:textId="77777777" w:rsidR="00A36264" w:rsidRDefault="007B7C3F">
      <w:pPr>
        <w:pStyle w:val="ProductList-SubClauseHeading"/>
        <w:outlineLvl w:val="4"/>
      </w:pPr>
      <w:r>
        <w:t>3.3.2 Elegibilidad para ofertas cualificadas</w:t>
      </w:r>
    </w:p>
    <w:p w14:paraId="32208456" w14:textId="77777777" w:rsidR="00A36264" w:rsidRDefault="007B7C3F">
      <w:pPr>
        <w:pStyle w:val="ProductList-BodyIndented"/>
      </w:pPr>
      <w:r>
        <w:t>Los clientes que renueven un contrato con Licencias CAL de Dynamics CRM al 1 de noviembre de 2016 podrán adquirir Licencias de Ofertas Cualificadas de Licencia CAL Local de Dynamics 365 en las renovaciones de contrato que se realicen antes del 31 de octubre de 2019.</w:t>
      </w:r>
    </w:p>
    <w:p w14:paraId="24819B0E" w14:textId="77777777" w:rsidR="00A36264" w:rsidRDefault="00A36264">
      <w:pPr>
        <w:pStyle w:val="ProductList-BodyIndented"/>
      </w:pPr>
    </w:p>
    <w:p w14:paraId="1B262A53" w14:textId="77777777" w:rsidR="00A36264" w:rsidRDefault="007B7C3F">
      <w:pPr>
        <w:pStyle w:val="ProductList-SubClauseHeading"/>
        <w:outlineLvl w:val="4"/>
      </w:pPr>
      <w:r>
        <w:t>3.3.3 Licencias CAL de Dynamics 365 Team Members</w:t>
      </w:r>
    </w:p>
    <w:p w14:paraId="22327B82" w14:textId="77777777" w:rsidR="00A36264" w:rsidRDefault="007B7C3F">
      <w:pPr>
        <w:pStyle w:val="ProductList-BodyIndented"/>
      </w:pPr>
      <w:r>
        <w:t xml:space="preserve">Los clientes del Contrato Enterprise Subscription existente que dispongan de licencias de Team Members adquiridas antes del 1 de mayo de 2019 pueden usar las CAL de Dynamics 365 Team Members recientes y existentes de acuerdo con la descripción del servicio Dynamics 365 en </w:t>
      </w:r>
      <w:hyperlink r:id="rId42">
        <w:r>
          <w:rPr>
            <w:color w:val="00467F"/>
            <w:u w:val="single"/>
          </w:rPr>
          <w:t>https://aka.ms/D365TeamMembersExistingCustomer</w:t>
        </w:r>
      </w:hyperlink>
      <w:r>
        <w:t xml:space="preserve"> durante la duración de su contrato existente y cualquier período de suscripción posterior iniciado antes del 31 de diciembre de 2020.</w:t>
      </w:r>
    </w:p>
    <w:p w14:paraId="05B8FD67" w14:textId="77777777" w:rsidR="00A36264" w:rsidRDefault="00A36264">
      <w:pPr>
        <w:pStyle w:val="ProductList-BodyIndented"/>
      </w:pPr>
    </w:p>
    <w:p w14:paraId="24DDFD5C" w14:textId="77777777" w:rsidR="00A36264" w:rsidRDefault="007B7C3F">
      <w:pPr>
        <w:pStyle w:val="ProductList-ClauseHeading"/>
        <w:outlineLvl w:val="3"/>
      </w:pPr>
      <w:r>
        <w:t>3.4 Software adicional</w:t>
      </w:r>
    </w:p>
    <w:tbl>
      <w:tblPr>
        <w:tblStyle w:val="PURTable"/>
        <w:tblW w:w="0" w:type="dxa"/>
        <w:tblLook w:val="04A0" w:firstRow="1" w:lastRow="0" w:firstColumn="1" w:lastColumn="0" w:noHBand="0" w:noVBand="1"/>
      </w:tblPr>
      <w:tblGrid>
        <w:gridCol w:w="3626"/>
        <w:gridCol w:w="3662"/>
        <w:gridCol w:w="3628"/>
      </w:tblGrid>
      <w:tr w:rsidR="00A36264" w14:paraId="71A4D2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34D7AF3" w14:textId="77777777" w:rsidR="00A36264" w:rsidRDefault="007B7C3F">
            <w:pPr>
              <w:pStyle w:val="ProductList-TableBody"/>
            </w:pPr>
            <w:r>
              <w:t>Microsoft Dynamics 365 para Microsoft Outlook</w:t>
            </w:r>
          </w:p>
        </w:tc>
        <w:tc>
          <w:tcPr>
            <w:tcW w:w="4040" w:type="dxa"/>
            <w:tcBorders>
              <w:top w:val="single" w:sz="18" w:space="0" w:color="0072C6"/>
              <w:left w:val="single" w:sz="4" w:space="0" w:color="000000"/>
              <w:bottom w:val="single" w:sz="4" w:space="0" w:color="000000"/>
              <w:right w:val="single" w:sz="4" w:space="0" w:color="000000"/>
            </w:tcBorders>
          </w:tcPr>
          <w:p w14:paraId="7E72B5E2" w14:textId="77777777" w:rsidR="00A36264" w:rsidRDefault="007B7C3F">
            <w:pPr>
              <w:pStyle w:val="ProductList-TableBody"/>
            </w:pPr>
            <w:r>
              <w:t>Microsoft E-Mail Router y Asistente de implementación de reglas para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11B897D0" w14:textId="77777777" w:rsidR="00A36264" w:rsidRDefault="007B7C3F">
            <w:pPr>
              <w:pStyle w:val="ProductList-TableBody"/>
            </w:pPr>
            <w:r>
              <w:t>Extensiones de Informes de Microsoft Dynamics para Microsoft Dynamics 365</w:t>
            </w:r>
          </w:p>
        </w:tc>
      </w:tr>
      <w:tr w:rsidR="00A36264" w14:paraId="0A8440BA" w14:textId="77777777">
        <w:tc>
          <w:tcPr>
            <w:tcW w:w="4040" w:type="dxa"/>
            <w:tcBorders>
              <w:top w:val="single" w:sz="4" w:space="0" w:color="000000"/>
              <w:left w:val="single" w:sz="4" w:space="0" w:color="000000"/>
              <w:bottom w:val="single" w:sz="4" w:space="0" w:color="000000"/>
              <w:right w:val="single" w:sz="4" w:space="0" w:color="000000"/>
            </w:tcBorders>
          </w:tcPr>
          <w:p w14:paraId="5B19B9EB" w14:textId="77777777" w:rsidR="00A36264" w:rsidRDefault="007B7C3F">
            <w:pPr>
              <w:pStyle w:val="ProductList-TableBody"/>
            </w:pPr>
            <w:r>
              <w:t>Extensiones para la Creación de Informes de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04FE5DE4" w14:textId="77777777" w:rsidR="00A36264" w:rsidRDefault="007B7C3F">
            <w:pPr>
              <w:pStyle w:val="ProductList-TableBody"/>
            </w:pPr>
            <w:r>
              <w:t>Interfaz de Usuario Multilingüe de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2D64AE6C" w14:textId="77777777" w:rsidR="00A36264" w:rsidRDefault="007B7C3F">
            <w:pPr>
              <w:pStyle w:val="ProductList-TableBody"/>
            </w:pPr>
            <w:r>
              <w:t>Microsoft Dynamics 365 para dispositivos compatibles</w:t>
            </w:r>
          </w:p>
        </w:tc>
      </w:tr>
    </w:tbl>
    <w:p w14:paraId="0EB3CABB" w14:textId="77777777" w:rsidR="00A36264" w:rsidRDefault="007B7C3F">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49"/>
        <w:gridCol w:w="3635"/>
        <w:gridCol w:w="3632"/>
      </w:tblGrid>
      <w:tr w:rsidR="00A36264" w14:paraId="22D00D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2753363" w14:textId="77777777" w:rsidR="00A36264" w:rsidRDefault="007B7C3F">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14:paraId="05413370" w14:textId="77777777" w:rsidR="00A36264" w:rsidRDefault="007B7C3F">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315EF454" w14:textId="77777777" w:rsidR="00A36264" w:rsidRDefault="007B7C3F">
            <w:pPr>
              <w:pStyle w:val="ProductList-TableBody"/>
            </w:pPr>
            <w:r>
              <w:fldChar w:fldCharType="begin"/>
            </w:r>
            <w:r>
              <w:instrText xml:space="preserve"> AutoTextList   \s NoStyle \t "Derechos de Conmutación por Error: Un beneficio de SA que permite al Cliente ejecutar Instancias de conmutación por error tal como se describe en la entrada del Producto." </w:instrText>
            </w:r>
            <w:r>
              <w:fldChar w:fldCharType="separate"/>
            </w:r>
            <w:r>
              <w:rPr>
                <w:color w:val="0563C1"/>
              </w:rPr>
              <w:t>Derechos de Conmutación por Error</w:t>
            </w:r>
            <w:r>
              <w:fldChar w:fldCharType="end"/>
            </w:r>
            <w:r>
              <w:t>: Operations Server</w:t>
            </w:r>
          </w:p>
        </w:tc>
      </w:tr>
      <w:tr w:rsidR="00A36264" w14:paraId="2A18FB6A" w14:textId="77777777">
        <w:tc>
          <w:tcPr>
            <w:tcW w:w="4040" w:type="dxa"/>
            <w:tcBorders>
              <w:top w:val="single" w:sz="4" w:space="0" w:color="000000"/>
              <w:left w:val="single" w:sz="4" w:space="0" w:color="000000"/>
              <w:bottom w:val="single" w:sz="4" w:space="0" w:color="000000"/>
              <w:right w:val="single" w:sz="4" w:space="0" w:color="000000"/>
            </w:tcBorders>
          </w:tcPr>
          <w:p w14:paraId="22A42480" w14:textId="77777777" w:rsidR="00A36264" w:rsidRDefault="007B7C3F">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0E191347" w14:textId="77777777" w:rsidR="00A36264" w:rsidRDefault="007B7C3F">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3">
              <w:r>
                <w:rPr>
                  <w:color w:val="00467F"/>
                  <w:u w:val="single"/>
                </w:rPr>
                <w:t>Lista de Productos, noviembre de 2014 y junio de 2015</w:t>
              </w:r>
            </w:hyperlink>
            <w:r>
              <w:t xml:space="preserve">; </w:t>
            </w:r>
            <w:hyperlink r:id="rId44">
              <w:r>
                <w:rPr>
                  <w:color w:val="00467F"/>
                  <w:u w:val="single"/>
                </w:rPr>
                <w:t>Términos de Productos, diciembre de 2016</w:t>
              </w:r>
            </w:hyperlink>
            <w:r>
              <w:t xml:space="preserve">; </w:t>
            </w:r>
            <w:hyperlink r:id="rId45">
              <w:r>
                <w:rPr>
                  <w:color w:val="00467F"/>
                  <w:u w:val="single"/>
                </w:rPr>
                <w:t>Términos de Productos, julio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536EC" w14:textId="77777777" w:rsidR="00A36264" w:rsidRDefault="007B7C3F">
            <w:pPr>
              <w:pStyle w:val="ProductList-TableBody"/>
            </w:pPr>
            <w:r>
              <w:rPr>
                <w:color w:val="404040"/>
              </w:rPr>
              <w:t>Derechos de Uso Móvil: N/D</w:t>
            </w:r>
          </w:p>
        </w:tc>
      </w:tr>
      <w:tr w:rsidR="00A36264" w14:paraId="53B1AA20" w14:textId="77777777">
        <w:tc>
          <w:tcPr>
            <w:tcW w:w="4040" w:type="dxa"/>
            <w:tcBorders>
              <w:top w:val="single" w:sz="4" w:space="0" w:color="000000"/>
              <w:left w:val="single" w:sz="4" w:space="0" w:color="000000"/>
              <w:bottom w:val="single" w:sz="4" w:space="0" w:color="000000"/>
              <w:right w:val="single" w:sz="4" w:space="0" w:color="000000"/>
            </w:tcBorders>
          </w:tcPr>
          <w:p w14:paraId="1B71D8C4" w14:textId="77777777" w:rsidR="00A36264" w:rsidRDefault="007B7C3F">
            <w:pPr>
              <w:pStyle w:val="ProductList-TableBody"/>
            </w:pPr>
            <w:r>
              <w:fldChar w:fldCharType="begin"/>
            </w:r>
            <w:r>
              <w:instrText xml:space="preserve"> AutoTextList   \s NoStyle \t "Hospedaje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Hospedaje de Modo Independiente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5A713" w14:textId="77777777" w:rsidR="00A36264" w:rsidRDefault="007B7C3F">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775DD" w14:textId="77777777" w:rsidR="00A36264" w:rsidRDefault="00A36264">
            <w:pPr>
              <w:pStyle w:val="ProductList-TableBody"/>
            </w:pPr>
          </w:p>
        </w:tc>
      </w:tr>
    </w:tbl>
    <w:p w14:paraId="61D87DCA" w14:textId="77777777" w:rsidR="00A36264" w:rsidRDefault="00A36264">
      <w:pPr>
        <w:pStyle w:val="ProductList-Body"/>
      </w:pPr>
    </w:p>
    <w:p w14:paraId="495EAB5D" w14:textId="77777777" w:rsidR="00A36264" w:rsidRDefault="007B7C3F">
      <w:pPr>
        <w:pStyle w:val="ProductList-ClauseHeading"/>
        <w:outlineLvl w:val="3"/>
      </w:pPr>
      <w:r>
        <w:t>4.1 Derechos de Dynamics 365 Server</w:t>
      </w:r>
    </w:p>
    <w:p w14:paraId="4FE0E7B9" w14:textId="77777777" w:rsidR="00A36264" w:rsidRDefault="007B7C3F">
      <w:pPr>
        <w:pStyle w:val="ProductList-Body"/>
      </w:pPr>
      <w:r>
        <w:t>Los Clientes con licencias CAL y SA activo de Dynamics 365 podrán instalar y utilizar cualquier número de copias del software de Dynamics 365 Server correspondiente en un servidor de red o un servidor compartido. Este derecho no se aplica a Dynamics 365 Operations Server.</w:t>
      </w:r>
    </w:p>
    <w:p w14:paraId="0226955A" w14:textId="77777777" w:rsidR="00A36264" w:rsidRDefault="00A36264">
      <w:pPr>
        <w:pStyle w:val="ProductList-Body"/>
      </w:pPr>
    </w:p>
    <w:p w14:paraId="1D3C5BD0" w14:textId="77777777" w:rsidR="00A36264" w:rsidRDefault="007B7C3F">
      <w:pPr>
        <w:pStyle w:val="ProductList-ClauseHeading"/>
        <w:outlineLvl w:val="3"/>
      </w:pPr>
      <w:r>
        <w:t>4.2 Derechos de Dynamics 365 Operations Server</w:t>
      </w:r>
    </w:p>
    <w:p w14:paraId="2F9B044C" w14:textId="77777777" w:rsidR="00A36264" w:rsidRDefault="007B7C3F">
      <w:pPr>
        <w:pStyle w:val="ProductList-Body"/>
      </w:pPr>
      <w:r>
        <w:t xml:space="preserve">Solo los Clientes que tengan SA activo o una licencia equivalente pueden utilizar Dynamics 365 Operations Server. Los Clientes que permiten la expiración de SA o de una licencia equivalente deben desinstalar el software de servidor. Los Clientes con derechos perpetuos pueden instalar la actualización más reciente del software de Dynamics AX 2012 R3 Server o Commerce Server disponible en el momento de la expiración. </w:t>
      </w:r>
    </w:p>
    <w:p w14:paraId="690097E5" w14:textId="77777777" w:rsidR="00A36264" w:rsidRDefault="00A36264">
      <w:pPr>
        <w:pStyle w:val="ProductList-Body"/>
      </w:pPr>
    </w:p>
    <w:p w14:paraId="56D0268C" w14:textId="77777777" w:rsidR="00A36264" w:rsidRDefault="007B7C3F">
      <w:pPr>
        <w:pStyle w:val="ProductList-ClauseHeading"/>
        <w:outlineLvl w:val="3"/>
      </w:pPr>
      <w:r>
        <w:t>4.3 Derechos Conmutación por Error de Dynamics 365 Operations Server</w:t>
      </w:r>
    </w:p>
    <w:p w14:paraId="0A63BA74" w14:textId="77777777" w:rsidR="00A36264" w:rsidRDefault="007B7C3F">
      <w:pPr>
        <w:pStyle w:val="ProductList-Body"/>
      </w:pPr>
      <w:r>
        <w:t xml:space="preserve">El cliente ejecutar instancias de conmutación por error pasivas de Dynamics 365 Operations Server de la siguiente forma. Las Instancias de conmutación por error se pueden ejecutar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independiente en el </w:t>
      </w:r>
      <w:r>
        <w:fldChar w:fldCharType="begin"/>
      </w:r>
      <w:r>
        <w:instrText xml:space="preserve"> AutoTextList   \s NoStyle \t "Servidor con Licencia es un Servidor único, exclusivo para el uso del Cliente al que se cede una Licencia. Los Servidores exclusivos que estén bajo la administración o el control de un tercero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o en otro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Los Servidores exclusivos que están bajo la administración o el control de una entidad distinta del Cliente o una de sus Filiales están sujetos a la </w:t>
      </w:r>
      <w:r>
        <w:lastRenderedPageBreak/>
        <w:t xml:space="preserve">cláusula de la </w:t>
      </w:r>
      <w:hyperlink w:anchor="_Sec537">
        <w:r>
          <w:rPr>
            <w:color w:val="00467F"/>
            <w:u w:val="single"/>
          </w:rPr>
          <w:t>Administración de Software de Outsourcing</w:t>
        </w:r>
      </w:hyperlink>
      <w:r>
        <w:t xml:space="preserve">. Los </w:t>
      </w:r>
      <w:r>
        <w:fldChar w:fldCharType="begin"/>
      </w:r>
      <w:r>
        <w:instrText xml:space="preserve"> AutoTextList   \s NoStyle \t "Derechos de Conmutación por Error: Un beneficio de SA que permite al Cliente ejecutar Instancias de conmutación por error tal como se describe en la entrada del Producto." </w:instrText>
      </w:r>
      <w:r>
        <w:fldChar w:fldCharType="separate"/>
      </w:r>
      <w:r>
        <w:rPr>
          <w:color w:val="0563C1"/>
        </w:rPr>
        <w:t>Derechos de Conmutación por Error</w:t>
      </w:r>
      <w:r>
        <w:fldChar w:fldCharType="end"/>
      </w:r>
      <w:r>
        <w:t xml:space="preserve"> se aplican solo si el número de licencias que se requerirían para ejecutar las Instancias de conmutación por error no exceden la cantidad de licencias necesarias para ejecutar las Instancias de producción correspondientes. Este beneficio de SA requiere SA para el </w:t>
      </w:r>
      <w:r>
        <w:fldChar w:fldCharType="begin"/>
      </w:r>
      <w:r>
        <w:instrText xml:space="preserve"> AutoTextList   \s NoStyle \t "Servidor con Licencia es un Servidor único, exclusivo para el uso del Cliente al que se cede una Licencia. Los Servidores exclusivos que estén bajo la administración o el control de un tercero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y la licencia de acceso, si la hubiera.</w:t>
      </w:r>
    </w:p>
    <w:p w14:paraId="2EF4B5B4" w14:textId="77777777" w:rsidR="00A36264" w:rsidRDefault="00A36264">
      <w:pPr>
        <w:pStyle w:val="ProductList-Body"/>
      </w:pPr>
    </w:p>
    <w:p w14:paraId="7CEB91C1" w14:textId="77777777" w:rsidR="00A36264" w:rsidRDefault="007B7C3F">
      <w:pPr>
        <w:pStyle w:val="ProductList-ClauseHeading"/>
        <w:outlineLvl w:val="3"/>
      </w:pPr>
      <w:r>
        <w:t>4.4 Ubicación y actualizaciones</w:t>
      </w:r>
    </w:p>
    <w:p w14:paraId="7443915F" w14:textId="77777777" w:rsidR="00A36264" w:rsidRDefault="007B7C3F">
      <w:pPr>
        <w:pStyle w:val="ProductList-Body"/>
      </w:pPr>
      <w:r>
        <w:t xml:space="preserve">El Cliente es elegible para recibir y utilizar las actualizaciones relacionadas con los impuestos gubernamentales y requisitos regulatorios de los Servidores con Licencia, siempre que tenga SA activo o una licencia equivalente para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y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w:t>
      </w:r>
    </w:p>
    <w:p w14:paraId="5F2CD7E1" w14:textId="77777777" w:rsidR="00A36264" w:rsidRDefault="00A36264">
      <w:pPr>
        <w:pStyle w:val="ProductList-Body"/>
      </w:pPr>
    </w:p>
    <w:p w14:paraId="5662C201" w14:textId="77777777" w:rsidR="00A36264" w:rsidRDefault="007B7C3F">
      <w:pPr>
        <w:pStyle w:val="ProductList-ClauseHeading"/>
        <w:outlineLvl w:val="3"/>
      </w:pPr>
      <w:r>
        <w:t>4.5 Unified Service Desk (USD)</w:t>
      </w:r>
    </w:p>
    <w:p w14:paraId="25B99674" w14:textId="77777777" w:rsidR="00A36264" w:rsidRDefault="007B7C3F">
      <w:pPr>
        <w:pStyle w:val="ProductList-Body"/>
      </w:pPr>
      <w:r>
        <w:t xml:space="preserve">Para cada Licencia CAL Local de Dynamics 365 Sales o Licencia CAL Local de Dynamics 365 Customer Service para la cual el cliente cuente con SA, el Cliente podrá instalar y utilizar USD en un </w:t>
      </w:r>
      <w:r>
        <w:fldChar w:fldCharType="begin"/>
      </w:r>
      <w:r>
        <w:instrText xml:space="preserve"> AutoTextList   \s NoStyle \t "Dispositivo con Licencia es un sistema de hardware físico único, exclusivo para el uso del Cliente al que se cede una Licencia. Los dispositivos exclusivos que estén bajo la administración o el control de un tercero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El derecho a utilizar USD está limitado al usuario o dispositivo al que está cedida la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pertinente.</w:t>
      </w:r>
    </w:p>
    <w:p w14:paraId="5BCD9DCE" w14:textId="77777777" w:rsidR="00A36264" w:rsidRDefault="00A36264">
      <w:pPr>
        <w:pStyle w:val="ProductList-Body"/>
      </w:pPr>
    </w:p>
    <w:p w14:paraId="7A2BD47B" w14:textId="77777777" w:rsidR="00A36264" w:rsidRDefault="007B7C3F">
      <w:pPr>
        <w:pStyle w:val="ProductList-ClauseHeading"/>
        <w:outlineLvl w:val="3"/>
      </w:pPr>
      <w:r>
        <w:t>4.6 Dynamics CustomerSource</w:t>
      </w:r>
    </w:p>
    <w:p w14:paraId="7E835B0E" w14:textId="77777777" w:rsidR="00A36264" w:rsidRDefault="007B7C3F">
      <w:pPr>
        <w:pStyle w:val="ProductList-Body"/>
      </w:pPr>
      <w:r>
        <w:t xml:space="preserve">Los clientes de Licencia CAL Local de Dynamics 365 con SA activo tendrán acceso a CustomerSource. </w:t>
      </w:r>
    </w:p>
    <w:p w14:paraId="10492957" w14:textId="77777777" w:rsidR="00A36264" w:rsidRDefault="00A36264">
      <w:pPr>
        <w:pStyle w:val="PURBreadcrumb"/>
      </w:pPr>
    </w:p>
    <w:tbl>
      <w:tblPr>
        <w:tblStyle w:val="PURTable"/>
        <w:tblW w:w="0" w:type="dxa"/>
        <w:tblLook w:val="04A0" w:firstRow="1" w:lastRow="0" w:firstColumn="1" w:lastColumn="0" w:noHBand="0" w:noVBand="1"/>
      </w:tblPr>
      <w:tblGrid>
        <w:gridCol w:w="10916"/>
      </w:tblGrid>
      <w:tr w:rsidR="00A36264" w14:paraId="2B167B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C3AED1" w14:textId="77777777" w:rsidR="00A36264" w:rsidRDefault="00943F64">
            <w:pPr>
              <w:pStyle w:val="ProductList-TableBody"/>
              <w:jc w:val="right"/>
            </w:pPr>
            <w:hyperlink w:anchor="_Sec842">
              <w:r w:rsidR="007B7C3F">
                <w:rPr>
                  <w:color w:val="00467F"/>
                  <w:sz w:val="14"/>
                  <w:u w:val="single"/>
                </w:rPr>
                <w:t>Tabla de Contenido</w:t>
              </w:r>
            </w:hyperlink>
            <w:r w:rsidR="007B7C3F">
              <w:rPr>
                <w:sz w:val="14"/>
              </w:rPr>
              <w:t xml:space="preserve"> / </w:t>
            </w:r>
            <w:hyperlink w:anchor="_Sec549">
              <w:r w:rsidR="007B7C3F">
                <w:rPr>
                  <w:color w:val="00467F"/>
                  <w:sz w:val="14"/>
                  <w:u w:val="single"/>
                </w:rPr>
                <w:t>Glosario</w:t>
              </w:r>
            </w:hyperlink>
            <w:r w:rsidR="007B7C3F">
              <w:rPr>
                <w:sz w:val="14"/>
              </w:rPr>
              <w:t xml:space="preserve"> / </w:t>
            </w:r>
            <w:hyperlink w:anchor="_Sec844">
              <w:r w:rsidR="007B7C3F">
                <w:rPr>
                  <w:color w:val="00467F"/>
                  <w:sz w:val="14"/>
                  <w:u w:val="single"/>
                </w:rPr>
                <w:t>Índice</w:t>
              </w:r>
            </w:hyperlink>
          </w:p>
        </w:tc>
      </w:tr>
    </w:tbl>
    <w:p w14:paraId="1885A1C7" w14:textId="77777777" w:rsidR="00A36264" w:rsidRDefault="00A36264">
      <w:pPr>
        <w:pStyle w:val="ProductList-Body"/>
      </w:pPr>
    </w:p>
    <w:p w14:paraId="599C107B" w14:textId="77777777" w:rsidR="00A36264" w:rsidRDefault="007B7C3F">
      <w:pPr>
        <w:pStyle w:val="ProductList-Offering1HeadingNoBorder"/>
        <w:outlineLvl w:val="1"/>
      </w:pPr>
      <w:bookmarkStart w:id="77" w:name="_Sec607"/>
      <w:r>
        <w:t>Microsoft Identity Manager</w:t>
      </w:r>
      <w:bookmarkEnd w:id="77"/>
      <w:r>
        <w:fldChar w:fldCharType="begin"/>
      </w:r>
      <w:r>
        <w:instrText xml:space="preserve"> TC "</w:instrText>
      </w:r>
      <w:bookmarkStart w:id="78" w:name="_Toc60085821"/>
      <w:r>
        <w:instrText>Microsoft Identity Manager</w:instrText>
      </w:r>
      <w:bookmarkEnd w:id="78"/>
      <w:r>
        <w:instrText>" \l 2</w:instrText>
      </w:r>
      <w:r>
        <w:fldChar w:fldCharType="end"/>
      </w:r>
    </w:p>
    <w:p w14:paraId="53311992" w14:textId="77777777" w:rsidR="00A36264" w:rsidRDefault="007B7C3F">
      <w:pPr>
        <w:pStyle w:val="ProductList-Offering1SubSection"/>
        <w:outlineLvl w:val="2"/>
      </w:pPr>
      <w:bookmarkStart w:id="79" w:name="_Sec677"/>
      <w:r>
        <w:t>1. Disponibilidad del programa</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A36264" w14:paraId="61DC70B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AEDC8B" w14:textId="77777777" w:rsidR="00A36264" w:rsidRDefault="007B7C3F">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4F868E" w14:textId="77777777" w:rsidR="00A36264" w:rsidRDefault="007B7C3F">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E9C90D" w14:textId="77777777" w:rsidR="00A36264" w:rsidRDefault="007B7C3F">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D30544" w14:textId="77777777" w:rsidR="00A36264" w:rsidRDefault="007B7C3F">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7DB9D4" w14:textId="77777777" w:rsidR="00A36264" w:rsidRDefault="007B7C3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4EAF5D" w14:textId="77777777" w:rsidR="00A36264" w:rsidRDefault="007B7C3F">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AA6937" w14:textId="77777777" w:rsidR="00A36264" w:rsidRDefault="007B7C3F">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932225" w14:textId="77777777" w:rsidR="00A36264" w:rsidRDefault="007B7C3F">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91C400" w14:textId="77777777" w:rsidR="00A36264" w:rsidRDefault="007B7C3F">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1916AE" w14:textId="77777777" w:rsidR="00A36264" w:rsidRDefault="007B7C3F">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87F385" w14:textId="77777777" w:rsidR="00A36264" w:rsidRDefault="007B7C3F">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695F4C8" w14:textId="77777777" w:rsidR="00A36264" w:rsidRDefault="007B7C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36264" w14:paraId="7E5E31DF" w14:textId="77777777">
        <w:tc>
          <w:tcPr>
            <w:tcW w:w="4160" w:type="dxa"/>
            <w:tcBorders>
              <w:top w:val="single" w:sz="6" w:space="0" w:color="FFFFFF"/>
              <w:left w:val="none" w:sz="4" w:space="0" w:color="BFBFBF"/>
              <w:bottom w:val="dashed" w:sz="4" w:space="0" w:color="BFBFBF"/>
              <w:right w:val="none" w:sz="4" w:space="0" w:color="6E6E6E"/>
            </w:tcBorders>
          </w:tcPr>
          <w:p w14:paraId="60DD61C4" w14:textId="77777777" w:rsidR="00A36264" w:rsidRDefault="007B7C3F">
            <w:pPr>
              <w:pStyle w:val="ProductList-TableBody"/>
            </w:pPr>
            <w:r>
              <w:t>Licencia CAL de Microsoft Identity Manager 2016</w:t>
            </w:r>
            <w:r>
              <w:fldChar w:fldCharType="begin"/>
            </w:r>
            <w:r>
              <w:instrText xml:space="preserve"> XE "Licencia CAL de Microsoft Identity Manager 2016" </w:instrText>
            </w:r>
            <w:r>
              <w:fldChar w:fldCharType="end"/>
            </w:r>
            <w:r>
              <w:t xml:space="preserve"> (Usuario)</w:t>
            </w:r>
          </w:p>
        </w:tc>
        <w:tc>
          <w:tcPr>
            <w:tcW w:w="620" w:type="dxa"/>
            <w:tcBorders>
              <w:top w:val="single" w:sz="6" w:space="0" w:color="FFFFFF"/>
              <w:left w:val="none" w:sz="4" w:space="0" w:color="6E6E6E"/>
              <w:bottom w:val="dashed" w:sz="4" w:space="0" w:color="BFBFBF"/>
              <w:right w:val="none" w:sz="4" w:space="0" w:color="6E6E6E"/>
            </w:tcBorders>
          </w:tcPr>
          <w:p w14:paraId="27FC8002" w14:textId="77777777" w:rsidR="00A36264" w:rsidRDefault="007B7C3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1CC7A478" w14:textId="77777777" w:rsidR="00A36264" w:rsidRDefault="007B7C3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1FD5DF8" w14:textId="77777777" w:rsidR="00A36264" w:rsidRDefault="007B7C3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00ACCC8" w14:textId="77777777" w:rsidR="00A36264" w:rsidRDefault="007B7C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EFEC2"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013BE"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253DD"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8183B" w14:textId="77777777" w:rsidR="00A36264" w:rsidRDefault="007B7C3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66C32"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18F0F"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A0492" w14:textId="77777777" w:rsidR="00A36264" w:rsidRDefault="007B7C3F">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A36264" w14:paraId="3D9A9BC9" w14:textId="77777777">
        <w:tc>
          <w:tcPr>
            <w:tcW w:w="4160" w:type="dxa"/>
            <w:tcBorders>
              <w:top w:val="dashed" w:sz="4" w:space="0" w:color="BFBFBF"/>
              <w:left w:val="none" w:sz="4" w:space="0" w:color="BFBFBF"/>
              <w:bottom w:val="none" w:sz="4" w:space="0" w:color="BFBFBF"/>
              <w:right w:val="none" w:sz="4" w:space="0" w:color="6E6E6E"/>
            </w:tcBorders>
          </w:tcPr>
          <w:p w14:paraId="7EAC3A3C" w14:textId="77777777" w:rsidR="00A36264" w:rsidRDefault="007B7C3F">
            <w:pPr>
              <w:pStyle w:val="ProductList-TableBody"/>
            </w:pPr>
            <w:r>
              <w:rPr>
                <w:color w:val="000000"/>
              </w:rPr>
              <w:t>External Connector de Microsoft Identity Manager 2016</w:t>
            </w:r>
            <w:r>
              <w:fldChar w:fldCharType="begin"/>
            </w:r>
            <w:r>
              <w:instrText xml:space="preserve"> XE "External Connector de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0430450" w14:textId="77777777" w:rsidR="00A36264" w:rsidRDefault="007B7C3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160935ED" w14:textId="77777777" w:rsidR="00A36264" w:rsidRDefault="007B7C3F">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7A6675CC" w14:textId="77777777" w:rsidR="00A36264" w:rsidRDefault="007B7C3F">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47C215DC" w14:textId="77777777" w:rsidR="00A36264" w:rsidRDefault="007B7C3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D7169" w14:textId="77777777" w:rsidR="00A36264" w:rsidRDefault="007B7C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4B6D8"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72CF2"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42DC2" w14:textId="77777777" w:rsidR="00A36264" w:rsidRDefault="007B7C3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C5041"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FB337"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B2A83"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6F5750B3" w14:textId="77777777" w:rsidR="00A36264" w:rsidRDefault="007B7C3F">
      <w:pPr>
        <w:pStyle w:val="ProductList-Offering1SubSection"/>
        <w:outlineLvl w:val="2"/>
      </w:pPr>
      <w:bookmarkStart w:id="80" w:name="_Sec733"/>
      <w:r>
        <w:t>2. Condiciones del Producto</w:t>
      </w:r>
      <w:bookmarkEnd w:id="80"/>
    </w:p>
    <w:tbl>
      <w:tblPr>
        <w:tblStyle w:val="PURTable"/>
        <w:tblW w:w="0" w:type="dxa"/>
        <w:tblLook w:val="04A0" w:firstRow="1" w:lastRow="0" w:firstColumn="1" w:lastColumn="0" w:noHBand="0" w:noVBand="1"/>
      </w:tblPr>
      <w:tblGrid>
        <w:gridCol w:w="3652"/>
        <w:gridCol w:w="3634"/>
        <w:gridCol w:w="3630"/>
      </w:tblGrid>
      <w:tr w:rsidR="00A36264" w14:paraId="3C22C3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BFC556" w14:textId="77777777" w:rsidR="00A36264" w:rsidRDefault="007B7C3F">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6F0233B4" w14:textId="77777777" w:rsidR="00A36264" w:rsidRDefault="007B7C3F">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867AD3" w14:textId="77777777" w:rsidR="00A36264" w:rsidRDefault="007B7C3F">
            <w:pPr>
              <w:pStyle w:val="ProductList-TableBody"/>
            </w:pPr>
            <w:r>
              <w:rPr>
                <w:color w:val="404040"/>
              </w:rPr>
              <w:t>Ediciones Anteriores: N/D</w:t>
            </w:r>
          </w:p>
        </w:tc>
      </w:tr>
      <w:tr w:rsidR="00A36264" w14:paraId="002030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FA261" w14:textId="77777777" w:rsidR="00A36264" w:rsidRDefault="007B7C3F">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532BD" w14:textId="77777777" w:rsidR="00A36264" w:rsidRDefault="007B7C3F">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35184BC9" w14:textId="77777777" w:rsidR="00A36264" w:rsidRDefault="007B7C3F">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A36264" w14:paraId="407570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7D102" w14:textId="77777777" w:rsidR="00A36264" w:rsidRDefault="007B7C3F">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A1F1B" w14:textId="77777777" w:rsidR="00A36264" w:rsidRDefault="007B7C3F">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82DE5" w14:textId="77777777" w:rsidR="00A36264" w:rsidRDefault="007B7C3F">
            <w:pPr>
              <w:pStyle w:val="ProductList-TableBody"/>
            </w:pPr>
            <w:r>
              <w:rPr>
                <w:color w:val="404040"/>
              </w:rPr>
              <w:t>Elegible para Reducción: N/D</w:t>
            </w:r>
          </w:p>
        </w:tc>
      </w:tr>
      <w:tr w:rsidR="00A36264" w14:paraId="333389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9F98E" w14:textId="77777777" w:rsidR="00A36264" w:rsidRDefault="007B7C3F">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7A50A" w14:textId="77777777" w:rsidR="00A36264" w:rsidRDefault="007B7C3F">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32C33" w14:textId="77777777" w:rsidR="00A36264" w:rsidRDefault="007B7C3F">
            <w:pPr>
              <w:pStyle w:val="ProductList-TableBody"/>
            </w:pPr>
            <w:r>
              <w:rPr>
                <w:color w:val="404040"/>
              </w:rPr>
              <w:t>Elegible para True Up: N/D</w:t>
            </w:r>
          </w:p>
        </w:tc>
      </w:tr>
      <w:tr w:rsidR="00A36264" w14:paraId="4A652C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D3F0C" w14:textId="77777777" w:rsidR="00A36264" w:rsidRDefault="007B7C3F">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8A60B" w14:textId="77777777" w:rsidR="00A36264" w:rsidRDefault="00A362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6E968" w14:textId="77777777" w:rsidR="00A36264" w:rsidRDefault="00A36264">
            <w:pPr>
              <w:pStyle w:val="ProductList-TableBody"/>
            </w:pPr>
          </w:p>
        </w:tc>
      </w:tr>
    </w:tbl>
    <w:p w14:paraId="26755FD0" w14:textId="77777777" w:rsidR="00A36264" w:rsidRDefault="007B7C3F">
      <w:pPr>
        <w:pStyle w:val="ProductList-Offering1SubSection"/>
        <w:outlineLvl w:val="2"/>
      </w:pPr>
      <w:bookmarkStart w:id="81" w:name="_Sec788"/>
      <w:r>
        <w:t>3. Derechos de Uso</w:t>
      </w:r>
      <w:bookmarkEnd w:id="81"/>
    </w:p>
    <w:tbl>
      <w:tblPr>
        <w:tblStyle w:val="PURTable"/>
        <w:tblW w:w="0" w:type="dxa"/>
        <w:tblLook w:val="04A0" w:firstRow="1" w:lastRow="0" w:firstColumn="1" w:lastColumn="0" w:noHBand="0" w:noVBand="1"/>
      </w:tblPr>
      <w:tblGrid>
        <w:gridCol w:w="3657"/>
        <w:gridCol w:w="3626"/>
        <w:gridCol w:w="3633"/>
      </w:tblGrid>
      <w:tr w:rsidR="00A36264" w14:paraId="4171C9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E97B23" w14:textId="77777777" w:rsidR="00A36264" w:rsidRDefault="007B7C3F">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Universales</w:t>
              </w:r>
            </w:hyperlink>
          </w:p>
        </w:tc>
        <w:tc>
          <w:tcPr>
            <w:tcW w:w="4040" w:type="dxa"/>
            <w:tcBorders>
              <w:top w:val="single" w:sz="18" w:space="0" w:color="00188F"/>
              <w:left w:val="single" w:sz="4" w:space="0" w:color="000000"/>
              <w:bottom w:val="single" w:sz="4" w:space="0" w:color="000000"/>
              <w:right w:val="single" w:sz="4" w:space="0" w:color="000000"/>
            </w:tcBorders>
          </w:tcPr>
          <w:p w14:paraId="3B25DFFB" w14:textId="77777777" w:rsidR="00A36264" w:rsidRDefault="007B7C3F">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370E7A2C" w14:textId="77777777" w:rsidR="00A36264" w:rsidRDefault="007B7C3F">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A36264" w14:paraId="7E3FDA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F9D5E" w14:textId="77777777" w:rsidR="00A36264" w:rsidRDefault="007B7C3F">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4EE20" w14:textId="77777777" w:rsidR="00A36264" w:rsidRDefault="007B7C3F">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00656" w14:textId="77777777" w:rsidR="00A36264" w:rsidRDefault="007B7C3F">
            <w:pPr>
              <w:pStyle w:val="ProductList-TableBody"/>
            </w:pPr>
            <w:r>
              <w:rPr>
                <w:color w:val="404040"/>
              </w:rPr>
              <w:t>Tecnologías incluidas: N/D</w:t>
            </w:r>
          </w:p>
        </w:tc>
      </w:tr>
      <w:tr w:rsidR="00A36264" w14:paraId="77665C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95323" w14:textId="77777777" w:rsidR="00A36264" w:rsidRDefault="007B7C3F">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763D1" w14:textId="77777777" w:rsidR="00A36264" w:rsidRDefault="00A362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D3DBE" w14:textId="77777777" w:rsidR="00A36264" w:rsidRDefault="00A36264">
            <w:pPr>
              <w:pStyle w:val="ProductList-TableBody"/>
            </w:pPr>
          </w:p>
        </w:tc>
      </w:tr>
    </w:tbl>
    <w:p w14:paraId="2CF07568" w14:textId="77777777" w:rsidR="00A36264" w:rsidRDefault="00A36264">
      <w:pPr>
        <w:pStyle w:val="ProductList-Body"/>
      </w:pPr>
    </w:p>
    <w:p w14:paraId="1FD4D280" w14:textId="77777777" w:rsidR="00A36264" w:rsidRDefault="007B7C3F">
      <w:pPr>
        <w:pStyle w:val="ProductList-ClauseHeading"/>
        <w:outlineLvl w:val="3"/>
      </w:pPr>
      <w:r>
        <w:t>3.1 Software adicional</w:t>
      </w:r>
    </w:p>
    <w:tbl>
      <w:tblPr>
        <w:tblStyle w:val="PURTable"/>
        <w:tblW w:w="0" w:type="dxa"/>
        <w:tblLook w:val="04A0" w:firstRow="1" w:lastRow="0" w:firstColumn="1" w:lastColumn="0" w:noHBand="0" w:noVBand="1"/>
      </w:tblPr>
      <w:tblGrid>
        <w:gridCol w:w="3680"/>
        <w:gridCol w:w="3618"/>
        <w:gridCol w:w="3618"/>
      </w:tblGrid>
      <w:tr w:rsidR="00A36264" w14:paraId="2CCA87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29C496C" w14:textId="77777777" w:rsidR="00A36264" w:rsidRDefault="007B7C3F">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14:paraId="00B994AC" w14:textId="77777777" w:rsidR="00A36264" w:rsidRDefault="00A3626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6A893531" w14:textId="77777777" w:rsidR="00A36264" w:rsidRDefault="00A36264">
            <w:pPr>
              <w:pStyle w:val="ProductList-TableBody"/>
            </w:pPr>
          </w:p>
        </w:tc>
      </w:tr>
    </w:tbl>
    <w:p w14:paraId="70B07747" w14:textId="77777777" w:rsidR="00A36264" w:rsidRDefault="007B7C3F">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49"/>
        <w:gridCol w:w="3635"/>
        <w:gridCol w:w="3632"/>
      </w:tblGrid>
      <w:tr w:rsidR="00A36264" w14:paraId="0404DA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DCC5E5" w14:textId="77777777" w:rsidR="00A36264" w:rsidRDefault="007B7C3F">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CA0B9A1" w14:textId="77777777" w:rsidR="00A36264" w:rsidRDefault="007B7C3F">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FE54B8" w14:textId="77777777" w:rsidR="00A36264" w:rsidRDefault="007B7C3F">
            <w:pPr>
              <w:pStyle w:val="ProductList-TableBody"/>
            </w:pPr>
            <w:r>
              <w:rPr>
                <w:color w:val="404040"/>
              </w:rPr>
              <w:t>Derechos de Conmutación por Error: N/D</w:t>
            </w:r>
          </w:p>
        </w:tc>
      </w:tr>
      <w:tr w:rsidR="00A36264" w14:paraId="2B1D8E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AE102" w14:textId="77777777" w:rsidR="00A36264" w:rsidRDefault="007B7C3F">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6F134" w14:textId="77777777" w:rsidR="00A36264" w:rsidRDefault="007B7C3F">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02BD0" w14:textId="77777777" w:rsidR="00A36264" w:rsidRDefault="007B7C3F">
            <w:pPr>
              <w:pStyle w:val="ProductList-TableBody"/>
            </w:pPr>
            <w:r>
              <w:rPr>
                <w:color w:val="404040"/>
              </w:rPr>
              <w:t>Derechos de Uso Móvil: N/D</w:t>
            </w:r>
          </w:p>
        </w:tc>
      </w:tr>
      <w:tr w:rsidR="00A36264" w14:paraId="341AAD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CFA56" w14:textId="77777777" w:rsidR="00A36264" w:rsidRDefault="007B7C3F">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C8C3C" w14:textId="77777777" w:rsidR="00A36264" w:rsidRDefault="007B7C3F">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CAF36" w14:textId="77777777" w:rsidR="00A36264" w:rsidRDefault="00A36264">
            <w:pPr>
              <w:pStyle w:val="ProductList-TableBody"/>
            </w:pPr>
          </w:p>
        </w:tc>
      </w:tr>
    </w:tbl>
    <w:p w14:paraId="7E7F8760" w14:textId="77777777" w:rsidR="00A36264" w:rsidRDefault="00A36264">
      <w:pPr>
        <w:pStyle w:val="ProductList-Body"/>
        <w:jc w:val="right"/>
      </w:pPr>
    </w:p>
    <w:tbl>
      <w:tblPr>
        <w:tblStyle w:val="PURTable"/>
        <w:tblW w:w="0" w:type="dxa"/>
        <w:tblLook w:val="04A0" w:firstRow="1" w:lastRow="0" w:firstColumn="1" w:lastColumn="0" w:noHBand="0" w:noVBand="1"/>
      </w:tblPr>
      <w:tblGrid>
        <w:gridCol w:w="10916"/>
      </w:tblGrid>
      <w:tr w:rsidR="00A36264" w14:paraId="383E53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7979B0" w14:textId="77777777" w:rsidR="00A36264" w:rsidRDefault="00943F64">
            <w:pPr>
              <w:pStyle w:val="ProductList-TableBody"/>
              <w:jc w:val="right"/>
            </w:pPr>
            <w:hyperlink w:anchor="_Sec842">
              <w:r w:rsidR="007B7C3F">
                <w:rPr>
                  <w:color w:val="00467F"/>
                  <w:sz w:val="14"/>
                  <w:u w:val="single"/>
                </w:rPr>
                <w:t>Tabla de Contenido</w:t>
              </w:r>
            </w:hyperlink>
            <w:r w:rsidR="007B7C3F">
              <w:rPr>
                <w:sz w:val="14"/>
              </w:rPr>
              <w:t xml:space="preserve"> / </w:t>
            </w:r>
            <w:hyperlink w:anchor="_Sec549">
              <w:r w:rsidR="007B7C3F">
                <w:rPr>
                  <w:color w:val="00467F"/>
                  <w:sz w:val="14"/>
                  <w:u w:val="single"/>
                </w:rPr>
                <w:t>Glosario</w:t>
              </w:r>
            </w:hyperlink>
            <w:r w:rsidR="007B7C3F">
              <w:rPr>
                <w:sz w:val="14"/>
              </w:rPr>
              <w:t xml:space="preserve"> / </w:t>
            </w:r>
            <w:hyperlink w:anchor="_Sec844">
              <w:r w:rsidR="007B7C3F">
                <w:rPr>
                  <w:color w:val="00467F"/>
                  <w:sz w:val="14"/>
                  <w:u w:val="single"/>
                </w:rPr>
                <w:t>Índice</w:t>
              </w:r>
            </w:hyperlink>
          </w:p>
        </w:tc>
      </w:tr>
    </w:tbl>
    <w:p w14:paraId="4A049B72" w14:textId="77777777" w:rsidR="00A36264" w:rsidRDefault="00A36264">
      <w:pPr>
        <w:pStyle w:val="ProductList-Body"/>
      </w:pPr>
    </w:p>
    <w:p w14:paraId="2DCC4513" w14:textId="77777777" w:rsidR="00A36264" w:rsidRDefault="007B7C3F">
      <w:pPr>
        <w:pStyle w:val="ProductList-OfferingGroupHeading"/>
        <w:outlineLvl w:val="1"/>
      </w:pPr>
      <w:bookmarkStart w:id="83" w:name="_Sec611"/>
      <w:r>
        <w:t>Aplicaciones de Office</w:t>
      </w:r>
      <w:bookmarkEnd w:id="83"/>
      <w:r>
        <w:fldChar w:fldCharType="begin"/>
      </w:r>
      <w:r>
        <w:instrText xml:space="preserve"> TC "</w:instrText>
      </w:r>
      <w:bookmarkStart w:id="84" w:name="_Toc60085822"/>
      <w:r>
        <w:instrText>Aplicaciones de Office</w:instrText>
      </w:r>
      <w:bookmarkEnd w:id="84"/>
      <w:r>
        <w:instrText>" \l 2</w:instrText>
      </w:r>
      <w:r>
        <w:fldChar w:fldCharType="end"/>
      </w:r>
    </w:p>
    <w:p w14:paraId="1082A985" w14:textId="77777777" w:rsidR="00A36264" w:rsidRDefault="007B7C3F">
      <w:pPr>
        <w:pStyle w:val="ProductList-Offering2HeadingNoBorder"/>
        <w:outlineLvl w:val="2"/>
      </w:pPr>
      <w:bookmarkStart w:id="85" w:name="_Sec636"/>
      <w:r>
        <w:t>Aplicaciones de Escritorio para Office</w:t>
      </w:r>
      <w:bookmarkEnd w:id="85"/>
      <w:r>
        <w:fldChar w:fldCharType="begin"/>
      </w:r>
      <w:r>
        <w:instrText xml:space="preserve"> TC "</w:instrText>
      </w:r>
      <w:bookmarkStart w:id="86" w:name="_Toc60085823"/>
      <w:r>
        <w:instrText>Aplicaciones de Escritorio para Office</w:instrText>
      </w:r>
      <w:bookmarkEnd w:id="86"/>
      <w:r>
        <w:instrText>" \l 3</w:instrText>
      </w:r>
      <w:r>
        <w:fldChar w:fldCharType="end"/>
      </w:r>
    </w:p>
    <w:p w14:paraId="7FAE0EF5" w14:textId="77777777" w:rsidR="00A36264" w:rsidRDefault="007B7C3F">
      <w:pPr>
        <w:pStyle w:val="ProductList-Offering1SubSection"/>
        <w:outlineLvl w:val="3"/>
      </w:pPr>
      <w:bookmarkStart w:id="87" w:name="_Sec681"/>
      <w:r>
        <w:t>1. Disponibilidad del programa</w:t>
      </w:r>
      <w:bookmarkEnd w:id="87"/>
    </w:p>
    <w:tbl>
      <w:tblPr>
        <w:tblStyle w:val="PURTable"/>
        <w:tblW w:w="0" w:type="dxa"/>
        <w:tblLook w:val="04A0" w:firstRow="1" w:lastRow="0" w:firstColumn="1" w:lastColumn="0" w:noHBand="0" w:noVBand="1"/>
      </w:tblPr>
      <w:tblGrid>
        <w:gridCol w:w="3657"/>
        <w:gridCol w:w="609"/>
        <w:gridCol w:w="598"/>
        <w:gridCol w:w="601"/>
        <w:gridCol w:w="590"/>
        <w:gridCol w:w="591"/>
        <w:gridCol w:w="601"/>
        <w:gridCol w:w="609"/>
        <w:gridCol w:w="634"/>
        <w:gridCol w:w="617"/>
        <w:gridCol w:w="603"/>
        <w:gridCol w:w="609"/>
        <w:gridCol w:w="597"/>
      </w:tblGrid>
      <w:tr w:rsidR="00A36264" w14:paraId="66367AA8"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5380BD52" w14:textId="77777777" w:rsidR="00A36264" w:rsidRDefault="007B7C3F">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BD76C" w14:textId="77777777" w:rsidR="00A36264" w:rsidRDefault="007B7C3F">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B3FB89" w14:textId="77777777" w:rsidR="00A36264" w:rsidRDefault="007B7C3F">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C5A48A" w14:textId="77777777" w:rsidR="00A36264" w:rsidRDefault="007B7C3F">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461FF1" w14:textId="77777777" w:rsidR="00A36264" w:rsidRDefault="007B7C3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444A46" w14:textId="77777777" w:rsidR="00A36264" w:rsidRDefault="007B7C3F">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E24496" w14:textId="77777777" w:rsidR="00A36264" w:rsidRDefault="007B7C3F">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6DEA35" w14:textId="77777777" w:rsidR="00A36264" w:rsidRDefault="007B7C3F">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BEEA89" w14:textId="77777777" w:rsidR="00A36264" w:rsidRDefault="007B7C3F">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389090" w14:textId="77777777" w:rsidR="00A36264" w:rsidRDefault="007B7C3F">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0EDBD3" w14:textId="77777777" w:rsidR="00A36264" w:rsidRDefault="007B7C3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13FCA1" w14:textId="77777777" w:rsidR="00A36264" w:rsidRDefault="007B7C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CF7133" w14:textId="77777777" w:rsidR="00A36264" w:rsidRDefault="007B7C3F">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A36264" w14:paraId="630D5970" w14:textId="77777777">
        <w:tc>
          <w:tcPr>
            <w:tcW w:w="3920" w:type="dxa"/>
            <w:tcBorders>
              <w:top w:val="single" w:sz="6" w:space="0" w:color="FFFFFF"/>
              <w:left w:val="none" w:sz="4" w:space="0" w:color="000000"/>
              <w:bottom w:val="dashed" w:sz="4" w:space="0" w:color="BFBFBF"/>
              <w:right w:val="single" w:sz="6" w:space="0" w:color="FFFFFF"/>
            </w:tcBorders>
          </w:tcPr>
          <w:p w14:paraId="530C63A9" w14:textId="77777777" w:rsidR="00A36264" w:rsidRDefault="007B7C3F">
            <w:pPr>
              <w:pStyle w:val="ProductList-TableBody"/>
            </w:pPr>
            <w:r>
              <w:rPr>
                <w:color w:val="000000"/>
              </w:rPr>
              <w:lastRenderedPageBreak/>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1D582210" w14:textId="77777777" w:rsidR="00A36264" w:rsidRDefault="007B7C3F">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591F8738" w14:textId="77777777" w:rsidR="00A36264" w:rsidRDefault="007B7C3F">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29934D28" w14:textId="77777777" w:rsidR="00A36264" w:rsidRDefault="007B7C3F">
            <w:pPr>
              <w:pStyle w:val="ProductList-TableBody"/>
              <w:jc w:val="center"/>
            </w:pPr>
            <w:r>
              <w:rPr>
                <w:color w:val="000000"/>
              </w:rPr>
              <w:t>2</w:t>
            </w:r>
          </w:p>
        </w:tc>
        <w:tc>
          <w:tcPr>
            <w:tcW w:w="620" w:type="dxa"/>
            <w:tcBorders>
              <w:top w:val="single" w:sz="6" w:space="0" w:color="FFFFFF"/>
              <w:left w:val="single" w:sz="6" w:space="0" w:color="FFFFFF"/>
              <w:bottom w:val="dashed" w:sz="4" w:space="0" w:color="BFBFBF"/>
              <w:right w:val="single" w:sz="6" w:space="0" w:color="FFFFFF"/>
            </w:tcBorders>
          </w:tcPr>
          <w:p w14:paraId="1303BAE5" w14:textId="77777777" w:rsidR="00A36264" w:rsidRDefault="007B7C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5A1FC"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3FC43"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18DA0"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3138F" w14:textId="77777777" w:rsidR="00A36264" w:rsidRDefault="007B7C3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622605"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597C2F"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FE0646"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34DD2" w14:textId="77777777" w:rsidR="00A36264" w:rsidRDefault="00A36264">
            <w:pPr>
              <w:pStyle w:val="ProductList-TableBody"/>
              <w:jc w:val="center"/>
            </w:pPr>
          </w:p>
        </w:tc>
      </w:tr>
      <w:tr w:rsidR="00A36264" w14:paraId="4A56C999" w14:textId="77777777">
        <w:tc>
          <w:tcPr>
            <w:tcW w:w="3920" w:type="dxa"/>
            <w:tcBorders>
              <w:top w:val="dashed" w:sz="4" w:space="0" w:color="BFBFBF"/>
              <w:left w:val="none" w:sz="4" w:space="0" w:color="000000"/>
              <w:bottom w:val="dashed" w:sz="4" w:space="0" w:color="BFBFBF"/>
              <w:right w:val="single" w:sz="6" w:space="0" w:color="FFFFFF"/>
            </w:tcBorders>
          </w:tcPr>
          <w:p w14:paraId="122D09F6" w14:textId="77777777" w:rsidR="00A36264" w:rsidRDefault="007B7C3F">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4E3E7E6" w14:textId="77777777" w:rsidR="00A36264" w:rsidRDefault="007B7C3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64451FA" w14:textId="77777777" w:rsidR="00A36264" w:rsidRDefault="007B7C3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6099B1E" w14:textId="77777777" w:rsidR="00A36264" w:rsidRDefault="007B7C3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990A9AF" w14:textId="77777777" w:rsidR="00A36264" w:rsidRDefault="007B7C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A8BF8"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88A6C"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34F90"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02ABF" w14:textId="77777777" w:rsidR="00A36264" w:rsidRDefault="007B7C3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54964A"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165181"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417351"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1BFC4" w14:textId="77777777" w:rsidR="00A36264" w:rsidRDefault="00A36264">
            <w:pPr>
              <w:pStyle w:val="ProductList-TableBody"/>
              <w:jc w:val="center"/>
            </w:pPr>
          </w:p>
        </w:tc>
      </w:tr>
      <w:tr w:rsidR="00A36264" w14:paraId="7FDB498E" w14:textId="77777777">
        <w:tc>
          <w:tcPr>
            <w:tcW w:w="3920" w:type="dxa"/>
            <w:tcBorders>
              <w:top w:val="dashed" w:sz="4" w:space="0" w:color="BFBFBF"/>
              <w:left w:val="none" w:sz="4" w:space="0" w:color="000000"/>
              <w:bottom w:val="dashed" w:sz="4" w:space="0" w:color="BFBFBF"/>
              <w:right w:val="single" w:sz="6" w:space="0" w:color="FFFFFF"/>
            </w:tcBorders>
          </w:tcPr>
          <w:p w14:paraId="7E80D51C" w14:textId="77777777" w:rsidR="00A36264" w:rsidRDefault="007B7C3F">
            <w:pPr>
              <w:pStyle w:val="ProductList-TableBody"/>
            </w:pPr>
            <w:r>
              <w:rPr>
                <w:color w:val="000000"/>
              </w:rPr>
              <w:t>Office, edición Standard 2019</w:t>
            </w:r>
            <w:r>
              <w:fldChar w:fldCharType="begin"/>
            </w:r>
            <w:r>
              <w:instrText xml:space="preserve"> XE "Office, edición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F7C8DE8" w14:textId="77777777" w:rsidR="00A36264" w:rsidRDefault="007B7C3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85CC523" w14:textId="77777777" w:rsidR="00A36264" w:rsidRDefault="007B7C3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A03B0F8" w14:textId="77777777" w:rsidR="00A36264" w:rsidRDefault="007B7C3F">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7AA91174" w14:textId="77777777" w:rsidR="00A36264" w:rsidRDefault="007B7C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F769E"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65F65"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670EA"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6CF4C" w14:textId="77777777" w:rsidR="00A36264" w:rsidRDefault="007B7C3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AB6E0C"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A9C196"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7481D2"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4FF1A" w14:textId="77777777" w:rsidR="00A36264" w:rsidRDefault="00A36264">
            <w:pPr>
              <w:pStyle w:val="ProductList-TableBody"/>
              <w:jc w:val="center"/>
            </w:pPr>
          </w:p>
        </w:tc>
      </w:tr>
      <w:tr w:rsidR="00A36264" w14:paraId="5A49735E" w14:textId="77777777">
        <w:tc>
          <w:tcPr>
            <w:tcW w:w="3920" w:type="dxa"/>
            <w:tcBorders>
              <w:top w:val="dashed" w:sz="4" w:space="0" w:color="BFBFBF"/>
              <w:left w:val="none" w:sz="4" w:space="0" w:color="000000"/>
              <w:bottom w:val="dashed" w:sz="4" w:space="0" w:color="BFBFBF"/>
              <w:right w:val="single" w:sz="6" w:space="0" w:color="FFFFFF"/>
            </w:tcBorders>
          </w:tcPr>
          <w:p w14:paraId="1AA1C6DF" w14:textId="77777777" w:rsidR="00A36264" w:rsidRDefault="007B7C3F">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B571D45" w14:textId="77777777" w:rsidR="00A36264" w:rsidRDefault="007B7C3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80ACC1C" w14:textId="77777777" w:rsidR="00A36264" w:rsidRDefault="007B7C3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1454B88" w14:textId="77777777" w:rsidR="00A36264" w:rsidRDefault="007B7C3F">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5A6F4F76" w14:textId="77777777" w:rsidR="00A36264" w:rsidRDefault="007B7C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83E67"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EE73D"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9BF58"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E3E94" w14:textId="77777777" w:rsidR="00A36264" w:rsidRDefault="007B7C3F">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382AA" w14:textId="77777777" w:rsidR="00A36264" w:rsidRDefault="007B7C3F">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897DD" w14:textId="77777777" w:rsidR="00A36264" w:rsidRDefault="007B7C3F">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6C689" w14:textId="77777777" w:rsidR="00A36264" w:rsidRDefault="007B7C3F">
            <w:pPr>
              <w:pStyle w:val="ProductList-TableBody"/>
              <w:jc w:val="center"/>
            </w:pP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B5A05" w14:textId="77777777" w:rsidR="00A36264" w:rsidRDefault="00A36264">
            <w:pPr>
              <w:pStyle w:val="ProductList-TableBody"/>
              <w:jc w:val="center"/>
            </w:pPr>
          </w:p>
        </w:tc>
      </w:tr>
      <w:tr w:rsidR="00A36264" w14:paraId="4F1E8FFD" w14:textId="77777777">
        <w:tc>
          <w:tcPr>
            <w:tcW w:w="3920" w:type="dxa"/>
            <w:tcBorders>
              <w:top w:val="dashed" w:sz="4" w:space="0" w:color="BFBFBF"/>
              <w:left w:val="none" w:sz="4" w:space="0" w:color="000000"/>
              <w:bottom w:val="dashed" w:sz="4" w:space="0" w:color="BFBFBF"/>
              <w:right w:val="single" w:sz="6" w:space="0" w:color="FFFFFF"/>
            </w:tcBorders>
          </w:tcPr>
          <w:p w14:paraId="4EDBB93C" w14:textId="77777777" w:rsidR="00A36264" w:rsidRDefault="007B7C3F">
            <w:pPr>
              <w:pStyle w:val="ProductList-TableBody"/>
            </w:pPr>
            <w:r>
              <w:rPr>
                <w:color w:val="000000"/>
              </w:rPr>
              <w:t>Uso Comercial de Office Hogar y Estudiantes 2013 RT</w:t>
            </w:r>
            <w:r>
              <w:fldChar w:fldCharType="begin"/>
            </w:r>
            <w:r>
              <w:instrText xml:space="preserve"> XE "Uso Comercial de Office Hogar y Estudiantes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E5E15B3" w14:textId="77777777" w:rsidR="00A36264" w:rsidRDefault="007B7C3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A736B3D" w14:textId="77777777" w:rsidR="00A36264" w:rsidRDefault="007B7C3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8E5DCA1" w14:textId="77777777" w:rsidR="00A36264" w:rsidRDefault="007B7C3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54DBB52" w14:textId="77777777" w:rsidR="00A36264" w:rsidRDefault="007B7C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8006B"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4FB95"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486DA"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763FA0"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739C4A"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3FA171"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214EBB"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D63E3D" w14:textId="77777777" w:rsidR="00A36264" w:rsidRDefault="00A36264">
            <w:pPr>
              <w:pStyle w:val="ProductList-TableBody"/>
              <w:jc w:val="center"/>
            </w:pPr>
          </w:p>
        </w:tc>
      </w:tr>
      <w:tr w:rsidR="00A36264" w14:paraId="29811A5B" w14:textId="77777777">
        <w:tc>
          <w:tcPr>
            <w:tcW w:w="3920" w:type="dxa"/>
            <w:tcBorders>
              <w:top w:val="dashed" w:sz="4" w:space="0" w:color="BFBFBF"/>
              <w:left w:val="none" w:sz="4" w:space="0" w:color="000000"/>
              <w:bottom w:val="dashed" w:sz="4" w:space="0" w:color="BFBFBF"/>
              <w:right w:val="single" w:sz="6" w:space="0" w:color="FFFFFF"/>
            </w:tcBorders>
          </w:tcPr>
          <w:p w14:paraId="6286B10E" w14:textId="77777777" w:rsidR="00A36264" w:rsidRDefault="007B7C3F">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4433F40" w14:textId="77777777" w:rsidR="00A36264" w:rsidRDefault="007B7C3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2DE59F0" w14:textId="77777777" w:rsidR="00A36264" w:rsidRDefault="007B7C3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72CFDF1" w14:textId="77777777" w:rsidR="00A36264" w:rsidRDefault="007B7C3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416D169" w14:textId="77777777" w:rsidR="00A36264" w:rsidRDefault="007B7C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C5EDD"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04D8E"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C1170"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5A8CB" w14:textId="77777777" w:rsidR="00A36264" w:rsidRDefault="007B7C3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92294"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C04F66"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B2C868"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BF1B24" w14:textId="77777777" w:rsidR="00A36264" w:rsidRDefault="00A36264">
            <w:pPr>
              <w:pStyle w:val="ProductList-TableBody"/>
              <w:jc w:val="center"/>
            </w:pPr>
          </w:p>
        </w:tc>
      </w:tr>
      <w:tr w:rsidR="00A36264" w14:paraId="10AD60A1" w14:textId="77777777">
        <w:tc>
          <w:tcPr>
            <w:tcW w:w="3920" w:type="dxa"/>
            <w:tcBorders>
              <w:top w:val="dashed" w:sz="4" w:space="0" w:color="BFBFBF"/>
              <w:left w:val="none" w:sz="4" w:space="0" w:color="000000"/>
              <w:bottom w:val="dashed" w:sz="4" w:space="0" w:color="BFBFBF"/>
              <w:right w:val="single" w:sz="6" w:space="0" w:color="FFFFFF"/>
            </w:tcBorders>
          </w:tcPr>
          <w:p w14:paraId="58DCEC93" w14:textId="77777777" w:rsidR="00A36264" w:rsidRDefault="007B7C3F">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E6CA33D" w14:textId="77777777" w:rsidR="00A36264" w:rsidRDefault="007B7C3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8BF1ADA" w14:textId="77777777" w:rsidR="00A36264" w:rsidRDefault="007B7C3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675DFCE" w14:textId="77777777" w:rsidR="00A36264" w:rsidRDefault="007B7C3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317CE09" w14:textId="77777777" w:rsidR="00A36264" w:rsidRDefault="007B7C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7EDD5"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BF7EB"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2CFA9"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53F57" w14:textId="77777777" w:rsidR="00A36264" w:rsidRDefault="007B7C3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9BC83F"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5DD1FC"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4D73C1"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EB0B2" w14:textId="77777777" w:rsidR="00A36264" w:rsidRDefault="00A36264">
            <w:pPr>
              <w:pStyle w:val="ProductList-TableBody"/>
              <w:jc w:val="center"/>
            </w:pPr>
          </w:p>
        </w:tc>
      </w:tr>
      <w:tr w:rsidR="00A36264" w14:paraId="0A8DAF13" w14:textId="77777777">
        <w:tc>
          <w:tcPr>
            <w:tcW w:w="3920" w:type="dxa"/>
            <w:tcBorders>
              <w:top w:val="dashed" w:sz="4" w:space="0" w:color="BFBFBF"/>
              <w:left w:val="none" w:sz="4" w:space="0" w:color="000000"/>
              <w:bottom w:val="dashed" w:sz="4" w:space="0" w:color="BFBFBF"/>
              <w:right w:val="single" w:sz="6" w:space="0" w:color="FFFFFF"/>
            </w:tcBorders>
          </w:tcPr>
          <w:p w14:paraId="6660AA4C" w14:textId="77777777" w:rsidR="00A36264" w:rsidRDefault="007B7C3F">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5720D16" w14:textId="77777777" w:rsidR="00A36264" w:rsidRDefault="007B7C3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36CD8EA" w14:textId="77777777" w:rsidR="00A36264" w:rsidRDefault="007B7C3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1CA4D45" w14:textId="77777777" w:rsidR="00A36264" w:rsidRDefault="007B7C3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90315BF" w14:textId="77777777" w:rsidR="00A36264" w:rsidRDefault="007B7C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63DBE"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B7772"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20696"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38ED9" w14:textId="77777777" w:rsidR="00A36264" w:rsidRDefault="007B7C3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4BD2F4"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E8B65A"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A88120"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E67B7" w14:textId="77777777" w:rsidR="00A36264" w:rsidRDefault="00A36264">
            <w:pPr>
              <w:pStyle w:val="ProductList-TableBody"/>
              <w:jc w:val="center"/>
            </w:pPr>
          </w:p>
        </w:tc>
      </w:tr>
      <w:tr w:rsidR="00A36264" w14:paraId="7FAC5E9B" w14:textId="77777777">
        <w:tc>
          <w:tcPr>
            <w:tcW w:w="3920" w:type="dxa"/>
            <w:tcBorders>
              <w:top w:val="dashed" w:sz="4" w:space="0" w:color="BFBFBF"/>
              <w:left w:val="none" w:sz="4" w:space="0" w:color="000000"/>
              <w:bottom w:val="dashed" w:sz="4" w:space="0" w:color="BFBFBF"/>
              <w:right w:val="single" w:sz="6" w:space="0" w:color="FFFFFF"/>
            </w:tcBorders>
          </w:tcPr>
          <w:p w14:paraId="78822C56" w14:textId="77777777" w:rsidR="00A36264" w:rsidRDefault="007B7C3F">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4EBE78A" w14:textId="77777777" w:rsidR="00A36264" w:rsidRDefault="007B7C3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91E5C31" w14:textId="77777777" w:rsidR="00A36264" w:rsidRDefault="007B7C3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CC3B371" w14:textId="77777777" w:rsidR="00A36264" w:rsidRDefault="007B7C3F">
            <w:pPr>
              <w:pStyle w:val="ProductList-TableBody"/>
              <w:jc w:val="center"/>
            </w:pPr>
            <w:r>
              <w:rPr>
                <w:color w:val="000000"/>
              </w:rPr>
              <w:t>4</w:t>
            </w:r>
          </w:p>
        </w:tc>
        <w:tc>
          <w:tcPr>
            <w:tcW w:w="620" w:type="dxa"/>
            <w:tcBorders>
              <w:top w:val="dashed" w:sz="4" w:space="0" w:color="BFBFBF"/>
              <w:left w:val="single" w:sz="6" w:space="0" w:color="FFFFFF"/>
              <w:bottom w:val="dashed" w:sz="4" w:space="0" w:color="BFBFBF"/>
              <w:right w:val="single" w:sz="6" w:space="0" w:color="FFFFFF"/>
            </w:tcBorders>
          </w:tcPr>
          <w:p w14:paraId="7AC7E89D" w14:textId="77777777" w:rsidR="00A36264" w:rsidRDefault="007B7C3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3C4E5"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57AC0"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317BB"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21DB4" w14:textId="77777777" w:rsidR="00A36264" w:rsidRDefault="007B7C3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A41C7"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7A62C2"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2B82CC"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5892D" w14:textId="77777777" w:rsidR="00A36264" w:rsidRDefault="00A36264">
            <w:pPr>
              <w:pStyle w:val="ProductList-TableBody"/>
              <w:jc w:val="center"/>
            </w:pPr>
          </w:p>
        </w:tc>
      </w:tr>
      <w:tr w:rsidR="00A36264" w14:paraId="7C0360B2" w14:textId="77777777">
        <w:tc>
          <w:tcPr>
            <w:tcW w:w="3920" w:type="dxa"/>
            <w:tcBorders>
              <w:top w:val="dashed" w:sz="4" w:space="0" w:color="BFBFBF"/>
              <w:left w:val="none" w:sz="4" w:space="0" w:color="000000"/>
              <w:bottom w:val="dashed" w:sz="4" w:space="0" w:color="BFBFBF"/>
              <w:right w:val="single" w:sz="6" w:space="0" w:color="FFFFFF"/>
            </w:tcBorders>
          </w:tcPr>
          <w:p w14:paraId="12B669A8" w14:textId="77777777" w:rsidR="00A36264" w:rsidRDefault="007B7C3F">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B00038E" w14:textId="77777777" w:rsidR="00A36264" w:rsidRDefault="007B7C3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A956143" w14:textId="77777777" w:rsidR="00A36264" w:rsidRDefault="007B7C3F">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5FC118C9" w14:textId="77777777" w:rsidR="00A36264" w:rsidRDefault="007B7C3F">
            <w:pPr>
              <w:pStyle w:val="ProductList-TableBody"/>
              <w:jc w:val="center"/>
            </w:pPr>
            <w:r>
              <w:rPr>
                <w:color w:val="000000"/>
              </w:rPr>
              <w:t>6</w:t>
            </w:r>
          </w:p>
        </w:tc>
        <w:tc>
          <w:tcPr>
            <w:tcW w:w="620" w:type="dxa"/>
            <w:tcBorders>
              <w:top w:val="dashed" w:sz="4" w:space="0" w:color="BFBFBF"/>
              <w:left w:val="single" w:sz="6" w:space="0" w:color="FFFFFF"/>
              <w:bottom w:val="dashed" w:sz="4" w:space="0" w:color="BFBFBF"/>
              <w:right w:val="single" w:sz="6" w:space="0" w:color="FFFFFF"/>
            </w:tcBorders>
          </w:tcPr>
          <w:p w14:paraId="0DE0C1DF" w14:textId="77777777" w:rsidR="00A36264" w:rsidRDefault="007B7C3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A3C3E"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5BACA"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BADEE"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C4612" w14:textId="77777777" w:rsidR="00A36264" w:rsidRDefault="007B7C3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90CBB"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A6D3A"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D1753"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14:paraId="6B54890A" w14:textId="77777777" w:rsidR="00A36264" w:rsidRDefault="007B7C3F">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A4630" w14:textId="77777777" w:rsidR="00A36264" w:rsidRDefault="00A36264">
            <w:pPr>
              <w:pStyle w:val="ProductList-TableBody"/>
              <w:jc w:val="center"/>
            </w:pPr>
          </w:p>
        </w:tc>
      </w:tr>
      <w:tr w:rsidR="00A36264" w14:paraId="5385A682" w14:textId="77777777">
        <w:tc>
          <w:tcPr>
            <w:tcW w:w="3920" w:type="dxa"/>
            <w:tcBorders>
              <w:top w:val="dashed" w:sz="4" w:space="0" w:color="BFBFBF"/>
              <w:left w:val="none" w:sz="4" w:space="0" w:color="000000"/>
              <w:bottom w:val="dashed" w:sz="4" w:space="0" w:color="BFBFBF"/>
              <w:right w:val="single" w:sz="6" w:space="0" w:color="FFFFFF"/>
            </w:tcBorders>
          </w:tcPr>
          <w:p w14:paraId="28A194E3" w14:textId="77777777" w:rsidR="00A36264" w:rsidRDefault="007B7C3F">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9D984A2" w14:textId="77777777" w:rsidR="00A36264" w:rsidRDefault="007B7C3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8C20F39" w14:textId="77777777" w:rsidR="00A36264" w:rsidRDefault="007B7C3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7CEC56B" w14:textId="77777777" w:rsidR="00A36264" w:rsidRDefault="007B7C3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27846D3" w14:textId="77777777" w:rsidR="00A36264" w:rsidRDefault="007B7C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20C42"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D0056"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2E491"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77C4B" w14:textId="77777777" w:rsidR="00A36264" w:rsidRDefault="007B7C3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983F7C"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C843A6"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D81BB6"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BD7E1" w14:textId="77777777" w:rsidR="00A36264" w:rsidRDefault="00A36264">
            <w:pPr>
              <w:pStyle w:val="ProductList-TableBody"/>
              <w:jc w:val="center"/>
            </w:pPr>
          </w:p>
        </w:tc>
      </w:tr>
      <w:tr w:rsidR="00A36264" w14:paraId="087CB8AF" w14:textId="77777777">
        <w:tc>
          <w:tcPr>
            <w:tcW w:w="3920" w:type="dxa"/>
            <w:tcBorders>
              <w:top w:val="dashed" w:sz="4" w:space="0" w:color="BFBFBF"/>
              <w:left w:val="none" w:sz="4" w:space="0" w:color="000000"/>
              <w:bottom w:val="dashed" w:sz="4" w:space="0" w:color="BFBFBF"/>
              <w:right w:val="single" w:sz="6" w:space="0" w:color="FFFFFF"/>
            </w:tcBorders>
          </w:tcPr>
          <w:p w14:paraId="4951A5EA" w14:textId="77777777" w:rsidR="00A36264" w:rsidRDefault="007B7C3F">
            <w:pPr>
              <w:pStyle w:val="ProductList-TableBody"/>
            </w:pPr>
            <w:r>
              <w:rPr>
                <w:color w:val="000000"/>
              </w:rPr>
              <w:t>Skype Empresarial 2019</w:t>
            </w:r>
            <w:r>
              <w:fldChar w:fldCharType="begin"/>
            </w:r>
            <w:r>
              <w:instrText xml:space="preserve"> XE "Skype Empresarial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C56CFEF" w14:textId="77777777" w:rsidR="00A36264" w:rsidRDefault="007B7C3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973DA12" w14:textId="77777777" w:rsidR="00A36264" w:rsidRDefault="007B7C3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C819AA3" w14:textId="77777777" w:rsidR="00A36264" w:rsidRDefault="007B7C3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3163E99" w14:textId="77777777" w:rsidR="00A36264" w:rsidRDefault="007B7C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C5631"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34AC7"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877E0"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BC66F" w14:textId="77777777" w:rsidR="00A36264" w:rsidRDefault="007B7C3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8661E"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265EA"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C93C1"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14:paraId="052D337A" w14:textId="77777777" w:rsidR="00A36264" w:rsidRDefault="007B7C3F">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C7336" w14:textId="77777777" w:rsidR="00A36264" w:rsidRDefault="00A36264">
            <w:pPr>
              <w:pStyle w:val="ProductList-TableBody"/>
              <w:jc w:val="center"/>
            </w:pPr>
          </w:p>
        </w:tc>
      </w:tr>
      <w:tr w:rsidR="00A36264" w14:paraId="06AE244F" w14:textId="77777777">
        <w:tc>
          <w:tcPr>
            <w:tcW w:w="3920" w:type="dxa"/>
            <w:tcBorders>
              <w:top w:val="dashed" w:sz="4" w:space="0" w:color="BFBFBF"/>
              <w:left w:val="none" w:sz="4" w:space="0" w:color="000000"/>
              <w:bottom w:val="dashed" w:sz="4" w:space="0" w:color="BFBFBF"/>
              <w:right w:val="single" w:sz="6" w:space="0" w:color="FFFFFF"/>
            </w:tcBorders>
          </w:tcPr>
          <w:p w14:paraId="33C5D1CA" w14:textId="77777777" w:rsidR="00A36264" w:rsidRDefault="007B7C3F">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70DFF69" w14:textId="77777777" w:rsidR="00A36264" w:rsidRDefault="007B7C3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F0C2E7D" w14:textId="77777777" w:rsidR="00A36264" w:rsidRDefault="007B7C3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1607F54" w14:textId="77777777" w:rsidR="00A36264" w:rsidRDefault="007B7C3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E016E31" w14:textId="77777777" w:rsidR="00A36264" w:rsidRDefault="007B7C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D1BE0"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3448E"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9CFCF"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5F1F8" w14:textId="77777777" w:rsidR="00A36264" w:rsidRDefault="007B7C3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092A7"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C70F86"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AB4F03"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2FCEE" w14:textId="77777777" w:rsidR="00A36264" w:rsidRDefault="00A36264">
            <w:pPr>
              <w:pStyle w:val="ProductList-TableBody"/>
              <w:jc w:val="center"/>
            </w:pPr>
          </w:p>
        </w:tc>
      </w:tr>
      <w:tr w:rsidR="00A36264" w14:paraId="4AE9F21D" w14:textId="77777777">
        <w:tc>
          <w:tcPr>
            <w:tcW w:w="3920" w:type="dxa"/>
            <w:tcBorders>
              <w:top w:val="dashed" w:sz="4" w:space="0" w:color="BFBFBF"/>
              <w:left w:val="none" w:sz="4" w:space="0" w:color="000000"/>
              <w:bottom w:val="dashed" w:sz="4" w:space="0" w:color="BFBFBF"/>
              <w:right w:val="single" w:sz="6" w:space="0" w:color="FFFFFF"/>
            </w:tcBorders>
          </w:tcPr>
          <w:p w14:paraId="61B3A91D" w14:textId="77777777" w:rsidR="00A36264" w:rsidRDefault="007B7C3F">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46BA323" w14:textId="77777777" w:rsidR="00A36264" w:rsidRDefault="007B7C3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05E5B3D" w14:textId="77777777" w:rsidR="00A36264" w:rsidRDefault="007B7C3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EDF3815" w14:textId="77777777" w:rsidR="00A36264" w:rsidRDefault="007B7C3F">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04776077" w14:textId="77777777" w:rsidR="00A36264" w:rsidRDefault="007B7C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C58D2"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854D8"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BB351"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B03E4" w14:textId="77777777" w:rsidR="00A36264" w:rsidRDefault="007B7C3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11705"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D08D0"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7DFEA"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14:paraId="2705F15F" w14:textId="77777777" w:rsidR="00A36264" w:rsidRDefault="007B7C3F">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9896D" w14:textId="77777777" w:rsidR="00A36264" w:rsidRDefault="00A36264">
            <w:pPr>
              <w:pStyle w:val="ProductList-TableBody"/>
              <w:jc w:val="center"/>
            </w:pPr>
          </w:p>
        </w:tc>
      </w:tr>
      <w:tr w:rsidR="00A36264" w14:paraId="43E3D106" w14:textId="77777777">
        <w:tc>
          <w:tcPr>
            <w:tcW w:w="3920" w:type="dxa"/>
            <w:tcBorders>
              <w:top w:val="dashed" w:sz="4" w:space="0" w:color="BFBFBF"/>
              <w:left w:val="none" w:sz="4" w:space="0" w:color="000000"/>
              <w:bottom w:val="dashed" w:sz="4" w:space="0" w:color="BFBFBF"/>
              <w:right w:val="single" w:sz="6" w:space="0" w:color="FFFFFF"/>
            </w:tcBorders>
          </w:tcPr>
          <w:p w14:paraId="0BFA225F" w14:textId="77777777" w:rsidR="00A36264" w:rsidRDefault="007B7C3F">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6055634" w14:textId="77777777" w:rsidR="00A36264" w:rsidRDefault="007B7C3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5C8CB80" w14:textId="77777777" w:rsidR="00A36264" w:rsidRDefault="007B7C3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333D9B2" w14:textId="77777777" w:rsidR="00A36264" w:rsidRDefault="007B7C3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7336697" w14:textId="77777777" w:rsidR="00A36264" w:rsidRDefault="007B7C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3A265"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9D9FA"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C2B22"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F6CA1" w14:textId="77777777" w:rsidR="00A36264" w:rsidRDefault="007B7C3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E71596"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33DEB3"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F3769C"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A02A2" w14:textId="77777777" w:rsidR="00A36264" w:rsidRDefault="00A36264">
            <w:pPr>
              <w:pStyle w:val="ProductList-TableBody"/>
              <w:jc w:val="center"/>
            </w:pPr>
          </w:p>
        </w:tc>
      </w:tr>
      <w:tr w:rsidR="00A36264" w14:paraId="69D89ED4" w14:textId="77777777">
        <w:tc>
          <w:tcPr>
            <w:tcW w:w="3920" w:type="dxa"/>
            <w:tcBorders>
              <w:top w:val="dashed" w:sz="4" w:space="0" w:color="BFBFBF"/>
              <w:left w:val="none" w:sz="4" w:space="0" w:color="000000"/>
              <w:bottom w:val="dashed" w:sz="4" w:space="0" w:color="BFBFBF"/>
              <w:right w:val="single" w:sz="6" w:space="0" w:color="FFFFFF"/>
            </w:tcBorders>
          </w:tcPr>
          <w:p w14:paraId="15D6BAA9" w14:textId="77777777" w:rsidR="00A36264" w:rsidRDefault="007B7C3F">
            <w:pPr>
              <w:pStyle w:val="ProductList-TableBody"/>
            </w:pPr>
            <w:r>
              <w:rPr>
                <w:color w:val="000000"/>
              </w:rPr>
              <w:t>Licencias de Teletrabajo para Office Standard 2019</w:t>
            </w:r>
            <w:r>
              <w:fldChar w:fldCharType="begin"/>
            </w:r>
            <w:r>
              <w:instrText xml:space="preserve"> XE "Licencias de Teletrabajo para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9C392F3" w14:textId="77777777" w:rsidR="00A36264" w:rsidRDefault="007B7C3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EE95EE7" w14:textId="77777777" w:rsidR="00A36264" w:rsidRDefault="007B7C3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9EA899A" w14:textId="77777777" w:rsidR="00A36264" w:rsidRDefault="00A36264">
            <w:pPr>
              <w:pStyle w:val="ProductList-TableBody"/>
              <w:jc w:val="center"/>
            </w:pPr>
          </w:p>
        </w:tc>
        <w:tc>
          <w:tcPr>
            <w:tcW w:w="620" w:type="dxa"/>
            <w:tcBorders>
              <w:top w:val="dashed" w:sz="4" w:space="0" w:color="BFBFBF"/>
              <w:left w:val="single" w:sz="6" w:space="0" w:color="FFFFFF"/>
              <w:bottom w:val="dashed" w:sz="4" w:space="0" w:color="BFBFBF"/>
              <w:right w:val="single" w:sz="6" w:space="0" w:color="FFFFFF"/>
            </w:tcBorders>
          </w:tcPr>
          <w:p w14:paraId="25ADAFF0"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35F9C"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799D9"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5D9D3"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D22BC6"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626A5"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654801"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8833D0"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38B085" w14:textId="77777777" w:rsidR="00A36264" w:rsidRDefault="00A36264">
            <w:pPr>
              <w:pStyle w:val="ProductList-TableBody"/>
              <w:jc w:val="center"/>
            </w:pPr>
          </w:p>
        </w:tc>
      </w:tr>
      <w:tr w:rsidR="00A36264" w14:paraId="0C1FAF51" w14:textId="77777777">
        <w:tc>
          <w:tcPr>
            <w:tcW w:w="3920" w:type="dxa"/>
            <w:tcBorders>
              <w:top w:val="dashed" w:sz="4" w:space="0" w:color="BFBFBF"/>
              <w:left w:val="none" w:sz="4" w:space="0" w:color="000000"/>
              <w:bottom w:val="none" w:sz="4" w:space="0" w:color="BFBFBF"/>
              <w:right w:val="single" w:sz="6" w:space="0" w:color="FFFFFF"/>
            </w:tcBorders>
          </w:tcPr>
          <w:p w14:paraId="365213EB" w14:textId="77777777" w:rsidR="00A36264" w:rsidRDefault="007B7C3F">
            <w:pPr>
              <w:pStyle w:val="ProductList-TableBody"/>
            </w:pPr>
            <w:r>
              <w:rPr>
                <w:color w:val="000000"/>
              </w:rPr>
              <w:t>Licencias de Teletrabajo para Office Professional Plus 2019</w:t>
            </w:r>
            <w:r>
              <w:fldChar w:fldCharType="begin"/>
            </w:r>
            <w:r>
              <w:instrText xml:space="preserve"> XE "Licencias de Teletrabajo para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05D2DD3D" w14:textId="77777777" w:rsidR="00A36264" w:rsidRDefault="007B7C3F">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057E2FDA" w14:textId="77777777" w:rsidR="00A36264" w:rsidRDefault="007B7C3F">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54FE64A2" w14:textId="77777777" w:rsidR="00A36264" w:rsidRDefault="00A36264">
            <w:pPr>
              <w:pStyle w:val="ProductList-TableBody"/>
              <w:jc w:val="center"/>
            </w:pPr>
          </w:p>
        </w:tc>
        <w:tc>
          <w:tcPr>
            <w:tcW w:w="620" w:type="dxa"/>
            <w:tcBorders>
              <w:top w:val="dashed" w:sz="4" w:space="0" w:color="BFBFBF"/>
              <w:left w:val="single" w:sz="6" w:space="0" w:color="FFFFFF"/>
              <w:bottom w:val="none" w:sz="4" w:space="0" w:color="BFBFBF"/>
              <w:right w:val="single" w:sz="6" w:space="0" w:color="FFFFFF"/>
            </w:tcBorders>
          </w:tcPr>
          <w:p w14:paraId="3E677BA9"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FFCFF3"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950AE"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8EDEB"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CC0785"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9472B"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3C0BE5"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A130C6"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D8FAF0" w14:textId="77777777" w:rsidR="00A36264" w:rsidRDefault="00A36264">
            <w:pPr>
              <w:pStyle w:val="ProductList-TableBody"/>
              <w:jc w:val="center"/>
            </w:pPr>
          </w:p>
        </w:tc>
      </w:tr>
    </w:tbl>
    <w:p w14:paraId="36958002" w14:textId="77777777" w:rsidR="00A36264" w:rsidRDefault="007B7C3F">
      <w:pPr>
        <w:pStyle w:val="ProductList-Offering1SubSection"/>
        <w:outlineLvl w:val="3"/>
      </w:pPr>
      <w:bookmarkStart w:id="88" w:name="_Sec736"/>
      <w:r>
        <w:t>2. Condiciones del Producto</w:t>
      </w:r>
      <w:bookmarkEnd w:id="88"/>
    </w:p>
    <w:tbl>
      <w:tblPr>
        <w:tblStyle w:val="PURTable"/>
        <w:tblW w:w="0" w:type="dxa"/>
        <w:tblLook w:val="04A0" w:firstRow="1" w:lastRow="0" w:firstColumn="1" w:lastColumn="0" w:noHBand="0" w:noVBand="1"/>
      </w:tblPr>
      <w:tblGrid>
        <w:gridCol w:w="3638"/>
        <w:gridCol w:w="3628"/>
        <w:gridCol w:w="3650"/>
      </w:tblGrid>
      <w:tr w:rsidR="00A36264" w14:paraId="49A3E3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5C8E71" w14:textId="77777777" w:rsidR="00A36264" w:rsidRDefault="007B7C3F">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Office 2016</w:t>
            </w:r>
            <w:r>
              <w:fldChar w:fldCharType="begin"/>
            </w:r>
            <w:r>
              <w:instrText xml:space="preserve"> XE "Office 2016" </w:instrText>
            </w:r>
            <w:r>
              <w:fldChar w:fldCharType="end"/>
            </w:r>
            <w:r>
              <w:t xml:space="preserve"> y aplicaciones de Office 2016 (10/15)</w:t>
            </w:r>
          </w:p>
        </w:tc>
        <w:tc>
          <w:tcPr>
            <w:tcW w:w="4040" w:type="dxa"/>
            <w:tcBorders>
              <w:top w:val="single" w:sz="18" w:space="0" w:color="00188F"/>
              <w:left w:val="single" w:sz="4" w:space="0" w:color="000000"/>
              <w:bottom w:val="single" w:sz="4" w:space="0" w:color="000000"/>
              <w:right w:val="single" w:sz="4" w:space="0" w:color="000000"/>
            </w:tcBorders>
          </w:tcPr>
          <w:p w14:paraId="19D143FE" w14:textId="77777777" w:rsidR="00A36264" w:rsidRDefault="007B7C3F">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2A30EE" w14:textId="77777777" w:rsidR="00A36264" w:rsidRDefault="007B7C3F">
            <w:pPr>
              <w:pStyle w:val="ProductList-TableBody"/>
            </w:pPr>
            <w:r>
              <w:rPr>
                <w:color w:val="404040"/>
              </w:rPr>
              <w:t>Ediciones anteriores: N/D</w:t>
            </w:r>
          </w:p>
        </w:tc>
      </w:tr>
      <w:tr w:rsidR="00A36264" w14:paraId="30B915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DBD43" w14:textId="77777777" w:rsidR="00A36264" w:rsidRDefault="007B7C3F">
            <w:pPr>
              <w:pStyle w:val="ProductList-TableBody"/>
            </w:pPr>
            <w:r>
              <w:rPr>
                <w:color w:val="404040"/>
              </w:rPr>
              <w:t>Elegible para período prorrogado: N/D</w:t>
            </w:r>
          </w:p>
        </w:tc>
        <w:tc>
          <w:tcPr>
            <w:tcW w:w="4040" w:type="dxa"/>
            <w:tcBorders>
              <w:top w:val="single" w:sz="4" w:space="0" w:color="000000"/>
              <w:left w:val="single" w:sz="4" w:space="0" w:color="000000"/>
              <w:bottom w:val="single" w:sz="4" w:space="0" w:color="000000"/>
              <w:right w:val="single" w:sz="4" w:space="0" w:color="000000"/>
            </w:tcBorders>
          </w:tcPr>
          <w:p w14:paraId="54627D5E" w14:textId="77777777" w:rsidR="00A36264" w:rsidRDefault="007B7C3F">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Licencia de Teletrabajo</w:t>
            </w:r>
          </w:p>
        </w:tc>
        <w:tc>
          <w:tcPr>
            <w:tcW w:w="4040" w:type="dxa"/>
            <w:tcBorders>
              <w:top w:val="single" w:sz="4" w:space="0" w:color="000000"/>
              <w:left w:val="single" w:sz="4" w:space="0" w:color="000000"/>
              <w:bottom w:val="single" w:sz="4" w:space="0" w:color="000000"/>
              <w:right w:val="single" w:sz="4" w:space="0" w:color="000000"/>
            </w:tcBorders>
          </w:tcPr>
          <w:p w14:paraId="61706AAB" w14:textId="77777777" w:rsidR="00A36264" w:rsidRDefault="007B7C3F">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A36264" w14:paraId="0AF3D1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9D2B7" w14:textId="77777777" w:rsidR="00A36264" w:rsidRDefault="007B7C3F">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59065" w14:textId="77777777" w:rsidR="00A36264" w:rsidRDefault="007B7C3F">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14B55" w14:textId="77777777" w:rsidR="00A36264" w:rsidRDefault="007B7C3F">
            <w:pPr>
              <w:pStyle w:val="ProductList-TableBody"/>
            </w:pPr>
            <w:r>
              <w:rPr>
                <w:color w:val="404040"/>
              </w:rPr>
              <w:t>Elegible para Reducción: N/D</w:t>
            </w:r>
          </w:p>
        </w:tc>
      </w:tr>
      <w:tr w:rsidR="00A36264" w14:paraId="6B0F80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B6D68" w14:textId="77777777" w:rsidR="00A36264" w:rsidRDefault="007B7C3F">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tcPr>
          <w:p w14:paraId="3990F703" w14:textId="77777777" w:rsidR="00A36264" w:rsidRDefault="007B7C3F">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proporción de 1:15 o 1:40 Estudiantes por Trabajador del Conocimiento (o usuario del personal/profesorado) sin costo adicional" </w:instrText>
            </w:r>
            <w:r>
              <w:fldChar w:fldCharType="separate"/>
            </w:r>
            <w:r>
              <w:rPr>
                <w:color w:val="0563C1"/>
              </w:rPr>
              <w:t>Beneficio de Uso de Estudiante</w:t>
            </w:r>
            <w:r>
              <w:fldChar w:fldCharType="end"/>
            </w:r>
            <w:r>
              <w:t xml:space="preserve">: </w:t>
            </w:r>
            <w:hyperlink w:anchor="_Sec1230">
              <w:r>
                <w:rPr>
                  <w:color w:val="00467F"/>
                  <w:u w:val="single"/>
                </w:rPr>
                <w:t>Consulte el 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10BD4" w14:textId="77777777" w:rsidR="00A36264" w:rsidRDefault="007B7C3F">
            <w:pPr>
              <w:pStyle w:val="ProductList-TableBody"/>
            </w:pPr>
            <w:r>
              <w:rPr>
                <w:color w:val="404040"/>
              </w:rPr>
              <w:t>Elegible para True Up: N/D</w:t>
            </w:r>
          </w:p>
        </w:tc>
      </w:tr>
      <w:tr w:rsidR="00A36264" w14:paraId="42D3155E" w14:textId="77777777">
        <w:tc>
          <w:tcPr>
            <w:tcW w:w="4040" w:type="dxa"/>
            <w:tcBorders>
              <w:top w:val="single" w:sz="4" w:space="0" w:color="000000"/>
              <w:left w:val="single" w:sz="4" w:space="0" w:color="000000"/>
              <w:bottom w:val="single" w:sz="4" w:space="0" w:color="000000"/>
              <w:right w:val="single" w:sz="4" w:space="0" w:color="000000"/>
            </w:tcBorders>
          </w:tcPr>
          <w:p w14:paraId="4CBDFF0E" w14:textId="77777777" w:rsidR="00A36264" w:rsidRDefault="007B7C3F">
            <w:pPr>
              <w:pStyle w:val="ProductList-TableBody"/>
            </w:pPr>
            <w:r>
              <w:fldChar w:fldCharType="begin"/>
            </w:r>
            <w:r>
              <w:instrText xml:space="preserve"> AutoTextList   \s NoStyle \t "Descuento UTD: Un Descuento por Actualización es un descuento disponible para los clientes de Open Value Subscription que solicitan licencias de Producto durante el primer año de su contrato, si tienen una Licencia para el Producto cualificado correspondiente." </w:instrText>
            </w:r>
            <w:r>
              <w:fldChar w:fldCharType="separate"/>
            </w:r>
            <w:r>
              <w:rPr>
                <w:color w:val="0563C1"/>
              </w:rPr>
              <w:t>Descuento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E9DDE" w14:textId="77777777" w:rsidR="00A36264" w:rsidRDefault="00A362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02B290F" w14:textId="77777777" w:rsidR="00A36264" w:rsidRDefault="007B7C3F">
            <w:pPr>
              <w:pStyle w:val="ProductList-TableBody"/>
            </w:pPr>
            <w:r>
              <w:t xml:space="preserve">Complementos y de SA: </w:t>
            </w:r>
            <w:hyperlink w:anchor="_Sec1237">
              <w:r>
                <w:rPr>
                  <w:color w:val="00467F"/>
                  <w:u w:val="single"/>
                </w:rPr>
                <w:t>Consulte el Apéndice C</w:t>
              </w:r>
            </w:hyperlink>
          </w:p>
        </w:tc>
      </w:tr>
    </w:tbl>
    <w:p w14:paraId="36E786CC" w14:textId="77777777" w:rsidR="00A36264" w:rsidRDefault="00A36264">
      <w:pPr>
        <w:pStyle w:val="ProductList-Body"/>
      </w:pPr>
    </w:p>
    <w:p w14:paraId="6B2B1D2B" w14:textId="77777777" w:rsidR="00A36264" w:rsidRDefault="007B7C3F">
      <w:pPr>
        <w:pStyle w:val="ProductList-ClauseHeading"/>
        <w:outlineLvl w:val="4"/>
      </w:pPr>
      <w:r>
        <w:t>2.1 Licencia de Teletrabajo</w:t>
      </w:r>
    </w:p>
    <w:p w14:paraId="700AEB63" w14:textId="77777777" w:rsidR="00A36264" w:rsidRDefault="007B7C3F">
      <w:pPr>
        <w:pStyle w:val="ProductList-Body"/>
      </w:pPr>
      <w:r>
        <w:t xml:space="preserve">Puede adquirirse una Licencia de Teletrabajo para los Productos cualificados que se muestran en la siguiente tabla. El </w:t>
      </w:r>
      <w:r>
        <w:fldChar w:fldCharType="begin"/>
      </w:r>
      <w:r>
        <w:instrText xml:space="preserve"> AutoTextList   \s NoStyle \t "Usuario Primario es el usuario que utiliza un Dispositivo bajo Licencia más del 50 % del tiempo en cualquier período de noventa (90) días." </w:instrText>
      </w:r>
      <w:r>
        <w:fldChar w:fldCharType="separate"/>
      </w:r>
      <w:r>
        <w:rPr>
          <w:color w:val="0563C1"/>
        </w:rPr>
        <w:t>Usuario Principal</w:t>
      </w:r>
      <w:r>
        <w:fldChar w:fldCharType="end"/>
      </w:r>
      <w:r>
        <w:t xml:space="preserve"> del Producto cualificado puede instalar y utilizar el software con Licencia de Teletrabajo en un dispositivo fuera de las instalaciones del Cliente o sus Filiales (por ejemplo, en el domicilio particular del usuario).</w:t>
      </w:r>
    </w:p>
    <w:tbl>
      <w:tblPr>
        <w:tblStyle w:val="PURTable"/>
        <w:tblW w:w="0" w:type="dxa"/>
        <w:tblLook w:val="04A0" w:firstRow="1" w:lastRow="0" w:firstColumn="1" w:lastColumn="0" w:noHBand="0" w:noVBand="1"/>
      </w:tblPr>
      <w:tblGrid>
        <w:gridCol w:w="5299"/>
        <w:gridCol w:w="5617"/>
      </w:tblGrid>
      <w:tr w:rsidR="00A36264" w14:paraId="0122B9C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6DF51D0A" w14:textId="77777777" w:rsidR="00A36264" w:rsidRDefault="007B7C3F">
            <w:pPr>
              <w:pStyle w:val="ProductList-TableBody"/>
            </w:pPr>
            <w:r>
              <w:rPr>
                <w:color w:val="FFFFFF"/>
              </w:rPr>
              <w:t>Productos Certificados</w:t>
            </w:r>
          </w:p>
        </w:tc>
        <w:tc>
          <w:tcPr>
            <w:tcW w:w="6240" w:type="dxa"/>
            <w:tcBorders>
              <w:top w:val="single" w:sz="4" w:space="0" w:color="6E6E6E"/>
              <w:left w:val="single" w:sz="4" w:space="0" w:color="6E6E6E"/>
              <w:right w:val="single" w:sz="4" w:space="0" w:color="6E6E6E"/>
            </w:tcBorders>
            <w:shd w:val="clear" w:color="auto" w:fill="0072C6"/>
          </w:tcPr>
          <w:p w14:paraId="6F67EE02" w14:textId="77777777" w:rsidR="00A36264" w:rsidRDefault="007B7C3F">
            <w:pPr>
              <w:pStyle w:val="ProductList-TableBody"/>
            </w:pPr>
            <w:r>
              <w:rPr>
                <w:color w:val="FFFFFF"/>
              </w:rPr>
              <w:t>Licencia de Teletrabajo cualificada</w:t>
            </w:r>
          </w:p>
        </w:tc>
      </w:tr>
      <w:tr w:rsidR="00A36264" w14:paraId="323736E8" w14:textId="77777777">
        <w:tc>
          <w:tcPr>
            <w:tcW w:w="5880" w:type="dxa"/>
            <w:tcBorders>
              <w:left w:val="single" w:sz="4" w:space="0" w:color="6E6E6E"/>
              <w:bottom w:val="single" w:sz="4" w:space="0" w:color="6E6E6E"/>
              <w:right w:val="single" w:sz="4" w:space="0" w:color="6E6E6E"/>
            </w:tcBorders>
          </w:tcPr>
          <w:p w14:paraId="2C3E45FD" w14:textId="77777777" w:rsidR="00A36264" w:rsidRDefault="007B7C3F">
            <w:pPr>
              <w:pStyle w:val="ProductList-TableBody"/>
            </w:pPr>
            <w:r>
              <w:t>Office, edición Standard 2019</w:t>
            </w:r>
          </w:p>
        </w:tc>
        <w:tc>
          <w:tcPr>
            <w:tcW w:w="6240" w:type="dxa"/>
            <w:tcBorders>
              <w:left w:val="single" w:sz="4" w:space="0" w:color="6E6E6E"/>
              <w:bottom w:val="single" w:sz="4" w:space="0" w:color="6E6E6E"/>
              <w:right w:val="single" w:sz="4" w:space="0" w:color="6E6E6E"/>
            </w:tcBorders>
          </w:tcPr>
          <w:p w14:paraId="6C0FB8F3" w14:textId="77777777" w:rsidR="00A36264" w:rsidRDefault="007B7C3F">
            <w:pPr>
              <w:pStyle w:val="ProductList-TableBody"/>
            </w:pPr>
            <w:r>
              <w:t>Licencias de Teletrabajo para Office Standard 2019</w:t>
            </w:r>
          </w:p>
        </w:tc>
      </w:tr>
      <w:tr w:rsidR="00A36264" w14:paraId="746DD782" w14:textId="77777777">
        <w:tc>
          <w:tcPr>
            <w:tcW w:w="5880" w:type="dxa"/>
            <w:tcBorders>
              <w:top w:val="single" w:sz="4" w:space="0" w:color="6E6E6E"/>
              <w:left w:val="single" w:sz="4" w:space="0" w:color="6E6E6E"/>
              <w:bottom w:val="single" w:sz="4" w:space="0" w:color="6E6E6E"/>
              <w:right w:val="single" w:sz="4" w:space="0" w:color="6E6E6E"/>
            </w:tcBorders>
          </w:tcPr>
          <w:p w14:paraId="0B421E74" w14:textId="77777777" w:rsidR="00A36264" w:rsidRDefault="007B7C3F">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0296F627" w14:textId="77777777" w:rsidR="00A36264" w:rsidRDefault="007B7C3F">
            <w:pPr>
              <w:pStyle w:val="ProductList-TableBody"/>
            </w:pPr>
            <w:r>
              <w:t>Licencias de Teletrabajo para Office Professional Plus 2019</w:t>
            </w:r>
          </w:p>
        </w:tc>
      </w:tr>
    </w:tbl>
    <w:p w14:paraId="34F18FEA" w14:textId="77777777" w:rsidR="00A36264" w:rsidRDefault="00A36264">
      <w:pPr>
        <w:pStyle w:val="ProductList-Body"/>
      </w:pPr>
    </w:p>
    <w:p w14:paraId="322ACDF7" w14:textId="77777777" w:rsidR="00A36264" w:rsidRDefault="007B7C3F">
      <w:pPr>
        <w:pStyle w:val="ProductList-ClauseHeading"/>
        <w:outlineLvl w:val="4"/>
      </w:pPr>
      <w:r>
        <w:t>2.2 Plataforma independiente</w:t>
      </w:r>
    </w:p>
    <w:p w14:paraId="2F2C3AEC" w14:textId="77777777" w:rsidR="00A36264" w:rsidRDefault="007B7C3F">
      <w:pPr>
        <w:pStyle w:val="ProductList-Body"/>
      </w:pPr>
      <w:r>
        <w:t>El Cliente puede ejecutar la versión bajo licencia o una versión de plataforma diferente, siempre que la versión de plataforma diferente haya estado disponible cuando la versión bajo licencia original se puso a disposición. Si los componentes de un conjunto de Productos pueden variar según la versión de la plataforma, el Cliente puede utilizar los componentes del conjunto que decidan implementar y solo esos componentes; el Cliente no puede mezclar los componentes entre versiones de la plataforma. SA para una Licencia de plataforma independiente permite que un Cliente utilice, en lugar del Producto bajo licencia, la versión más actual de la versión de plataforma del Producto que esté disponible durante el período de vigencia de la cobertura.</w:t>
      </w:r>
    </w:p>
    <w:p w14:paraId="4EDD406E" w14:textId="77777777" w:rsidR="00A36264" w:rsidRDefault="00A36264">
      <w:pPr>
        <w:pStyle w:val="ProductList-Body"/>
      </w:pPr>
    </w:p>
    <w:p w14:paraId="18FDADDB" w14:textId="77777777" w:rsidR="00A36264" w:rsidRDefault="007B7C3F">
      <w:pPr>
        <w:pStyle w:val="ProductList-ClauseHeading"/>
        <w:outlineLvl w:val="4"/>
      </w:pPr>
      <w:r>
        <w:t>2.3 Office Online Server</w:t>
      </w:r>
    </w:p>
    <w:p w14:paraId="570361A1" w14:textId="77777777" w:rsidR="00A36264" w:rsidRDefault="007B7C3F">
      <w:pPr>
        <w:pStyle w:val="ProductList-Body"/>
      </w:pPr>
      <w:r>
        <w:t xml:space="preserve">Los clientes que compren licencias de Office Standard 2016 u Office Professional Plus 2016 antes del 1 de agosto de 2016 pueden utilizar la función de edición descrita en el </w:t>
      </w:r>
      <w:hyperlink w:anchor="_Sec564">
        <w:r>
          <w:rPr>
            <w:color w:val="00467F"/>
            <w:u w:val="single"/>
          </w:rPr>
          <w:t>Apéndice B</w:t>
        </w:r>
      </w:hyperlink>
      <w:r>
        <w:t xml:space="preserve"> de la sección Office para la Web incluida con dichas licencias. Este derecho caduca el 1 de agosto de 2019.</w:t>
      </w:r>
    </w:p>
    <w:p w14:paraId="37C54ABC" w14:textId="77777777" w:rsidR="00A36264" w:rsidRDefault="007B7C3F">
      <w:pPr>
        <w:pStyle w:val="ProductList-Offering1SubSection"/>
        <w:outlineLvl w:val="3"/>
      </w:pPr>
      <w:bookmarkStart w:id="89" w:name="_Sec791"/>
      <w:r>
        <w:t>3. Derechos de Uso</w:t>
      </w:r>
      <w:bookmarkEnd w:id="89"/>
    </w:p>
    <w:tbl>
      <w:tblPr>
        <w:tblStyle w:val="PURTable"/>
        <w:tblW w:w="0" w:type="dxa"/>
        <w:tblLook w:val="04A0" w:firstRow="1" w:lastRow="0" w:firstColumn="1" w:lastColumn="0" w:noHBand="0" w:noVBand="1"/>
      </w:tblPr>
      <w:tblGrid>
        <w:gridCol w:w="3654"/>
        <w:gridCol w:w="3631"/>
        <w:gridCol w:w="3631"/>
      </w:tblGrid>
      <w:tr w:rsidR="00A36264" w14:paraId="2AD32A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D0E1B2" w14:textId="77777777" w:rsidR="00A36264" w:rsidRDefault="007B7C3F">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Aplicaciones de Escritorio</w:t>
              </w:r>
            </w:hyperlink>
          </w:p>
        </w:tc>
        <w:tc>
          <w:tcPr>
            <w:tcW w:w="4040" w:type="dxa"/>
            <w:tcBorders>
              <w:top w:val="single" w:sz="18" w:space="0" w:color="00188F"/>
              <w:left w:val="single" w:sz="4" w:space="0" w:color="000000"/>
              <w:bottom w:val="single" w:sz="4" w:space="0" w:color="000000"/>
              <w:right w:val="single" w:sz="4" w:space="0" w:color="000000"/>
            </w:tcBorders>
          </w:tcPr>
          <w:p w14:paraId="366F2382" w14:textId="77777777" w:rsidR="00A36264" w:rsidRDefault="007B7C3F">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Derechos de uso comercial de los conjuntos de aplicaciones de Office y de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B214C1" w14:textId="77777777" w:rsidR="00A36264" w:rsidRDefault="007B7C3F">
            <w:pPr>
              <w:pStyle w:val="ProductList-TableBody"/>
            </w:pPr>
            <w:r>
              <w:rPr>
                <w:color w:val="404040"/>
              </w:rPr>
              <w:t>Software Adicional: N/D</w:t>
            </w:r>
          </w:p>
        </w:tc>
      </w:tr>
      <w:tr w:rsidR="00A36264" w14:paraId="75F204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F8E8B" w14:textId="77777777" w:rsidR="00A36264" w:rsidRDefault="007B7C3F">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C1775" w14:textId="77777777" w:rsidR="00A36264" w:rsidRDefault="007B7C3F">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580C9662" w14:textId="77777777" w:rsidR="00A36264" w:rsidRDefault="007B7C3F">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Office Web Apps Server 2013 (solo para conjuntos de aplicaciones de Office)</w:t>
            </w:r>
          </w:p>
        </w:tc>
      </w:tr>
      <w:tr w:rsidR="00A36264" w14:paraId="292E3E68" w14:textId="77777777">
        <w:tc>
          <w:tcPr>
            <w:tcW w:w="4040" w:type="dxa"/>
            <w:tcBorders>
              <w:top w:val="single" w:sz="4" w:space="0" w:color="000000"/>
              <w:left w:val="single" w:sz="4" w:space="0" w:color="000000"/>
              <w:bottom w:val="single" w:sz="4" w:space="0" w:color="000000"/>
              <w:right w:val="single" w:sz="4" w:space="0" w:color="000000"/>
            </w:tcBorders>
          </w:tcPr>
          <w:p w14:paraId="60B2901E" w14:textId="77777777" w:rsidR="00A36264" w:rsidRDefault="007B7C3F">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Mapas de Bing</w:t>
              </w:r>
            </w:hyperlink>
            <w:r>
              <w:t xml:space="preserve"> (Excel y Office Professional Plus); </w:t>
            </w:r>
            <w:hyperlink w:anchor="_Sec537">
              <w:r>
                <w:rPr>
                  <w:color w:val="00467F"/>
                  <w:u w:val="single"/>
                </w:rPr>
                <w:t>H.264/MPEG-4 y/o VC-1</w:t>
              </w:r>
            </w:hyperlink>
            <w:r>
              <w:t xml:space="preserve"> (Skype Empresarial),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FC150" w14:textId="77777777" w:rsidR="00A36264" w:rsidRDefault="00A362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801EA" w14:textId="77777777" w:rsidR="00A36264" w:rsidRDefault="00A36264">
            <w:pPr>
              <w:pStyle w:val="ProductList-TableBody"/>
            </w:pPr>
          </w:p>
        </w:tc>
      </w:tr>
    </w:tbl>
    <w:p w14:paraId="6E1CF1CC" w14:textId="77777777" w:rsidR="00A36264" w:rsidRDefault="00A36264">
      <w:pPr>
        <w:pStyle w:val="ProductList-Body"/>
      </w:pPr>
    </w:p>
    <w:p w14:paraId="67750D07" w14:textId="77777777" w:rsidR="00A36264" w:rsidRDefault="007B7C3F">
      <w:pPr>
        <w:pStyle w:val="ProductList-ClauseHeading"/>
        <w:outlineLvl w:val="4"/>
      </w:pPr>
      <w:r>
        <w:t>3.1 Derechos de uso comercial de Office Home &amp; Student 2013 RT</w:t>
      </w:r>
    </w:p>
    <w:p w14:paraId="1081B15E" w14:textId="77777777" w:rsidR="00A36264" w:rsidRDefault="007B7C3F">
      <w:pPr>
        <w:pStyle w:val="ProductList-Body"/>
      </w:pPr>
      <w:r>
        <w:t>La restricción de uso comercial para Office Hogar y Estudiantes 2013 RT no se aplica a:</w:t>
      </w:r>
    </w:p>
    <w:p w14:paraId="5A7E253C" w14:textId="77777777" w:rsidR="00A36264" w:rsidRDefault="007B7C3F" w:rsidP="007B7C3F">
      <w:pPr>
        <w:pStyle w:val="ProductList-Bullet"/>
        <w:numPr>
          <w:ilvl w:val="0"/>
          <w:numId w:val="21"/>
        </w:numPr>
      </w:pPr>
      <w:r>
        <w:t xml:space="preserve">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Principal</w:t>
      </w:r>
      <w:r>
        <w:fldChar w:fldCharType="end"/>
      </w:r>
      <w:r>
        <w:t xml:space="preserve"> de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que ejecute Office Profesional Plus o Standard 2019/2016; y </w:t>
      </w:r>
    </w:p>
    <w:p w14:paraId="34675094" w14:textId="77777777" w:rsidR="00A36264" w:rsidRDefault="007B7C3F" w:rsidP="007B7C3F">
      <w:pPr>
        <w:pStyle w:val="ProductList-Bullet"/>
        <w:numPr>
          <w:ilvl w:val="0"/>
          <w:numId w:val="21"/>
        </w:numPr>
      </w:pPr>
      <w:r>
        <w:t>Office Hogar y Estudiantes 2013 RT instalado en un dispositivo asignado a una licencia de usuario comercial de Office Profesional Plus o Standard 2019/2016 u Office Hogar y Estudiantes 2013 RT.</w:t>
      </w:r>
    </w:p>
    <w:p w14:paraId="7A8B192D" w14:textId="77777777" w:rsidR="00A36264" w:rsidRDefault="007B7C3F">
      <w:pPr>
        <w:pStyle w:val="ProductList-Body"/>
      </w:pPr>
      <w:r>
        <w:t>Salvo lo dispuesto en esta sección, regirán los términos provistos con la licencia de Office Hogar y Estudiantes 2013 RT.</w:t>
      </w:r>
    </w:p>
    <w:p w14:paraId="4551C444" w14:textId="77777777" w:rsidR="00A36264" w:rsidRDefault="00A36264">
      <w:pPr>
        <w:pStyle w:val="ProductList-Body"/>
      </w:pPr>
    </w:p>
    <w:p w14:paraId="6CE33459" w14:textId="77777777" w:rsidR="00A36264" w:rsidRDefault="007B7C3F">
      <w:pPr>
        <w:pStyle w:val="ProductList-ClauseHeading"/>
        <w:outlineLvl w:val="4"/>
      </w:pPr>
      <w:r>
        <w:t>3.2 Programas Academic</w:t>
      </w:r>
    </w:p>
    <w:p w14:paraId="635C3DC1" w14:textId="77777777" w:rsidR="00A36264" w:rsidRDefault="007B7C3F">
      <w:pPr>
        <w:pStyle w:val="ProductList-Body"/>
      </w:pPr>
      <w:r>
        <w:t>Las siguientes disposiciones se aplican a los clientes en los Programas de Licencias por Volumen Academic.</w:t>
      </w:r>
    </w:p>
    <w:p w14:paraId="64BA0607" w14:textId="77777777" w:rsidR="00A36264" w:rsidRDefault="00A36264">
      <w:pPr>
        <w:pStyle w:val="ProductList-Body"/>
      </w:pPr>
    </w:p>
    <w:p w14:paraId="4F86307B" w14:textId="77777777" w:rsidR="00A36264" w:rsidRDefault="007B7C3F">
      <w:pPr>
        <w:pStyle w:val="ProductList-SubClauseHeading"/>
        <w:outlineLvl w:val="5"/>
      </w:pPr>
      <w:r>
        <w:t>3.2.1 Derechos de Uso Ampliados para Aplicaciones de Microsoft 365 para la empresa</w:t>
      </w:r>
    </w:p>
    <w:p w14:paraId="69FEB4C6" w14:textId="77777777" w:rsidR="00A36264" w:rsidRDefault="007B7C3F">
      <w:pPr>
        <w:pStyle w:val="ProductList-BodyIndented"/>
      </w:pPr>
      <w:r>
        <w:t xml:space="preserve">Siempre y cuando la Institución haya licenciado Office Professional Plus a todos los miembros del Personal y el Profesorado en su Organización en virtud de un Contrato Open Value Subscription para Education Solutions o Enrollment for Education Solutions (versión anterior a 2017), cada Usuario con Licencia puede usar una suscripción de Aplicaciones de Microsoft 365 para la empresa para el uso exclusivo de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mientras el contrato esté vigente. Puede que las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adquiridas sin ningún costo a través de esta oferta no se contabilicen para el cumplimiento de los requisitos de pedidos mínimos de la institución. </w:t>
      </w:r>
    </w:p>
    <w:p w14:paraId="6B6A04D1" w14:textId="77777777" w:rsidR="00A36264" w:rsidRDefault="00A36264">
      <w:pPr>
        <w:pStyle w:val="ProductList-BodyIndented"/>
      </w:pPr>
    </w:p>
    <w:p w14:paraId="5D47AD8D" w14:textId="77777777" w:rsidR="00A36264" w:rsidRDefault="007B7C3F">
      <w:pPr>
        <w:pStyle w:val="ProductList-SubClauseHeading"/>
        <w:outlineLvl w:val="5"/>
      </w:pPr>
      <w:r>
        <w:t>3.2.2 Beneficio de Graduación</w:t>
      </w:r>
    </w:p>
    <w:p w14:paraId="21D9DC28" w14:textId="77777777" w:rsidR="00A36264" w:rsidRDefault="007B7C3F">
      <w:pPr>
        <w:pStyle w:val="ProductList-BodyIndented"/>
      </w:pPr>
      <w:r>
        <w:t xml:space="preserve">Las instituciones con Enrollment for Education Solutions vigente podrá, en cualquier momento durante el periodo de Inscripción, transferir las licencias de Professional Office Plus a dicho Estudiante cuando se convierta en Graduado. La Institución debe proporcionar a cada uno de dichos Graduados un contrato de licencia en el formulario proporcionado por Microsoft. Al aceptar el Graduado los términos del contrato de licencia, el derecho del Graduado a ejecutar Office Professional Plus se vuelve perpetuo. </w:t>
      </w:r>
    </w:p>
    <w:p w14:paraId="3DDFAD85" w14:textId="77777777" w:rsidR="00A36264" w:rsidRDefault="007B7C3F">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48"/>
        <w:gridCol w:w="3635"/>
        <w:gridCol w:w="3633"/>
      </w:tblGrid>
      <w:tr w:rsidR="00A36264" w14:paraId="69C541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1089A1" w14:textId="77777777" w:rsidR="00A36264" w:rsidRDefault="007B7C3F">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7CB5D0" w14:textId="77777777" w:rsidR="00A36264" w:rsidRDefault="007B7C3F">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57BB9D" w14:textId="77777777" w:rsidR="00A36264" w:rsidRDefault="007B7C3F">
            <w:pPr>
              <w:pStyle w:val="ProductList-TableBody"/>
            </w:pPr>
            <w:r>
              <w:rPr>
                <w:color w:val="404040"/>
              </w:rPr>
              <w:t>Derechos de Conmutación por Error: N/D</w:t>
            </w:r>
          </w:p>
        </w:tc>
      </w:tr>
      <w:tr w:rsidR="00A36264" w14:paraId="64CEA3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6CE7D" w14:textId="77777777" w:rsidR="00A36264" w:rsidRDefault="007B7C3F">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1BDC766B" w14:textId="77777777" w:rsidR="00A36264" w:rsidRDefault="007B7C3F">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6">
              <w:r>
                <w:rPr>
                  <w:color w:val="00467F"/>
                  <w:u w:val="single"/>
                </w:rPr>
                <w:t>Lista de productos, junio de 2015</w:t>
              </w:r>
            </w:hyperlink>
            <w:r>
              <w:t xml:space="preserve"> (Office Multi-Language Pack y Visio Premium 2010)</w:t>
            </w:r>
          </w:p>
        </w:tc>
        <w:tc>
          <w:tcPr>
            <w:tcW w:w="4040" w:type="dxa"/>
            <w:tcBorders>
              <w:top w:val="single" w:sz="4" w:space="0" w:color="000000"/>
              <w:left w:val="single" w:sz="4" w:space="0" w:color="000000"/>
              <w:bottom w:val="single" w:sz="4" w:space="0" w:color="000000"/>
              <w:right w:val="single" w:sz="4" w:space="0" w:color="000000"/>
            </w:tcBorders>
          </w:tcPr>
          <w:p w14:paraId="73B794A6" w14:textId="77777777" w:rsidR="00A36264" w:rsidRDefault="007B7C3F">
            <w:pPr>
              <w:pStyle w:val="ProductList-TableBody"/>
            </w:pPr>
            <w:r>
              <w:fldChar w:fldCharType="begin"/>
            </w:r>
            <w:r>
              <w:instrText xml:space="preserve"> AutoTextList   \s NoStyle \t "Derechos de Uso Móvil: Un beneficio de SA que permite al Usuario Principal de un Dispositivo con Licencia determinado acceso remoto y derechos de uso. (Consulte la definición completa en el Glosario)" </w:instrText>
            </w:r>
            <w:r>
              <w:fldChar w:fldCharType="separate"/>
            </w:r>
            <w:r>
              <w:rPr>
                <w:color w:val="0563C1"/>
              </w:rPr>
              <w:t>Derechos de Uso Móvil</w:t>
            </w:r>
            <w:r>
              <w:fldChar w:fldCharType="end"/>
            </w:r>
            <w:r>
              <w:t>: Office, Project y Visio</w:t>
            </w:r>
          </w:p>
        </w:tc>
      </w:tr>
      <w:tr w:rsidR="00A36264" w14:paraId="5D69F8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00236" w14:textId="77777777" w:rsidR="00A36264" w:rsidRDefault="007B7C3F">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1B7AB" w14:textId="77777777" w:rsidR="00A36264" w:rsidRDefault="007B7C3F">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00419" w14:textId="77777777" w:rsidR="00A36264" w:rsidRDefault="00A36264">
            <w:pPr>
              <w:pStyle w:val="ProductList-TableBody"/>
            </w:pPr>
          </w:p>
        </w:tc>
      </w:tr>
    </w:tbl>
    <w:p w14:paraId="4581EDCF" w14:textId="77777777" w:rsidR="00A36264" w:rsidRDefault="00A36264">
      <w:pPr>
        <w:pStyle w:val="ProductList-Body"/>
      </w:pPr>
    </w:p>
    <w:p w14:paraId="248CE742" w14:textId="77777777" w:rsidR="00A36264" w:rsidRDefault="00A36264">
      <w:pPr>
        <w:pStyle w:val="PURBreadcrumb"/>
      </w:pPr>
    </w:p>
    <w:tbl>
      <w:tblPr>
        <w:tblStyle w:val="PURTable"/>
        <w:tblW w:w="0" w:type="dxa"/>
        <w:tblLook w:val="04A0" w:firstRow="1" w:lastRow="0" w:firstColumn="1" w:lastColumn="0" w:noHBand="0" w:noVBand="1"/>
      </w:tblPr>
      <w:tblGrid>
        <w:gridCol w:w="10916"/>
      </w:tblGrid>
      <w:tr w:rsidR="00A36264" w14:paraId="5F7C07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908646" w14:textId="77777777" w:rsidR="00A36264" w:rsidRDefault="00943F64">
            <w:pPr>
              <w:pStyle w:val="ProductList-TableBody"/>
              <w:jc w:val="right"/>
            </w:pPr>
            <w:hyperlink w:anchor="_Sec842">
              <w:r w:rsidR="007B7C3F">
                <w:rPr>
                  <w:color w:val="00467F"/>
                  <w:sz w:val="14"/>
                  <w:u w:val="single"/>
                </w:rPr>
                <w:t>Tabla de Contenido</w:t>
              </w:r>
            </w:hyperlink>
            <w:r w:rsidR="007B7C3F">
              <w:rPr>
                <w:sz w:val="14"/>
              </w:rPr>
              <w:t xml:space="preserve"> / </w:t>
            </w:r>
            <w:hyperlink w:anchor="_Sec549">
              <w:r w:rsidR="007B7C3F">
                <w:rPr>
                  <w:color w:val="00467F"/>
                  <w:sz w:val="14"/>
                  <w:u w:val="single"/>
                </w:rPr>
                <w:t>Glosario</w:t>
              </w:r>
            </w:hyperlink>
            <w:r w:rsidR="007B7C3F">
              <w:rPr>
                <w:sz w:val="14"/>
              </w:rPr>
              <w:t xml:space="preserve"> / </w:t>
            </w:r>
            <w:hyperlink w:anchor="_Sec844">
              <w:r w:rsidR="007B7C3F">
                <w:rPr>
                  <w:color w:val="00467F"/>
                  <w:sz w:val="14"/>
                  <w:u w:val="single"/>
                </w:rPr>
                <w:t>Índice</w:t>
              </w:r>
            </w:hyperlink>
          </w:p>
        </w:tc>
      </w:tr>
    </w:tbl>
    <w:p w14:paraId="342DB660" w14:textId="77777777" w:rsidR="00A36264" w:rsidRDefault="00A36264">
      <w:pPr>
        <w:pStyle w:val="ProductList-Body"/>
      </w:pPr>
    </w:p>
    <w:p w14:paraId="58BA6235" w14:textId="77777777" w:rsidR="00A36264" w:rsidRDefault="007B7C3F">
      <w:pPr>
        <w:pStyle w:val="ProductList-Offering2HeadingNoBorder"/>
        <w:outlineLvl w:val="2"/>
      </w:pPr>
      <w:bookmarkStart w:id="91" w:name="_Sec680"/>
      <w:r>
        <w:t>Office para Mac</w:t>
      </w:r>
      <w:bookmarkEnd w:id="91"/>
      <w:r>
        <w:fldChar w:fldCharType="begin"/>
      </w:r>
      <w:r>
        <w:instrText xml:space="preserve"> TC "</w:instrText>
      </w:r>
      <w:bookmarkStart w:id="92" w:name="_Toc60085824"/>
      <w:r>
        <w:instrText>Office para Mac</w:instrText>
      </w:r>
      <w:bookmarkEnd w:id="92"/>
      <w:r>
        <w:instrText>" \l 3</w:instrText>
      </w:r>
      <w:r>
        <w:fldChar w:fldCharType="end"/>
      </w:r>
    </w:p>
    <w:p w14:paraId="01566339" w14:textId="77777777" w:rsidR="00A36264" w:rsidRDefault="007B7C3F">
      <w:pPr>
        <w:pStyle w:val="ProductList-Offering1SubSection"/>
        <w:outlineLvl w:val="3"/>
      </w:pPr>
      <w:bookmarkStart w:id="93" w:name="_Sec682"/>
      <w:r>
        <w:t>1. Disponibilidad del programa</w:t>
      </w:r>
      <w:bookmarkEnd w:id="93"/>
    </w:p>
    <w:tbl>
      <w:tblPr>
        <w:tblStyle w:val="PURTable"/>
        <w:tblW w:w="0" w:type="dxa"/>
        <w:tblLook w:val="04A0" w:firstRow="1" w:lastRow="0" w:firstColumn="1" w:lastColumn="0" w:noHBand="0" w:noVBand="1"/>
      </w:tblPr>
      <w:tblGrid>
        <w:gridCol w:w="3631"/>
        <w:gridCol w:w="601"/>
        <w:gridCol w:w="597"/>
        <w:gridCol w:w="599"/>
        <w:gridCol w:w="588"/>
        <w:gridCol w:w="588"/>
        <w:gridCol w:w="599"/>
        <w:gridCol w:w="608"/>
        <w:gridCol w:w="730"/>
        <w:gridCol w:w="584"/>
        <w:gridCol w:w="602"/>
        <w:gridCol w:w="594"/>
        <w:gridCol w:w="595"/>
      </w:tblGrid>
      <w:tr w:rsidR="00A36264" w14:paraId="60F421E2"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6A293E9F" w14:textId="77777777" w:rsidR="00A36264" w:rsidRDefault="007B7C3F">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544D74" w14:textId="77777777" w:rsidR="00A36264" w:rsidRDefault="007B7C3F">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2C2B76" w14:textId="77777777" w:rsidR="00A36264" w:rsidRDefault="007B7C3F">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8C4348" w14:textId="77777777" w:rsidR="00A36264" w:rsidRDefault="007B7C3F">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FDECE9" w14:textId="77777777" w:rsidR="00A36264" w:rsidRDefault="007B7C3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7672A0" w14:textId="77777777" w:rsidR="00A36264" w:rsidRDefault="007B7C3F">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181EA6" w14:textId="77777777" w:rsidR="00A36264" w:rsidRDefault="007B7C3F">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5C7476" w14:textId="77777777" w:rsidR="00A36264" w:rsidRDefault="007B7C3F">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8ECA883" w14:textId="77777777" w:rsidR="00A36264" w:rsidRDefault="007B7C3F">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00188F"/>
          </w:tcPr>
          <w:p w14:paraId="6A0974AA" w14:textId="77777777" w:rsidR="00A36264" w:rsidRDefault="007B7C3F">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CD9E1D" w14:textId="77777777" w:rsidR="00A36264" w:rsidRDefault="007B7C3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3777C7" w14:textId="77777777" w:rsidR="00A36264" w:rsidRDefault="007B7C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FB04CE" w14:textId="77777777" w:rsidR="00A36264" w:rsidRDefault="007B7C3F">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A36264" w14:paraId="66357FA6" w14:textId="77777777">
        <w:tc>
          <w:tcPr>
            <w:tcW w:w="3920" w:type="dxa"/>
            <w:tcBorders>
              <w:top w:val="single" w:sz="6" w:space="0" w:color="FFFFFF"/>
              <w:left w:val="none" w:sz="4" w:space="0" w:color="6E6E6E"/>
              <w:bottom w:val="dashed" w:sz="4" w:space="0" w:color="BFBFBF"/>
              <w:right w:val="none" w:sz="4" w:space="0" w:color="6E6E6E"/>
            </w:tcBorders>
          </w:tcPr>
          <w:p w14:paraId="10C4CD25" w14:textId="77777777" w:rsidR="00A36264" w:rsidRDefault="007B7C3F">
            <w:pPr>
              <w:pStyle w:val="ProductList-TableBody"/>
            </w:pPr>
            <w:r>
              <w:rPr>
                <w:color w:val="000000"/>
              </w:rPr>
              <w:t>Excel 2019 para Mac</w:t>
            </w:r>
            <w:r>
              <w:fldChar w:fldCharType="begin"/>
            </w:r>
            <w:r>
              <w:instrText xml:space="preserve"> XE "Excel 2019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8FEC973" w14:textId="77777777" w:rsidR="00A36264" w:rsidRDefault="007B7C3F">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118325C9" w14:textId="77777777" w:rsidR="00A36264" w:rsidRDefault="007B7C3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F4D3DCC" w14:textId="77777777" w:rsidR="00A36264" w:rsidRDefault="007B7C3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148BAA4" w14:textId="77777777" w:rsidR="00A36264" w:rsidRDefault="007B7C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CDF0C"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5B569"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D7196"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B4575" w14:textId="77777777" w:rsidR="00A36264" w:rsidRDefault="007B7C3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647BAA"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E8DA4A"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0AFED5"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F0E53" w14:textId="77777777" w:rsidR="00A36264" w:rsidRDefault="00A36264">
            <w:pPr>
              <w:pStyle w:val="ProductList-TableBody"/>
              <w:jc w:val="center"/>
            </w:pPr>
          </w:p>
        </w:tc>
      </w:tr>
      <w:tr w:rsidR="00A36264" w14:paraId="65369A26" w14:textId="77777777">
        <w:tc>
          <w:tcPr>
            <w:tcW w:w="3920" w:type="dxa"/>
            <w:tcBorders>
              <w:top w:val="dashed" w:sz="4" w:space="0" w:color="BFBFBF"/>
              <w:left w:val="none" w:sz="4" w:space="0" w:color="6E6E6E"/>
              <w:bottom w:val="dashed" w:sz="4" w:space="0" w:color="BFBFBF"/>
              <w:right w:val="none" w:sz="4" w:space="0" w:color="6E6E6E"/>
            </w:tcBorders>
          </w:tcPr>
          <w:p w14:paraId="2D6EDE58" w14:textId="77777777" w:rsidR="00A36264" w:rsidRDefault="007B7C3F">
            <w:pPr>
              <w:pStyle w:val="ProductList-TableBody"/>
            </w:pPr>
            <w:r>
              <w:rPr>
                <w:color w:val="000000"/>
              </w:rPr>
              <w:t>Skype Empresarial para Mac 2019</w:t>
            </w:r>
            <w:r>
              <w:fldChar w:fldCharType="begin"/>
            </w:r>
            <w:r>
              <w:instrText xml:space="preserve"> XE "Skype Empresarial para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154A40C" w14:textId="77777777" w:rsidR="00A36264" w:rsidRDefault="007B7C3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7261E2C" w14:textId="77777777" w:rsidR="00A36264" w:rsidRDefault="007B7C3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C607892" w14:textId="77777777" w:rsidR="00A36264" w:rsidRDefault="007B7C3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BFE32CE" w14:textId="77777777" w:rsidR="00A36264" w:rsidRDefault="007B7C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00AC4"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9B37B"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74AF3"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3413D" w14:textId="77777777" w:rsidR="00A36264" w:rsidRDefault="007B7C3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3AAFD5"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783CB7"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BE3D7B"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495B0B" w14:textId="77777777" w:rsidR="00A36264" w:rsidRDefault="00A36264">
            <w:pPr>
              <w:pStyle w:val="ProductList-TableBody"/>
              <w:jc w:val="center"/>
            </w:pPr>
          </w:p>
        </w:tc>
      </w:tr>
      <w:tr w:rsidR="00A36264" w14:paraId="4C32601E" w14:textId="77777777">
        <w:tc>
          <w:tcPr>
            <w:tcW w:w="3920" w:type="dxa"/>
            <w:tcBorders>
              <w:top w:val="dashed" w:sz="4" w:space="0" w:color="BFBFBF"/>
              <w:left w:val="none" w:sz="4" w:space="0" w:color="6E6E6E"/>
              <w:bottom w:val="dashed" w:sz="4" w:space="0" w:color="BFBFBF"/>
              <w:right w:val="none" w:sz="4" w:space="0" w:color="6E6E6E"/>
            </w:tcBorders>
          </w:tcPr>
          <w:p w14:paraId="7AC485E2" w14:textId="77777777" w:rsidR="00A36264" w:rsidRDefault="007B7C3F">
            <w:pPr>
              <w:pStyle w:val="ProductList-TableBody"/>
            </w:pPr>
            <w:r>
              <w:rPr>
                <w:color w:val="000000"/>
              </w:rPr>
              <w:t>Office 2019 para Mac Standard</w:t>
            </w:r>
            <w:r>
              <w:fldChar w:fldCharType="begin"/>
            </w:r>
            <w:r>
              <w:instrText xml:space="preserve"> XE "Office 2019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0512663" w14:textId="77777777" w:rsidR="00A36264" w:rsidRDefault="007B7C3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43A8466" w14:textId="77777777" w:rsidR="00A36264" w:rsidRDefault="007B7C3F">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73F60E20" w14:textId="77777777" w:rsidR="00A36264" w:rsidRDefault="007B7C3F">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4188CFFF" w14:textId="77777777" w:rsidR="00A36264" w:rsidRDefault="007B7C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0328B"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FCE38"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71E5F"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50F3C" w14:textId="77777777" w:rsidR="00A36264" w:rsidRDefault="007B7C3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9639DB"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363DDB"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EFD658"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EDB5E" w14:textId="77777777" w:rsidR="00A36264" w:rsidRDefault="00A36264">
            <w:pPr>
              <w:pStyle w:val="ProductList-TableBody"/>
              <w:jc w:val="center"/>
            </w:pPr>
          </w:p>
        </w:tc>
      </w:tr>
      <w:tr w:rsidR="00A36264" w14:paraId="62C02C7C" w14:textId="77777777">
        <w:tc>
          <w:tcPr>
            <w:tcW w:w="3920" w:type="dxa"/>
            <w:tcBorders>
              <w:top w:val="dashed" w:sz="4" w:space="0" w:color="BFBFBF"/>
              <w:left w:val="none" w:sz="4" w:space="0" w:color="6E6E6E"/>
              <w:bottom w:val="dashed" w:sz="4" w:space="0" w:color="BFBFBF"/>
              <w:right w:val="none" w:sz="4" w:space="0" w:color="6E6E6E"/>
            </w:tcBorders>
          </w:tcPr>
          <w:p w14:paraId="439E36DE" w14:textId="77777777" w:rsidR="00A36264" w:rsidRDefault="007B7C3F">
            <w:pPr>
              <w:pStyle w:val="ProductList-TableBody"/>
            </w:pPr>
            <w:r>
              <w:rPr>
                <w:color w:val="000000"/>
              </w:rPr>
              <w:t>Outlook 2019 para Mac</w:t>
            </w:r>
            <w:r>
              <w:fldChar w:fldCharType="begin"/>
            </w:r>
            <w:r>
              <w:instrText xml:space="preserve"> XE "Outlook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7ABAB08" w14:textId="77777777" w:rsidR="00A36264" w:rsidRDefault="007B7C3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FCD1736" w14:textId="77777777" w:rsidR="00A36264" w:rsidRDefault="007B7C3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A00737E" w14:textId="77777777" w:rsidR="00A36264" w:rsidRDefault="007B7C3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E5B92CB" w14:textId="77777777" w:rsidR="00A36264" w:rsidRDefault="007B7C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B76DA"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B3B79"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5663B"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F8DAB" w14:textId="77777777" w:rsidR="00A36264" w:rsidRDefault="007B7C3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EAC7B7"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FC9536"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F541BD"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7B2B8" w14:textId="77777777" w:rsidR="00A36264" w:rsidRDefault="00A36264">
            <w:pPr>
              <w:pStyle w:val="ProductList-TableBody"/>
              <w:jc w:val="center"/>
            </w:pPr>
          </w:p>
        </w:tc>
      </w:tr>
      <w:tr w:rsidR="00A36264" w14:paraId="44BDC8C3" w14:textId="77777777">
        <w:tc>
          <w:tcPr>
            <w:tcW w:w="3920" w:type="dxa"/>
            <w:tcBorders>
              <w:top w:val="dashed" w:sz="4" w:space="0" w:color="BFBFBF"/>
              <w:left w:val="none" w:sz="4" w:space="0" w:color="6E6E6E"/>
              <w:bottom w:val="dashed" w:sz="4" w:space="0" w:color="BFBFBF"/>
              <w:right w:val="none" w:sz="4" w:space="0" w:color="6E6E6E"/>
            </w:tcBorders>
          </w:tcPr>
          <w:p w14:paraId="01778F15" w14:textId="77777777" w:rsidR="00A36264" w:rsidRDefault="007B7C3F">
            <w:pPr>
              <w:pStyle w:val="ProductList-TableBody"/>
            </w:pPr>
            <w:r>
              <w:rPr>
                <w:color w:val="000000"/>
              </w:rPr>
              <w:t>PowerPoint 2019 para Mac</w:t>
            </w:r>
            <w:r>
              <w:fldChar w:fldCharType="begin"/>
            </w:r>
            <w:r>
              <w:instrText xml:space="preserve"> XE "PowerPoint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2B8B9AC" w14:textId="77777777" w:rsidR="00A36264" w:rsidRDefault="007B7C3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3B7D94B" w14:textId="77777777" w:rsidR="00A36264" w:rsidRDefault="007B7C3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F180770" w14:textId="77777777" w:rsidR="00A36264" w:rsidRDefault="007B7C3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7E20A75" w14:textId="77777777" w:rsidR="00A36264" w:rsidRDefault="007B7C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8223E"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66230"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1B816"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FE627" w14:textId="77777777" w:rsidR="00A36264" w:rsidRDefault="007B7C3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9D4EEB"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E964AA"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C798B0"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963FD" w14:textId="77777777" w:rsidR="00A36264" w:rsidRDefault="00A36264">
            <w:pPr>
              <w:pStyle w:val="ProductList-TableBody"/>
              <w:jc w:val="center"/>
            </w:pPr>
          </w:p>
        </w:tc>
      </w:tr>
      <w:tr w:rsidR="00A36264" w14:paraId="34B87DC9" w14:textId="77777777">
        <w:tc>
          <w:tcPr>
            <w:tcW w:w="3920" w:type="dxa"/>
            <w:tcBorders>
              <w:top w:val="dashed" w:sz="4" w:space="0" w:color="BFBFBF"/>
              <w:left w:val="none" w:sz="4" w:space="0" w:color="6E6E6E"/>
              <w:bottom w:val="dashed" w:sz="4" w:space="0" w:color="BFBFBF"/>
              <w:right w:val="none" w:sz="4" w:space="0" w:color="6E6E6E"/>
            </w:tcBorders>
          </w:tcPr>
          <w:p w14:paraId="3FCBB13D" w14:textId="77777777" w:rsidR="00A36264" w:rsidRDefault="007B7C3F">
            <w:pPr>
              <w:pStyle w:val="ProductList-TableBody"/>
            </w:pPr>
            <w:r>
              <w:rPr>
                <w:color w:val="000000"/>
              </w:rPr>
              <w:t>Word 2019 para Mac</w:t>
            </w:r>
            <w:r>
              <w:fldChar w:fldCharType="begin"/>
            </w:r>
            <w:r>
              <w:instrText xml:space="preserve"> XE "Word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45B472F" w14:textId="77777777" w:rsidR="00A36264" w:rsidRDefault="007B7C3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CC67745" w14:textId="77777777" w:rsidR="00A36264" w:rsidRDefault="007B7C3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4DA5774" w14:textId="77777777" w:rsidR="00A36264" w:rsidRDefault="007B7C3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759B842" w14:textId="77777777" w:rsidR="00A36264" w:rsidRDefault="007B7C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EA1E0"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50FC6"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B1372"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5C145" w14:textId="77777777" w:rsidR="00A36264" w:rsidRDefault="007B7C3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84717F"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02F1AC"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E39D7"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DA53B" w14:textId="77777777" w:rsidR="00A36264" w:rsidRDefault="00A36264">
            <w:pPr>
              <w:pStyle w:val="ProductList-TableBody"/>
              <w:jc w:val="center"/>
            </w:pPr>
          </w:p>
        </w:tc>
      </w:tr>
      <w:tr w:rsidR="00A36264" w14:paraId="437EA340" w14:textId="77777777">
        <w:tc>
          <w:tcPr>
            <w:tcW w:w="3920" w:type="dxa"/>
            <w:tcBorders>
              <w:top w:val="dashed" w:sz="4" w:space="0" w:color="BFBFBF"/>
              <w:left w:val="none" w:sz="4" w:space="0" w:color="6E6E6E"/>
              <w:bottom w:val="none" w:sz="4" w:space="0" w:color="BFBFBF"/>
              <w:right w:val="none" w:sz="4" w:space="0" w:color="6E6E6E"/>
            </w:tcBorders>
          </w:tcPr>
          <w:p w14:paraId="24BE4816" w14:textId="77777777" w:rsidR="00A36264" w:rsidRDefault="007B7C3F">
            <w:pPr>
              <w:pStyle w:val="ProductList-TableBody"/>
            </w:pPr>
            <w:r>
              <w:rPr>
                <w:color w:val="000000"/>
              </w:rPr>
              <w:t>Licencias de Teletrabajo para Mac 2019</w:t>
            </w:r>
            <w:r>
              <w:fldChar w:fldCharType="begin"/>
            </w:r>
            <w:r>
              <w:instrText xml:space="preserve"> XE "Licencias de Teletrabajo para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2E03315" w14:textId="77777777" w:rsidR="00A36264" w:rsidRDefault="007B7C3F">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5E148438" w14:textId="77777777" w:rsidR="00A36264" w:rsidRDefault="007B7C3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54213F25" w14:textId="77777777" w:rsidR="00A36264" w:rsidRDefault="00A3626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A805060"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9835DC"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72199"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B0BAE7"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F2555" w14:textId="77777777" w:rsidR="00A36264" w:rsidRDefault="00A362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47F98F"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3DA7F5"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614701"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EDEBDE" w14:textId="77777777" w:rsidR="00A36264" w:rsidRDefault="00A36264">
            <w:pPr>
              <w:pStyle w:val="ProductList-TableBody"/>
              <w:jc w:val="center"/>
            </w:pPr>
          </w:p>
        </w:tc>
      </w:tr>
    </w:tbl>
    <w:p w14:paraId="6C49B4F9" w14:textId="77777777" w:rsidR="00A36264" w:rsidRDefault="007B7C3F">
      <w:pPr>
        <w:pStyle w:val="ProductList-Offering1SubSection"/>
        <w:outlineLvl w:val="3"/>
      </w:pPr>
      <w:bookmarkStart w:id="94" w:name="_Sec737"/>
      <w:r>
        <w:t>2. Condiciones del Producto</w:t>
      </w:r>
      <w:bookmarkEnd w:id="94"/>
    </w:p>
    <w:tbl>
      <w:tblPr>
        <w:tblStyle w:val="PURTable"/>
        <w:tblW w:w="0" w:type="dxa"/>
        <w:tblLook w:val="04A0" w:firstRow="1" w:lastRow="0" w:firstColumn="1" w:lastColumn="0" w:noHBand="0" w:noVBand="1"/>
      </w:tblPr>
      <w:tblGrid>
        <w:gridCol w:w="3649"/>
        <w:gridCol w:w="3640"/>
        <w:gridCol w:w="3627"/>
      </w:tblGrid>
      <w:tr w:rsidR="00A36264" w14:paraId="321551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B0B5C8" w14:textId="77777777" w:rsidR="00A36264" w:rsidRDefault="007B7C3F">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Office para Mac 2016</w:t>
            </w:r>
            <w:r>
              <w:fldChar w:fldCharType="begin"/>
            </w:r>
            <w:r>
              <w:instrText xml:space="preserve"> XE "Office para Mac 2016" </w:instrText>
            </w:r>
            <w:r>
              <w:fldChar w:fldCharType="end"/>
            </w:r>
            <w:r>
              <w:t xml:space="preserve"> y aplicaciones de Office para Mac 2016 (9/15)</w:t>
            </w:r>
          </w:p>
        </w:tc>
        <w:tc>
          <w:tcPr>
            <w:tcW w:w="4040" w:type="dxa"/>
            <w:tcBorders>
              <w:top w:val="single" w:sz="18" w:space="0" w:color="00188F"/>
              <w:left w:val="single" w:sz="4" w:space="0" w:color="000000"/>
              <w:bottom w:val="single" w:sz="4" w:space="0" w:color="000000"/>
              <w:right w:val="single" w:sz="4" w:space="0" w:color="000000"/>
            </w:tcBorders>
          </w:tcPr>
          <w:p w14:paraId="303AA747" w14:textId="77777777" w:rsidR="00A36264" w:rsidRDefault="007B7C3F">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301EAA" w14:textId="77777777" w:rsidR="00A36264" w:rsidRDefault="007B7C3F">
            <w:pPr>
              <w:pStyle w:val="ProductList-TableBody"/>
            </w:pPr>
            <w:r>
              <w:rPr>
                <w:color w:val="404040"/>
              </w:rPr>
              <w:t>Ediciones anteriores: N/D</w:t>
            </w:r>
          </w:p>
        </w:tc>
      </w:tr>
      <w:tr w:rsidR="00A36264" w14:paraId="3BC6A8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D0A9C" w14:textId="77777777" w:rsidR="00A36264" w:rsidRDefault="007B7C3F">
            <w:pPr>
              <w:pStyle w:val="ProductList-TableBody"/>
            </w:pPr>
            <w:r>
              <w:rPr>
                <w:color w:val="404040"/>
              </w:rPr>
              <w:t>Elegible para período prorrogado: N/D</w:t>
            </w:r>
          </w:p>
        </w:tc>
        <w:tc>
          <w:tcPr>
            <w:tcW w:w="4040" w:type="dxa"/>
            <w:tcBorders>
              <w:top w:val="single" w:sz="4" w:space="0" w:color="000000"/>
              <w:left w:val="single" w:sz="4" w:space="0" w:color="000000"/>
              <w:bottom w:val="single" w:sz="4" w:space="0" w:color="000000"/>
              <w:right w:val="single" w:sz="4" w:space="0" w:color="000000"/>
            </w:tcBorders>
          </w:tcPr>
          <w:p w14:paraId="7EBCEBCB" w14:textId="77777777" w:rsidR="00A36264" w:rsidRDefault="007B7C3F">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Licencia de Teletrabajo</w:t>
            </w:r>
          </w:p>
        </w:tc>
        <w:tc>
          <w:tcPr>
            <w:tcW w:w="4040" w:type="dxa"/>
            <w:tcBorders>
              <w:top w:val="single" w:sz="4" w:space="0" w:color="000000"/>
              <w:left w:val="single" w:sz="4" w:space="0" w:color="000000"/>
              <w:bottom w:val="single" w:sz="4" w:space="0" w:color="000000"/>
              <w:right w:val="single" w:sz="4" w:space="0" w:color="000000"/>
            </w:tcBorders>
          </w:tcPr>
          <w:p w14:paraId="30AEC4F5" w14:textId="77777777" w:rsidR="00A36264" w:rsidRDefault="007B7C3F">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A36264" w14:paraId="570E3A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61549" w14:textId="77777777" w:rsidR="00A36264" w:rsidRDefault="007B7C3F">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B6403" w14:textId="77777777" w:rsidR="00A36264" w:rsidRDefault="007B7C3F">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8C6C5" w14:textId="77777777" w:rsidR="00A36264" w:rsidRDefault="007B7C3F">
            <w:pPr>
              <w:pStyle w:val="ProductList-TableBody"/>
            </w:pPr>
            <w:r>
              <w:rPr>
                <w:color w:val="404040"/>
              </w:rPr>
              <w:t>Elegible para Reducción: N/D</w:t>
            </w:r>
          </w:p>
        </w:tc>
      </w:tr>
      <w:tr w:rsidR="00A36264" w14:paraId="2955B5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38086" w14:textId="77777777" w:rsidR="00A36264" w:rsidRDefault="007B7C3F">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686A6" w14:textId="77777777" w:rsidR="00A36264" w:rsidRDefault="007B7C3F">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84C59" w14:textId="77777777" w:rsidR="00A36264" w:rsidRDefault="007B7C3F">
            <w:pPr>
              <w:pStyle w:val="ProductList-TableBody"/>
            </w:pPr>
            <w:r>
              <w:rPr>
                <w:color w:val="404040"/>
              </w:rPr>
              <w:t>Elegible para True Up: N/D</w:t>
            </w:r>
          </w:p>
        </w:tc>
      </w:tr>
      <w:tr w:rsidR="00A36264" w14:paraId="268294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12D7D" w14:textId="77777777" w:rsidR="00A36264" w:rsidRDefault="007B7C3F">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AF119" w14:textId="77777777" w:rsidR="00A36264" w:rsidRDefault="00A362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01A03" w14:textId="77777777" w:rsidR="00A36264" w:rsidRDefault="00A36264">
            <w:pPr>
              <w:pStyle w:val="ProductList-TableBody"/>
            </w:pPr>
          </w:p>
        </w:tc>
      </w:tr>
    </w:tbl>
    <w:p w14:paraId="7A99CA8D" w14:textId="77777777" w:rsidR="00A36264" w:rsidRDefault="00A36264">
      <w:pPr>
        <w:pStyle w:val="ProductList-Body"/>
      </w:pPr>
    </w:p>
    <w:p w14:paraId="78FC88F7" w14:textId="77777777" w:rsidR="00A36264" w:rsidRDefault="007B7C3F">
      <w:pPr>
        <w:pStyle w:val="ProductList-ClauseHeading"/>
        <w:outlineLvl w:val="4"/>
      </w:pPr>
      <w:r>
        <w:t>2.1 Licencia de Teletrabajo</w:t>
      </w:r>
    </w:p>
    <w:p w14:paraId="0B1F74C7" w14:textId="77777777" w:rsidR="00A36264" w:rsidRDefault="007B7C3F">
      <w:pPr>
        <w:pStyle w:val="ProductList-Body"/>
      </w:pPr>
      <w:r>
        <w:t xml:space="preserve">Puede adquirirse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Teletrabajo para Office para Mac. El </w:t>
      </w:r>
      <w:r>
        <w:fldChar w:fldCharType="begin"/>
      </w:r>
      <w:r>
        <w:instrText xml:space="preserve"> AutoTextList   \s NoStyle \t "Usuario Primario es el usuario que utiliza un Dispositivo bajo Licencia más del 50 % del tiempo en cualquier período de noventa (90) días." </w:instrText>
      </w:r>
      <w:r>
        <w:fldChar w:fldCharType="separate"/>
      </w:r>
      <w:r>
        <w:rPr>
          <w:color w:val="0563C1"/>
        </w:rPr>
        <w:t>Usuario Principal</w:t>
      </w:r>
      <w:r>
        <w:fldChar w:fldCharType="end"/>
      </w:r>
      <w:r>
        <w:t xml:space="preserve"> del software Office 2019 para Mac Standard puede instalar y utilizar la Licencia de Teletrabajo para Mac del software Office 2019 para Mac Standard en un dispositivo fuera de las instalaciones del Cliente o sus Filiales (por ejemplo, en el domicilio particular del usuario).</w:t>
      </w:r>
    </w:p>
    <w:p w14:paraId="50CFB24F" w14:textId="77777777" w:rsidR="00A36264" w:rsidRDefault="00A36264">
      <w:pPr>
        <w:pStyle w:val="ProductList-Body"/>
      </w:pPr>
    </w:p>
    <w:p w14:paraId="4AF86D7F" w14:textId="77777777" w:rsidR="00A36264" w:rsidRDefault="00A36264">
      <w:pPr>
        <w:pStyle w:val="ProductList-Body"/>
      </w:pPr>
    </w:p>
    <w:p w14:paraId="378D7116" w14:textId="77777777" w:rsidR="00A36264" w:rsidRDefault="007B7C3F">
      <w:pPr>
        <w:pStyle w:val="ProductList-ClauseHeading"/>
        <w:outlineLvl w:val="4"/>
      </w:pPr>
      <w:r>
        <w:t>2.2 Plataforma independiente</w:t>
      </w:r>
    </w:p>
    <w:p w14:paraId="48382B90" w14:textId="77777777" w:rsidR="00A36264" w:rsidRDefault="007B7C3F">
      <w:pPr>
        <w:pStyle w:val="ProductList-Body"/>
      </w:pPr>
      <w:r>
        <w:t xml:space="preserve">El Cliente puede ejecutar la versión bajo licencia o una versión de plataforma diferente, siempre que la versión de plataforma diferente haya estado disponible cuando la versión bajo licencia original se puso a disposición. Si los componentes de un conjunto de Productos pueden variar según la versión de la plataforma, entonces el Cliente puede utilizar los componentes del conjunto que decidan implementar y solo esos componentes; el Cliente no puede mezclar los componentes entre versiones de la plataforma. SA para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plataforma independiente permite que un Cliente utilice, en lugar del Producto bajo licencia, la versión más actual de la versión de plataforma del Producto que esté disponible durante el período de vigencia de la cobertura.</w:t>
      </w:r>
    </w:p>
    <w:p w14:paraId="2DEC1399" w14:textId="77777777" w:rsidR="00A36264" w:rsidRDefault="00A36264">
      <w:pPr>
        <w:pStyle w:val="ProductList-Body"/>
      </w:pPr>
    </w:p>
    <w:p w14:paraId="54B897B8" w14:textId="77777777" w:rsidR="00A36264" w:rsidRDefault="007B7C3F">
      <w:pPr>
        <w:pStyle w:val="ProductList-ClauseHeading"/>
        <w:outlineLvl w:val="4"/>
      </w:pPr>
      <w:r>
        <w:t>2.3 Office Online Server</w:t>
      </w:r>
    </w:p>
    <w:p w14:paraId="48A13E17" w14:textId="77777777" w:rsidR="00A36264" w:rsidRDefault="007B7C3F">
      <w:pPr>
        <w:pStyle w:val="ProductList-Body"/>
      </w:pPr>
      <w:r>
        <w:t xml:space="preserve">Los clientes que compren licencias de Office 2016 para Mac Standard antes del 1 de agosto de 2016 pueden utilizar la función de edición descrita en el </w:t>
      </w:r>
      <w:hyperlink w:anchor="_Sec579">
        <w:r>
          <w:rPr>
            <w:color w:val="00467F"/>
            <w:u w:val="single"/>
          </w:rPr>
          <w:t>Apéndice B</w:t>
        </w:r>
      </w:hyperlink>
      <w:r>
        <w:t xml:space="preserve"> de la sección Office para la Web incluida con dichas licencias. Este derecho caduca el 1 de agosto de 2019.</w:t>
      </w:r>
    </w:p>
    <w:p w14:paraId="6CD7E6CC" w14:textId="77777777" w:rsidR="00A36264" w:rsidRDefault="007B7C3F">
      <w:pPr>
        <w:pStyle w:val="ProductList-Offering1SubSection"/>
        <w:outlineLvl w:val="3"/>
      </w:pPr>
      <w:bookmarkStart w:id="95" w:name="_Sec792"/>
      <w:r>
        <w:t>3. Derechos de Uso</w:t>
      </w:r>
      <w:bookmarkEnd w:id="95"/>
    </w:p>
    <w:tbl>
      <w:tblPr>
        <w:tblStyle w:val="PURTable"/>
        <w:tblW w:w="0" w:type="dxa"/>
        <w:tblLook w:val="04A0" w:firstRow="1" w:lastRow="0" w:firstColumn="1" w:lastColumn="0" w:noHBand="0" w:noVBand="1"/>
      </w:tblPr>
      <w:tblGrid>
        <w:gridCol w:w="3657"/>
        <w:gridCol w:w="3624"/>
        <w:gridCol w:w="3635"/>
      </w:tblGrid>
      <w:tr w:rsidR="00A36264" w14:paraId="6E66CB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BE1646" w14:textId="77777777" w:rsidR="00A36264" w:rsidRDefault="007B7C3F">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Aplicaciones de Escritorio</w:t>
              </w:r>
            </w:hyperlink>
          </w:p>
        </w:tc>
        <w:tc>
          <w:tcPr>
            <w:tcW w:w="4040" w:type="dxa"/>
            <w:tcBorders>
              <w:top w:val="single" w:sz="18" w:space="0" w:color="00188F"/>
              <w:left w:val="single" w:sz="4" w:space="0" w:color="000000"/>
              <w:bottom w:val="single" w:sz="4" w:space="0" w:color="000000"/>
              <w:right w:val="single" w:sz="4" w:space="0" w:color="000000"/>
            </w:tcBorders>
          </w:tcPr>
          <w:p w14:paraId="64694023" w14:textId="77777777" w:rsidR="00A36264" w:rsidRDefault="007B7C3F">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Office para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CE6E36" w14:textId="77777777" w:rsidR="00A36264" w:rsidRDefault="007B7C3F">
            <w:pPr>
              <w:pStyle w:val="ProductList-TableBody"/>
            </w:pPr>
            <w:r>
              <w:rPr>
                <w:color w:val="404040"/>
              </w:rPr>
              <w:t>Software Adicional: N/D</w:t>
            </w:r>
          </w:p>
        </w:tc>
      </w:tr>
      <w:tr w:rsidR="00A36264" w14:paraId="1FF174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874C4" w14:textId="77777777" w:rsidR="00A36264" w:rsidRDefault="007B7C3F">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4711F" w14:textId="77777777" w:rsidR="00A36264" w:rsidRDefault="007B7C3F">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66C49E15" w14:textId="77777777" w:rsidR="00A36264" w:rsidRDefault="007B7C3F">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Office Web Apps Server 2013 (solo para conjunto de aplicaciones de Office)</w:t>
            </w:r>
          </w:p>
        </w:tc>
      </w:tr>
      <w:tr w:rsidR="00A36264" w14:paraId="126051FE" w14:textId="77777777">
        <w:tc>
          <w:tcPr>
            <w:tcW w:w="4040" w:type="dxa"/>
            <w:tcBorders>
              <w:top w:val="single" w:sz="4" w:space="0" w:color="000000"/>
              <w:left w:val="single" w:sz="4" w:space="0" w:color="000000"/>
              <w:bottom w:val="single" w:sz="4" w:space="0" w:color="000000"/>
              <w:right w:val="single" w:sz="4" w:space="0" w:color="000000"/>
            </w:tcBorders>
          </w:tcPr>
          <w:p w14:paraId="0D01E4EC" w14:textId="77777777" w:rsidR="00A36264" w:rsidRDefault="007B7C3F">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7E2AA" w14:textId="77777777" w:rsidR="00A36264" w:rsidRDefault="00A362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F5EAF" w14:textId="77777777" w:rsidR="00A36264" w:rsidRDefault="00A36264">
            <w:pPr>
              <w:pStyle w:val="ProductList-TableBody"/>
            </w:pPr>
          </w:p>
        </w:tc>
      </w:tr>
    </w:tbl>
    <w:p w14:paraId="14363EC4" w14:textId="77777777" w:rsidR="00A36264" w:rsidRDefault="00A36264">
      <w:pPr>
        <w:pStyle w:val="ProductList-Body"/>
      </w:pPr>
    </w:p>
    <w:p w14:paraId="00128F3E" w14:textId="77777777" w:rsidR="00A36264" w:rsidRDefault="007B7C3F">
      <w:pPr>
        <w:pStyle w:val="ProductList-ClauseHeading"/>
        <w:outlineLvl w:val="4"/>
      </w:pPr>
      <w:r>
        <w:t>3.1 Uso Comercial de Office Home &amp; Student 2013 RT</w:t>
      </w:r>
    </w:p>
    <w:p w14:paraId="630DED2D" w14:textId="77777777" w:rsidR="00A36264" w:rsidRDefault="007B7C3F">
      <w:pPr>
        <w:pStyle w:val="ProductList-Body"/>
      </w:pPr>
      <w:r>
        <w:t xml:space="preserve">La restricción de uso comercial para Office Hogar y Estudiantes 2013 RT no se aplica al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Principal</w:t>
      </w:r>
      <w:r>
        <w:fldChar w:fldCharType="end"/>
      </w:r>
      <w:r>
        <w:t xml:space="preserve"> 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que ejecute Office 2019/2016 para Mac Standard. Salvo lo dispuesto en esta sección, regirán los términos provistos con la licencia de Office Hogar y Estudiantes 2013 RT.</w:t>
      </w:r>
    </w:p>
    <w:p w14:paraId="2850C545" w14:textId="77777777" w:rsidR="00A36264" w:rsidRDefault="007B7C3F">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44"/>
        <w:gridCol w:w="3646"/>
        <w:gridCol w:w="3626"/>
      </w:tblGrid>
      <w:tr w:rsidR="00A36264" w14:paraId="0821C2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ACBB16" w14:textId="77777777" w:rsidR="00A36264" w:rsidRDefault="007B7C3F">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921EB9" w14:textId="77777777" w:rsidR="00A36264" w:rsidRDefault="007B7C3F">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B16FFB" w14:textId="77777777" w:rsidR="00A36264" w:rsidRDefault="007B7C3F">
            <w:pPr>
              <w:pStyle w:val="ProductList-TableBody"/>
            </w:pPr>
            <w:r>
              <w:rPr>
                <w:color w:val="404040"/>
              </w:rPr>
              <w:t>Derechos de Conmutación por Error: N/D</w:t>
            </w:r>
          </w:p>
        </w:tc>
      </w:tr>
      <w:tr w:rsidR="00A36264" w14:paraId="266035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66687" w14:textId="77777777" w:rsidR="00A36264" w:rsidRDefault="007B7C3F">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4C08104D" w14:textId="77777777" w:rsidR="00A36264" w:rsidRDefault="007B7C3F">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7">
              <w:r>
                <w:rPr>
                  <w:color w:val="00467F"/>
                  <w:u w:val="single"/>
                </w:rPr>
                <w:t>Lista de Productos, junio de 2015</w:t>
              </w:r>
            </w:hyperlink>
            <w:r>
              <w:t xml:space="preserve"> (Communicator para Mac 2010, Entourage para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29D8" w14:textId="77777777" w:rsidR="00A36264" w:rsidRDefault="007B7C3F">
            <w:pPr>
              <w:pStyle w:val="ProductList-TableBody"/>
            </w:pPr>
            <w:r>
              <w:rPr>
                <w:color w:val="404040"/>
              </w:rPr>
              <w:t>Derechos de Uso Móvil: N/D</w:t>
            </w:r>
          </w:p>
        </w:tc>
      </w:tr>
      <w:tr w:rsidR="00A36264" w14:paraId="33923A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EC7CD" w14:textId="77777777" w:rsidR="00A36264" w:rsidRDefault="007B7C3F">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3F392" w14:textId="77777777" w:rsidR="00A36264" w:rsidRDefault="007B7C3F">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3D154" w14:textId="77777777" w:rsidR="00A36264" w:rsidRDefault="00A36264">
            <w:pPr>
              <w:pStyle w:val="ProductList-TableBody"/>
            </w:pPr>
          </w:p>
        </w:tc>
      </w:tr>
    </w:tbl>
    <w:p w14:paraId="0BD01A63" w14:textId="77777777" w:rsidR="00A36264" w:rsidRDefault="00A36264">
      <w:pPr>
        <w:pStyle w:val="ProductList-Body"/>
        <w:jc w:val="right"/>
      </w:pPr>
    </w:p>
    <w:tbl>
      <w:tblPr>
        <w:tblStyle w:val="PURTable"/>
        <w:tblW w:w="0" w:type="dxa"/>
        <w:tblLook w:val="04A0" w:firstRow="1" w:lastRow="0" w:firstColumn="1" w:lastColumn="0" w:noHBand="0" w:noVBand="1"/>
      </w:tblPr>
      <w:tblGrid>
        <w:gridCol w:w="10916"/>
      </w:tblGrid>
      <w:tr w:rsidR="00A36264" w14:paraId="5C2A37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91099A" w14:textId="77777777" w:rsidR="00A36264" w:rsidRDefault="00943F64">
            <w:pPr>
              <w:pStyle w:val="ProductList-TableBody"/>
              <w:jc w:val="right"/>
            </w:pPr>
            <w:hyperlink w:anchor="_Sec842">
              <w:r w:rsidR="007B7C3F">
                <w:rPr>
                  <w:color w:val="00467F"/>
                  <w:sz w:val="14"/>
                  <w:u w:val="single"/>
                </w:rPr>
                <w:t>Tabla de Contenido</w:t>
              </w:r>
            </w:hyperlink>
            <w:r w:rsidR="007B7C3F">
              <w:rPr>
                <w:sz w:val="14"/>
              </w:rPr>
              <w:t xml:space="preserve"> / </w:t>
            </w:r>
            <w:hyperlink w:anchor="_Sec549">
              <w:r w:rsidR="007B7C3F">
                <w:rPr>
                  <w:color w:val="00467F"/>
                  <w:sz w:val="14"/>
                  <w:u w:val="single"/>
                </w:rPr>
                <w:t>Glosario</w:t>
              </w:r>
            </w:hyperlink>
            <w:r w:rsidR="007B7C3F">
              <w:rPr>
                <w:sz w:val="14"/>
              </w:rPr>
              <w:t xml:space="preserve"> / </w:t>
            </w:r>
            <w:hyperlink w:anchor="_Sec844">
              <w:r w:rsidR="007B7C3F">
                <w:rPr>
                  <w:color w:val="00467F"/>
                  <w:sz w:val="14"/>
                  <w:u w:val="single"/>
                </w:rPr>
                <w:t>Índice</w:t>
              </w:r>
            </w:hyperlink>
          </w:p>
        </w:tc>
      </w:tr>
    </w:tbl>
    <w:p w14:paraId="5A9792EE" w14:textId="77777777" w:rsidR="00A36264" w:rsidRDefault="00A36264">
      <w:pPr>
        <w:pStyle w:val="ProductList-Body"/>
      </w:pPr>
    </w:p>
    <w:p w14:paraId="03ECA322" w14:textId="77777777" w:rsidR="00A36264" w:rsidRDefault="007B7C3F">
      <w:pPr>
        <w:pStyle w:val="ProductList-OfferingGroupHeading"/>
        <w:outlineLvl w:val="1"/>
      </w:pPr>
      <w:bookmarkStart w:id="97" w:name="_Sec612"/>
      <w:r>
        <w:t>Servidores de Office</w:t>
      </w:r>
      <w:bookmarkEnd w:id="97"/>
      <w:r>
        <w:fldChar w:fldCharType="begin"/>
      </w:r>
      <w:r>
        <w:instrText xml:space="preserve"> TC "</w:instrText>
      </w:r>
      <w:bookmarkStart w:id="98" w:name="_Toc60085825"/>
      <w:r>
        <w:instrText>Servidores de Office</w:instrText>
      </w:r>
      <w:bookmarkEnd w:id="98"/>
      <w:r>
        <w:instrText>" \l 2</w:instrText>
      </w:r>
      <w:r>
        <w:fldChar w:fldCharType="end"/>
      </w:r>
    </w:p>
    <w:p w14:paraId="283B0DB2" w14:textId="77777777" w:rsidR="00A36264" w:rsidRDefault="007B7C3F">
      <w:pPr>
        <w:pStyle w:val="ProductList-Offering2HeadingNoBorder"/>
        <w:outlineLvl w:val="2"/>
      </w:pPr>
      <w:bookmarkStart w:id="99" w:name="_Sec638"/>
      <w:r>
        <w:t>Exchange Server</w:t>
      </w:r>
      <w:bookmarkEnd w:id="99"/>
      <w:r>
        <w:fldChar w:fldCharType="begin"/>
      </w:r>
      <w:r>
        <w:instrText xml:space="preserve"> TC "</w:instrText>
      </w:r>
      <w:bookmarkStart w:id="100" w:name="_Toc60085826"/>
      <w:r>
        <w:instrText>Exchange Server</w:instrText>
      </w:r>
      <w:bookmarkEnd w:id="100"/>
      <w:r>
        <w:instrText>" \l 3</w:instrText>
      </w:r>
      <w:r>
        <w:fldChar w:fldCharType="end"/>
      </w:r>
    </w:p>
    <w:p w14:paraId="7C891DEF" w14:textId="77777777" w:rsidR="00A36264" w:rsidRDefault="007B7C3F">
      <w:pPr>
        <w:pStyle w:val="ProductList-Offering1SubSection"/>
        <w:outlineLvl w:val="3"/>
      </w:pPr>
      <w:bookmarkStart w:id="101" w:name="_Sec683"/>
      <w:r>
        <w:t>1. Disponibilidad del programa</w:t>
      </w:r>
      <w:bookmarkEnd w:id="101"/>
    </w:p>
    <w:tbl>
      <w:tblPr>
        <w:tblStyle w:val="PURTable"/>
        <w:tblW w:w="0" w:type="dxa"/>
        <w:tblLook w:val="04A0" w:firstRow="1" w:lastRow="0" w:firstColumn="1" w:lastColumn="0" w:noHBand="0" w:noVBand="1"/>
      </w:tblPr>
      <w:tblGrid>
        <w:gridCol w:w="3660"/>
        <w:gridCol w:w="610"/>
        <w:gridCol w:w="591"/>
        <w:gridCol w:w="602"/>
        <w:gridCol w:w="591"/>
        <w:gridCol w:w="592"/>
        <w:gridCol w:w="601"/>
        <w:gridCol w:w="609"/>
        <w:gridCol w:w="634"/>
        <w:gridCol w:w="617"/>
        <w:gridCol w:w="604"/>
        <w:gridCol w:w="607"/>
        <w:gridCol w:w="598"/>
      </w:tblGrid>
      <w:tr w:rsidR="00A36264" w14:paraId="13754E53"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334E4379" w14:textId="77777777" w:rsidR="00A36264" w:rsidRDefault="007B7C3F">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7F574A" w14:textId="77777777" w:rsidR="00A36264" w:rsidRDefault="007B7C3F">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44A606" w14:textId="77777777" w:rsidR="00A36264" w:rsidRDefault="007B7C3F">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A1FC7D" w14:textId="77777777" w:rsidR="00A36264" w:rsidRDefault="007B7C3F">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6005C0" w14:textId="77777777" w:rsidR="00A36264" w:rsidRDefault="007B7C3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C97562" w14:textId="77777777" w:rsidR="00A36264" w:rsidRDefault="007B7C3F">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A91A41" w14:textId="77777777" w:rsidR="00A36264" w:rsidRDefault="007B7C3F">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60E770" w14:textId="77777777" w:rsidR="00A36264" w:rsidRDefault="007B7C3F">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9B7386" w14:textId="77777777" w:rsidR="00A36264" w:rsidRDefault="007B7C3F">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ABD297" w14:textId="77777777" w:rsidR="00A36264" w:rsidRDefault="007B7C3F">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BACECF" w14:textId="77777777" w:rsidR="00A36264" w:rsidRDefault="007B7C3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9CC0E0" w14:textId="77777777" w:rsidR="00A36264" w:rsidRDefault="007B7C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A03DF1" w14:textId="77777777" w:rsidR="00A36264" w:rsidRDefault="007B7C3F">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A36264" w14:paraId="1107ECB9" w14:textId="77777777">
        <w:tc>
          <w:tcPr>
            <w:tcW w:w="3920" w:type="dxa"/>
            <w:tcBorders>
              <w:top w:val="single" w:sz="6" w:space="0" w:color="FFFFFF"/>
              <w:left w:val="none" w:sz="4" w:space="0" w:color="6E6E6E"/>
              <w:bottom w:val="dashed" w:sz="4" w:space="0" w:color="BFBFBF"/>
              <w:right w:val="none" w:sz="4" w:space="0" w:color="6E6E6E"/>
            </w:tcBorders>
          </w:tcPr>
          <w:p w14:paraId="164A7EBA" w14:textId="77777777" w:rsidR="00A36264" w:rsidRDefault="007B7C3F">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2EC5E5E" w14:textId="77777777" w:rsidR="00A36264" w:rsidRDefault="007B7C3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0ED09DA" w14:textId="77777777" w:rsidR="00A36264" w:rsidRDefault="007B7C3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09FB189" w14:textId="77777777" w:rsidR="00A36264" w:rsidRDefault="007B7C3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96A973C" w14:textId="77777777" w:rsidR="00A36264" w:rsidRDefault="007B7C3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89C31"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CFFA0"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743B6"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D8BDC" w14:textId="77777777" w:rsidR="00A36264" w:rsidRDefault="007B7C3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B6298"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23BBC"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A5EF5"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9B7AC" w14:textId="77777777" w:rsidR="00A36264" w:rsidRDefault="00A36264">
            <w:pPr>
              <w:pStyle w:val="ProductList-TableBody"/>
              <w:jc w:val="center"/>
            </w:pPr>
          </w:p>
        </w:tc>
      </w:tr>
      <w:tr w:rsidR="00A36264" w14:paraId="52CD173F" w14:textId="77777777">
        <w:tc>
          <w:tcPr>
            <w:tcW w:w="3920" w:type="dxa"/>
            <w:tcBorders>
              <w:top w:val="dashed" w:sz="4" w:space="0" w:color="BFBFBF"/>
              <w:left w:val="none" w:sz="4" w:space="0" w:color="6E6E6E"/>
              <w:bottom w:val="dashed" w:sz="4" w:space="0" w:color="BFBFBF"/>
              <w:right w:val="none" w:sz="4" w:space="0" w:color="6E6E6E"/>
            </w:tcBorders>
          </w:tcPr>
          <w:p w14:paraId="78112143" w14:textId="77777777" w:rsidR="00A36264" w:rsidRDefault="007B7C3F">
            <w:pPr>
              <w:pStyle w:val="ProductList-TableBody"/>
            </w:pPr>
            <w:r>
              <w:t xml:space="preserve">Licencia CAL de Exchange Server Enterprise 2019 </w:t>
            </w:r>
            <w:r>
              <w:fldChar w:fldCharType="begin"/>
            </w:r>
            <w:r>
              <w:instrText xml:space="preserve"> XE "Licencia CAL de Exchange Server Enterprise 2019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14:paraId="4436000D" w14:textId="77777777" w:rsidR="00A36264" w:rsidRDefault="007B7C3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6ACBE2C" w14:textId="77777777" w:rsidR="00A36264" w:rsidRDefault="007B7C3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C089AD2" w14:textId="77777777" w:rsidR="00A36264" w:rsidRDefault="007B7C3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1280EEE" w14:textId="77777777" w:rsidR="00A36264" w:rsidRDefault="007B7C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1937B"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3B969"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CE848"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7E4A7" w14:textId="77777777" w:rsidR="00A36264" w:rsidRDefault="007B7C3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BB3FC"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491CE"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A5BB6" w14:textId="77777777" w:rsidR="00A36264" w:rsidRDefault="007B7C3F">
            <w:pPr>
              <w:pStyle w:val="ProductList-TableBody"/>
              <w:jc w:val="center"/>
            </w:pPr>
            <w:r>
              <w:fldChar w:fldCharType="begin"/>
            </w:r>
            <w:r>
              <w:instrText xml:space="preserve"> AutoTextList   \s NoStyle \t "El Producto se ofrece como un Producto Adicional para el programa School y se deben ceder licencias para toda la Organización, con cobertura para la totalidad de los Profesores y el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D20B7" w14:textId="77777777" w:rsidR="00A36264" w:rsidRDefault="00A36264">
            <w:pPr>
              <w:pStyle w:val="ProductList-TableBody"/>
              <w:jc w:val="center"/>
            </w:pPr>
          </w:p>
        </w:tc>
      </w:tr>
      <w:tr w:rsidR="00A36264" w14:paraId="17641698" w14:textId="77777777">
        <w:tc>
          <w:tcPr>
            <w:tcW w:w="3920" w:type="dxa"/>
            <w:tcBorders>
              <w:top w:val="dashed" w:sz="4" w:space="0" w:color="BFBFBF"/>
              <w:left w:val="none" w:sz="4" w:space="0" w:color="6E6E6E"/>
              <w:bottom w:val="dashed" w:sz="4" w:space="0" w:color="BFBFBF"/>
              <w:right w:val="none" w:sz="4" w:space="0" w:color="6E6E6E"/>
            </w:tcBorders>
          </w:tcPr>
          <w:p w14:paraId="2101B503" w14:textId="77777777" w:rsidR="00A36264" w:rsidRDefault="007B7C3F">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98A07DC" w14:textId="77777777" w:rsidR="00A36264" w:rsidRDefault="007B7C3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F5C5F9C" w14:textId="77777777" w:rsidR="00A36264" w:rsidRDefault="007B7C3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5CCB199" w14:textId="77777777" w:rsidR="00A36264" w:rsidRDefault="007B7C3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08C610D4" w14:textId="77777777" w:rsidR="00A36264" w:rsidRDefault="007B7C3F">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04B1D"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E76EC"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4F7FB"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A0D29" w14:textId="77777777" w:rsidR="00A36264" w:rsidRDefault="007B7C3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7A17B"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ABF62"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CC1F5"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9A60D" w14:textId="77777777" w:rsidR="00A36264" w:rsidRDefault="00A36264">
            <w:pPr>
              <w:pStyle w:val="ProductList-TableBody"/>
              <w:jc w:val="center"/>
            </w:pPr>
          </w:p>
        </w:tc>
      </w:tr>
      <w:tr w:rsidR="00A36264" w14:paraId="46EAEA2F" w14:textId="77777777">
        <w:tc>
          <w:tcPr>
            <w:tcW w:w="3920" w:type="dxa"/>
            <w:tcBorders>
              <w:top w:val="dashed" w:sz="4" w:space="0" w:color="BFBFBF"/>
              <w:left w:val="none" w:sz="4" w:space="0" w:color="6E6E6E"/>
              <w:bottom w:val="none" w:sz="4" w:space="0" w:color="BFBFBF"/>
              <w:right w:val="none" w:sz="4" w:space="0" w:color="6E6E6E"/>
            </w:tcBorders>
          </w:tcPr>
          <w:p w14:paraId="75C37ED6" w14:textId="77777777" w:rsidR="00A36264" w:rsidRDefault="007B7C3F">
            <w:pPr>
              <w:pStyle w:val="ProductList-TableBody"/>
            </w:pPr>
            <w:r>
              <w:t>Licencia CAL de Exchange Server Standard 2019</w:t>
            </w:r>
            <w:r>
              <w:fldChar w:fldCharType="begin"/>
            </w:r>
            <w:r>
              <w:instrText xml:space="preserve"> XE "Licencia CAL de Exchange Server Standard 2019"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14:paraId="67E5CBBB" w14:textId="77777777" w:rsidR="00A36264" w:rsidRDefault="007B7C3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5C5A5AA" w14:textId="77777777" w:rsidR="00A36264" w:rsidRDefault="007B7C3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A7157B4" w14:textId="77777777" w:rsidR="00A36264" w:rsidRDefault="007B7C3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93E726D" w14:textId="77777777" w:rsidR="00A36264" w:rsidRDefault="007B7C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897DD"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6D213"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6061C"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52687" w14:textId="77777777" w:rsidR="00A36264" w:rsidRDefault="007B7C3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93F863"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CC4A9"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140F0" w14:textId="77777777" w:rsidR="00A36264" w:rsidRDefault="007B7C3F">
            <w:pPr>
              <w:pStyle w:val="ProductList-TableBody"/>
              <w:jc w:val="center"/>
            </w:pPr>
            <w:r>
              <w:fldChar w:fldCharType="begin"/>
            </w:r>
            <w:r>
              <w:instrText xml:space="preserve"> AutoTextList   \s NoStyle \t "El Producto se ofrece como un Producto Adicional para el programa School y se deben ceder licencias para toda la Organización, con cobertura para la totalidad de los Profesores y el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52435" w14:textId="77777777" w:rsidR="00A36264" w:rsidRDefault="00A36264">
            <w:pPr>
              <w:pStyle w:val="ProductList-TableBody"/>
              <w:jc w:val="center"/>
            </w:pPr>
          </w:p>
        </w:tc>
      </w:tr>
    </w:tbl>
    <w:p w14:paraId="3D26DA40" w14:textId="77777777" w:rsidR="00A36264" w:rsidRDefault="007B7C3F">
      <w:pPr>
        <w:pStyle w:val="ProductList-Offering1SubSection"/>
        <w:outlineLvl w:val="3"/>
      </w:pPr>
      <w:bookmarkStart w:id="102" w:name="_Sec738"/>
      <w:r>
        <w:t>2. Condiciones del Producto</w:t>
      </w:r>
      <w:bookmarkEnd w:id="102"/>
    </w:p>
    <w:tbl>
      <w:tblPr>
        <w:tblStyle w:val="PURTable"/>
        <w:tblW w:w="0" w:type="dxa"/>
        <w:tblLook w:val="04A0" w:firstRow="1" w:lastRow="0" w:firstColumn="1" w:lastColumn="0" w:noHBand="0" w:noVBand="1"/>
      </w:tblPr>
      <w:tblGrid>
        <w:gridCol w:w="3652"/>
        <w:gridCol w:w="3634"/>
        <w:gridCol w:w="3630"/>
      </w:tblGrid>
      <w:tr w:rsidR="00A36264" w14:paraId="1610CC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8FA68A" w14:textId="77777777" w:rsidR="00A36264" w:rsidRDefault="007B7C3F">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1FF4B515" w14:textId="77777777" w:rsidR="00A36264" w:rsidRDefault="007B7C3F">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9D39BE8" w14:textId="77777777" w:rsidR="00A36264" w:rsidRDefault="007B7C3F">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Standard</w:t>
            </w:r>
          </w:p>
        </w:tc>
      </w:tr>
      <w:tr w:rsidR="00A36264" w14:paraId="3E5DB9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D6874" w14:textId="77777777" w:rsidR="00A36264" w:rsidRDefault="007B7C3F">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CDAFE" w14:textId="77777777" w:rsidR="00A36264" w:rsidRDefault="007B7C3F">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410A2C99" w14:textId="77777777" w:rsidR="00A36264" w:rsidRDefault="007B7C3F">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A36264" w14:paraId="37959E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EE876" w14:textId="77777777" w:rsidR="00A36264" w:rsidRDefault="007B7C3F">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8C6AA" w14:textId="77777777" w:rsidR="00A36264" w:rsidRDefault="007B7C3F">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A52C1" w14:textId="77777777" w:rsidR="00A36264" w:rsidRDefault="007B7C3F">
            <w:pPr>
              <w:pStyle w:val="ProductList-TableBody"/>
            </w:pPr>
            <w:r>
              <w:rPr>
                <w:color w:val="404040"/>
              </w:rPr>
              <w:t>Elegible para Reducción: N/D</w:t>
            </w:r>
          </w:p>
        </w:tc>
      </w:tr>
      <w:tr w:rsidR="00A36264" w14:paraId="19FEFC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3BBF8" w14:textId="77777777" w:rsidR="00A36264" w:rsidRDefault="007B7C3F">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ECA05" w14:textId="77777777" w:rsidR="00A36264" w:rsidRDefault="007B7C3F">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9131C" w14:textId="77777777" w:rsidR="00A36264" w:rsidRDefault="007B7C3F">
            <w:pPr>
              <w:pStyle w:val="ProductList-TableBody"/>
            </w:pPr>
            <w:r>
              <w:rPr>
                <w:color w:val="404040"/>
              </w:rPr>
              <w:t>Elegible para True Up: N/D</w:t>
            </w:r>
          </w:p>
        </w:tc>
      </w:tr>
      <w:tr w:rsidR="00A36264" w14:paraId="4D073A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1FBB9" w14:textId="77777777" w:rsidR="00A36264" w:rsidRDefault="007B7C3F">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2DBAC" w14:textId="77777777" w:rsidR="00A36264" w:rsidRDefault="00A362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22BCE" w14:textId="77777777" w:rsidR="00A36264" w:rsidRDefault="00A36264">
            <w:pPr>
              <w:pStyle w:val="ProductList-TableBody"/>
            </w:pPr>
          </w:p>
        </w:tc>
      </w:tr>
    </w:tbl>
    <w:p w14:paraId="296B8B2F" w14:textId="77777777" w:rsidR="00A36264" w:rsidRDefault="007B7C3F">
      <w:pPr>
        <w:pStyle w:val="ProductList-Offering1SubSection"/>
        <w:outlineLvl w:val="3"/>
      </w:pPr>
      <w:bookmarkStart w:id="103" w:name="_Sec793"/>
      <w:r>
        <w:t>3. Derechos de Uso</w:t>
      </w:r>
      <w:bookmarkEnd w:id="103"/>
    </w:p>
    <w:tbl>
      <w:tblPr>
        <w:tblStyle w:val="PURTable"/>
        <w:tblW w:w="0" w:type="dxa"/>
        <w:tblLook w:val="04A0" w:firstRow="1" w:lastRow="0" w:firstColumn="1" w:lastColumn="0" w:noHBand="0" w:noVBand="1"/>
      </w:tblPr>
      <w:tblGrid>
        <w:gridCol w:w="3665"/>
        <w:gridCol w:w="3633"/>
        <w:gridCol w:w="3618"/>
      </w:tblGrid>
      <w:tr w:rsidR="00A36264" w14:paraId="7CBCD0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C746B2" w14:textId="77777777" w:rsidR="00A36264" w:rsidRDefault="007B7C3F">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EFCC1F" w14:textId="77777777" w:rsidR="00A36264" w:rsidRDefault="007B7C3F">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14:paraId="0A76703F" w14:textId="77777777" w:rsidR="00A36264" w:rsidRDefault="007B7C3F">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A36264" w14:paraId="47EDBB6C" w14:textId="77777777">
        <w:tc>
          <w:tcPr>
            <w:tcW w:w="4040" w:type="dxa"/>
            <w:tcBorders>
              <w:top w:val="single" w:sz="4" w:space="0" w:color="000000"/>
              <w:left w:val="single" w:sz="4" w:space="0" w:color="000000"/>
              <w:bottom w:val="single" w:sz="4" w:space="0" w:color="000000"/>
              <w:right w:val="single" w:sz="4" w:space="0" w:color="000000"/>
            </w:tcBorders>
          </w:tcPr>
          <w:p w14:paraId="7287F854" w14:textId="77777777" w:rsidR="00A36264" w:rsidRDefault="007B7C3F">
            <w:pPr>
              <w:pStyle w:val="ProductList-TableBody"/>
            </w:pPr>
            <w:r>
              <w:lastRenderedPageBreak/>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654E9B62" w14:textId="77777777" w:rsidR="00A36264" w:rsidRDefault="007B7C3F">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Server (El acceso a funcionalidad adicional requiere Licencias CAL de Base y Adicionales)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BFBF6" w14:textId="77777777" w:rsidR="00A36264" w:rsidRDefault="007B7C3F">
            <w:pPr>
              <w:pStyle w:val="ProductList-TableBody"/>
            </w:pPr>
            <w:r>
              <w:rPr>
                <w:color w:val="404040"/>
              </w:rPr>
              <w:t>Tecnologías incluidas: N/D</w:t>
            </w:r>
          </w:p>
        </w:tc>
      </w:tr>
      <w:tr w:rsidR="00A36264" w14:paraId="218C33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BFAC6" w14:textId="77777777" w:rsidR="00A36264" w:rsidRDefault="007B7C3F">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03DEB" w14:textId="77777777" w:rsidR="00A36264" w:rsidRDefault="00A362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43EDA" w14:textId="77777777" w:rsidR="00A36264" w:rsidRDefault="00A36264">
            <w:pPr>
              <w:pStyle w:val="ProductList-TableBody"/>
            </w:pPr>
          </w:p>
        </w:tc>
      </w:tr>
    </w:tbl>
    <w:p w14:paraId="1A97C47F" w14:textId="77777777" w:rsidR="00A36264" w:rsidRDefault="00A36264">
      <w:pPr>
        <w:pStyle w:val="ProductList-Body"/>
      </w:pPr>
    </w:p>
    <w:p w14:paraId="4B59FB3A" w14:textId="77777777" w:rsidR="00A36264" w:rsidRDefault="007B7C3F">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608"/>
        <w:gridCol w:w="3640"/>
        <w:gridCol w:w="3668"/>
      </w:tblGrid>
      <w:tr w:rsidR="00A36264" w14:paraId="51AB7F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607B7A9" w14:textId="77777777" w:rsidR="00A36264" w:rsidRDefault="007B7C3F">
            <w:pPr>
              <w:pStyle w:val="ProductList-TableBody"/>
            </w:pPr>
            <w:r>
              <w:t>Licencia de acceso base</w:t>
            </w:r>
          </w:p>
        </w:tc>
        <w:tc>
          <w:tcPr>
            <w:tcW w:w="4040" w:type="dxa"/>
            <w:tcBorders>
              <w:top w:val="single" w:sz="18" w:space="0" w:color="0072C6"/>
              <w:left w:val="single" w:sz="4" w:space="0" w:color="000000"/>
              <w:bottom w:val="none" w:sz="4" w:space="0" w:color="000000"/>
              <w:right w:val="none" w:sz="4" w:space="0" w:color="000000"/>
            </w:tcBorders>
          </w:tcPr>
          <w:p w14:paraId="011DB533" w14:textId="77777777" w:rsidR="00A36264" w:rsidRDefault="007B7C3F">
            <w:pPr>
              <w:pStyle w:val="ProductList-TableBody"/>
            </w:pPr>
            <w:r>
              <w:t>CAL de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6BBD2118" w14:textId="77777777" w:rsidR="00A36264" w:rsidRDefault="007B7C3F">
            <w:pPr>
              <w:pStyle w:val="ProductList-TableBody"/>
            </w:pPr>
            <w:r>
              <w:t>SL de Usuario de Exchange Online (Plan 1/1G/2/2A/2G)</w:t>
            </w:r>
          </w:p>
        </w:tc>
      </w:tr>
      <w:tr w:rsidR="00A36264" w14:paraId="4083500D"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B36A364" w14:textId="77777777" w:rsidR="00A36264" w:rsidRDefault="00A362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A27029A" w14:textId="77777777" w:rsidR="00A36264" w:rsidRDefault="007B7C3F">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59BAE88" w14:textId="77777777" w:rsidR="00A36264" w:rsidRDefault="00A36264">
            <w:pPr>
              <w:pStyle w:val="ProductList-TableBody"/>
            </w:pPr>
          </w:p>
        </w:tc>
      </w:tr>
    </w:tbl>
    <w:p w14:paraId="08A2E8DB" w14:textId="77777777" w:rsidR="00A36264" w:rsidRDefault="00A36264">
      <w:pPr>
        <w:pStyle w:val="ProductList-Body"/>
      </w:pPr>
    </w:p>
    <w:p w14:paraId="6CCBBCC6" w14:textId="77777777" w:rsidR="00A36264" w:rsidRDefault="007B7C3F">
      <w:pPr>
        <w:pStyle w:val="ProductList-SubClauseHeading"/>
        <w:outlineLvl w:val="5"/>
      </w:pPr>
      <w:r>
        <w:t>3.1.1 Funcionalidad adicional asociada con la Licencia CAL de Exchange Enterprise</w:t>
      </w:r>
    </w:p>
    <w:p w14:paraId="5F15E001" w14:textId="77777777" w:rsidR="00A36264" w:rsidRDefault="007B7C3F">
      <w:pPr>
        <w:pStyle w:val="ProductList-BodyIndented"/>
      </w:pPr>
      <w:r>
        <w:t>In-Place Archive, In-Place Holds (Indefinidos, basados en Consultas y basados en el Tiempo), Cumplimiento y Protección de Información, Directivas de Retención Personalizadas, Registro en Diario por Listas de Distribución/Usuario, Buzones de Sitio – Cumplimiento, Prevención de Pérdida de Datos</w:t>
      </w:r>
    </w:p>
    <w:tbl>
      <w:tblPr>
        <w:tblStyle w:val="PURTable0"/>
        <w:tblW w:w="0" w:type="dxa"/>
        <w:tblLook w:val="04A0" w:firstRow="1" w:lastRow="0" w:firstColumn="1" w:lastColumn="0" w:noHBand="0" w:noVBand="1"/>
      </w:tblPr>
      <w:tblGrid>
        <w:gridCol w:w="3509"/>
        <w:gridCol w:w="3535"/>
        <w:gridCol w:w="3512"/>
      </w:tblGrid>
      <w:tr w:rsidR="00A36264" w14:paraId="0A56FB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53F6BBD" w14:textId="77777777" w:rsidR="00A36264" w:rsidRDefault="007B7C3F">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4D1528A5" w14:textId="77777777" w:rsidR="00A36264" w:rsidRDefault="007B7C3F">
            <w:pPr>
              <w:pStyle w:val="ProductList-TableBody"/>
            </w:pPr>
            <w:r>
              <w:t>CAL de Exchange Server 2019 Enterprise</w:t>
            </w:r>
          </w:p>
        </w:tc>
        <w:tc>
          <w:tcPr>
            <w:tcW w:w="4040" w:type="dxa"/>
            <w:tcBorders>
              <w:top w:val="single" w:sz="18" w:space="0" w:color="0072C6"/>
              <w:left w:val="none" w:sz="4" w:space="0" w:color="000000"/>
              <w:bottom w:val="none" w:sz="4" w:space="0" w:color="000000"/>
              <w:right w:val="single" w:sz="4" w:space="0" w:color="000000"/>
            </w:tcBorders>
          </w:tcPr>
          <w:p w14:paraId="3FC52CDD" w14:textId="77777777" w:rsidR="00A36264" w:rsidRDefault="007B7C3F">
            <w:pPr>
              <w:pStyle w:val="ProductList-TableBody"/>
            </w:pPr>
            <w:r>
              <w:t>SL de Usuario de Exchange Online (Plan 2/2A/2G)</w:t>
            </w:r>
          </w:p>
        </w:tc>
      </w:tr>
      <w:tr w:rsidR="00A36264" w14:paraId="4C4123D4"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60853FA" w14:textId="77777777" w:rsidR="00A36264" w:rsidRDefault="00A362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88A74BD" w14:textId="77777777" w:rsidR="00A36264" w:rsidRDefault="007B7C3F">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2AD451D" w14:textId="77777777" w:rsidR="00A36264" w:rsidRDefault="00A36264">
            <w:pPr>
              <w:pStyle w:val="ProductList-TableBody"/>
            </w:pPr>
          </w:p>
        </w:tc>
      </w:tr>
    </w:tbl>
    <w:p w14:paraId="7A0861FE" w14:textId="77777777" w:rsidR="00A36264" w:rsidRDefault="00A36264">
      <w:pPr>
        <w:pStyle w:val="ProductList-BodyIndented"/>
      </w:pPr>
    </w:p>
    <w:p w14:paraId="2EA44649" w14:textId="77777777" w:rsidR="00A36264" w:rsidRDefault="007B7C3F">
      <w:pPr>
        <w:pStyle w:val="ProductList-ClauseHeading"/>
        <w:outlineLvl w:val="4"/>
      </w:pPr>
      <w:r>
        <w:t>3.2 Software adicional</w:t>
      </w:r>
    </w:p>
    <w:tbl>
      <w:tblPr>
        <w:tblStyle w:val="PURTable"/>
        <w:tblW w:w="0" w:type="dxa"/>
        <w:tblLook w:val="04A0" w:firstRow="1" w:lastRow="0" w:firstColumn="1" w:lastColumn="0" w:noHBand="0" w:noVBand="1"/>
      </w:tblPr>
      <w:tblGrid>
        <w:gridCol w:w="3710"/>
        <w:gridCol w:w="3603"/>
        <w:gridCol w:w="3603"/>
      </w:tblGrid>
      <w:tr w:rsidR="00A36264" w14:paraId="32E4F1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F291F7B" w14:textId="77777777" w:rsidR="00A36264" w:rsidRDefault="007B7C3F">
            <w:pPr>
              <w:pStyle w:val="ProductList-TableBody"/>
            </w:pPr>
            <w:r>
              <w:t>Herramientas de administración de Exchange</w:t>
            </w:r>
          </w:p>
        </w:tc>
        <w:tc>
          <w:tcPr>
            <w:tcW w:w="4040" w:type="dxa"/>
            <w:tcBorders>
              <w:top w:val="single" w:sz="18" w:space="0" w:color="0072C6"/>
              <w:left w:val="single" w:sz="4" w:space="0" w:color="000000"/>
              <w:bottom w:val="single" w:sz="4" w:space="0" w:color="000000"/>
              <w:right w:val="single" w:sz="4" w:space="0" w:color="000000"/>
            </w:tcBorders>
          </w:tcPr>
          <w:p w14:paraId="17A99E08" w14:textId="77777777" w:rsidR="00A36264" w:rsidRDefault="00A3626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120658E" w14:textId="77777777" w:rsidR="00A36264" w:rsidRDefault="00A36264">
            <w:pPr>
              <w:pStyle w:val="ProductList-TableBody"/>
            </w:pPr>
          </w:p>
        </w:tc>
      </w:tr>
    </w:tbl>
    <w:p w14:paraId="141DDB16" w14:textId="77777777" w:rsidR="00A36264" w:rsidRDefault="00A36264">
      <w:pPr>
        <w:pStyle w:val="ProductList-Body"/>
      </w:pPr>
    </w:p>
    <w:p w14:paraId="586A8DA4" w14:textId="77777777" w:rsidR="00A36264" w:rsidRDefault="00A36264">
      <w:pPr>
        <w:pStyle w:val="ProductList-Body"/>
      </w:pPr>
    </w:p>
    <w:p w14:paraId="0AC8C4B1" w14:textId="77777777" w:rsidR="00A36264" w:rsidRDefault="007B7C3F">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48"/>
        <w:gridCol w:w="3637"/>
        <w:gridCol w:w="3631"/>
      </w:tblGrid>
      <w:tr w:rsidR="00A36264" w14:paraId="29CD1A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2E744B" w14:textId="77777777" w:rsidR="00A36264" w:rsidRDefault="007B7C3F">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83051B7" w14:textId="77777777" w:rsidR="00A36264" w:rsidRDefault="007B7C3F">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BBA59C" w14:textId="77777777" w:rsidR="00A36264" w:rsidRDefault="007B7C3F">
            <w:pPr>
              <w:pStyle w:val="ProductList-TableBody"/>
            </w:pPr>
            <w:r>
              <w:rPr>
                <w:color w:val="404040"/>
              </w:rPr>
              <w:t>Derechos de Conmutación por Error: N/D</w:t>
            </w:r>
          </w:p>
        </w:tc>
      </w:tr>
      <w:tr w:rsidR="00A36264" w14:paraId="45735C0A" w14:textId="77777777">
        <w:tc>
          <w:tcPr>
            <w:tcW w:w="4040" w:type="dxa"/>
            <w:tcBorders>
              <w:top w:val="single" w:sz="4" w:space="0" w:color="000000"/>
              <w:left w:val="single" w:sz="4" w:space="0" w:color="000000"/>
              <w:bottom w:val="single" w:sz="4" w:space="0" w:color="000000"/>
              <w:right w:val="single" w:sz="4" w:space="0" w:color="000000"/>
            </w:tcBorders>
          </w:tcPr>
          <w:p w14:paraId="3C703044" w14:textId="77777777" w:rsidR="00A36264" w:rsidRDefault="007B7C3F">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(solo licencias de servidor)</w:t>
            </w:r>
          </w:p>
        </w:tc>
        <w:tc>
          <w:tcPr>
            <w:tcW w:w="4040" w:type="dxa"/>
            <w:tcBorders>
              <w:top w:val="single" w:sz="4" w:space="0" w:color="000000"/>
              <w:left w:val="single" w:sz="4" w:space="0" w:color="000000"/>
              <w:bottom w:val="single" w:sz="4" w:space="0" w:color="000000"/>
              <w:right w:val="single" w:sz="4" w:space="0" w:color="000000"/>
            </w:tcBorders>
          </w:tcPr>
          <w:p w14:paraId="36F87719" w14:textId="77777777" w:rsidR="00A36264" w:rsidRDefault="007B7C3F">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8">
              <w:r>
                <w:rPr>
                  <w:color w:val="00467F"/>
                  <w:u w:val="single"/>
                </w:rPr>
                <w:t>Lista de Productos, junio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DBE1D" w14:textId="77777777" w:rsidR="00A36264" w:rsidRDefault="007B7C3F">
            <w:pPr>
              <w:pStyle w:val="ProductList-TableBody"/>
            </w:pPr>
            <w:r>
              <w:rPr>
                <w:color w:val="404040"/>
              </w:rPr>
              <w:t>Derechos de Uso Móvil: N/D</w:t>
            </w:r>
          </w:p>
        </w:tc>
      </w:tr>
      <w:tr w:rsidR="00A36264" w14:paraId="417678A9" w14:textId="77777777">
        <w:tc>
          <w:tcPr>
            <w:tcW w:w="4040" w:type="dxa"/>
            <w:tcBorders>
              <w:top w:val="single" w:sz="4" w:space="0" w:color="000000"/>
              <w:left w:val="single" w:sz="4" w:space="0" w:color="000000"/>
              <w:bottom w:val="single" w:sz="4" w:space="0" w:color="000000"/>
              <w:right w:val="single" w:sz="4" w:space="0" w:color="000000"/>
            </w:tcBorders>
          </w:tcPr>
          <w:p w14:paraId="759ECF0F" w14:textId="77777777" w:rsidR="00A36264" w:rsidRDefault="007B7C3F">
            <w:pPr>
              <w:pStyle w:val="ProductList-TableBody"/>
            </w:pPr>
            <w:r>
              <w:fldChar w:fldCharType="begin"/>
            </w:r>
            <w:r>
              <w:instrText xml:space="preserve"> AutoTextList   \s NoStyle \t "Hospedaje de Modo Independiente: Un beneficio de SA que permite el uso de Productos con el objeto de proporcionar servicios de hospedaje condicionales. Para conocer más detalles, consulte la sección Servidores: Aplicaciones Hospedadas de Modo Independiente del Apéndice B: Software Assurance."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A7413" w14:textId="77777777" w:rsidR="00A36264" w:rsidRDefault="007B7C3F">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3E008" w14:textId="77777777" w:rsidR="00A36264" w:rsidRDefault="00A36264">
            <w:pPr>
              <w:pStyle w:val="ProductList-TableBody"/>
            </w:pPr>
          </w:p>
        </w:tc>
      </w:tr>
    </w:tbl>
    <w:p w14:paraId="78FFB87E" w14:textId="77777777" w:rsidR="00A36264" w:rsidRDefault="00A36264">
      <w:pPr>
        <w:pStyle w:val="ProductList-Body"/>
      </w:pPr>
    </w:p>
    <w:p w14:paraId="0555B675" w14:textId="77777777" w:rsidR="00A36264" w:rsidRDefault="007B7C3F">
      <w:pPr>
        <w:pStyle w:val="ProductList-ClauseHeading"/>
        <w:outlineLvl w:val="4"/>
      </w:pPr>
      <w:r>
        <w:t>4.1 Términos y condiciones complementarios de la Licencia CAL de Exchange Enterprise con Services 2019</w:t>
      </w:r>
    </w:p>
    <w:p w14:paraId="44456392" w14:textId="77777777" w:rsidR="00A36264" w:rsidRDefault="007B7C3F">
      <w:pPr>
        <w:pStyle w:val="ProductList-Body"/>
      </w:pPr>
      <w:r>
        <w:t>Una Licencia CAL de Exchange Server Enterprise con cobertura de SA activa incluye los derechos a Prevención de Pérdida de Datos</w:t>
      </w:r>
      <w:r>
        <w:fldChar w:fldCharType="begin"/>
      </w:r>
      <w:r>
        <w:instrText xml:space="preserve"> XE "Prevención de Pérdida de Datos" </w:instrText>
      </w:r>
      <w:r>
        <w:fldChar w:fldCharType="end"/>
      </w:r>
      <w:r>
        <w:t xml:space="preserve"> y Exchange Online Protection</w:t>
      </w:r>
      <w:r>
        <w:fldChar w:fldCharType="begin"/>
      </w:r>
      <w:r>
        <w:instrText xml:space="preserve"> XE "Exchange Online Protection" </w:instrText>
      </w:r>
      <w:r>
        <w:fldChar w:fldCharType="end"/>
      </w:r>
      <w:r>
        <w:t xml:space="preserve">. </w:t>
      </w:r>
    </w:p>
    <w:p w14:paraId="3509B34D" w14:textId="77777777" w:rsidR="00A36264" w:rsidRDefault="00A36264">
      <w:pPr>
        <w:pStyle w:val="ProductList-Body"/>
      </w:pPr>
    </w:p>
    <w:p w14:paraId="503073F4" w14:textId="77777777" w:rsidR="00A36264" w:rsidRDefault="007B7C3F">
      <w:pPr>
        <w:pStyle w:val="ProductList-ClauseHeading"/>
        <w:outlineLvl w:val="4"/>
      </w:pPr>
      <w:r>
        <w:t>4.2 Servicio de correo de voz de Exchange Online</w:t>
      </w:r>
    </w:p>
    <w:p w14:paraId="6DDD2F74" w14:textId="77777777" w:rsidR="00A36264" w:rsidRDefault="007B7C3F">
      <w:pPr>
        <w:pStyle w:val="ProductList-Body"/>
      </w:pPr>
      <w:r>
        <w:t>Los clientes con cobertura de SA activa para Exchange Server Standard 2019 o Exchange Server Enterprise 2019 pueden usar el Servicio de Correo de Voz de Exchange Online</w:t>
      </w:r>
      <w:r>
        <w:fldChar w:fldCharType="begin"/>
      </w:r>
      <w:r>
        <w:instrText xml:space="preserve"> XE "Servicio de Correo de Voz de Exchange Online" </w:instrText>
      </w:r>
      <w:r>
        <w:fldChar w:fldCharType="end"/>
      </w:r>
      <w:r>
        <w:t xml:space="preserve"> de Cloud Voicemail para obtener acceso a los mensajes de voz desde Outlook. El uso de este Servicio Online está sujeto a los OST.</w:t>
      </w:r>
    </w:p>
    <w:p w14:paraId="597270D9" w14:textId="77777777" w:rsidR="00A36264" w:rsidRDefault="00A36264">
      <w:pPr>
        <w:pStyle w:val="ProductList-Body"/>
      </w:pPr>
    </w:p>
    <w:p w14:paraId="16600A7A" w14:textId="77777777" w:rsidR="00A36264" w:rsidRDefault="00A36264">
      <w:pPr>
        <w:pStyle w:val="PURBreadcrumb"/>
      </w:pPr>
    </w:p>
    <w:tbl>
      <w:tblPr>
        <w:tblStyle w:val="PURTable"/>
        <w:tblW w:w="0" w:type="dxa"/>
        <w:tblLook w:val="04A0" w:firstRow="1" w:lastRow="0" w:firstColumn="1" w:lastColumn="0" w:noHBand="0" w:noVBand="1"/>
      </w:tblPr>
      <w:tblGrid>
        <w:gridCol w:w="10916"/>
      </w:tblGrid>
      <w:tr w:rsidR="00A36264" w14:paraId="0101E4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7EB565" w14:textId="77777777" w:rsidR="00A36264" w:rsidRDefault="00943F64">
            <w:pPr>
              <w:pStyle w:val="ProductList-TableBody"/>
              <w:jc w:val="right"/>
            </w:pPr>
            <w:hyperlink w:anchor="_Sec842">
              <w:r w:rsidR="007B7C3F">
                <w:rPr>
                  <w:color w:val="00467F"/>
                  <w:sz w:val="14"/>
                  <w:u w:val="single"/>
                </w:rPr>
                <w:t>Tabla de Contenido</w:t>
              </w:r>
            </w:hyperlink>
            <w:r w:rsidR="007B7C3F">
              <w:rPr>
                <w:sz w:val="14"/>
              </w:rPr>
              <w:t xml:space="preserve"> / </w:t>
            </w:r>
            <w:hyperlink w:anchor="_Sec549">
              <w:r w:rsidR="007B7C3F">
                <w:rPr>
                  <w:color w:val="00467F"/>
                  <w:sz w:val="14"/>
                  <w:u w:val="single"/>
                </w:rPr>
                <w:t>Glosario</w:t>
              </w:r>
            </w:hyperlink>
            <w:r w:rsidR="007B7C3F">
              <w:rPr>
                <w:sz w:val="14"/>
              </w:rPr>
              <w:t xml:space="preserve"> / </w:t>
            </w:r>
            <w:hyperlink w:anchor="_Sec844">
              <w:r w:rsidR="007B7C3F">
                <w:rPr>
                  <w:color w:val="00467F"/>
                  <w:sz w:val="14"/>
                  <w:u w:val="single"/>
                </w:rPr>
                <w:t>Índice</w:t>
              </w:r>
            </w:hyperlink>
          </w:p>
        </w:tc>
      </w:tr>
    </w:tbl>
    <w:p w14:paraId="409659AE" w14:textId="77777777" w:rsidR="00A36264" w:rsidRDefault="00A36264">
      <w:pPr>
        <w:pStyle w:val="ProductList-Body"/>
      </w:pPr>
    </w:p>
    <w:p w14:paraId="62FB4053" w14:textId="77777777" w:rsidR="00A36264" w:rsidRDefault="007B7C3F">
      <w:pPr>
        <w:pStyle w:val="ProductList-Offering2HeadingNoBorder"/>
        <w:outlineLvl w:val="2"/>
      </w:pPr>
      <w:bookmarkStart w:id="105" w:name="_Sec639"/>
      <w:r>
        <w:t>Project Server</w:t>
      </w:r>
      <w:bookmarkEnd w:id="105"/>
      <w:r>
        <w:fldChar w:fldCharType="begin"/>
      </w:r>
      <w:r>
        <w:instrText xml:space="preserve"> TC "</w:instrText>
      </w:r>
      <w:bookmarkStart w:id="106" w:name="_Toc60085827"/>
      <w:r>
        <w:instrText>Project Server</w:instrText>
      </w:r>
      <w:bookmarkEnd w:id="106"/>
      <w:r>
        <w:instrText>" \l 3</w:instrText>
      </w:r>
      <w:r>
        <w:fldChar w:fldCharType="end"/>
      </w:r>
    </w:p>
    <w:p w14:paraId="5BDFACD5" w14:textId="77777777" w:rsidR="00A36264" w:rsidRDefault="007B7C3F">
      <w:pPr>
        <w:pStyle w:val="ProductList-Offering1SubSection"/>
        <w:outlineLvl w:val="3"/>
      </w:pPr>
      <w:bookmarkStart w:id="107" w:name="_Sec684"/>
      <w:r>
        <w:t>1. Disponibilidad del programa</w:t>
      </w:r>
      <w:bookmarkEnd w:id="107"/>
    </w:p>
    <w:tbl>
      <w:tblPr>
        <w:tblStyle w:val="PURTable"/>
        <w:tblW w:w="0" w:type="dxa"/>
        <w:tblLook w:val="04A0" w:firstRow="1" w:lastRow="0" w:firstColumn="1" w:lastColumn="0" w:noHBand="0" w:noVBand="1"/>
      </w:tblPr>
      <w:tblGrid>
        <w:gridCol w:w="3666"/>
        <w:gridCol w:w="610"/>
        <w:gridCol w:w="592"/>
        <w:gridCol w:w="602"/>
        <w:gridCol w:w="592"/>
        <w:gridCol w:w="592"/>
        <w:gridCol w:w="602"/>
        <w:gridCol w:w="610"/>
        <w:gridCol w:w="634"/>
        <w:gridCol w:w="617"/>
        <w:gridCol w:w="604"/>
        <w:gridCol w:w="597"/>
        <w:gridCol w:w="598"/>
      </w:tblGrid>
      <w:tr w:rsidR="00A36264" w14:paraId="1DBE5760"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2EF64ACF" w14:textId="77777777" w:rsidR="00A36264" w:rsidRDefault="007B7C3F">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A0C276" w14:textId="77777777" w:rsidR="00A36264" w:rsidRDefault="007B7C3F">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10BD8" w14:textId="77777777" w:rsidR="00A36264" w:rsidRDefault="007B7C3F">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405BA6" w14:textId="77777777" w:rsidR="00A36264" w:rsidRDefault="007B7C3F">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08C4A5" w14:textId="77777777" w:rsidR="00A36264" w:rsidRDefault="007B7C3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6CE9DF" w14:textId="77777777" w:rsidR="00A36264" w:rsidRDefault="007B7C3F">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54FA7C" w14:textId="77777777" w:rsidR="00A36264" w:rsidRDefault="007B7C3F">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1A453B" w14:textId="77777777" w:rsidR="00A36264" w:rsidRDefault="007B7C3F">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DECEA2" w14:textId="77777777" w:rsidR="00A36264" w:rsidRDefault="007B7C3F">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AA13C3" w14:textId="77777777" w:rsidR="00A36264" w:rsidRDefault="007B7C3F">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C503CB" w14:textId="77777777" w:rsidR="00A36264" w:rsidRDefault="007B7C3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2F686C" w14:textId="77777777" w:rsidR="00A36264" w:rsidRDefault="007B7C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C5E3BC" w14:textId="77777777" w:rsidR="00A36264" w:rsidRDefault="007B7C3F">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A36264" w14:paraId="0CE987A9" w14:textId="77777777">
        <w:tc>
          <w:tcPr>
            <w:tcW w:w="3920" w:type="dxa"/>
            <w:tcBorders>
              <w:top w:val="single" w:sz="6" w:space="0" w:color="FFFFFF"/>
              <w:left w:val="none" w:sz="4" w:space="0" w:color="6E6E6E"/>
              <w:bottom w:val="dashed" w:sz="4" w:space="0" w:color="BFBFBF"/>
              <w:right w:val="none" w:sz="4" w:space="0" w:color="6E6E6E"/>
            </w:tcBorders>
          </w:tcPr>
          <w:p w14:paraId="2A2ABA92" w14:textId="77777777" w:rsidR="00A36264" w:rsidRDefault="007B7C3F">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4442B76" w14:textId="77777777" w:rsidR="00A36264" w:rsidRDefault="007B7C3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6441F18" w14:textId="77777777" w:rsidR="00A36264" w:rsidRDefault="007B7C3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E698B4B" w14:textId="77777777" w:rsidR="00A36264" w:rsidRDefault="007B7C3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211C990" w14:textId="77777777" w:rsidR="00A36264" w:rsidRDefault="007B7C3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E62F7"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78CC5"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06944"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30761" w14:textId="77777777" w:rsidR="00A36264" w:rsidRDefault="007B7C3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EFE7C"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5D901"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2BBE0"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E6946" w14:textId="77777777" w:rsidR="00A36264" w:rsidRDefault="00A36264">
            <w:pPr>
              <w:pStyle w:val="ProductList-TableBody"/>
              <w:jc w:val="center"/>
            </w:pPr>
          </w:p>
        </w:tc>
      </w:tr>
      <w:tr w:rsidR="00A36264" w14:paraId="6D4BE5B1" w14:textId="77777777">
        <w:tc>
          <w:tcPr>
            <w:tcW w:w="3920" w:type="dxa"/>
            <w:tcBorders>
              <w:top w:val="dashed" w:sz="4" w:space="0" w:color="BFBFBF"/>
              <w:left w:val="none" w:sz="4" w:space="0" w:color="6E6E6E"/>
              <w:bottom w:val="none" w:sz="4" w:space="0" w:color="BFBFBF"/>
              <w:right w:val="none" w:sz="4" w:space="0" w:color="6E6E6E"/>
            </w:tcBorders>
          </w:tcPr>
          <w:p w14:paraId="76062114" w14:textId="77777777" w:rsidR="00A36264" w:rsidRDefault="007B7C3F">
            <w:pPr>
              <w:pStyle w:val="ProductList-TableBody"/>
            </w:pPr>
            <w:r>
              <w:t>Licencia CAL de Project Server 2019</w:t>
            </w:r>
            <w:r>
              <w:fldChar w:fldCharType="begin"/>
            </w:r>
            <w:r>
              <w:instrText xml:space="preserve"> XE "Licencia CAL de Project Server 2019"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14:paraId="642FEF6E" w14:textId="77777777" w:rsidR="00A36264" w:rsidRDefault="007B7C3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E012FD8" w14:textId="77777777" w:rsidR="00A36264" w:rsidRDefault="007B7C3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E9545FD" w14:textId="77777777" w:rsidR="00A36264" w:rsidRDefault="007B7C3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FAAD08E" w14:textId="77777777" w:rsidR="00A36264" w:rsidRDefault="007B7C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FA2AA"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02DBF"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7D7FE"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622C9" w14:textId="77777777" w:rsidR="00A36264" w:rsidRDefault="007B7C3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147FE"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3C659"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D0D8A"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D2C5D" w14:textId="77777777" w:rsidR="00A36264" w:rsidRDefault="00A36264">
            <w:pPr>
              <w:pStyle w:val="ProductList-TableBody"/>
              <w:jc w:val="center"/>
            </w:pPr>
          </w:p>
        </w:tc>
      </w:tr>
    </w:tbl>
    <w:p w14:paraId="13B7A586" w14:textId="77777777" w:rsidR="00A36264" w:rsidRDefault="007B7C3F">
      <w:pPr>
        <w:pStyle w:val="ProductList-Offering1SubSection"/>
        <w:outlineLvl w:val="3"/>
      </w:pPr>
      <w:bookmarkStart w:id="108" w:name="_Sec739"/>
      <w:r>
        <w:t>2. Condiciones del Producto</w:t>
      </w:r>
      <w:bookmarkEnd w:id="108"/>
    </w:p>
    <w:tbl>
      <w:tblPr>
        <w:tblStyle w:val="PURTable"/>
        <w:tblW w:w="0" w:type="dxa"/>
        <w:tblLook w:val="04A0" w:firstRow="1" w:lastRow="0" w:firstColumn="1" w:lastColumn="0" w:noHBand="0" w:noVBand="1"/>
      </w:tblPr>
      <w:tblGrid>
        <w:gridCol w:w="3651"/>
        <w:gridCol w:w="3635"/>
        <w:gridCol w:w="3630"/>
      </w:tblGrid>
      <w:tr w:rsidR="00A36264" w14:paraId="39486D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755C0A7" w14:textId="77777777" w:rsidR="00A36264" w:rsidRDefault="007B7C3F">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FCC7844" w14:textId="77777777" w:rsidR="00A36264" w:rsidRDefault="007B7C3F">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22ED258" w14:textId="77777777" w:rsidR="00A36264" w:rsidRDefault="007B7C3F">
            <w:pPr>
              <w:pStyle w:val="ProductList-TableBody"/>
            </w:pPr>
            <w:r>
              <w:rPr>
                <w:color w:val="404040"/>
              </w:rPr>
              <w:t>Ediciones anteriores: N/D</w:t>
            </w:r>
          </w:p>
        </w:tc>
      </w:tr>
      <w:tr w:rsidR="00A36264" w14:paraId="3CDC19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69120" w14:textId="77777777" w:rsidR="00A36264" w:rsidRDefault="007B7C3F">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A4B92" w14:textId="77777777" w:rsidR="00A36264" w:rsidRDefault="007B7C3F">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32D1FCCD" w14:textId="77777777" w:rsidR="00A36264" w:rsidRDefault="007B7C3F">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A36264" w14:paraId="1CC3B7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5FD45" w14:textId="77777777" w:rsidR="00A36264" w:rsidRDefault="007B7C3F">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21CE7" w14:textId="77777777" w:rsidR="00A36264" w:rsidRDefault="007B7C3F">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BA5C7" w14:textId="77777777" w:rsidR="00A36264" w:rsidRDefault="007B7C3F">
            <w:pPr>
              <w:pStyle w:val="ProductList-TableBody"/>
            </w:pPr>
            <w:r>
              <w:rPr>
                <w:color w:val="404040"/>
              </w:rPr>
              <w:t>Elegible para Reducción: N/D</w:t>
            </w:r>
          </w:p>
        </w:tc>
      </w:tr>
      <w:tr w:rsidR="00A36264" w14:paraId="5FEA16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9853F" w14:textId="77777777" w:rsidR="00A36264" w:rsidRDefault="007B7C3F">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973DD" w14:textId="77777777" w:rsidR="00A36264" w:rsidRDefault="007B7C3F">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EC50B" w14:textId="77777777" w:rsidR="00A36264" w:rsidRDefault="007B7C3F">
            <w:pPr>
              <w:pStyle w:val="ProductList-TableBody"/>
            </w:pPr>
            <w:r>
              <w:rPr>
                <w:color w:val="404040"/>
              </w:rPr>
              <w:t>Elegible para True Up: N/D</w:t>
            </w:r>
          </w:p>
        </w:tc>
      </w:tr>
      <w:tr w:rsidR="00A36264" w14:paraId="00ED0B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DEA5D" w14:textId="77777777" w:rsidR="00A36264" w:rsidRDefault="007B7C3F">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4B73E" w14:textId="77777777" w:rsidR="00A36264" w:rsidRDefault="00A362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6ADF9" w14:textId="77777777" w:rsidR="00A36264" w:rsidRDefault="00A36264">
            <w:pPr>
              <w:pStyle w:val="ProductList-TableBody"/>
            </w:pPr>
          </w:p>
        </w:tc>
      </w:tr>
    </w:tbl>
    <w:p w14:paraId="20D4FE93" w14:textId="77777777" w:rsidR="00A36264" w:rsidRDefault="007B7C3F">
      <w:pPr>
        <w:pStyle w:val="ProductList-Offering1SubSection"/>
        <w:outlineLvl w:val="3"/>
      </w:pPr>
      <w:bookmarkStart w:id="109" w:name="_Sec795"/>
      <w:r>
        <w:t>3. Derechos de Uso</w:t>
      </w:r>
      <w:bookmarkEnd w:id="109"/>
    </w:p>
    <w:tbl>
      <w:tblPr>
        <w:tblStyle w:val="PURTable"/>
        <w:tblW w:w="0" w:type="dxa"/>
        <w:tblLook w:val="04A0" w:firstRow="1" w:lastRow="0" w:firstColumn="1" w:lastColumn="0" w:noHBand="0" w:noVBand="1"/>
      </w:tblPr>
      <w:tblGrid>
        <w:gridCol w:w="3671"/>
        <w:gridCol w:w="3619"/>
        <w:gridCol w:w="3626"/>
      </w:tblGrid>
      <w:tr w:rsidR="00A36264" w14:paraId="6A6C04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3717F6" w14:textId="77777777" w:rsidR="00A36264" w:rsidRDefault="007B7C3F">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9EED15" w14:textId="77777777" w:rsidR="00A36264" w:rsidRDefault="007B7C3F">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14:paraId="2DF9FD02" w14:textId="77777777" w:rsidR="00A36264" w:rsidRDefault="007B7C3F">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A36264" w14:paraId="422927E9" w14:textId="77777777">
        <w:tc>
          <w:tcPr>
            <w:tcW w:w="4040" w:type="dxa"/>
            <w:tcBorders>
              <w:top w:val="single" w:sz="4" w:space="0" w:color="000000"/>
              <w:left w:val="single" w:sz="4" w:space="0" w:color="000000"/>
              <w:bottom w:val="single" w:sz="4" w:space="0" w:color="000000"/>
              <w:right w:val="single" w:sz="4" w:space="0" w:color="000000"/>
            </w:tcBorders>
          </w:tcPr>
          <w:p w14:paraId="4CFBC22A" w14:textId="77777777" w:rsidR="00A36264" w:rsidRDefault="007B7C3F">
            <w:pPr>
              <w:pStyle w:val="ProductList-TableBody"/>
            </w:pPr>
            <w:r>
              <w:lastRenderedPageBreak/>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7154A3AA" w14:textId="77777777" w:rsidR="00A36264" w:rsidRDefault="007B7C3F">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7ABDD" w14:textId="77777777" w:rsidR="00A36264" w:rsidRDefault="007B7C3F">
            <w:pPr>
              <w:pStyle w:val="ProductList-TableBody"/>
            </w:pPr>
            <w:r>
              <w:rPr>
                <w:color w:val="404040"/>
              </w:rPr>
              <w:t>Tecnologías incluidas: N/D</w:t>
            </w:r>
          </w:p>
        </w:tc>
      </w:tr>
      <w:tr w:rsidR="00A36264" w14:paraId="6CEA82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CDB54" w14:textId="77777777" w:rsidR="00A36264" w:rsidRDefault="007B7C3F">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6FC81" w14:textId="77777777" w:rsidR="00A36264" w:rsidRDefault="00A362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1DCA5" w14:textId="77777777" w:rsidR="00A36264" w:rsidRDefault="00A36264">
            <w:pPr>
              <w:pStyle w:val="ProductList-TableBody"/>
            </w:pPr>
          </w:p>
        </w:tc>
      </w:tr>
    </w:tbl>
    <w:p w14:paraId="7B9C68AB" w14:textId="77777777" w:rsidR="00A36264" w:rsidRDefault="00A36264">
      <w:pPr>
        <w:pStyle w:val="ProductList-Body"/>
      </w:pPr>
    </w:p>
    <w:p w14:paraId="3A686D1F" w14:textId="77777777" w:rsidR="00A36264" w:rsidRDefault="007B7C3F">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627"/>
        <w:gridCol w:w="3630"/>
        <w:gridCol w:w="3659"/>
      </w:tblGrid>
      <w:tr w:rsidR="00A36264" w14:paraId="78ED07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32F019F" w14:textId="77777777" w:rsidR="00A36264" w:rsidRDefault="007B7C3F">
            <w:pPr>
              <w:pStyle w:val="ProductList-TableBody"/>
            </w:pPr>
            <w:r>
              <w:t>Licencia de Acceso Base</w:t>
            </w:r>
          </w:p>
        </w:tc>
        <w:tc>
          <w:tcPr>
            <w:tcW w:w="4040" w:type="dxa"/>
            <w:tcBorders>
              <w:top w:val="single" w:sz="18" w:space="0" w:color="0072C6"/>
              <w:left w:val="single" w:sz="4" w:space="0" w:color="000000"/>
              <w:bottom w:val="none" w:sz="4" w:space="0" w:color="000000"/>
              <w:right w:val="none" w:sz="4" w:space="0" w:color="000000"/>
            </w:tcBorders>
          </w:tcPr>
          <w:p w14:paraId="4D5E15EA" w14:textId="77777777" w:rsidR="00A36264" w:rsidRDefault="007B7C3F">
            <w:pPr>
              <w:pStyle w:val="ProductList-TableBody"/>
            </w:pPr>
            <w:r>
              <w:t>CAL de Project Server 2019</w:t>
            </w:r>
            <w:r>
              <w:fldChar w:fldCharType="begin"/>
            </w:r>
            <w:r>
              <w:instrText xml:space="preserve"> XE "CAL de Project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2D7B9417" w14:textId="77777777" w:rsidR="00A36264" w:rsidRDefault="007B7C3F">
            <w:pPr>
              <w:pStyle w:val="ProductList-TableBody"/>
            </w:pPr>
            <w:r>
              <w:t>SL de Usuario de Project Essentials</w:t>
            </w:r>
            <w:r>
              <w:fldChar w:fldCharType="begin"/>
            </w:r>
            <w:r>
              <w:instrText xml:space="preserve"> XE "SL de Usuario de Project Essentials" </w:instrText>
            </w:r>
            <w:r>
              <w:fldChar w:fldCharType="end"/>
            </w:r>
          </w:p>
        </w:tc>
      </w:tr>
      <w:tr w:rsidR="00A36264" w14:paraId="6424F27F"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83D0F3A" w14:textId="77777777" w:rsidR="00A36264" w:rsidRDefault="00A3626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97DF538" w14:textId="77777777" w:rsidR="00A36264" w:rsidRDefault="007B7C3F">
            <w:pPr>
              <w:pStyle w:val="ProductList-TableBody"/>
            </w:pPr>
            <w:r>
              <w:t>Plan de Project 1 (SL de Usuario)</w:t>
            </w:r>
            <w:r>
              <w:fldChar w:fldCharType="begin"/>
            </w:r>
            <w:r>
              <w:instrText xml:space="preserve"> XE "Plan de Project 1 (SL de Usuario)"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10353452" w14:textId="77777777" w:rsidR="00A36264" w:rsidRDefault="007B7C3F">
            <w:pPr>
              <w:pStyle w:val="ProductList-TableBody"/>
            </w:pPr>
            <w:r>
              <w:t>Plan de Project 3 (SL de Usuario)</w:t>
            </w:r>
            <w:r>
              <w:fldChar w:fldCharType="begin"/>
            </w:r>
            <w:r>
              <w:instrText xml:space="preserve"> XE "Plan de Project 3 (SL de Usuario)" </w:instrText>
            </w:r>
            <w:r>
              <w:fldChar w:fldCharType="end"/>
            </w:r>
          </w:p>
        </w:tc>
      </w:tr>
      <w:tr w:rsidR="00A36264" w14:paraId="5816F1F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877E1A0" w14:textId="77777777" w:rsidR="00A36264" w:rsidRDefault="00A362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A17C21E" w14:textId="77777777" w:rsidR="00A36264" w:rsidRDefault="007B7C3F">
            <w:pPr>
              <w:pStyle w:val="ProductList-TableBody"/>
            </w:pPr>
            <w:r>
              <w:t>Plan de Project 5 (SL de Usuario)</w:t>
            </w:r>
            <w:r>
              <w:fldChar w:fldCharType="begin"/>
            </w:r>
            <w:r>
              <w:instrText xml:space="preserve"> XE "Plan de Project 5 (SL de Usuario)"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C7ED0A3" w14:textId="77777777" w:rsidR="00A36264" w:rsidRDefault="007B7C3F">
            <w:pPr>
              <w:pStyle w:val="ProductList-TableBody"/>
            </w:pPr>
            <w:r>
              <w:t>Project 2019 Professional</w:t>
            </w:r>
            <w:r>
              <w:fldChar w:fldCharType="begin"/>
            </w:r>
            <w:r>
              <w:instrText xml:space="preserve"> XE "Project 2019 Professional" </w:instrText>
            </w:r>
            <w:r>
              <w:fldChar w:fldCharType="end"/>
            </w:r>
          </w:p>
        </w:tc>
      </w:tr>
    </w:tbl>
    <w:p w14:paraId="034CF77C" w14:textId="77777777" w:rsidR="00A36264" w:rsidRDefault="00A36264">
      <w:pPr>
        <w:pStyle w:val="ProductList-Body"/>
      </w:pPr>
    </w:p>
    <w:p w14:paraId="3ABEFB5B" w14:textId="77777777" w:rsidR="00A36264" w:rsidRDefault="007B7C3F">
      <w:pPr>
        <w:pStyle w:val="ProductList-ClauseHeading"/>
        <w:outlineLvl w:val="4"/>
      </w:pPr>
      <w:r>
        <w:t>3.2 Software adicional</w:t>
      </w:r>
    </w:p>
    <w:tbl>
      <w:tblPr>
        <w:tblStyle w:val="PURTable"/>
        <w:tblW w:w="0" w:type="dxa"/>
        <w:tblLook w:val="04A0" w:firstRow="1" w:lastRow="0" w:firstColumn="1" w:lastColumn="0" w:noHBand="0" w:noVBand="1"/>
      </w:tblPr>
      <w:tblGrid>
        <w:gridCol w:w="3686"/>
        <w:gridCol w:w="3615"/>
        <w:gridCol w:w="3615"/>
      </w:tblGrid>
      <w:tr w:rsidR="00A36264" w14:paraId="206662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BBDAB73" w14:textId="77777777" w:rsidR="00A36264" w:rsidRDefault="007B7C3F">
            <w:pPr>
              <w:pStyle w:val="ProductList-TableBody"/>
            </w:pPr>
            <w:r>
              <w:t>Kit de desarrollo de software</w:t>
            </w:r>
          </w:p>
        </w:tc>
        <w:tc>
          <w:tcPr>
            <w:tcW w:w="4040" w:type="dxa"/>
            <w:tcBorders>
              <w:top w:val="single" w:sz="18" w:space="0" w:color="0072C6"/>
              <w:left w:val="single" w:sz="4" w:space="0" w:color="000000"/>
              <w:bottom w:val="single" w:sz="4" w:space="0" w:color="000000"/>
              <w:right w:val="single" w:sz="4" w:space="0" w:color="000000"/>
            </w:tcBorders>
          </w:tcPr>
          <w:p w14:paraId="46674001" w14:textId="77777777" w:rsidR="00A36264" w:rsidRDefault="00A3626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20F4F6B" w14:textId="77777777" w:rsidR="00A36264" w:rsidRDefault="00A36264">
            <w:pPr>
              <w:pStyle w:val="ProductList-TableBody"/>
            </w:pPr>
          </w:p>
        </w:tc>
      </w:tr>
    </w:tbl>
    <w:p w14:paraId="12D65183" w14:textId="77777777" w:rsidR="00A36264" w:rsidRDefault="007B7C3F">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49"/>
        <w:gridCol w:w="3635"/>
        <w:gridCol w:w="3632"/>
      </w:tblGrid>
      <w:tr w:rsidR="00A36264" w14:paraId="1C771A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01CCC8" w14:textId="77777777" w:rsidR="00A36264" w:rsidRDefault="007B7C3F">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719E55B" w14:textId="77777777" w:rsidR="00A36264" w:rsidRDefault="007B7C3F">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809F95" w14:textId="77777777" w:rsidR="00A36264" w:rsidRDefault="007B7C3F">
            <w:pPr>
              <w:pStyle w:val="ProductList-TableBody"/>
            </w:pPr>
            <w:r>
              <w:rPr>
                <w:color w:val="404040"/>
              </w:rPr>
              <w:t>Derechos de Conmutación por Error: N/D</w:t>
            </w:r>
          </w:p>
        </w:tc>
      </w:tr>
      <w:tr w:rsidR="00A36264" w14:paraId="16864002" w14:textId="77777777">
        <w:tc>
          <w:tcPr>
            <w:tcW w:w="4040" w:type="dxa"/>
            <w:tcBorders>
              <w:top w:val="single" w:sz="4" w:space="0" w:color="000000"/>
              <w:left w:val="single" w:sz="4" w:space="0" w:color="000000"/>
              <w:bottom w:val="single" w:sz="4" w:space="0" w:color="000000"/>
              <w:right w:val="single" w:sz="4" w:space="0" w:color="000000"/>
            </w:tcBorders>
          </w:tcPr>
          <w:p w14:paraId="2050E36C" w14:textId="77777777" w:rsidR="00A36264" w:rsidRDefault="007B7C3F">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licencias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15A3C" w14:textId="77777777" w:rsidR="00A36264" w:rsidRDefault="007B7C3F">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F8BE3" w14:textId="77777777" w:rsidR="00A36264" w:rsidRDefault="007B7C3F">
            <w:pPr>
              <w:pStyle w:val="ProductList-TableBody"/>
            </w:pPr>
            <w:r>
              <w:rPr>
                <w:color w:val="404040"/>
              </w:rPr>
              <w:t>Derechos de Uso Móvil: N/D</w:t>
            </w:r>
          </w:p>
        </w:tc>
      </w:tr>
      <w:tr w:rsidR="00A36264" w14:paraId="14A7EC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25D93" w14:textId="77777777" w:rsidR="00A36264" w:rsidRDefault="007B7C3F">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CA9DD" w14:textId="77777777" w:rsidR="00A36264" w:rsidRDefault="007B7C3F">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D7ED8" w14:textId="77777777" w:rsidR="00A36264" w:rsidRDefault="00A36264">
            <w:pPr>
              <w:pStyle w:val="ProductList-TableBody"/>
            </w:pPr>
          </w:p>
        </w:tc>
      </w:tr>
    </w:tbl>
    <w:p w14:paraId="091C4DAC" w14:textId="77777777" w:rsidR="00A36264" w:rsidRDefault="00A36264">
      <w:pPr>
        <w:pStyle w:val="ProductList-Body"/>
        <w:jc w:val="right"/>
      </w:pPr>
    </w:p>
    <w:tbl>
      <w:tblPr>
        <w:tblStyle w:val="PURTable"/>
        <w:tblW w:w="0" w:type="dxa"/>
        <w:tblLook w:val="04A0" w:firstRow="1" w:lastRow="0" w:firstColumn="1" w:lastColumn="0" w:noHBand="0" w:noVBand="1"/>
      </w:tblPr>
      <w:tblGrid>
        <w:gridCol w:w="10916"/>
      </w:tblGrid>
      <w:tr w:rsidR="00A36264" w14:paraId="2D1C1A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DC725D" w14:textId="77777777" w:rsidR="00A36264" w:rsidRDefault="00943F64">
            <w:pPr>
              <w:pStyle w:val="ProductList-TableBody"/>
              <w:jc w:val="right"/>
            </w:pPr>
            <w:hyperlink w:anchor="_Sec842">
              <w:r w:rsidR="007B7C3F">
                <w:rPr>
                  <w:color w:val="00467F"/>
                  <w:sz w:val="14"/>
                  <w:u w:val="single"/>
                </w:rPr>
                <w:t>Tabla de Contenido</w:t>
              </w:r>
            </w:hyperlink>
            <w:r w:rsidR="007B7C3F">
              <w:rPr>
                <w:sz w:val="14"/>
              </w:rPr>
              <w:t xml:space="preserve"> / </w:t>
            </w:r>
            <w:hyperlink w:anchor="_Sec549">
              <w:r w:rsidR="007B7C3F">
                <w:rPr>
                  <w:color w:val="00467F"/>
                  <w:sz w:val="14"/>
                  <w:u w:val="single"/>
                </w:rPr>
                <w:t>Glosario</w:t>
              </w:r>
            </w:hyperlink>
            <w:r w:rsidR="007B7C3F">
              <w:rPr>
                <w:sz w:val="14"/>
              </w:rPr>
              <w:t xml:space="preserve"> / </w:t>
            </w:r>
            <w:hyperlink w:anchor="_Sec844">
              <w:r w:rsidR="007B7C3F">
                <w:rPr>
                  <w:color w:val="00467F"/>
                  <w:sz w:val="14"/>
                  <w:u w:val="single"/>
                </w:rPr>
                <w:t>Índice</w:t>
              </w:r>
            </w:hyperlink>
          </w:p>
        </w:tc>
      </w:tr>
    </w:tbl>
    <w:p w14:paraId="2A211EE6" w14:textId="77777777" w:rsidR="00A36264" w:rsidRDefault="00A36264">
      <w:pPr>
        <w:pStyle w:val="ProductList-Body"/>
      </w:pPr>
    </w:p>
    <w:p w14:paraId="53AB28C8" w14:textId="77777777" w:rsidR="00A36264" w:rsidRDefault="007B7C3F">
      <w:pPr>
        <w:pStyle w:val="ProductList-Offering2HeadingNoBorder"/>
        <w:outlineLvl w:val="2"/>
      </w:pPr>
      <w:bookmarkStart w:id="111" w:name="_Sec640"/>
      <w:r>
        <w:t>SharePoint Server</w:t>
      </w:r>
      <w:bookmarkEnd w:id="111"/>
      <w:r>
        <w:fldChar w:fldCharType="begin"/>
      </w:r>
      <w:r>
        <w:instrText xml:space="preserve"> TC "</w:instrText>
      </w:r>
      <w:bookmarkStart w:id="112" w:name="_Toc60085828"/>
      <w:r>
        <w:instrText>SharePoint Server</w:instrText>
      </w:r>
      <w:bookmarkEnd w:id="112"/>
      <w:r>
        <w:instrText>" \l 3</w:instrText>
      </w:r>
      <w:r>
        <w:fldChar w:fldCharType="end"/>
      </w:r>
    </w:p>
    <w:p w14:paraId="68486894" w14:textId="77777777" w:rsidR="00A36264" w:rsidRDefault="007B7C3F">
      <w:pPr>
        <w:pStyle w:val="ProductList-Offering1SubSection"/>
        <w:outlineLvl w:val="3"/>
      </w:pPr>
      <w:bookmarkStart w:id="113" w:name="_Sec685"/>
      <w:r>
        <w:t>1. Disponibilidad del programa</w:t>
      </w:r>
      <w:bookmarkEnd w:id="113"/>
    </w:p>
    <w:tbl>
      <w:tblPr>
        <w:tblStyle w:val="PURTable"/>
        <w:tblW w:w="0" w:type="dxa"/>
        <w:tblLook w:val="04A0" w:firstRow="1" w:lastRow="0" w:firstColumn="1" w:lastColumn="0" w:noHBand="0" w:noVBand="1"/>
      </w:tblPr>
      <w:tblGrid>
        <w:gridCol w:w="3660"/>
        <w:gridCol w:w="610"/>
        <w:gridCol w:w="591"/>
        <w:gridCol w:w="602"/>
        <w:gridCol w:w="591"/>
        <w:gridCol w:w="592"/>
        <w:gridCol w:w="601"/>
        <w:gridCol w:w="609"/>
        <w:gridCol w:w="634"/>
        <w:gridCol w:w="617"/>
        <w:gridCol w:w="604"/>
        <w:gridCol w:w="607"/>
        <w:gridCol w:w="598"/>
      </w:tblGrid>
      <w:tr w:rsidR="00A36264" w14:paraId="2B091D7F"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3CE0F37F" w14:textId="77777777" w:rsidR="00A36264" w:rsidRDefault="007B7C3F">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EA2109" w14:textId="77777777" w:rsidR="00A36264" w:rsidRDefault="007B7C3F">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021E33" w14:textId="77777777" w:rsidR="00A36264" w:rsidRDefault="007B7C3F">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4D72C1" w14:textId="77777777" w:rsidR="00A36264" w:rsidRDefault="007B7C3F">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3822FD" w14:textId="77777777" w:rsidR="00A36264" w:rsidRDefault="007B7C3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A32BB0" w14:textId="77777777" w:rsidR="00A36264" w:rsidRDefault="007B7C3F">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CFC870" w14:textId="77777777" w:rsidR="00A36264" w:rsidRDefault="007B7C3F">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497828" w14:textId="77777777" w:rsidR="00A36264" w:rsidRDefault="007B7C3F">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937FF4" w14:textId="77777777" w:rsidR="00A36264" w:rsidRDefault="007B7C3F">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A0A349" w14:textId="77777777" w:rsidR="00A36264" w:rsidRDefault="007B7C3F">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A4F3B9" w14:textId="77777777" w:rsidR="00A36264" w:rsidRDefault="007B7C3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26CFA2" w14:textId="77777777" w:rsidR="00A36264" w:rsidRDefault="007B7C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F84203" w14:textId="77777777" w:rsidR="00A36264" w:rsidRDefault="007B7C3F">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A36264" w14:paraId="7E0CF471" w14:textId="77777777">
        <w:tc>
          <w:tcPr>
            <w:tcW w:w="3920" w:type="dxa"/>
            <w:tcBorders>
              <w:top w:val="single" w:sz="6" w:space="0" w:color="FFFFFF"/>
              <w:left w:val="none" w:sz="4" w:space="0" w:color="6E6E6E"/>
              <w:bottom w:val="dashed" w:sz="4" w:space="0" w:color="BFBFBF"/>
              <w:right w:val="none" w:sz="4" w:space="0" w:color="6E6E6E"/>
            </w:tcBorders>
          </w:tcPr>
          <w:p w14:paraId="17BD51A7" w14:textId="77777777" w:rsidR="00A36264" w:rsidRDefault="007B7C3F">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4F23634" w14:textId="77777777" w:rsidR="00A36264" w:rsidRDefault="007B7C3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B164E1E" w14:textId="77777777" w:rsidR="00A36264" w:rsidRDefault="007B7C3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1BFBDF2" w14:textId="77777777" w:rsidR="00A36264" w:rsidRDefault="007B7C3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3E6E03B" w14:textId="77777777" w:rsidR="00A36264" w:rsidRDefault="007B7C3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4FFD1"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6BA3D"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36A50"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242BA" w14:textId="77777777" w:rsidR="00A36264" w:rsidRDefault="007B7C3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68DDE"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D759C"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5B42C"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DAEF0" w14:textId="77777777" w:rsidR="00A36264" w:rsidRDefault="00A36264">
            <w:pPr>
              <w:pStyle w:val="ProductList-TableBody"/>
              <w:jc w:val="center"/>
            </w:pPr>
          </w:p>
        </w:tc>
      </w:tr>
      <w:tr w:rsidR="00A36264" w14:paraId="07D763DF" w14:textId="77777777">
        <w:tc>
          <w:tcPr>
            <w:tcW w:w="3920" w:type="dxa"/>
            <w:tcBorders>
              <w:top w:val="dashed" w:sz="4" w:space="0" w:color="BFBFBF"/>
              <w:left w:val="none" w:sz="4" w:space="0" w:color="6E6E6E"/>
              <w:bottom w:val="dashed" w:sz="4" w:space="0" w:color="BFBFBF"/>
              <w:right w:val="none" w:sz="4" w:space="0" w:color="6E6E6E"/>
            </w:tcBorders>
          </w:tcPr>
          <w:p w14:paraId="520A8949" w14:textId="77777777" w:rsidR="00A36264" w:rsidRDefault="007B7C3F">
            <w:pPr>
              <w:pStyle w:val="ProductList-TableBody"/>
            </w:pPr>
            <w:r>
              <w:t>Licencia CAL de SharePoint Server 2019 Standard</w:t>
            </w:r>
            <w:r>
              <w:fldChar w:fldCharType="begin"/>
            </w:r>
            <w:r>
              <w:instrText xml:space="preserve"> XE "Licencia CAL de SharePoint Server 2019 Standard"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14:paraId="7941A7A2" w14:textId="77777777" w:rsidR="00A36264" w:rsidRDefault="007B7C3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6C8E431" w14:textId="77777777" w:rsidR="00A36264" w:rsidRDefault="007B7C3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3E70CD5" w14:textId="77777777" w:rsidR="00A36264" w:rsidRDefault="007B7C3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1E429D6" w14:textId="77777777" w:rsidR="00A36264" w:rsidRDefault="007B7C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5C424"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28B45"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5A903"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1B4DB" w14:textId="77777777" w:rsidR="00A36264" w:rsidRDefault="007B7C3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F3E417"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2187A"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1F42A" w14:textId="77777777" w:rsidR="00A36264" w:rsidRDefault="007B7C3F">
            <w:pPr>
              <w:pStyle w:val="ProductList-TableBody"/>
              <w:jc w:val="center"/>
            </w:pPr>
            <w:r>
              <w:fldChar w:fldCharType="begin"/>
            </w:r>
            <w:r>
              <w:instrText xml:space="preserve"> AutoTextList   \s NoStyle \t "El Producto se ofrece como un Producto Adicional para el programa School y se deben ceder licencias para toda la Organización, con cobertura para la totalidad de los Profesores y el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09BD6" w14:textId="77777777" w:rsidR="00A36264" w:rsidRDefault="00A36264">
            <w:pPr>
              <w:pStyle w:val="ProductList-TableBody"/>
              <w:jc w:val="center"/>
            </w:pPr>
          </w:p>
        </w:tc>
      </w:tr>
      <w:tr w:rsidR="00A36264" w14:paraId="536A5768" w14:textId="77777777">
        <w:tc>
          <w:tcPr>
            <w:tcW w:w="3920" w:type="dxa"/>
            <w:tcBorders>
              <w:top w:val="dashed" w:sz="4" w:space="0" w:color="BFBFBF"/>
              <w:left w:val="none" w:sz="4" w:space="0" w:color="6E6E6E"/>
              <w:bottom w:val="none" w:sz="4" w:space="0" w:color="BFBFBF"/>
              <w:right w:val="none" w:sz="4" w:space="0" w:color="6E6E6E"/>
            </w:tcBorders>
          </w:tcPr>
          <w:p w14:paraId="6D1F10B1" w14:textId="77777777" w:rsidR="00A36264" w:rsidRDefault="007B7C3F">
            <w:pPr>
              <w:pStyle w:val="ProductList-TableBody"/>
            </w:pPr>
            <w:r>
              <w:t xml:space="preserve">Licencia CAL de SharePoint Server 2019 Enterprise </w:t>
            </w:r>
            <w:r>
              <w:fldChar w:fldCharType="begin"/>
            </w:r>
            <w:r>
              <w:instrText xml:space="preserve"> XE "Licencia CAL de SharePoint Server 2019 Enterprise " </w:instrText>
            </w:r>
            <w:r>
              <w:fldChar w:fldCharType="end"/>
            </w:r>
            <w:r>
              <w:t>(Dispositivo y Usuario)</w:t>
            </w:r>
          </w:p>
        </w:tc>
        <w:tc>
          <w:tcPr>
            <w:tcW w:w="620" w:type="dxa"/>
            <w:tcBorders>
              <w:top w:val="dashed" w:sz="4" w:space="0" w:color="BFBFBF"/>
              <w:left w:val="none" w:sz="4" w:space="0" w:color="6E6E6E"/>
              <w:bottom w:val="none" w:sz="4" w:space="0" w:color="BFBFBF"/>
              <w:right w:val="none" w:sz="4" w:space="0" w:color="6E6E6E"/>
            </w:tcBorders>
          </w:tcPr>
          <w:p w14:paraId="5BD0365C" w14:textId="77777777" w:rsidR="00A36264" w:rsidRDefault="007B7C3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DC23C2A" w14:textId="77777777" w:rsidR="00A36264" w:rsidRDefault="007B7C3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F8B01CD" w14:textId="77777777" w:rsidR="00A36264" w:rsidRDefault="007B7C3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2D120EB" w14:textId="77777777" w:rsidR="00A36264" w:rsidRDefault="007B7C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88C31"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7362E"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63848"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A1D7D" w14:textId="77777777" w:rsidR="00A36264" w:rsidRDefault="007B7C3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A1D7F"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A9037"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B6A37" w14:textId="77777777" w:rsidR="00A36264" w:rsidRDefault="007B7C3F">
            <w:pPr>
              <w:pStyle w:val="ProductList-TableBody"/>
              <w:jc w:val="center"/>
            </w:pPr>
            <w:r>
              <w:fldChar w:fldCharType="begin"/>
            </w:r>
            <w:r>
              <w:instrText xml:space="preserve"> AutoTextList   \s NoStyle \t "El Producto se ofrece como un Producto Adicional para el programa School y se deben ceder licencias para toda la Organización, con cobertura para la totalidad de los Profesores y el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6B0D3" w14:textId="77777777" w:rsidR="00A36264" w:rsidRDefault="00A36264">
            <w:pPr>
              <w:pStyle w:val="ProductList-TableBody"/>
              <w:jc w:val="center"/>
            </w:pPr>
          </w:p>
        </w:tc>
      </w:tr>
    </w:tbl>
    <w:p w14:paraId="31A818EF" w14:textId="77777777" w:rsidR="00A36264" w:rsidRDefault="007B7C3F">
      <w:pPr>
        <w:pStyle w:val="ProductList-Offering1SubSection"/>
        <w:outlineLvl w:val="3"/>
      </w:pPr>
      <w:bookmarkStart w:id="114" w:name="_Sec740"/>
      <w:r>
        <w:t>2. Condiciones del Producto</w:t>
      </w:r>
      <w:bookmarkEnd w:id="114"/>
    </w:p>
    <w:tbl>
      <w:tblPr>
        <w:tblStyle w:val="PURTable"/>
        <w:tblW w:w="0" w:type="dxa"/>
        <w:tblLook w:val="04A0" w:firstRow="1" w:lastRow="0" w:firstColumn="1" w:lastColumn="0" w:noHBand="0" w:noVBand="1"/>
      </w:tblPr>
      <w:tblGrid>
        <w:gridCol w:w="3649"/>
        <w:gridCol w:w="3640"/>
        <w:gridCol w:w="3627"/>
      </w:tblGrid>
      <w:tr w:rsidR="00A36264" w14:paraId="442BA2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8D14EBC" w14:textId="77777777" w:rsidR="00A36264" w:rsidRDefault="007B7C3F">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0C647D5" w14:textId="77777777" w:rsidR="00A36264" w:rsidRDefault="007B7C3F">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1BE7F6F" w14:textId="77777777" w:rsidR="00A36264" w:rsidRDefault="007B7C3F">
            <w:pPr>
              <w:pStyle w:val="ProductList-TableBody"/>
            </w:pPr>
            <w:r>
              <w:rPr>
                <w:color w:val="404040"/>
              </w:rPr>
              <w:t>Ediciones anteriores: N/D</w:t>
            </w:r>
          </w:p>
        </w:tc>
      </w:tr>
      <w:tr w:rsidR="00A36264" w14:paraId="11460D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87955" w14:textId="77777777" w:rsidR="00A36264" w:rsidRDefault="007B7C3F">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39F47" w14:textId="77777777" w:rsidR="00A36264" w:rsidRDefault="007B7C3F">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0F3221C4" w14:textId="77777777" w:rsidR="00A36264" w:rsidRDefault="007B7C3F">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A36264" w14:paraId="61E115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C7B1E" w14:textId="77777777" w:rsidR="00A36264" w:rsidRDefault="007B7C3F">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BFB39" w14:textId="77777777" w:rsidR="00A36264" w:rsidRDefault="007B7C3F">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1A4EE" w14:textId="77777777" w:rsidR="00A36264" w:rsidRDefault="007B7C3F">
            <w:pPr>
              <w:pStyle w:val="ProductList-TableBody"/>
            </w:pPr>
            <w:r>
              <w:rPr>
                <w:color w:val="404040"/>
              </w:rPr>
              <w:t>Elegible para Reducción: N/D</w:t>
            </w:r>
          </w:p>
        </w:tc>
      </w:tr>
      <w:tr w:rsidR="00A36264" w14:paraId="1361D748" w14:textId="77777777">
        <w:tc>
          <w:tcPr>
            <w:tcW w:w="4040" w:type="dxa"/>
            <w:tcBorders>
              <w:top w:val="single" w:sz="4" w:space="0" w:color="000000"/>
              <w:left w:val="single" w:sz="4" w:space="0" w:color="000000"/>
              <w:bottom w:val="single" w:sz="4" w:space="0" w:color="000000"/>
              <w:right w:val="single" w:sz="4" w:space="0" w:color="000000"/>
            </w:tcBorders>
          </w:tcPr>
          <w:p w14:paraId="1306984E" w14:textId="77777777" w:rsidR="00A36264" w:rsidRDefault="007B7C3F">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D9643" w14:textId="77777777" w:rsidR="00A36264" w:rsidRDefault="007B7C3F">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A95CE" w14:textId="77777777" w:rsidR="00A36264" w:rsidRDefault="007B7C3F">
            <w:pPr>
              <w:pStyle w:val="ProductList-TableBody"/>
            </w:pPr>
            <w:r>
              <w:rPr>
                <w:color w:val="404040"/>
              </w:rPr>
              <w:t>Elegible para True Up: N/D</w:t>
            </w:r>
          </w:p>
        </w:tc>
      </w:tr>
      <w:tr w:rsidR="00A36264" w14:paraId="41D0B4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C97A9" w14:textId="77777777" w:rsidR="00A36264" w:rsidRDefault="007B7C3F">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2F234" w14:textId="77777777" w:rsidR="00A36264" w:rsidRDefault="00A362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29D7E" w14:textId="77777777" w:rsidR="00A36264" w:rsidRDefault="00A36264">
            <w:pPr>
              <w:pStyle w:val="ProductList-TableBody"/>
            </w:pPr>
          </w:p>
        </w:tc>
      </w:tr>
    </w:tbl>
    <w:p w14:paraId="7E9B2928" w14:textId="77777777" w:rsidR="00A36264" w:rsidRDefault="007B7C3F">
      <w:pPr>
        <w:pStyle w:val="ProductList-Offering1SubSection"/>
        <w:outlineLvl w:val="3"/>
      </w:pPr>
      <w:bookmarkStart w:id="115" w:name="_Sec798"/>
      <w:r>
        <w:t>3. Derechos de Uso</w:t>
      </w:r>
      <w:bookmarkEnd w:id="115"/>
    </w:p>
    <w:tbl>
      <w:tblPr>
        <w:tblStyle w:val="PURTable"/>
        <w:tblW w:w="0" w:type="dxa"/>
        <w:tblLook w:val="04A0" w:firstRow="1" w:lastRow="0" w:firstColumn="1" w:lastColumn="0" w:noHBand="0" w:noVBand="1"/>
      </w:tblPr>
      <w:tblGrid>
        <w:gridCol w:w="3671"/>
        <w:gridCol w:w="3619"/>
        <w:gridCol w:w="3626"/>
      </w:tblGrid>
      <w:tr w:rsidR="00A36264" w14:paraId="522030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86D533" w14:textId="77777777" w:rsidR="00A36264" w:rsidRDefault="007B7C3F">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4CADCE22" w14:textId="77777777" w:rsidR="00A36264" w:rsidRDefault="007B7C3F">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tcPr>
          <w:p w14:paraId="42C9C891" w14:textId="77777777" w:rsidR="00A36264" w:rsidRDefault="007B7C3F">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A36264" w14:paraId="4D7B94E6" w14:textId="77777777">
        <w:tc>
          <w:tcPr>
            <w:tcW w:w="4040" w:type="dxa"/>
            <w:tcBorders>
              <w:top w:val="single" w:sz="4" w:space="0" w:color="000000"/>
              <w:left w:val="single" w:sz="4" w:space="0" w:color="000000"/>
              <w:bottom w:val="single" w:sz="4" w:space="0" w:color="000000"/>
              <w:right w:val="single" w:sz="4" w:space="0" w:color="000000"/>
            </w:tcBorders>
          </w:tcPr>
          <w:p w14:paraId="37FDF9CD" w14:textId="77777777" w:rsidR="00A36264" w:rsidRDefault="007B7C3F">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2564FD93" w14:textId="77777777" w:rsidR="00A36264" w:rsidRDefault="007B7C3F">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0AA8C" w14:textId="77777777" w:rsidR="00A36264" w:rsidRDefault="007B7C3F">
            <w:pPr>
              <w:pStyle w:val="ProductList-TableBody"/>
            </w:pPr>
            <w:r>
              <w:rPr>
                <w:color w:val="404040"/>
              </w:rPr>
              <w:t>Tecnologías incluidas: N/D</w:t>
            </w:r>
          </w:p>
        </w:tc>
      </w:tr>
      <w:tr w:rsidR="00A36264" w14:paraId="74A82A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C25CE" w14:textId="77777777" w:rsidR="00A36264" w:rsidRDefault="007B7C3F">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3190C" w14:textId="77777777" w:rsidR="00A36264" w:rsidRDefault="00A362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4803B" w14:textId="77777777" w:rsidR="00A36264" w:rsidRDefault="00A36264">
            <w:pPr>
              <w:pStyle w:val="ProductList-TableBody"/>
            </w:pPr>
          </w:p>
        </w:tc>
      </w:tr>
    </w:tbl>
    <w:p w14:paraId="7285BDF7" w14:textId="77777777" w:rsidR="00A36264" w:rsidRDefault="00A36264">
      <w:pPr>
        <w:pStyle w:val="ProductList-Body"/>
      </w:pPr>
    </w:p>
    <w:p w14:paraId="0FD5A465" w14:textId="77777777" w:rsidR="00A36264" w:rsidRDefault="007B7C3F">
      <w:pPr>
        <w:pStyle w:val="ProductList-ClauseHeading"/>
        <w:outlineLvl w:val="4"/>
      </w:pPr>
      <w:r>
        <w:t>3.1 Acceso a software de servidor de SharePoint Server 2019</w:t>
      </w:r>
    </w:p>
    <w:tbl>
      <w:tblPr>
        <w:tblStyle w:val="PURTable"/>
        <w:tblW w:w="0" w:type="dxa"/>
        <w:tblLook w:val="04A0" w:firstRow="1" w:lastRow="0" w:firstColumn="1" w:lastColumn="0" w:noHBand="0" w:noVBand="1"/>
      </w:tblPr>
      <w:tblGrid>
        <w:gridCol w:w="3621"/>
        <w:gridCol w:w="3651"/>
        <w:gridCol w:w="3644"/>
      </w:tblGrid>
      <w:tr w:rsidR="00A36264" w14:paraId="13670E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2106D51" w14:textId="77777777" w:rsidR="00A36264" w:rsidRDefault="007B7C3F">
            <w:pPr>
              <w:pStyle w:val="ProductList-TableBody"/>
            </w:pPr>
            <w:r>
              <w:t>Licencia de acceso base</w:t>
            </w:r>
          </w:p>
        </w:tc>
        <w:tc>
          <w:tcPr>
            <w:tcW w:w="4040" w:type="dxa"/>
            <w:tcBorders>
              <w:top w:val="single" w:sz="18" w:space="0" w:color="0072C6"/>
              <w:left w:val="single" w:sz="4" w:space="0" w:color="000000"/>
              <w:bottom w:val="none" w:sz="4" w:space="0" w:color="000000"/>
              <w:right w:val="none" w:sz="4" w:space="0" w:color="000000"/>
            </w:tcBorders>
          </w:tcPr>
          <w:p w14:paraId="1B3E7FDD" w14:textId="77777777" w:rsidR="00A36264" w:rsidRDefault="007B7C3F">
            <w:pPr>
              <w:pStyle w:val="ProductList-TableBody"/>
            </w:pPr>
            <w:r>
              <w:t>Licencia CAL de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47BC070B" w14:textId="77777777" w:rsidR="00A36264" w:rsidRDefault="007B7C3F">
            <w:pPr>
              <w:pStyle w:val="ProductList-TableBody"/>
            </w:pPr>
            <w:r>
              <w:t xml:space="preserve"> SL de Usuario de SharePoint Online</w:t>
            </w:r>
            <w:r>
              <w:fldChar w:fldCharType="begin"/>
            </w:r>
            <w:r>
              <w:instrText xml:space="preserve"> XE " SL de Usuario de SharePoint Online" </w:instrText>
            </w:r>
            <w:r>
              <w:fldChar w:fldCharType="end"/>
            </w:r>
            <w:r>
              <w:t xml:space="preserve"> (Plan 1/2)</w:t>
            </w:r>
          </w:p>
        </w:tc>
      </w:tr>
      <w:tr w:rsidR="00A36264" w14:paraId="2F1E86B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3B59E4C" w14:textId="77777777" w:rsidR="00A36264" w:rsidRDefault="00A362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986CCE3" w14:textId="77777777" w:rsidR="00A36264" w:rsidRDefault="007B7C3F">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36EDCEE" w14:textId="77777777" w:rsidR="00A36264" w:rsidRDefault="00A36264">
            <w:pPr>
              <w:pStyle w:val="ProductList-TableBody"/>
            </w:pPr>
          </w:p>
        </w:tc>
      </w:tr>
    </w:tbl>
    <w:p w14:paraId="412284FA" w14:textId="77777777" w:rsidR="00A36264" w:rsidRDefault="00A36264">
      <w:pPr>
        <w:pStyle w:val="ProductList-Body"/>
      </w:pPr>
    </w:p>
    <w:p w14:paraId="64543FA3" w14:textId="77777777" w:rsidR="00A36264" w:rsidRDefault="007B7C3F">
      <w:pPr>
        <w:pStyle w:val="ProductList-SubClauseHeading"/>
        <w:outlineLvl w:val="5"/>
      </w:pPr>
      <w:r>
        <w:t>3.1.1 Funcionalidad adicional de SharePoint Server asociada con la Licencia CAL de SharePoint Enterprise</w:t>
      </w:r>
    </w:p>
    <w:p w14:paraId="0F1A41BC" w14:textId="77777777" w:rsidR="00A36264" w:rsidRDefault="007B7C3F">
      <w:pPr>
        <w:pStyle w:val="ProductList-BodyIndented"/>
      </w:pPr>
      <w:r>
        <w:t>Elementos Web de Línea de Negocio de Servicios de Conectividad Empresarial; Integración de Clientes de Servicios de Conectividad Empresarial de Office 2019; Servicios de Access; Búsqueda de Empresas; Descubrimiento Electrónico y Cumplimiento; Servicios de Formularios de InfoPath; Servicios de Excel, PowerPivot y PowerView; Servicios de Visio; Servicios de PerformancePoint; Informes de Análisis Personalizados; Prevención de Pérdida de Datos y Gráficos Avanzados.</w:t>
      </w:r>
    </w:p>
    <w:tbl>
      <w:tblPr>
        <w:tblStyle w:val="PURTable0"/>
        <w:tblW w:w="0" w:type="dxa"/>
        <w:tblLook w:val="04A0" w:firstRow="1" w:lastRow="0" w:firstColumn="1" w:lastColumn="0" w:noHBand="0" w:noVBand="1"/>
      </w:tblPr>
      <w:tblGrid>
        <w:gridCol w:w="3504"/>
        <w:gridCol w:w="3530"/>
        <w:gridCol w:w="3522"/>
      </w:tblGrid>
      <w:tr w:rsidR="00A36264" w14:paraId="42E8FE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D5883E3" w14:textId="77777777" w:rsidR="00A36264" w:rsidRDefault="007B7C3F">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47C89D51" w14:textId="77777777" w:rsidR="00A36264" w:rsidRDefault="007B7C3F">
            <w:pPr>
              <w:pStyle w:val="ProductList-TableBody"/>
            </w:pPr>
            <w:r>
              <w:t>Licencia CAL de SharePoint Server 2019 Enterprise</w:t>
            </w:r>
          </w:p>
        </w:tc>
        <w:tc>
          <w:tcPr>
            <w:tcW w:w="4040" w:type="dxa"/>
            <w:tcBorders>
              <w:top w:val="single" w:sz="18" w:space="0" w:color="0072C6"/>
              <w:left w:val="none" w:sz="4" w:space="0" w:color="000000"/>
              <w:bottom w:val="none" w:sz="4" w:space="0" w:color="000000"/>
              <w:right w:val="single" w:sz="4" w:space="0" w:color="000000"/>
            </w:tcBorders>
          </w:tcPr>
          <w:p w14:paraId="7647FE05" w14:textId="77777777" w:rsidR="00A36264" w:rsidRDefault="007B7C3F">
            <w:pPr>
              <w:pStyle w:val="ProductList-TableBody"/>
            </w:pPr>
            <w:r>
              <w:t>SL de Usuario de SharePoint Online (Plan 2)</w:t>
            </w:r>
          </w:p>
        </w:tc>
      </w:tr>
      <w:tr w:rsidR="00A36264" w14:paraId="2CF0B1F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F7C2C4A" w14:textId="77777777" w:rsidR="00A36264" w:rsidRDefault="00A362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9BC049F" w14:textId="77777777" w:rsidR="00A36264" w:rsidRDefault="007B7C3F">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D0A3DC7" w14:textId="77777777" w:rsidR="00A36264" w:rsidRDefault="00A36264">
            <w:pPr>
              <w:pStyle w:val="ProductList-TableBody"/>
            </w:pPr>
          </w:p>
        </w:tc>
      </w:tr>
    </w:tbl>
    <w:p w14:paraId="28E927AE" w14:textId="77777777" w:rsidR="00A36264" w:rsidRDefault="00A36264">
      <w:pPr>
        <w:pStyle w:val="ProductList-BodyIndented"/>
      </w:pPr>
    </w:p>
    <w:p w14:paraId="13A3FFDA" w14:textId="77777777" w:rsidR="00A36264" w:rsidRDefault="007B7C3F">
      <w:pPr>
        <w:pStyle w:val="ProductList-ClauseHeading"/>
        <w:outlineLvl w:val="4"/>
      </w:pPr>
      <w:r>
        <w:t>3.2 Exención de CAL para usuarios que acceden a contenido público</w:t>
      </w:r>
    </w:p>
    <w:p w14:paraId="159B062B" w14:textId="77777777" w:rsidR="00A36264" w:rsidRDefault="007B7C3F">
      <w:pPr>
        <w:pStyle w:val="ProductList-Body"/>
      </w:pPr>
      <w:r>
        <w:t xml:space="preserve">No se necesitan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contenido, información y aplicaciones que el Cliente pone a disposición pública de los usuarios por Internet (es decir, donde el acceso no está restringido a situaciones de Intranet o Extranet).</w:t>
      </w:r>
    </w:p>
    <w:p w14:paraId="77486D65" w14:textId="77777777" w:rsidR="00A36264" w:rsidRDefault="00A36264">
      <w:pPr>
        <w:pStyle w:val="ProductList-Body"/>
      </w:pPr>
    </w:p>
    <w:p w14:paraId="3099AA5D" w14:textId="77777777" w:rsidR="00A36264" w:rsidRDefault="007B7C3F">
      <w:pPr>
        <w:pStyle w:val="ProductList-ClauseHeading"/>
        <w:outlineLvl w:val="4"/>
      </w:pPr>
      <w:r>
        <w:t>3.3 Software adicional</w:t>
      </w:r>
    </w:p>
    <w:tbl>
      <w:tblPr>
        <w:tblStyle w:val="PURTable"/>
        <w:tblW w:w="0" w:type="dxa"/>
        <w:tblLook w:val="04A0" w:firstRow="1" w:lastRow="0" w:firstColumn="1" w:lastColumn="0" w:noHBand="0" w:noVBand="1"/>
      </w:tblPr>
      <w:tblGrid>
        <w:gridCol w:w="3686"/>
        <w:gridCol w:w="3615"/>
        <w:gridCol w:w="3615"/>
      </w:tblGrid>
      <w:tr w:rsidR="00A36264" w14:paraId="03D74B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2297034" w14:textId="77777777" w:rsidR="00A36264" w:rsidRDefault="007B7C3F">
            <w:pPr>
              <w:pStyle w:val="ProductList-TableBody"/>
            </w:pPr>
            <w:r>
              <w:t>Kit de desarrollo de software</w:t>
            </w:r>
          </w:p>
        </w:tc>
        <w:tc>
          <w:tcPr>
            <w:tcW w:w="4040" w:type="dxa"/>
            <w:tcBorders>
              <w:top w:val="single" w:sz="18" w:space="0" w:color="0072C6"/>
              <w:left w:val="single" w:sz="4" w:space="0" w:color="000000"/>
              <w:bottom w:val="single" w:sz="4" w:space="0" w:color="000000"/>
              <w:right w:val="single" w:sz="4" w:space="0" w:color="000000"/>
            </w:tcBorders>
          </w:tcPr>
          <w:p w14:paraId="5AC23A21" w14:textId="77777777" w:rsidR="00A36264" w:rsidRDefault="00A3626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83CE984" w14:textId="77777777" w:rsidR="00A36264" w:rsidRDefault="00A36264">
            <w:pPr>
              <w:pStyle w:val="ProductList-TableBody"/>
            </w:pPr>
          </w:p>
        </w:tc>
      </w:tr>
    </w:tbl>
    <w:p w14:paraId="7578C344" w14:textId="77777777" w:rsidR="00A36264" w:rsidRDefault="00A36264">
      <w:pPr>
        <w:pStyle w:val="ProductList-Body"/>
      </w:pPr>
    </w:p>
    <w:p w14:paraId="34E81060" w14:textId="77777777" w:rsidR="00A36264" w:rsidRDefault="00A36264">
      <w:pPr>
        <w:pStyle w:val="ProductList-Body"/>
      </w:pPr>
    </w:p>
    <w:p w14:paraId="45C8F257" w14:textId="77777777" w:rsidR="00A36264" w:rsidRDefault="007B7C3F">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49"/>
        <w:gridCol w:w="3635"/>
        <w:gridCol w:w="3632"/>
      </w:tblGrid>
      <w:tr w:rsidR="00A36264" w14:paraId="7ACD2F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05C7AD" w14:textId="77777777" w:rsidR="00A36264" w:rsidRDefault="007B7C3F">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DCA0A0A" w14:textId="77777777" w:rsidR="00A36264" w:rsidRDefault="007B7C3F">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F02BCD" w14:textId="77777777" w:rsidR="00A36264" w:rsidRDefault="007B7C3F">
            <w:pPr>
              <w:pStyle w:val="ProductList-TableBody"/>
            </w:pPr>
            <w:r>
              <w:rPr>
                <w:color w:val="404040"/>
              </w:rPr>
              <w:t>Derechos de Conmutación por Error: N/D</w:t>
            </w:r>
          </w:p>
        </w:tc>
      </w:tr>
      <w:tr w:rsidR="00A36264" w14:paraId="65A60675" w14:textId="77777777">
        <w:tc>
          <w:tcPr>
            <w:tcW w:w="4040" w:type="dxa"/>
            <w:tcBorders>
              <w:top w:val="single" w:sz="4" w:space="0" w:color="000000"/>
              <w:left w:val="single" w:sz="4" w:space="0" w:color="000000"/>
              <w:bottom w:val="single" w:sz="4" w:space="0" w:color="000000"/>
              <w:right w:val="single" w:sz="4" w:space="0" w:color="000000"/>
            </w:tcBorders>
          </w:tcPr>
          <w:p w14:paraId="2C991F5B" w14:textId="77777777" w:rsidR="00A36264" w:rsidRDefault="007B7C3F">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SharePoint Server, Office Audit y Control Management Server (solo licencias de servidor)</w:t>
            </w:r>
          </w:p>
        </w:tc>
        <w:tc>
          <w:tcPr>
            <w:tcW w:w="4040" w:type="dxa"/>
            <w:tcBorders>
              <w:top w:val="single" w:sz="4" w:space="0" w:color="000000"/>
              <w:left w:val="single" w:sz="4" w:space="0" w:color="000000"/>
              <w:bottom w:val="single" w:sz="4" w:space="0" w:color="000000"/>
              <w:right w:val="single" w:sz="4" w:space="0" w:color="000000"/>
            </w:tcBorders>
          </w:tcPr>
          <w:p w14:paraId="0954BFE7" w14:textId="77777777" w:rsidR="00A36264" w:rsidRDefault="007B7C3F">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9">
              <w:r>
                <w:rPr>
                  <w:color w:val="00467F"/>
                  <w:u w:val="single"/>
                </w:rPr>
                <w:t>Lista de productos, junio de 2015</w:t>
              </w:r>
            </w:hyperlink>
            <w:r>
              <w:t xml:space="preserve"> (SharePoint Server y SharePoint Server para Sitios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2AC3B" w14:textId="77777777" w:rsidR="00A36264" w:rsidRDefault="007B7C3F">
            <w:pPr>
              <w:pStyle w:val="ProductList-TableBody"/>
            </w:pPr>
            <w:r>
              <w:rPr>
                <w:color w:val="404040"/>
              </w:rPr>
              <w:t>Derechos de Uso Móvil: N/D</w:t>
            </w:r>
          </w:p>
        </w:tc>
      </w:tr>
      <w:tr w:rsidR="00A36264" w14:paraId="6B82A5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2AB18" w14:textId="77777777" w:rsidR="00A36264" w:rsidRDefault="007B7C3F">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A8378" w14:textId="77777777" w:rsidR="00A36264" w:rsidRDefault="007B7C3F">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284F0" w14:textId="77777777" w:rsidR="00A36264" w:rsidRDefault="00A36264">
            <w:pPr>
              <w:pStyle w:val="ProductList-TableBody"/>
            </w:pPr>
          </w:p>
        </w:tc>
      </w:tr>
    </w:tbl>
    <w:p w14:paraId="0E1BE547" w14:textId="77777777" w:rsidR="00A36264" w:rsidRDefault="00A36264">
      <w:pPr>
        <w:pStyle w:val="PURBreadcrumb"/>
      </w:pPr>
    </w:p>
    <w:tbl>
      <w:tblPr>
        <w:tblStyle w:val="PURTable"/>
        <w:tblW w:w="0" w:type="dxa"/>
        <w:tblLook w:val="04A0" w:firstRow="1" w:lastRow="0" w:firstColumn="1" w:lastColumn="0" w:noHBand="0" w:noVBand="1"/>
      </w:tblPr>
      <w:tblGrid>
        <w:gridCol w:w="10916"/>
      </w:tblGrid>
      <w:tr w:rsidR="00A36264" w14:paraId="6FD297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378412" w14:textId="77777777" w:rsidR="00A36264" w:rsidRDefault="00943F64">
            <w:pPr>
              <w:pStyle w:val="ProductList-TableBody"/>
              <w:jc w:val="right"/>
            </w:pPr>
            <w:hyperlink w:anchor="_Sec842">
              <w:r w:rsidR="007B7C3F">
                <w:rPr>
                  <w:color w:val="00467F"/>
                  <w:sz w:val="14"/>
                  <w:u w:val="single"/>
                </w:rPr>
                <w:t>Tabla de Contenido</w:t>
              </w:r>
            </w:hyperlink>
            <w:r w:rsidR="007B7C3F">
              <w:rPr>
                <w:sz w:val="14"/>
              </w:rPr>
              <w:t xml:space="preserve"> / </w:t>
            </w:r>
            <w:hyperlink w:anchor="_Sec549">
              <w:r w:rsidR="007B7C3F">
                <w:rPr>
                  <w:color w:val="00467F"/>
                  <w:sz w:val="14"/>
                  <w:u w:val="single"/>
                </w:rPr>
                <w:t>Glosario</w:t>
              </w:r>
            </w:hyperlink>
            <w:r w:rsidR="007B7C3F">
              <w:rPr>
                <w:sz w:val="14"/>
              </w:rPr>
              <w:t xml:space="preserve"> / </w:t>
            </w:r>
            <w:hyperlink w:anchor="_Sec844">
              <w:r w:rsidR="007B7C3F">
                <w:rPr>
                  <w:color w:val="00467F"/>
                  <w:sz w:val="14"/>
                  <w:u w:val="single"/>
                </w:rPr>
                <w:t>Índice</w:t>
              </w:r>
            </w:hyperlink>
          </w:p>
        </w:tc>
      </w:tr>
    </w:tbl>
    <w:p w14:paraId="7D1D522B" w14:textId="77777777" w:rsidR="00A36264" w:rsidRDefault="00A36264">
      <w:pPr>
        <w:pStyle w:val="ProductList-Body"/>
      </w:pPr>
    </w:p>
    <w:p w14:paraId="68E641AA" w14:textId="77777777" w:rsidR="00A36264" w:rsidRDefault="007B7C3F">
      <w:pPr>
        <w:pStyle w:val="ProductList-Offering2HeadingNoBorder"/>
        <w:outlineLvl w:val="2"/>
      </w:pPr>
      <w:bookmarkStart w:id="117" w:name="_Sec641"/>
      <w:r>
        <w:t>Skype Empresarial Server</w:t>
      </w:r>
      <w:bookmarkEnd w:id="117"/>
      <w:r>
        <w:fldChar w:fldCharType="begin"/>
      </w:r>
      <w:r>
        <w:instrText xml:space="preserve"> TC "</w:instrText>
      </w:r>
      <w:bookmarkStart w:id="118" w:name="_Toc60085829"/>
      <w:r>
        <w:instrText>Skype Empresarial Server</w:instrText>
      </w:r>
      <w:bookmarkEnd w:id="118"/>
      <w:r>
        <w:instrText>" \l 3</w:instrText>
      </w:r>
      <w:r>
        <w:fldChar w:fldCharType="end"/>
      </w:r>
    </w:p>
    <w:p w14:paraId="6472154F" w14:textId="77777777" w:rsidR="00A36264" w:rsidRDefault="007B7C3F">
      <w:pPr>
        <w:pStyle w:val="ProductList-Offering1SubSection"/>
        <w:outlineLvl w:val="3"/>
      </w:pPr>
      <w:bookmarkStart w:id="119" w:name="_Sec686"/>
      <w:r>
        <w:t>1. Disponibilidad del programa</w:t>
      </w:r>
      <w:bookmarkEnd w:id="119"/>
    </w:p>
    <w:p w14:paraId="07A86FE3" w14:textId="77777777" w:rsidR="00A36264" w:rsidRDefault="00A36264">
      <w:pPr>
        <w:pStyle w:val="ProductList-Body"/>
      </w:pPr>
    </w:p>
    <w:tbl>
      <w:tblPr>
        <w:tblStyle w:val="PURTable"/>
        <w:tblW w:w="0" w:type="dxa"/>
        <w:tblLook w:val="04A0" w:firstRow="1" w:lastRow="0" w:firstColumn="1" w:lastColumn="0" w:noHBand="0" w:noVBand="1"/>
      </w:tblPr>
      <w:tblGrid>
        <w:gridCol w:w="3660"/>
        <w:gridCol w:w="610"/>
        <w:gridCol w:w="591"/>
        <w:gridCol w:w="602"/>
        <w:gridCol w:w="591"/>
        <w:gridCol w:w="592"/>
        <w:gridCol w:w="601"/>
        <w:gridCol w:w="609"/>
        <w:gridCol w:w="634"/>
        <w:gridCol w:w="617"/>
        <w:gridCol w:w="604"/>
        <w:gridCol w:w="607"/>
        <w:gridCol w:w="598"/>
      </w:tblGrid>
      <w:tr w:rsidR="00A36264" w14:paraId="5BA93783"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63D9186D" w14:textId="77777777" w:rsidR="00A36264" w:rsidRDefault="007B7C3F">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8AF9F2" w14:textId="77777777" w:rsidR="00A36264" w:rsidRDefault="007B7C3F">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A3856A" w14:textId="77777777" w:rsidR="00A36264" w:rsidRDefault="007B7C3F">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421ECD" w14:textId="77777777" w:rsidR="00A36264" w:rsidRDefault="007B7C3F">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A4A2E0" w14:textId="77777777" w:rsidR="00A36264" w:rsidRDefault="007B7C3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091D5A" w14:textId="77777777" w:rsidR="00A36264" w:rsidRDefault="007B7C3F">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B7E575" w14:textId="77777777" w:rsidR="00A36264" w:rsidRDefault="007B7C3F">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EA7239" w14:textId="77777777" w:rsidR="00A36264" w:rsidRDefault="007B7C3F">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2CE1CD" w14:textId="77777777" w:rsidR="00A36264" w:rsidRDefault="007B7C3F">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DF614B" w14:textId="77777777" w:rsidR="00A36264" w:rsidRDefault="007B7C3F">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A462C5" w14:textId="77777777" w:rsidR="00A36264" w:rsidRDefault="007B7C3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6E0851" w14:textId="77777777" w:rsidR="00A36264" w:rsidRDefault="007B7C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41E2DE" w14:textId="77777777" w:rsidR="00A36264" w:rsidRDefault="007B7C3F">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A36264" w14:paraId="68276F65" w14:textId="77777777">
        <w:tc>
          <w:tcPr>
            <w:tcW w:w="3920" w:type="dxa"/>
            <w:tcBorders>
              <w:top w:val="single" w:sz="6" w:space="0" w:color="FFFFFF"/>
              <w:left w:val="none" w:sz="4" w:space="0" w:color="6E6E6E"/>
              <w:bottom w:val="dashed" w:sz="4" w:space="0" w:color="BFBFBF"/>
              <w:right w:val="none" w:sz="4" w:space="0" w:color="6E6E6E"/>
            </w:tcBorders>
          </w:tcPr>
          <w:p w14:paraId="05C386C4" w14:textId="77777777" w:rsidR="00A36264" w:rsidRDefault="007B7C3F">
            <w:pPr>
              <w:pStyle w:val="ProductList-TableBody"/>
            </w:pPr>
            <w:r>
              <w:rPr>
                <w:color w:val="000000"/>
              </w:rPr>
              <w:t>Skype Empresarial Server 2019</w:t>
            </w:r>
            <w:r>
              <w:fldChar w:fldCharType="begin"/>
            </w:r>
            <w:r>
              <w:instrText xml:space="preserve"> XE "Skype Empresarial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915CF71" w14:textId="77777777" w:rsidR="00A36264" w:rsidRDefault="007B7C3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4C3EB69" w14:textId="77777777" w:rsidR="00A36264" w:rsidRDefault="007B7C3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B2AC7F4" w14:textId="77777777" w:rsidR="00A36264" w:rsidRDefault="007B7C3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345A6F1" w14:textId="77777777" w:rsidR="00A36264" w:rsidRDefault="007B7C3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25A72"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49AAA"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E17AA"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EBF88" w14:textId="77777777" w:rsidR="00A36264" w:rsidRDefault="007B7C3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69806"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3134C"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7FA7D"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169DF" w14:textId="77777777" w:rsidR="00A36264" w:rsidRDefault="00A36264">
            <w:pPr>
              <w:pStyle w:val="ProductList-TableBody"/>
              <w:jc w:val="center"/>
            </w:pPr>
          </w:p>
        </w:tc>
      </w:tr>
      <w:tr w:rsidR="00A36264" w14:paraId="58C5C8C0" w14:textId="77777777">
        <w:tc>
          <w:tcPr>
            <w:tcW w:w="3920" w:type="dxa"/>
            <w:tcBorders>
              <w:top w:val="dashed" w:sz="4" w:space="0" w:color="BFBFBF"/>
              <w:left w:val="none" w:sz="4" w:space="0" w:color="6E6E6E"/>
              <w:bottom w:val="dashed" w:sz="4" w:space="0" w:color="BFBFBF"/>
              <w:right w:val="none" w:sz="4" w:space="0" w:color="6E6E6E"/>
            </w:tcBorders>
          </w:tcPr>
          <w:p w14:paraId="4BE9584C" w14:textId="77777777" w:rsidR="00A36264" w:rsidRDefault="007B7C3F">
            <w:pPr>
              <w:pStyle w:val="ProductList-TableBody"/>
            </w:pPr>
            <w:r>
              <w:t xml:space="preserve">Licencia CAL de Skype Empresarial Server 2019 Standard </w:t>
            </w:r>
            <w:r>
              <w:fldChar w:fldCharType="begin"/>
            </w:r>
            <w:r>
              <w:instrText xml:space="preserve"> XE "Licencia CAL de Skype Empresarial Server 2019 Standard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14:paraId="51ED36F2" w14:textId="77777777" w:rsidR="00A36264" w:rsidRDefault="007B7C3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461CBDE" w14:textId="77777777" w:rsidR="00A36264" w:rsidRDefault="007B7C3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6D6B0FC" w14:textId="77777777" w:rsidR="00A36264" w:rsidRDefault="007B7C3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55062E6" w14:textId="77777777" w:rsidR="00A36264" w:rsidRDefault="007B7C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F09F7"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E1EAD"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B936F"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3F931" w14:textId="77777777" w:rsidR="00A36264" w:rsidRDefault="007B7C3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DBADFD"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E6693"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200EC" w14:textId="77777777" w:rsidR="00A36264" w:rsidRDefault="007B7C3F">
            <w:pPr>
              <w:pStyle w:val="ProductList-TableBody"/>
              <w:jc w:val="center"/>
            </w:pPr>
            <w:r>
              <w:fldChar w:fldCharType="begin"/>
            </w:r>
            <w:r>
              <w:instrText xml:space="preserve"> AutoTextList   \s NoStyle \t "El Producto se ofrece como un Producto Adicional para el programa School y se deben ceder licencias para toda la Organización, con cobertura para la totalidad de los Profesores y el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A50AC" w14:textId="77777777" w:rsidR="00A36264" w:rsidRDefault="00A36264">
            <w:pPr>
              <w:pStyle w:val="ProductList-TableBody"/>
              <w:jc w:val="center"/>
            </w:pPr>
          </w:p>
        </w:tc>
      </w:tr>
      <w:tr w:rsidR="00A36264" w14:paraId="0C3CF577" w14:textId="77777777">
        <w:tc>
          <w:tcPr>
            <w:tcW w:w="3920" w:type="dxa"/>
            <w:tcBorders>
              <w:top w:val="dashed" w:sz="4" w:space="0" w:color="BFBFBF"/>
              <w:left w:val="none" w:sz="4" w:space="0" w:color="6E6E6E"/>
              <w:bottom w:val="dashed" w:sz="4" w:space="0" w:color="BFBFBF"/>
              <w:right w:val="none" w:sz="4" w:space="0" w:color="6E6E6E"/>
            </w:tcBorders>
          </w:tcPr>
          <w:p w14:paraId="36B347AA" w14:textId="77777777" w:rsidR="00A36264" w:rsidRDefault="007B7C3F">
            <w:pPr>
              <w:pStyle w:val="ProductList-TableBody"/>
            </w:pPr>
            <w:r>
              <w:t>Licencia Enterprise CAL de Skype Empresarial Server 2019</w:t>
            </w:r>
            <w:r>
              <w:fldChar w:fldCharType="begin"/>
            </w:r>
            <w:r>
              <w:instrText xml:space="preserve"> XE "Licencia Enterprise CAL de Skype Empresarial Server 2019"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14:paraId="16D11D67" w14:textId="77777777" w:rsidR="00A36264" w:rsidRDefault="007B7C3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F61A752" w14:textId="77777777" w:rsidR="00A36264" w:rsidRDefault="007B7C3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05CE9C1" w14:textId="77777777" w:rsidR="00A36264" w:rsidRDefault="007B7C3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780596B" w14:textId="77777777" w:rsidR="00A36264" w:rsidRDefault="007B7C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34292"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DE00A"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8A2FE"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1CF6D" w14:textId="77777777" w:rsidR="00A36264" w:rsidRDefault="007B7C3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F6AD5"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225E1"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3DA90" w14:textId="77777777" w:rsidR="00A36264" w:rsidRDefault="007B7C3F">
            <w:pPr>
              <w:pStyle w:val="ProductList-TableBody"/>
              <w:jc w:val="center"/>
            </w:pPr>
            <w:r>
              <w:fldChar w:fldCharType="begin"/>
            </w:r>
            <w:r>
              <w:instrText xml:space="preserve"> AutoTextList   \s NoStyle \t "El Producto se ofrece como un Producto Adicional para el programa School y se deben ceder licencias para toda la Organización, con cobertura para la totalidad de los Profesores y el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4BE80" w14:textId="77777777" w:rsidR="00A36264" w:rsidRDefault="00A36264">
            <w:pPr>
              <w:pStyle w:val="ProductList-TableBody"/>
              <w:jc w:val="center"/>
            </w:pPr>
          </w:p>
        </w:tc>
      </w:tr>
      <w:tr w:rsidR="00A36264" w14:paraId="100D2691" w14:textId="77777777">
        <w:tc>
          <w:tcPr>
            <w:tcW w:w="3920" w:type="dxa"/>
            <w:tcBorders>
              <w:top w:val="dashed" w:sz="4" w:space="0" w:color="BFBFBF"/>
              <w:left w:val="none" w:sz="4" w:space="0" w:color="6E6E6E"/>
              <w:bottom w:val="dashed" w:sz="4" w:space="0" w:color="BFBFBF"/>
              <w:right w:val="none" w:sz="4" w:space="0" w:color="6E6E6E"/>
            </w:tcBorders>
          </w:tcPr>
          <w:p w14:paraId="19A19C37" w14:textId="77777777" w:rsidR="00A36264" w:rsidRDefault="007B7C3F">
            <w:pPr>
              <w:pStyle w:val="ProductList-TableBody"/>
            </w:pPr>
            <w:r>
              <w:t>Licencia CAL de Skype Empresarial Server 2019 Plus</w:t>
            </w:r>
            <w:r>
              <w:fldChar w:fldCharType="begin"/>
            </w:r>
            <w:r>
              <w:instrText xml:space="preserve"> XE "Licencia CAL de Skype Empresarial Server 2019 Plus"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14:paraId="67F2B67B" w14:textId="77777777" w:rsidR="00A36264" w:rsidRDefault="007B7C3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54F77FB" w14:textId="77777777" w:rsidR="00A36264" w:rsidRDefault="007B7C3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4BAB638" w14:textId="77777777" w:rsidR="00A36264" w:rsidRDefault="007B7C3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9ED5A9B" w14:textId="77777777" w:rsidR="00A36264" w:rsidRDefault="007B7C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9EB77"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AF125"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20C22"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83937" w14:textId="77777777" w:rsidR="00A36264" w:rsidRDefault="007B7C3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7A3AF"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F4CF6"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851C8"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64C63" w14:textId="77777777" w:rsidR="00A36264" w:rsidRDefault="00A36264">
            <w:pPr>
              <w:pStyle w:val="ProductList-TableBody"/>
              <w:jc w:val="center"/>
            </w:pPr>
          </w:p>
        </w:tc>
      </w:tr>
      <w:tr w:rsidR="00A36264" w14:paraId="53F74A13" w14:textId="77777777">
        <w:tc>
          <w:tcPr>
            <w:tcW w:w="3920" w:type="dxa"/>
            <w:tcBorders>
              <w:top w:val="dashed" w:sz="4" w:space="0" w:color="BFBFBF"/>
              <w:left w:val="none" w:sz="4" w:space="0" w:color="6E6E6E"/>
              <w:bottom w:val="none" w:sz="4" w:space="0" w:color="FFFFFF"/>
              <w:right w:val="none" w:sz="4" w:space="0" w:color="6E6E6E"/>
            </w:tcBorders>
          </w:tcPr>
          <w:p w14:paraId="638D4FC8" w14:textId="77777777" w:rsidR="00A36264" w:rsidRDefault="007B7C3F">
            <w:pPr>
              <w:pStyle w:val="ProductList-TableBody"/>
            </w:pPr>
            <w:r>
              <w:t>Licencia CAL Plus de Skype Empresarial</w:t>
            </w:r>
            <w:r>
              <w:fldChar w:fldCharType="begin"/>
            </w:r>
            <w:r>
              <w:instrText xml:space="preserve"> XE "Licencia CAL Plus de Skype Empresarial" </w:instrText>
            </w:r>
            <w:r>
              <w:fldChar w:fldCharType="end"/>
            </w:r>
            <w:r>
              <w:t xml:space="preserve"> (SL de Usuario)</w:t>
            </w:r>
          </w:p>
        </w:tc>
        <w:tc>
          <w:tcPr>
            <w:tcW w:w="620" w:type="dxa"/>
            <w:tcBorders>
              <w:top w:val="dashed" w:sz="4" w:space="0" w:color="BFBFBF"/>
              <w:left w:val="none" w:sz="4" w:space="0" w:color="6E6E6E"/>
              <w:bottom w:val="none" w:sz="4" w:space="0" w:color="FFFFFF"/>
              <w:right w:val="none" w:sz="4" w:space="0" w:color="6E6E6E"/>
            </w:tcBorders>
          </w:tcPr>
          <w:p w14:paraId="3F3A93F5" w14:textId="77777777" w:rsidR="00A36264" w:rsidRDefault="00A3626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54AF1D9" w14:textId="77777777" w:rsidR="00A36264" w:rsidRDefault="00A3626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72CF57C" w14:textId="77777777" w:rsidR="00A36264" w:rsidRDefault="00A3626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2D28637"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73C29A"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FD4085"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11F75" w14:textId="77777777" w:rsidR="00A36264" w:rsidRDefault="007B7C3F">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0B022" w14:textId="77777777" w:rsidR="00A36264" w:rsidRDefault="007B7C3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1E005"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EBE739"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25384"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1AD8AD" w14:textId="77777777" w:rsidR="00A36264" w:rsidRDefault="00A36264">
            <w:pPr>
              <w:pStyle w:val="ProductList-TableBody"/>
              <w:jc w:val="center"/>
            </w:pPr>
          </w:p>
        </w:tc>
      </w:tr>
    </w:tbl>
    <w:p w14:paraId="50E1A3F3" w14:textId="77777777" w:rsidR="00A36264" w:rsidRDefault="007B7C3F">
      <w:pPr>
        <w:pStyle w:val="ProductList-Offering1SubSection"/>
        <w:outlineLvl w:val="3"/>
      </w:pPr>
      <w:bookmarkStart w:id="120" w:name="_Sec741"/>
      <w:r>
        <w:t>2. Condiciones del Producto</w:t>
      </w:r>
      <w:bookmarkEnd w:id="120"/>
    </w:p>
    <w:tbl>
      <w:tblPr>
        <w:tblStyle w:val="PURTable"/>
        <w:tblW w:w="0" w:type="dxa"/>
        <w:tblLook w:val="04A0" w:firstRow="1" w:lastRow="0" w:firstColumn="1" w:lastColumn="0" w:noHBand="0" w:noVBand="1"/>
      </w:tblPr>
      <w:tblGrid>
        <w:gridCol w:w="3651"/>
        <w:gridCol w:w="3635"/>
        <w:gridCol w:w="3630"/>
      </w:tblGrid>
      <w:tr w:rsidR="00A36264" w14:paraId="73A1F7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5B9470" w14:textId="77777777" w:rsidR="00A36264" w:rsidRDefault="007B7C3F">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Licencias CAL de Skype Empresarial Server 2015</w:t>
            </w:r>
            <w:r>
              <w:fldChar w:fldCharType="begin"/>
            </w:r>
            <w:r>
              <w:instrText xml:space="preserve"> XE "Skype Empresarial Server 2015" </w:instrText>
            </w:r>
            <w:r>
              <w:fldChar w:fldCharType="end"/>
            </w:r>
            <w:r>
              <w:t xml:space="preserve"> (5/15), Skype Empresarial 2015 Standard, Enterprise y Plus (5/15)</w:t>
            </w:r>
          </w:p>
        </w:tc>
        <w:tc>
          <w:tcPr>
            <w:tcW w:w="4040" w:type="dxa"/>
            <w:tcBorders>
              <w:top w:val="single" w:sz="18" w:space="0" w:color="00188F"/>
              <w:left w:val="single" w:sz="4" w:space="0" w:color="000000"/>
              <w:bottom w:val="single" w:sz="4" w:space="0" w:color="000000"/>
              <w:right w:val="single" w:sz="4" w:space="0" w:color="000000"/>
            </w:tcBorders>
          </w:tcPr>
          <w:p w14:paraId="035A93DD" w14:textId="77777777" w:rsidR="00A36264" w:rsidRDefault="007B7C3F">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E72C79" w14:textId="77777777" w:rsidR="00A36264" w:rsidRDefault="007B7C3F">
            <w:pPr>
              <w:pStyle w:val="ProductList-TableBody"/>
            </w:pPr>
            <w:r>
              <w:rPr>
                <w:color w:val="404040"/>
              </w:rPr>
              <w:t>Ediciones anteriores: N/D</w:t>
            </w:r>
          </w:p>
        </w:tc>
      </w:tr>
      <w:tr w:rsidR="00A36264" w14:paraId="196842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93EEA" w14:textId="77777777" w:rsidR="00A36264" w:rsidRDefault="007B7C3F">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F4E3B" w14:textId="77777777" w:rsidR="00A36264" w:rsidRDefault="007B7C3F">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6BC90240" w14:textId="77777777" w:rsidR="00A36264" w:rsidRDefault="007B7C3F">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A36264" w14:paraId="0FEBE6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63A3C" w14:textId="77777777" w:rsidR="00A36264" w:rsidRDefault="007B7C3F">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4F240" w14:textId="77777777" w:rsidR="00A36264" w:rsidRDefault="007B7C3F">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E7503" w14:textId="77777777" w:rsidR="00A36264" w:rsidRDefault="007B7C3F">
            <w:pPr>
              <w:pStyle w:val="ProductList-TableBody"/>
            </w:pPr>
            <w:r>
              <w:rPr>
                <w:color w:val="404040"/>
              </w:rPr>
              <w:t>Elegible para Reducción: N/D</w:t>
            </w:r>
          </w:p>
        </w:tc>
      </w:tr>
      <w:tr w:rsidR="00A36264" w14:paraId="6EA39A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E2B1A" w14:textId="77777777" w:rsidR="00A36264" w:rsidRDefault="007B7C3F">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86135" w14:textId="77777777" w:rsidR="00A36264" w:rsidRDefault="007B7C3F">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60325" w14:textId="77777777" w:rsidR="00A36264" w:rsidRDefault="007B7C3F">
            <w:pPr>
              <w:pStyle w:val="ProductList-TableBody"/>
            </w:pPr>
            <w:r>
              <w:rPr>
                <w:color w:val="404040"/>
              </w:rPr>
              <w:t>Elegible para True Up: N/D</w:t>
            </w:r>
          </w:p>
        </w:tc>
      </w:tr>
      <w:tr w:rsidR="00A36264" w14:paraId="2D0C3D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B52F0" w14:textId="77777777" w:rsidR="00A36264" w:rsidRDefault="007B7C3F">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976C3" w14:textId="77777777" w:rsidR="00A36264" w:rsidRDefault="00A362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DEBCF" w14:textId="77777777" w:rsidR="00A36264" w:rsidRDefault="00A36264">
            <w:pPr>
              <w:pStyle w:val="ProductList-TableBody"/>
            </w:pPr>
          </w:p>
        </w:tc>
      </w:tr>
    </w:tbl>
    <w:p w14:paraId="49981899" w14:textId="77777777" w:rsidR="00A36264" w:rsidRDefault="007B7C3F">
      <w:pPr>
        <w:pStyle w:val="ProductList-Offering1SubSection"/>
        <w:outlineLvl w:val="3"/>
      </w:pPr>
      <w:bookmarkStart w:id="121" w:name="_Sec799"/>
      <w:r>
        <w:t>3. Derechos de Uso</w:t>
      </w:r>
      <w:bookmarkEnd w:id="121"/>
    </w:p>
    <w:tbl>
      <w:tblPr>
        <w:tblStyle w:val="PURTable"/>
        <w:tblW w:w="0" w:type="dxa"/>
        <w:tblLook w:val="04A0" w:firstRow="1" w:lastRow="0" w:firstColumn="1" w:lastColumn="0" w:noHBand="0" w:noVBand="1"/>
      </w:tblPr>
      <w:tblGrid>
        <w:gridCol w:w="3665"/>
        <w:gridCol w:w="3612"/>
        <w:gridCol w:w="3639"/>
      </w:tblGrid>
      <w:tr w:rsidR="00A36264" w14:paraId="7013DE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F481D1" w14:textId="77777777" w:rsidR="00A36264" w:rsidRDefault="007B7C3F">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251FC5" w14:textId="77777777" w:rsidR="00A36264" w:rsidRDefault="007B7C3F">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14:paraId="48409152" w14:textId="77777777" w:rsidR="00A36264" w:rsidRDefault="007B7C3F">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A36264" w14:paraId="76598281" w14:textId="77777777">
        <w:tc>
          <w:tcPr>
            <w:tcW w:w="4040" w:type="dxa"/>
            <w:tcBorders>
              <w:top w:val="single" w:sz="4" w:space="0" w:color="000000"/>
              <w:left w:val="single" w:sz="4" w:space="0" w:color="000000"/>
              <w:bottom w:val="single" w:sz="4" w:space="0" w:color="000000"/>
              <w:right w:val="single" w:sz="4" w:space="0" w:color="000000"/>
            </w:tcBorders>
          </w:tcPr>
          <w:p w14:paraId="455C8975" w14:textId="77777777" w:rsidR="00A36264" w:rsidRDefault="007B7C3F">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0A12397B" w14:textId="77777777" w:rsidR="00A36264" w:rsidRDefault="007B7C3F">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Servidor</w:t>
            </w:r>
          </w:p>
        </w:tc>
        <w:tc>
          <w:tcPr>
            <w:tcW w:w="4040" w:type="dxa"/>
            <w:tcBorders>
              <w:top w:val="single" w:sz="4" w:space="0" w:color="000000"/>
              <w:left w:val="single" w:sz="4" w:space="0" w:color="000000"/>
              <w:bottom w:val="single" w:sz="4" w:space="0" w:color="000000"/>
              <w:right w:val="single" w:sz="4" w:space="0" w:color="000000"/>
            </w:tcBorders>
          </w:tcPr>
          <w:p w14:paraId="7833CD57" w14:textId="77777777" w:rsidR="00A36264" w:rsidRDefault="007B7C3F">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del Software de Windows</w:t>
            </w:r>
          </w:p>
        </w:tc>
      </w:tr>
      <w:tr w:rsidR="00A36264" w14:paraId="4378BF5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F09176" w14:textId="77777777" w:rsidR="00A36264" w:rsidRDefault="007B7C3F">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H.264/MPEG-4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94CC9" w14:textId="77777777" w:rsidR="00A36264" w:rsidRDefault="00A362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38A97" w14:textId="77777777" w:rsidR="00A36264" w:rsidRDefault="00A36264">
            <w:pPr>
              <w:pStyle w:val="ProductList-TableBody"/>
            </w:pPr>
          </w:p>
        </w:tc>
      </w:tr>
    </w:tbl>
    <w:p w14:paraId="0A502EAA" w14:textId="77777777" w:rsidR="00A36264" w:rsidRDefault="00A36264">
      <w:pPr>
        <w:pStyle w:val="ProductList-Body"/>
      </w:pPr>
    </w:p>
    <w:p w14:paraId="411AF7FD" w14:textId="77777777" w:rsidR="00A36264" w:rsidRDefault="007B7C3F">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98"/>
        <w:gridCol w:w="3630"/>
        <w:gridCol w:w="3688"/>
      </w:tblGrid>
      <w:tr w:rsidR="00A36264" w14:paraId="6A3DFF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2A882A5" w14:textId="77777777" w:rsidR="00A36264" w:rsidRDefault="007B7C3F">
            <w:pPr>
              <w:pStyle w:val="ProductList-TableBody"/>
            </w:pPr>
            <w:r>
              <w:t>Licencia de acceso base</w:t>
            </w:r>
          </w:p>
        </w:tc>
        <w:tc>
          <w:tcPr>
            <w:tcW w:w="4040" w:type="dxa"/>
            <w:tcBorders>
              <w:top w:val="single" w:sz="18" w:space="0" w:color="0072C6"/>
              <w:left w:val="single" w:sz="4" w:space="0" w:color="000000"/>
              <w:bottom w:val="none" w:sz="4" w:space="0" w:color="000000"/>
              <w:right w:val="none" w:sz="4" w:space="0" w:color="000000"/>
            </w:tcBorders>
          </w:tcPr>
          <w:p w14:paraId="55A8D6B2" w14:textId="77777777" w:rsidR="00A36264" w:rsidRDefault="007B7C3F">
            <w:pPr>
              <w:pStyle w:val="ProductList-TableBody"/>
            </w:pPr>
            <w:r>
              <w:t>Licencia CAL Estándar de Skype Empresarial Server 2019</w:t>
            </w:r>
            <w:r>
              <w:fldChar w:fldCharType="begin"/>
            </w:r>
            <w:r>
              <w:instrText xml:space="preserve"> XE "Licencia CAL Estándar de Skype Empresarial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94153F0" w14:textId="77777777" w:rsidR="00A36264" w:rsidRDefault="007B7C3F">
            <w:pPr>
              <w:pStyle w:val="ProductList-TableBody"/>
            </w:pPr>
            <w:r>
              <w:t>SL de Usuario de Skype Empresarial Online (Plan 1/1G/1A/2/2G/2A)</w:t>
            </w:r>
          </w:p>
        </w:tc>
      </w:tr>
      <w:tr w:rsidR="00A36264" w14:paraId="300EF33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78EC8A2" w14:textId="77777777" w:rsidR="00A36264" w:rsidRDefault="00A362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BB3E3E3" w14:textId="77777777" w:rsidR="00A36264" w:rsidRDefault="007B7C3F">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F3A7106" w14:textId="77777777" w:rsidR="00A36264" w:rsidRDefault="00A36264">
            <w:pPr>
              <w:pStyle w:val="ProductList-TableBody"/>
            </w:pPr>
          </w:p>
        </w:tc>
      </w:tr>
    </w:tbl>
    <w:p w14:paraId="4896089B" w14:textId="77777777" w:rsidR="00A36264" w:rsidRDefault="00A36264">
      <w:pPr>
        <w:pStyle w:val="ProductList-Body"/>
      </w:pPr>
    </w:p>
    <w:p w14:paraId="3ED50AE9" w14:textId="77777777" w:rsidR="00A36264" w:rsidRDefault="007B7C3F">
      <w:pPr>
        <w:pStyle w:val="ProductList-SubClauseHeading"/>
        <w:outlineLvl w:val="5"/>
      </w:pPr>
      <w:r>
        <w:t>3.1.1 Funcionalidad adicional asociada con la Licencia CAL de Skype Empresarial Server</w:t>
      </w:r>
    </w:p>
    <w:p w14:paraId="0E105601" w14:textId="77777777" w:rsidR="00A36264" w:rsidRDefault="007B7C3F">
      <w:pPr>
        <w:pStyle w:val="ProductList-BodyIndented"/>
      </w:pPr>
      <w:r>
        <w:t xml:space="preserve">Audio, Video y Conferencia Web, Escritorio Compartido, Sistemas de Espacio y Múltiples Transmisiones de Video en Alta Definición. </w:t>
      </w:r>
    </w:p>
    <w:tbl>
      <w:tblPr>
        <w:tblStyle w:val="PURTable0"/>
        <w:tblW w:w="0" w:type="dxa"/>
        <w:tblLook w:val="04A0" w:firstRow="1" w:lastRow="0" w:firstColumn="1" w:lastColumn="0" w:noHBand="0" w:noVBand="1"/>
      </w:tblPr>
      <w:tblGrid>
        <w:gridCol w:w="3500"/>
        <w:gridCol w:w="3528"/>
        <w:gridCol w:w="3528"/>
      </w:tblGrid>
      <w:tr w:rsidR="00A36264" w14:paraId="303AC8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3C0112C" w14:textId="77777777" w:rsidR="00A36264" w:rsidRDefault="007B7C3F">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1A5F904A" w14:textId="77777777" w:rsidR="00A36264" w:rsidRDefault="007B7C3F">
            <w:pPr>
              <w:pStyle w:val="ProductList-TableBody"/>
            </w:pPr>
            <w:r>
              <w:t>Licencia CAL de Skype Empresarial Server 2019</w:t>
            </w:r>
            <w:r>
              <w:fldChar w:fldCharType="begin"/>
            </w:r>
            <w:r>
              <w:instrText xml:space="preserve"> XE "Licencia CAL de Skype Empresarial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F2F2F69" w14:textId="77777777" w:rsidR="00A36264" w:rsidRDefault="007B7C3F">
            <w:pPr>
              <w:pStyle w:val="ProductList-TableBody"/>
            </w:pPr>
            <w:r>
              <w:t>SL de Usuario de Skype Empresarial Online (Plan 2/2A/2G)</w:t>
            </w:r>
          </w:p>
        </w:tc>
      </w:tr>
      <w:tr w:rsidR="00A36264" w14:paraId="521A5CE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A346662" w14:textId="77777777" w:rsidR="00A36264" w:rsidRDefault="00A362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748A860" w14:textId="77777777" w:rsidR="00A36264" w:rsidRDefault="007B7C3F">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9703E7F" w14:textId="77777777" w:rsidR="00A36264" w:rsidRDefault="00A36264">
            <w:pPr>
              <w:pStyle w:val="ProductList-TableBody"/>
            </w:pPr>
          </w:p>
        </w:tc>
      </w:tr>
    </w:tbl>
    <w:p w14:paraId="586A46A2" w14:textId="77777777" w:rsidR="00A36264" w:rsidRDefault="00A36264">
      <w:pPr>
        <w:pStyle w:val="ProductList-BodyIndented"/>
      </w:pPr>
    </w:p>
    <w:p w14:paraId="00248A59" w14:textId="77777777" w:rsidR="00A36264" w:rsidRDefault="007B7C3F">
      <w:pPr>
        <w:pStyle w:val="ProductList-SubClauseHeading"/>
        <w:outlineLvl w:val="5"/>
      </w:pPr>
      <w:r>
        <w:t>3.1.2 Funcionalidad adicional asociada con la Licencia CAL de Skype Empresarial Server Plus</w:t>
      </w:r>
    </w:p>
    <w:p w14:paraId="14DC357A" w14:textId="77777777" w:rsidR="00A36264" w:rsidRDefault="007B7C3F">
      <w:pPr>
        <w:pStyle w:val="ProductList-BodyIndented"/>
      </w:pPr>
      <w:r>
        <w:t xml:space="preserve">Voz, Telefonía y Administración de Llamadas </w:t>
      </w:r>
    </w:p>
    <w:tbl>
      <w:tblPr>
        <w:tblStyle w:val="PURTable0"/>
        <w:tblW w:w="0" w:type="dxa"/>
        <w:tblLook w:val="04A0" w:firstRow="1" w:lastRow="0" w:firstColumn="1" w:lastColumn="0" w:noHBand="0" w:noVBand="1"/>
      </w:tblPr>
      <w:tblGrid>
        <w:gridCol w:w="3500"/>
        <w:gridCol w:w="3528"/>
        <w:gridCol w:w="3528"/>
      </w:tblGrid>
      <w:tr w:rsidR="00A36264" w14:paraId="775F6A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EFC4530" w14:textId="77777777" w:rsidR="00A36264" w:rsidRDefault="007B7C3F">
            <w:pPr>
              <w:pStyle w:val="ProductList-TableBody"/>
            </w:pPr>
            <w:r>
              <w:lastRenderedPageBreak/>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0EF72FAB" w14:textId="77777777" w:rsidR="00A36264" w:rsidRDefault="007B7C3F">
            <w:pPr>
              <w:pStyle w:val="ProductList-TableBody"/>
            </w:pPr>
            <w:r>
              <w:t>Licencia CAL de Skype Empresarial Server 2019 Plus</w:t>
            </w:r>
          </w:p>
        </w:tc>
        <w:tc>
          <w:tcPr>
            <w:tcW w:w="4040" w:type="dxa"/>
            <w:tcBorders>
              <w:top w:val="single" w:sz="18" w:space="0" w:color="0072C6"/>
              <w:left w:val="none" w:sz="4" w:space="0" w:color="000000"/>
              <w:bottom w:val="none" w:sz="4" w:space="0" w:color="000000"/>
              <w:right w:val="single" w:sz="4" w:space="0" w:color="000000"/>
            </w:tcBorders>
          </w:tcPr>
          <w:p w14:paraId="3BEC6805" w14:textId="77777777" w:rsidR="00A36264" w:rsidRDefault="007B7C3F">
            <w:pPr>
              <w:pStyle w:val="ProductList-TableBody"/>
            </w:pPr>
            <w:r>
              <w:t xml:space="preserve">Licencia Equivalente de CAL (consulte el </w:t>
            </w:r>
            <w:hyperlink w:anchor="_Sec591">
              <w:r>
                <w:rPr>
                  <w:color w:val="00467F"/>
                  <w:u w:val="single"/>
                </w:rPr>
                <w:t>Apéndice A</w:t>
              </w:r>
            </w:hyperlink>
            <w:r>
              <w:t>)</w:t>
            </w:r>
          </w:p>
        </w:tc>
      </w:tr>
      <w:tr w:rsidR="00A36264" w14:paraId="672443D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290EBED" w14:textId="77777777" w:rsidR="00A36264" w:rsidRDefault="00A362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CB7B871" w14:textId="77777777" w:rsidR="00A36264" w:rsidRDefault="007B7C3F">
            <w:pPr>
              <w:pStyle w:val="ProductList-TableBody"/>
            </w:pPr>
            <w:r>
              <w:t>SL de Usuario de Sistema Telefónico</w:t>
            </w:r>
          </w:p>
        </w:tc>
        <w:tc>
          <w:tcPr>
            <w:tcW w:w="4040" w:type="dxa"/>
            <w:tcBorders>
              <w:top w:val="none" w:sz="4" w:space="0" w:color="000000"/>
              <w:left w:val="none" w:sz="4" w:space="0" w:color="000000"/>
              <w:bottom w:val="single" w:sz="4" w:space="0" w:color="000000"/>
              <w:right w:val="single" w:sz="4" w:space="0" w:color="000000"/>
            </w:tcBorders>
          </w:tcPr>
          <w:p w14:paraId="1F2B9C9F" w14:textId="77777777" w:rsidR="00A36264" w:rsidRDefault="007B7C3F">
            <w:pPr>
              <w:pStyle w:val="ProductList-TableBody"/>
            </w:pPr>
            <w:r>
              <w:t>Licencia CAL Plus de Skype Empresarial (SL de Usuario)</w:t>
            </w:r>
          </w:p>
        </w:tc>
      </w:tr>
    </w:tbl>
    <w:p w14:paraId="754CA01E" w14:textId="77777777" w:rsidR="00A36264" w:rsidRDefault="00A36264">
      <w:pPr>
        <w:pStyle w:val="ProductList-BodyIndented"/>
      </w:pPr>
    </w:p>
    <w:p w14:paraId="17A7A480" w14:textId="77777777" w:rsidR="00A36264" w:rsidRDefault="007B7C3F">
      <w:pPr>
        <w:pStyle w:val="ProductList-ClauseHeading"/>
        <w:outlineLvl w:val="4"/>
      </w:pPr>
      <w:r>
        <w:t>3.2 Software adicional</w:t>
      </w:r>
    </w:p>
    <w:tbl>
      <w:tblPr>
        <w:tblStyle w:val="PURTable"/>
        <w:tblW w:w="0" w:type="dxa"/>
        <w:tblLook w:val="04A0" w:firstRow="1" w:lastRow="0" w:firstColumn="1" w:lastColumn="0" w:noHBand="0" w:noVBand="1"/>
      </w:tblPr>
      <w:tblGrid>
        <w:gridCol w:w="3642"/>
        <w:gridCol w:w="3650"/>
        <w:gridCol w:w="3624"/>
      </w:tblGrid>
      <w:tr w:rsidR="00A36264" w14:paraId="21F98B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55E70E2" w14:textId="77777777" w:rsidR="00A36264" w:rsidRDefault="007B7C3F">
            <w:pPr>
              <w:pStyle w:val="ProductList-TableBody"/>
            </w:pPr>
            <w:r>
              <w:t>Herramientas Administrativas</w:t>
            </w:r>
          </w:p>
        </w:tc>
        <w:tc>
          <w:tcPr>
            <w:tcW w:w="4040" w:type="dxa"/>
            <w:tcBorders>
              <w:top w:val="single" w:sz="18" w:space="0" w:color="0072C6"/>
              <w:left w:val="single" w:sz="4" w:space="0" w:color="000000"/>
              <w:bottom w:val="single" w:sz="4" w:space="0" w:color="000000"/>
              <w:right w:val="single" w:sz="4" w:space="0" w:color="000000"/>
            </w:tcBorders>
          </w:tcPr>
          <w:p w14:paraId="631D5249" w14:textId="77777777" w:rsidR="00A36264" w:rsidRDefault="007B7C3F">
            <w:pPr>
              <w:pStyle w:val="ProductList-TableBody"/>
            </w:pPr>
            <w:r>
              <w:t>Rol Servidor de Monitoreo y Archivado</w:t>
            </w:r>
          </w:p>
        </w:tc>
        <w:tc>
          <w:tcPr>
            <w:tcW w:w="4040" w:type="dxa"/>
            <w:tcBorders>
              <w:top w:val="single" w:sz="18" w:space="0" w:color="0072C6"/>
              <w:left w:val="single" w:sz="4" w:space="0" w:color="000000"/>
              <w:bottom w:val="single" w:sz="4" w:space="0" w:color="000000"/>
              <w:right w:val="single" w:sz="4" w:space="0" w:color="000000"/>
            </w:tcBorders>
          </w:tcPr>
          <w:p w14:paraId="76EA9F98" w14:textId="77777777" w:rsidR="00A36264" w:rsidRDefault="007B7C3F">
            <w:pPr>
              <w:pStyle w:val="ProductList-TableBody"/>
            </w:pPr>
            <w:r>
              <w:t>Rol Audio/Video Conferencing Server</w:t>
            </w:r>
          </w:p>
        </w:tc>
      </w:tr>
      <w:tr w:rsidR="00A36264" w14:paraId="57F3D1F5" w14:textId="77777777">
        <w:tc>
          <w:tcPr>
            <w:tcW w:w="4040" w:type="dxa"/>
            <w:tcBorders>
              <w:top w:val="single" w:sz="4" w:space="0" w:color="000000"/>
              <w:left w:val="single" w:sz="4" w:space="0" w:color="000000"/>
              <w:bottom w:val="single" w:sz="4" w:space="0" w:color="000000"/>
              <w:right w:val="single" w:sz="4" w:space="0" w:color="000000"/>
            </w:tcBorders>
          </w:tcPr>
          <w:p w14:paraId="7D7100B4" w14:textId="77777777" w:rsidR="00A36264" w:rsidRDefault="007B7C3F">
            <w:pPr>
              <w:pStyle w:val="ProductList-TableBody"/>
            </w:pPr>
            <w:r>
              <w:t>Rol de Servicio de Autodiscovery</w:t>
            </w:r>
          </w:p>
        </w:tc>
        <w:tc>
          <w:tcPr>
            <w:tcW w:w="4040" w:type="dxa"/>
            <w:tcBorders>
              <w:top w:val="single" w:sz="4" w:space="0" w:color="000000"/>
              <w:left w:val="single" w:sz="4" w:space="0" w:color="000000"/>
              <w:bottom w:val="single" w:sz="4" w:space="0" w:color="000000"/>
              <w:right w:val="single" w:sz="4" w:space="0" w:color="000000"/>
            </w:tcBorders>
          </w:tcPr>
          <w:p w14:paraId="7334FFCF" w14:textId="77777777" w:rsidR="00A36264" w:rsidRDefault="007B7C3F">
            <w:pPr>
              <w:pStyle w:val="ProductList-TableBody"/>
            </w:pPr>
            <w:r>
              <w:t>Rol Central Management Server</w:t>
            </w:r>
          </w:p>
        </w:tc>
        <w:tc>
          <w:tcPr>
            <w:tcW w:w="4040" w:type="dxa"/>
            <w:tcBorders>
              <w:top w:val="single" w:sz="4" w:space="0" w:color="000000"/>
              <w:left w:val="single" w:sz="4" w:space="0" w:color="000000"/>
              <w:bottom w:val="single" w:sz="4" w:space="0" w:color="000000"/>
              <w:right w:val="single" w:sz="4" w:space="0" w:color="000000"/>
            </w:tcBorders>
          </w:tcPr>
          <w:p w14:paraId="5346A34E" w14:textId="77777777" w:rsidR="00A36264" w:rsidRDefault="007B7C3F">
            <w:pPr>
              <w:pStyle w:val="ProductList-TableBody"/>
            </w:pPr>
            <w:r>
              <w:t>Rol Director</w:t>
            </w:r>
          </w:p>
        </w:tc>
      </w:tr>
      <w:tr w:rsidR="00A36264" w14:paraId="41EA9217" w14:textId="77777777">
        <w:tc>
          <w:tcPr>
            <w:tcW w:w="4040" w:type="dxa"/>
            <w:tcBorders>
              <w:top w:val="single" w:sz="4" w:space="0" w:color="000000"/>
              <w:left w:val="single" w:sz="4" w:space="0" w:color="000000"/>
              <w:bottom w:val="single" w:sz="4" w:space="0" w:color="000000"/>
              <w:right w:val="single" w:sz="4" w:space="0" w:color="000000"/>
            </w:tcBorders>
          </w:tcPr>
          <w:p w14:paraId="3FCA900D" w14:textId="77777777" w:rsidR="00A36264" w:rsidRDefault="007B7C3F">
            <w:pPr>
              <w:pStyle w:val="ProductList-TableBody"/>
            </w:pPr>
            <w:r>
              <w:t>Rol Edge Server</w:t>
            </w:r>
          </w:p>
        </w:tc>
        <w:tc>
          <w:tcPr>
            <w:tcW w:w="4040" w:type="dxa"/>
            <w:tcBorders>
              <w:top w:val="single" w:sz="4" w:space="0" w:color="000000"/>
              <w:left w:val="single" w:sz="4" w:space="0" w:color="000000"/>
              <w:bottom w:val="single" w:sz="4" w:space="0" w:color="000000"/>
              <w:right w:val="single" w:sz="4" w:space="0" w:color="000000"/>
            </w:tcBorders>
          </w:tcPr>
          <w:p w14:paraId="590519B7" w14:textId="77777777" w:rsidR="00A36264" w:rsidRDefault="007B7C3F">
            <w:pPr>
              <w:pStyle w:val="ProductList-TableBody"/>
            </w:pPr>
            <w:r>
              <w:t>Rol de Servidor de la Aplicación Web Skype Empresarial</w:t>
            </w:r>
          </w:p>
        </w:tc>
        <w:tc>
          <w:tcPr>
            <w:tcW w:w="4040" w:type="dxa"/>
            <w:tcBorders>
              <w:top w:val="single" w:sz="4" w:space="0" w:color="000000"/>
              <w:left w:val="single" w:sz="4" w:space="0" w:color="000000"/>
              <w:bottom w:val="single" w:sz="4" w:space="0" w:color="000000"/>
              <w:right w:val="single" w:sz="4" w:space="0" w:color="000000"/>
            </w:tcBorders>
          </w:tcPr>
          <w:p w14:paraId="33B856E6" w14:textId="77777777" w:rsidR="00A36264" w:rsidRDefault="007B7C3F">
            <w:pPr>
              <w:pStyle w:val="ProductList-TableBody"/>
            </w:pPr>
            <w:r>
              <w:t>Rol Mediation Server</w:t>
            </w:r>
          </w:p>
        </w:tc>
      </w:tr>
      <w:tr w:rsidR="00A36264" w14:paraId="56434C70" w14:textId="77777777">
        <w:tc>
          <w:tcPr>
            <w:tcW w:w="4040" w:type="dxa"/>
            <w:tcBorders>
              <w:top w:val="single" w:sz="4" w:space="0" w:color="000000"/>
              <w:left w:val="single" w:sz="4" w:space="0" w:color="000000"/>
              <w:bottom w:val="single" w:sz="4" w:space="0" w:color="000000"/>
              <w:right w:val="single" w:sz="4" w:space="0" w:color="000000"/>
            </w:tcBorders>
          </w:tcPr>
          <w:p w14:paraId="5EF362B5" w14:textId="77777777" w:rsidR="00A36264" w:rsidRDefault="007B7C3F">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3A1E983D" w14:textId="77777777" w:rsidR="00A36264" w:rsidRDefault="007B7C3F">
            <w:pPr>
              <w:pStyle w:val="ProductList-TableBody"/>
            </w:pPr>
            <w:r>
              <w:t>Panel de Control de Microsoft Skype Empresarial Server 2019</w:t>
            </w:r>
          </w:p>
        </w:tc>
        <w:tc>
          <w:tcPr>
            <w:tcW w:w="4040" w:type="dxa"/>
            <w:tcBorders>
              <w:top w:val="single" w:sz="4" w:space="0" w:color="000000"/>
              <w:left w:val="single" w:sz="4" w:space="0" w:color="000000"/>
              <w:bottom w:val="single" w:sz="4" w:space="0" w:color="000000"/>
              <w:right w:val="single" w:sz="4" w:space="0" w:color="000000"/>
            </w:tcBorders>
          </w:tcPr>
          <w:p w14:paraId="42C337DF" w14:textId="77777777" w:rsidR="00A36264" w:rsidRDefault="007B7C3F">
            <w:pPr>
              <w:pStyle w:val="ProductList-TableBody"/>
            </w:pPr>
            <w:r>
              <w:t>PowerShell Snap-in</w:t>
            </w:r>
          </w:p>
        </w:tc>
      </w:tr>
      <w:tr w:rsidR="00A36264" w14:paraId="4DBC5B9C" w14:textId="77777777">
        <w:tc>
          <w:tcPr>
            <w:tcW w:w="4040" w:type="dxa"/>
            <w:tcBorders>
              <w:top w:val="single" w:sz="4" w:space="0" w:color="000000"/>
              <w:left w:val="single" w:sz="4" w:space="0" w:color="000000"/>
              <w:bottom w:val="single" w:sz="4" w:space="0" w:color="000000"/>
              <w:right w:val="single" w:sz="4" w:space="0" w:color="000000"/>
            </w:tcBorders>
          </w:tcPr>
          <w:p w14:paraId="6ED84A23" w14:textId="77777777" w:rsidR="00A36264" w:rsidRDefault="007B7C3F">
            <w:pPr>
              <w:pStyle w:val="ProductList-TableBody"/>
            </w:pPr>
            <w:r>
              <w:t>Rol Servidor de Acceso a Uso Compartido de Aplicaciones</w:t>
            </w:r>
          </w:p>
        </w:tc>
        <w:tc>
          <w:tcPr>
            <w:tcW w:w="4040" w:type="dxa"/>
            <w:tcBorders>
              <w:top w:val="single" w:sz="4" w:space="0" w:color="000000"/>
              <w:left w:val="single" w:sz="4" w:space="0" w:color="000000"/>
              <w:bottom w:val="single" w:sz="4" w:space="0" w:color="000000"/>
              <w:right w:val="single" w:sz="4" w:space="0" w:color="000000"/>
            </w:tcBorders>
          </w:tcPr>
          <w:p w14:paraId="7AA11EAB" w14:textId="77777777" w:rsidR="00A36264" w:rsidRDefault="007B7C3F">
            <w:pPr>
              <w:pStyle w:val="ProductList-TableBody"/>
            </w:pPr>
            <w:r>
              <w:t>Rol de Servicio de Movilidad</w:t>
            </w:r>
          </w:p>
        </w:tc>
        <w:tc>
          <w:tcPr>
            <w:tcW w:w="4040" w:type="dxa"/>
            <w:tcBorders>
              <w:top w:val="single" w:sz="4" w:space="0" w:color="000000"/>
              <w:left w:val="single" w:sz="4" w:space="0" w:color="000000"/>
              <w:bottom w:val="single" w:sz="4" w:space="0" w:color="000000"/>
              <w:right w:val="single" w:sz="4" w:space="0" w:color="000000"/>
            </w:tcBorders>
          </w:tcPr>
          <w:p w14:paraId="12226D00" w14:textId="77777777" w:rsidR="00A36264" w:rsidRDefault="007B7C3F">
            <w:pPr>
              <w:pStyle w:val="ProductList-TableBody"/>
            </w:pPr>
            <w:r>
              <w:t>Rol de Servidor de Video Interop</w:t>
            </w:r>
          </w:p>
        </w:tc>
      </w:tr>
      <w:tr w:rsidR="00A36264" w14:paraId="50FDC4D6" w14:textId="77777777">
        <w:tc>
          <w:tcPr>
            <w:tcW w:w="4040" w:type="dxa"/>
            <w:tcBorders>
              <w:top w:val="single" w:sz="4" w:space="0" w:color="000000"/>
              <w:left w:val="single" w:sz="4" w:space="0" w:color="000000"/>
              <w:bottom w:val="single" w:sz="4" w:space="0" w:color="000000"/>
              <w:right w:val="single" w:sz="4" w:space="0" w:color="000000"/>
            </w:tcBorders>
          </w:tcPr>
          <w:p w14:paraId="4E135BDE" w14:textId="77777777" w:rsidR="00A36264" w:rsidRDefault="007B7C3F">
            <w:pPr>
              <w:pStyle w:val="ProductList-TableBody"/>
            </w:pPr>
            <w:r>
              <w:t>Generador de Topología</w:t>
            </w:r>
          </w:p>
        </w:tc>
        <w:tc>
          <w:tcPr>
            <w:tcW w:w="4040" w:type="dxa"/>
            <w:tcBorders>
              <w:top w:val="single" w:sz="4" w:space="0" w:color="000000"/>
              <w:left w:val="single" w:sz="4" w:space="0" w:color="000000"/>
              <w:bottom w:val="single" w:sz="4" w:space="0" w:color="000000"/>
              <w:right w:val="single" w:sz="4" w:space="0" w:color="000000"/>
            </w:tcBorders>
          </w:tcPr>
          <w:p w14:paraId="57B83893" w14:textId="77777777" w:rsidR="00A36264" w:rsidRDefault="007B7C3F">
            <w:pPr>
              <w:pStyle w:val="ProductList-TableBody"/>
            </w:pPr>
            <w:r>
              <w:t>Rol Servidor de Aplicaciones de Comunicaciones Unificadas</w:t>
            </w:r>
          </w:p>
        </w:tc>
        <w:tc>
          <w:tcPr>
            <w:tcW w:w="4040" w:type="dxa"/>
            <w:tcBorders>
              <w:top w:val="single" w:sz="4" w:space="0" w:color="000000"/>
              <w:left w:val="single" w:sz="4" w:space="0" w:color="000000"/>
              <w:bottom w:val="single" w:sz="4" w:space="0" w:color="000000"/>
              <w:right w:val="single" w:sz="4" w:space="0" w:color="000000"/>
            </w:tcBorders>
          </w:tcPr>
          <w:p w14:paraId="515F52F1" w14:textId="77777777" w:rsidR="00A36264" w:rsidRDefault="00A36264">
            <w:pPr>
              <w:pStyle w:val="ProductList-TableBody"/>
            </w:pPr>
          </w:p>
        </w:tc>
      </w:tr>
      <w:tr w:rsidR="00A36264" w14:paraId="47B52050" w14:textId="77777777">
        <w:tc>
          <w:tcPr>
            <w:tcW w:w="4040" w:type="dxa"/>
            <w:tcBorders>
              <w:top w:val="single" w:sz="4" w:space="0" w:color="000000"/>
              <w:left w:val="single" w:sz="4" w:space="0" w:color="000000"/>
              <w:bottom w:val="single" w:sz="4" w:space="0" w:color="000000"/>
              <w:right w:val="single" w:sz="4" w:space="0" w:color="000000"/>
            </w:tcBorders>
          </w:tcPr>
          <w:p w14:paraId="3275250D" w14:textId="77777777" w:rsidR="00A36264" w:rsidRDefault="007B7C3F">
            <w:pPr>
              <w:pStyle w:val="ProductList-TableBody"/>
            </w:pPr>
            <w:r>
              <w:t>Rol Servidor de Conferencia Web</w:t>
            </w:r>
          </w:p>
        </w:tc>
        <w:tc>
          <w:tcPr>
            <w:tcW w:w="4040" w:type="dxa"/>
            <w:tcBorders>
              <w:top w:val="single" w:sz="4" w:space="0" w:color="000000"/>
              <w:left w:val="single" w:sz="4" w:space="0" w:color="000000"/>
              <w:bottom w:val="single" w:sz="4" w:space="0" w:color="000000"/>
              <w:right w:val="single" w:sz="4" w:space="0" w:color="000000"/>
            </w:tcBorders>
          </w:tcPr>
          <w:p w14:paraId="531B3F5C" w14:textId="77777777" w:rsidR="00A36264" w:rsidRDefault="007B7C3F">
            <w:pPr>
              <w:pStyle w:val="ProductList-TableBody"/>
            </w:pPr>
            <w:r>
              <w:t>Rol Servidor de Administración Central</w:t>
            </w:r>
          </w:p>
        </w:tc>
        <w:tc>
          <w:tcPr>
            <w:tcW w:w="4040" w:type="dxa"/>
            <w:tcBorders>
              <w:top w:val="single" w:sz="4" w:space="0" w:color="000000"/>
              <w:left w:val="single" w:sz="4" w:space="0" w:color="000000"/>
              <w:bottom w:val="single" w:sz="4" w:space="0" w:color="000000"/>
              <w:right w:val="single" w:sz="4" w:space="0" w:color="000000"/>
            </w:tcBorders>
          </w:tcPr>
          <w:p w14:paraId="575A8BE1" w14:textId="77777777" w:rsidR="00A36264" w:rsidRDefault="00A36264">
            <w:pPr>
              <w:pStyle w:val="ProductList-TableBody"/>
            </w:pPr>
          </w:p>
        </w:tc>
      </w:tr>
    </w:tbl>
    <w:p w14:paraId="0AA57448" w14:textId="77777777" w:rsidR="00A36264" w:rsidRDefault="00A36264">
      <w:pPr>
        <w:pStyle w:val="ProductList-Body"/>
      </w:pPr>
    </w:p>
    <w:p w14:paraId="086AB21F" w14:textId="77777777" w:rsidR="00A36264" w:rsidRDefault="007B7C3F">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49"/>
        <w:gridCol w:w="3635"/>
        <w:gridCol w:w="3632"/>
      </w:tblGrid>
      <w:tr w:rsidR="00A36264" w14:paraId="4DE395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3FF913" w14:textId="77777777" w:rsidR="00A36264" w:rsidRDefault="007B7C3F">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1430F04" w14:textId="77777777" w:rsidR="00A36264" w:rsidRDefault="007B7C3F">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Skype Empresarial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A3E05F" w14:textId="77777777" w:rsidR="00A36264" w:rsidRDefault="007B7C3F">
            <w:pPr>
              <w:pStyle w:val="ProductList-TableBody"/>
            </w:pPr>
            <w:r>
              <w:rPr>
                <w:color w:val="404040"/>
              </w:rPr>
              <w:t>Derechos de Conmutación por Error: N/D</w:t>
            </w:r>
          </w:p>
        </w:tc>
      </w:tr>
      <w:tr w:rsidR="00A36264" w14:paraId="6C906DE0" w14:textId="77777777">
        <w:tc>
          <w:tcPr>
            <w:tcW w:w="4040" w:type="dxa"/>
            <w:tcBorders>
              <w:top w:val="single" w:sz="4" w:space="0" w:color="000000"/>
              <w:left w:val="single" w:sz="4" w:space="0" w:color="000000"/>
              <w:bottom w:val="single" w:sz="4" w:space="0" w:color="000000"/>
              <w:right w:val="single" w:sz="4" w:space="0" w:color="000000"/>
            </w:tcBorders>
          </w:tcPr>
          <w:p w14:paraId="2EEBF6A5" w14:textId="77777777" w:rsidR="00A36264" w:rsidRDefault="007B7C3F">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licencias de servidor</w:t>
            </w:r>
          </w:p>
        </w:tc>
        <w:tc>
          <w:tcPr>
            <w:tcW w:w="4040" w:type="dxa"/>
            <w:tcBorders>
              <w:top w:val="single" w:sz="4" w:space="0" w:color="000000"/>
              <w:left w:val="single" w:sz="4" w:space="0" w:color="000000"/>
              <w:bottom w:val="single" w:sz="4" w:space="0" w:color="000000"/>
              <w:right w:val="single" w:sz="4" w:space="0" w:color="000000"/>
            </w:tcBorders>
          </w:tcPr>
          <w:p w14:paraId="2D61DDED" w14:textId="77777777" w:rsidR="00A36264" w:rsidRDefault="007B7C3F">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0">
              <w:r>
                <w:rPr>
                  <w:color w:val="00467F"/>
                  <w:u w:val="single"/>
                </w:rPr>
                <w:t>Lista de Productos,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B999A" w14:textId="77777777" w:rsidR="00A36264" w:rsidRDefault="007B7C3F">
            <w:pPr>
              <w:pStyle w:val="ProductList-TableBody"/>
            </w:pPr>
            <w:r>
              <w:rPr>
                <w:color w:val="404040"/>
              </w:rPr>
              <w:t>Derechos de Uso Móvil: N/D</w:t>
            </w:r>
          </w:p>
        </w:tc>
      </w:tr>
      <w:tr w:rsidR="00A36264" w14:paraId="318C85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42EC5" w14:textId="77777777" w:rsidR="00A36264" w:rsidRDefault="007B7C3F">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33A46" w14:textId="77777777" w:rsidR="00A36264" w:rsidRDefault="007B7C3F">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F48E5" w14:textId="77777777" w:rsidR="00A36264" w:rsidRDefault="00A36264">
            <w:pPr>
              <w:pStyle w:val="ProductList-TableBody"/>
            </w:pPr>
          </w:p>
        </w:tc>
      </w:tr>
    </w:tbl>
    <w:p w14:paraId="76EE746E" w14:textId="77777777" w:rsidR="00A36264" w:rsidRDefault="00A36264">
      <w:pPr>
        <w:pStyle w:val="PURBreadcrumb"/>
      </w:pPr>
    </w:p>
    <w:tbl>
      <w:tblPr>
        <w:tblStyle w:val="PURTable"/>
        <w:tblW w:w="0" w:type="dxa"/>
        <w:tblLook w:val="04A0" w:firstRow="1" w:lastRow="0" w:firstColumn="1" w:lastColumn="0" w:noHBand="0" w:noVBand="1"/>
      </w:tblPr>
      <w:tblGrid>
        <w:gridCol w:w="10916"/>
      </w:tblGrid>
      <w:tr w:rsidR="00A36264" w14:paraId="4D2567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F59A18" w14:textId="77777777" w:rsidR="00A36264" w:rsidRDefault="00943F64">
            <w:pPr>
              <w:pStyle w:val="ProductList-TableBody"/>
              <w:jc w:val="right"/>
            </w:pPr>
            <w:hyperlink w:anchor="_Sec842">
              <w:r w:rsidR="007B7C3F">
                <w:rPr>
                  <w:color w:val="00467F"/>
                  <w:sz w:val="14"/>
                  <w:u w:val="single"/>
                </w:rPr>
                <w:t>Tabla de Contenido</w:t>
              </w:r>
            </w:hyperlink>
            <w:r w:rsidR="007B7C3F">
              <w:rPr>
                <w:sz w:val="14"/>
              </w:rPr>
              <w:t xml:space="preserve"> / </w:t>
            </w:r>
            <w:hyperlink w:anchor="_Sec549">
              <w:r w:rsidR="007B7C3F">
                <w:rPr>
                  <w:color w:val="00467F"/>
                  <w:sz w:val="14"/>
                  <w:u w:val="single"/>
                </w:rPr>
                <w:t>Glosario</w:t>
              </w:r>
            </w:hyperlink>
            <w:r w:rsidR="007B7C3F">
              <w:rPr>
                <w:sz w:val="14"/>
              </w:rPr>
              <w:t xml:space="preserve"> / </w:t>
            </w:r>
            <w:hyperlink w:anchor="_Sec844">
              <w:r w:rsidR="007B7C3F">
                <w:rPr>
                  <w:color w:val="00467F"/>
                  <w:sz w:val="14"/>
                  <w:u w:val="single"/>
                </w:rPr>
                <w:t>Índice</w:t>
              </w:r>
            </w:hyperlink>
          </w:p>
        </w:tc>
      </w:tr>
    </w:tbl>
    <w:p w14:paraId="2F028E73" w14:textId="77777777" w:rsidR="00A36264" w:rsidRDefault="00A36264">
      <w:pPr>
        <w:pStyle w:val="ProductList-Body"/>
      </w:pPr>
    </w:p>
    <w:p w14:paraId="101F9FC8" w14:textId="77777777" w:rsidR="00A36264" w:rsidRDefault="007B7C3F">
      <w:pPr>
        <w:pStyle w:val="ProductList-Offering1HeadingNoBorder"/>
        <w:outlineLvl w:val="1"/>
      </w:pPr>
      <w:bookmarkStart w:id="123" w:name="_Sec614"/>
      <w:r>
        <w:t>SQL Server</w:t>
      </w:r>
      <w:bookmarkEnd w:id="123"/>
      <w:r>
        <w:fldChar w:fldCharType="begin"/>
      </w:r>
      <w:r>
        <w:instrText xml:space="preserve"> TC "</w:instrText>
      </w:r>
      <w:bookmarkStart w:id="124" w:name="_Toc60085830"/>
      <w:r>
        <w:instrText>SQL Server</w:instrText>
      </w:r>
      <w:bookmarkEnd w:id="124"/>
      <w:r>
        <w:instrText>" \l 2</w:instrText>
      </w:r>
      <w:r>
        <w:fldChar w:fldCharType="end"/>
      </w:r>
    </w:p>
    <w:p w14:paraId="28417281" w14:textId="77777777" w:rsidR="00A36264" w:rsidRDefault="007B7C3F">
      <w:pPr>
        <w:pStyle w:val="ProductList-Offering1SubSection"/>
        <w:outlineLvl w:val="2"/>
      </w:pPr>
      <w:bookmarkStart w:id="125" w:name="_Sec688"/>
      <w:r>
        <w:t>1. Disponibilidad del programa</w:t>
      </w:r>
      <w:bookmarkEnd w:id="125"/>
    </w:p>
    <w:tbl>
      <w:tblPr>
        <w:tblStyle w:val="PURTable"/>
        <w:tblW w:w="0" w:type="dxa"/>
        <w:tblLook w:val="04A0" w:firstRow="1" w:lastRow="0" w:firstColumn="1" w:lastColumn="0" w:noHBand="0" w:noVBand="1"/>
      </w:tblPr>
      <w:tblGrid>
        <w:gridCol w:w="3650"/>
        <w:gridCol w:w="609"/>
        <w:gridCol w:w="597"/>
        <w:gridCol w:w="601"/>
        <w:gridCol w:w="590"/>
        <w:gridCol w:w="597"/>
        <w:gridCol w:w="601"/>
        <w:gridCol w:w="609"/>
        <w:gridCol w:w="634"/>
        <w:gridCol w:w="617"/>
        <w:gridCol w:w="604"/>
        <w:gridCol w:w="610"/>
        <w:gridCol w:w="597"/>
      </w:tblGrid>
      <w:tr w:rsidR="00A36264" w14:paraId="4A1BBD8B"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71D29733" w14:textId="77777777" w:rsidR="00A36264" w:rsidRDefault="007B7C3F">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FF85A6" w14:textId="77777777" w:rsidR="00A36264" w:rsidRDefault="007B7C3F">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B7108B" w14:textId="77777777" w:rsidR="00A36264" w:rsidRDefault="007B7C3F">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0252CE" w14:textId="77777777" w:rsidR="00A36264" w:rsidRDefault="007B7C3F">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2F660D" w14:textId="77777777" w:rsidR="00A36264" w:rsidRDefault="007B7C3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6AE9EC" w14:textId="77777777" w:rsidR="00A36264" w:rsidRDefault="007B7C3F">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9CDD7A" w14:textId="77777777" w:rsidR="00A36264" w:rsidRDefault="007B7C3F">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E94387" w14:textId="77777777" w:rsidR="00A36264" w:rsidRDefault="007B7C3F">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D039FB" w14:textId="77777777" w:rsidR="00A36264" w:rsidRDefault="007B7C3F">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4D24E8" w14:textId="77777777" w:rsidR="00A36264" w:rsidRDefault="007B7C3F">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8DA023" w14:textId="77777777" w:rsidR="00A36264" w:rsidRDefault="007B7C3F">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453FF9" w14:textId="77777777" w:rsidR="00A36264" w:rsidRDefault="007B7C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B40475" w14:textId="77777777" w:rsidR="00A36264" w:rsidRDefault="007B7C3F">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A36264" w14:paraId="3E71BB64" w14:textId="77777777">
        <w:tc>
          <w:tcPr>
            <w:tcW w:w="3920" w:type="dxa"/>
            <w:tcBorders>
              <w:top w:val="single" w:sz="6" w:space="0" w:color="FFFFFF"/>
              <w:left w:val="none" w:sz="4" w:space="0" w:color="6E6E6E"/>
              <w:bottom w:val="dashed" w:sz="4" w:space="0" w:color="BFBFBF"/>
              <w:right w:val="none" w:sz="4" w:space="0" w:color="6E6E6E"/>
            </w:tcBorders>
          </w:tcPr>
          <w:p w14:paraId="25434A73" w14:textId="77777777" w:rsidR="00A36264" w:rsidRDefault="007B7C3F">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18BE629" w14:textId="77777777" w:rsidR="00A36264" w:rsidRDefault="007B7C3F">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0F097835" w14:textId="77777777" w:rsidR="00A36264" w:rsidRDefault="007B7C3F">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79553D67" w14:textId="77777777" w:rsidR="00A36264" w:rsidRDefault="007B7C3F">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56218271" w14:textId="77777777" w:rsidR="00A36264" w:rsidRDefault="007B7C3F">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603CA"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C34F3"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81C94"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D2C7D" w14:textId="77777777" w:rsidR="00A36264" w:rsidRDefault="007B7C3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07F44"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F34F5"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F925D"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EE12F" w14:textId="77777777" w:rsidR="00A36264" w:rsidRDefault="00A36264">
            <w:pPr>
              <w:pStyle w:val="ProductList-TableBody"/>
              <w:jc w:val="center"/>
            </w:pPr>
          </w:p>
        </w:tc>
      </w:tr>
      <w:tr w:rsidR="00A36264" w14:paraId="17782366" w14:textId="77777777">
        <w:tc>
          <w:tcPr>
            <w:tcW w:w="3920" w:type="dxa"/>
            <w:tcBorders>
              <w:top w:val="dashed" w:sz="4" w:space="0" w:color="BFBFBF"/>
              <w:left w:val="none" w:sz="4" w:space="0" w:color="6E6E6E"/>
              <w:bottom w:val="dashed" w:sz="4" w:space="0" w:color="BFBFBF"/>
              <w:right w:val="none" w:sz="4" w:space="0" w:color="6E6E6E"/>
            </w:tcBorders>
          </w:tcPr>
          <w:p w14:paraId="2C2EB3B6" w14:textId="77777777" w:rsidR="00A36264" w:rsidRDefault="007B7C3F">
            <w:pPr>
              <w:pStyle w:val="ProductList-TableBody"/>
            </w:pPr>
            <w:r>
              <w:t>SQL Server 2019 Standard Core</w:t>
            </w:r>
            <w:r>
              <w:fldChar w:fldCharType="begin"/>
            </w:r>
            <w:r>
              <w:instrText xml:space="preserve"> XE "SQL Server 2019 Standard Core" </w:instrText>
            </w:r>
            <w:r>
              <w:fldChar w:fldCharType="end"/>
            </w:r>
            <w:r>
              <w:t xml:space="preserve"> (2 paquetes de Licencias por Núcleo)</w:t>
            </w:r>
          </w:p>
        </w:tc>
        <w:tc>
          <w:tcPr>
            <w:tcW w:w="620" w:type="dxa"/>
            <w:tcBorders>
              <w:top w:val="dashed" w:sz="4" w:space="0" w:color="BFBFBF"/>
              <w:left w:val="none" w:sz="4" w:space="0" w:color="6E6E6E"/>
              <w:bottom w:val="dashed" w:sz="4" w:space="0" w:color="BFBFBF"/>
              <w:right w:val="none" w:sz="4" w:space="0" w:color="6E6E6E"/>
            </w:tcBorders>
          </w:tcPr>
          <w:p w14:paraId="16B1126E" w14:textId="77777777" w:rsidR="00A36264" w:rsidRDefault="007B7C3F">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21CBA1D" w14:textId="77777777" w:rsidR="00A36264" w:rsidRDefault="007B7C3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431CAE32" w14:textId="77777777" w:rsidR="00A36264" w:rsidRDefault="007B7C3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3E538ED4" w14:textId="77777777" w:rsidR="00A36264" w:rsidRDefault="007B7C3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B2C9D" w14:textId="77777777" w:rsidR="00A36264" w:rsidRDefault="007B7C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B5575"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A3BDA"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6E593" w14:textId="77777777" w:rsidR="00A36264" w:rsidRDefault="007B7C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207E7"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5F80C"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990A5"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ECAD5" w14:textId="77777777" w:rsidR="00A36264" w:rsidRDefault="00A36264">
            <w:pPr>
              <w:pStyle w:val="ProductList-TableBody"/>
              <w:jc w:val="center"/>
            </w:pPr>
          </w:p>
        </w:tc>
      </w:tr>
      <w:tr w:rsidR="00A36264" w14:paraId="3ADFA302" w14:textId="77777777">
        <w:tc>
          <w:tcPr>
            <w:tcW w:w="3920" w:type="dxa"/>
            <w:tcBorders>
              <w:top w:val="dashed" w:sz="4" w:space="0" w:color="BFBFBF"/>
              <w:left w:val="none" w:sz="4" w:space="0" w:color="6E6E6E"/>
              <w:bottom w:val="dashed" w:sz="4" w:space="0" w:color="BFBFBF"/>
              <w:right w:val="none" w:sz="4" w:space="0" w:color="6E6E6E"/>
            </w:tcBorders>
          </w:tcPr>
          <w:p w14:paraId="76F2C79C" w14:textId="77777777" w:rsidR="00A36264" w:rsidRDefault="007B7C3F">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AE0976B" w14:textId="77777777" w:rsidR="00A36264" w:rsidRDefault="007B7C3F">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51DC580" w14:textId="77777777" w:rsidR="00A36264" w:rsidRDefault="00A362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2EB358" w14:textId="77777777" w:rsidR="00A36264" w:rsidRDefault="00A362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4A2E38E" w14:textId="77777777" w:rsidR="00A36264" w:rsidRDefault="007B7C3F">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074FD"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4BC70"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E0D2C"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C2DD1" w14:textId="77777777" w:rsidR="00A36264" w:rsidRDefault="007B7C3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6AD27"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D7F52"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A3193"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CA480" w14:textId="77777777" w:rsidR="00A36264" w:rsidRDefault="00A36264">
            <w:pPr>
              <w:pStyle w:val="ProductList-TableBody"/>
              <w:jc w:val="center"/>
            </w:pPr>
          </w:p>
        </w:tc>
      </w:tr>
      <w:tr w:rsidR="00A36264" w14:paraId="16C64CA0" w14:textId="77777777">
        <w:tc>
          <w:tcPr>
            <w:tcW w:w="3920" w:type="dxa"/>
            <w:tcBorders>
              <w:top w:val="dashed" w:sz="4" w:space="0" w:color="BFBFBF"/>
              <w:left w:val="none" w:sz="4" w:space="0" w:color="6E6E6E"/>
              <w:bottom w:val="dashed" w:sz="4" w:space="0" w:color="BFBFBF"/>
              <w:right w:val="none" w:sz="4" w:space="0" w:color="6E6E6E"/>
            </w:tcBorders>
          </w:tcPr>
          <w:p w14:paraId="307D5BC5" w14:textId="77777777" w:rsidR="00A36264" w:rsidRDefault="007B7C3F">
            <w:pPr>
              <w:pStyle w:val="ProductList-TableBody"/>
            </w:pPr>
            <w:r>
              <w:t>SQL Server 2019 Enterprise Core</w:t>
            </w:r>
            <w:r>
              <w:fldChar w:fldCharType="begin"/>
            </w:r>
            <w:r>
              <w:instrText xml:space="preserve"> XE "SQL Server 2019 Enterprise Core" </w:instrText>
            </w:r>
            <w:r>
              <w:fldChar w:fldCharType="end"/>
            </w:r>
            <w:r>
              <w:t xml:space="preserve"> (2 paquetes de Licencias por Núcleo)</w:t>
            </w:r>
          </w:p>
        </w:tc>
        <w:tc>
          <w:tcPr>
            <w:tcW w:w="620" w:type="dxa"/>
            <w:tcBorders>
              <w:top w:val="dashed" w:sz="4" w:space="0" w:color="BFBFBF"/>
              <w:left w:val="none" w:sz="4" w:space="0" w:color="6E6E6E"/>
              <w:bottom w:val="dashed" w:sz="4" w:space="0" w:color="BFBFBF"/>
              <w:right w:val="none" w:sz="4" w:space="0" w:color="6E6E6E"/>
            </w:tcBorders>
          </w:tcPr>
          <w:p w14:paraId="54365873" w14:textId="77777777" w:rsidR="00A36264" w:rsidRDefault="007B7C3F">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3EC2358" w14:textId="77777777" w:rsidR="00A36264" w:rsidRDefault="007B7C3F">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5514D291" w14:textId="77777777" w:rsidR="00A36264" w:rsidRDefault="007B7C3F">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1ADED839" w14:textId="77777777" w:rsidR="00A36264" w:rsidRDefault="007B7C3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9CA7C" w14:textId="77777777" w:rsidR="00A36264" w:rsidRDefault="007B7C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9F7B2"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06338"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B4958" w14:textId="77777777" w:rsidR="00A36264" w:rsidRDefault="007B7C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95AF5"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3465E"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F4F87"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ABD8C" w14:textId="77777777" w:rsidR="00A36264" w:rsidRDefault="00A36264">
            <w:pPr>
              <w:pStyle w:val="ProductList-TableBody"/>
              <w:jc w:val="center"/>
            </w:pPr>
          </w:p>
        </w:tc>
      </w:tr>
      <w:tr w:rsidR="00A36264" w14:paraId="604D4C48" w14:textId="77777777">
        <w:tc>
          <w:tcPr>
            <w:tcW w:w="3920" w:type="dxa"/>
            <w:tcBorders>
              <w:top w:val="dashed" w:sz="4" w:space="0" w:color="BFBFBF"/>
              <w:left w:val="none" w:sz="4" w:space="0" w:color="6E6E6E"/>
              <w:bottom w:val="dashed" w:sz="4" w:space="0" w:color="B2B2B2"/>
              <w:right w:val="none" w:sz="4" w:space="0" w:color="6E6E6E"/>
            </w:tcBorders>
          </w:tcPr>
          <w:p w14:paraId="50764268" w14:textId="77777777" w:rsidR="00A36264" w:rsidRDefault="007B7C3F">
            <w:pPr>
              <w:pStyle w:val="ProductList-TableBody"/>
            </w:pPr>
            <w:r>
              <w:rPr>
                <w:color w:val="000000"/>
              </w:rPr>
              <w:t>Licencia CAL de SQL Server 2019</w:t>
            </w:r>
            <w:r>
              <w:fldChar w:fldCharType="begin"/>
            </w:r>
            <w:r>
              <w:instrText xml:space="preserve"> XE "Licencia CAL de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63DE7708" w14:textId="77777777" w:rsidR="00A36264" w:rsidRDefault="007B7C3F">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68895348" w14:textId="77777777" w:rsidR="00A36264" w:rsidRDefault="007B7C3F">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774CE824" w14:textId="77777777" w:rsidR="00A36264" w:rsidRDefault="007B7C3F">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5C729800" w14:textId="77777777" w:rsidR="00A36264" w:rsidRDefault="007B7C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E19A2"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A2953"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04E50"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921F6" w14:textId="77777777" w:rsidR="00A36264" w:rsidRDefault="007B7C3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8BE78"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FF535"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ED695" w14:textId="77777777" w:rsidR="00A36264" w:rsidRDefault="007B7C3F">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AF45D" w14:textId="77777777" w:rsidR="00A36264" w:rsidRDefault="00A36264">
            <w:pPr>
              <w:pStyle w:val="ProductList-TableBody"/>
              <w:jc w:val="center"/>
            </w:pPr>
          </w:p>
        </w:tc>
      </w:tr>
      <w:tr w:rsidR="00A36264" w14:paraId="5339FDA4" w14:textId="77777777">
        <w:tc>
          <w:tcPr>
            <w:tcW w:w="3920" w:type="dxa"/>
            <w:tcBorders>
              <w:top w:val="dashed" w:sz="4" w:space="0" w:color="B2B2B2"/>
              <w:left w:val="none" w:sz="4" w:space="0" w:color="6E6E6E"/>
              <w:bottom w:val="dashed" w:sz="4" w:space="0" w:color="B2B2B2"/>
              <w:right w:val="none" w:sz="4" w:space="0" w:color="6E6E6E"/>
            </w:tcBorders>
          </w:tcPr>
          <w:p w14:paraId="10743E5A" w14:textId="77777777" w:rsidR="00A36264" w:rsidRDefault="007B7C3F">
            <w:pPr>
              <w:pStyle w:val="ProductList-TableBody"/>
            </w:pPr>
            <w:r>
              <w:rPr>
                <w:color w:val="000000"/>
              </w:rPr>
              <w:t>SQL Server ESU (Standard y Enterprise, Server y Core)</w:t>
            </w:r>
            <w:r>
              <w:fldChar w:fldCharType="begin"/>
            </w:r>
            <w:r>
              <w:instrText xml:space="preserve"> XE "SQL Server ESU (Standard y Enterprise, Server y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5688AE27" w14:textId="77777777" w:rsidR="00A36264" w:rsidRDefault="00A36264">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548DF57E" w14:textId="77777777" w:rsidR="00A36264" w:rsidRDefault="00A36264">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650FCF1E" w14:textId="77777777" w:rsidR="00A36264" w:rsidRDefault="00A36264">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2A89A4C4"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82B822"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DEF4C1"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604216"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D44C1D"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8D3C6"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61013C"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93E61"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5AD213" w14:textId="77777777" w:rsidR="00A36264" w:rsidRDefault="00A36264">
            <w:pPr>
              <w:pStyle w:val="ProductList-TableBody"/>
              <w:jc w:val="center"/>
            </w:pPr>
          </w:p>
        </w:tc>
      </w:tr>
      <w:tr w:rsidR="00A36264" w14:paraId="0B753E63" w14:textId="77777777">
        <w:tc>
          <w:tcPr>
            <w:tcW w:w="3920" w:type="dxa"/>
            <w:tcBorders>
              <w:top w:val="dashed" w:sz="4" w:space="0" w:color="B2B2B2"/>
              <w:left w:val="none" w:sz="4" w:space="0" w:color="6E6E6E"/>
              <w:bottom w:val="single" w:sz="4" w:space="0" w:color="FFFFFF"/>
              <w:right w:val="none" w:sz="4" w:space="0" w:color="6E6E6E"/>
            </w:tcBorders>
          </w:tcPr>
          <w:p w14:paraId="72C45524" w14:textId="77777777" w:rsidR="00A36264" w:rsidRDefault="007B7C3F">
            <w:pPr>
              <w:pStyle w:val="ProductList-TableBody"/>
            </w:pPr>
            <w:r>
              <w:rPr>
                <w:color w:val="000000"/>
              </w:rPr>
              <w:t>SQL Server Big Data Node (BDN) (2 paquetes de Licencias por Núcleo)</w:t>
            </w:r>
            <w:r>
              <w:fldChar w:fldCharType="begin"/>
            </w:r>
            <w:r>
              <w:instrText xml:space="preserve"> XE "SQL Server Big Data Node (BDN) (2 paquetes de Licencias por Núcleo)"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71033ABD" w14:textId="77777777" w:rsidR="00A36264" w:rsidRDefault="007B7C3F">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23F15DD2" w14:textId="77777777" w:rsidR="00A36264" w:rsidRDefault="00A36264">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7DA9102F" w14:textId="77777777" w:rsidR="00A36264" w:rsidRDefault="00A36264">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59DEE58A"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8D2BF"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9CDA3"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2E7C5"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2264A"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3C7CB"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4613B"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2EDE6"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D65BF" w14:textId="77777777" w:rsidR="00A36264" w:rsidRDefault="00A36264">
            <w:pPr>
              <w:pStyle w:val="ProductList-TableBody"/>
              <w:jc w:val="center"/>
            </w:pPr>
          </w:p>
        </w:tc>
      </w:tr>
    </w:tbl>
    <w:p w14:paraId="2BE701F4" w14:textId="77777777" w:rsidR="00A36264" w:rsidRDefault="007B7C3F">
      <w:pPr>
        <w:pStyle w:val="ProductList-Body"/>
      </w:pPr>
      <w:r>
        <w:rPr>
          <w:i/>
        </w:rPr>
        <w:t xml:space="preserve">Nota: Las licencias de suscripción de SQL Server adquiridas a través de CSP están sujetas a otros términos, tal como se establece en la sección </w:t>
      </w:r>
      <w:hyperlink w:anchor="_Sec1246">
        <w:r>
          <w:rPr>
            <w:i/>
            <w:color w:val="00467F"/>
            <w:u w:val="single"/>
          </w:rPr>
          <w:t xml:space="preserve">Suscripciones de Servidor de Azure </w:t>
        </w:r>
      </w:hyperlink>
      <w:r>
        <w:rPr>
          <w:i/>
        </w:rPr>
        <w:t>de estos Términos de Productos.</w:t>
      </w:r>
    </w:p>
    <w:p w14:paraId="5842CB00" w14:textId="77777777" w:rsidR="00A36264" w:rsidRDefault="007B7C3F">
      <w:pPr>
        <w:pStyle w:val="ProductList-Offering1SubSection"/>
        <w:outlineLvl w:val="2"/>
      </w:pPr>
      <w:bookmarkStart w:id="126" w:name="_Sec743"/>
      <w:r>
        <w:t>2. Condiciones del Producto</w:t>
      </w:r>
      <w:bookmarkEnd w:id="126"/>
    </w:p>
    <w:tbl>
      <w:tblPr>
        <w:tblStyle w:val="PURTable"/>
        <w:tblW w:w="0" w:type="dxa"/>
        <w:tblLook w:val="04A0" w:firstRow="1" w:lastRow="0" w:firstColumn="1" w:lastColumn="0" w:noHBand="0" w:noVBand="1"/>
      </w:tblPr>
      <w:tblGrid>
        <w:gridCol w:w="3646"/>
        <w:gridCol w:w="3637"/>
        <w:gridCol w:w="3633"/>
      </w:tblGrid>
      <w:tr w:rsidR="00A36264" w14:paraId="798331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572A548" w14:textId="77777777" w:rsidR="00A36264" w:rsidRDefault="007B7C3F">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6A3B6C4F" w14:textId="77777777" w:rsidR="00A36264" w:rsidRDefault="007B7C3F">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 todas las ediciones</w:t>
            </w:r>
          </w:p>
        </w:tc>
        <w:tc>
          <w:tcPr>
            <w:tcW w:w="4040" w:type="dxa"/>
            <w:tcBorders>
              <w:top w:val="single" w:sz="12" w:space="0" w:color="00188F"/>
              <w:left w:val="single" w:sz="4" w:space="0" w:color="000000"/>
              <w:bottom w:val="single" w:sz="4" w:space="0" w:color="000000"/>
              <w:right w:val="single" w:sz="4" w:space="0" w:color="000000"/>
            </w:tcBorders>
          </w:tcPr>
          <w:p w14:paraId="04B6F289" w14:textId="77777777" w:rsidR="00A36264" w:rsidRDefault="007B7C3F">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desde Enterprise Core a Standard, Business Intelligence, Workgroup o Small Business o 2008 R2 Datacenter; Standard a Workgroup o Small Business</w:t>
            </w:r>
          </w:p>
        </w:tc>
      </w:tr>
      <w:tr w:rsidR="00A36264" w14:paraId="6E719B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D3E7B" w14:textId="77777777" w:rsidR="00A36264" w:rsidRDefault="007B7C3F">
            <w:pPr>
              <w:pStyle w:val="ProductList-TableBody"/>
            </w:pPr>
            <w:r>
              <w:rPr>
                <w:color w:val="404040"/>
              </w:rPr>
              <w:t>Elegible para Período Prorrogado: N/D</w:t>
            </w:r>
          </w:p>
        </w:tc>
        <w:tc>
          <w:tcPr>
            <w:tcW w:w="4040" w:type="dxa"/>
            <w:tcBorders>
              <w:top w:val="single" w:sz="4" w:space="0" w:color="000000"/>
              <w:left w:val="single" w:sz="4" w:space="0" w:color="000000"/>
              <w:bottom w:val="single" w:sz="4" w:space="0" w:color="000000"/>
              <w:right w:val="single" w:sz="4" w:space="0" w:color="000000"/>
            </w:tcBorders>
          </w:tcPr>
          <w:p w14:paraId="4C22BA97" w14:textId="77777777" w:rsidR="00A36264" w:rsidRDefault="007B7C3F">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ESU y SQL Server Big Data Node requieren SA para SQL Server</w:t>
            </w:r>
          </w:p>
        </w:tc>
        <w:tc>
          <w:tcPr>
            <w:tcW w:w="4040" w:type="dxa"/>
            <w:tcBorders>
              <w:top w:val="single" w:sz="4" w:space="0" w:color="000000"/>
              <w:left w:val="single" w:sz="4" w:space="0" w:color="000000"/>
              <w:bottom w:val="single" w:sz="4" w:space="0" w:color="000000"/>
              <w:right w:val="single" w:sz="4" w:space="0" w:color="000000"/>
            </w:tcBorders>
          </w:tcPr>
          <w:p w14:paraId="6B5D1EC0" w14:textId="77777777" w:rsidR="00A36264" w:rsidRDefault="007B7C3F">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A36264" w14:paraId="04A724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A9E5C" w14:textId="77777777" w:rsidR="00A36264" w:rsidRDefault="007B7C3F">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14:paraId="0A79EBE5" w14:textId="77777777" w:rsidR="00A36264" w:rsidRDefault="007B7C3F">
            <w:pPr>
              <w:pStyle w:val="ProductList-TableBody"/>
            </w:pPr>
            <w:r>
              <w:fldChar w:fldCharType="begin"/>
            </w:r>
            <w:r>
              <w:instrText xml:space="preserve"> AutoTextList   \s NoStyle \t "Excepciones de Usuarios Cualificados: Excepción aplicable a los usuarios que acceden a los Productos únicamente bajo estas licencias. (Consulte la definición completa en el Glosario)" </w:instrText>
            </w:r>
            <w:r>
              <w:fldChar w:fldCharType="separate"/>
            </w:r>
            <w:r>
              <w:rPr>
                <w:color w:val="0563C1"/>
              </w:rPr>
              <w:t>Excepciones de Usuarios Cualificados</w:t>
            </w:r>
            <w:r>
              <w:fldChar w:fldCharType="end"/>
            </w:r>
            <w:r>
              <w:t>: Solo Productos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B53B6" w14:textId="77777777" w:rsidR="00A36264" w:rsidRDefault="007B7C3F">
            <w:pPr>
              <w:pStyle w:val="ProductList-TableBody"/>
            </w:pPr>
            <w:r>
              <w:rPr>
                <w:color w:val="404040"/>
              </w:rPr>
              <w:t>Elegible para Reducción: N/D</w:t>
            </w:r>
          </w:p>
        </w:tc>
      </w:tr>
      <w:tr w:rsidR="00A36264" w14:paraId="45F5AE6C" w14:textId="77777777">
        <w:tc>
          <w:tcPr>
            <w:tcW w:w="4040" w:type="dxa"/>
            <w:tcBorders>
              <w:top w:val="single" w:sz="4" w:space="0" w:color="000000"/>
              <w:left w:val="single" w:sz="4" w:space="0" w:color="000000"/>
              <w:bottom w:val="single" w:sz="4" w:space="0" w:color="000000"/>
              <w:right w:val="single" w:sz="4" w:space="0" w:color="000000"/>
            </w:tcBorders>
          </w:tcPr>
          <w:p w14:paraId="1B29F26E" w14:textId="77777777" w:rsidR="00A36264" w:rsidRDefault="007B7C3F">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doce (12) meses consecutivos." </w:instrText>
            </w:r>
            <w:r>
              <w:fldChar w:fldCharType="separate"/>
            </w:r>
            <w:r>
              <w:rPr>
                <w:color w:val="0563C1"/>
              </w:rPr>
              <w:t>Elegible para Reducción (SCE)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621BF" w14:textId="77777777" w:rsidR="00A36264" w:rsidRDefault="007B7C3F">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96508" w14:textId="77777777" w:rsidR="00A36264" w:rsidRDefault="007B7C3F">
            <w:pPr>
              <w:pStyle w:val="ProductList-TableBody"/>
            </w:pPr>
            <w:r>
              <w:rPr>
                <w:color w:val="404040"/>
              </w:rPr>
              <w:t>Elegible para True Up: N/D</w:t>
            </w:r>
          </w:p>
        </w:tc>
      </w:tr>
      <w:tr w:rsidR="00A36264" w14:paraId="1A0CD0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14481" w14:textId="77777777" w:rsidR="00A36264" w:rsidRDefault="007B7C3F">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DF429" w14:textId="77777777" w:rsidR="00A36264" w:rsidRDefault="00A362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CA6EE" w14:textId="77777777" w:rsidR="00A36264" w:rsidRDefault="00A36264">
            <w:pPr>
              <w:pStyle w:val="ProductList-TableBody"/>
            </w:pPr>
          </w:p>
        </w:tc>
      </w:tr>
    </w:tbl>
    <w:p w14:paraId="78B0485B" w14:textId="77777777" w:rsidR="00A36264" w:rsidRDefault="00A36264">
      <w:pPr>
        <w:pStyle w:val="ProductList-Body"/>
      </w:pPr>
    </w:p>
    <w:p w14:paraId="1DD4D4A1" w14:textId="77777777" w:rsidR="00A36264" w:rsidRDefault="007B7C3F">
      <w:pPr>
        <w:pStyle w:val="ProductList-ClauseHeading"/>
        <w:outlineLvl w:val="3"/>
      </w:pPr>
      <w:r>
        <w:t>2.1 SQL Server Enterprise (Servidor/Licencia CAL)</w:t>
      </w:r>
    </w:p>
    <w:p w14:paraId="08EDEADA" w14:textId="77777777" w:rsidR="00A36264" w:rsidRDefault="007B7C3F">
      <w:pPr>
        <w:pStyle w:val="ProductList-Body"/>
      </w:pPr>
      <w:r>
        <w:t>Los clientes existentes de SQL Server Enterprise (Server/CAL)</w:t>
      </w:r>
      <w:r>
        <w:fldChar w:fldCharType="begin"/>
      </w:r>
      <w:r>
        <w:instrText xml:space="preserve"> XE "SQL Server Enterprise (Server/CAL)" </w:instrText>
      </w:r>
      <w:r>
        <w:fldChar w:fldCharType="end"/>
      </w:r>
      <w:r>
        <w:t xml:space="preserve"> pueden renovar su SA en las Licencias de Servidor adquiridas conforme a ese Modelo de licencia; sin embargo, las nuevas Licencias de Servidor para SQL Server Enterprise (Server/CAL) ya no están disponibles. Los clientes existentes </w:t>
      </w:r>
      <w:r>
        <w:lastRenderedPageBreak/>
        <w:t xml:space="preserve">de SA que actualicen a la versión 2019 deben consultar los </w:t>
      </w:r>
      <w:hyperlink r:id="rId51">
        <w:r>
          <w:rPr>
            <w:color w:val="00467F"/>
            <w:u w:val="single"/>
          </w:rPr>
          <w:t>Términos de productos</w:t>
        </w:r>
      </w:hyperlink>
      <w:r>
        <w:t xml:space="preserve"> de noviembre de 2019 para conocer los Términos de Licencia de SQL Server Enterprise (Server/CAL).</w:t>
      </w:r>
    </w:p>
    <w:p w14:paraId="2A574FD0" w14:textId="77777777" w:rsidR="00A36264" w:rsidRDefault="00A36264">
      <w:pPr>
        <w:pStyle w:val="ProductList-Body"/>
      </w:pPr>
    </w:p>
    <w:p w14:paraId="729DB540" w14:textId="77777777" w:rsidR="00A36264" w:rsidRDefault="007B7C3F">
      <w:pPr>
        <w:pStyle w:val="ProductList-ClauseHeading"/>
        <w:outlineLvl w:val="3"/>
      </w:pPr>
      <w:r>
        <w:t>Almacenamiento de datos paralelos de SQL Server 2.2</w:t>
      </w:r>
    </w:p>
    <w:p w14:paraId="273F5E86" w14:textId="77777777" w:rsidR="00A36264" w:rsidRDefault="007B7C3F">
      <w:pPr>
        <w:pStyle w:val="ProductList-Body"/>
      </w:pPr>
      <w:r>
        <w:t>SQL Server Parallel Data Warehouse es una opción de implementación para clientes de SQL Server Enterprise Core. Los clientes son elegibles para utilizar solamente las compilaciones de software disponibles durante el periodo de vigencia de su cobertura de SA.</w:t>
      </w:r>
    </w:p>
    <w:p w14:paraId="451A0156" w14:textId="77777777" w:rsidR="00A36264" w:rsidRDefault="00A36264">
      <w:pPr>
        <w:pStyle w:val="ProductList-Body"/>
      </w:pPr>
    </w:p>
    <w:p w14:paraId="11B22519" w14:textId="77777777" w:rsidR="00A36264" w:rsidRDefault="007B7C3F">
      <w:pPr>
        <w:pStyle w:val="ProductList-Offering1SubSection"/>
        <w:outlineLvl w:val="2"/>
      </w:pPr>
      <w:bookmarkStart w:id="127" w:name="_Sec794"/>
      <w:r>
        <w:t>3. Derechos de Uso</w:t>
      </w:r>
      <w:bookmarkEnd w:id="127"/>
    </w:p>
    <w:tbl>
      <w:tblPr>
        <w:tblStyle w:val="PURTable"/>
        <w:tblW w:w="0" w:type="dxa"/>
        <w:tblLook w:val="04A0" w:firstRow="1" w:lastRow="0" w:firstColumn="1" w:lastColumn="0" w:noHBand="0" w:noVBand="1"/>
      </w:tblPr>
      <w:tblGrid>
        <w:gridCol w:w="3658"/>
        <w:gridCol w:w="3628"/>
        <w:gridCol w:w="3630"/>
      </w:tblGrid>
      <w:tr w:rsidR="00A36264" w14:paraId="4EB5B8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45F649" w14:textId="77777777" w:rsidR="00A36264" w:rsidRDefault="007B7C3F">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1">
              <w:r>
                <w:rPr>
                  <w:color w:val="00467F"/>
                  <w:u w:val="single"/>
                </w:rPr>
                <w:t>Servidor/Licencia CAL</w:t>
              </w:r>
            </w:hyperlink>
            <w:r>
              <w:t xml:space="preserve"> – Standard, </w:t>
            </w:r>
            <w:hyperlink w:anchor="_Sec543">
              <w:r>
                <w:rPr>
                  <w:color w:val="00467F"/>
                  <w:u w:val="single"/>
                </w:rPr>
                <w:t xml:space="preserve">Por Núcleo </w:t>
              </w:r>
            </w:hyperlink>
            <w:r>
              <w:t>– Standard Core y Enterprise Core</w:t>
            </w:r>
          </w:p>
        </w:tc>
        <w:tc>
          <w:tcPr>
            <w:tcW w:w="4040" w:type="dxa"/>
            <w:tcBorders>
              <w:top w:val="single" w:sz="18" w:space="0" w:color="00188F"/>
              <w:left w:val="single" w:sz="4" w:space="0" w:color="000000"/>
              <w:bottom w:val="single" w:sz="4" w:space="0" w:color="000000"/>
              <w:right w:val="single" w:sz="4" w:space="0" w:color="000000"/>
            </w:tcBorders>
          </w:tcPr>
          <w:p w14:paraId="6906564A" w14:textId="77777777" w:rsidR="00A36264" w:rsidRDefault="007B7C3F">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332933D1" w14:textId="77777777" w:rsidR="00A36264" w:rsidRDefault="007B7C3F">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A36264" w14:paraId="6EB3D7E9" w14:textId="77777777">
        <w:tc>
          <w:tcPr>
            <w:tcW w:w="4040" w:type="dxa"/>
            <w:tcBorders>
              <w:top w:val="single" w:sz="4" w:space="0" w:color="000000"/>
              <w:left w:val="single" w:sz="4" w:space="0" w:color="000000"/>
              <w:bottom w:val="single" w:sz="4" w:space="0" w:color="000000"/>
              <w:right w:val="single" w:sz="4" w:space="0" w:color="000000"/>
            </w:tcBorders>
          </w:tcPr>
          <w:p w14:paraId="2C63F1B2" w14:textId="77777777" w:rsidR="00A36264" w:rsidRDefault="007B7C3F">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Solo ediciones de Servidor/CAL</w:t>
            </w:r>
          </w:p>
        </w:tc>
        <w:tc>
          <w:tcPr>
            <w:tcW w:w="4040" w:type="dxa"/>
            <w:tcBorders>
              <w:top w:val="single" w:sz="4" w:space="0" w:color="000000"/>
              <w:left w:val="single" w:sz="4" w:space="0" w:color="000000"/>
              <w:bottom w:val="single" w:sz="4" w:space="0" w:color="000000"/>
              <w:right w:val="single" w:sz="4" w:space="0" w:color="000000"/>
            </w:tcBorders>
          </w:tcPr>
          <w:p w14:paraId="113BFB01" w14:textId="77777777" w:rsidR="00A36264" w:rsidRDefault="007B7C3F">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Licencias CAL (solo ediciones de Servidor/CAL)</w:t>
            </w:r>
          </w:p>
        </w:tc>
        <w:tc>
          <w:tcPr>
            <w:tcW w:w="4040" w:type="dxa"/>
            <w:tcBorders>
              <w:top w:val="single" w:sz="4" w:space="0" w:color="000000"/>
              <w:left w:val="single" w:sz="4" w:space="0" w:color="000000"/>
              <w:bottom w:val="single" w:sz="4" w:space="0" w:color="000000"/>
              <w:right w:val="single" w:sz="4" w:space="0" w:color="000000"/>
            </w:tcBorders>
          </w:tcPr>
          <w:p w14:paraId="451917D3" w14:textId="77777777" w:rsidR="00A36264" w:rsidRDefault="007B7C3F">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 Software de Windows</w:t>
            </w:r>
          </w:p>
        </w:tc>
      </w:tr>
      <w:tr w:rsidR="00A36264" w14:paraId="4F53B73A" w14:textId="77777777">
        <w:tc>
          <w:tcPr>
            <w:tcW w:w="4040" w:type="dxa"/>
            <w:tcBorders>
              <w:top w:val="single" w:sz="4" w:space="0" w:color="000000"/>
              <w:left w:val="single" w:sz="4" w:space="0" w:color="000000"/>
              <w:bottom w:val="single" w:sz="4" w:space="0" w:color="000000"/>
              <w:right w:val="single" w:sz="4" w:space="0" w:color="000000"/>
            </w:tcBorders>
          </w:tcPr>
          <w:p w14:paraId="046EF2D2" w14:textId="77777777" w:rsidR="00A36264" w:rsidRDefault="007B7C3F">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Características basadas en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6086E" w14:textId="77777777" w:rsidR="00A36264" w:rsidRDefault="00A362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E28E4" w14:textId="77777777" w:rsidR="00A36264" w:rsidRDefault="00A36264">
            <w:pPr>
              <w:pStyle w:val="ProductList-TableBody"/>
            </w:pPr>
          </w:p>
        </w:tc>
      </w:tr>
    </w:tbl>
    <w:p w14:paraId="59A90469" w14:textId="77777777" w:rsidR="00A36264" w:rsidRDefault="00A36264">
      <w:pPr>
        <w:pStyle w:val="ProductList-Body"/>
      </w:pPr>
    </w:p>
    <w:p w14:paraId="441B0FE7" w14:textId="77777777" w:rsidR="00A36264" w:rsidRDefault="007B7C3F">
      <w:pPr>
        <w:pStyle w:val="ProductList-ClauseHeading"/>
        <w:outlineLvl w:val="3"/>
      </w:pPr>
      <w:r>
        <w:t>3.1 Acceso a Software de Servidor</w:t>
      </w:r>
    </w:p>
    <w:tbl>
      <w:tblPr>
        <w:tblStyle w:val="PURTable"/>
        <w:tblW w:w="0" w:type="dxa"/>
        <w:tblLook w:val="04A0" w:firstRow="1" w:lastRow="0" w:firstColumn="1" w:lastColumn="0" w:noHBand="0" w:noVBand="1"/>
      </w:tblPr>
      <w:tblGrid>
        <w:gridCol w:w="3657"/>
        <w:gridCol w:w="3658"/>
        <w:gridCol w:w="3601"/>
      </w:tblGrid>
      <w:tr w:rsidR="00A36264" w14:paraId="048E4F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5D3DF000" w14:textId="77777777" w:rsidR="00A36264" w:rsidRDefault="007B7C3F">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14:paraId="2C2D1D19" w14:textId="77777777" w:rsidR="00A36264" w:rsidRDefault="007B7C3F">
            <w:pPr>
              <w:pStyle w:val="ProductList-TableBody"/>
            </w:pPr>
            <w:r>
              <w:t>Licencia CAL de SQL Server 2019</w:t>
            </w:r>
          </w:p>
        </w:tc>
        <w:tc>
          <w:tcPr>
            <w:tcW w:w="4040" w:type="dxa"/>
            <w:tcBorders>
              <w:top w:val="single" w:sz="18" w:space="0" w:color="0072C6"/>
              <w:left w:val="none" w:sz="4" w:space="0" w:color="000000"/>
              <w:bottom w:val="single" w:sz="4" w:space="0" w:color="000000"/>
              <w:right w:val="single" w:sz="4" w:space="0" w:color="000000"/>
            </w:tcBorders>
          </w:tcPr>
          <w:p w14:paraId="59C20D8A" w14:textId="77777777" w:rsidR="00A36264" w:rsidRDefault="00A36264">
            <w:pPr>
              <w:pStyle w:val="ProductList-TableBody"/>
            </w:pPr>
          </w:p>
        </w:tc>
      </w:tr>
    </w:tbl>
    <w:p w14:paraId="628FE8E9" w14:textId="77777777" w:rsidR="00A36264" w:rsidRDefault="00A36264">
      <w:pPr>
        <w:pStyle w:val="ProductList-Body"/>
      </w:pPr>
    </w:p>
    <w:p w14:paraId="45E70E0F" w14:textId="77777777" w:rsidR="00A36264" w:rsidRDefault="007B7C3F">
      <w:pPr>
        <w:pStyle w:val="ProductList-ClauseHeading"/>
        <w:outlineLvl w:val="3"/>
      </w:pPr>
      <w:r>
        <w:t>3.2 Actualizaciones automáticas a versiones anteriores de SQL Server</w:t>
      </w:r>
    </w:p>
    <w:p w14:paraId="4C132001" w14:textId="77777777" w:rsidR="00A36264" w:rsidRDefault="007B7C3F">
      <w:pPr>
        <w:pStyle w:val="ProductList-Body"/>
      </w:pPr>
      <w:r>
        <w:t xml:space="preserve">Si el software de SQL Server está instalado en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o dispositivos que ejecutan cualquier edición admitida de SQL Server anterior a SQL Server 2012 (o componentes de cualquiera de ellos), se actualizará automáticamente y reemplazará algunos archivos o características de dichas ediciones con archivos de este software. Esta característica no se puede desactivar. La eliminación de estos archivos puede provocar errores en el software y es posible que los archivos originales no se puedan recuperar. Al instalar este software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dispositivo que ejecuta esas ediciones, usted acepta estas actualizaciones en todas esas ediciones y copias de SQL Server (incluidos los componentes de cualquiera de ellas) que se ejecutan en ese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dispositivo.</w:t>
      </w:r>
    </w:p>
    <w:p w14:paraId="14BF95F1" w14:textId="77777777" w:rsidR="00A36264" w:rsidRDefault="00A36264">
      <w:pPr>
        <w:pStyle w:val="ProductList-Body"/>
      </w:pPr>
    </w:p>
    <w:p w14:paraId="14E7EE48" w14:textId="77777777" w:rsidR="00A36264" w:rsidRDefault="007B7C3F">
      <w:pPr>
        <w:pStyle w:val="ProductList-ClauseHeading"/>
        <w:outlineLvl w:val="3"/>
      </w:pPr>
      <w:r>
        <w:t>3.3 Selección de Plataforma de SQL Server</w:t>
      </w:r>
    </w:p>
    <w:p w14:paraId="20AD0EAF" w14:textId="77777777" w:rsidR="00A36264" w:rsidRDefault="007B7C3F">
      <w:pPr>
        <w:pStyle w:val="ProductList-Body"/>
      </w:pPr>
      <w:r>
        <w:t xml:space="preserve">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SQL Server son independientes de la plataforma y permiten su implementación y uso en plataformas Windows o Linux.</w:t>
      </w:r>
    </w:p>
    <w:p w14:paraId="2A1910D7" w14:textId="77777777" w:rsidR="00A36264" w:rsidRDefault="00A36264">
      <w:pPr>
        <w:pStyle w:val="ProductList-Body"/>
      </w:pPr>
    </w:p>
    <w:p w14:paraId="1EA7C39A" w14:textId="77777777" w:rsidR="00A36264" w:rsidRDefault="007B7C3F">
      <w:pPr>
        <w:pStyle w:val="ProductList-ClauseHeading"/>
        <w:outlineLvl w:val="3"/>
      </w:pPr>
      <w:r>
        <w:t>3.4 Instancias en Ejecución para Standard Edition</w:t>
      </w:r>
    </w:p>
    <w:p w14:paraId="2507A6F7" w14:textId="77777777" w:rsidR="00A36264" w:rsidRDefault="007B7C3F">
      <w:pPr>
        <w:pStyle w:val="ProductList-Body"/>
      </w:pPr>
      <w:r>
        <w:t xml:space="preserve">Por cada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el software puede ejecutar solo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a la vez, pero 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Ejecución de Instancias</w:t>
      </w:r>
      <w:r>
        <w:fldChar w:fldCharType="end"/>
      </w:r>
      <w:r>
        <w:t xml:space="preserve"> del software de servidor en ese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w:t>
      </w:r>
    </w:p>
    <w:p w14:paraId="319D182A" w14:textId="77777777" w:rsidR="00A36264" w:rsidRDefault="00A36264">
      <w:pPr>
        <w:pStyle w:val="ProductList-Body"/>
      </w:pPr>
    </w:p>
    <w:p w14:paraId="72B4D334" w14:textId="77777777" w:rsidR="00A36264" w:rsidRDefault="007B7C3F">
      <w:pPr>
        <w:pStyle w:val="ProductList-ClauseHeading"/>
        <w:outlineLvl w:val="3"/>
      </w:pPr>
      <w:r>
        <w:t>3.5 SQL Server Big Data Nodes</w:t>
      </w:r>
    </w:p>
    <w:p w14:paraId="1E176AD4" w14:textId="77777777" w:rsidR="00A36264" w:rsidRDefault="007B7C3F">
      <w:pPr>
        <w:pStyle w:val="ProductList-Body"/>
      </w:pPr>
      <w:r>
        <w:t xml:space="preserve">El uso que el Cliente hace de SQL Server Big Data Node se rige por los Derechos de Uso para SQL Server Enterprise Core, salvo que el Cliente pueda utilizar Instancias de SQL Server Big Data Node solo con un Nodo Maestro. Un “Nodo Maestro”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 SQL Server Standard Core o SQL Server Enterprise Core conforme a Licencias de Cliente con SA o derechos de suscripción equivalentes. Los siguientes derechos de SA también se aplican al uso que el Cliente hace de SQL Server Big Data Node: Virtualización Ilimitada y Movilidad de Licencia. </w:t>
      </w:r>
    </w:p>
    <w:p w14:paraId="036A0117" w14:textId="77777777" w:rsidR="00A36264" w:rsidRDefault="00A36264">
      <w:pPr>
        <w:pStyle w:val="ProductList-Body"/>
      </w:pPr>
    </w:p>
    <w:p w14:paraId="14B87A11" w14:textId="77777777" w:rsidR="00A36264" w:rsidRDefault="007B7C3F">
      <w:pPr>
        <w:pStyle w:val="ProductList-ClauseHeading"/>
        <w:outlineLvl w:val="3"/>
      </w:pPr>
      <w:r>
        <w:t>3.6 Servidores de conmutación por error para almacenamiento de datos paralelos (PDW)</w:t>
      </w:r>
    </w:p>
    <w:p w14:paraId="042FA630" w14:textId="77777777" w:rsidR="00A36264" w:rsidRDefault="007B7C3F">
      <w:pPr>
        <w:pStyle w:val="ProductList-Body"/>
      </w:pPr>
      <w:r>
        <w:t>PDW Appliance es una sola unidad que se compone de dos o más nodos de cálculo (Servidores bajo Licencia) controlados por una sola máquina virtual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 control de PDW. La tecnología está incorporada en el dispositivo, lo que permite que el software conmute por error a otro nodo de cálculo en el dispositivo. El Cliente no necesita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adicionales para el software que se ejecuta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conmutación por error como se ejecuta por la tecnología de PDW Appliance.</w:t>
      </w:r>
    </w:p>
    <w:p w14:paraId="330721E8" w14:textId="77777777" w:rsidR="00A36264" w:rsidRDefault="00A36264">
      <w:pPr>
        <w:pStyle w:val="ProductList-Body"/>
      </w:pPr>
    </w:p>
    <w:p w14:paraId="33AC8A0A" w14:textId="77777777" w:rsidR="00A36264" w:rsidRDefault="007B7C3F">
      <w:pPr>
        <w:pStyle w:val="ProductList-ClauseHeading"/>
        <w:outlineLvl w:val="3"/>
      </w:pPr>
      <w:r>
        <w:t>3.7 Uso de SQL Server con Tecnología de Contenedores</w:t>
      </w:r>
    </w:p>
    <w:p w14:paraId="7D38636B" w14:textId="77777777" w:rsidR="00A36264" w:rsidRDefault="007B7C3F">
      <w:pPr>
        <w:pStyle w:val="ProductList-Body"/>
      </w:pPr>
      <w:r>
        <w:t xml:space="preserve">A efectos del uso de licencias del software de SQL Server que se ejecuta en un contenedor en un tiempo de ejecución, como docker, cri-o o containerd, (i) se considera que un contenedor es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y (ii) los Núcleos Físicos o Virtuales disponibles para ese contenedor se consideran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El uso del Cliente está sujeto al Modelo de Licencia por Núcleo o Modelo de Licencia de Servidor/CAL y otros Términos de Licencia pertinentes para las Licencias de SQL Server que el Cliente ha cedido adecuadamente al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Licenciado</w:t>
      </w:r>
      <w:r>
        <w:fldChar w:fldCharType="end"/>
      </w:r>
      <w:r>
        <w:t xml:space="preserve"> en conexión con ese uso. Por motivos de claridad, sin perjuicio de cualquier estipulación en sentido contrario, si la tecnología Hyper-Threading está habilitada y el uso de licencia del Cliente está sujeto al Modelo de Licencia por Núcleo, el Cliente debe ceder una Licencia de Núcleo por cada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asignado a un contenedor, sujeto a un mínimo de cuatro Licencias.</w:t>
      </w:r>
    </w:p>
    <w:p w14:paraId="774AEC24" w14:textId="77777777" w:rsidR="00A36264" w:rsidRDefault="00A36264">
      <w:pPr>
        <w:pStyle w:val="ProductList-Body"/>
      </w:pPr>
    </w:p>
    <w:p w14:paraId="10520D0E" w14:textId="77777777" w:rsidR="00A36264" w:rsidRDefault="007B7C3F">
      <w:pPr>
        <w:pStyle w:val="ProductList-ClauseHeading"/>
        <w:outlineLvl w:val="3"/>
      </w:pPr>
      <w:r>
        <w:t>3.8 Software adicional</w:t>
      </w:r>
    </w:p>
    <w:p w14:paraId="36CB7BD2" w14:textId="77777777" w:rsidR="00A36264" w:rsidRDefault="007B7C3F">
      <w:pPr>
        <w:pStyle w:val="ProductList-SubClauseHeading"/>
        <w:outlineLvl w:val="4"/>
      </w:pPr>
      <w:r>
        <w:t>3.8.1 Software adicional – Todo (excepto Almacenamiento de Datos Paralelos)</w:t>
      </w:r>
    </w:p>
    <w:tbl>
      <w:tblPr>
        <w:tblStyle w:val="PURTable0"/>
        <w:tblW w:w="0" w:type="dxa"/>
        <w:tblLook w:val="04A0" w:firstRow="1" w:lastRow="0" w:firstColumn="1" w:lastColumn="0" w:noHBand="0" w:noVBand="1"/>
      </w:tblPr>
      <w:tblGrid>
        <w:gridCol w:w="3523"/>
        <w:gridCol w:w="3518"/>
        <w:gridCol w:w="3515"/>
      </w:tblGrid>
      <w:tr w:rsidR="00A36264" w14:paraId="5B8BEB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75A07CC" w14:textId="77777777" w:rsidR="00A36264" w:rsidRDefault="007B7C3F">
            <w:pPr>
              <w:pStyle w:val="ProductList-TableBody"/>
            </w:pPr>
            <w:r>
              <w:t>Conectividad de Calidad de Cliente</w:t>
            </w:r>
          </w:p>
        </w:tc>
        <w:tc>
          <w:tcPr>
            <w:tcW w:w="4040" w:type="dxa"/>
            <w:tcBorders>
              <w:top w:val="single" w:sz="18" w:space="0" w:color="0072C6"/>
              <w:left w:val="single" w:sz="4" w:space="0" w:color="000000"/>
              <w:bottom w:val="single" w:sz="4" w:space="0" w:color="000000"/>
              <w:right w:val="single" w:sz="4" w:space="0" w:color="000000"/>
            </w:tcBorders>
          </w:tcPr>
          <w:p w14:paraId="13E9F527" w14:textId="77777777" w:rsidR="00A36264" w:rsidRDefault="007B7C3F">
            <w:pPr>
              <w:pStyle w:val="ProductList-TableBody"/>
            </w:pPr>
            <w:r>
              <w:t>Compatibilidad con Versiones Anteriores de Herramientas de Cliente</w:t>
            </w:r>
          </w:p>
        </w:tc>
        <w:tc>
          <w:tcPr>
            <w:tcW w:w="4040" w:type="dxa"/>
            <w:tcBorders>
              <w:top w:val="single" w:sz="18" w:space="0" w:color="0072C6"/>
              <w:left w:val="single" w:sz="4" w:space="0" w:color="000000"/>
              <w:bottom w:val="single" w:sz="4" w:space="0" w:color="000000"/>
              <w:right w:val="single" w:sz="4" w:space="0" w:color="000000"/>
            </w:tcBorders>
          </w:tcPr>
          <w:p w14:paraId="116E9D0E" w14:textId="77777777" w:rsidR="00A36264" w:rsidRDefault="007B7C3F">
            <w:pPr>
              <w:pStyle w:val="ProductList-TableBody"/>
            </w:pPr>
            <w:r>
              <w:t>Conectividad con las herramientas de cliente</w:t>
            </w:r>
          </w:p>
        </w:tc>
      </w:tr>
      <w:tr w:rsidR="00A36264" w14:paraId="1C9E9246" w14:textId="77777777">
        <w:tc>
          <w:tcPr>
            <w:tcW w:w="4040" w:type="dxa"/>
            <w:tcBorders>
              <w:top w:val="single" w:sz="4" w:space="0" w:color="000000"/>
              <w:left w:val="single" w:sz="4" w:space="0" w:color="000000"/>
              <w:bottom w:val="single" w:sz="4" w:space="0" w:color="000000"/>
              <w:right w:val="single" w:sz="4" w:space="0" w:color="000000"/>
            </w:tcBorders>
          </w:tcPr>
          <w:p w14:paraId="21CE617B" w14:textId="77777777" w:rsidR="00A36264" w:rsidRDefault="007B7C3F">
            <w:pPr>
              <w:pStyle w:val="ProductList-TableBody"/>
            </w:pPr>
            <w:r>
              <w:t>SDK de herramientas de cliente</w:t>
            </w:r>
          </w:p>
        </w:tc>
        <w:tc>
          <w:tcPr>
            <w:tcW w:w="4040" w:type="dxa"/>
            <w:tcBorders>
              <w:top w:val="single" w:sz="4" w:space="0" w:color="000000"/>
              <w:left w:val="single" w:sz="4" w:space="0" w:color="000000"/>
              <w:bottom w:val="single" w:sz="4" w:space="0" w:color="000000"/>
              <w:right w:val="single" w:sz="4" w:space="0" w:color="000000"/>
            </w:tcBorders>
          </w:tcPr>
          <w:p w14:paraId="057E7F3C" w14:textId="77777777" w:rsidR="00A36264" w:rsidRDefault="007B7C3F">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60E3C237" w14:textId="77777777" w:rsidR="00A36264" w:rsidRDefault="007B7C3F">
            <w:pPr>
              <w:pStyle w:val="ProductList-TableBody"/>
            </w:pPr>
            <w:r>
              <w:t>Distributed Replay Client</w:t>
            </w:r>
          </w:p>
        </w:tc>
      </w:tr>
      <w:tr w:rsidR="00A36264" w14:paraId="4579E55B" w14:textId="77777777">
        <w:tc>
          <w:tcPr>
            <w:tcW w:w="4040" w:type="dxa"/>
            <w:tcBorders>
              <w:top w:val="single" w:sz="4" w:space="0" w:color="000000"/>
              <w:left w:val="single" w:sz="4" w:space="0" w:color="000000"/>
              <w:bottom w:val="single" w:sz="4" w:space="0" w:color="000000"/>
              <w:right w:val="single" w:sz="4" w:space="0" w:color="000000"/>
            </w:tcBorders>
          </w:tcPr>
          <w:p w14:paraId="0A5E3630" w14:textId="77777777" w:rsidR="00A36264" w:rsidRDefault="007B7C3F">
            <w:pPr>
              <w:pStyle w:val="ProductList-TableBody"/>
            </w:pPr>
            <w:r>
              <w:t>Componentes de documentación</w:t>
            </w:r>
          </w:p>
        </w:tc>
        <w:tc>
          <w:tcPr>
            <w:tcW w:w="4040" w:type="dxa"/>
            <w:tcBorders>
              <w:top w:val="single" w:sz="4" w:space="0" w:color="000000"/>
              <w:left w:val="single" w:sz="4" w:space="0" w:color="000000"/>
              <w:bottom w:val="single" w:sz="4" w:space="0" w:color="000000"/>
              <w:right w:val="single" w:sz="4" w:space="0" w:color="000000"/>
            </w:tcBorders>
          </w:tcPr>
          <w:p w14:paraId="5B519019" w14:textId="77777777" w:rsidR="00A36264" w:rsidRDefault="007B7C3F">
            <w:pPr>
              <w:pStyle w:val="ProductList-TableBody"/>
            </w:pPr>
            <w:r>
              <w:t>Herramientas de Administración básicas</w:t>
            </w:r>
          </w:p>
        </w:tc>
        <w:tc>
          <w:tcPr>
            <w:tcW w:w="4040" w:type="dxa"/>
            <w:tcBorders>
              <w:top w:val="single" w:sz="4" w:space="0" w:color="000000"/>
              <w:left w:val="single" w:sz="4" w:space="0" w:color="000000"/>
              <w:bottom w:val="single" w:sz="4" w:space="0" w:color="000000"/>
              <w:right w:val="single" w:sz="4" w:space="0" w:color="000000"/>
            </w:tcBorders>
          </w:tcPr>
          <w:p w14:paraId="631205EB" w14:textId="77777777" w:rsidR="00A36264" w:rsidRDefault="007B7C3F">
            <w:pPr>
              <w:pStyle w:val="ProductList-TableBody"/>
            </w:pPr>
            <w:r>
              <w:t>Herramientas de administración - Completa</w:t>
            </w:r>
          </w:p>
        </w:tc>
      </w:tr>
      <w:tr w:rsidR="00A36264" w14:paraId="6AFFEC26" w14:textId="77777777">
        <w:tc>
          <w:tcPr>
            <w:tcW w:w="4040" w:type="dxa"/>
            <w:tcBorders>
              <w:top w:val="single" w:sz="4" w:space="0" w:color="000000"/>
              <w:left w:val="single" w:sz="4" w:space="0" w:color="000000"/>
              <w:bottom w:val="single" w:sz="4" w:space="0" w:color="000000"/>
              <w:right w:val="single" w:sz="4" w:space="0" w:color="000000"/>
            </w:tcBorders>
          </w:tcPr>
          <w:p w14:paraId="7060BDDB" w14:textId="77777777" w:rsidR="00A36264" w:rsidRDefault="007B7C3F">
            <w:pPr>
              <w:pStyle w:val="ProductList-TableBody"/>
            </w:pPr>
            <w:r>
              <w:t xml:space="preserve">Complemento de Servicios de Información para </w:t>
            </w:r>
            <w:r>
              <w:lastRenderedPageBreak/>
              <w:t>Productos de SharePoint</w:t>
            </w:r>
          </w:p>
        </w:tc>
        <w:tc>
          <w:tcPr>
            <w:tcW w:w="4040" w:type="dxa"/>
            <w:tcBorders>
              <w:top w:val="single" w:sz="4" w:space="0" w:color="000000"/>
              <w:left w:val="single" w:sz="4" w:space="0" w:color="000000"/>
              <w:bottom w:val="single" w:sz="4" w:space="0" w:color="000000"/>
              <w:right w:val="single" w:sz="4" w:space="0" w:color="000000"/>
            </w:tcBorders>
          </w:tcPr>
          <w:p w14:paraId="4A6066AE" w14:textId="77777777" w:rsidR="00A36264" w:rsidRDefault="007B7C3F">
            <w:pPr>
              <w:pStyle w:val="ProductList-TableBody"/>
            </w:pPr>
            <w:r>
              <w:lastRenderedPageBreak/>
              <w:t>SDK de Conectividad de Cliente SQL</w:t>
            </w:r>
          </w:p>
        </w:tc>
        <w:tc>
          <w:tcPr>
            <w:tcW w:w="4040" w:type="dxa"/>
            <w:tcBorders>
              <w:top w:val="single" w:sz="4" w:space="0" w:color="000000"/>
              <w:left w:val="single" w:sz="4" w:space="0" w:color="000000"/>
              <w:bottom w:val="single" w:sz="4" w:space="0" w:color="000000"/>
              <w:right w:val="single" w:sz="4" w:space="0" w:color="000000"/>
            </w:tcBorders>
          </w:tcPr>
          <w:p w14:paraId="6F4FFF3E" w14:textId="77777777" w:rsidR="00A36264" w:rsidRDefault="00A36264">
            <w:pPr>
              <w:pStyle w:val="ProductList-TableBody"/>
            </w:pPr>
          </w:p>
        </w:tc>
      </w:tr>
    </w:tbl>
    <w:p w14:paraId="77136D1B" w14:textId="77777777" w:rsidR="00A36264" w:rsidRDefault="00A36264">
      <w:pPr>
        <w:pStyle w:val="ProductList-BodyIndented"/>
      </w:pPr>
    </w:p>
    <w:p w14:paraId="3F4D9607" w14:textId="77777777" w:rsidR="00A36264" w:rsidRDefault="007B7C3F">
      <w:pPr>
        <w:pStyle w:val="ProductList-SubClauseHeading"/>
        <w:outlineLvl w:val="4"/>
      </w:pPr>
      <w:r>
        <w:t>3.8.2 Software adicional - Almacenamiento de datos paralelos</w:t>
      </w:r>
    </w:p>
    <w:tbl>
      <w:tblPr>
        <w:tblStyle w:val="PURTable0"/>
        <w:tblW w:w="0" w:type="dxa"/>
        <w:tblLook w:val="04A0" w:firstRow="1" w:lastRow="0" w:firstColumn="1" w:lastColumn="0" w:noHBand="0" w:noVBand="1"/>
      </w:tblPr>
      <w:tblGrid>
        <w:gridCol w:w="3588"/>
        <w:gridCol w:w="3484"/>
        <w:gridCol w:w="3484"/>
      </w:tblGrid>
      <w:tr w:rsidR="00A36264" w14:paraId="4BA049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E814FB4" w14:textId="77777777" w:rsidR="00A36264" w:rsidRDefault="007B7C3F">
            <w:pPr>
              <w:pStyle w:val="ProductList-TableBody"/>
            </w:pPr>
            <w:r>
              <w:t>Máquina virtual de control de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61DB78F7" w14:textId="77777777" w:rsidR="00A36264" w:rsidRDefault="00A3626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BBC8DFF" w14:textId="77777777" w:rsidR="00A36264" w:rsidRDefault="00A36264">
            <w:pPr>
              <w:pStyle w:val="ProductList-TableBody"/>
            </w:pPr>
          </w:p>
        </w:tc>
      </w:tr>
    </w:tbl>
    <w:p w14:paraId="5F327EDC" w14:textId="77777777" w:rsidR="00A36264" w:rsidRDefault="007B7C3F">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48"/>
        <w:gridCol w:w="3619"/>
        <w:gridCol w:w="3649"/>
      </w:tblGrid>
      <w:tr w:rsidR="00A36264" w14:paraId="4A07D5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39B98E" w14:textId="77777777" w:rsidR="00A36264" w:rsidRDefault="007B7C3F">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4904B2F" w14:textId="77777777" w:rsidR="00A36264" w:rsidRDefault="007B7C3F">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 Consulte la sección Derechos de Conmutación por Error para conocer los términos adicionales para SQL Server.</w:t>
            </w:r>
          </w:p>
        </w:tc>
        <w:tc>
          <w:tcPr>
            <w:tcW w:w="4040" w:type="dxa"/>
            <w:tcBorders>
              <w:top w:val="single" w:sz="18" w:space="0" w:color="00188F"/>
              <w:left w:val="single" w:sz="4" w:space="0" w:color="000000"/>
              <w:bottom w:val="single" w:sz="4" w:space="0" w:color="000000"/>
              <w:right w:val="single" w:sz="4" w:space="0" w:color="000000"/>
            </w:tcBorders>
          </w:tcPr>
          <w:p w14:paraId="3EA138AB" w14:textId="77777777" w:rsidR="00A36264" w:rsidRDefault="007B7C3F">
            <w:pPr>
              <w:pStyle w:val="ProductList-TableBody"/>
            </w:pPr>
            <w:r>
              <w:fldChar w:fldCharType="begin"/>
            </w:r>
            <w:r>
              <w:instrText xml:space="preserve"> AutoTextList   \s NoStyle \t "Derechos de Conmutación por Error: Un beneficio de SA que permite al Cliente ejecutar Instancias de conmutación por error tal como se describe en la entrada del Producto." </w:instrText>
            </w:r>
            <w:r>
              <w:fldChar w:fldCharType="separate"/>
            </w:r>
            <w:r>
              <w:rPr>
                <w:color w:val="0563C1"/>
              </w:rPr>
              <w:t>Derechos de Conmutación por Error</w:t>
            </w:r>
            <w:r>
              <w:fldChar w:fldCharType="end"/>
            </w:r>
            <w:r>
              <w:t>: Todas las ediciones (No aplicable a Almacenamiento de Datos Paralelos). Consulte la sección Derechos de Conmutación por Error para conocer los términos adicionales para SQL Server.</w:t>
            </w:r>
          </w:p>
        </w:tc>
      </w:tr>
      <w:tr w:rsidR="00A36264" w14:paraId="589C71B8" w14:textId="77777777">
        <w:tc>
          <w:tcPr>
            <w:tcW w:w="4040" w:type="dxa"/>
            <w:tcBorders>
              <w:top w:val="single" w:sz="4" w:space="0" w:color="000000"/>
              <w:left w:val="single" w:sz="4" w:space="0" w:color="000000"/>
              <w:bottom w:val="single" w:sz="4" w:space="0" w:color="000000"/>
              <w:right w:val="single" w:sz="4" w:space="0" w:color="000000"/>
            </w:tcBorders>
          </w:tcPr>
          <w:p w14:paraId="29A41551" w14:textId="77777777" w:rsidR="00A36264" w:rsidRDefault="007B7C3F">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de SQL Server (No aplicable a Almacenamiento de Datos Paralelos) y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16D28757" w14:textId="77777777" w:rsidR="00A36264" w:rsidRDefault="007B7C3F">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Consulte </w:t>
            </w:r>
            <w:hyperlink r:id="rId52">
              <w:r>
                <w:rPr>
                  <w:color w:val="00467F"/>
                  <w:u w:val="single"/>
                </w:rPr>
                <w:t>Términos de Productos, octubre de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ECFF3" w14:textId="77777777" w:rsidR="00A36264" w:rsidRDefault="007B7C3F">
            <w:pPr>
              <w:pStyle w:val="ProductList-TableBody"/>
            </w:pPr>
            <w:r>
              <w:rPr>
                <w:color w:val="404040"/>
              </w:rPr>
              <w:t>Derechos de Uso Móvil: N/D</w:t>
            </w:r>
          </w:p>
        </w:tc>
      </w:tr>
      <w:tr w:rsidR="00A36264" w14:paraId="51820D9F" w14:textId="77777777">
        <w:tc>
          <w:tcPr>
            <w:tcW w:w="4040" w:type="dxa"/>
            <w:tcBorders>
              <w:top w:val="single" w:sz="4" w:space="0" w:color="000000"/>
              <w:left w:val="single" w:sz="4" w:space="0" w:color="000000"/>
              <w:bottom w:val="single" w:sz="4" w:space="0" w:color="000000"/>
              <w:right w:val="single" w:sz="4" w:space="0" w:color="000000"/>
            </w:tcBorders>
          </w:tcPr>
          <w:p w14:paraId="04C394E3" w14:textId="77777777" w:rsidR="00A36264" w:rsidRDefault="007B7C3F">
            <w:pPr>
              <w:pStyle w:val="ProductList-TableBody"/>
            </w:pPr>
            <w:r>
              <w:fldChar w:fldCharType="begin"/>
            </w:r>
            <w:r>
              <w:instrText xml:space="preserve"> AutoTextList   \s NoStyle \t " Hospedaje de Modo Independiente: Un beneficio de SA que permite el uso de Productos con fines de proporcionar servicios de hosting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5E33714D" w14:textId="77777777" w:rsidR="00A36264" w:rsidRDefault="007B7C3F">
            <w:pPr>
              <w:pStyle w:val="ProductList-TableBody"/>
            </w:pPr>
            <w:r>
              <w:fldChar w:fldCharType="begin"/>
            </w:r>
            <w:r>
              <w:instrText xml:space="preserve"> AutoTextList   \s NoStyle \t "Derechos Equivalentes de SA: Las SL de software adquiridas bajo una Inscripción Server and Cloud o de un Contrato de Productos y Servicios de Microsoft proporcionan los mismos derechos y beneficios de SA durante el período de vigencia de la Suscripción que las Licencias con cobertura de SA." </w:instrText>
            </w:r>
            <w:r>
              <w:fldChar w:fldCharType="separate"/>
            </w:r>
            <w:r>
              <w:rPr>
                <w:color w:val="0563C1"/>
              </w:rPr>
              <w:t>Derechos Equivalentes de 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E7095" w14:textId="77777777" w:rsidR="00A36264" w:rsidRDefault="00A36264">
            <w:pPr>
              <w:pStyle w:val="ProductList-TableBody"/>
            </w:pPr>
          </w:p>
        </w:tc>
      </w:tr>
    </w:tbl>
    <w:p w14:paraId="05517298" w14:textId="77777777" w:rsidR="00A36264" w:rsidRDefault="00A36264">
      <w:pPr>
        <w:pStyle w:val="PURBreadcrumb"/>
      </w:pPr>
    </w:p>
    <w:p w14:paraId="20A5DEED" w14:textId="77777777" w:rsidR="00A36264" w:rsidRDefault="007B7C3F">
      <w:pPr>
        <w:pStyle w:val="ProductList-ClauseHeading"/>
        <w:outlineLvl w:val="3"/>
      </w:pPr>
      <w:r>
        <w:t>4.1 SQL Server 2019 Enterprise Core: Virtualización ilimitada</w:t>
      </w:r>
    </w:p>
    <w:p w14:paraId="1665FC4C" w14:textId="77777777" w:rsidR="00A36264" w:rsidRDefault="007B7C3F">
      <w:pPr>
        <w:pStyle w:val="ProductList-Body"/>
      </w:pPr>
      <w:r>
        <w:t xml:space="preserve">El Cliente puede ejecutar cualquier número de instancias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cualquier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el que tenga cobertura total de SA en todas las licencias por núcleo para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618CAD0D" w14:textId="77777777" w:rsidR="00A36264" w:rsidRDefault="00A36264">
      <w:pPr>
        <w:pStyle w:val="ProductList-Body"/>
      </w:pPr>
    </w:p>
    <w:p w14:paraId="6CD7A376" w14:textId="77777777" w:rsidR="00A36264" w:rsidRDefault="007B7C3F">
      <w:pPr>
        <w:pStyle w:val="ProductList-ClauseHeading"/>
        <w:outlineLvl w:val="3"/>
      </w:pPr>
      <w:r>
        <w:t>4.2 Derechos de Conmutación por Error de SQL Server</w:t>
      </w:r>
    </w:p>
    <w:p w14:paraId="27A6DA9B" w14:textId="77777777" w:rsidR="00A36264" w:rsidRDefault="007B7C3F">
      <w:pPr>
        <w:pStyle w:val="ProductList-Body"/>
      </w:pPr>
      <w:r>
        <w:t xml:space="preserve">Para cada una de sus </w:t>
      </w:r>
      <w:r>
        <w:fldChar w:fldCharType="begin"/>
      </w:r>
      <w:r>
        <w:instrText xml:space="preserve"> AutoTextList   \s NoStyle \t "Carga de Trabajo Primaria es un OSE en el que se ejecutan Instancias del software de servidor conforme a la sección Derechos de Uso de una entrada de producto o bien, en el contexto de los derechos del Beneficio Híbrido de Azure, una Máquina Virtual de SQL Server." </w:instrText>
      </w:r>
      <w:r>
        <w:fldChar w:fldCharType="separate"/>
      </w:r>
      <w:r>
        <w:rPr>
          <w:color w:val="0563C1"/>
        </w:rPr>
        <w:t>Cargas de trabajo Primarias</w:t>
      </w:r>
      <w:r>
        <w:fldChar w:fldCharType="end"/>
      </w:r>
      <w:r>
        <w:t>, el Cliente tiene derecho a:</w:t>
      </w:r>
    </w:p>
    <w:p w14:paraId="471D4626" w14:textId="77777777" w:rsidR="00A36264" w:rsidRDefault="007B7C3F" w:rsidP="007B7C3F">
      <w:pPr>
        <w:pStyle w:val="ProductList-Bullet"/>
        <w:numPr>
          <w:ilvl w:val="0"/>
          <w:numId w:val="22"/>
        </w:numPr>
      </w:pPr>
      <w:r>
        <w:t xml:space="preserve">Un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para cualquier fin, incluida la alta disponibilidad, en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(sujeto a la cláusula de la </w:t>
      </w:r>
      <w:hyperlink w:anchor="_Sec537">
        <w:r>
          <w:rPr>
            <w:color w:val="00467F"/>
            <w:u w:val="single"/>
          </w:rPr>
          <w:t>Administración de Software de Outsourcing</w:t>
        </w:r>
      </w:hyperlink>
      <w:r>
        <w:t>); y</w:t>
      </w:r>
    </w:p>
    <w:p w14:paraId="4918F17A" w14:textId="77777777" w:rsidR="00A36264" w:rsidRDefault="007B7C3F" w:rsidP="007B7C3F">
      <w:pPr>
        <w:pStyle w:val="ProductList-Bullet"/>
        <w:numPr>
          <w:ilvl w:val="0"/>
          <w:numId w:val="22"/>
        </w:numPr>
      </w:pPr>
      <w:r>
        <w:t xml:space="preserve">Dos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específicamente para fines de recuperación ante desastres: </w:t>
      </w:r>
    </w:p>
    <w:p w14:paraId="5CF4AEB5" w14:textId="77777777" w:rsidR="00A36264" w:rsidRDefault="007B7C3F" w:rsidP="007B7C3F">
      <w:pPr>
        <w:pStyle w:val="ProductList-Bullet"/>
        <w:numPr>
          <w:ilvl w:val="1"/>
          <w:numId w:val="22"/>
        </w:numPr>
      </w:pPr>
      <w:r>
        <w:t xml:space="preserve">uno en cualquier Servidor exclusivo para uso del Cliente (sujeto a la cláusula de la </w:t>
      </w:r>
      <w:hyperlink w:anchor="_Sec537">
        <w:r>
          <w:rPr>
            <w:color w:val="00467F"/>
            <w:u w:val="single"/>
          </w:rPr>
          <w:t>Administración de Software de Outsourcing</w:t>
        </w:r>
      </w:hyperlink>
      <w:r>
        <w:t>); y</w:t>
      </w:r>
    </w:p>
    <w:p w14:paraId="31DF4A58" w14:textId="77777777" w:rsidR="00A36264" w:rsidRDefault="007B7C3F" w:rsidP="007B7C3F">
      <w:pPr>
        <w:pStyle w:val="ProductList-Bullet"/>
        <w:numPr>
          <w:ilvl w:val="1"/>
          <w:numId w:val="22"/>
        </w:numPr>
      </w:pPr>
      <w:r>
        <w:t xml:space="preserve">uno en los servidores de Microsoft Azure </w:t>
      </w:r>
    </w:p>
    <w:p w14:paraId="5E33DDB8" w14:textId="77777777" w:rsidR="00A36264" w:rsidRDefault="00A36264">
      <w:pPr>
        <w:pStyle w:val="ProductList-Body"/>
      </w:pPr>
    </w:p>
    <w:p w14:paraId="06CDCE30" w14:textId="77777777" w:rsidR="00A36264" w:rsidRDefault="007B7C3F">
      <w:pPr>
        <w:pStyle w:val="ProductList-Body"/>
      </w:pPr>
      <w:r>
        <w:t xml:space="preserve">El cliente también puede ejecutar simultáneamente una </w:t>
      </w:r>
      <w:r>
        <w:fldChar w:fldCharType="begin"/>
      </w:r>
      <w:r>
        <w:instrText xml:space="preserve"> AutoTextList   \s NoStyle \t "Carga de Trabajo Primaria es un OSE en el que se ejecutan Instancias del software de servidor conforme a la sección Derechos de Uso de una entrada de producto o bien, en el contexto de los derechos del Beneficio Híbrido de Azure, una Máquina Virtual de SQL Server." </w:instrText>
      </w:r>
      <w:r>
        <w:fldChar w:fldCharType="separate"/>
      </w:r>
      <w:r>
        <w:rPr>
          <w:color w:val="0563C1"/>
        </w:rPr>
        <w:t>Cargas de Trabajo Primarias</w:t>
      </w:r>
      <w:r>
        <w:fldChar w:fldCharType="end"/>
      </w:r>
      <w:r>
        <w:t xml:space="preserve"> y sus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de recuperación ante desastres durante períodos breves de prueba de recuperación ante desastres cada noventa (90) días y en el momento aproximado de un desastre, por un período breve, para ayudar en la transmisión entre ellos. El cliente puede realizar las siguientes operaciones relacionadas con el mantenimiento para cualquier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permitido:</w:t>
      </w:r>
    </w:p>
    <w:p w14:paraId="206BC1F5" w14:textId="77777777" w:rsidR="00A36264" w:rsidRDefault="007B7C3F" w:rsidP="007B7C3F">
      <w:pPr>
        <w:pStyle w:val="ProductList-Bullet"/>
        <w:numPr>
          <w:ilvl w:val="0"/>
          <w:numId w:val="23"/>
        </w:numPr>
      </w:pPr>
      <w:r>
        <w:t xml:space="preserve">Comprobaciones de coherencia de la base de datos o Checkdb </w:t>
      </w:r>
    </w:p>
    <w:p w14:paraId="60FCA885" w14:textId="77777777" w:rsidR="00A36264" w:rsidRDefault="007B7C3F" w:rsidP="007B7C3F">
      <w:pPr>
        <w:pStyle w:val="ProductList-Bullet"/>
        <w:numPr>
          <w:ilvl w:val="0"/>
          <w:numId w:val="23"/>
        </w:numPr>
      </w:pPr>
      <w:r>
        <w:t xml:space="preserve">Copias de seguridad de registros </w:t>
      </w:r>
    </w:p>
    <w:p w14:paraId="57D9F252" w14:textId="77777777" w:rsidR="00A36264" w:rsidRDefault="007B7C3F" w:rsidP="007B7C3F">
      <w:pPr>
        <w:pStyle w:val="ProductList-Bullet"/>
        <w:numPr>
          <w:ilvl w:val="0"/>
          <w:numId w:val="23"/>
        </w:numPr>
      </w:pPr>
      <w:r>
        <w:t xml:space="preserve">Copias de seguridad completas </w:t>
      </w:r>
    </w:p>
    <w:p w14:paraId="5F32253B" w14:textId="77777777" w:rsidR="00A36264" w:rsidRDefault="007B7C3F" w:rsidP="007B7C3F">
      <w:pPr>
        <w:pStyle w:val="ProductList-Bullet"/>
        <w:numPr>
          <w:ilvl w:val="0"/>
          <w:numId w:val="23"/>
        </w:numPr>
      </w:pPr>
      <w:r>
        <w:t>Monitoreo de datos de uso de recursos</w:t>
      </w:r>
    </w:p>
    <w:p w14:paraId="21CB226D" w14:textId="77777777" w:rsidR="00A36264" w:rsidRDefault="00A36264">
      <w:pPr>
        <w:pStyle w:val="ProductList-Body"/>
      </w:pPr>
    </w:p>
    <w:p w14:paraId="08F468D9" w14:textId="77777777" w:rsidR="00A36264" w:rsidRDefault="007B7C3F">
      <w:pPr>
        <w:pStyle w:val="ProductList-Body"/>
      </w:pPr>
      <w:r>
        <w:t xml:space="preserve">Los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cuyo uso se permite para fines de recuperación ante desastres deben ser asíncronos y manuales. Los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no pueden entregar los datos de SQL Server a los usuarios o dispositivos, así como tampoco ejecutar cargas de trabajo de SQL Server. El número de licencias que, de otro modo, se necesitarían para un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no deberán superar el número de licencias necesarias para ejecutar la </w:t>
      </w:r>
      <w:r>
        <w:fldChar w:fldCharType="begin"/>
      </w:r>
      <w:r>
        <w:instrText xml:space="preserve"> AutoTextList   \s NoStyle \t "Carga de Trabajo Primaria es un OSE en el que se ejecutan Instancias del software de servidor conforme a la sección Derechos de Uso de una entrada de producto o bien, en el contexto de los derechos del Beneficio Híbrido de Azure, una Máquina Virtual de SQL Server." </w:instrText>
      </w:r>
      <w:r>
        <w:fldChar w:fldCharType="separate"/>
      </w:r>
      <w:r>
        <w:rPr>
          <w:color w:val="0563C1"/>
        </w:rPr>
        <w:t>Carga de Trabajo Primaria</w:t>
      </w:r>
      <w:r>
        <w:fldChar w:fldCharType="end"/>
      </w:r>
      <w:r>
        <w:t xml:space="preserve"> correspondiente. Estos derechos de conmutación por error requieren SA para el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y las licencias CAL, si las hubiera, y no se aplican cuando el Cliente implementa Software de SQL conforme a </w:t>
      </w:r>
      <w:hyperlink w:anchor="_Sec589">
        <w:r>
          <w:rPr>
            <w:color w:val="00467F"/>
            <w:u w:val="single"/>
          </w:rPr>
          <w:t>Movilidad de Licencias a través de SA</w:t>
        </w:r>
      </w:hyperlink>
      <w:r>
        <w:t>.</w:t>
      </w:r>
    </w:p>
    <w:p w14:paraId="2366F79E" w14:textId="77777777" w:rsidR="00A36264" w:rsidRDefault="00A36264">
      <w:pPr>
        <w:pStyle w:val="ProductList-Body"/>
      </w:pPr>
    </w:p>
    <w:p w14:paraId="40363760" w14:textId="77777777" w:rsidR="00A36264" w:rsidRDefault="007B7C3F">
      <w:pPr>
        <w:pStyle w:val="ProductList-ClauseHeading"/>
        <w:outlineLvl w:val="3"/>
      </w:pPr>
      <w:r>
        <w:t>4.3 OSE de Conmutación por Error adicional para alta disponibilidad para uso con Big Data Clusters</w:t>
      </w:r>
    </w:p>
    <w:p w14:paraId="7AF72295" w14:textId="77777777" w:rsidR="00A36264" w:rsidRDefault="007B7C3F">
      <w:pPr>
        <w:pStyle w:val="ProductList-Body"/>
      </w:pPr>
      <w:r>
        <w:t xml:space="preserve">El Cliente tiene derecho a un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adicional para alta disponibilidad de cada una de sus </w:t>
      </w:r>
      <w:r>
        <w:fldChar w:fldCharType="begin"/>
      </w:r>
      <w:r>
        <w:instrText xml:space="preserve"> AutoTextList   \s NoStyle \t "Carga de Trabajo Primaria es un OSE en el que se ejecutan Instancias del software de servidor conforme a la sección Derechos de Uso de una entrada de producto o bien, en el contexto de los derechos del Beneficio Híbrido de Azure, una Máquina Virtual de SQL Server." </w:instrText>
      </w:r>
      <w:r>
        <w:fldChar w:fldCharType="separate"/>
      </w:r>
      <w:r>
        <w:rPr>
          <w:color w:val="0563C1"/>
        </w:rPr>
        <w:t>Cargas de trabajo Primarias</w:t>
      </w:r>
      <w:r>
        <w:fldChar w:fldCharType="end"/>
      </w:r>
      <w:r>
        <w:t xml:space="preserve"> que se ejecuta en la plataforma de Linux y sirve como instancia maestra de SQL Server cuando se utiliza conjuntamente con el uso del Cliente de Big Data Clusters. Estos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adicionales están sujetos a las mismas limitaciones de Derechos de conmutación por error de SQL Server.</w:t>
      </w:r>
    </w:p>
    <w:p w14:paraId="75F69D9F" w14:textId="77777777" w:rsidR="00A36264" w:rsidRDefault="00A36264">
      <w:pPr>
        <w:pStyle w:val="ProductList-Body"/>
      </w:pPr>
    </w:p>
    <w:p w14:paraId="1109C165" w14:textId="77777777" w:rsidR="00A36264" w:rsidRDefault="007B7C3F">
      <w:pPr>
        <w:pStyle w:val="ProductList-ClauseHeading"/>
        <w:outlineLvl w:val="3"/>
      </w:pPr>
      <w:r>
        <w:t>4.4 Uso de SQL en Microsoft Azure</w:t>
      </w:r>
    </w:p>
    <w:p w14:paraId="3E4CF112" w14:textId="77777777" w:rsidR="00A36264" w:rsidRDefault="007B7C3F">
      <w:pPr>
        <w:pStyle w:val="ProductList-Body"/>
      </w:pPr>
      <w:r>
        <w:t>Al utilizar SQL Server en Azure en virtud de los derechos de Beneficio Híbrido de Azure o de los Derechos de Recuperación ante Desastres, el Cliente debe indicar dicho uso como solicitado en el portal de Azure o la API de línea de comando de Azure.</w:t>
      </w:r>
    </w:p>
    <w:p w14:paraId="28C90DEA" w14:textId="77777777" w:rsidR="00A36264" w:rsidRDefault="00A36264">
      <w:pPr>
        <w:pStyle w:val="ProductList-Body"/>
      </w:pPr>
    </w:p>
    <w:p w14:paraId="4427A3B2" w14:textId="77777777" w:rsidR="00A36264" w:rsidRDefault="007B7C3F">
      <w:pPr>
        <w:pStyle w:val="ProductList-ClauseHeading"/>
        <w:outlineLvl w:val="3"/>
      </w:pPr>
      <w:r>
        <w:t>4.5 Concesión de Licencias de SQL Server Big Data Nodes para los Clientes de SA de SQL Server</w:t>
      </w:r>
    </w:p>
    <w:p w14:paraId="3FBFCDC3" w14:textId="77777777" w:rsidR="00A36264" w:rsidRDefault="007B7C3F">
      <w:pPr>
        <w:pStyle w:val="ProductList-Body"/>
      </w:pPr>
      <w:r>
        <w:t xml:space="preserve">El cliente tendrá ocho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SQL Server Big Data Node para cada Licencia de SQL Server Enterprise Core con SA o derechos de suscripción equivalentes cedidos a uno de sus Nodos Maestros.</w:t>
      </w:r>
    </w:p>
    <w:p w14:paraId="3C459379" w14:textId="77777777" w:rsidR="00A36264" w:rsidRDefault="00A36264">
      <w:pPr>
        <w:pStyle w:val="ProductList-Body"/>
      </w:pPr>
    </w:p>
    <w:p w14:paraId="5437566F" w14:textId="77777777" w:rsidR="00A36264" w:rsidRDefault="007B7C3F">
      <w:pPr>
        <w:pStyle w:val="ProductList-Body"/>
      </w:pPr>
      <w:r>
        <w:t xml:space="preserve">El cliente tendrá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SQL Server Big Data Node para cada Licencia de SQL Server Standard Core con SA o derechos de suscripción equivalentes cedidos a uno de sus Nodos Maestros. </w:t>
      </w:r>
    </w:p>
    <w:p w14:paraId="69FBB31E" w14:textId="77777777" w:rsidR="00A36264" w:rsidRDefault="00A36264">
      <w:pPr>
        <w:pStyle w:val="ProductList-Body"/>
      </w:pPr>
    </w:p>
    <w:p w14:paraId="78137B15" w14:textId="77777777" w:rsidR="00A36264" w:rsidRDefault="007B7C3F">
      <w:pPr>
        <w:pStyle w:val="ProductList-Body"/>
      </w:pPr>
      <w:r>
        <w:lastRenderedPageBreak/>
        <w:t>El cliente puede solicitar cantidades adicionales de Licencias de SQL Server Big Data Node según sea necesario.</w:t>
      </w:r>
    </w:p>
    <w:p w14:paraId="1E65D821" w14:textId="77777777" w:rsidR="00A36264" w:rsidRDefault="00A36264">
      <w:pPr>
        <w:pStyle w:val="ProductList-Body"/>
      </w:pPr>
    </w:p>
    <w:p w14:paraId="44213B6F" w14:textId="77777777" w:rsidR="00A36264" w:rsidRDefault="007B7C3F">
      <w:pPr>
        <w:pStyle w:val="ProductList-ClauseHeading"/>
        <w:outlineLvl w:val="3"/>
      </w:pPr>
      <w:r>
        <w:t>4.6 SQL Server Enterprise Core y SQL Server Enterprise: Servidor de Aprendizaje Automático para Windows y Servidor de Aprendizaje Automático para Linux</w:t>
      </w:r>
    </w:p>
    <w:p w14:paraId="49F1FC2C" w14:textId="77777777" w:rsidR="00A36264" w:rsidRDefault="007B7C3F">
      <w:pPr>
        <w:pStyle w:val="ProductList-Body"/>
      </w:pPr>
      <w:r>
        <w:t xml:space="preserve">Solo los clientes con servidores con licencia para ejecutar SQL Server Enterprise Core con SA o SQL Server Enterprise con SA pueden utilizar las actualizaciones del Servidor de Aprendizaje Automático para Windows y Servidor de Aprendizaje Automático para Linux disponibles después de octubre de 2017. Los Clientes pueden utilizar estas actualizaciones en los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sujetos a los derechos de uso de SQL Server Enterprise Core y SQL Server Enterprise, respectivamente. Los clientes que licencian SQL Server Enterprise en virtud del Modelo de Licencia CAL/de Servidor también deben tener SA en sus licencia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para obtener este beneficio. El derecho de los Clientes para utilizar estas actualizaciones expira en el momento en que expira su SA.</w:t>
      </w:r>
    </w:p>
    <w:p w14:paraId="6363FE92" w14:textId="77777777" w:rsidR="00A36264" w:rsidRDefault="00A36264">
      <w:pPr>
        <w:pStyle w:val="ProductList-Body"/>
      </w:pPr>
    </w:p>
    <w:p w14:paraId="0E2A1809" w14:textId="77777777" w:rsidR="00A36264" w:rsidRDefault="007B7C3F">
      <w:pPr>
        <w:pStyle w:val="ProductList-ClauseHeading"/>
        <w:outlineLvl w:val="3"/>
      </w:pPr>
      <w:r>
        <w:t>4.7 SQL Enterprise Core: Ejecutar Servidor de Aprendizaje Automático para Hadoop</w:t>
      </w:r>
    </w:p>
    <w:p w14:paraId="7FE8C172" w14:textId="77777777" w:rsidR="00A36264" w:rsidRDefault="007B7C3F">
      <w:pPr>
        <w:pStyle w:val="ProductList-Body"/>
      </w:pPr>
      <w:r>
        <w:t xml:space="preserve">Por cada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SQL Server Enterprise Core que el Cliente tenga con SA activo, el Cliente también podrá ejecutar el Servidor de Aprendizaje Automático para Hadoop en hasta cinco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dedicado exclusivamente al uso del Cliente, únicamente con licencia de SQL Server Enterprise Core.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que esté bajo la administración o el control de una entidad distinta del Cliente o una de sus Filiales está sujeto a la cláusula de la </w:t>
      </w:r>
      <w:hyperlink w:anchor="_Sec537">
        <w:r>
          <w:rPr>
            <w:color w:val="00467F"/>
            <w:u w:val="single"/>
          </w:rPr>
          <w:t>Administración de Software de Outsourcing</w:t>
        </w:r>
      </w:hyperlink>
      <w:r>
        <w:t>.</w:t>
      </w:r>
    </w:p>
    <w:p w14:paraId="1F522AC0" w14:textId="77777777" w:rsidR="00A36264" w:rsidRDefault="00A36264">
      <w:pPr>
        <w:pStyle w:val="ProductList-Body"/>
      </w:pPr>
    </w:p>
    <w:p w14:paraId="2E3ED6CD" w14:textId="77777777" w:rsidR="00A36264" w:rsidRDefault="007B7C3F">
      <w:pPr>
        <w:pStyle w:val="ProductList-ClauseHeading"/>
        <w:outlineLvl w:val="3"/>
      </w:pPr>
      <w:r>
        <w:t>4.8 Uso del Servidor de Informes de Power BI: SQL Server Enterprise Edition</w:t>
      </w:r>
    </w:p>
    <w:p w14:paraId="3BC34227" w14:textId="77777777" w:rsidR="00A36264" w:rsidRDefault="007B7C3F">
      <w:pPr>
        <w:pStyle w:val="ProductList-Body"/>
      </w:pPr>
      <w:r>
        <w:t xml:space="preserve">El Cliente puede ejecutar el software del Servidor de Informes de Power BI </w:t>
      </w:r>
      <w:r>
        <w:fldChar w:fldCharType="begin"/>
      </w:r>
      <w:r>
        <w:instrText xml:space="preserve"> XE "Servidor de Informes de Power BI " </w:instrText>
      </w:r>
      <w:r>
        <w:fldChar w:fldCharType="end"/>
      </w:r>
      <w:r>
        <w:t xml:space="preserve">en el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o en Azure. El Cliente puede ejecutar el software en un número máximo de núcleos equivalente al número de Licencias de SQL Server Enterprise Edition Core con SA activo asignado al Servidor con licencia, sujeto a un mínimo de cuatro licencias de núcleo por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Como alternativa, si el software se ejecuta en Azure, el Cliente debe asignar una Licencia de SQL Server Enterprise Edition Core por SA activo por núcleo virtual, sujeto a un mínimo de cuatro licencias de núcleo por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Además, el uso está sujeto a los términos aplicables del contrato de licencias por volumen del Cliente. Se requiere una SL de Usuario de Power BI Pro para publicar informes de Power BI compartidos con el Servidor de Informes de Power BI. Este derecho expira en el momento de la expiración de la cobertura de SA del Cliente.  </w:t>
      </w:r>
    </w:p>
    <w:p w14:paraId="4CCD972D" w14:textId="77777777" w:rsidR="00A36264" w:rsidRDefault="00A36264">
      <w:pPr>
        <w:pStyle w:val="ProductList-Body"/>
      </w:pPr>
    </w:p>
    <w:p w14:paraId="062D7E5B" w14:textId="77777777" w:rsidR="00A36264" w:rsidRDefault="007B7C3F">
      <w:pPr>
        <w:pStyle w:val="ProductList-ClauseHeading"/>
        <w:outlineLvl w:val="3"/>
      </w:pPr>
      <w:r>
        <w:t>4.9 Extended Security Updates:</w:t>
      </w:r>
    </w:p>
    <w:p w14:paraId="1A5516D8" w14:textId="77777777" w:rsidR="00A36264" w:rsidRDefault="007B7C3F">
      <w:pPr>
        <w:pStyle w:val="ProductList-Body"/>
      </w:pPr>
      <w:r>
        <w:t xml:space="preserve">Consulte </w:t>
      </w:r>
      <w:hyperlink w:anchor="_Sec1282">
        <w:r>
          <w:rPr>
            <w:color w:val="00467F"/>
            <w:u w:val="single"/>
          </w:rPr>
          <w:t>Extended Security Updates</w:t>
        </w:r>
      </w:hyperlink>
      <w:r>
        <w:t xml:space="preserve"> en el Apéndice B para obtener información sobre la adquisición y la utilización de Extended Security Updates.</w:t>
      </w:r>
    </w:p>
    <w:p w14:paraId="4D5A0F45" w14:textId="77777777" w:rsidR="00A36264" w:rsidRDefault="00A36264">
      <w:pPr>
        <w:pStyle w:val="ProductList-Body"/>
      </w:pPr>
    </w:p>
    <w:p w14:paraId="1308A9C1" w14:textId="77777777" w:rsidR="00A36264" w:rsidRDefault="007B7C3F">
      <w:pPr>
        <w:pStyle w:val="ProductList-ClauseHeading"/>
        <w:outlineLvl w:val="3"/>
      </w:pPr>
      <w:r>
        <w:t>4.10 Actualizaciones destacadas de Almacenamiento de datos paralelos de SQL Server 2019 Enterprise Core</w:t>
      </w:r>
    </w:p>
    <w:p w14:paraId="4E6502DD" w14:textId="77777777" w:rsidR="00A36264" w:rsidRDefault="007B7C3F">
      <w:pPr>
        <w:pStyle w:val="ProductList-Body"/>
      </w:pPr>
      <w:r>
        <w:t>Los Clientes con cobertura de SA son elegibles para lanzamientos de características de Almacenamiento de datos paralelos (por ejemplo, actualizaciones de aplicaciones) entre los lanzamientos de los principales productos.</w:t>
      </w:r>
    </w:p>
    <w:p w14:paraId="142BC981" w14:textId="77777777" w:rsidR="00A36264" w:rsidRDefault="00A36264">
      <w:pPr>
        <w:pStyle w:val="ProductList-Body"/>
      </w:pPr>
    </w:p>
    <w:p w14:paraId="6EDE1EF2" w14:textId="77777777" w:rsidR="00A36264" w:rsidRDefault="007B7C3F">
      <w:pPr>
        <w:pStyle w:val="ProductList-ClauseHeading"/>
        <w:outlineLvl w:val="3"/>
      </w:pPr>
      <w:r>
        <w:t>4.11 Opción de Compra Completa de SQL Server en virtud de Enrollment for Application Platform (EAP)</w:t>
      </w:r>
    </w:p>
    <w:p w14:paraId="5A5615E2" w14:textId="77777777" w:rsidR="00A36264" w:rsidRDefault="007B7C3F">
      <w:pPr>
        <w:pStyle w:val="ProductList-Body"/>
      </w:pPr>
      <w:r>
        <w:t xml:space="preserve">El Cliente puede renovar SA para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CAL/de Servidor de SQL Server Enterprise, sin embargo, la única opción de compra completa al final del período de inscripción del Cliente será para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núcleo.</w:t>
      </w:r>
    </w:p>
    <w:p w14:paraId="33927590" w14:textId="77777777" w:rsidR="00A36264" w:rsidRDefault="00A36264">
      <w:pPr>
        <w:pStyle w:val="PURBreadcrumb"/>
      </w:pPr>
    </w:p>
    <w:tbl>
      <w:tblPr>
        <w:tblStyle w:val="PURTable"/>
        <w:tblW w:w="0" w:type="dxa"/>
        <w:tblLook w:val="04A0" w:firstRow="1" w:lastRow="0" w:firstColumn="1" w:lastColumn="0" w:noHBand="0" w:noVBand="1"/>
      </w:tblPr>
      <w:tblGrid>
        <w:gridCol w:w="10916"/>
      </w:tblGrid>
      <w:tr w:rsidR="00A36264" w14:paraId="7D4751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B4F5D3" w14:textId="77777777" w:rsidR="00A36264" w:rsidRDefault="00943F64">
            <w:pPr>
              <w:pStyle w:val="ProductList-TableBody"/>
              <w:jc w:val="right"/>
            </w:pPr>
            <w:hyperlink w:anchor="_Sec842">
              <w:r w:rsidR="007B7C3F">
                <w:rPr>
                  <w:color w:val="00467F"/>
                  <w:sz w:val="14"/>
                  <w:u w:val="single"/>
                </w:rPr>
                <w:t>Tabla de Contenido</w:t>
              </w:r>
            </w:hyperlink>
            <w:r w:rsidR="007B7C3F">
              <w:rPr>
                <w:sz w:val="14"/>
              </w:rPr>
              <w:t xml:space="preserve"> / </w:t>
            </w:r>
            <w:hyperlink w:anchor="_Sec549">
              <w:r w:rsidR="007B7C3F">
                <w:rPr>
                  <w:color w:val="00467F"/>
                  <w:sz w:val="14"/>
                  <w:u w:val="single"/>
                </w:rPr>
                <w:t>Glosario</w:t>
              </w:r>
            </w:hyperlink>
            <w:r w:rsidR="007B7C3F">
              <w:rPr>
                <w:sz w:val="14"/>
              </w:rPr>
              <w:t xml:space="preserve"> / </w:t>
            </w:r>
            <w:hyperlink w:anchor="_Sec844">
              <w:r w:rsidR="007B7C3F">
                <w:rPr>
                  <w:color w:val="00467F"/>
                  <w:sz w:val="14"/>
                  <w:u w:val="single"/>
                </w:rPr>
                <w:t>Índice</w:t>
              </w:r>
            </w:hyperlink>
          </w:p>
        </w:tc>
      </w:tr>
    </w:tbl>
    <w:p w14:paraId="3407EDC4" w14:textId="77777777" w:rsidR="00A36264" w:rsidRDefault="00A36264">
      <w:pPr>
        <w:pStyle w:val="ProductList-Body"/>
      </w:pPr>
    </w:p>
    <w:p w14:paraId="2F39418F" w14:textId="77777777" w:rsidR="00A36264" w:rsidRDefault="007B7C3F">
      <w:pPr>
        <w:pStyle w:val="ProductList-OfferingGroupHeading"/>
        <w:outlineLvl w:val="1"/>
      </w:pPr>
      <w:bookmarkStart w:id="129" w:name="_Sec615"/>
      <w:r>
        <w:t>System Center</w:t>
      </w:r>
      <w:bookmarkEnd w:id="129"/>
      <w:r>
        <w:fldChar w:fldCharType="begin"/>
      </w:r>
      <w:r>
        <w:instrText xml:space="preserve"> TC "</w:instrText>
      </w:r>
      <w:bookmarkStart w:id="130" w:name="_Toc60085831"/>
      <w:r>
        <w:instrText>System Center</w:instrText>
      </w:r>
      <w:bookmarkEnd w:id="130"/>
      <w:r>
        <w:instrText>" \l 2</w:instrText>
      </w:r>
      <w:r>
        <w:fldChar w:fldCharType="end"/>
      </w:r>
    </w:p>
    <w:p w14:paraId="4294DE1F" w14:textId="77777777" w:rsidR="00A36264" w:rsidRDefault="007B7C3F">
      <w:pPr>
        <w:pStyle w:val="ProductList-Offering2HeadingNoBorder"/>
        <w:outlineLvl w:val="2"/>
      </w:pPr>
      <w:bookmarkStart w:id="131" w:name="_Sec642"/>
      <w:r>
        <w:t>System Center Server</w:t>
      </w:r>
      <w:bookmarkEnd w:id="131"/>
      <w:r>
        <w:fldChar w:fldCharType="begin"/>
      </w:r>
      <w:r>
        <w:instrText xml:space="preserve"> TC "</w:instrText>
      </w:r>
      <w:bookmarkStart w:id="132" w:name="_Toc60085832"/>
      <w:r>
        <w:instrText>System Center Server</w:instrText>
      </w:r>
      <w:bookmarkEnd w:id="132"/>
      <w:r>
        <w:instrText>" \l 3</w:instrText>
      </w:r>
      <w:r>
        <w:fldChar w:fldCharType="end"/>
      </w:r>
    </w:p>
    <w:p w14:paraId="641A1690" w14:textId="77777777" w:rsidR="00A36264" w:rsidRDefault="007B7C3F">
      <w:pPr>
        <w:pStyle w:val="ProductList-Offering1SubSection"/>
        <w:outlineLvl w:val="3"/>
      </w:pPr>
      <w:bookmarkStart w:id="133" w:name="_Sec689"/>
      <w:r>
        <w:t>1. Disponibilidad del Programa</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A36264" w14:paraId="06BF4A6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E08135" w14:textId="77777777" w:rsidR="00A36264" w:rsidRDefault="007B7C3F">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C9A17F" w14:textId="77777777" w:rsidR="00A36264" w:rsidRDefault="007B7C3F">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457DC6" w14:textId="77777777" w:rsidR="00A36264" w:rsidRDefault="007B7C3F">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F6D956" w14:textId="77777777" w:rsidR="00A36264" w:rsidRDefault="007B7C3F">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FCB23A" w14:textId="77777777" w:rsidR="00A36264" w:rsidRDefault="007B7C3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4E29D1" w14:textId="77777777" w:rsidR="00A36264" w:rsidRDefault="007B7C3F">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73374" w14:textId="77777777" w:rsidR="00A36264" w:rsidRDefault="007B7C3F">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6DE500" w14:textId="77777777" w:rsidR="00A36264" w:rsidRDefault="007B7C3F">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F6EE38" w14:textId="77777777" w:rsidR="00A36264" w:rsidRDefault="007B7C3F">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1D9D2F" w14:textId="77777777" w:rsidR="00A36264" w:rsidRDefault="007B7C3F">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23C872" w14:textId="77777777" w:rsidR="00A36264" w:rsidRDefault="007B7C3F">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CDBC59" w14:textId="77777777" w:rsidR="00A36264" w:rsidRDefault="007B7C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36264" w14:paraId="6F4FF98F" w14:textId="77777777">
        <w:tc>
          <w:tcPr>
            <w:tcW w:w="4160" w:type="dxa"/>
            <w:tcBorders>
              <w:top w:val="single" w:sz="6" w:space="0" w:color="FFFFFF"/>
              <w:left w:val="none" w:sz="4" w:space="0" w:color="6E6E6E"/>
              <w:bottom w:val="dashed" w:sz="4" w:space="0" w:color="BFBFBF"/>
              <w:right w:val="none" w:sz="4" w:space="0" w:color="6E6E6E"/>
            </w:tcBorders>
          </w:tcPr>
          <w:p w14:paraId="7396CB87" w14:textId="77777777" w:rsidR="00A36264" w:rsidRDefault="007B7C3F">
            <w:pPr>
              <w:pStyle w:val="ProductList-TableBody"/>
            </w:pPr>
            <w:r>
              <w:rPr>
                <w:color w:val="000000"/>
              </w:rPr>
              <w:t>Licencia de Administración de Servidor de System Center 2019 Datacenter (2 paquetes de Licencias por Núcleo)</w:t>
            </w:r>
            <w:r>
              <w:fldChar w:fldCharType="begin"/>
            </w:r>
            <w:r>
              <w:instrText xml:space="preserve"> XE "Licencia de Administración de Servidor de System Center 2019 Datacenter (2 paquetes de Licencias por Núcleo)"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B0AE004" w14:textId="77777777" w:rsidR="00A36264" w:rsidRDefault="007B7C3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B4101E5" w14:textId="77777777" w:rsidR="00A36264" w:rsidRDefault="00A3626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7F2A58E" w14:textId="77777777" w:rsidR="00A36264" w:rsidRDefault="007B7C3F">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72C5F9B2" w14:textId="77777777" w:rsidR="00A36264" w:rsidRDefault="007B7C3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91BF3" w14:textId="77777777" w:rsidR="00A36264" w:rsidRDefault="007B7C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1FD89"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85CD1"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D94EB" w14:textId="77777777" w:rsidR="00A36264" w:rsidRDefault="007B7C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6D0C9"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4B1EC"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A6ACC"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A36264" w14:paraId="5612D343" w14:textId="77777777">
        <w:tc>
          <w:tcPr>
            <w:tcW w:w="4160" w:type="dxa"/>
            <w:tcBorders>
              <w:top w:val="dashed" w:sz="4" w:space="0" w:color="BFBFBF"/>
              <w:left w:val="none" w:sz="4" w:space="0" w:color="6E6E6E"/>
              <w:bottom w:val="dashed" w:sz="4" w:space="0" w:color="BFBFBF"/>
              <w:right w:val="none" w:sz="4" w:space="0" w:color="6E6E6E"/>
            </w:tcBorders>
          </w:tcPr>
          <w:p w14:paraId="6A25E0E7" w14:textId="77777777" w:rsidR="00A36264" w:rsidRDefault="007B7C3F">
            <w:pPr>
              <w:pStyle w:val="ProductList-TableBody"/>
            </w:pPr>
            <w:r>
              <w:t>Licencia de Administración de Servidor de System Center 2019 Datacenter (16 paquetes de Licencias por Núcleo)</w:t>
            </w:r>
            <w:r>
              <w:fldChar w:fldCharType="begin"/>
            </w:r>
            <w:r>
              <w:instrText xml:space="preserve"> XE "Licencia de Administración de Servidor de System Center 2019 Datacenter (16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A31E4CB" w14:textId="77777777" w:rsidR="00A36264" w:rsidRDefault="007B7C3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72328A5" w14:textId="77777777" w:rsidR="00A36264" w:rsidRDefault="00A362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DB272C" w14:textId="77777777" w:rsidR="00A36264" w:rsidRDefault="007B7C3F">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647A85BE" w14:textId="77777777" w:rsidR="00A36264" w:rsidRDefault="007B7C3F">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9C428" w14:textId="77777777" w:rsidR="00A36264" w:rsidRDefault="007B7C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70F38"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FA545"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41E4F" w14:textId="77777777" w:rsidR="00A36264" w:rsidRDefault="007B7C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B9928"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F9948"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81B79"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A36264" w14:paraId="09578F70" w14:textId="77777777">
        <w:tc>
          <w:tcPr>
            <w:tcW w:w="4160" w:type="dxa"/>
            <w:tcBorders>
              <w:top w:val="dashed" w:sz="4" w:space="0" w:color="BFBFBF"/>
              <w:left w:val="none" w:sz="4" w:space="0" w:color="6E6E6E"/>
              <w:bottom w:val="dashed" w:sz="4" w:space="0" w:color="BFBFBF"/>
              <w:right w:val="none" w:sz="4" w:space="0" w:color="6E6E6E"/>
            </w:tcBorders>
          </w:tcPr>
          <w:p w14:paraId="2B3F972B" w14:textId="77777777" w:rsidR="00A36264" w:rsidRDefault="007B7C3F">
            <w:pPr>
              <w:pStyle w:val="ProductList-TableBody"/>
            </w:pPr>
            <w:r>
              <w:rPr>
                <w:color w:val="000000"/>
              </w:rPr>
              <w:t>Licencia de Administración de Servidor de System Center 2019 Standard (2 paquetes de Licencias por Núcleo)</w:t>
            </w:r>
            <w:r>
              <w:fldChar w:fldCharType="begin"/>
            </w:r>
            <w:r>
              <w:instrText xml:space="preserve"> XE "Licencia de Administración de Servidor de System Center 2019 Standard (2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19720B1" w14:textId="77777777" w:rsidR="00A36264" w:rsidRDefault="007B7C3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DCDF87F" w14:textId="77777777" w:rsidR="00A36264" w:rsidRDefault="00A362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C303F1" w14:textId="77777777" w:rsidR="00A36264" w:rsidRDefault="007B7C3F">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717B0C4A" w14:textId="77777777" w:rsidR="00A36264" w:rsidRDefault="007B7C3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367A0" w14:textId="77777777" w:rsidR="00A36264" w:rsidRDefault="007B7C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B1899"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B9D9E"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A8FCA" w14:textId="77777777" w:rsidR="00A36264" w:rsidRDefault="007B7C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B069C"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95A6C"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ED393"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A36264" w14:paraId="540DB9B7" w14:textId="77777777">
        <w:tc>
          <w:tcPr>
            <w:tcW w:w="4160" w:type="dxa"/>
            <w:tcBorders>
              <w:top w:val="dashed" w:sz="4" w:space="0" w:color="BFBFBF"/>
              <w:left w:val="none" w:sz="4" w:space="0" w:color="6E6E6E"/>
              <w:bottom w:val="none" w:sz="4" w:space="0" w:color="BFBFBF"/>
              <w:right w:val="none" w:sz="4" w:space="0" w:color="6E6E6E"/>
            </w:tcBorders>
          </w:tcPr>
          <w:p w14:paraId="7F2677C7" w14:textId="77777777" w:rsidR="00A36264" w:rsidRDefault="007B7C3F">
            <w:pPr>
              <w:pStyle w:val="ProductList-TableBody"/>
            </w:pPr>
            <w:r>
              <w:t>Licencia de Administración de Servidor de System Center 2019 Standard (16 paquetes de Licencias por Núcleo)</w:t>
            </w:r>
            <w:r>
              <w:fldChar w:fldCharType="begin"/>
            </w:r>
            <w:r>
              <w:instrText xml:space="preserve"> XE "Licencia de Administración de Servidor de System Center 2019 Standard (16 paquetes de Licencias por Núcleo)"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1CE0110" w14:textId="77777777" w:rsidR="00A36264" w:rsidRDefault="007B7C3F">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570B685A" w14:textId="77777777" w:rsidR="00A36264" w:rsidRDefault="00A3626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BAF1E9C" w14:textId="77777777" w:rsidR="00A36264" w:rsidRDefault="007B7C3F">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38363651" w14:textId="77777777" w:rsidR="00A36264" w:rsidRDefault="007B7C3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E8DC8" w14:textId="77777777" w:rsidR="00A36264" w:rsidRDefault="007B7C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1E8A8"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734F2"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6FF6D" w14:textId="77777777" w:rsidR="00A36264" w:rsidRDefault="007B7C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1FECB"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897DF"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735F5"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2D9A86C9" w14:textId="77777777" w:rsidR="00A36264" w:rsidRDefault="007B7C3F">
      <w:pPr>
        <w:pStyle w:val="ProductList-Offering1SubSection"/>
        <w:outlineLvl w:val="3"/>
      </w:pPr>
      <w:bookmarkStart w:id="134" w:name="_Sec744"/>
      <w:r>
        <w:t>2. Condiciones del Producto</w:t>
      </w:r>
      <w:bookmarkEnd w:id="134"/>
    </w:p>
    <w:tbl>
      <w:tblPr>
        <w:tblStyle w:val="PURTable"/>
        <w:tblW w:w="0" w:type="dxa"/>
        <w:tblLook w:val="04A0" w:firstRow="1" w:lastRow="0" w:firstColumn="1" w:lastColumn="0" w:noHBand="0" w:noVBand="1"/>
      </w:tblPr>
      <w:tblGrid>
        <w:gridCol w:w="3651"/>
        <w:gridCol w:w="3635"/>
        <w:gridCol w:w="3630"/>
      </w:tblGrid>
      <w:tr w:rsidR="00A36264" w14:paraId="3C71B2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C3196AD" w14:textId="77777777" w:rsidR="00A36264" w:rsidRDefault="007B7C3F">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356E3387" w14:textId="77777777" w:rsidR="00A36264" w:rsidRDefault="007B7C3F">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FBBA339" w14:textId="77777777" w:rsidR="00A36264" w:rsidRDefault="007B7C3F">
            <w:pPr>
              <w:pStyle w:val="ProductList-TableBody"/>
            </w:pPr>
            <w:r>
              <w:rPr>
                <w:color w:val="404040"/>
              </w:rPr>
              <w:t>Ediciones anteriores: N/D</w:t>
            </w:r>
          </w:p>
        </w:tc>
      </w:tr>
      <w:tr w:rsidR="00A36264" w14:paraId="514C99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A549A" w14:textId="77777777" w:rsidR="00A36264" w:rsidRDefault="007B7C3F">
            <w:pPr>
              <w:pStyle w:val="ProductList-TableBody"/>
            </w:pPr>
            <w:r>
              <w:rPr>
                <w:color w:val="404040"/>
              </w:rPr>
              <w:t>Admisible para período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C8AE3" w14:textId="77777777" w:rsidR="00A36264" w:rsidRDefault="007B7C3F">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6B08F284" w14:textId="77777777" w:rsidR="00A36264" w:rsidRDefault="007B7C3F">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A36264" w14:paraId="110725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54463" w14:textId="77777777" w:rsidR="00A36264" w:rsidRDefault="007B7C3F">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D478D" w14:textId="77777777" w:rsidR="00A36264" w:rsidRDefault="007B7C3F">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EF844" w14:textId="77777777" w:rsidR="00A36264" w:rsidRDefault="007B7C3F">
            <w:pPr>
              <w:pStyle w:val="ProductList-TableBody"/>
            </w:pPr>
            <w:r>
              <w:rPr>
                <w:color w:val="404040"/>
              </w:rPr>
              <w:t>Elegible para Reducción: N/D</w:t>
            </w:r>
          </w:p>
        </w:tc>
      </w:tr>
      <w:tr w:rsidR="00A36264" w14:paraId="289273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37A7A" w14:textId="77777777" w:rsidR="00A36264" w:rsidRDefault="007B7C3F">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E7E33" w14:textId="77777777" w:rsidR="00A36264" w:rsidRDefault="007B7C3F">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C493C" w14:textId="77777777" w:rsidR="00A36264" w:rsidRDefault="007B7C3F">
            <w:pPr>
              <w:pStyle w:val="ProductList-TableBody"/>
            </w:pPr>
            <w:r>
              <w:rPr>
                <w:color w:val="404040"/>
              </w:rPr>
              <w:t>Elegible para True Up: N/D</w:t>
            </w:r>
          </w:p>
        </w:tc>
      </w:tr>
      <w:tr w:rsidR="00A36264" w14:paraId="2FF744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28393" w14:textId="77777777" w:rsidR="00A36264" w:rsidRDefault="007B7C3F">
            <w:pPr>
              <w:pStyle w:val="ProductList-TableBody"/>
            </w:pPr>
            <w:r>
              <w:rPr>
                <w:color w:val="404040"/>
              </w:rPr>
              <w:lastRenderedPageBreak/>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E5E9D" w14:textId="77777777" w:rsidR="00A36264" w:rsidRDefault="00A362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0A06C" w14:textId="77777777" w:rsidR="00A36264" w:rsidRDefault="00A36264">
            <w:pPr>
              <w:pStyle w:val="ProductList-TableBody"/>
            </w:pPr>
          </w:p>
        </w:tc>
      </w:tr>
    </w:tbl>
    <w:p w14:paraId="3C1CDF77" w14:textId="77777777" w:rsidR="00A36264" w:rsidRDefault="00A36264">
      <w:pPr>
        <w:pStyle w:val="ProductList-Body"/>
      </w:pPr>
    </w:p>
    <w:p w14:paraId="3AB5B31E" w14:textId="77777777" w:rsidR="00A36264" w:rsidRDefault="007B7C3F">
      <w:pPr>
        <w:pStyle w:val="ProductList-Offering1SubSection"/>
        <w:outlineLvl w:val="3"/>
      </w:pPr>
      <w:bookmarkStart w:id="135" w:name="_Sec797"/>
      <w:r>
        <w:t>3. Derechos de Uso</w:t>
      </w:r>
      <w:bookmarkEnd w:id="135"/>
    </w:p>
    <w:tbl>
      <w:tblPr>
        <w:tblStyle w:val="PURTable"/>
        <w:tblW w:w="0" w:type="dxa"/>
        <w:tblLook w:val="04A0" w:firstRow="1" w:lastRow="0" w:firstColumn="1" w:lastColumn="0" w:noHBand="0" w:noVBand="1"/>
      </w:tblPr>
      <w:tblGrid>
        <w:gridCol w:w="3654"/>
        <w:gridCol w:w="3618"/>
        <w:gridCol w:w="3644"/>
      </w:tblGrid>
      <w:tr w:rsidR="00A36264" w14:paraId="015BB4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A56C66" w14:textId="77777777" w:rsidR="00A36264" w:rsidRDefault="007B7C3F">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503C717A" w14:textId="77777777" w:rsidR="00A36264" w:rsidRDefault="007B7C3F">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DA28CB" w14:textId="77777777" w:rsidR="00A36264" w:rsidRDefault="007B7C3F">
            <w:pPr>
              <w:pStyle w:val="ProductList-TableBody"/>
            </w:pPr>
            <w:r>
              <w:rPr>
                <w:color w:val="404040"/>
              </w:rPr>
              <w:t>Software Adicional: N/D</w:t>
            </w:r>
          </w:p>
        </w:tc>
      </w:tr>
      <w:tr w:rsidR="00A36264" w14:paraId="159D4F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AB05C" w14:textId="77777777" w:rsidR="00A36264" w:rsidRDefault="007B7C3F">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C8E2B" w14:textId="77777777" w:rsidR="00A36264" w:rsidRDefault="007B7C3F">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42A6D745" w14:textId="77777777" w:rsidR="00A36264" w:rsidRDefault="007B7C3F">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A36264" w14:paraId="5D4DCBF8" w14:textId="77777777">
        <w:tc>
          <w:tcPr>
            <w:tcW w:w="4040" w:type="dxa"/>
            <w:tcBorders>
              <w:top w:val="single" w:sz="4" w:space="0" w:color="000000"/>
              <w:left w:val="single" w:sz="4" w:space="0" w:color="000000"/>
              <w:bottom w:val="single" w:sz="4" w:space="0" w:color="000000"/>
              <w:right w:val="single" w:sz="4" w:space="0" w:color="000000"/>
            </w:tcBorders>
          </w:tcPr>
          <w:p w14:paraId="4EF16F64" w14:textId="77777777" w:rsidR="00A36264" w:rsidRDefault="007B7C3F">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B3755" w14:textId="77777777" w:rsidR="00A36264" w:rsidRDefault="00A362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66FDA" w14:textId="77777777" w:rsidR="00A36264" w:rsidRDefault="00A36264">
            <w:pPr>
              <w:pStyle w:val="ProductList-TableBody"/>
            </w:pPr>
          </w:p>
        </w:tc>
      </w:tr>
    </w:tbl>
    <w:p w14:paraId="0C96D7C4" w14:textId="77777777" w:rsidR="00A36264" w:rsidRDefault="00A36264">
      <w:pPr>
        <w:pStyle w:val="ProductList-Body"/>
      </w:pPr>
    </w:p>
    <w:p w14:paraId="11E0388C" w14:textId="77777777" w:rsidR="00A36264" w:rsidRDefault="007B7C3F">
      <w:pPr>
        <w:pStyle w:val="ProductList-ClauseHeading"/>
        <w:outlineLvl w:val="4"/>
      </w:pPr>
      <w:r>
        <w:t>3.1 Licencia de administración: System Center 2019 Standard</w:t>
      </w:r>
    </w:p>
    <w:tbl>
      <w:tblPr>
        <w:tblStyle w:val="PURTable"/>
        <w:tblW w:w="0" w:type="dxa"/>
        <w:tblLook w:val="04A0" w:firstRow="1" w:lastRow="0" w:firstColumn="1" w:lastColumn="0" w:noHBand="0" w:noVBand="1"/>
      </w:tblPr>
      <w:tblGrid>
        <w:gridCol w:w="3678"/>
        <w:gridCol w:w="3678"/>
        <w:gridCol w:w="3560"/>
      </w:tblGrid>
      <w:tr w:rsidR="00A36264" w14:paraId="089498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1E60B21" w14:textId="77777777" w:rsidR="00A36264" w:rsidRDefault="007B7C3F">
            <w:pPr>
              <w:pStyle w:val="ProductList-TableBody"/>
            </w:pPr>
            <w:r>
              <w:t>Licencia de Administración de Servidor</w:t>
            </w:r>
          </w:p>
        </w:tc>
        <w:tc>
          <w:tcPr>
            <w:tcW w:w="4040" w:type="dxa"/>
            <w:tcBorders>
              <w:top w:val="single" w:sz="18" w:space="0" w:color="0072C6"/>
              <w:left w:val="single" w:sz="4" w:space="0" w:color="000000"/>
              <w:bottom w:val="single" w:sz="4" w:space="0" w:color="000000"/>
              <w:right w:val="none" w:sz="4" w:space="0" w:color="000000"/>
            </w:tcBorders>
          </w:tcPr>
          <w:p w14:paraId="5145DAA3" w14:textId="77777777" w:rsidR="00A36264" w:rsidRDefault="007B7C3F">
            <w:pPr>
              <w:pStyle w:val="ProductList-TableBody"/>
            </w:pPr>
            <w:r>
              <w:t>Licencia de Administración de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7FE17D65" w14:textId="77777777" w:rsidR="00A36264" w:rsidRDefault="00A36264">
            <w:pPr>
              <w:pStyle w:val="ProductList-TableBody"/>
            </w:pPr>
          </w:p>
        </w:tc>
      </w:tr>
    </w:tbl>
    <w:p w14:paraId="47A1EC86" w14:textId="77777777" w:rsidR="00A36264" w:rsidRDefault="00A36264">
      <w:pPr>
        <w:pStyle w:val="ProductList-Body"/>
      </w:pPr>
    </w:p>
    <w:p w14:paraId="29FBB4A3" w14:textId="77777777" w:rsidR="00A36264" w:rsidRDefault="007B7C3F">
      <w:pPr>
        <w:pStyle w:val="ProductList-ClauseHeading"/>
        <w:outlineLvl w:val="4"/>
      </w:pPr>
      <w:r>
        <w:t>3.2 Licencia de administración: System Center 2019 Datacenter</w:t>
      </w:r>
    </w:p>
    <w:tbl>
      <w:tblPr>
        <w:tblStyle w:val="PURTable"/>
        <w:tblW w:w="0" w:type="dxa"/>
        <w:tblLook w:val="04A0" w:firstRow="1" w:lastRow="0" w:firstColumn="1" w:lastColumn="0" w:noHBand="0" w:noVBand="1"/>
      </w:tblPr>
      <w:tblGrid>
        <w:gridCol w:w="3678"/>
        <w:gridCol w:w="3678"/>
        <w:gridCol w:w="3560"/>
      </w:tblGrid>
      <w:tr w:rsidR="00A36264" w14:paraId="32579B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84D9088" w14:textId="77777777" w:rsidR="00A36264" w:rsidRDefault="007B7C3F">
            <w:pPr>
              <w:pStyle w:val="ProductList-TableBody"/>
            </w:pPr>
            <w:r>
              <w:t>Licencia de Administración de Servidor</w:t>
            </w:r>
          </w:p>
        </w:tc>
        <w:tc>
          <w:tcPr>
            <w:tcW w:w="4040" w:type="dxa"/>
            <w:tcBorders>
              <w:top w:val="single" w:sz="18" w:space="0" w:color="0072C6"/>
              <w:left w:val="single" w:sz="4" w:space="0" w:color="000000"/>
              <w:bottom w:val="single" w:sz="4" w:space="0" w:color="000000"/>
              <w:right w:val="none" w:sz="4" w:space="0" w:color="000000"/>
            </w:tcBorders>
          </w:tcPr>
          <w:p w14:paraId="12AE778B" w14:textId="77777777" w:rsidR="00A36264" w:rsidRDefault="007B7C3F">
            <w:pPr>
              <w:pStyle w:val="ProductList-TableBody"/>
            </w:pPr>
            <w:r>
              <w:t>Licencia de Administración de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4A2CC392" w14:textId="77777777" w:rsidR="00A36264" w:rsidRDefault="00A36264">
            <w:pPr>
              <w:pStyle w:val="ProductList-TableBody"/>
            </w:pPr>
          </w:p>
        </w:tc>
      </w:tr>
    </w:tbl>
    <w:p w14:paraId="65E5C680" w14:textId="77777777" w:rsidR="00A36264" w:rsidRDefault="00A36264">
      <w:pPr>
        <w:pStyle w:val="ProductList-Body"/>
      </w:pPr>
    </w:p>
    <w:p w14:paraId="3AFD1416" w14:textId="77777777" w:rsidR="00A36264" w:rsidRDefault="007B7C3F">
      <w:pPr>
        <w:pStyle w:val="ProductList-ClauseHeading"/>
        <w:outlineLvl w:val="4"/>
      </w:pPr>
      <w:r>
        <w:t>3.3 Uso de System Center Endpoint Protection con Azure Security Center o Microsoft Defender para punto de conexión.</w:t>
      </w:r>
    </w:p>
    <w:p w14:paraId="19F865F0" w14:textId="77777777" w:rsidR="00A36264" w:rsidRDefault="007B7C3F">
      <w:pPr>
        <w:pStyle w:val="ProductList-Body"/>
      </w:pPr>
      <w:r>
        <w:t xml:space="preserve">Los clientes pueden utilizar System Center Endpoint Protection para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protegidas mediante el uso del nivel Estándar de Azure Security Center</w:t>
      </w:r>
      <w:r>
        <w:fldChar w:fldCharType="begin"/>
      </w:r>
      <w:r>
        <w:instrText xml:space="preserve"> XE "Azure Security Center" </w:instrText>
      </w:r>
      <w:r>
        <w:fldChar w:fldCharType="end"/>
      </w:r>
      <w:r>
        <w:t xml:space="preserve"> o Microsoft Defender para punto de conexión</w:t>
      </w:r>
      <w:r>
        <w:fldChar w:fldCharType="begin"/>
      </w:r>
      <w:r>
        <w:instrText xml:space="preserve"> XE "Microsoft Defender para punto de conexión" </w:instrText>
      </w:r>
      <w:r>
        <w:fldChar w:fldCharType="end"/>
      </w:r>
      <w:r>
        <w:t xml:space="preserve">. Los Términos de Licencia de System Center, de acuerdo con la modificación que aquí se establece, rigen ese uso. Las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administradas pueden ejecutarse en Servidores compartidos o exclusivos. No es necesario que el cliente adquiera y ceda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System Center para este uso limitado.</w:t>
      </w:r>
    </w:p>
    <w:p w14:paraId="696B68C6" w14:textId="77777777" w:rsidR="00A36264" w:rsidRDefault="00A36264">
      <w:pPr>
        <w:pStyle w:val="ProductList-Body"/>
      </w:pPr>
    </w:p>
    <w:p w14:paraId="589F63CC" w14:textId="77777777" w:rsidR="00A36264" w:rsidRDefault="007B7C3F">
      <w:pPr>
        <w:pStyle w:val="ProductList-ClauseHeading"/>
        <w:outlineLvl w:val="4"/>
      </w:pPr>
      <w:r>
        <w:t>3.4 Tecnología de SQL Server</w:t>
      </w:r>
    </w:p>
    <w:p w14:paraId="75C46A37" w14:textId="77777777" w:rsidR="00A36264" w:rsidRDefault="007B7C3F">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con el propósito limitado de brindar soporte a ese Producto y a cualquier otro Producto que incluya software de la base de datos de SQL Server.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w:t>
      </w:r>
    </w:p>
    <w:p w14:paraId="0B2BA968" w14:textId="77777777" w:rsidR="00A36264" w:rsidRDefault="00A36264">
      <w:pPr>
        <w:pStyle w:val="ProductList-Body"/>
      </w:pPr>
    </w:p>
    <w:p w14:paraId="250EC423" w14:textId="77777777" w:rsidR="00A36264" w:rsidRDefault="007B7C3F">
      <w:pPr>
        <w:pStyle w:val="ProductList-ClauseHeading"/>
        <w:outlineLvl w:val="4"/>
      </w:pPr>
      <w:r>
        <w:t>3.5 Contenedores de Windows Server</w:t>
      </w:r>
    </w:p>
    <w:p w14:paraId="428745E3" w14:textId="77777777" w:rsidR="00A36264" w:rsidRDefault="007B7C3F">
      <w:pPr>
        <w:pStyle w:val="ProductList-Body"/>
      </w:pPr>
      <w:r>
        <w:t xml:space="preserve">El Cliente puede Administrar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utilizado con instancias como </w:t>
      </w:r>
      <w:r>
        <w:fldChar w:fldCharType="begin"/>
      </w:r>
      <w:r>
        <w:instrText xml:space="preserve"> AutoTextList   \s NoStyle \t "Contenedor de Windows Server es una característica del software de Windows Server." </w:instrText>
      </w:r>
      <w:r>
        <w:fldChar w:fldCharType="separate"/>
      </w:r>
      <w:r>
        <w:rPr>
          <w:color w:val="0563C1"/>
        </w:rPr>
        <w:t>Contenedores de Windows Server</w:t>
      </w:r>
      <w:r>
        <w:fldChar w:fldCharType="end"/>
      </w:r>
      <w:r>
        <w:t xml:space="preserve"> en el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5A90E0C4" w14:textId="77777777" w:rsidR="00A36264" w:rsidRDefault="007B7C3F">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48"/>
        <w:gridCol w:w="3635"/>
        <w:gridCol w:w="3633"/>
      </w:tblGrid>
      <w:tr w:rsidR="00A36264" w14:paraId="3BCCF0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0BAE1A" w14:textId="77777777" w:rsidR="00A36264" w:rsidRDefault="007B7C3F">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222C853" w14:textId="77777777" w:rsidR="00A36264" w:rsidRDefault="007B7C3F">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6C10CA" w14:textId="77777777" w:rsidR="00A36264" w:rsidRDefault="007B7C3F">
            <w:pPr>
              <w:pStyle w:val="ProductList-TableBody"/>
            </w:pPr>
            <w:r>
              <w:rPr>
                <w:color w:val="404040"/>
              </w:rPr>
              <w:t>Derechos de Conmutación por Error: N/D</w:t>
            </w:r>
          </w:p>
        </w:tc>
      </w:tr>
      <w:tr w:rsidR="00A36264" w14:paraId="54560D5A" w14:textId="77777777">
        <w:tc>
          <w:tcPr>
            <w:tcW w:w="4040" w:type="dxa"/>
            <w:tcBorders>
              <w:top w:val="single" w:sz="4" w:space="0" w:color="000000"/>
              <w:left w:val="single" w:sz="4" w:space="0" w:color="000000"/>
              <w:bottom w:val="single" w:sz="4" w:space="0" w:color="000000"/>
              <w:right w:val="single" w:sz="4" w:space="0" w:color="000000"/>
            </w:tcBorders>
          </w:tcPr>
          <w:p w14:paraId="40416C89" w14:textId="77777777" w:rsidR="00A36264" w:rsidRDefault="007B7C3F">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(Movilidad de Licencias solo a través de SA)</w:t>
            </w:r>
          </w:p>
        </w:tc>
        <w:tc>
          <w:tcPr>
            <w:tcW w:w="4040" w:type="dxa"/>
            <w:tcBorders>
              <w:top w:val="single" w:sz="4" w:space="0" w:color="000000"/>
              <w:left w:val="single" w:sz="4" w:space="0" w:color="000000"/>
              <w:bottom w:val="single" w:sz="4" w:space="0" w:color="000000"/>
              <w:right w:val="single" w:sz="4" w:space="0" w:color="000000"/>
            </w:tcBorders>
          </w:tcPr>
          <w:p w14:paraId="28ED8F39" w14:textId="77777777" w:rsidR="00A36264" w:rsidRDefault="007B7C3F">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3">
              <w:r>
                <w:rPr>
                  <w:color w:val="00467F"/>
                  <w:u w:val="single"/>
                </w:rPr>
                <w:t>Lista de productos, octubre de 2013</w:t>
              </w:r>
            </w:hyperlink>
            <w:r>
              <w:t xml:space="preserve">, </w:t>
            </w:r>
            <w:hyperlink r:id="rId54">
              <w:r>
                <w:rPr>
                  <w:color w:val="00467F"/>
                  <w:u w:val="single"/>
                </w:rPr>
                <w:t>Términos de productos, octubre</w:t>
              </w:r>
            </w:hyperlink>
            <w:r>
              <w:t xml:space="preserve"> y </w:t>
            </w:r>
            <w:hyperlink r:id="rId55">
              <w:r>
                <w:rPr>
                  <w:color w:val="00467F"/>
                  <w:u w:val="single"/>
                </w:rPr>
                <w:t>diciembre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C542D" w14:textId="77777777" w:rsidR="00A36264" w:rsidRDefault="007B7C3F">
            <w:pPr>
              <w:pStyle w:val="ProductList-TableBody"/>
            </w:pPr>
            <w:r>
              <w:rPr>
                <w:color w:val="404040"/>
              </w:rPr>
              <w:t>Derechos de uso móvil: N/D</w:t>
            </w:r>
          </w:p>
        </w:tc>
      </w:tr>
      <w:tr w:rsidR="00A36264" w14:paraId="1D920ED4" w14:textId="77777777">
        <w:tc>
          <w:tcPr>
            <w:tcW w:w="4040" w:type="dxa"/>
            <w:tcBorders>
              <w:top w:val="single" w:sz="4" w:space="0" w:color="000000"/>
              <w:left w:val="single" w:sz="4" w:space="0" w:color="000000"/>
              <w:bottom w:val="single" w:sz="4" w:space="0" w:color="000000"/>
              <w:right w:val="single" w:sz="4" w:space="0" w:color="000000"/>
            </w:tcBorders>
          </w:tcPr>
          <w:p w14:paraId="044B08B8" w14:textId="77777777" w:rsidR="00A36264" w:rsidRDefault="007B7C3F">
            <w:pPr>
              <w:pStyle w:val="ProductList-TableBody"/>
            </w:pPr>
            <w:r>
              <w:fldChar w:fldCharType="begin"/>
            </w:r>
            <w:r>
              <w:instrText xml:space="preserve"> AutoTextList   \s NoStyle \t "Hospedaje de Modo Independiente: Un beneficio de SA que permite el uso de Productos con el objeto de proporcionar servicios de hospedaje condicionales. Para conocer más detalles, consulte la sección Servidores: Aplicaciones Hospedadas de Modo Independiente del Apéndice B: Software Assurance."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A3836" w14:textId="77777777" w:rsidR="00A36264" w:rsidRDefault="007B7C3F">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B4064" w14:textId="77777777" w:rsidR="00A36264" w:rsidRDefault="00A36264">
            <w:pPr>
              <w:pStyle w:val="ProductList-TableBody"/>
            </w:pPr>
          </w:p>
        </w:tc>
      </w:tr>
    </w:tbl>
    <w:p w14:paraId="074F8DF8" w14:textId="77777777" w:rsidR="00A36264" w:rsidRDefault="00A36264">
      <w:pPr>
        <w:pStyle w:val="ProductList-Body"/>
      </w:pPr>
    </w:p>
    <w:p w14:paraId="12062A5B" w14:textId="77777777" w:rsidR="00A36264" w:rsidRDefault="00A36264">
      <w:pPr>
        <w:pStyle w:val="ProductList-Body"/>
        <w:jc w:val="right"/>
      </w:pPr>
    </w:p>
    <w:tbl>
      <w:tblPr>
        <w:tblStyle w:val="PURTable"/>
        <w:tblW w:w="0" w:type="dxa"/>
        <w:tblLook w:val="04A0" w:firstRow="1" w:lastRow="0" w:firstColumn="1" w:lastColumn="0" w:noHBand="0" w:noVBand="1"/>
      </w:tblPr>
      <w:tblGrid>
        <w:gridCol w:w="10916"/>
      </w:tblGrid>
      <w:tr w:rsidR="00A36264" w14:paraId="64D142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938E92" w14:textId="77777777" w:rsidR="00A36264" w:rsidRDefault="00943F64">
            <w:pPr>
              <w:pStyle w:val="ProductList-TableBody"/>
              <w:jc w:val="right"/>
            </w:pPr>
            <w:hyperlink w:anchor="_Sec842">
              <w:r w:rsidR="007B7C3F">
                <w:rPr>
                  <w:color w:val="00467F"/>
                  <w:sz w:val="14"/>
                  <w:u w:val="single"/>
                </w:rPr>
                <w:t>Tabla de Contenido</w:t>
              </w:r>
            </w:hyperlink>
            <w:r w:rsidR="007B7C3F">
              <w:rPr>
                <w:sz w:val="14"/>
              </w:rPr>
              <w:t xml:space="preserve"> / </w:t>
            </w:r>
            <w:hyperlink w:anchor="_Sec549">
              <w:r w:rsidR="007B7C3F">
                <w:rPr>
                  <w:color w:val="00467F"/>
                  <w:sz w:val="14"/>
                  <w:u w:val="single"/>
                </w:rPr>
                <w:t>Glosario</w:t>
              </w:r>
            </w:hyperlink>
            <w:r w:rsidR="007B7C3F">
              <w:rPr>
                <w:sz w:val="14"/>
              </w:rPr>
              <w:t xml:space="preserve"> / </w:t>
            </w:r>
            <w:hyperlink w:anchor="_Sec844">
              <w:r w:rsidR="007B7C3F">
                <w:rPr>
                  <w:color w:val="00467F"/>
                  <w:sz w:val="14"/>
                  <w:u w:val="single"/>
                </w:rPr>
                <w:t>Índice</w:t>
              </w:r>
            </w:hyperlink>
          </w:p>
        </w:tc>
      </w:tr>
    </w:tbl>
    <w:p w14:paraId="4AF671FB" w14:textId="77777777" w:rsidR="00A36264" w:rsidRDefault="00A36264">
      <w:pPr>
        <w:pStyle w:val="ProductList-Body"/>
      </w:pPr>
    </w:p>
    <w:p w14:paraId="6B7F934E" w14:textId="77777777" w:rsidR="00A36264" w:rsidRDefault="007B7C3F">
      <w:pPr>
        <w:pStyle w:val="ProductList-Offering2HeadingNoBorder"/>
        <w:outlineLvl w:val="2"/>
      </w:pPr>
      <w:bookmarkStart w:id="137" w:name="_Sec644"/>
      <w:r>
        <w:t>Microsoft Endpoint Configuration Manager (anteriormente, System Center Configuration Manager)</w:t>
      </w:r>
      <w:bookmarkEnd w:id="137"/>
      <w:r>
        <w:fldChar w:fldCharType="begin"/>
      </w:r>
      <w:r>
        <w:instrText xml:space="preserve"> TC "</w:instrText>
      </w:r>
      <w:bookmarkStart w:id="138" w:name="_Toc60085833"/>
      <w:r>
        <w:instrText>Microsoft Endpoint Configuration Manager (anteriormente, System Center Configuration Manager)</w:instrText>
      </w:r>
      <w:bookmarkEnd w:id="138"/>
      <w:r>
        <w:instrText>" \l 3</w:instrText>
      </w:r>
      <w:r>
        <w:fldChar w:fldCharType="end"/>
      </w:r>
    </w:p>
    <w:p w14:paraId="18431179" w14:textId="77777777" w:rsidR="00A36264" w:rsidRDefault="007B7C3F">
      <w:pPr>
        <w:pStyle w:val="ProductList-Offering1SubSection"/>
        <w:outlineLvl w:val="3"/>
      </w:pPr>
      <w:bookmarkStart w:id="139" w:name="_Sec691"/>
      <w:r>
        <w:t>1. Disponibilidad del Programa</w:t>
      </w:r>
      <w:bookmarkEnd w:id="139"/>
    </w:p>
    <w:p w14:paraId="6002056E" w14:textId="77777777" w:rsidR="00A36264" w:rsidRDefault="00A36264">
      <w:pPr>
        <w:pStyle w:val="ProductList-Body"/>
      </w:pPr>
    </w:p>
    <w:tbl>
      <w:tblPr>
        <w:tblStyle w:val="PURTable"/>
        <w:tblW w:w="0" w:type="dxa"/>
        <w:tblLook w:val="04A0" w:firstRow="1" w:lastRow="0" w:firstColumn="1" w:lastColumn="0" w:noHBand="0" w:noVBand="1"/>
      </w:tblPr>
      <w:tblGrid>
        <w:gridCol w:w="4045"/>
        <w:gridCol w:w="618"/>
        <w:gridCol w:w="719"/>
        <w:gridCol w:w="612"/>
        <w:gridCol w:w="607"/>
        <w:gridCol w:w="607"/>
        <w:gridCol w:w="612"/>
        <w:gridCol w:w="615"/>
        <w:gridCol w:w="634"/>
        <w:gridCol w:w="619"/>
        <w:gridCol w:w="613"/>
        <w:gridCol w:w="615"/>
      </w:tblGrid>
      <w:tr w:rsidR="00A36264" w14:paraId="51F0BBD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9728D3" w14:textId="77777777" w:rsidR="00A36264" w:rsidRDefault="007B7C3F">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05F4A7" w14:textId="77777777" w:rsidR="00A36264" w:rsidRDefault="007B7C3F">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18787E2" w14:textId="77777777" w:rsidR="00A36264" w:rsidRDefault="007B7C3F">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749B14" w14:textId="77777777" w:rsidR="00A36264" w:rsidRDefault="007B7C3F">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6E2E06" w14:textId="77777777" w:rsidR="00A36264" w:rsidRDefault="007B7C3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E886BB" w14:textId="77777777" w:rsidR="00A36264" w:rsidRDefault="007B7C3F">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8572A7" w14:textId="77777777" w:rsidR="00A36264" w:rsidRDefault="007B7C3F">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8C256C" w14:textId="77777777" w:rsidR="00A36264" w:rsidRDefault="007B7C3F">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844EE9" w14:textId="77777777" w:rsidR="00A36264" w:rsidRDefault="007B7C3F">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D44712" w14:textId="77777777" w:rsidR="00A36264" w:rsidRDefault="007B7C3F">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B73750" w14:textId="77777777" w:rsidR="00A36264" w:rsidRDefault="007B7C3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D1AD43" w14:textId="77777777" w:rsidR="00A36264" w:rsidRDefault="007B7C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36264" w14:paraId="1AD36CE4" w14:textId="77777777">
        <w:tc>
          <w:tcPr>
            <w:tcW w:w="4160" w:type="dxa"/>
            <w:tcBorders>
              <w:top w:val="single" w:sz="6" w:space="0" w:color="FFFFFF"/>
              <w:left w:val="none" w:sz="4" w:space="0" w:color="6E6E6E"/>
              <w:bottom w:val="dashed" w:sz="4" w:space="0" w:color="BFBFBF"/>
              <w:right w:val="none" w:sz="4" w:space="0" w:color="6E6E6E"/>
            </w:tcBorders>
          </w:tcPr>
          <w:p w14:paraId="1B62A1B7" w14:textId="77777777" w:rsidR="00A36264" w:rsidRDefault="007B7C3F">
            <w:pPr>
              <w:pStyle w:val="ProductList-TableBody"/>
            </w:pPr>
            <w:r>
              <w:t>Licencia de Administración de Cliente de Microsoft Endpoint Configuration Manager</w:t>
            </w:r>
            <w:r>
              <w:fldChar w:fldCharType="begin"/>
            </w:r>
            <w:r>
              <w:instrText xml:space="preserve"> XE "Licencia de Administración de Cliente de Microsoft Endpoint Configuration Manager"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14:paraId="31E299F6" w14:textId="77777777" w:rsidR="00A36264" w:rsidRDefault="007B7C3F">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5D3939D9" w14:textId="77777777" w:rsidR="00A36264" w:rsidRDefault="00A3626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76D1E9C" w14:textId="77777777" w:rsidR="00A36264" w:rsidRDefault="007B7C3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03C2C47" w14:textId="77777777" w:rsidR="00A36264" w:rsidRDefault="007B7C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B5EF6"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6BB91"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665FE"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3A394" w14:textId="77777777" w:rsidR="00A36264" w:rsidRDefault="007B7C3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A74A97"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57D49"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4523B" w14:textId="77777777" w:rsidR="00A36264" w:rsidRDefault="007B7C3F">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A36264" w14:paraId="4CE0B2E6" w14:textId="77777777">
        <w:tc>
          <w:tcPr>
            <w:tcW w:w="4160" w:type="dxa"/>
            <w:tcBorders>
              <w:top w:val="dashed" w:sz="4" w:space="0" w:color="BFBFBF"/>
              <w:left w:val="none" w:sz="4" w:space="0" w:color="6E6E6E"/>
              <w:bottom w:val="dashed" w:sz="4" w:space="0" w:color="BFBFBF"/>
              <w:right w:val="none" w:sz="4" w:space="0" w:color="6E6E6E"/>
            </w:tcBorders>
          </w:tcPr>
          <w:p w14:paraId="3C0516EF" w14:textId="77777777" w:rsidR="00A36264" w:rsidRDefault="007B7C3F">
            <w:pPr>
              <w:pStyle w:val="ProductList-TableBody"/>
            </w:pPr>
            <w:r>
              <w:t>Licencia de Administración de Cliente de Microsoft Endpoint Configuration Manager</w:t>
            </w:r>
            <w:r>
              <w:fldChar w:fldCharType="begin"/>
            </w:r>
            <w:r>
              <w:instrText xml:space="preserve"> XE "Licencia de Administración de Cliente de Microsoft Endpoint Configuration Manager" </w:instrText>
            </w:r>
            <w:r>
              <w:fldChar w:fldCharType="end"/>
            </w:r>
            <w:r>
              <w:fldChar w:fldCharType="begin"/>
            </w:r>
            <w:r>
              <w:instrText xml:space="preserve"> XE "" </w:instrText>
            </w:r>
            <w:r>
              <w:fldChar w:fldCharType="end"/>
            </w:r>
            <w:r>
              <w:t xml:space="preserve"> por Usuario</w:t>
            </w:r>
          </w:p>
        </w:tc>
        <w:tc>
          <w:tcPr>
            <w:tcW w:w="620" w:type="dxa"/>
            <w:tcBorders>
              <w:top w:val="dashed" w:sz="4" w:space="0" w:color="BFBFBF"/>
              <w:left w:val="none" w:sz="4" w:space="0" w:color="6E6E6E"/>
              <w:bottom w:val="dashed" w:sz="4" w:space="0" w:color="BFBFBF"/>
              <w:right w:val="none" w:sz="4" w:space="0" w:color="6E6E6E"/>
            </w:tcBorders>
          </w:tcPr>
          <w:p w14:paraId="2A4D99D4" w14:textId="77777777" w:rsidR="00A36264" w:rsidRDefault="007B7C3F">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7E132D08" w14:textId="77777777" w:rsidR="00A36264" w:rsidRDefault="00A362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B39600" w14:textId="77777777" w:rsidR="00A36264" w:rsidRDefault="007B7C3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48E4ED9" w14:textId="77777777" w:rsidR="00A36264" w:rsidRDefault="007B7C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3B44C"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89CCD"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45277"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C91F2" w14:textId="77777777" w:rsidR="00A36264" w:rsidRDefault="007B7C3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D7CE47"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139B5"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DFAC46" w14:textId="77777777" w:rsidR="00A36264" w:rsidRDefault="00A36264">
            <w:pPr>
              <w:pStyle w:val="ProductList-TableBody"/>
              <w:jc w:val="center"/>
            </w:pPr>
          </w:p>
        </w:tc>
      </w:tr>
      <w:tr w:rsidR="00A36264" w14:paraId="7D1BF001" w14:textId="77777777">
        <w:tc>
          <w:tcPr>
            <w:tcW w:w="4160" w:type="dxa"/>
            <w:tcBorders>
              <w:top w:val="dashed" w:sz="4" w:space="0" w:color="BFBFBF"/>
              <w:left w:val="none" w:sz="4" w:space="0" w:color="6E6E6E"/>
              <w:bottom w:val="none" w:sz="4" w:space="0" w:color="BFBFBF"/>
              <w:right w:val="none" w:sz="4" w:space="0" w:color="6E6E6E"/>
            </w:tcBorders>
          </w:tcPr>
          <w:p w14:paraId="633C079B" w14:textId="77777777" w:rsidR="00A36264" w:rsidRDefault="007B7C3F">
            <w:pPr>
              <w:pStyle w:val="ProductList-TableBody"/>
            </w:pPr>
            <w:r>
              <w:t>Licencia de Administración de Cliente de Microsoft Endpoint Configuration Manager</w:t>
            </w:r>
            <w:r>
              <w:fldChar w:fldCharType="begin"/>
            </w:r>
            <w:r>
              <w:instrText xml:space="preserve"> XE "Licencia de Administración de Cliente de Microsoft Endpoint Configuration Manager" </w:instrText>
            </w:r>
            <w:r>
              <w:fldChar w:fldCharType="end"/>
            </w:r>
            <w:r>
              <w:t xml:space="preserve"> (</w:t>
            </w:r>
            <w:r>
              <w:fldChar w:fldCharType="begin"/>
            </w:r>
            <w:r>
              <w:instrText xml:space="preserve"> XE "" </w:instrText>
            </w:r>
            <w:r>
              <w:fldChar w:fldCharType="end"/>
            </w:r>
            <w:r>
              <w:t>ML de Cliente) (Solo para Estudiantes)</w:t>
            </w:r>
          </w:p>
        </w:tc>
        <w:tc>
          <w:tcPr>
            <w:tcW w:w="620" w:type="dxa"/>
            <w:tcBorders>
              <w:top w:val="dashed" w:sz="4" w:space="0" w:color="BFBFBF"/>
              <w:left w:val="none" w:sz="4" w:space="0" w:color="6E6E6E"/>
              <w:bottom w:val="none" w:sz="4" w:space="0" w:color="BFBFBF"/>
              <w:right w:val="none" w:sz="4" w:space="0" w:color="6E6E6E"/>
            </w:tcBorders>
          </w:tcPr>
          <w:p w14:paraId="10FCAE49" w14:textId="77777777" w:rsidR="00A36264" w:rsidRDefault="007B7C3F">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48B6EC5A" w14:textId="77777777" w:rsidR="00A36264" w:rsidRDefault="00A3626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C961DA0" w14:textId="77777777" w:rsidR="00A36264" w:rsidRDefault="007B7C3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5FB504E" w14:textId="77777777" w:rsidR="00A36264" w:rsidRDefault="007B7C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47742"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FFE4A"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EB1229"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2467FE"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B63E7B"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87F243"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65DEAA" w14:textId="77777777" w:rsidR="00A36264" w:rsidRDefault="00A36264">
            <w:pPr>
              <w:pStyle w:val="ProductList-TableBody"/>
              <w:jc w:val="center"/>
            </w:pPr>
          </w:p>
        </w:tc>
      </w:tr>
    </w:tbl>
    <w:p w14:paraId="33D344CF" w14:textId="77777777" w:rsidR="00A36264" w:rsidRDefault="007B7C3F">
      <w:pPr>
        <w:pStyle w:val="ProductList-Body"/>
      </w:pPr>
      <w:r>
        <w:lastRenderedPageBreak/>
        <w:t>*</w:t>
      </w:r>
      <w:r>
        <w:rPr>
          <w:i/>
        </w:rPr>
        <w:t>Microsoft Endpoint Configuration Manager es un lanzamiento de la Rama Actual disponible desde 10/16 como System Center Configuration Manager.</w:t>
      </w:r>
    </w:p>
    <w:p w14:paraId="4B038926" w14:textId="77777777" w:rsidR="00A36264" w:rsidRDefault="007B7C3F">
      <w:pPr>
        <w:pStyle w:val="ProductList-Offering1SubSection"/>
        <w:outlineLvl w:val="3"/>
      </w:pPr>
      <w:bookmarkStart w:id="140" w:name="_Sec746"/>
      <w:r>
        <w:t>2. Condiciones del Producto</w:t>
      </w:r>
      <w:bookmarkEnd w:id="140"/>
    </w:p>
    <w:tbl>
      <w:tblPr>
        <w:tblStyle w:val="PURTable"/>
        <w:tblW w:w="0" w:type="dxa"/>
        <w:tblLook w:val="04A0" w:firstRow="1" w:lastRow="0" w:firstColumn="1" w:lastColumn="0" w:noHBand="0" w:noVBand="1"/>
      </w:tblPr>
      <w:tblGrid>
        <w:gridCol w:w="3651"/>
        <w:gridCol w:w="3635"/>
        <w:gridCol w:w="3630"/>
      </w:tblGrid>
      <w:tr w:rsidR="00A36264" w14:paraId="39B953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1B14960" w14:textId="77777777" w:rsidR="00A36264" w:rsidRDefault="007B7C3F">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958C828" w14:textId="77777777" w:rsidR="00A36264" w:rsidRDefault="007B7C3F">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039009" w14:textId="77777777" w:rsidR="00A36264" w:rsidRDefault="007B7C3F">
            <w:pPr>
              <w:pStyle w:val="ProductList-TableBody"/>
            </w:pPr>
            <w:r>
              <w:rPr>
                <w:color w:val="404040"/>
              </w:rPr>
              <w:t xml:space="preserve">Ediciones anteriores: N/D </w:t>
            </w:r>
          </w:p>
        </w:tc>
      </w:tr>
      <w:tr w:rsidR="00A36264" w14:paraId="63EE30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7ED9D" w14:textId="77777777" w:rsidR="00A36264" w:rsidRDefault="007B7C3F">
            <w:pPr>
              <w:pStyle w:val="ProductList-TableBody"/>
            </w:pPr>
            <w:r>
              <w:rPr>
                <w:color w:val="404040"/>
              </w:rPr>
              <w:t>Elegible para Período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36FD5" w14:textId="77777777" w:rsidR="00A36264" w:rsidRDefault="007B7C3F">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862961" w14:textId="77777777" w:rsidR="00A36264" w:rsidRDefault="007B7C3F">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A36264" w14:paraId="52D35A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3A1CE" w14:textId="77777777" w:rsidR="00A36264" w:rsidRDefault="007B7C3F">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33321" w14:textId="77777777" w:rsidR="00A36264" w:rsidRDefault="007B7C3F">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D43EB" w14:textId="77777777" w:rsidR="00A36264" w:rsidRDefault="007B7C3F">
            <w:pPr>
              <w:pStyle w:val="ProductList-TableBody"/>
            </w:pPr>
            <w:r>
              <w:rPr>
                <w:color w:val="404040"/>
              </w:rPr>
              <w:t>Elegible para Reducción: N/D</w:t>
            </w:r>
          </w:p>
        </w:tc>
      </w:tr>
      <w:tr w:rsidR="00A36264" w14:paraId="3BFF50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0C917" w14:textId="77777777" w:rsidR="00A36264" w:rsidRDefault="007B7C3F">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F2163" w14:textId="77777777" w:rsidR="00A36264" w:rsidRDefault="007B7C3F">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0CF59" w14:textId="77777777" w:rsidR="00A36264" w:rsidRDefault="007B7C3F">
            <w:pPr>
              <w:pStyle w:val="ProductList-TableBody"/>
            </w:pPr>
            <w:r>
              <w:rPr>
                <w:color w:val="404040"/>
              </w:rPr>
              <w:t>Elegible para True Up: N/D</w:t>
            </w:r>
          </w:p>
        </w:tc>
      </w:tr>
      <w:tr w:rsidR="00A36264" w14:paraId="26EDB3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F0036" w14:textId="77777777" w:rsidR="00A36264" w:rsidRDefault="007B7C3F">
            <w:pPr>
              <w:pStyle w:val="ProductList-TableBody"/>
            </w:pPr>
            <w:r>
              <w:rPr>
                <w:color w:val="404040"/>
              </w:rPr>
              <w:t xml:space="preserve">Descuento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7F919" w14:textId="77777777" w:rsidR="00A36264" w:rsidRDefault="00A362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C19FC" w14:textId="77777777" w:rsidR="00A36264" w:rsidRDefault="00A36264">
            <w:pPr>
              <w:pStyle w:val="ProductList-TableBody"/>
            </w:pPr>
          </w:p>
        </w:tc>
      </w:tr>
    </w:tbl>
    <w:p w14:paraId="080F4F92" w14:textId="77777777" w:rsidR="00A36264" w:rsidRDefault="00A36264">
      <w:pPr>
        <w:pStyle w:val="ProductList-Body"/>
      </w:pPr>
    </w:p>
    <w:p w14:paraId="4E6C51DB" w14:textId="77777777" w:rsidR="00A36264" w:rsidRDefault="007B7C3F">
      <w:pPr>
        <w:pStyle w:val="ProductList-ClauseHeading"/>
        <w:outlineLvl w:val="4"/>
      </w:pPr>
      <w:r>
        <w:t>2.1 Clientes Academic</w:t>
      </w:r>
    </w:p>
    <w:p w14:paraId="2C8D12C8" w14:textId="77777777" w:rsidR="00A36264" w:rsidRDefault="007B7C3F">
      <w:pPr>
        <w:pStyle w:val="ProductList-Body"/>
      </w:pPr>
      <w:r>
        <w:t xml:space="preserve">Los clientes de Enrollment for Education Solutions y School Subscription Enrollment pueden adquirir la Licencia de Administración de Cliente de Microsoft Endpoint Configuration Manager por OSE e implementarla por Usuario o por OSE según se contempla en el Modelo de Licencia de </w:t>
      </w:r>
      <w:hyperlink w:anchor="_Sec544">
        <w:r>
          <w:rPr>
            <w:color w:val="00467F"/>
            <w:u w:val="single"/>
          </w:rPr>
          <w:t>Servidores de Administración</w:t>
        </w:r>
      </w:hyperlink>
      <w:r>
        <w:t xml:space="preserve">. </w:t>
      </w:r>
    </w:p>
    <w:p w14:paraId="3B163C6D" w14:textId="77777777" w:rsidR="00A36264" w:rsidRDefault="007B7C3F">
      <w:pPr>
        <w:pStyle w:val="ProductList-Offering1SubSection"/>
        <w:outlineLvl w:val="3"/>
      </w:pPr>
      <w:bookmarkStart w:id="141" w:name="_Sec802"/>
      <w:r>
        <w:t>3. Derechos de Uso</w:t>
      </w:r>
      <w:bookmarkEnd w:id="141"/>
    </w:p>
    <w:tbl>
      <w:tblPr>
        <w:tblStyle w:val="PURTable"/>
        <w:tblW w:w="0" w:type="dxa"/>
        <w:tblLook w:val="04A0" w:firstRow="1" w:lastRow="0" w:firstColumn="1" w:lastColumn="0" w:noHBand="0" w:noVBand="1"/>
      </w:tblPr>
      <w:tblGrid>
        <w:gridCol w:w="3654"/>
        <w:gridCol w:w="3618"/>
        <w:gridCol w:w="3644"/>
      </w:tblGrid>
      <w:tr w:rsidR="00A36264" w14:paraId="7F44D9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18FD29" w14:textId="77777777" w:rsidR="00A36264" w:rsidRDefault="007B7C3F">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5CB4E662" w14:textId="77777777" w:rsidR="00A36264" w:rsidRDefault="007B7C3F">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F72B4C" w14:textId="77777777" w:rsidR="00A36264" w:rsidRDefault="007B7C3F">
            <w:pPr>
              <w:pStyle w:val="ProductList-TableBody"/>
            </w:pPr>
            <w:r>
              <w:rPr>
                <w:color w:val="404040"/>
              </w:rPr>
              <w:t>Software Adicional: N/D</w:t>
            </w:r>
          </w:p>
        </w:tc>
      </w:tr>
      <w:tr w:rsidR="00A36264" w14:paraId="1F89BA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6FEA0" w14:textId="77777777" w:rsidR="00A36264" w:rsidRDefault="007B7C3F">
            <w:pPr>
              <w:pStyle w:val="ProductList-TableBody"/>
            </w:pPr>
            <w:r>
              <w:rPr>
                <w:color w:val="404040"/>
              </w:rPr>
              <w:t>Requisito de Acceso Cliente: N/D</w:t>
            </w:r>
          </w:p>
        </w:tc>
        <w:tc>
          <w:tcPr>
            <w:tcW w:w="4040" w:type="dxa"/>
            <w:tcBorders>
              <w:top w:val="single" w:sz="4" w:space="0" w:color="000000"/>
              <w:left w:val="single" w:sz="4" w:space="0" w:color="000000"/>
              <w:bottom w:val="single" w:sz="4" w:space="0" w:color="000000"/>
              <w:right w:val="single" w:sz="4" w:space="0" w:color="000000"/>
            </w:tcBorders>
          </w:tcPr>
          <w:p w14:paraId="1772FEB1" w14:textId="77777777" w:rsidR="00A36264" w:rsidRDefault="007B7C3F">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1A1997A" w14:textId="77777777" w:rsidR="00A36264" w:rsidRDefault="007B7C3F">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A36264" w14:paraId="4AFB2023" w14:textId="77777777">
        <w:tc>
          <w:tcPr>
            <w:tcW w:w="4040" w:type="dxa"/>
            <w:tcBorders>
              <w:top w:val="single" w:sz="4" w:space="0" w:color="000000"/>
              <w:left w:val="single" w:sz="4" w:space="0" w:color="000000"/>
              <w:bottom w:val="single" w:sz="4" w:space="0" w:color="000000"/>
              <w:right w:val="single" w:sz="4" w:space="0" w:color="000000"/>
            </w:tcBorders>
          </w:tcPr>
          <w:p w14:paraId="01C8AB9F" w14:textId="77777777" w:rsidR="00A36264" w:rsidRDefault="007B7C3F">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CA80A" w14:textId="77777777" w:rsidR="00A36264" w:rsidRDefault="00A362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740BC" w14:textId="77777777" w:rsidR="00A36264" w:rsidRDefault="00A36264">
            <w:pPr>
              <w:pStyle w:val="ProductList-TableBody"/>
            </w:pPr>
          </w:p>
        </w:tc>
      </w:tr>
    </w:tbl>
    <w:p w14:paraId="1F0CC3F9" w14:textId="77777777" w:rsidR="00A36264" w:rsidRDefault="00A36264">
      <w:pPr>
        <w:pStyle w:val="ProductList-Body"/>
      </w:pPr>
    </w:p>
    <w:p w14:paraId="47C6F190" w14:textId="77777777" w:rsidR="00A36264" w:rsidRDefault="007B7C3F">
      <w:pPr>
        <w:pStyle w:val="ProductList-ClauseHeading"/>
        <w:outlineLvl w:val="4"/>
      </w:pPr>
      <w:r>
        <w:t>3.1 Licencia de Administración</w:t>
      </w:r>
    </w:p>
    <w:tbl>
      <w:tblPr>
        <w:tblStyle w:val="PURTable"/>
        <w:tblW w:w="0" w:type="dxa"/>
        <w:tblLook w:val="04A0" w:firstRow="1" w:lastRow="0" w:firstColumn="1" w:lastColumn="0" w:noHBand="0" w:noVBand="1"/>
      </w:tblPr>
      <w:tblGrid>
        <w:gridCol w:w="3642"/>
        <w:gridCol w:w="3631"/>
        <w:gridCol w:w="3643"/>
      </w:tblGrid>
      <w:tr w:rsidR="00A36264" w14:paraId="4AE146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62DED71" w14:textId="77777777" w:rsidR="00A36264" w:rsidRDefault="007B7C3F">
            <w:pPr>
              <w:pStyle w:val="ProductList-TableBody"/>
            </w:pPr>
            <w:r>
              <w:t>Licencia de Administración de Cliente</w:t>
            </w:r>
          </w:p>
        </w:tc>
        <w:tc>
          <w:tcPr>
            <w:tcW w:w="4040" w:type="dxa"/>
            <w:tcBorders>
              <w:top w:val="single" w:sz="18" w:space="0" w:color="0072C6"/>
              <w:left w:val="single" w:sz="4" w:space="0" w:color="000000"/>
              <w:bottom w:val="none" w:sz="4" w:space="0" w:color="000000"/>
              <w:right w:val="none" w:sz="4" w:space="0" w:color="000000"/>
            </w:tcBorders>
          </w:tcPr>
          <w:p w14:paraId="1AFAD082" w14:textId="77777777" w:rsidR="00A36264" w:rsidRDefault="007B7C3F">
            <w:pPr>
              <w:pStyle w:val="ProductList-TableBody"/>
            </w:pPr>
            <w:r>
              <w:t>Microsoft Endpoint Configuration Manager (Usuario u OSE)</w:t>
            </w:r>
          </w:p>
        </w:tc>
        <w:tc>
          <w:tcPr>
            <w:tcW w:w="4040" w:type="dxa"/>
            <w:tcBorders>
              <w:top w:val="single" w:sz="18" w:space="0" w:color="0072C6"/>
              <w:left w:val="none" w:sz="4" w:space="0" w:color="000000"/>
              <w:bottom w:val="none" w:sz="4" w:space="0" w:color="000000"/>
              <w:right w:val="single" w:sz="4" w:space="0" w:color="000000"/>
            </w:tcBorders>
          </w:tcPr>
          <w:p w14:paraId="231DD781" w14:textId="77777777" w:rsidR="00A36264" w:rsidRDefault="007B7C3F">
            <w:pPr>
              <w:pStyle w:val="ProductList-TableBody"/>
            </w:pPr>
            <w:r>
              <w:t>Microsoft 365 F3</w:t>
            </w:r>
            <w:r>
              <w:fldChar w:fldCharType="begin"/>
            </w:r>
            <w:r>
              <w:instrText xml:space="preserve"> XE "Microsoft 365 F3" </w:instrText>
            </w:r>
            <w:r>
              <w:fldChar w:fldCharType="end"/>
            </w:r>
            <w:r>
              <w:t xml:space="preserve"> (SL de Usuario)</w:t>
            </w:r>
          </w:p>
        </w:tc>
      </w:tr>
      <w:tr w:rsidR="00A36264" w14:paraId="268233AE"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F511603" w14:textId="77777777" w:rsidR="00A36264" w:rsidRDefault="00A3626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4C6483C" w14:textId="77777777" w:rsidR="00A36264" w:rsidRDefault="007B7C3F">
            <w:pPr>
              <w:pStyle w:val="ProductList-TableBody"/>
            </w:pPr>
            <w:r>
              <w:t>Microsoft Intune</w:t>
            </w:r>
            <w:r>
              <w:fldChar w:fldCharType="begin"/>
            </w:r>
            <w:r>
              <w:instrText xml:space="preserve"> XE "Microsoft Intune" </w:instrText>
            </w:r>
            <w:r>
              <w:fldChar w:fldCharType="end"/>
            </w:r>
            <w:r>
              <w:t xml:space="preserve"> (SL de Usuario)</w:t>
            </w:r>
          </w:p>
        </w:tc>
        <w:tc>
          <w:tcPr>
            <w:tcW w:w="4040" w:type="dxa"/>
            <w:tcBorders>
              <w:top w:val="none" w:sz="4" w:space="0" w:color="000000"/>
              <w:left w:val="none" w:sz="4" w:space="0" w:color="000000"/>
              <w:bottom w:val="none" w:sz="4" w:space="0" w:color="000000"/>
              <w:right w:val="single" w:sz="4" w:space="0" w:color="000000"/>
            </w:tcBorders>
          </w:tcPr>
          <w:p w14:paraId="65CDE2C9" w14:textId="77777777" w:rsidR="00A36264" w:rsidRDefault="007B7C3F">
            <w:pPr>
              <w:pStyle w:val="ProductList-TableBody"/>
            </w:pPr>
            <w:r>
              <w:t xml:space="preserve">Licencia Equivalente de Licencias de Administración (consulte el </w:t>
            </w:r>
            <w:hyperlink r:id="rId56">
              <w:r>
                <w:rPr>
                  <w:color w:val="00467F"/>
                  <w:u w:val="single"/>
                </w:rPr>
                <w:t>Apéndice A</w:t>
              </w:r>
            </w:hyperlink>
            <w:r>
              <w:t>)</w:t>
            </w:r>
          </w:p>
        </w:tc>
      </w:tr>
      <w:tr w:rsidR="00A36264" w14:paraId="26CF93C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C055AF2" w14:textId="77777777" w:rsidR="00A36264" w:rsidRDefault="00A362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47EF3B8" w14:textId="77777777" w:rsidR="00A36264" w:rsidRDefault="007B7C3F">
            <w:pPr>
              <w:pStyle w:val="ProductList-TableBody"/>
            </w:pPr>
            <w:r>
              <w:t>Microsoft Intune para Dispositivos</w:t>
            </w:r>
            <w:r>
              <w:fldChar w:fldCharType="begin"/>
            </w:r>
            <w:r>
              <w:instrText xml:space="preserve"> XE "Microsoft Intune para Dispositivos"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3558B2C9" w14:textId="77777777" w:rsidR="00A36264" w:rsidRDefault="00A36264">
            <w:pPr>
              <w:pStyle w:val="ProductList-TableBody"/>
            </w:pPr>
          </w:p>
        </w:tc>
      </w:tr>
    </w:tbl>
    <w:p w14:paraId="0465DD98" w14:textId="77777777" w:rsidR="00A36264" w:rsidRDefault="00A36264">
      <w:pPr>
        <w:pStyle w:val="ProductList-Body"/>
      </w:pPr>
    </w:p>
    <w:p w14:paraId="52F2B396" w14:textId="77777777" w:rsidR="00A36264" w:rsidRDefault="007B7C3F">
      <w:pPr>
        <w:pStyle w:val="ProductList-ClauseHeading"/>
        <w:outlineLvl w:val="4"/>
      </w:pPr>
      <w:r>
        <w:t>3.2 Tecnología de SQL Server</w:t>
      </w:r>
    </w:p>
    <w:p w14:paraId="43E05124" w14:textId="77777777" w:rsidR="00A36264" w:rsidRDefault="007B7C3F">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únicamente con el propósito de brindar soporte a ese Producto y a cualquier otro Producto que incluya software de la base de datos de SQL Server.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w:t>
      </w:r>
    </w:p>
    <w:p w14:paraId="0F95AF24" w14:textId="77777777" w:rsidR="00A36264" w:rsidRDefault="007B7C3F">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48"/>
        <w:gridCol w:w="3635"/>
        <w:gridCol w:w="3633"/>
      </w:tblGrid>
      <w:tr w:rsidR="00A36264" w14:paraId="299563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6CC27B" w14:textId="77777777" w:rsidR="00A36264" w:rsidRDefault="007B7C3F">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36DD0AE" w14:textId="77777777" w:rsidR="00A36264" w:rsidRDefault="007B7C3F">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EBA7E8" w14:textId="77777777" w:rsidR="00A36264" w:rsidRDefault="007B7C3F">
            <w:pPr>
              <w:pStyle w:val="ProductList-TableBody"/>
            </w:pPr>
            <w:r>
              <w:rPr>
                <w:color w:val="404040"/>
              </w:rPr>
              <w:t>Derechos de Conmutación por Error: N/D</w:t>
            </w:r>
          </w:p>
        </w:tc>
      </w:tr>
      <w:tr w:rsidR="00A36264" w14:paraId="5C289B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6CE69" w14:textId="77777777" w:rsidR="00A36264" w:rsidRDefault="007B7C3F">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7CF972B9" w14:textId="77777777" w:rsidR="00A36264" w:rsidRDefault="007B7C3F">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7">
              <w:r>
                <w:rPr>
                  <w:color w:val="00467F"/>
                  <w:u w:val="single"/>
                </w:rPr>
                <w:t>Lista de Productos,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32895" w14:textId="77777777" w:rsidR="00A36264" w:rsidRDefault="007B7C3F">
            <w:pPr>
              <w:pStyle w:val="ProductList-TableBody"/>
            </w:pPr>
            <w:r>
              <w:rPr>
                <w:color w:val="404040"/>
              </w:rPr>
              <w:t>Derechos de uso móvil: N/D</w:t>
            </w:r>
          </w:p>
        </w:tc>
      </w:tr>
      <w:tr w:rsidR="00A36264" w14:paraId="3722E1C2" w14:textId="77777777">
        <w:tc>
          <w:tcPr>
            <w:tcW w:w="4040" w:type="dxa"/>
            <w:tcBorders>
              <w:top w:val="single" w:sz="4" w:space="0" w:color="000000"/>
              <w:left w:val="single" w:sz="4" w:space="0" w:color="000000"/>
              <w:bottom w:val="single" w:sz="4" w:space="0" w:color="000000"/>
              <w:right w:val="single" w:sz="4" w:space="0" w:color="000000"/>
            </w:tcBorders>
          </w:tcPr>
          <w:p w14:paraId="1CF169C6" w14:textId="77777777" w:rsidR="00A36264" w:rsidRDefault="007B7C3F">
            <w:pPr>
              <w:pStyle w:val="ProductList-TableBody"/>
            </w:pPr>
            <w:r>
              <w:fldChar w:fldCharType="begin"/>
            </w:r>
            <w:r>
              <w:instrText xml:space="preserve"> AutoTextList   \s NoStyle \t "Hospedaje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Hospedaje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392A4" w14:textId="77777777" w:rsidR="00A36264" w:rsidRDefault="007B7C3F">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D82E2" w14:textId="77777777" w:rsidR="00A36264" w:rsidRDefault="00A36264">
            <w:pPr>
              <w:pStyle w:val="ProductList-TableBody"/>
            </w:pPr>
          </w:p>
        </w:tc>
      </w:tr>
    </w:tbl>
    <w:p w14:paraId="503B9828" w14:textId="77777777" w:rsidR="00A36264" w:rsidRDefault="00A36264">
      <w:pPr>
        <w:pStyle w:val="ProductList-Body"/>
      </w:pPr>
    </w:p>
    <w:p w14:paraId="194917B7" w14:textId="77777777" w:rsidR="00A36264" w:rsidRDefault="007B7C3F">
      <w:pPr>
        <w:pStyle w:val="ProductList-ClauseHeading"/>
        <w:outlineLvl w:val="4"/>
      </w:pPr>
      <w:r>
        <w:t>4.1 Microsoft Endpoint Configuration Manager - Derechos de VDI</w:t>
      </w:r>
    </w:p>
    <w:p w14:paraId="241F9183" w14:textId="77777777" w:rsidR="00A36264" w:rsidRDefault="007B7C3F">
      <w:pPr>
        <w:pStyle w:val="ProductList-Body"/>
      </w:pPr>
      <w:r>
        <w:t>Los clientes con cobertura de SA activo para CML de Microsoft Endpoint Configuration Manager, Core CAL</w:t>
      </w:r>
      <w:r>
        <w:fldChar w:fldCharType="begin"/>
      </w:r>
      <w:r>
        <w:instrText xml:space="preserve"> XE "Core CAL" </w:instrText>
      </w:r>
      <w:r>
        <w:fldChar w:fldCharType="end"/>
      </w:r>
      <w:r>
        <w:t>, o Enterprise CAL</w:t>
      </w:r>
      <w:r>
        <w:fldChar w:fldCharType="begin"/>
      </w:r>
      <w:r>
        <w:instrText xml:space="preserve"> XE "Enterprise CAL" </w:instrText>
      </w:r>
      <w:r>
        <w:fldChar w:fldCharType="end"/>
      </w:r>
      <w:r>
        <w:t xml:space="preserve"> (cada una, una “licencia cualificada de VDI”) pueden utilizar el software para administrar, en cualquier momento, hasta cuatro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en los que se ejecute software que se utiliza de modo remoto desde el dispositivo o por el usuario al que se cedió esa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cualificada de VDI. Cada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se puede ejecutar en hosts de una infraestructura de escritorio virtual diferente.</w:t>
      </w:r>
    </w:p>
    <w:p w14:paraId="6A1E13BF" w14:textId="77777777" w:rsidR="00A36264" w:rsidRDefault="00A36264">
      <w:pPr>
        <w:pStyle w:val="ProductList-Body"/>
      </w:pPr>
    </w:p>
    <w:p w14:paraId="1EE87954" w14:textId="77777777" w:rsidR="00A36264" w:rsidRDefault="007B7C3F">
      <w:pPr>
        <w:pStyle w:val="ProductList-ClauseHeading"/>
        <w:outlineLvl w:val="4"/>
      </w:pPr>
      <w:r>
        <w:t>4.2 Derechos de rama actual de Microsoft Endpoint Configuration Manager</w:t>
      </w:r>
    </w:p>
    <w:p w14:paraId="5783576B" w14:textId="77777777" w:rsidR="00A36264" w:rsidRDefault="007B7C3F">
      <w:pPr>
        <w:pStyle w:val="ProductList-Body"/>
      </w:pPr>
      <w:r>
        <w:t xml:space="preserve">Los Clientes con SA activo en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Microsoft Endpoint Configuration Manager, o con Licencias equivalentes a ML, pueden instalar y utilizar la opción Rama Actual de Microsoft Endpoint Configuration Manager.</w:t>
      </w:r>
    </w:p>
    <w:p w14:paraId="64BD7DC8" w14:textId="77777777" w:rsidR="00A36264" w:rsidRDefault="00A36264">
      <w:pPr>
        <w:pStyle w:val="ProductList-Body"/>
      </w:pPr>
    </w:p>
    <w:p w14:paraId="548F60A9" w14:textId="77777777" w:rsidR="00A36264" w:rsidRDefault="007B7C3F">
      <w:pPr>
        <w:pStyle w:val="ProductList-ClauseHeading"/>
        <w:outlineLvl w:val="4"/>
      </w:pPr>
      <w:r>
        <w:t>4.3 Acceso a Intune</w:t>
      </w:r>
    </w:p>
    <w:p w14:paraId="1B7C08AA" w14:textId="77777777" w:rsidR="00A36264" w:rsidRDefault="007B7C3F">
      <w:pPr>
        <w:pStyle w:val="ProductList-Body"/>
      </w:pPr>
      <w:r>
        <w:t xml:space="preserve">Los Clientes con SA activo en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Microsoft Endpoint Configuration Manager, o con Licencias equivalentes a ML, pueden permitir acceso limitado a Intune</w:t>
      </w:r>
      <w:r>
        <w:fldChar w:fldCharType="begin"/>
      </w:r>
      <w:r>
        <w:instrText xml:space="preserve"> XE "Intune" </w:instrText>
      </w:r>
      <w:r>
        <w:fldChar w:fldCharType="end"/>
      </w:r>
      <w:r>
        <w:t xml:space="preserve"> mediante sus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en conjunto con el uso de Microsoft Endpoint Configuration Manager para la administración conjunta de los equipos de esos usuarios. El acceso y el uso de Intune están sujetos a los Términos de Licencia de Intune, tal como se establece en los </w:t>
      </w:r>
      <w:hyperlink r:id="rId58">
        <w:r>
          <w:rPr>
            <w:color w:val="00467F"/>
            <w:u w:val="single"/>
          </w:rPr>
          <w:t>Términos de los Servicios Online</w:t>
        </w:r>
      </w:hyperlink>
      <w:r>
        <w:t>.</w:t>
      </w:r>
    </w:p>
    <w:p w14:paraId="0065305D" w14:textId="77777777" w:rsidR="00A36264" w:rsidRDefault="00A36264">
      <w:pPr>
        <w:pStyle w:val="ProductList-Body"/>
      </w:pPr>
    </w:p>
    <w:p w14:paraId="44FD01A7" w14:textId="77777777" w:rsidR="00A36264" w:rsidRDefault="007B7C3F">
      <w:pPr>
        <w:pStyle w:val="ProductList-ClauseHeading"/>
        <w:outlineLvl w:val="4"/>
      </w:pPr>
      <w:r>
        <w:lastRenderedPageBreak/>
        <w:t>4.4 Acceso a System Center Configuration Manager 1606</w:t>
      </w:r>
    </w:p>
    <w:p w14:paraId="39354168" w14:textId="77777777" w:rsidR="00A36264" w:rsidRDefault="007B7C3F">
      <w:pPr>
        <w:pStyle w:val="ProductList-Body"/>
      </w:pPr>
      <w:r>
        <w:t>Como opción, el Cliente podría usar System Center Configuration Manager</w:t>
      </w:r>
      <w:r>
        <w:fldChar w:fldCharType="begin"/>
      </w:r>
      <w:r>
        <w:instrText xml:space="preserve"> XE "System Center Configuration Manager" </w:instrText>
      </w:r>
      <w:r>
        <w:fldChar w:fldCharType="end"/>
      </w:r>
      <w:r>
        <w:t xml:space="preserve"> 1606 en lugar de Microsoft Endpoint Configuration Manager para administrar sus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Dispositivos con Licencia</w:t>
      </w:r>
      <w:r>
        <w:fldChar w:fldCharType="end"/>
      </w:r>
      <w:r>
        <w:t xml:space="preserve"> o dispositivos utilizados por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El derecho a utilizar System Center Configuration Manager 1606 continúa tras la expiración de la SA del Cliente excepto en el caso de Licencias expiradas de Microsoft Endpoint Configuration Manager basadas en suscripción o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equivalentes de ML basadas en suscripción expiradas. Esto no permite el uso continuado de Microsoft Endpoint Configuration Manager una vez que expire la SA.</w:t>
      </w:r>
    </w:p>
    <w:p w14:paraId="4B1AFD8F" w14:textId="77777777" w:rsidR="00A36264" w:rsidRDefault="00A36264">
      <w:pPr>
        <w:pStyle w:val="ProductList-Body"/>
        <w:jc w:val="right"/>
      </w:pPr>
    </w:p>
    <w:tbl>
      <w:tblPr>
        <w:tblStyle w:val="PURTable"/>
        <w:tblW w:w="0" w:type="dxa"/>
        <w:tblLook w:val="04A0" w:firstRow="1" w:lastRow="0" w:firstColumn="1" w:lastColumn="0" w:noHBand="0" w:noVBand="1"/>
      </w:tblPr>
      <w:tblGrid>
        <w:gridCol w:w="10916"/>
      </w:tblGrid>
      <w:tr w:rsidR="00A36264" w14:paraId="36BAB4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7E3B6D" w14:textId="77777777" w:rsidR="00A36264" w:rsidRDefault="00943F64">
            <w:pPr>
              <w:pStyle w:val="ProductList-TableBody"/>
              <w:jc w:val="right"/>
            </w:pPr>
            <w:hyperlink w:anchor="_Sec842">
              <w:r w:rsidR="007B7C3F">
                <w:rPr>
                  <w:color w:val="00467F"/>
                  <w:sz w:val="14"/>
                  <w:u w:val="single"/>
                </w:rPr>
                <w:t>Tabla de Contenido</w:t>
              </w:r>
            </w:hyperlink>
            <w:r w:rsidR="007B7C3F">
              <w:rPr>
                <w:sz w:val="14"/>
              </w:rPr>
              <w:t xml:space="preserve"> / </w:t>
            </w:r>
            <w:hyperlink w:anchor="_Sec549">
              <w:r w:rsidR="007B7C3F">
                <w:rPr>
                  <w:color w:val="00467F"/>
                  <w:sz w:val="14"/>
                  <w:u w:val="single"/>
                </w:rPr>
                <w:t>Glosario</w:t>
              </w:r>
            </w:hyperlink>
            <w:r w:rsidR="007B7C3F">
              <w:rPr>
                <w:sz w:val="14"/>
              </w:rPr>
              <w:t xml:space="preserve"> / </w:t>
            </w:r>
            <w:hyperlink w:anchor="_Sec844">
              <w:r w:rsidR="007B7C3F">
                <w:rPr>
                  <w:color w:val="00467F"/>
                  <w:sz w:val="14"/>
                  <w:u w:val="single"/>
                </w:rPr>
                <w:t>Índice</w:t>
              </w:r>
            </w:hyperlink>
          </w:p>
        </w:tc>
      </w:tr>
    </w:tbl>
    <w:p w14:paraId="33B2B9F3" w14:textId="77777777" w:rsidR="00A36264" w:rsidRDefault="00A36264">
      <w:pPr>
        <w:pStyle w:val="ProductList-Body"/>
      </w:pPr>
    </w:p>
    <w:p w14:paraId="6A947C56" w14:textId="77777777" w:rsidR="00A36264" w:rsidRDefault="007B7C3F">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60085834"/>
      <w:r>
        <w:instrText>System Center Data Protection Manager</w:instrText>
      </w:r>
      <w:bookmarkEnd w:id="144"/>
      <w:r>
        <w:instrText>" \l 3</w:instrText>
      </w:r>
      <w:r>
        <w:fldChar w:fldCharType="end"/>
      </w:r>
    </w:p>
    <w:p w14:paraId="5D72E002" w14:textId="77777777" w:rsidR="00A36264" w:rsidRDefault="007B7C3F">
      <w:pPr>
        <w:pStyle w:val="ProductList-Offering1SubSection"/>
        <w:outlineLvl w:val="3"/>
      </w:pPr>
      <w:bookmarkStart w:id="145" w:name="_Sec690"/>
      <w:r>
        <w:t>1. Disponibilidad del programa</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A36264" w14:paraId="4D102D9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0894BB" w14:textId="77777777" w:rsidR="00A36264" w:rsidRDefault="007B7C3F">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3E81E8" w14:textId="77777777" w:rsidR="00A36264" w:rsidRDefault="007B7C3F">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0A6F10" w14:textId="77777777" w:rsidR="00A36264" w:rsidRDefault="007B7C3F">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535AC2" w14:textId="77777777" w:rsidR="00A36264" w:rsidRDefault="007B7C3F">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CD82D2" w14:textId="77777777" w:rsidR="00A36264" w:rsidRDefault="007B7C3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2207832" w14:textId="77777777" w:rsidR="00A36264" w:rsidRDefault="007B7C3F">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B00210" w14:textId="77777777" w:rsidR="00A36264" w:rsidRDefault="007B7C3F">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4BE8DF" w14:textId="77777777" w:rsidR="00A36264" w:rsidRDefault="007B7C3F">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316A4F" w14:textId="77777777" w:rsidR="00A36264" w:rsidRDefault="007B7C3F">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C8347D" w14:textId="77777777" w:rsidR="00A36264" w:rsidRDefault="007B7C3F">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926672" w14:textId="77777777" w:rsidR="00A36264" w:rsidRDefault="007B7C3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70DE61" w14:textId="77777777" w:rsidR="00A36264" w:rsidRDefault="007B7C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36264" w14:paraId="318AF95A" w14:textId="77777777">
        <w:tc>
          <w:tcPr>
            <w:tcW w:w="4160" w:type="dxa"/>
            <w:tcBorders>
              <w:top w:val="single" w:sz="6" w:space="0" w:color="FFFFFF"/>
              <w:left w:val="none" w:sz="4" w:space="0" w:color="6E6E6E"/>
              <w:bottom w:val="dashed" w:sz="4" w:space="0" w:color="BFBFBF"/>
              <w:right w:val="none" w:sz="4" w:space="0" w:color="6E6E6E"/>
            </w:tcBorders>
          </w:tcPr>
          <w:p w14:paraId="00B1026D" w14:textId="77777777" w:rsidR="00A36264" w:rsidRDefault="007B7C3F">
            <w:pPr>
              <w:pStyle w:val="ProductList-TableBody"/>
            </w:pPr>
            <w:r>
              <w:t>System Center 2019 Data Protection Manager</w:t>
            </w:r>
            <w:r>
              <w:fldChar w:fldCharType="begin"/>
            </w:r>
            <w:r>
              <w:instrText xml:space="preserve"> XE "System Center 2019 Data Protection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21B6AE8C" w14:textId="77777777" w:rsidR="00A36264" w:rsidRDefault="007B7C3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852E502" w14:textId="77777777" w:rsidR="00A36264" w:rsidRDefault="007B7C3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F287341" w14:textId="77777777" w:rsidR="00A36264" w:rsidRDefault="007B7C3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DDA47AC" w14:textId="77777777" w:rsidR="00A36264" w:rsidRDefault="007B7C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C8120"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29B58"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E35F7"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92B03" w14:textId="77777777" w:rsidR="00A36264" w:rsidRDefault="007B7C3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3C352"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8E13A"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55000" w14:textId="77777777" w:rsidR="00A36264" w:rsidRDefault="007B7C3F">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A36264" w14:paraId="4FBF7604" w14:textId="77777777">
        <w:tc>
          <w:tcPr>
            <w:tcW w:w="4160" w:type="dxa"/>
            <w:tcBorders>
              <w:top w:val="dashed" w:sz="4" w:space="0" w:color="BFBFBF"/>
              <w:left w:val="none" w:sz="4" w:space="0" w:color="6E6E6E"/>
              <w:bottom w:val="none" w:sz="4" w:space="0" w:color="BFBFBF"/>
              <w:right w:val="none" w:sz="4" w:space="0" w:color="6E6E6E"/>
            </w:tcBorders>
          </w:tcPr>
          <w:p w14:paraId="3B8CB402" w14:textId="77777777" w:rsidR="00A36264" w:rsidRDefault="007B7C3F">
            <w:pPr>
              <w:pStyle w:val="ProductList-TableBody"/>
            </w:pPr>
            <w:r>
              <w:t>System Center 2019 Data Protection Manager</w:t>
            </w:r>
            <w:r>
              <w:fldChar w:fldCharType="begin"/>
            </w:r>
            <w:r>
              <w:instrText xml:space="preserve"> XE "System Center 2019 Data Protection Manager" </w:instrText>
            </w:r>
            <w:r>
              <w:fldChar w:fldCharType="end"/>
            </w:r>
            <w:r>
              <w:t xml:space="preserve"> por Usuario (ML de Cliente)</w:t>
            </w:r>
          </w:p>
        </w:tc>
        <w:tc>
          <w:tcPr>
            <w:tcW w:w="620" w:type="dxa"/>
            <w:tcBorders>
              <w:top w:val="dashed" w:sz="4" w:space="0" w:color="BFBFBF"/>
              <w:left w:val="none" w:sz="4" w:space="0" w:color="6E6E6E"/>
              <w:bottom w:val="none" w:sz="4" w:space="0" w:color="BFBFBF"/>
              <w:right w:val="none" w:sz="4" w:space="0" w:color="6E6E6E"/>
            </w:tcBorders>
          </w:tcPr>
          <w:p w14:paraId="1FE2810D" w14:textId="77777777" w:rsidR="00A36264" w:rsidRDefault="007B7C3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F7D9EC5" w14:textId="77777777" w:rsidR="00A36264" w:rsidRDefault="00A3626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140DD9C" w14:textId="77777777" w:rsidR="00A36264" w:rsidRDefault="007B7C3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0826EAE" w14:textId="77777777" w:rsidR="00A36264" w:rsidRDefault="007B7C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CEE37"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B8820"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20CCA"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18111" w14:textId="77777777" w:rsidR="00A36264" w:rsidRDefault="007B7C3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1414B"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2A51A"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B49B87" w14:textId="77777777" w:rsidR="00A36264" w:rsidRDefault="00A36264">
            <w:pPr>
              <w:pStyle w:val="ProductList-TableBody"/>
              <w:jc w:val="center"/>
            </w:pPr>
          </w:p>
        </w:tc>
      </w:tr>
    </w:tbl>
    <w:p w14:paraId="7F1F478C" w14:textId="77777777" w:rsidR="00A36264" w:rsidRDefault="007B7C3F">
      <w:pPr>
        <w:pStyle w:val="ProductList-Offering1SubSection"/>
        <w:outlineLvl w:val="3"/>
      </w:pPr>
      <w:bookmarkStart w:id="146" w:name="_Sec745"/>
      <w:r>
        <w:t>2. Condiciones del Producto</w:t>
      </w:r>
      <w:bookmarkEnd w:id="146"/>
    </w:p>
    <w:tbl>
      <w:tblPr>
        <w:tblStyle w:val="PURTable"/>
        <w:tblW w:w="0" w:type="dxa"/>
        <w:tblLook w:val="04A0" w:firstRow="1" w:lastRow="0" w:firstColumn="1" w:lastColumn="0" w:noHBand="0" w:noVBand="1"/>
      </w:tblPr>
      <w:tblGrid>
        <w:gridCol w:w="3651"/>
        <w:gridCol w:w="3635"/>
        <w:gridCol w:w="3630"/>
      </w:tblGrid>
      <w:tr w:rsidR="00A36264" w14:paraId="7BD05B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08CCBA" w14:textId="77777777" w:rsidR="00A36264" w:rsidRDefault="007B7C3F">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62A2F9F9" w14:textId="77777777" w:rsidR="00A36264" w:rsidRDefault="007B7C3F">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5CAFC8" w14:textId="77777777" w:rsidR="00A36264" w:rsidRDefault="007B7C3F">
            <w:pPr>
              <w:pStyle w:val="ProductList-TableBody"/>
            </w:pPr>
            <w:r>
              <w:rPr>
                <w:color w:val="404040"/>
              </w:rPr>
              <w:t>Ediciones anteriores: N/D</w:t>
            </w:r>
          </w:p>
        </w:tc>
      </w:tr>
      <w:tr w:rsidR="00A36264" w14:paraId="7CE727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FBB7F" w14:textId="77777777" w:rsidR="00A36264" w:rsidRDefault="007B7C3F">
            <w:pPr>
              <w:pStyle w:val="ProductList-TableBody"/>
            </w:pPr>
            <w:r>
              <w:rPr>
                <w:color w:val="404040"/>
              </w:rPr>
              <w:t>Admisible para período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8A4C6" w14:textId="77777777" w:rsidR="00A36264" w:rsidRDefault="007B7C3F">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02C5E4CC" w14:textId="77777777" w:rsidR="00A36264" w:rsidRDefault="007B7C3F">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A36264" w14:paraId="2CE11B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9C8DA" w14:textId="77777777" w:rsidR="00A36264" w:rsidRDefault="007B7C3F">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B3C2C" w14:textId="77777777" w:rsidR="00A36264" w:rsidRDefault="007B7C3F">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029D1" w14:textId="77777777" w:rsidR="00A36264" w:rsidRDefault="007B7C3F">
            <w:pPr>
              <w:pStyle w:val="ProductList-TableBody"/>
            </w:pPr>
            <w:r>
              <w:rPr>
                <w:color w:val="404040"/>
              </w:rPr>
              <w:t>Elegible para Reducción: N/D</w:t>
            </w:r>
          </w:p>
        </w:tc>
      </w:tr>
      <w:tr w:rsidR="00A36264" w14:paraId="014E5D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66DBC" w14:textId="77777777" w:rsidR="00A36264" w:rsidRDefault="007B7C3F">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CA295" w14:textId="77777777" w:rsidR="00A36264" w:rsidRDefault="007B7C3F">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60D6F" w14:textId="77777777" w:rsidR="00A36264" w:rsidRDefault="007B7C3F">
            <w:pPr>
              <w:pStyle w:val="ProductList-TableBody"/>
            </w:pPr>
            <w:r>
              <w:rPr>
                <w:color w:val="404040"/>
              </w:rPr>
              <w:t>Elegible para True Up: N/D</w:t>
            </w:r>
          </w:p>
        </w:tc>
      </w:tr>
      <w:tr w:rsidR="00A36264" w14:paraId="3898A6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F18B0" w14:textId="77777777" w:rsidR="00A36264" w:rsidRDefault="007B7C3F">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2E21D" w14:textId="77777777" w:rsidR="00A36264" w:rsidRDefault="00A362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97776" w14:textId="77777777" w:rsidR="00A36264" w:rsidRDefault="00A36264">
            <w:pPr>
              <w:pStyle w:val="ProductList-TableBody"/>
            </w:pPr>
          </w:p>
        </w:tc>
      </w:tr>
    </w:tbl>
    <w:p w14:paraId="5331FB1F" w14:textId="77777777" w:rsidR="00A36264" w:rsidRDefault="00A36264">
      <w:pPr>
        <w:pStyle w:val="ProductList-Body"/>
      </w:pPr>
    </w:p>
    <w:p w14:paraId="3F7BB1D9" w14:textId="77777777" w:rsidR="00A36264" w:rsidRDefault="007B7C3F">
      <w:pPr>
        <w:pStyle w:val="ProductList-ClauseHeading"/>
        <w:outlineLvl w:val="4"/>
      </w:pPr>
      <w:r>
        <w:t>2.1 Clientes Academic</w:t>
      </w:r>
    </w:p>
    <w:p w14:paraId="0762A6A8" w14:textId="77777777" w:rsidR="00A36264" w:rsidRDefault="007B7C3F">
      <w:pPr>
        <w:pStyle w:val="ProductList-Body"/>
      </w:pPr>
      <w:r>
        <w:t xml:space="preserve">Los clientes de Enrollment for Education Solutions y School Subscription Enrollment pueden adquirir la Licencia de Administración de Cliente de System Center 2019 Data Protection Manager por OSE e implementarla por Usuario o por OSE según se contempla en el Modelo de Licencia de </w:t>
      </w:r>
      <w:hyperlink w:anchor="_Sec544">
        <w:r>
          <w:rPr>
            <w:color w:val="00467F"/>
            <w:u w:val="single"/>
          </w:rPr>
          <w:t>Servidores de Administración</w:t>
        </w:r>
      </w:hyperlink>
      <w:r>
        <w:t xml:space="preserve">. </w:t>
      </w:r>
    </w:p>
    <w:p w14:paraId="6EA01FD2" w14:textId="77777777" w:rsidR="00A36264" w:rsidRDefault="007B7C3F">
      <w:pPr>
        <w:pStyle w:val="ProductList-Offering1SubSection"/>
        <w:outlineLvl w:val="3"/>
      </w:pPr>
      <w:bookmarkStart w:id="147" w:name="_Sec801"/>
      <w:r>
        <w:t>3. Derechos de Uso</w:t>
      </w:r>
      <w:bookmarkEnd w:id="147"/>
    </w:p>
    <w:tbl>
      <w:tblPr>
        <w:tblStyle w:val="PURTable"/>
        <w:tblW w:w="0" w:type="dxa"/>
        <w:tblLook w:val="04A0" w:firstRow="1" w:lastRow="0" w:firstColumn="1" w:lastColumn="0" w:noHBand="0" w:noVBand="1"/>
      </w:tblPr>
      <w:tblGrid>
        <w:gridCol w:w="3654"/>
        <w:gridCol w:w="3618"/>
        <w:gridCol w:w="3644"/>
      </w:tblGrid>
      <w:tr w:rsidR="00A36264" w14:paraId="6E7884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F19C40" w14:textId="77777777" w:rsidR="00A36264" w:rsidRDefault="007B7C3F">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4303F886" w14:textId="77777777" w:rsidR="00A36264" w:rsidRDefault="007B7C3F">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620C24" w14:textId="77777777" w:rsidR="00A36264" w:rsidRDefault="007B7C3F">
            <w:pPr>
              <w:pStyle w:val="ProductList-TableBody"/>
            </w:pPr>
            <w:r>
              <w:rPr>
                <w:color w:val="404040"/>
              </w:rPr>
              <w:t>Software Adicional: N/D</w:t>
            </w:r>
          </w:p>
        </w:tc>
      </w:tr>
      <w:tr w:rsidR="00A36264" w14:paraId="604144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7E21A" w14:textId="77777777" w:rsidR="00A36264" w:rsidRDefault="007B7C3F">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29C368" w14:textId="77777777" w:rsidR="00A36264" w:rsidRDefault="007B7C3F">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73A3CF5" w14:textId="77777777" w:rsidR="00A36264" w:rsidRDefault="007B7C3F">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A36264" w14:paraId="3DB66346" w14:textId="77777777">
        <w:tc>
          <w:tcPr>
            <w:tcW w:w="4040" w:type="dxa"/>
            <w:tcBorders>
              <w:top w:val="single" w:sz="4" w:space="0" w:color="000000"/>
              <w:left w:val="single" w:sz="4" w:space="0" w:color="000000"/>
              <w:bottom w:val="single" w:sz="4" w:space="0" w:color="000000"/>
              <w:right w:val="single" w:sz="4" w:space="0" w:color="000000"/>
            </w:tcBorders>
          </w:tcPr>
          <w:p w14:paraId="42DF06D1" w14:textId="77777777" w:rsidR="00A36264" w:rsidRDefault="007B7C3F">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56A8E" w14:textId="77777777" w:rsidR="00A36264" w:rsidRDefault="00A362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568E8" w14:textId="77777777" w:rsidR="00A36264" w:rsidRDefault="00A36264">
            <w:pPr>
              <w:pStyle w:val="ProductList-TableBody"/>
            </w:pPr>
          </w:p>
        </w:tc>
      </w:tr>
    </w:tbl>
    <w:p w14:paraId="190B555A" w14:textId="77777777" w:rsidR="00A36264" w:rsidRDefault="00A36264">
      <w:pPr>
        <w:pStyle w:val="ProductList-Body"/>
      </w:pPr>
    </w:p>
    <w:p w14:paraId="62D6227A" w14:textId="77777777" w:rsidR="00A36264" w:rsidRDefault="007B7C3F">
      <w:pPr>
        <w:pStyle w:val="ProductList-ClauseHeading"/>
        <w:outlineLvl w:val="4"/>
      </w:pPr>
      <w:r>
        <w:t>3.1 Licencia de Administración</w:t>
      </w:r>
    </w:p>
    <w:tbl>
      <w:tblPr>
        <w:tblStyle w:val="PURTable"/>
        <w:tblW w:w="0" w:type="dxa"/>
        <w:tblLook w:val="04A0" w:firstRow="1" w:lastRow="0" w:firstColumn="1" w:lastColumn="0" w:noHBand="0" w:noVBand="1"/>
      </w:tblPr>
      <w:tblGrid>
        <w:gridCol w:w="3689"/>
        <w:gridCol w:w="3653"/>
        <w:gridCol w:w="3574"/>
      </w:tblGrid>
      <w:tr w:rsidR="00A36264" w14:paraId="48A35D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BF598C8" w14:textId="77777777" w:rsidR="00A36264" w:rsidRDefault="007B7C3F">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14:paraId="27F3112A" w14:textId="77777777" w:rsidR="00A36264" w:rsidRDefault="007B7C3F">
            <w:pPr>
              <w:pStyle w:val="ProductList-TableBody"/>
            </w:pPr>
            <w:r>
              <w:t>Licencia de System Center 2019 Data Protection Manager (Usuario u OSE)</w:t>
            </w:r>
          </w:p>
        </w:tc>
        <w:tc>
          <w:tcPr>
            <w:tcW w:w="4040" w:type="dxa"/>
            <w:tcBorders>
              <w:top w:val="single" w:sz="18" w:space="0" w:color="0072C6"/>
              <w:left w:val="none" w:sz="4" w:space="0" w:color="000000"/>
              <w:bottom w:val="single" w:sz="4" w:space="0" w:color="000000"/>
              <w:right w:val="single" w:sz="4" w:space="0" w:color="000000"/>
            </w:tcBorders>
          </w:tcPr>
          <w:p w14:paraId="32E6504D" w14:textId="77777777" w:rsidR="00A36264" w:rsidRDefault="00A36264">
            <w:pPr>
              <w:pStyle w:val="ProductList-TableBody"/>
            </w:pPr>
          </w:p>
        </w:tc>
      </w:tr>
    </w:tbl>
    <w:p w14:paraId="3E548A21" w14:textId="77777777" w:rsidR="00A36264" w:rsidRDefault="00A36264">
      <w:pPr>
        <w:pStyle w:val="ProductList-Body"/>
      </w:pPr>
    </w:p>
    <w:p w14:paraId="4C43D939" w14:textId="77777777" w:rsidR="00A36264" w:rsidRDefault="007B7C3F">
      <w:pPr>
        <w:pStyle w:val="ProductList-ClauseHeading"/>
        <w:outlineLvl w:val="4"/>
      </w:pPr>
      <w:r>
        <w:t>3.2 Tecnología de SQL Server</w:t>
      </w:r>
    </w:p>
    <w:p w14:paraId="61F13340" w14:textId="77777777" w:rsidR="00A36264" w:rsidRDefault="007B7C3F">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con el propósito limitado de brindar soporte a ese Producto y a cualquier otro Producto que incluya software de la base de datos de SQL Server.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w:t>
      </w:r>
    </w:p>
    <w:p w14:paraId="7D480C64" w14:textId="77777777" w:rsidR="00A36264" w:rsidRDefault="007B7C3F">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49"/>
        <w:gridCol w:w="3635"/>
        <w:gridCol w:w="3632"/>
      </w:tblGrid>
      <w:tr w:rsidR="00A36264" w14:paraId="05D181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1058FB" w14:textId="77777777" w:rsidR="00A36264" w:rsidRDefault="007B7C3F">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326A61" w14:textId="77777777" w:rsidR="00A36264" w:rsidRDefault="007B7C3F">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27D2DF" w14:textId="77777777" w:rsidR="00A36264" w:rsidRDefault="007B7C3F">
            <w:pPr>
              <w:pStyle w:val="ProductList-TableBody"/>
            </w:pPr>
            <w:r>
              <w:rPr>
                <w:color w:val="404040"/>
              </w:rPr>
              <w:t>Derechos de Conmutación por Error: N/D</w:t>
            </w:r>
          </w:p>
        </w:tc>
      </w:tr>
      <w:tr w:rsidR="00A36264" w14:paraId="400C36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CAA25" w14:textId="77777777" w:rsidR="00A36264" w:rsidRDefault="007B7C3F">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6AF833B7" w14:textId="77777777" w:rsidR="00A36264" w:rsidRDefault="007B7C3F">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9">
              <w:r>
                <w:rPr>
                  <w:color w:val="00467F"/>
                  <w:u w:val="single"/>
                </w:rPr>
                <w:t>Lista de productos, octubre de 2013</w:t>
              </w:r>
            </w:hyperlink>
            <w:r>
              <w:t xml:space="preserve">, </w:t>
            </w:r>
            <w:hyperlink r:id="rId60">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4F15C" w14:textId="77777777" w:rsidR="00A36264" w:rsidRDefault="007B7C3F">
            <w:pPr>
              <w:pStyle w:val="ProductList-TableBody"/>
            </w:pPr>
            <w:r>
              <w:rPr>
                <w:color w:val="404040"/>
              </w:rPr>
              <w:t>Derechos de Uso Móvil: N/D</w:t>
            </w:r>
          </w:p>
        </w:tc>
      </w:tr>
      <w:tr w:rsidR="00A36264" w14:paraId="55D5F7EA" w14:textId="77777777">
        <w:tc>
          <w:tcPr>
            <w:tcW w:w="4040" w:type="dxa"/>
            <w:tcBorders>
              <w:top w:val="single" w:sz="4" w:space="0" w:color="000000"/>
              <w:left w:val="single" w:sz="4" w:space="0" w:color="000000"/>
              <w:bottom w:val="single" w:sz="4" w:space="0" w:color="000000"/>
              <w:right w:val="single" w:sz="4" w:space="0" w:color="000000"/>
            </w:tcBorders>
          </w:tcPr>
          <w:p w14:paraId="2F8A41AB" w14:textId="77777777" w:rsidR="00A36264" w:rsidRDefault="007B7C3F">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5FFBB" w14:textId="77777777" w:rsidR="00A36264" w:rsidRDefault="007B7C3F">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09522" w14:textId="77777777" w:rsidR="00A36264" w:rsidRDefault="00A36264">
            <w:pPr>
              <w:pStyle w:val="ProductList-TableBody"/>
            </w:pPr>
          </w:p>
        </w:tc>
      </w:tr>
    </w:tbl>
    <w:p w14:paraId="0C94BF8D" w14:textId="77777777" w:rsidR="00A36264" w:rsidRDefault="00A36264">
      <w:pPr>
        <w:pStyle w:val="ProductList-Body"/>
      </w:pPr>
    </w:p>
    <w:p w14:paraId="41853B25" w14:textId="77777777" w:rsidR="00A36264" w:rsidRDefault="007B7C3F">
      <w:pPr>
        <w:pStyle w:val="ProductList-ClauseHeading"/>
        <w:outlineLvl w:val="4"/>
      </w:pPr>
      <w:r>
        <w:lastRenderedPageBreak/>
        <w:t>4.1 Derechos de Rama Actual de System Center Data Protection Manager</w:t>
      </w:r>
    </w:p>
    <w:p w14:paraId="2F3AD9C0" w14:textId="77777777" w:rsidR="00A36264" w:rsidRDefault="007B7C3F">
      <w:pPr>
        <w:pStyle w:val="ProductList-Body"/>
      </w:pPr>
      <w:r>
        <w:t>Los Clientes con SA activo en Licencias de System Center Data Protection Manager, o con una Licencia equivalente a ML, pueden instalar y utilizar la opción Rama Actual de System Center Data Protection Manager.</w:t>
      </w:r>
    </w:p>
    <w:p w14:paraId="7FC07662" w14:textId="77777777" w:rsidR="00A36264" w:rsidRDefault="00A36264">
      <w:pPr>
        <w:pStyle w:val="ProductList-Body"/>
        <w:jc w:val="right"/>
      </w:pPr>
    </w:p>
    <w:tbl>
      <w:tblPr>
        <w:tblStyle w:val="PURTable"/>
        <w:tblW w:w="0" w:type="dxa"/>
        <w:tblLook w:val="04A0" w:firstRow="1" w:lastRow="0" w:firstColumn="1" w:lastColumn="0" w:noHBand="0" w:noVBand="1"/>
      </w:tblPr>
      <w:tblGrid>
        <w:gridCol w:w="10916"/>
      </w:tblGrid>
      <w:tr w:rsidR="00A36264" w14:paraId="00467F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8A936D" w14:textId="77777777" w:rsidR="00A36264" w:rsidRDefault="00943F64">
            <w:pPr>
              <w:pStyle w:val="ProductList-TableBody"/>
              <w:jc w:val="right"/>
            </w:pPr>
            <w:hyperlink w:anchor="_Sec842">
              <w:r w:rsidR="007B7C3F">
                <w:rPr>
                  <w:color w:val="00467F"/>
                  <w:sz w:val="14"/>
                  <w:u w:val="single"/>
                </w:rPr>
                <w:t>Tabla de Contenido</w:t>
              </w:r>
            </w:hyperlink>
            <w:r w:rsidR="007B7C3F">
              <w:rPr>
                <w:sz w:val="14"/>
              </w:rPr>
              <w:t xml:space="preserve"> / </w:t>
            </w:r>
            <w:hyperlink w:anchor="_Sec549">
              <w:r w:rsidR="007B7C3F">
                <w:rPr>
                  <w:color w:val="00467F"/>
                  <w:sz w:val="14"/>
                  <w:u w:val="single"/>
                </w:rPr>
                <w:t>Glosario</w:t>
              </w:r>
            </w:hyperlink>
            <w:r w:rsidR="007B7C3F">
              <w:rPr>
                <w:sz w:val="14"/>
              </w:rPr>
              <w:t xml:space="preserve"> / </w:t>
            </w:r>
            <w:hyperlink w:anchor="_Sec844">
              <w:r w:rsidR="007B7C3F">
                <w:rPr>
                  <w:color w:val="00467F"/>
                  <w:sz w:val="14"/>
                  <w:u w:val="single"/>
                </w:rPr>
                <w:t>Índice</w:t>
              </w:r>
            </w:hyperlink>
          </w:p>
        </w:tc>
      </w:tr>
    </w:tbl>
    <w:p w14:paraId="2BA7BF29" w14:textId="77777777" w:rsidR="00A36264" w:rsidRDefault="00A36264">
      <w:pPr>
        <w:pStyle w:val="ProductList-Body"/>
      </w:pPr>
    </w:p>
    <w:p w14:paraId="5D5D439D" w14:textId="77777777" w:rsidR="00A36264" w:rsidRDefault="007B7C3F">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60085835"/>
      <w:r>
        <w:instrText>System Center Endpoint Protection</w:instrText>
      </w:r>
      <w:bookmarkEnd w:id="150"/>
      <w:r>
        <w:instrText>" \l 3</w:instrText>
      </w:r>
      <w:r>
        <w:fldChar w:fldCharType="end"/>
      </w:r>
    </w:p>
    <w:p w14:paraId="5DF7BD58" w14:textId="77777777" w:rsidR="00A36264" w:rsidRDefault="007B7C3F">
      <w:pPr>
        <w:pStyle w:val="ProductList-Offering1SubSection"/>
        <w:outlineLvl w:val="3"/>
      </w:pPr>
      <w:bookmarkStart w:id="151" w:name="_Sec892"/>
      <w:r>
        <w:t>1. Disponibilidad del programa</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A36264" w14:paraId="53BEBD5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27B49C" w14:textId="77777777" w:rsidR="00A36264" w:rsidRDefault="007B7C3F">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87DC5" w14:textId="77777777" w:rsidR="00A36264" w:rsidRDefault="007B7C3F">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0DB1C7" w14:textId="77777777" w:rsidR="00A36264" w:rsidRDefault="007B7C3F">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69F683" w14:textId="77777777" w:rsidR="00A36264" w:rsidRDefault="007B7C3F">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22DA8E" w14:textId="77777777" w:rsidR="00A36264" w:rsidRDefault="007B7C3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2740B1" w14:textId="77777777" w:rsidR="00A36264" w:rsidRDefault="007B7C3F">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E9AE99" w14:textId="77777777" w:rsidR="00A36264" w:rsidRDefault="007B7C3F">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DC1DC9" w14:textId="77777777" w:rsidR="00A36264" w:rsidRDefault="007B7C3F">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6FB21E" w14:textId="77777777" w:rsidR="00A36264" w:rsidRDefault="007B7C3F">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10D362" w14:textId="77777777" w:rsidR="00A36264" w:rsidRDefault="007B7C3F">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8A3012" w14:textId="77777777" w:rsidR="00A36264" w:rsidRDefault="007B7C3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62DCD6" w14:textId="77777777" w:rsidR="00A36264" w:rsidRDefault="007B7C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36264" w14:paraId="29C913D6" w14:textId="77777777">
        <w:tc>
          <w:tcPr>
            <w:tcW w:w="4160" w:type="dxa"/>
            <w:tcBorders>
              <w:top w:val="single" w:sz="6" w:space="0" w:color="FFFFFF"/>
              <w:left w:val="none" w:sz="4" w:space="0" w:color="6E6E6E"/>
              <w:bottom w:val="none" w:sz="4" w:space="0" w:color="BFBFBF"/>
              <w:right w:val="none" w:sz="4" w:space="0" w:color="6E6E6E"/>
            </w:tcBorders>
          </w:tcPr>
          <w:p w14:paraId="57732E10" w14:textId="77777777" w:rsidR="00A36264" w:rsidRDefault="007B7C3F">
            <w:pPr>
              <w:pStyle w:val="ProductList-TableBody"/>
            </w:pPr>
            <w:r>
              <w:t>System Center Endpoint Protection 1606</w:t>
            </w:r>
            <w:r>
              <w:fldChar w:fldCharType="begin"/>
            </w:r>
            <w:r>
              <w:instrText xml:space="preserve"> XE "System Center Endpoint Protection 1606" </w:instrText>
            </w:r>
            <w:r>
              <w:fldChar w:fldCharType="end"/>
            </w:r>
            <w:r>
              <w:t xml:space="preserve"> (SL de Dispositivo y Usuario)</w:t>
            </w:r>
          </w:p>
        </w:tc>
        <w:tc>
          <w:tcPr>
            <w:tcW w:w="620" w:type="dxa"/>
            <w:tcBorders>
              <w:top w:val="single" w:sz="6" w:space="0" w:color="FFFFFF"/>
              <w:left w:val="none" w:sz="4" w:space="0" w:color="6E6E6E"/>
              <w:bottom w:val="none" w:sz="4" w:space="0" w:color="BFBFBF"/>
              <w:right w:val="none" w:sz="4" w:space="0" w:color="6E6E6E"/>
            </w:tcBorders>
          </w:tcPr>
          <w:p w14:paraId="78BB0C20" w14:textId="77777777" w:rsidR="00A36264" w:rsidRDefault="007B7C3F">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3ACD328B" w14:textId="77777777" w:rsidR="00A36264" w:rsidRDefault="007B7C3F">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6D18CF57" w14:textId="77777777" w:rsidR="00A36264" w:rsidRDefault="00A36264">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6BD73C6E"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3643AB"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ECCC4"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24648"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F1226" w14:textId="77777777" w:rsidR="00A36264" w:rsidRDefault="007B7C3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87F50D"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0C4DF"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D7973"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220AB151" w14:textId="77777777" w:rsidR="00A36264" w:rsidRDefault="007B7C3F">
      <w:pPr>
        <w:pStyle w:val="ProductList-Offering1SubSection"/>
        <w:outlineLvl w:val="3"/>
      </w:pPr>
      <w:bookmarkStart w:id="152" w:name="_Sec893"/>
      <w:r>
        <w:t>2. Condiciones del Producto</w:t>
      </w:r>
      <w:bookmarkEnd w:id="152"/>
    </w:p>
    <w:tbl>
      <w:tblPr>
        <w:tblStyle w:val="PURTable"/>
        <w:tblW w:w="0" w:type="dxa"/>
        <w:tblLook w:val="04A0" w:firstRow="1" w:lastRow="0" w:firstColumn="1" w:lastColumn="0" w:noHBand="0" w:noVBand="1"/>
      </w:tblPr>
      <w:tblGrid>
        <w:gridCol w:w="3649"/>
        <w:gridCol w:w="3632"/>
        <w:gridCol w:w="3635"/>
      </w:tblGrid>
      <w:tr w:rsidR="00A36264" w14:paraId="5C0EA5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41293A" w14:textId="77777777" w:rsidR="00A36264" w:rsidRDefault="007B7C3F">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1D73D68" w14:textId="77777777" w:rsidR="00A36264" w:rsidRDefault="007B7C3F">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5BA67B" w14:textId="77777777" w:rsidR="00A36264" w:rsidRDefault="007B7C3F">
            <w:pPr>
              <w:pStyle w:val="ProductList-TableBody"/>
            </w:pPr>
            <w:r>
              <w:rPr>
                <w:color w:val="404040"/>
              </w:rPr>
              <w:t>Elegible para Periodo Prorrogado: N/D</w:t>
            </w:r>
          </w:p>
        </w:tc>
      </w:tr>
      <w:tr w:rsidR="00A36264" w14:paraId="78355D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04A7D" w14:textId="77777777" w:rsidR="00A36264" w:rsidRDefault="007B7C3F">
            <w:pPr>
              <w:pStyle w:val="ProductList-TableBody"/>
            </w:pPr>
            <w:r>
              <w:rPr>
                <w:color w:val="404040"/>
              </w:rPr>
              <w:t xml:space="preserve">Ediciones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66437" w14:textId="77777777" w:rsidR="00A36264" w:rsidRDefault="007B7C3F">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F84C5" w14:textId="77777777" w:rsidR="00A36264" w:rsidRDefault="007B7C3F">
            <w:pPr>
              <w:pStyle w:val="ProductList-TableBody"/>
            </w:pPr>
            <w:r>
              <w:rPr>
                <w:color w:val="404040"/>
              </w:rPr>
              <w:t>Requisito Previo (SA): N/D</w:t>
            </w:r>
          </w:p>
        </w:tc>
      </w:tr>
      <w:tr w:rsidR="00A36264" w14:paraId="2AF4C0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FFC6C" w14:textId="77777777" w:rsidR="00A36264" w:rsidRDefault="007B7C3F">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39A2C" w14:textId="77777777" w:rsidR="00A36264" w:rsidRDefault="007B7C3F">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E42C8" w14:textId="77777777" w:rsidR="00A36264" w:rsidRDefault="007B7C3F">
            <w:pPr>
              <w:pStyle w:val="ProductList-TableBody"/>
            </w:pPr>
            <w:r>
              <w:rPr>
                <w:color w:val="404040"/>
              </w:rPr>
              <w:t>Elegible para Reducción: N/D</w:t>
            </w:r>
          </w:p>
        </w:tc>
      </w:tr>
      <w:tr w:rsidR="00A36264" w14:paraId="360E11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44AC3" w14:textId="77777777" w:rsidR="00A36264" w:rsidRDefault="007B7C3F">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4DD4E" w14:textId="77777777" w:rsidR="00A36264" w:rsidRDefault="007B7C3F">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AB13B" w14:textId="77777777" w:rsidR="00A36264" w:rsidRDefault="007B7C3F">
            <w:pPr>
              <w:pStyle w:val="ProductList-TableBody"/>
            </w:pPr>
            <w:r>
              <w:rPr>
                <w:color w:val="404040"/>
              </w:rPr>
              <w:t>Elegible para True Up: N/D</w:t>
            </w:r>
          </w:p>
        </w:tc>
      </w:tr>
      <w:tr w:rsidR="00A36264" w14:paraId="0CE81D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633BC" w14:textId="77777777" w:rsidR="00A36264" w:rsidRDefault="007B7C3F">
            <w:pPr>
              <w:pStyle w:val="ProductList-TableBody"/>
            </w:pPr>
            <w:r>
              <w:rPr>
                <w:color w:val="404040"/>
              </w:rPr>
              <w:t xml:space="preserve">Descuento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B97A0" w14:textId="77777777" w:rsidR="00A36264" w:rsidRDefault="00A362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4B749" w14:textId="77777777" w:rsidR="00A36264" w:rsidRDefault="00A36264">
            <w:pPr>
              <w:pStyle w:val="ProductList-TableBody"/>
            </w:pPr>
          </w:p>
        </w:tc>
      </w:tr>
    </w:tbl>
    <w:p w14:paraId="3FAF31AC" w14:textId="77777777" w:rsidR="00A36264" w:rsidRDefault="007B7C3F">
      <w:pPr>
        <w:pStyle w:val="ProductList-Offering1SubSection"/>
        <w:outlineLvl w:val="3"/>
      </w:pPr>
      <w:bookmarkStart w:id="153" w:name="_Sec894"/>
      <w:r>
        <w:t>3. Derechos de Uso</w:t>
      </w:r>
      <w:bookmarkEnd w:id="153"/>
    </w:p>
    <w:tbl>
      <w:tblPr>
        <w:tblStyle w:val="PURTable"/>
        <w:tblW w:w="0" w:type="dxa"/>
        <w:tblLook w:val="04A0" w:firstRow="1" w:lastRow="0" w:firstColumn="1" w:lastColumn="0" w:noHBand="0" w:noVBand="1"/>
      </w:tblPr>
      <w:tblGrid>
        <w:gridCol w:w="3659"/>
        <w:gridCol w:w="3625"/>
        <w:gridCol w:w="3632"/>
      </w:tblGrid>
      <w:tr w:rsidR="00A36264" w14:paraId="37B35C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117BED" w14:textId="77777777" w:rsidR="00A36264" w:rsidRDefault="007B7C3F">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1CCC0599" w14:textId="77777777" w:rsidR="00A36264" w:rsidRDefault="007B7C3F">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FF7188" w14:textId="77777777" w:rsidR="00A36264" w:rsidRDefault="007B7C3F">
            <w:pPr>
              <w:pStyle w:val="ProductList-TableBody"/>
            </w:pPr>
            <w:r>
              <w:rPr>
                <w:color w:val="404040"/>
              </w:rPr>
              <w:t>Software Adicional: N/D</w:t>
            </w:r>
          </w:p>
        </w:tc>
      </w:tr>
      <w:tr w:rsidR="00A36264" w14:paraId="21049C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E486A" w14:textId="77777777" w:rsidR="00A36264" w:rsidRDefault="007B7C3F">
            <w:pPr>
              <w:pStyle w:val="ProductList-TableBody"/>
            </w:pPr>
            <w:r>
              <w:rPr>
                <w:color w:val="404040"/>
              </w:rPr>
              <w:t>Requisito de Acceso Cliente: N/D</w:t>
            </w:r>
          </w:p>
        </w:tc>
        <w:tc>
          <w:tcPr>
            <w:tcW w:w="4040" w:type="dxa"/>
            <w:tcBorders>
              <w:top w:val="single" w:sz="4" w:space="0" w:color="000000"/>
              <w:left w:val="single" w:sz="4" w:space="0" w:color="000000"/>
              <w:bottom w:val="single" w:sz="4" w:space="0" w:color="000000"/>
              <w:right w:val="single" w:sz="4" w:space="0" w:color="000000"/>
            </w:tcBorders>
          </w:tcPr>
          <w:p w14:paraId="488CFC79" w14:textId="77777777" w:rsidR="00A36264" w:rsidRDefault="007B7C3F">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E926F" w14:textId="77777777" w:rsidR="00A36264" w:rsidRDefault="007B7C3F">
            <w:pPr>
              <w:pStyle w:val="ProductList-TableBody"/>
            </w:pPr>
            <w:r>
              <w:rPr>
                <w:color w:val="404040"/>
              </w:rPr>
              <w:t>Tecnologías Incluidas: N/D</w:t>
            </w:r>
          </w:p>
        </w:tc>
      </w:tr>
      <w:tr w:rsidR="00A36264" w14:paraId="61DA99A7" w14:textId="77777777">
        <w:tc>
          <w:tcPr>
            <w:tcW w:w="4040" w:type="dxa"/>
            <w:tcBorders>
              <w:top w:val="single" w:sz="4" w:space="0" w:color="000000"/>
              <w:left w:val="single" w:sz="4" w:space="0" w:color="000000"/>
              <w:bottom w:val="single" w:sz="4" w:space="0" w:color="000000"/>
              <w:right w:val="single" w:sz="4" w:space="0" w:color="000000"/>
            </w:tcBorders>
          </w:tcPr>
          <w:p w14:paraId="48F18485" w14:textId="77777777" w:rsidR="00A36264" w:rsidRDefault="007B7C3F">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6">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5BF60" w14:textId="77777777" w:rsidR="00A36264" w:rsidRDefault="00A362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BB6A4" w14:textId="77777777" w:rsidR="00A36264" w:rsidRDefault="00A36264">
            <w:pPr>
              <w:pStyle w:val="ProductList-TableBody"/>
            </w:pPr>
          </w:p>
        </w:tc>
      </w:tr>
    </w:tbl>
    <w:p w14:paraId="1A4580F9" w14:textId="77777777" w:rsidR="00A36264" w:rsidRDefault="00A36264">
      <w:pPr>
        <w:pStyle w:val="ProductList-Body"/>
      </w:pPr>
    </w:p>
    <w:p w14:paraId="77719A1C" w14:textId="77777777" w:rsidR="00A36264" w:rsidRDefault="007B7C3F">
      <w:pPr>
        <w:pStyle w:val="ProductList-ClauseHeading"/>
        <w:outlineLvl w:val="4"/>
      </w:pPr>
      <w:r>
        <w:t>3.1 Licencia de Administración</w:t>
      </w:r>
    </w:p>
    <w:tbl>
      <w:tblPr>
        <w:tblStyle w:val="PURTable"/>
        <w:tblW w:w="0" w:type="dxa"/>
        <w:tblLook w:val="04A0" w:firstRow="1" w:lastRow="0" w:firstColumn="1" w:lastColumn="0" w:noHBand="0" w:noVBand="1"/>
      </w:tblPr>
      <w:tblGrid>
        <w:gridCol w:w="3683"/>
        <w:gridCol w:w="3651"/>
        <w:gridCol w:w="3582"/>
      </w:tblGrid>
      <w:tr w:rsidR="00A36264" w14:paraId="33FC06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5C321337" w14:textId="77777777" w:rsidR="00A36264" w:rsidRDefault="007B7C3F">
            <w:pPr>
              <w:pStyle w:val="ProductList-TableBody"/>
            </w:pPr>
            <w:r>
              <w:t>Licencia de Administración de Cliente</w:t>
            </w:r>
          </w:p>
        </w:tc>
        <w:tc>
          <w:tcPr>
            <w:tcW w:w="4040" w:type="dxa"/>
            <w:tcBorders>
              <w:top w:val="single" w:sz="9" w:space="0" w:color="0072C6"/>
              <w:left w:val="single" w:sz="4" w:space="0" w:color="000000"/>
              <w:bottom w:val="none" w:sz="4" w:space="0" w:color="6E6E6E"/>
              <w:right w:val="none" w:sz="4" w:space="0" w:color="6E6E6E"/>
            </w:tcBorders>
          </w:tcPr>
          <w:p w14:paraId="08180651" w14:textId="77777777" w:rsidR="00A36264" w:rsidRDefault="007B7C3F">
            <w:pPr>
              <w:pStyle w:val="ProductList-TableBody"/>
            </w:pPr>
            <w:r>
              <w:t>System Center Endpoint Protection</w:t>
            </w:r>
            <w:r>
              <w:fldChar w:fldCharType="begin"/>
            </w:r>
            <w:r>
              <w:instrText xml:space="preserve"> XE "System Center Endpoint Protection" </w:instrText>
            </w:r>
            <w:r>
              <w:fldChar w:fldCharType="end"/>
            </w:r>
            <w:r>
              <w:t xml:space="preserve"> (SL de Dispositivo o Usuario)</w:t>
            </w:r>
          </w:p>
        </w:tc>
        <w:tc>
          <w:tcPr>
            <w:tcW w:w="3920" w:type="dxa"/>
            <w:tcBorders>
              <w:top w:val="single" w:sz="9" w:space="0" w:color="0072C6"/>
              <w:left w:val="none" w:sz="4" w:space="0" w:color="6E6E6E"/>
              <w:bottom w:val="none" w:sz="4" w:space="0" w:color="6E6E6E"/>
              <w:right w:val="single" w:sz="4" w:space="0" w:color="000000"/>
            </w:tcBorders>
          </w:tcPr>
          <w:p w14:paraId="1CB70308" w14:textId="77777777" w:rsidR="00A36264" w:rsidRDefault="007B7C3F">
            <w:pPr>
              <w:pStyle w:val="ProductList-TableBody"/>
            </w:pPr>
            <w:r>
              <w:t xml:space="preserve">Intune </w:t>
            </w:r>
            <w:r>
              <w:fldChar w:fldCharType="begin"/>
            </w:r>
            <w:r>
              <w:instrText xml:space="preserve"> XE "Intune " </w:instrText>
            </w:r>
            <w:r>
              <w:fldChar w:fldCharType="end"/>
            </w:r>
            <w:r>
              <w:t>(SL de Usuario, Complemento), Intune para EDU</w:t>
            </w:r>
            <w:r>
              <w:fldChar w:fldCharType="begin"/>
            </w:r>
            <w:r>
              <w:instrText xml:space="preserve"> XE "Intune para EDU" </w:instrText>
            </w:r>
            <w:r>
              <w:fldChar w:fldCharType="end"/>
            </w:r>
            <w:r>
              <w:t xml:space="preserve"> (SL de Usuario, SL de Dispositivo, Complemento), Intune para Dispositivos</w:t>
            </w:r>
            <w:r>
              <w:fldChar w:fldCharType="begin"/>
            </w:r>
            <w:r>
              <w:instrText xml:space="preserve"> XE "Intune para Dispositivos" </w:instrText>
            </w:r>
            <w:r>
              <w:fldChar w:fldCharType="end"/>
            </w:r>
          </w:p>
        </w:tc>
      </w:tr>
      <w:tr w:rsidR="00A36264" w14:paraId="446A9A59"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669E99FA" w14:textId="77777777" w:rsidR="00A36264" w:rsidRDefault="00A36264">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6D85F70A" w14:textId="77777777" w:rsidR="00A36264" w:rsidRDefault="007B7C3F">
            <w:pPr>
              <w:pStyle w:val="ProductList-TableBody"/>
            </w:pPr>
            <w:r>
              <w:t>Windows 10 Enterprise E5 y A5</w:t>
            </w:r>
            <w:r>
              <w:fldChar w:fldCharType="begin"/>
            </w:r>
            <w:r>
              <w:instrText xml:space="preserve"> XE "Windows 10 Enterprise E5 y A5" </w:instrText>
            </w:r>
            <w:r>
              <w:fldChar w:fldCharType="end"/>
            </w:r>
            <w:r>
              <w:t xml:space="preserve"> (SL de Usuario)</w:t>
            </w:r>
          </w:p>
        </w:tc>
        <w:tc>
          <w:tcPr>
            <w:tcW w:w="3920" w:type="dxa"/>
            <w:tcBorders>
              <w:top w:val="none" w:sz="4" w:space="0" w:color="6E6E6E"/>
              <w:left w:val="none" w:sz="4" w:space="0" w:color="6E6E6E"/>
              <w:bottom w:val="none" w:sz="4" w:space="0" w:color="6E6E6E"/>
              <w:right w:val="single" w:sz="4" w:space="0" w:color="000000"/>
            </w:tcBorders>
          </w:tcPr>
          <w:p w14:paraId="47633810" w14:textId="77777777" w:rsidR="00A36264" w:rsidRDefault="007B7C3F">
            <w:pPr>
              <w:pStyle w:val="ProductList-TableBody"/>
            </w:pPr>
            <w:r>
              <w:t>Window VDA E5</w:t>
            </w:r>
            <w:r>
              <w:fldChar w:fldCharType="begin"/>
            </w:r>
            <w:r>
              <w:instrText xml:space="preserve"> XE "Window VDA E5" </w:instrText>
            </w:r>
            <w:r>
              <w:fldChar w:fldCharType="end"/>
            </w:r>
            <w:r>
              <w:t xml:space="preserve"> (SL de Usuario)</w:t>
            </w:r>
          </w:p>
        </w:tc>
      </w:tr>
      <w:tr w:rsidR="00A36264" w14:paraId="3D5C9852"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48B02EAF" w14:textId="77777777" w:rsidR="00A36264" w:rsidRDefault="00A36264">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29FBCE0F" w14:textId="77777777" w:rsidR="00A36264" w:rsidRDefault="007B7C3F">
            <w:pPr>
              <w:pStyle w:val="ProductList-TableBody"/>
            </w:pPr>
            <w:r>
              <w:t>Windows 10 Education E5</w:t>
            </w:r>
            <w:r>
              <w:fldChar w:fldCharType="begin"/>
            </w:r>
            <w:r>
              <w:instrText xml:space="preserve"> XE "Windows 10 Education E5" </w:instrText>
            </w:r>
            <w:r>
              <w:fldChar w:fldCharType="end"/>
            </w:r>
            <w:r>
              <w:t xml:space="preserve"> (SL de Usuario) </w:t>
            </w:r>
          </w:p>
        </w:tc>
        <w:tc>
          <w:tcPr>
            <w:tcW w:w="3920" w:type="dxa"/>
            <w:tcBorders>
              <w:top w:val="none" w:sz="4" w:space="0" w:color="6E6E6E"/>
              <w:left w:val="none" w:sz="4" w:space="0" w:color="6E6E6E"/>
              <w:bottom w:val="single" w:sz="4" w:space="0" w:color="000000"/>
              <w:right w:val="single" w:sz="4" w:space="0" w:color="000000"/>
            </w:tcBorders>
          </w:tcPr>
          <w:p w14:paraId="3C1CF129" w14:textId="77777777" w:rsidR="00A36264" w:rsidRDefault="007B7C3F">
            <w:pPr>
              <w:pStyle w:val="ProductList-TableBody"/>
            </w:pPr>
            <w:r>
              <w:t>M365 E5 Security</w:t>
            </w:r>
            <w:r>
              <w:fldChar w:fldCharType="begin"/>
            </w:r>
            <w:r>
              <w:instrText xml:space="preserve"> XE "M365 E5 Security" </w:instrText>
            </w:r>
            <w:r>
              <w:fldChar w:fldCharType="end"/>
            </w:r>
            <w:r>
              <w:t xml:space="preserve"> (SL de Usuario)</w:t>
            </w:r>
          </w:p>
        </w:tc>
      </w:tr>
    </w:tbl>
    <w:p w14:paraId="244C673E" w14:textId="77777777" w:rsidR="00A36264" w:rsidRDefault="00A36264">
      <w:pPr>
        <w:pStyle w:val="ProductList-Body"/>
      </w:pPr>
    </w:p>
    <w:p w14:paraId="22218D1E" w14:textId="77777777" w:rsidR="00A36264" w:rsidRDefault="007B7C3F">
      <w:pPr>
        <w:pStyle w:val="ProductList-ClauseHeading"/>
        <w:outlineLvl w:val="4"/>
      </w:pPr>
      <w:r>
        <w:t>3.2 SL de Administración de Servidores</w:t>
      </w:r>
    </w:p>
    <w:p w14:paraId="7C2F7855" w14:textId="77777777" w:rsidR="00A36264" w:rsidRDefault="007B7C3F">
      <w:pPr>
        <w:pStyle w:val="ProductList-Body"/>
      </w:pPr>
      <w:r>
        <w:t xml:space="preserve">Además de los requisitos de SL de Usuario, se requieren Licencias de Administración de Servidor para cada Servidor en el número especificado en los términos de licencia de System Center 2016 Datacenter y Standard. Para fines de este extracto,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de servidor que acceden a System Center Endpoint Protection o a software relacionado son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Para este párrafo, un “Servidor” es un dispositivo en el que el Cliente ejecuta un software de sistema operativo del servidor.</w:t>
      </w:r>
    </w:p>
    <w:p w14:paraId="44285D2C" w14:textId="77777777" w:rsidR="00A36264" w:rsidRDefault="00A36264">
      <w:pPr>
        <w:pStyle w:val="ProductList-Body"/>
      </w:pPr>
    </w:p>
    <w:p w14:paraId="5B8B4A68" w14:textId="77777777" w:rsidR="00A36264" w:rsidRDefault="007B7C3F">
      <w:pPr>
        <w:pStyle w:val="ProductList-ClauseHeading"/>
        <w:outlineLvl w:val="4"/>
      </w:pPr>
      <w:r>
        <w:t>3.3 Sustitución de Motores de Detección</w:t>
      </w:r>
    </w:p>
    <w:p w14:paraId="09B2676E" w14:textId="77777777" w:rsidR="00A36264" w:rsidRDefault="007B7C3F">
      <w:pPr>
        <w:pStyle w:val="ProductList-Body"/>
      </w:pPr>
      <w:r>
        <w:t>Microsoft puede sustituir software y archivos comparables por los siguientes elementos del Servicio Online:</w:t>
      </w:r>
    </w:p>
    <w:p w14:paraId="1C368CCD" w14:textId="77777777" w:rsidR="00A36264" w:rsidRDefault="007B7C3F" w:rsidP="007B7C3F">
      <w:pPr>
        <w:pStyle w:val="ProductList-Bullet"/>
        <w:numPr>
          <w:ilvl w:val="0"/>
          <w:numId w:val="24"/>
        </w:numPr>
      </w:pPr>
      <w:r>
        <w:t>software antivirus y contra correo electrónico no deseado y</w:t>
      </w:r>
    </w:p>
    <w:p w14:paraId="73C463E5" w14:textId="77777777" w:rsidR="00A36264" w:rsidRDefault="007B7C3F" w:rsidP="007B7C3F">
      <w:pPr>
        <w:pStyle w:val="ProductList-Bullet"/>
        <w:numPr>
          <w:ilvl w:val="0"/>
          <w:numId w:val="24"/>
        </w:numPr>
      </w:pPr>
      <w:r>
        <w:t>archivos de firma y de datos con filtración de contenido.</w:t>
      </w:r>
    </w:p>
    <w:p w14:paraId="503936B6" w14:textId="77777777" w:rsidR="00A36264" w:rsidRDefault="007B7C3F">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49"/>
        <w:gridCol w:w="3635"/>
        <w:gridCol w:w="3632"/>
      </w:tblGrid>
      <w:tr w:rsidR="00A36264" w14:paraId="495ED1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F4BAF6" w14:textId="77777777" w:rsidR="00A36264" w:rsidRDefault="007B7C3F">
            <w:pPr>
              <w:pStyle w:val="ProductList-TableBody"/>
            </w:pPr>
            <w:r>
              <w:rPr>
                <w:color w:val="404040"/>
              </w:rPr>
              <w:t>Beneficios de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B536D9" w14:textId="77777777" w:rsidR="00A36264" w:rsidRDefault="007B7C3F">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06079C" w14:textId="77777777" w:rsidR="00A36264" w:rsidRDefault="007B7C3F">
            <w:pPr>
              <w:pStyle w:val="ProductList-TableBody"/>
            </w:pPr>
            <w:r>
              <w:rPr>
                <w:color w:val="404040"/>
              </w:rPr>
              <w:t>Derechos de Conmutación por Error: N/D</w:t>
            </w:r>
          </w:p>
        </w:tc>
      </w:tr>
      <w:tr w:rsidR="00A36264" w14:paraId="7C9C80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22FE7" w14:textId="77777777" w:rsidR="00A36264" w:rsidRDefault="007B7C3F">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64449253" w14:textId="77777777" w:rsidR="00A36264" w:rsidRDefault="007B7C3F">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1">
              <w:r>
                <w:rPr>
                  <w:color w:val="00467F"/>
                  <w:u w:val="single"/>
                </w:rPr>
                <w:t>Lista de Productos, marzo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5916" w14:textId="77777777" w:rsidR="00A36264" w:rsidRDefault="007B7C3F">
            <w:pPr>
              <w:pStyle w:val="ProductList-TableBody"/>
            </w:pPr>
            <w:r>
              <w:rPr>
                <w:color w:val="404040"/>
              </w:rPr>
              <w:t>Derechos de Uso Móvil: N/D</w:t>
            </w:r>
          </w:p>
        </w:tc>
      </w:tr>
      <w:tr w:rsidR="00A36264" w14:paraId="53826E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D25DF" w14:textId="77777777" w:rsidR="00A36264" w:rsidRDefault="007B7C3F">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29D6D" w14:textId="77777777" w:rsidR="00A36264" w:rsidRDefault="007B7C3F">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E2807" w14:textId="77777777" w:rsidR="00A36264" w:rsidRDefault="00A36264">
            <w:pPr>
              <w:pStyle w:val="ProductList-TableBody"/>
            </w:pPr>
          </w:p>
        </w:tc>
      </w:tr>
    </w:tbl>
    <w:p w14:paraId="4DDCF6C1" w14:textId="77777777" w:rsidR="00A36264" w:rsidRDefault="00A36264">
      <w:pPr>
        <w:pStyle w:val="ProductList-Body"/>
      </w:pPr>
    </w:p>
    <w:p w14:paraId="30F33962" w14:textId="77777777" w:rsidR="00A36264" w:rsidRDefault="007B7C3F">
      <w:pPr>
        <w:pStyle w:val="ProductList-ClauseHeading"/>
        <w:outlineLvl w:val="4"/>
      </w:pPr>
      <w:r>
        <w:t>4.1 Derechos de Rama Actual de System Center Endpoint Protection</w:t>
      </w:r>
    </w:p>
    <w:p w14:paraId="7DED3452" w14:textId="77777777" w:rsidR="00A36264" w:rsidRDefault="007B7C3F">
      <w:pPr>
        <w:pStyle w:val="ProductList-Body"/>
      </w:pPr>
      <w:r>
        <w:t>Los Clientes con SA activo en Licencias de System Center Endpoint Protection, o con una Licencia equivalente a ML, pueden instalar y utilizar la opción Rama Actual de System Center Endpoint Protection.</w:t>
      </w:r>
    </w:p>
    <w:p w14:paraId="0FFD382F" w14:textId="77777777" w:rsidR="00A36264" w:rsidRDefault="00A36264">
      <w:pPr>
        <w:pStyle w:val="ProductList-Body"/>
        <w:jc w:val="right"/>
      </w:pPr>
    </w:p>
    <w:tbl>
      <w:tblPr>
        <w:tblStyle w:val="PURTable"/>
        <w:tblW w:w="0" w:type="dxa"/>
        <w:tblLook w:val="04A0" w:firstRow="1" w:lastRow="0" w:firstColumn="1" w:lastColumn="0" w:noHBand="0" w:noVBand="1"/>
      </w:tblPr>
      <w:tblGrid>
        <w:gridCol w:w="10916"/>
      </w:tblGrid>
      <w:tr w:rsidR="00A36264" w14:paraId="2A7F50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612970" w14:textId="77777777" w:rsidR="00A36264" w:rsidRDefault="00943F64">
            <w:pPr>
              <w:pStyle w:val="ProductList-TableBody"/>
              <w:jc w:val="right"/>
            </w:pPr>
            <w:hyperlink w:anchor="_Sec842">
              <w:r w:rsidR="007B7C3F">
                <w:rPr>
                  <w:color w:val="00467F"/>
                  <w:sz w:val="14"/>
                  <w:u w:val="single"/>
                </w:rPr>
                <w:t>Tabla de Contenido</w:t>
              </w:r>
            </w:hyperlink>
            <w:r w:rsidR="007B7C3F">
              <w:rPr>
                <w:sz w:val="14"/>
              </w:rPr>
              <w:t xml:space="preserve"> / </w:t>
            </w:r>
            <w:hyperlink w:anchor="_Sec549">
              <w:r w:rsidR="007B7C3F">
                <w:rPr>
                  <w:color w:val="00467F"/>
                  <w:sz w:val="14"/>
                  <w:u w:val="single"/>
                </w:rPr>
                <w:t>Glosario</w:t>
              </w:r>
            </w:hyperlink>
            <w:r w:rsidR="007B7C3F">
              <w:rPr>
                <w:sz w:val="14"/>
              </w:rPr>
              <w:t xml:space="preserve"> / </w:t>
            </w:r>
            <w:hyperlink w:anchor="_Sec844">
              <w:r w:rsidR="007B7C3F">
                <w:rPr>
                  <w:color w:val="00467F"/>
                  <w:sz w:val="14"/>
                  <w:u w:val="single"/>
                </w:rPr>
                <w:t>Índice</w:t>
              </w:r>
            </w:hyperlink>
          </w:p>
        </w:tc>
      </w:tr>
    </w:tbl>
    <w:p w14:paraId="71389707" w14:textId="77777777" w:rsidR="00A36264" w:rsidRDefault="00A36264">
      <w:pPr>
        <w:pStyle w:val="ProductList-Body"/>
      </w:pPr>
    </w:p>
    <w:p w14:paraId="2306D5D7" w14:textId="77777777" w:rsidR="00A36264" w:rsidRDefault="007B7C3F">
      <w:pPr>
        <w:pStyle w:val="ProductList-Offering2HeadingNoBorder"/>
        <w:outlineLvl w:val="2"/>
      </w:pPr>
      <w:bookmarkStart w:id="155" w:name="_Sec1180"/>
      <w:r>
        <w:lastRenderedPageBreak/>
        <w:t>System Center Operations Manager</w:t>
      </w:r>
      <w:bookmarkEnd w:id="155"/>
      <w:r>
        <w:fldChar w:fldCharType="begin"/>
      </w:r>
      <w:r>
        <w:instrText xml:space="preserve"> TC "</w:instrText>
      </w:r>
      <w:bookmarkStart w:id="156" w:name="_Toc60085836"/>
      <w:r>
        <w:instrText>System Center Operations Manager</w:instrText>
      </w:r>
      <w:bookmarkEnd w:id="156"/>
      <w:r>
        <w:instrText>" \l 3</w:instrText>
      </w:r>
      <w:r>
        <w:fldChar w:fldCharType="end"/>
      </w:r>
    </w:p>
    <w:p w14:paraId="58465AF7" w14:textId="77777777" w:rsidR="00A36264" w:rsidRDefault="007B7C3F">
      <w:pPr>
        <w:pStyle w:val="ProductList-Offering1SubSection"/>
        <w:outlineLvl w:val="3"/>
      </w:pPr>
      <w:bookmarkStart w:id="157" w:name="_Sec1181"/>
      <w:r>
        <w:t>1. Disponibilidad del programa</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A36264" w14:paraId="2FE0EEE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1CA8F9" w14:textId="77777777" w:rsidR="00A36264" w:rsidRDefault="007B7C3F">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8B19DE" w14:textId="77777777" w:rsidR="00A36264" w:rsidRDefault="007B7C3F">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6C4972" w14:textId="77777777" w:rsidR="00A36264" w:rsidRDefault="007B7C3F">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4A4E30" w14:textId="77777777" w:rsidR="00A36264" w:rsidRDefault="007B7C3F">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674FB" w14:textId="77777777" w:rsidR="00A36264" w:rsidRDefault="007B7C3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DE2B074" w14:textId="77777777" w:rsidR="00A36264" w:rsidRDefault="007B7C3F">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9821DD" w14:textId="77777777" w:rsidR="00A36264" w:rsidRDefault="007B7C3F">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57FF51" w14:textId="77777777" w:rsidR="00A36264" w:rsidRDefault="007B7C3F">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EA8CB5" w14:textId="77777777" w:rsidR="00A36264" w:rsidRDefault="007B7C3F">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24E421" w14:textId="77777777" w:rsidR="00A36264" w:rsidRDefault="007B7C3F">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50A0CD" w14:textId="77777777" w:rsidR="00A36264" w:rsidRDefault="007B7C3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35B802" w14:textId="77777777" w:rsidR="00A36264" w:rsidRDefault="007B7C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36264" w14:paraId="381542C3" w14:textId="77777777">
        <w:tc>
          <w:tcPr>
            <w:tcW w:w="4160" w:type="dxa"/>
            <w:tcBorders>
              <w:top w:val="single" w:sz="6" w:space="0" w:color="FFFFFF"/>
              <w:left w:val="none" w:sz="4" w:space="0" w:color="6E6E6E"/>
              <w:bottom w:val="dashed" w:sz="4" w:space="0" w:color="BFBFBF"/>
              <w:right w:val="none" w:sz="4" w:space="0" w:color="6E6E6E"/>
            </w:tcBorders>
          </w:tcPr>
          <w:p w14:paraId="633A0D60" w14:textId="77777777" w:rsidR="00A36264" w:rsidRDefault="007B7C3F">
            <w:pPr>
              <w:pStyle w:val="ProductList-TableBody"/>
            </w:pPr>
            <w:r>
              <w:t>System Center 2019 Operations Manager</w:t>
            </w:r>
            <w:r>
              <w:fldChar w:fldCharType="begin"/>
            </w:r>
            <w:r>
              <w:instrText xml:space="preserve"> XE "System Center 2019 Operations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45200693" w14:textId="77777777" w:rsidR="00A36264" w:rsidRDefault="007B7C3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8A9020D" w14:textId="77777777" w:rsidR="00A36264" w:rsidRDefault="007B7C3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6C0A5F6" w14:textId="77777777" w:rsidR="00A36264" w:rsidRDefault="007B7C3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7AB7DF3" w14:textId="77777777" w:rsidR="00A36264" w:rsidRDefault="007B7C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B93DD"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47527"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F3A5A"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E58BA" w14:textId="77777777" w:rsidR="00A36264" w:rsidRDefault="007B7C3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E9CBA"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F7E82"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5337E" w14:textId="77777777" w:rsidR="00A36264" w:rsidRDefault="007B7C3F">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A36264" w14:paraId="2935E676" w14:textId="77777777">
        <w:tc>
          <w:tcPr>
            <w:tcW w:w="4160" w:type="dxa"/>
            <w:tcBorders>
              <w:top w:val="dashed" w:sz="4" w:space="0" w:color="BFBFBF"/>
              <w:left w:val="none" w:sz="4" w:space="0" w:color="6E6E6E"/>
              <w:bottom w:val="none" w:sz="4" w:space="0" w:color="BFBFBF"/>
              <w:right w:val="none" w:sz="4" w:space="0" w:color="6E6E6E"/>
            </w:tcBorders>
          </w:tcPr>
          <w:p w14:paraId="22AF1273" w14:textId="77777777" w:rsidR="00A36264" w:rsidRDefault="007B7C3F">
            <w:pPr>
              <w:pStyle w:val="ProductList-TableBody"/>
            </w:pPr>
            <w:r>
              <w:t>System Center 2019 Operations Manager</w:t>
            </w:r>
            <w:r>
              <w:fldChar w:fldCharType="begin"/>
            </w:r>
            <w:r>
              <w:instrText xml:space="preserve"> XE "System Center 2019 Operations Manager" </w:instrText>
            </w:r>
            <w:r>
              <w:fldChar w:fldCharType="end"/>
            </w:r>
            <w:r>
              <w:t xml:space="preserve"> por Usuario (ML de Cliente)</w:t>
            </w:r>
          </w:p>
        </w:tc>
        <w:tc>
          <w:tcPr>
            <w:tcW w:w="620" w:type="dxa"/>
            <w:tcBorders>
              <w:top w:val="dashed" w:sz="4" w:space="0" w:color="BFBFBF"/>
              <w:left w:val="none" w:sz="4" w:space="0" w:color="6E6E6E"/>
              <w:bottom w:val="none" w:sz="4" w:space="0" w:color="BFBFBF"/>
              <w:right w:val="none" w:sz="4" w:space="0" w:color="6E6E6E"/>
            </w:tcBorders>
          </w:tcPr>
          <w:p w14:paraId="316396ED" w14:textId="77777777" w:rsidR="00A36264" w:rsidRDefault="007B7C3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4A1D112" w14:textId="77777777" w:rsidR="00A36264" w:rsidRDefault="00A3626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EDE8A9C" w14:textId="77777777" w:rsidR="00A36264" w:rsidRDefault="007B7C3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A78722B" w14:textId="77777777" w:rsidR="00A36264" w:rsidRDefault="007B7C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099E4"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C7122"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CECC1"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3AC4A" w14:textId="77777777" w:rsidR="00A36264" w:rsidRDefault="007B7C3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5563F"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A6DAD"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8E67EE" w14:textId="77777777" w:rsidR="00A36264" w:rsidRDefault="00A36264">
            <w:pPr>
              <w:pStyle w:val="ProductList-TableBody"/>
              <w:jc w:val="center"/>
            </w:pPr>
          </w:p>
        </w:tc>
      </w:tr>
    </w:tbl>
    <w:p w14:paraId="13D6FDE8" w14:textId="77777777" w:rsidR="00A36264" w:rsidRDefault="007B7C3F">
      <w:pPr>
        <w:pStyle w:val="ProductList-Offering1SubSection"/>
        <w:outlineLvl w:val="3"/>
      </w:pPr>
      <w:bookmarkStart w:id="158" w:name="_Sec1182"/>
      <w:r>
        <w:t>2. Condiciones del Producto</w:t>
      </w:r>
      <w:bookmarkEnd w:id="158"/>
    </w:p>
    <w:tbl>
      <w:tblPr>
        <w:tblStyle w:val="PURTable"/>
        <w:tblW w:w="0" w:type="dxa"/>
        <w:tblLook w:val="04A0" w:firstRow="1" w:lastRow="0" w:firstColumn="1" w:lastColumn="0" w:noHBand="0" w:noVBand="1"/>
      </w:tblPr>
      <w:tblGrid>
        <w:gridCol w:w="3651"/>
        <w:gridCol w:w="3635"/>
        <w:gridCol w:w="3630"/>
      </w:tblGrid>
      <w:tr w:rsidR="00A36264" w14:paraId="743A34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D77A3C" w14:textId="77777777" w:rsidR="00A36264" w:rsidRDefault="007B7C3F">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1A79182E" w14:textId="77777777" w:rsidR="00A36264" w:rsidRDefault="007B7C3F">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A16205" w14:textId="77777777" w:rsidR="00A36264" w:rsidRDefault="007B7C3F">
            <w:pPr>
              <w:pStyle w:val="ProductList-TableBody"/>
            </w:pPr>
            <w:r>
              <w:rPr>
                <w:color w:val="404040"/>
              </w:rPr>
              <w:t>Ediciones anteriores: N/D</w:t>
            </w:r>
          </w:p>
        </w:tc>
      </w:tr>
      <w:tr w:rsidR="00A36264" w14:paraId="2191EE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66489" w14:textId="77777777" w:rsidR="00A36264" w:rsidRDefault="007B7C3F">
            <w:pPr>
              <w:pStyle w:val="ProductList-TableBody"/>
            </w:pPr>
            <w:r>
              <w:rPr>
                <w:color w:val="404040"/>
              </w:rPr>
              <w:t>Admisible para período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BDCDF" w14:textId="77777777" w:rsidR="00A36264" w:rsidRDefault="007B7C3F">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24D52FA7" w14:textId="77777777" w:rsidR="00A36264" w:rsidRDefault="007B7C3F">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62">
              <w:r>
                <w:rPr>
                  <w:color w:val="00467F"/>
                  <w:u w:val="single"/>
                </w:rPr>
                <w:t>Apéndice B</w:t>
              </w:r>
            </w:hyperlink>
          </w:p>
        </w:tc>
      </w:tr>
      <w:tr w:rsidR="00A36264" w14:paraId="0E6218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83BC9" w14:textId="77777777" w:rsidR="00A36264" w:rsidRDefault="007B7C3F">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A7C9D" w14:textId="77777777" w:rsidR="00A36264" w:rsidRDefault="007B7C3F">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B70C6" w14:textId="77777777" w:rsidR="00A36264" w:rsidRDefault="007B7C3F">
            <w:pPr>
              <w:pStyle w:val="ProductList-TableBody"/>
            </w:pPr>
            <w:r>
              <w:rPr>
                <w:color w:val="404040"/>
              </w:rPr>
              <w:t>Elegible para Reducción: N/D</w:t>
            </w:r>
          </w:p>
        </w:tc>
      </w:tr>
      <w:tr w:rsidR="00A36264" w14:paraId="4859D7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BEB10" w14:textId="77777777" w:rsidR="00A36264" w:rsidRDefault="007B7C3F">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5A685" w14:textId="77777777" w:rsidR="00A36264" w:rsidRDefault="007B7C3F">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210C2" w14:textId="77777777" w:rsidR="00A36264" w:rsidRDefault="007B7C3F">
            <w:pPr>
              <w:pStyle w:val="ProductList-TableBody"/>
            </w:pPr>
            <w:r>
              <w:rPr>
                <w:color w:val="404040"/>
              </w:rPr>
              <w:t>Elegible para True Up: N/D</w:t>
            </w:r>
          </w:p>
        </w:tc>
      </w:tr>
      <w:tr w:rsidR="00A36264" w14:paraId="7D0D06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DB227" w14:textId="77777777" w:rsidR="00A36264" w:rsidRDefault="007B7C3F">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85BC8" w14:textId="77777777" w:rsidR="00A36264" w:rsidRDefault="00A362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5EACA" w14:textId="77777777" w:rsidR="00A36264" w:rsidRDefault="00A36264">
            <w:pPr>
              <w:pStyle w:val="ProductList-TableBody"/>
            </w:pPr>
          </w:p>
        </w:tc>
      </w:tr>
    </w:tbl>
    <w:p w14:paraId="77C9A707" w14:textId="77777777" w:rsidR="00A36264" w:rsidRDefault="00A36264">
      <w:pPr>
        <w:pStyle w:val="ProductList-Body"/>
      </w:pPr>
    </w:p>
    <w:p w14:paraId="0E19B44D" w14:textId="77777777" w:rsidR="00A36264" w:rsidRDefault="007B7C3F">
      <w:pPr>
        <w:pStyle w:val="ProductList-ClauseHeading"/>
        <w:outlineLvl w:val="4"/>
      </w:pPr>
      <w:r>
        <w:t>2.1 Clientes Academic</w:t>
      </w:r>
    </w:p>
    <w:p w14:paraId="0B26B216" w14:textId="77777777" w:rsidR="00A36264" w:rsidRDefault="007B7C3F">
      <w:pPr>
        <w:pStyle w:val="ProductList-Body"/>
      </w:pPr>
      <w:r>
        <w:t xml:space="preserve">Los clientes de Enrollment for Education Solutions y School Subscription Enrollment pueden adquirir la Licencia de Administración de Cliente de System Center 2019 Operations Manager por OSE e implementarla por Usuario o por OSE según se contempla en el Modelo de Licencia de </w:t>
      </w:r>
      <w:hyperlink w:anchor="_Sec544">
        <w:r>
          <w:rPr>
            <w:color w:val="00467F"/>
            <w:u w:val="single"/>
          </w:rPr>
          <w:t>Servidores de Administración</w:t>
        </w:r>
      </w:hyperlink>
      <w:r>
        <w:t xml:space="preserve">. </w:t>
      </w:r>
    </w:p>
    <w:p w14:paraId="668AADBD" w14:textId="77777777" w:rsidR="00A36264" w:rsidRDefault="007B7C3F">
      <w:pPr>
        <w:pStyle w:val="ProductList-Offering1SubSection"/>
        <w:outlineLvl w:val="3"/>
      </w:pPr>
      <w:bookmarkStart w:id="159" w:name="_Sec1183"/>
      <w:r>
        <w:t>3. Derechos de Uso</w:t>
      </w:r>
      <w:bookmarkEnd w:id="159"/>
    </w:p>
    <w:tbl>
      <w:tblPr>
        <w:tblStyle w:val="PURTable"/>
        <w:tblW w:w="0" w:type="dxa"/>
        <w:tblLook w:val="04A0" w:firstRow="1" w:lastRow="0" w:firstColumn="1" w:lastColumn="0" w:noHBand="0" w:noVBand="1"/>
      </w:tblPr>
      <w:tblGrid>
        <w:gridCol w:w="3654"/>
        <w:gridCol w:w="3618"/>
        <w:gridCol w:w="3644"/>
      </w:tblGrid>
      <w:tr w:rsidR="00A36264" w14:paraId="468DA5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380AE4" w14:textId="77777777" w:rsidR="00A36264" w:rsidRDefault="007B7C3F">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63">
              <w:r>
                <w:rPr>
                  <w:color w:val="00467F"/>
                  <w:u w:val="single"/>
                </w:rPr>
                <w:t>Universal</w:t>
              </w:r>
            </w:hyperlink>
            <w:r>
              <w:t xml:space="preserve">; </w:t>
            </w:r>
            <w:hyperlink r:id="rId6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0E06C7DD" w14:textId="77777777" w:rsidR="00A36264" w:rsidRDefault="007B7C3F">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2E26A7" w14:textId="77777777" w:rsidR="00A36264" w:rsidRDefault="007B7C3F">
            <w:pPr>
              <w:pStyle w:val="ProductList-TableBody"/>
            </w:pPr>
            <w:r>
              <w:rPr>
                <w:color w:val="404040"/>
              </w:rPr>
              <w:t>Software Adicional: N/D</w:t>
            </w:r>
          </w:p>
        </w:tc>
      </w:tr>
      <w:tr w:rsidR="00A36264" w14:paraId="5A7049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0B28C" w14:textId="77777777" w:rsidR="00A36264" w:rsidRDefault="007B7C3F">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tcPr>
          <w:p w14:paraId="729E7E2C" w14:textId="77777777" w:rsidR="00A36264" w:rsidRDefault="007B7C3F">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55B4B9B" w14:textId="77777777" w:rsidR="00A36264" w:rsidRDefault="007B7C3F">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A36264" w14:paraId="444D6E04" w14:textId="77777777">
        <w:tc>
          <w:tcPr>
            <w:tcW w:w="4040" w:type="dxa"/>
            <w:tcBorders>
              <w:top w:val="single" w:sz="4" w:space="0" w:color="000000"/>
              <w:left w:val="single" w:sz="4" w:space="0" w:color="000000"/>
              <w:bottom w:val="single" w:sz="4" w:space="0" w:color="000000"/>
              <w:right w:val="single" w:sz="4" w:space="0" w:color="000000"/>
            </w:tcBorders>
          </w:tcPr>
          <w:p w14:paraId="20B73B8D" w14:textId="77777777" w:rsidR="00A36264" w:rsidRDefault="007B7C3F">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r:id="rId65">
              <w:r>
                <w:rPr>
                  <w:color w:val="00467F"/>
                  <w:u w:val="single"/>
                </w:rPr>
                <w:t>Características basadas en Internet</w:t>
              </w:r>
            </w:hyperlink>
            <w:r>
              <w:t xml:space="preserve">, </w:t>
            </w:r>
            <w:hyperlink r:id="rId66">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44A25" w14:textId="77777777" w:rsidR="00A36264" w:rsidRDefault="00A362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D3093" w14:textId="77777777" w:rsidR="00A36264" w:rsidRDefault="00A36264">
            <w:pPr>
              <w:pStyle w:val="ProductList-TableBody"/>
            </w:pPr>
          </w:p>
        </w:tc>
      </w:tr>
    </w:tbl>
    <w:p w14:paraId="6982579B" w14:textId="77777777" w:rsidR="00A36264" w:rsidRDefault="00A36264">
      <w:pPr>
        <w:pStyle w:val="ProductList-Body"/>
      </w:pPr>
    </w:p>
    <w:p w14:paraId="4867D270" w14:textId="77777777" w:rsidR="00A36264" w:rsidRDefault="007B7C3F">
      <w:pPr>
        <w:pStyle w:val="ProductList-ClauseHeading"/>
        <w:outlineLvl w:val="4"/>
      </w:pPr>
      <w:r>
        <w:t>3.1 Licencia de Administración</w:t>
      </w:r>
    </w:p>
    <w:tbl>
      <w:tblPr>
        <w:tblStyle w:val="PURTable"/>
        <w:tblW w:w="0" w:type="dxa"/>
        <w:tblLook w:val="04A0" w:firstRow="1" w:lastRow="0" w:firstColumn="1" w:lastColumn="0" w:noHBand="0" w:noVBand="1"/>
      </w:tblPr>
      <w:tblGrid>
        <w:gridCol w:w="3687"/>
        <w:gridCol w:w="3657"/>
        <w:gridCol w:w="3572"/>
      </w:tblGrid>
      <w:tr w:rsidR="00A36264" w14:paraId="2E1ED5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200F990" w14:textId="77777777" w:rsidR="00A36264" w:rsidRDefault="007B7C3F">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14:paraId="0A72F237" w14:textId="77777777" w:rsidR="00A36264" w:rsidRDefault="007B7C3F">
            <w:pPr>
              <w:pStyle w:val="ProductList-TableBody"/>
            </w:pPr>
            <w:r>
              <w:t>Licencia de System Center 2019 Operations Manager (Usuario u OSE)</w:t>
            </w:r>
          </w:p>
        </w:tc>
        <w:tc>
          <w:tcPr>
            <w:tcW w:w="4040" w:type="dxa"/>
            <w:tcBorders>
              <w:top w:val="single" w:sz="18" w:space="0" w:color="0072C6"/>
              <w:left w:val="none" w:sz="4" w:space="0" w:color="000000"/>
              <w:bottom w:val="single" w:sz="4" w:space="0" w:color="000000"/>
              <w:right w:val="single" w:sz="4" w:space="0" w:color="000000"/>
            </w:tcBorders>
          </w:tcPr>
          <w:p w14:paraId="76C2E6D8" w14:textId="77777777" w:rsidR="00A36264" w:rsidRDefault="00A36264">
            <w:pPr>
              <w:pStyle w:val="ProductList-TableBody"/>
            </w:pPr>
          </w:p>
        </w:tc>
      </w:tr>
    </w:tbl>
    <w:p w14:paraId="6FF21C44" w14:textId="77777777" w:rsidR="00A36264" w:rsidRDefault="00A36264">
      <w:pPr>
        <w:pStyle w:val="ProductList-Body"/>
      </w:pPr>
    </w:p>
    <w:p w14:paraId="36334B73" w14:textId="77777777" w:rsidR="00A36264" w:rsidRDefault="007B7C3F">
      <w:pPr>
        <w:pStyle w:val="ProductList-ClauseHeading"/>
        <w:outlineLvl w:val="4"/>
      </w:pPr>
      <w:r>
        <w:t>3.2 Tecnología de SQL Server</w:t>
      </w:r>
    </w:p>
    <w:p w14:paraId="68E2403C" w14:textId="77777777" w:rsidR="00A36264" w:rsidRDefault="007B7C3F">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con el propósito limitado de brindar soporte a ese Producto y a cualquier otro Producto que incluya software de la base de datos de SQL Server.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w:t>
      </w:r>
    </w:p>
    <w:p w14:paraId="4AC7263F" w14:textId="77777777" w:rsidR="00A36264" w:rsidRDefault="007B7C3F">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49"/>
        <w:gridCol w:w="3635"/>
        <w:gridCol w:w="3632"/>
      </w:tblGrid>
      <w:tr w:rsidR="00A36264" w14:paraId="61C53C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1320AB" w14:textId="77777777" w:rsidR="00A36264" w:rsidRDefault="007B7C3F">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D91B88" w14:textId="77777777" w:rsidR="00A36264" w:rsidRDefault="007B7C3F">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022152" w14:textId="77777777" w:rsidR="00A36264" w:rsidRDefault="007B7C3F">
            <w:pPr>
              <w:pStyle w:val="ProductList-TableBody"/>
            </w:pPr>
            <w:r>
              <w:rPr>
                <w:color w:val="404040"/>
              </w:rPr>
              <w:t>Derechos de Conmutación por Error: N/D</w:t>
            </w:r>
          </w:p>
        </w:tc>
      </w:tr>
      <w:tr w:rsidR="00A36264" w14:paraId="7B38D4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781D0" w14:textId="77777777" w:rsidR="00A36264" w:rsidRDefault="007B7C3F">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28FBE507" w14:textId="77777777" w:rsidR="00A36264" w:rsidRDefault="007B7C3F">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7">
              <w:r>
                <w:rPr>
                  <w:color w:val="00467F"/>
                  <w:u w:val="single"/>
                </w:rPr>
                <w:t>Lista de productos, octubre de 2013</w:t>
              </w:r>
            </w:hyperlink>
            <w:r>
              <w:t xml:space="preserve">; </w:t>
            </w:r>
            <w:hyperlink r:id="rId68">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DF690" w14:textId="77777777" w:rsidR="00A36264" w:rsidRDefault="007B7C3F">
            <w:pPr>
              <w:pStyle w:val="ProductList-TableBody"/>
            </w:pPr>
            <w:r>
              <w:rPr>
                <w:color w:val="404040"/>
              </w:rPr>
              <w:t>Derechos de Uso Móvil: N/D</w:t>
            </w:r>
          </w:p>
        </w:tc>
      </w:tr>
      <w:tr w:rsidR="00A36264" w14:paraId="49FF83C0" w14:textId="77777777">
        <w:tc>
          <w:tcPr>
            <w:tcW w:w="4040" w:type="dxa"/>
            <w:tcBorders>
              <w:top w:val="single" w:sz="4" w:space="0" w:color="000000"/>
              <w:left w:val="single" w:sz="4" w:space="0" w:color="000000"/>
              <w:bottom w:val="single" w:sz="4" w:space="0" w:color="000000"/>
              <w:right w:val="single" w:sz="4" w:space="0" w:color="000000"/>
            </w:tcBorders>
          </w:tcPr>
          <w:p w14:paraId="4E4D16B5" w14:textId="77777777" w:rsidR="00A36264" w:rsidRDefault="007B7C3F">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D07C6" w14:textId="77777777" w:rsidR="00A36264" w:rsidRDefault="007B7C3F">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037F5" w14:textId="77777777" w:rsidR="00A36264" w:rsidRDefault="00A36264">
            <w:pPr>
              <w:pStyle w:val="ProductList-TableBody"/>
            </w:pPr>
          </w:p>
        </w:tc>
      </w:tr>
    </w:tbl>
    <w:p w14:paraId="6A6E3D1B" w14:textId="77777777" w:rsidR="00A36264" w:rsidRDefault="00A36264">
      <w:pPr>
        <w:pStyle w:val="ProductList-Body"/>
      </w:pPr>
    </w:p>
    <w:p w14:paraId="222B2547" w14:textId="77777777" w:rsidR="00A36264" w:rsidRDefault="007B7C3F">
      <w:pPr>
        <w:pStyle w:val="ProductList-ClauseHeading"/>
        <w:outlineLvl w:val="4"/>
      </w:pPr>
      <w:r>
        <w:t>4.1 Derechos de Rama Actual de System Center Operations Manager</w:t>
      </w:r>
    </w:p>
    <w:p w14:paraId="6C41E0EB" w14:textId="77777777" w:rsidR="00A36264" w:rsidRDefault="007B7C3F">
      <w:pPr>
        <w:pStyle w:val="ProductList-Body"/>
      </w:pPr>
      <w:r>
        <w:t>Los Clientes con SA activo en Licencias de System Center Operations Manager, o con una Licencia equivalente a ML, pueden instalar y utilizar la opción Rama Actual de System Center Operations Manager.</w:t>
      </w:r>
    </w:p>
    <w:p w14:paraId="365E8631" w14:textId="77777777" w:rsidR="00A36264" w:rsidRDefault="00A36264">
      <w:pPr>
        <w:pStyle w:val="ProductList-Body"/>
        <w:jc w:val="right"/>
      </w:pPr>
    </w:p>
    <w:tbl>
      <w:tblPr>
        <w:tblStyle w:val="PURTable"/>
        <w:tblW w:w="0" w:type="dxa"/>
        <w:tblLook w:val="04A0" w:firstRow="1" w:lastRow="0" w:firstColumn="1" w:lastColumn="0" w:noHBand="0" w:noVBand="1"/>
      </w:tblPr>
      <w:tblGrid>
        <w:gridCol w:w="10916"/>
      </w:tblGrid>
      <w:tr w:rsidR="00A36264" w14:paraId="61E0FF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4ED227" w14:textId="77777777" w:rsidR="00A36264" w:rsidRDefault="00943F64">
            <w:pPr>
              <w:pStyle w:val="ProductList-TableBody"/>
              <w:jc w:val="right"/>
            </w:pPr>
            <w:hyperlink w:anchor="_Sec842">
              <w:r w:rsidR="007B7C3F">
                <w:rPr>
                  <w:color w:val="00467F"/>
                  <w:sz w:val="14"/>
                  <w:u w:val="single"/>
                </w:rPr>
                <w:t>Tabla de Contenido</w:t>
              </w:r>
            </w:hyperlink>
            <w:r w:rsidR="007B7C3F">
              <w:rPr>
                <w:sz w:val="14"/>
              </w:rPr>
              <w:t xml:space="preserve"> / </w:t>
            </w:r>
            <w:hyperlink w:anchor="_Sec549">
              <w:r w:rsidR="007B7C3F">
                <w:rPr>
                  <w:color w:val="00467F"/>
                  <w:sz w:val="14"/>
                  <w:u w:val="single"/>
                </w:rPr>
                <w:t>Glosario</w:t>
              </w:r>
            </w:hyperlink>
            <w:r w:rsidR="007B7C3F">
              <w:rPr>
                <w:sz w:val="14"/>
              </w:rPr>
              <w:t xml:space="preserve"> / </w:t>
            </w:r>
            <w:hyperlink w:anchor="_Sec844">
              <w:r w:rsidR="007B7C3F">
                <w:rPr>
                  <w:color w:val="00467F"/>
                  <w:sz w:val="14"/>
                  <w:u w:val="single"/>
                </w:rPr>
                <w:t>Índice</w:t>
              </w:r>
            </w:hyperlink>
          </w:p>
        </w:tc>
      </w:tr>
    </w:tbl>
    <w:p w14:paraId="0FB7C453" w14:textId="77777777" w:rsidR="00A36264" w:rsidRDefault="00A36264">
      <w:pPr>
        <w:pStyle w:val="ProductList-Body"/>
      </w:pPr>
    </w:p>
    <w:p w14:paraId="17F3554F" w14:textId="77777777" w:rsidR="00A36264" w:rsidRDefault="007B7C3F">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60085837"/>
      <w:r>
        <w:instrText>System Center Orchestrator</w:instrText>
      </w:r>
      <w:bookmarkEnd w:id="162"/>
      <w:r>
        <w:instrText>" \l 3</w:instrText>
      </w:r>
      <w:r>
        <w:fldChar w:fldCharType="end"/>
      </w:r>
    </w:p>
    <w:p w14:paraId="6D1C712B" w14:textId="77777777" w:rsidR="00A36264" w:rsidRDefault="007B7C3F">
      <w:pPr>
        <w:pStyle w:val="ProductList-Offering1SubSection"/>
        <w:outlineLvl w:val="3"/>
      </w:pPr>
      <w:bookmarkStart w:id="163" w:name="_Sec1186"/>
      <w:r>
        <w:t>1. Disponibilidad del Programa</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A36264" w14:paraId="1A92850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2E64AC" w14:textId="77777777" w:rsidR="00A36264" w:rsidRDefault="007B7C3F">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D9039C" w14:textId="77777777" w:rsidR="00A36264" w:rsidRDefault="007B7C3F">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6C4B85" w14:textId="77777777" w:rsidR="00A36264" w:rsidRDefault="007B7C3F">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99EA9C" w14:textId="77777777" w:rsidR="00A36264" w:rsidRDefault="007B7C3F">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CA2C7B" w14:textId="77777777" w:rsidR="00A36264" w:rsidRDefault="007B7C3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C191AEF" w14:textId="77777777" w:rsidR="00A36264" w:rsidRDefault="007B7C3F">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2B4220" w14:textId="77777777" w:rsidR="00A36264" w:rsidRDefault="007B7C3F">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94B6D8" w14:textId="77777777" w:rsidR="00A36264" w:rsidRDefault="007B7C3F">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37418E" w14:textId="77777777" w:rsidR="00A36264" w:rsidRDefault="007B7C3F">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DAAA33" w14:textId="77777777" w:rsidR="00A36264" w:rsidRDefault="007B7C3F">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C0102F" w14:textId="77777777" w:rsidR="00A36264" w:rsidRDefault="007B7C3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39DAFA" w14:textId="77777777" w:rsidR="00A36264" w:rsidRDefault="007B7C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36264" w14:paraId="4356B216" w14:textId="77777777">
        <w:tc>
          <w:tcPr>
            <w:tcW w:w="4160" w:type="dxa"/>
            <w:tcBorders>
              <w:top w:val="single" w:sz="6" w:space="0" w:color="FFFFFF"/>
              <w:left w:val="none" w:sz="4" w:space="0" w:color="6E6E6E"/>
              <w:bottom w:val="dashed" w:sz="4" w:space="0" w:color="BFBFBF"/>
              <w:right w:val="none" w:sz="4" w:space="0" w:color="6E6E6E"/>
            </w:tcBorders>
          </w:tcPr>
          <w:p w14:paraId="02075AEF" w14:textId="77777777" w:rsidR="00A36264" w:rsidRDefault="007B7C3F">
            <w:pPr>
              <w:pStyle w:val="ProductList-TableBody"/>
            </w:pPr>
            <w:r>
              <w:lastRenderedPageBreak/>
              <w:t>System Center 2019 Orchestrator</w:t>
            </w:r>
            <w:r>
              <w:fldChar w:fldCharType="begin"/>
            </w:r>
            <w:r>
              <w:instrText xml:space="preserve"> XE "System Center 2019 Orchestrator"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6F382510" w14:textId="77777777" w:rsidR="00A36264" w:rsidRDefault="007B7C3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7F2D764" w14:textId="77777777" w:rsidR="00A36264" w:rsidRDefault="007B7C3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A3DFC8F" w14:textId="77777777" w:rsidR="00A36264" w:rsidRDefault="007B7C3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70EBCA2" w14:textId="77777777" w:rsidR="00A36264" w:rsidRDefault="007B7C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78604"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D2842"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E5FE4"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187AA" w14:textId="77777777" w:rsidR="00A36264" w:rsidRDefault="007B7C3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E7CCB"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6514A"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939AF" w14:textId="77777777" w:rsidR="00A36264" w:rsidRDefault="007B7C3F">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A36264" w14:paraId="705524A8" w14:textId="77777777">
        <w:tc>
          <w:tcPr>
            <w:tcW w:w="4160" w:type="dxa"/>
            <w:tcBorders>
              <w:top w:val="dashed" w:sz="4" w:space="0" w:color="BFBFBF"/>
              <w:left w:val="none" w:sz="4" w:space="0" w:color="6E6E6E"/>
              <w:bottom w:val="none" w:sz="4" w:space="0" w:color="BFBFBF"/>
              <w:right w:val="none" w:sz="4" w:space="0" w:color="6E6E6E"/>
            </w:tcBorders>
          </w:tcPr>
          <w:p w14:paraId="6FFAC2B7" w14:textId="77777777" w:rsidR="00A36264" w:rsidRDefault="007B7C3F">
            <w:pPr>
              <w:pStyle w:val="ProductList-TableBody"/>
            </w:pPr>
            <w:r>
              <w:t>System Center 2019 Orchestrator</w:t>
            </w:r>
            <w:r>
              <w:fldChar w:fldCharType="begin"/>
            </w:r>
            <w:r>
              <w:instrText xml:space="preserve"> XE "System Center 2019 Orchestrator" </w:instrText>
            </w:r>
            <w:r>
              <w:fldChar w:fldCharType="end"/>
            </w:r>
            <w:r>
              <w:t xml:space="preserve"> por Usuario (ML de Cliente)</w:t>
            </w:r>
          </w:p>
        </w:tc>
        <w:tc>
          <w:tcPr>
            <w:tcW w:w="620" w:type="dxa"/>
            <w:tcBorders>
              <w:top w:val="dashed" w:sz="4" w:space="0" w:color="BFBFBF"/>
              <w:left w:val="none" w:sz="4" w:space="0" w:color="6E6E6E"/>
              <w:bottom w:val="none" w:sz="4" w:space="0" w:color="BFBFBF"/>
              <w:right w:val="none" w:sz="4" w:space="0" w:color="6E6E6E"/>
            </w:tcBorders>
          </w:tcPr>
          <w:p w14:paraId="020CE6B0" w14:textId="77777777" w:rsidR="00A36264" w:rsidRDefault="007B7C3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3FA9952" w14:textId="77777777" w:rsidR="00A36264" w:rsidRDefault="00A3626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FD8BF25" w14:textId="77777777" w:rsidR="00A36264" w:rsidRDefault="007B7C3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929F5EA" w14:textId="77777777" w:rsidR="00A36264" w:rsidRDefault="007B7C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BD512"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9DCD2"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9307D"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62132" w14:textId="77777777" w:rsidR="00A36264" w:rsidRDefault="007B7C3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469B0"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73557"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76317C" w14:textId="77777777" w:rsidR="00A36264" w:rsidRDefault="00A36264">
            <w:pPr>
              <w:pStyle w:val="ProductList-TableBody"/>
              <w:jc w:val="center"/>
            </w:pPr>
          </w:p>
        </w:tc>
      </w:tr>
    </w:tbl>
    <w:p w14:paraId="0D6C2D3B" w14:textId="77777777" w:rsidR="00A36264" w:rsidRDefault="007B7C3F">
      <w:pPr>
        <w:pStyle w:val="ProductList-Offering1SubSection"/>
        <w:outlineLvl w:val="3"/>
      </w:pPr>
      <w:bookmarkStart w:id="164" w:name="_Sec1187"/>
      <w:r>
        <w:t>2. Condiciones del Producto</w:t>
      </w:r>
      <w:bookmarkEnd w:id="164"/>
    </w:p>
    <w:tbl>
      <w:tblPr>
        <w:tblStyle w:val="PURTable"/>
        <w:tblW w:w="0" w:type="dxa"/>
        <w:tblLook w:val="04A0" w:firstRow="1" w:lastRow="0" w:firstColumn="1" w:lastColumn="0" w:noHBand="0" w:noVBand="1"/>
      </w:tblPr>
      <w:tblGrid>
        <w:gridCol w:w="3651"/>
        <w:gridCol w:w="3635"/>
        <w:gridCol w:w="3630"/>
      </w:tblGrid>
      <w:tr w:rsidR="00A36264" w14:paraId="1FB415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0FEF01" w14:textId="77777777" w:rsidR="00A36264" w:rsidRDefault="007B7C3F">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2050A02E" w14:textId="77777777" w:rsidR="00A36264" w:rsidRDefault="007B7C3F">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1DBBA2" w14:textId="77777777" w:rsidR="00A36264" w:rsidRDefault="007B7C3F">
            <w:pPr>
              <w:pStyle w:val="ProductList-TableBody"/>
            </w:pPr>
            <w:r>
              <w:rPr>
                <w:color w:val="404040"/>
              </w:rPr>
              <w:t>Ediciones anteriores: N/D</w:t>
            </w:r>
          </w:p>
        </w:tc>
      </w:tr>
      <w:tr w:rsidR="00A36264" w14:paraId="3F22BF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CA188" w14:textId="77777777" w:rsidR="00A36264" w:rsidRDefault="007B7C3F">
            <w:pPr>
              <w:pStyle w:val="ProductList-TableBody"/>
            </w:pPr>
            <w:r>
              <w:rPr>
                <w:color w:val="404040"/>
              </w:rPr>
              <w:t>Admisible para período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DBDDD" w14:textId="77777777" w:rsidR="00A36264" w:rsidRDefault="007B7C3F">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4C99B0DC" w14:textId="77777777" w:rsidR="00A36264" w:rsidRDefault="007B7C3F">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69">
              <w:r>
                <w:rPr>
                  <w:color w:val="00467F"/>
                  <w:u w:val="single"/>
                </w:rPr>
                <w:t>Apéndice B</w:t>
              </w:r>
            </w:hyperlink>
          </w:p>
        </w:tc>
      </w:tr>
      <w:tr w:rsidR="00A36264" w14:paraId="218C81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B8C0A" w14:textId="77777777" w:rsidR="00A36264" w:rsidRDefault="007B7C3F">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82BCE" w14:textId="77777777" w:rsidR="00A36264" w:rsidRDefault="007B7C3F">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56550" w14:textId="77777777" w:rsidR="00A36264" w:rsidRDefault="007B7C3F">
            <w:pPr>
              <w:pStyle w:val="ProductList-TableBody"/>
            </w:pPr>
            <w:r>
              <w:rPr>
                <w:color w:val="404040"/>
              </w:rPr>
              <w:t>Elegible para Reducción: N/D</w:t>
            </w:r>
          </w:p>
        </w:tc>
      </w:tr>
      <w:tr w:rsidR="00A36264" w14:paraId="1B7ABD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364CF" w14:textId="77777777" w:rsidR="00A36264" w:rsidRDefault="007B7C3F">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F1EE2" w14:textId="77777777" w:rsidR="00A36264" w:rsidRDefault="007B7C3F">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09B19" w14:textId="77777777" w:rsidR="00A36264" w:rsidRDefault="007B7C3F">
            <w:pPr>
              <w:pStyle w:val="ProductList-TableBody"/>
            </w:pPr>
            <w:r>
              <w:rPr>
                <w:color w:val="404040"/>
              </w:rPr>
              <w:t>Elegible para True Up: N/D</w:t>
            </w:r>
          </w:p>
        </w:tc>
      </w:tr>
      <w:tr w:rsidR="00A36264" w14:paraId="4DBB3A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6C440" w14:textId="77777777" w:rsidR="00A36264" w:rsidRDefault="007B7C3F">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3B19A" w14:textId="77777777" w:rsidR="00A36264" w:rsidRDefault="00A362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13F6E" w14:textId="77777777" w:rsidR="00A36264" w:rsidRDefault="00A36264">
            <w:pPr>
              <w:pStyle w:val="ProductList-TableBody"/>
            </w:pPr>
          </w:p>
        </w:tc>
      </w:tr>
    </w:tbl>
    <w:p w14:paraId="22C6BEEA" w14:textId="77777777" w:rsidR="00A36264" w:rsidRDefault="00A36264">
      <w:pPr>
        <w:pStyle w:val="ProductList-Body"/>
      </w:pPr>
    </w:p>
    <w:p w14:paraId="3D96D619" w14:textId="77777777" w:rsidR="00A36264" w:rsidRDefault="007B7C3F">
      <w:pPr>
        <w:pStyle w:val="ProductList-ClauseHeading"/>
        <w:outlineLvl w:val="4"/>
      </w:pPr>
      <w:r>
        <w:t>2.1 Clientes Academic</w:t>
      </w:r>
    </w:p>
    <w:p w14:paraId="5EA054AC" w14:textId="77777777" w:rsidR="00A36264" w:rsidRDefault="007B7C3F">
      <w:pPr>
        <w:pStyle w:val="ProductList-Body"/>
      </w:pPr>
      <w:r>
        <w:t xml:space="preserve">Los clientes de Enrollment for Education Solutions y School Subscription Enrollment pueden adquirir la Licencia de Administración de Cliente de System Center 2019 Orchestrator por OSE e implementarla por Usuario o por OSE según se contempla en el Modelo de Licencia de </w:t>
      </w:r>
      <w:hyperlink w:anchor="_Sec544">
        <w:r>
          <w:rPr>
            <w:color w:val="00467F"/>
            <w:u w:val="single"/>
          </w:rPr>
          <w:t>Servidores de Administración</w:t>
        </w:r>
      </w:hyperlink>
      <w:r>
        <w:t xml:space="preserve">. </w:t>
      </w:r>
    </w:p>
    <w:p w14:paraId="47DD3149" w14:textId="77777777" w:rsidR="00A36264" w:rsidRDefault="007B7C3F">
      <w:pPr>
        <w:pStyle w:val="ProductList-Offering1SubSection"/>
        <w:outlineLvl w:val="3"/>
      </w:pPr>
      <w:bookmarkStart w:id="165" w:name="_Sec1188"/>
      <w:r>
        <w:t>3. Derechos de Uso</w:t>
      </w:r>
      <w:bookmarkEnd w:id="165"/>
    </w:p>
    <w:tbl>
      <w:tblPr>
        <w:tblStyle w:val="PURTable"/>
        <w:tblW w:w="0" w:type="dxa"/>
        <w:tblLook w:val="04A0" w:firstRow="1" w:lastRow="0" w:firstColumn="1" w:lastColumn="0" w:noHBand="0" w:noVBand="1"/>
      </w:tblPr>
      <w:tblGrid>
        <w:gridCol w:w="3654"/>
        <w:gridCol w:w="3618"/>
        <w:gridCol w:w="3644"/>
      </w:tblGrid>
      <w:tr w:rsidR="00A36264" w14:paraId="3C0DE6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B89F74" w14:textId="77777777" w:rsidR="00A36264" w:rsidRDefault="007B7C3F">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70">
              <w:r>
                <w:rPr>
                  <w:color w:val="00467F"/>
                  <w:u w:val="single"/>
                </w:rPr>
                <w:t>Universal</w:t>
              </w:r>
            </w:hyperlink>
            <w:r>
              <w:t xml:space="preserve">; </w:t>
            </w:r>
            <w:hyperlink r:id="rId71">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44C9E820" w14:textId="77777777" w:rsidR="00A36264" w:rsidRDefault="007B7C3F">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DAFC4E" w14:textId="77777777" w:rsidR="00A36264" w:rsidRDefault="007B7C3F">
            <w:pPr>
              <w:pStyle w:val="ProductList-TableBody"/>
            </w:pPr>
            <w:r>
              <w:rPr>
                <w:color w:val="404040"/>
              </w:rPr>
              <w:t>Software Adicional: N/D</w:t>
            </w:r>
          </w:p>
        </w:tc>
      </w:tr>
      <w:tr w:rsidR="00A36264" w14:paraId="5B6CAF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8C0A8" w14:textId="77777777" w:rsidR="00A36264" w:rsidRDefault="007B7C3F">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tcPr>
          <w:p w14:paraId="0E13DF13" w14:textId="77777777" w:rsidR="00A36264" w:rsidRDefault="007B7C3F">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B61A110" w14:textId="77777777" w:rsidR="00A36264" w:rsidRDefault="007B7C3F">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A36264" w14:paraId="7F2C9BB9" w14:textId="77777777">
        <w:tc>
          <w:tcPr>
            <w:tcW w:w="4040" w:type="dxa"/>
            <w:tcBorders>
              <w:top w:val="single" w:sz="4" w:space="0" w:color="000000"/>
              <w:left w:val="single" w:sz="4" w:space="0" w:color="000000"/>
              <w:bottom w:val="single" w:sz="4" w:space="0" w:color="000000"/>
              <w:right w:val="single" w:sz="4" w:space="0" w:color="000000"/>
            </w:tcBorders>
          </w:tcPr>
          <w:p w14:paraId="73915B3A" w14:textId="77777777" w:rsidR="00A36264" w:rsidRDefault="007B7C3F">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r:id="rId72">
              <w:r>
                <w:rPr>
                  <w:color w:val="00467F"/>
                  <w:u w:val="single"/>
                </w:rPr>
                <w:t>Características basadas en Internet</w:t>
              </w:r>
            </w:hyperlink>
            <w:r>
              <w:t xml:space="preserve">, </w:t>
            </w:r>
            <w:hyperlink r:id="rId73">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5C059" w14:textId="77777777" w:rsidR="00A36264" w:rsidRDefault="00A362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0EEFA" w14:textId="77777777" w:rsidR="00A36264" w:rsidRDefault="00A36264">
            <w:pPr>
              <w:pStyle w:val="ProductList-TableBody"/>
            </w:pPr>
          </w:p>
        </w:tc>
      </w:tr>
    </w:tbl>
    <w:p w14:paraId="6D5EFD2B" w14:textId="77777777" w:rsidR="00A36264" w:rsidRDefault="00A36264">
      <w:pPr>
        <w:pStyle w:val="ProductList-Body"/>
      </w:pPr>
    </w:p>
    <w:p w14:paraId="7023494A" w14:textId="77777777" w:rsidR="00A36264" w:rsidRDefault="007B7C3F">
      <w:pPr>
        <w:pStyle w:val="ProductList-ClauseHeading"/>
        <w:outlineLvl w:val="4"/>
      </w:pPr>
      <w:r>
        <w:t>3.1 Licencia de Administración</w:t>
      </w:r>
    </w:p>
    <w:tbl>
      <w:tblPr>
        <w:tblStyle w:val="PURTable"/>
        <w:tblW w:w="0" w:type="dxa"/>
        <w:tblLook w:val="04A0" w:firstRow="1" w:lastRow="0" w:firstColumn="1" w:lastColumn="0" w:noHBand="0" w:noVBand="1"/>
      </w:tblPr>
      <w:tblGrid>
        <w:gridCol w:w="3683"/>
        <w:gridCol w:w="3666"/>
        <w:gridCol w:w="3567"/>
      </w:tblGrid>
      <w:tr w:rsidR="00A36264" w14:paraId="552A37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4BF80AA" w14:textId="77777777" w:rsidR="00A36264" w:rsidRDefault="007B7C3F">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14:paraId="11B7B913" w14:textId="77777777" w:rsidR="00A36264" w:rsidRDefault="007B7C3F">
            <w:pPr>
              <w:pStyle w:val="ProductList-TableBody"/>
            </w:pPr>
            <w:r>
              <w:t>Licencia de System Center 2019 Orchestrator (Usuario u OSE)</w:t>
            </w:r>
          </w:p>
        </w:tc>
        <w:tc>
          <w:tcPr>
            <w:tcW w:w="4040" w:type="dxa"/>
            <w:tcBorders>
              <w:top w:val="single" w:sz="18" w:space="0" w:color="0072C6"/>
              <w:left w:val="none" w:sz="4" w:space="0" w:color="000000"/>
              <w:bottom w:val="single" w:sz="4" w:space="0" w:color="000000"/>
              <w:right w:val="single" w:sz="4" w:space="0" w:color="000000"/>
            </w:tcBorders>
          </w:tcPr>
          <w:p w14:paraId="5043D409" w14:textId="77777777" w:rsidR="00A36264" w:rsidRDefault="00A36264">
            <w:pPr>
              <w:pStyle w:val="ProductList-TableBody"/>
            </w:pPr>
          </w:p>
        </w:tc>
      </w:tr>
    </w:tbl>
    <w:p w14:paraId="4FA7FDCF" w14:textId="77777777" w:rsidR="00A36264" w:rsidRDefault="00A36264">
      <w:pPr>
        <w:pStyle w:val="ProductList-Body"/>
      </w:pPr>
    </w:p>
    <w:p w14:paraId="7AC0CCFB" w14:textId="77777777" w:rsidR="00A36264" w:rsidRDefault="007B7C3F">
      <w:pPr>
        <w:pStyle w:val="ProductList-ClauseHeading"/>
        <w:outlineLvl w:val="4"/>
      </w:pPr>
      <w:r>
        <w:t>3.2 Tecnología de SQL Server</w:t>
      </w:r>
    </w:p>
    <w:p w14:paraId="5184B0C5" w14:textId="77777777" w:rsidR="00A36264" w:rsidRDefault="007B7C3F">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con el propósito limitado de brindar soporte a ese Producto y a cualquier otro Producto que incluya software de la base de datos de SQL Server.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w:t>
      </w:r>
    </w:p>
    <w:p w14:paraId="6A7E4B82" w14:textId="77777777" w:rsidR="00A36264" w:rsidRDefault="007B7C3F">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49"/>
        <w:gridCol w:w="3635"/>
        <w:gridCol w:w="3632"/>
      </w:tblGrid>
      <w:tr w:rsidR="00A36264" w14:paraId="6BBA3B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23A12F" w14:textId="77777777" w:rsidR="00A36264" w:rsidRDefault="007B7C3F">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EB2B38" w14:textId="77777777" w:rsidR="00A36264" w:rsidRDefault="007B7C3F">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E5BE16" w14:textId="77777777" w:rsidR="00A36264" w:rsidRDefault="007B7C3F">
            <w:pPr>
              <w:pStyle w:val="ProductList-TableBody"/>
            </w:pPr>
            <w:r>
              <w:rPr>
                <w:color w:val="404040"/>
              </w:rPr>
              <w:t>Derechos de Conmutación por Error: N/D</w:t>
            </w:r>
          </w:p>
        </w:tc>
      </w:tr>
      <w:tr w:rsidR="00A36264" w14:paraId="17509B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64126" w14:textId="77777777" w:rsidR="00A36264" w:rsidRDefault="007B7C3F">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537E4185" w14:textId="77777777" w:rsidR="00A36264" w:rsidRDefault="007B7C3F">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74">
              <w:r>
                <w:rPr>
                  <w:color w:val="00467F"/>
                  <w:u w:val="single"/>
                </w:rPr>
                <w:t>Lista de productos, octubre de 2013</w:t>
              </w:r>
            </w:hyperlink>
            <w:r>
              <w:t xml:space="preserve">; </w:t>
            </w:r>
            <w:hyperlink r:id="rId75">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468AE" w14:textId="77777777" w:rsidR="00A36264" w:rsidRDefault="007B7C3F">
            <w:pPr>
              <w:pStyle w:val="ProductList-TableBody"/>
            </w:pPr>
            <w:r>
              <w:rPr>
                <w:color w:val="404040"/>
              </w:rPr>
              <w:t>Derechos de Uso Móvil: N/D</w:t>
            </w:r>
          </w:p>
        </w:tc>
      </w:tr>
      <w:tr w:rsidR="00A36264" w14:paraId="0CCD43A4" w14:textId="77777777">
        <w:tc>
          <w:tcPr>
            <w:tcW w:w="4040" w:type="dxa"/>
            <w:tcBorders>
              <w:top w:val="single" w:sz="4" w:space="0" w:color="000000"/>
              <w:left w:val="single" w:sz="4" w:space="0" w:color="000000"/>
              <w:bottom w:val="single" w:sz="4" w:space="0" w:color="000000"/>
              <w:right w:val="single" w:sz="4" w:space="0" w:color="000000"/>
            </w:tcBorders>
          </w:tcPr>
          <w:p w14:paraId="0A5BF225" w14:textId="77777777" w:rsidR="00A36264" w:rsidRDefault="007B7C3F">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52EEA" w14:textId="77777777" w:rsidR="00A36264" w:rsidRDefault="007B7C3F">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586B3" w14:textId="77777777" w:rsidR="00A36264" w:rsidRDefault="00A36264">
            <w:pPr>
              <w:pStyle w:val="ProductList-TableBody"/>
            </w:pPr>
          </w:p>
        </w:tc>
      </w:tr>
    </w:tbl>
    <w:p w14:paraId="39A8B069" w14:textId="77777777" w:rsidR="00A36264" w:rsidRDefault="00A36264">
      <w:pPr>
        <w:pStyle w:val="ProductList-Body"/>
        <w:jc w:val="right"/>
      </w:pPr>
    </w:p>
    <w:tbl>
      <w:tblPr>
        <w:tblStyle w:val="PURTable"/>
        <w:tblW w:w="0" w:type="dxa"/>
        <w:tblLook w:val="04A0" w:firstRow="1" w:lastRow="0" w:firstColumn="1" w:lastColumn="0" w:noHBand="0" w:noVBand="1"/>
      </w:tblPr>
      <w:tblGrid>
        <w:gridCol w:w="10916"/>
      </w:tblGrid>
      <w:tr w:rsidR="00A36264" w14:paraId="53BE53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849113" w14:textId="77777777" w:rsidR="00A36264" w:rsidRDefault="00943F64">
            <w:pPr>
              <w:pStyle w:val="ProductList-TableBody"/>
              <w:jc w:val="right"/>
            </w:pPr>
            <w:hyperlink w:anchor="_Sec842">
              <w:r w:rsidR="007B7C3F">
                <w:rPr>
                  <w:color w:val="00467F"/>
                  <w:sz w:val="14"/>
                  <w:u w:val="single"/>
                </w:rPr>
                <w:t>Tabla de Contenido</w:t>
              </w:r>
            </w:hyperlink>
            <w:r w:rsidR="007B7C3F">
              <w:rPr>
                <w:sz w:val="14"/>
              </w:rPr>
              <w:t xml:space="preserve"> / </w:t>
            </w:r>
            <w:hyperlink w:anchor="_Sec549">
              <w:r w:rsidR="007B7C3F">
                <w:rPr>
                  <w:color w:val="00467F"/>
                  <w:sz w:val="14"/>
                  <w:u w:val="single"/>
                </w:rPr>
                <w:t>Glosario</w:t>
              </w:r>
            </w:hyperlink>
            <w:r w:rsidR="007B7C3F">
              <w:rPr>
                <w:sz w:val="14"/>
              </w:rPr>
              <w:t xml:space="preserve"> / </w:t>
            </w:r>
            <w:hyperlink w:anchor="_Sec844">
              <w:r w:rsidR="007B7C3F">
                <w:rPr>
                  <w:color w:val="00467F"/>
                  <w:sz w:val="14"/>
                  <w:u w:val="single"/>
                </w:rPr>
                <w:t>Índice</w:t>
              </w:r>
            </w:hyperlink>
          </w:p>
        </w:tc>
      </w:tr>
    </w:tbl>
    <w:p w14:paraId="4786038D" w14:textId="77777777" w:rsidR="00A36264" w:rsidRDefault="00A36264">
      <w:pPr>
        <w:pStyle w:val="ProductList-Body"/>
      </w:pPr>
    </w:p>
    <w:p w14:paraId="7B431787" w14:textId="77777777" w:rsidR="00A36264" w:rsidRDefault="007B7C3F">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60085838"/>
      <w:r>
        <w:instrText>System Center Service Manager</w:instrText>
      </w:r>
      <w:bookmarkEnd w:id="168"/>
      <w:r>
        <w:instrText>" \l 3</w:instrText>
      </w:r>
      <w:r>
        <w:fldChar w:fldCharType="end"/>
      </w:r>
    </w:p>
    <w:p w14:paraId="57EA980B" w14:textId="77777777" w:rsidR="00A36264" w:rsidRDefault="007B7C3F">
      <w:pPr>
        <w:pStyle w:val="ProductList-Offering1SubSection"/>
        <w:outlineLvl w:val="3"/>
      </w:pPr>
      <w:bookmarkStart w:id="169" w:name="_Sec1191"/>
      <w:r>
        <w:t>1. Disponibilidad del Programa</w:t>
      </w:r>
      <w:bookmarkEnd w:id="169"/>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A36264" w14:paraId="1448AD7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D7BD87" w14:textId="77777777" w:rsidR="00A36264" w:rsidRDefault="007B7C3F">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8ED496" w14:textId="77777777" w:rsidR="00A36264" w:rsidRDefault="007B7C3F">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7E5196" w14:textId="77777777" w:rsidR="00A36264" w:rsidRDefault="007B7C3F">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0CD231" w14:textId="77777777" w:rsidR="00A36264" w:rsidRDefault="007B7C3F">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E86E73" w14:textId="77777777" w:rsidR="00A36264" w:rsidRDefault="007B7C3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0E22B02" w14:textId="77777777" w:rsidR="00A36264" w:rsidRDefault="007B7C3F">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98E809" w14:textId="77777777" w:rsidR="00A36264" w:rsidRDefault="007B7C3F">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0A61EF" w14:textId="77777777" w:rsidR="00A36264" w:rsidRDefault="007B7C3F">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5BDE4C" w14:textId="77777777" w:rsidR="00A36264" w:rsidRDefault="007B7C3F">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6BE699" w14:textId="77777777" w:rsidR="00A36264" w:rsidRDefault="007B7C3F">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7A3F04" w14:textId="77777777" w:rsidR="00A36264" w:rsidRDefault="007B7C3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D06893" w14:textId="77777777" w:rsidR="00A36264" w:rsidRDefault="007B7C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36264" w14:paraId="27975F8B" w14:textId="77777777">
        <w:tc>
          <w:tcPr>
            <w:tcW w:w="4160" w:type="dxa"/>
            <w:tcBorders>
              <w:top w:val="single" w:sz="6" w:space="0" w:color="FFFFFF"/>
              <w:left w:val="none" w:sz="4" w:space="0" w:color="6E6E6E"/>
              <w:bottom w:val="dashed" w:sz="4" w:space="0" w:color="BFBFBF"/>
              <w:right w:val="none" w:sz="4" w:space="0" w:color="6E6E6E"/>
            </w:tcBorders>
          </w:tcPr>
          <w:p w14:paraId="433279F4" w14:textId="77777777" w:rsidR="00A36264" w:rsidRDefault="007B7C3F">
            <w:pPr>
              <w:pStyle w:val="ProductList-TableBody"/>
            </w:pPr>
            <w:r>
              <w:t>System Center 2019 Service Manager</w:t>
            </w:r>
            <w:r>
              <w:fldChar w:fldCharType="begin"/>
            </w:r>
            <w:r>
              <w:instrText xml:space="preserve"> XE "System Center 2019 Service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027D5E6F" w14:textId="77777777" w:rsidR="00A36264" w:rsidRDefault="007B7C3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E9C852B" w14:textId="77777777" w:rsidR="00A36264" w:rsidRDefault="007B7C3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5AD88FA" w14:textId="77777777" w:rsidR="00A36264" w:rsidRDefault="007B7C3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D6CE52B" w14:textId="77777777" w:rsidR="00A36264" w:rsidRDefault="007B7C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07052"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1E17E"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4613D"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3190F" w14:textId="77777777" w:rsidR="00A36264" w:rsidRDefault="007B7C3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51B41"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37F67"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B76BF" w14:textId="77777777" w:rsidR="00A36264" w:rsidRDefault="007B7C3F">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A36264" w14:paraId="38C5D97D" w14:textId="77777777">
        <w:tc>
          <w:tcPr>
            <w:tcW w:w="4160" w:type="dxa"/>
            <w:tcBorders>
              <w:top w:val="dashed" w:sz="4" w:space="0" w:color="BFBFBF"/>
              <w:left w:val="none" w:sz="4" w:space="0" w:color="6E6E6E"/>
              <w:bottom w:val="none" w:sz="4" w:space="0" w:color="BFBFBF"/>
              <w:right w:val="none" w:sz="4" w:space="0" w:color="6E6E6E"/>
            </w:tcBorders>
          </w:tcPr>
          <w:p w14:paraId="75392F62" w14:textId="77777777" w:rsidR="00A36264" w:rsidRDefault="007B7C3F">
            <w:pPr>
              <w:pStyle w:val="ProductList-TableBody"/>
            </w:pPr>
            <w:r>
              <w:t>System Center 2019 Service Manager</w:t>
            </w:r>
            <w:r>
              <w:fldChar w:fldCharType="begin"/>
            </w:r>
            <w:r>
              <w:instrText xml:space="preserve"> XE "System Center 2019 Service Manager" </w:instrText>
            </w:r>
            <w:r>
              <w:fldChar w:fldCharType="end"/>
            </w:r>
            <w:r>
              <w:t xml:space="preserve"> por Usuario (ML de Cliente)</w:t>
            </w:r>
          </w:p>
        </w:tc>
        <w:tc>
          <w:tcPr>
            <w:tcW w:w="620" w:type="dxa"/>
            <w:tcBorders>
              <w:top w:val="dashed" w:sz="4" w:space="0" w:color="BFBFBF"/>
              <w:left w:val="none" w:sz="4" w:space="0" w:color="6E6E6E"/>
              <w:bottom w:val="none" w:sz="4" w:space="0" w:color="BFBFBF"/>
              <w:right w:val="none" w:sz="4" w:space="0" w:color="6E6E6E"/>
            </w:tcBorders>
          </w:tcPr>
          <w:p w14:paraId="2DDBC547" w14:textId="77777777" w:rsidR="00A36264" w:rsidRDefault="007B7C3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32C063D" w14:textId="77777777" w:rsidR="00A36264" w:rsidRDefault="00A3626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AF83D02" w14:textId="77777777" w:rsidR="00A36264" w:rsidRDefault="007B7C3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0495051" w14:textId="77777777" w:rsidR="00A36264" w:rsidRDefault="007B7C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AFE0D"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135A1"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33375"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A04C5" w14:textId="77777777" w:rsidR="00A36264" w:rsidRDefault="007B7C3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5B763"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8FED4"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E4ACCC" w14:textId="77777777" w:rsidR="00A36264" w:rsidRDefault="00A36264">
            <w:pPr>
              <w:pStyle w:val="ProductList-TableBody"/>
              <w:jc w:val="center"/>
            </w:pPr>
          </w:p>
        </w:tc>
      </w:tr>
    </w:tbl>
    <w:p w14:paraId="19355FE9" w14:textId="77777777" w:rsidR="00A36264" w:rsidRDefault="007B7C3F">
      <w:pPr>
        <w:pStyle w:val="ProductList-Offering1SubSection"/>
        <w:outlineLvl w:val="3"/>
      </w:pPr>
      <w:bookmarkStart w:id="170" w:name="_Sec1192"/>
      <w:r>
        <w:t>2. Condiciones del Producto</w:t>
      </w:r>
      <w:bookmarkEnd w:id="170"/>
    </w:p>
    <w:tbl>
      <w:tblPr>
        <w:tblStyle w:val="PURTable"/>
        <w:tblW w:w="0" w:type="dxa"/>
        <w:tblLook w:val="04A0" w:firstRow="1" w:lastRow="0" w:firstColumn="1" w:lastColumn="0" w:noHBand="0" w:noVBand="1"/>
      </w:tblPr>
      <w:tblGrid>
        <w:gridCol w:w="3651"/>
        <w:gridCol w:w="3635"/>
        <w:gridCol w:w="3630"/>
      </w:tblGrid>
      <w:tr w:rsidR="00A36264" w14:paraId="07FBB4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AD3CC5" w14:textId="77777777" w:rsidR="00A36264" w:rsidRDefault="007B7C3F">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24012437" w14:textId="77777777" w:rsidR="00A36264" w:rsidRDefault="007B7C3F">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D712DE" w14:textId="77777777" w:rsidR="00A36264" w:rsidRDefault="007B7C3F">
            <w:pPr>
              <w:pStyle w:val="ProductList-TableBody"/>
            </w:pPr>
            <w:r>
              <w:rPr>
                <w:color w:val="404040"/>
              </w:rPr>
              <w:t>Ediciones anteriores: N/D</w:t>
            </w:r>
          </w:p>
        </w:tc>
      </w:tr>
      <w:tr w:rsidR="00A36264" w14:paraId="6874B6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6412A" w14:textId="77777777" w:rsidR="00A36264" w:rsidRDefault="007B7C3F">
            <w:pPr>
              <w:pStyle w:val="ProductList-TableBody"/>
            </w:pPr>
            <w:r>
              <w:rPr>
                <w:color w:val="404040"/>
              </w:rPr>
              <w:t>Admisible para período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ED32E" w14:textId="77777777" w:rsidR="00A36264" w:rsidRDefault="007B7C3F">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50A86D44" w14:textId="77777777" w:rsidR="00A36264" w:rsidRDefault="007B7C3F">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76">
              <w:r>
                <w:rPr>
                  <w:color w:val="00467F"/>
                  <w:u w:val="single"/>
                </w:rPr>
                <w:t>Apéndice B</w:t>
              </w:r>
            </w:hyperlink>
          </w:p>
        </w:tc>
      </w:tr>
      <w:tr w:rsidR="00A36264" w14:paraId="27D06F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CFC51" w14:textId="77777777" w:rsidR="00A36264" w:rsidRDefault="007B7C3F">
            <w:pPr>
              <w:pStyle w:val="ProductList-TableBody"/>
            </w:pPr>
            <w:r>
              <w:rPr>
                <w:color w:val="404040"/>
              </w:rPr>
              <w:lastRenderedPageBreak/>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8A43E" w14:textId="77777777" w:rsidR="00A36264" w:rsidRDefault="007B7C3F">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198D2" w14:textId="77777777" w:rsidR="00A36264" w:rsidRDefault="007B7C3F">
            <w:pPr>
              <w:pStyle w:val="ProductList-TableBody"/>
            </w:pPr>
            <w:r>
              <w:rPr>
                <w:color w:val="404040"/>
              </w:rPr>
              <w:t>Elegible para Reducción: N/D</w:t>
            </w:r>
          </w:p>
        </w:tc>
      </w:tr>
      <w:tr w:rsidR="00A36264" w14:paraId="65E1FE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1D2EE" w14:textId="77777777" w:rsidR="00A36264" w:rsidRDefault="007B7C3F">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5980C" w14:textId="77777777" w:rsidR="00A36264" w:rsidRDefault="007B7C3F">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70F47" w14:textId="77777777" w:rsidR="00A36264" w:rsidRDefault="007B7C3F">
            <w:pPr>
              <w:pStyle w:val="ProductList-TableBody"/>
            </w:pPr>
            <w:r>
              <w:rPr>
                <w:color w:val="404040"/>
              </w:rPr>
              <w:t>Elegible para True Up: N/D</w:t>
            </w:r>
          </w:p>
        </w:tc>
      </w:tr>
      <w:tr w:rsidR="00A36264" w14:paraId="1F03BB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FF08C" w14:textId="77777777" w:rsidR="00A36264" w:rsidRDefault="007B7C3F">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BE59A" w14:textId="77777777" w:rsidR="00A36264" w:rsidRDefault="00A362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42E5F" w14:textId="77777777" w:rsidR="00A36264" w:rsidRDefault="00A36264">
            <w:pPr>
              <w:pStyle w:val="ProductList-TableBody"/>
            </w:pPr>
          </w:p>
        </w:tc>
      </w:tr>
    </w:tbl>
    <w:p w14:paraId="6D4B06D1" w14:textId="77777777" w:rsidR="00A36264" w:rsidRDefault="00A36264">
      <w:pPr>
        <w:pStyle w:val="ProductList-Body"/>
      </w:pPr>
    </w:p>
    <w:p w14:paraId="72517197" w14:textId="77777777" w:rsidR="00A36264" w:rsidRDefault="007B7C3F">
      <w:pPr>
        <w:pStyle w:val="ProductList-ClauseHeading"/>
        <w:outlineLvl w:val="4"/>
      </w:pPr>
      <w:r>
        <w:t>2.1 Clientes Academic</w:t>
      </w:r>
    </w:p>
    <w:p w14:paraId="397F9CD3" w14:textId="77777777" w:rsidR="00A36264" w:rsidRDefault="007B7C3F">
      <w:pPr>
        <w:pStyle w:val="ProductList-Body"/>
      </w:pPr>
      <w:r>
        <w:t xml:space="preserve">Los clientes de Enrollment for Education Solutions y School Subscription Enrollment pueden adquirir la Licencia de Administración de Cliente de System Center 2019 Service Manager por OSE e implementarla por Usuario o por OSE según se contempla en el Modelo de Licencia de </w:t>
      </w:r>
      <w:hyperlink w:anchor="_Sec544">
        <w:r>
          <w:rPr>
            <w:color w:val="00467F"/>
            <w:u w:val="single"/>
          </w:rPr>
          <w:t>Servidores de Administración</w:t>
        </w:r>
      </w:hyperlink>
      <w:r>
        <w:t xml:space="preserve">. </w:t>
      </w:r>
    </w:p>
    <w:p w14:paraId="6FB024F0" w14:textId="77777777" w:rsidR="00A36264" w:rsidRDefault="007B7C3F">
      <w:pPr>
        <w:pStyle w:val="ProductList-Offering1SubSection"/>
        <w:outlineLvl w:val="3"/>
      </w:pPr>
      <w:bookmarkStart w:id="171" w:name="_Sec1193"/>
      <w:r>
        <w:t>3. Derechos de Uso</w:t>
      </w:r>
      <w:bookmarkEnd w:id="171"/>
    </w:p>
    <w:tbl>
      <w:tblPr>
        <w:tblStyle w:val="PURTable"/>
        <w:tblW w:w="0" w:type="dxa"/>
        <w:tblLook w:val="04A0" w:firstRow="1" w:lastRow="0" w:firstColumn="1" w:lastColumn="0" w:noHBand="0" w:noVBand="1"/>
      </w:tblPr>
      <w:tblGrid>
        <w:gridCol w:w="3654"/>
        <w:gridCol w:w="3618"/>
        <w:gridCol w:w="3644"/>
      </w:tblGrid>
      <w:tr w:rsidR="00A36264" w14:paraId="7455D7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8606AB" w14:textId="77777777" w:rsidR="00A36264" w:rsidRDefault="007B7C3F">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77">
              <w:r>
                <w:rPr>
                  <w:color w:val="00467F"/>
                  <w:u w:val="single"/>
                </w:rPr>
                <w:t>Universal</w:t>
              </w:r>
            </w:hyperlink>
            <w:r>
              <w:t xml:space="preserve">; </w:t>
            </w:r>
            <w:hyperlink r:id="rId78">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57BAB525" w14:textId="77777777" w:rsidR="00A36264" w:rsidRDefault="007B7C3F">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C44347" w14:textId="77777777" w:rsidR="00A36264" w:rsidRDefault="007B7C3F">
            <w:pPr>
              <w:pStyle w:val="ProductList-TableBody"/>
            </w:pPr>
            <w:r>
              <w:rPr>
                <w:color w:val="404040"/>
              </w:rPr>
              <w:t>Software Adicional: N/D</w:t>
            </w:r>
          </w:p>
        </w:tc>
      </w:tr>
      <w:tr w:rsidR="00A36264" w14:paraId="4E976A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3D718" w14:textId="77777777" w:rsidR="00A36264" w:rsidRDefault="007B7C3F">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tcPr>
          <w:p w14:paraId="719F7979" w14:textId="77777777" w:rsidR="00A36264" w:rsidRDefault="007B7C3F">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E041B49" w14:textId="77777777" w:rsidR="00A36264" w:rsidRDefault="007B7C3F">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A36264" w14:paraId="1A3F908E" w14:textId="77777777">
        <w:tc>
          <w:tcPr>
            <w:tcW w:w="4040" w:type="dxa"/>
            <w:tcBorders>
              <w:top w:val="single" w:sz="4" w:space="0" w:color="000000"/>
              <w:left w:val="single" w:sz="4" w:space="0" w:color="000000"/>
              <w:bottom w:val="single" w:sz="4" w:space="0" w:color="000000"/>
              <w:right w:val="single" w:sz="4" w:space="0" w:color="000000"/>
            </w:tcBorders>
          </w:tcPr>
          <w:p w14:paraId="21E180CC" w14:textId="77777777" w:rsidR="00A36264" w:rsidRDefault="007B7C3F">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r:id="rId79">
              <w:r>
                <w:rPr>
                  <w:color w:val="00467F"/>
                  <w:u w:val="single"/>
                </w:rPr>
                <w:t>Características basadas en Internet</w:t>
              </w:r>
            </w:hyperlink>
            <w:r>
              <w:t xml:space="preserve">, </w:t>
            </w:r>
            <w:hyperlink r:id="rId80">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6C655" w14:textId="77777777" w:rsidR="00A36264" w:rsidRDefault="00A362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39BDE" w14:textId="77777777" w:rsidR="00A36264" w:rsidRDefault="00A36264">
            <w:pPr>
              <w:pStyle w:val="ProductList-TableBody"/>
            </w:pPr>
          </w:p>
        </w:tc>
      </w:tr>
    </w:tbl>
    <w:p w14:paraId="139969A3" w14:textId="77777777" w:rsidR="00A36264" w:rsidRDefault="00A36264">
      <w:pPr>
        <w:pStyle w:val="ProductList-Body"/>
      </w:pPr>
    </w:p>
    <w:p w14:paraId="7F7641B7" w14:textId="77777777" w:rsidR="00A36264" w:rsidRDefault="007B7C3F">
      <w:pPr>
        <w:pStyle w:val="ProductList-ClauseHeading"/>
        <w:outlineLvl w:val="4"/>
      </w:pPr>
      <w:r>
        <w:t>3.1 Licencia de Administración</w:t>
      </w:r>
    </w:p>
    <w:tbl>
      <w:tblPr>
        <w:tblStyle w:val="PURTable"/>
        <w:tblW w:w="0" w:type="dxa"/>
        <w:tblLook w:val="04A0" w:firstRow="1" w:lastRow="0" w:firstColumn="1" w:lastColumn="0" w:noHBand="0" w:noVBand="1"/>
      </w:tblPr>
      <w:tblGrid>
        <w:gridCol w:w="3669"/>
        <w:gridCol w:w="3622"/>
        <w:gridCol w:w="3625"/>
      </w:tblGrid>
      <w:tr w:rsidR="00A36264" w14:paraId="7B8A1E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6C40FD3" w14:textId="77777777" w:rsidR="00A36264" w:rsidRDefault="007B7C3F">
            <w:pPr>
              <w:pStyle w:val="ProductList-TableBody"/>
            </w:pPr>
            <w:r>
              <w:t>Licencia de Administración de Cliente</w:t>
            </w:r>
          </w:p>
        </w:tc>
        <w:tc>
          <w:tcPr>
            <w:tcW w:w="4040" w:type="dxa"/>
            <w:tcBorders>
              <w:top w:val="single" w:sz="18" w:space="0" w:color="0072C6"/>
              <w:left w:val="single" w:sz="4" w:space="0" w:color="000000"/>
              <w:bottom w:val="none" w:sz="4" w:space="0" w:color="000000"/>
              <w:right w:val="none" w:sz="4" w:space="0" w:color="000000"/>
            </w:tcBorders>
          </w:tcPr>
          <w:p w14:paraId="5AA005B7" w14:textId="77777777" w:rsidR="00A36264" w:rsidRDefault="007B7C3F">
            <w:pPr>
              <w:pStyle w:val="ProductList-TableBody"/>
            </w:pPr>
            <w:r>
              <w:t>Licencia de System Center 2019 Service Manager (Usuario u OSE)</w:t>
            </w:r>
          </w:p>
        </w:tc>
        <w:tc>
          <w:tcPr>
            <w:tcW w:w="4040" w:type="dxa"/>
            <w:tcBorders>
              <w:top w:val="single" w:sz="18" w:space="0" w:color="0072C6"/>
              <w:left w:val="none" w:sz="4" w:space="0" w:color="000000"/>
              <w:bottom w:val="none" w:sz="4" w:space="0" w:color="000000"/>
              <w:right w:val="single" w:sz="4" w:space="0" w:color="000000"/>
            </w:tcBorders>
          </w:tcPr>
          <w:p w14:paraId="48082542" w14:textId="77777777" w:rsidR="00A36264" w:rsidRDefault="007B7C3F">
            <w:pPr>
              <w:pStyle w:val="ProductList-TableBody"/>
            </w:pPr>
            <w:r>
              <w:t>Licencia CAL de Microsoft Identity Manager 2016 (Usuario)</w:t>
            </w:r>
          </w:p>
        </w:tc>
      </w:tr>
      <w:tr w:rsidR="00A36264" w14:paraId="324BAA4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CBD55EB" w14:textId="77777777" w:rsidR="00A36264" w:rsidRDefault="00A362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69605FF" w14:textId="77777777" w:rsidR="00A36264" w:rsidRDefault="007B7C3F">
            <w:pPr>
              <w:pStyle w:val="ProductList-TableBody"/>
            </w:pPr>
            <w:r>
              <w:t>SL de Usuario de Azure Active Directory Premium (P1 y P2)</w:t>
            </w:r>
          </w:p>
        </w:tc>
        <w:tc>
          <w:tcPr>
            <w:tcW w:w="4040" w:type="dxa"/>
            <w:tcBorders>
              <w:top w:val="none" w:sz="4" w:space="0" w:color="000000"/>
              <w:left w:val="none" w:sz="4" w:space="0" w:color="000000"/>
              <w:bottom w:val="single" w:sz="4" w:space="0" w:color="000000"/>
              <w:right w:val="single" w:sz="4" w:space="0" w:color="000000"/>
            </w:tcBorders>
          </w:tcPr>
          <w:p w14:paraId="4470B139" w14:textId="77777777" w:rsidR="00A36264" w:rsidRDefault="00A36264">
            <w:pPr>
              <w:pStyle w:val="ProductList-TableBody"/>
            </w:pPr>
          </w:p>
        </w:tc>
      </w:tr>
    </w:tbl>
    <w:p w14:paraId="1BD04614" w14:textId="77777777" w:rsidR="00A36264" w:rsidRDefault="00A36264">
      <w:pPr>
        <w:pStyle w:val="ProductList-Body"/>
      </w:pPr>
    </w:p>
    <w:p w14:paraId="201D3067" w14:textId="77777777" w:rsidR="00A36264" w:rsidRDefault="007B7C3F">
      <w:pPr>
        <w:pStyle w:val="ProductList-ClauseHeading"/>
        <w:outlineLvl w:val="4"/>
      </w:pPr>
      <w:r>
        <w:t>3.2 Tecnología de SQL Server</w:t>
      </w:r>
    </w:p>
    <w:p w14:paraId="1AD6AFAB" w14:textId="77777777" w:rsidR="00A36264" w:rsidRDefault="007B7C3F">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con el propósito limitado de brindar soporte a ese Producto y a cualquier otro Producto que incluya software de la base de datos de SQL Server.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w:t>
      </w:r>
    </w:p>
    <w:p w14:paraId="391DFB34" w14:textId="77777777" w:rsidR="00A36264" w:rsidRDefault="007B7C3F">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49"/>
        <w:gridCol w:w="3635"/>
        <w:gridCol w:w="3632"/>
      </w:tblGrid>
      <w:tr w:rsidR="00A36264" w14:paraId="5FEC7B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3AC9B0" w14:textId="77777777" w:rsidR="00A36264" w:rsidRDefault="007B7C3F">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584FEF" w14:textId="77777777" w:rsidR="00A36264" w:rsidRDefault="007B7C3F">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FF6C5A" w14:textId="77777777" w:rsidR="00A36264" w:rsidRDefault="007B7C3F">
            <w:pPr>
              <w:pStyle w:val="ProductList-TableBody"/>
            </w:pPr>
            <w:r>
              <w:rPr>
                <w:color w:val="404040"/>
              </w:rPr>
              <w:t>Derechos de Conmutación por Error: N/D</w:t>
            </w:r>
          </w:p>
        </w:tc>
      </w:tr>
      <w:tr w:rsidR="00A36264" w14:paraId="7265BD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AABEC" w14:textId="77777777" w:rsidR="00A36264" w:rsidRDefault="007B7C3F">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7BE247A9" w14:textId="77777777" w:rsidR="00A36264" w:rsidRDefault="007B7C3F">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81">
              <w:r>
                <w:rPr>
                  <w:color w:val="00467F"/>
                  <w:u w:val="single"/>
                </w:rPr>
                <w:t>Lista de productos, octubre de 2013</w:t>
              </w:r>
            </w:hyperlink>
            <w:r>
              <w:t xml:space="preserve">; </w:t>
            </w:r>
            <w:hyperlink r:id="rId82">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410D0" w14:textId="77777777" w:rsidR="00A36264" w:rsidRDefault="007B7C3F">
            <w:pPr>
              <w:pStyle w:val="ProductList-TableBody"/>
            </w:pPr>
            <w:r>
              <w:rPr>
                <w:color w:val="404040"/>
              </w:rPr>
              <w:t>Derechos de Uso Móvil: N/D</w:t>
            </w:r>
          </w:p>
        </w:tc>
      </w:tr>
      <w:tr w:rsidR="00A36264" w14:paraId="7FB03903" w14:textId="77777777">
        <w:tc>
          <w:tcPr>
            <w:tcW w:w="4040" w:type="dxa"/>
            <w:tcBorders>
              <w:top w:val="single" w:sz="4" w:space="0" w:color="000000"/>
              <w:left w:val="single" w:sz="4" w:space="0" w:color="000000"/>
              <w:bottom w:val="single" w:sz="4" w:space="0" w:color="000000"/>
              <w:right w:val="single" w:sz="4" w:space="0" w:color="000000"/>
            </w:tcBorders>
          </w:tcPr>
          <w:p w14:paraId="44154BFE" w14:textId="77777777" w:rsidR="00A36264" w:rsidRDefault="007B7C3F">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12153" w14:textId="77777777" w:rsidR="00A36264" w:rsidRDefault="007B7C3F">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81CA9" w14:textId="77777777" w:rsidR="00A36264" w:rsidRDefault="00A36264">
            <w:pPr>
              <w:pStyle w:val="ProductList-TableBody"/>
            </w:pPr>
          </w:p>
        </w:tc>
      </w:tr>
    </w:tbl>
    <w:p w14:paraId="268829B8" w14:textId="77777777" w:rsidR="00A36264" w:rsidRDefault="00A36264">
      <w:pPr>
        <w:pStyle w:val="ProductList-Body"/>
      </w:pPr>
    </w:p>
    <w:p w14:paraId="50B5349C" w14:textId="77777777" w:rsidR="00A36264" w:rsidRDefault="007B7C3F">
      <w:pPr>
        <w:pStyle w:val="ProductList-ClauseHeading"/>
        <w:outlineLvl w:val="4"/>
      </w:pPr>
      <w:r>
        <w:t>4.1 Derechos de Rama Actual de System Center Service Manager</w:t>
      </w:r>
    </w:p>
    <w:p w14:paraId="52B02A6C" w14:textId="77777777" w:rsidR="00A36264" w:rsidRDefault="007B7C3F">
      <w:pPr>
        <w:pStyle w:val="ProductList-Body"/>
      </w:pPr>
      <w:r>
        <w:t>Los Clientes con SA activo en Licencias de System Center Service Manager, o con una Licencia equivalente a ML, pueden instalar y utilizar la opción Rama Actual de System Center Service Manager.</w:t>
      </w:r>
    </w:p>
    <w:p w14:paraId="4B5864B3" w14:textId="77777777" w:rsidR="00A36264" w:rsidRDefault="00A36264">
      <w:pPr>
        <w:pStyle w:val="ProductList-Body"/>
        <w:jc w:val="right"/>
      </w:pPr>
    </w:p>
    <w:tbl>
      <w:tblPr>
        <w:tblStyle w:val="PURTable"/>
        <w:tblW w:w="0" w:type="dxa"/>
        <w:tblLook w:val="04A0" w:firstRow="1" w:lastRow="0" w:firstColumn="1" w:lastColumn="0" w:noHBand="0" w:noVBand="1"/>
      </w:tblPr>
      <w:tblGrid>
        <w:gridCol w:w="10916"/>
      </w:tblGrid>
      <w:tr w:rsidR="00A36264" w14:paraId="61D2FC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1BFD59" w14:textId="77777777" w:rsidR="00A36264" w:rsidRDefault="00943F64">
            <w:pPr>
              <w:pStyle w:val="ProductList-TableBody"/>
              <w:jc w:val="right"/>
            </w:pPr>
            <w:hyperlink w:anchor="_Sec842">
              <w:r w:rsidR="007B7C3F">
                <w:rPr>
                  <w:color w:val="00467F"/>
                  <w:sz w:val="14"/>
                  <w:u w:val="single"/>
                </w:rPr>
                <w:t>Tabla de Contenido</w:t>
              </w:r>
            </w:hyperlink>
            <w:r w:rsidR="007B7C3F">
              <w:rPr>
                <w:sz w:val="14"/>
              </w:rPr>
              <w:t xml:space="preserve"> / </w:t>
            </w:r>
            <w:hyperlink w:anchor="_Sec549">
              <w:r w:rsidR="007B7C3F">
                <w:rPr>
                  <w:color w:val="00467F"/>
                  <w:sz w:val="14"/>
                  <w:u w:val="single"/>
                </w:rPr>
                <w:t>Glosario</w:t>
              </w:r>
            </w:hyperlink>
            <w:r w:rsidR="007B7C3F">
              <w:rPr>
                <w:sz w:val="14"/>
              </w:rPr>
              <w:t xml:space="preserve"> / </w:t>
            </w:r>
            <w:hyperlink w:anchor="_Sec844">
              <w:r w:rsidR="007B7C3F">
                <w:rPr>
                  <w:color w:val="00467F"/>
                  <w:sz w:val="14"/>
                  <w:u w:val="single"/>
                </w:rPr>
                <w:t>Índice</w:t>
              </w:r>
            </w:hyperlink>
          </w:p>
        </w:tc>
      </w:tr>
    </w:tbl>
    <w:p w14:paraId="7629B050" w14:textId="77777777" w:rsidR="00A36264" w:rsidRDefault="00A36264">
      <w:pPr>
        <w:pStyle w:val="ProductList-Body"/>
      </w:pPr>
    </w:p>
    <w:p w14:paraId="385DF668" w14:textId="77777777" w:rsidR="00A36264" w:rsidRDefault="007B7C3F">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60085839"/>
      <w:r>
        <w:instrText>Virtual Desktop Infrastructure (VDI) Suite</w:instrText>
      </w:r>
      <w:bookmarkEnd w:id="174"/>
      <w:r>
        <w:instrText>" \l 2</w:instrText>
      </w:r>
      <w:r>
        <w:fldChar w:fldCharType="end"/>
      </w:r>
    </w:p>
    <w:p w14:paraId="07C2CBAD" w14:textId="77777777" w:rsidR="00A36264" w:rsidRDefault="007B7C3F">
      <w:pPr>
        <w:pStyle w:val="ProductList-Body"/>
      </w:pPr>
      <w:r>
        <w:t>Los Clientes que busquen información sobre cómo licenciar y utilizar el Paquete de VDI</w:t>
      </w:r>
      <w:r>
        <w:fldChar w:fldCharType="begin"/>
      </w:r>
      <w:r>
        <w:instrText xml:space="preserve"> XE "VDI" </w:instrText>
      </w:r>
      <w:r>
        <w:fldChar w:fldCharType="end"/>
      </w:r>
      <w:r>
        <w:t xml:space="preserve"> deben consultar los Derechos de Uso de los Productos de abril de 2015 </w:t>
      </w:r>
      <w:hyperlink r:id="rId83">
        <w:r>
          <w:rPr>
            <w:color w:val="00467F"/>
            <w:u w:val="single"/>
          </w:rPr>
          <w:t>http://go.microsoft.com/?linkid=9839206</w:t>
        </w:r>
      </w:hyperlink>
      <w:r>
        <w:t xml:space="preserve"> y la Lista de Productos de junio de 2015 </w:t>
      </w:r>
      <w:hyperlink r:id="rId84">
        <w:r>
          <w:rPr>
            <w:color w:val="00467F"/>
            <w:u w:val="single"/>
          </w:rPr>
          <w:t>http://go.microsoft.com/?linkid=9839207</w:t>
        </w:r>
      </w:hyperlink>
      <w:r>
        <w:t>.</w:t>
      </w:r>
    </w:p>
    <w:p w14:paraId="570C61CC" w14:textId="77777777" w:rsidR="00A36264" w:rsidRDefault="00A36264">
      <w:pPr>
        <w:pStyle w:val="ProductList-Body"/>
        <w:jc w:val="right"/>
      </w:pPr>
    </w:p>
    <w:tbl>
      <w:tblPr>
        <w:tblStyle w:val="PURTable"/>
        <w:tblW w:w="0" w:type="dxa"/>
        <w:tblLook w:val="04A0" w:firstRow="1" w:lastRow="0" w:firstColumn="1" w:lastColumn="0" w:noHBand="0" w:noVBand="1"/>
      </w:tblPr>
      <w:tblGrid>
        <w:gridCol w:w="10916"/>
      </w:tblGrid>
      <w:tr w:rsidR="00A36264" w14:paraId="45EC52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10A08F" w14:textId="77777777" w:rsidR="00A36264" w:rsidRDefault="00943F64">
            <w:pPr>
              <w:pStyle w:val="ProductList-TableBody"/>
              <w:jc w:val="right"/>
            </w:pPr>
            <w:hyperlink w:anchor="_Sec842">
              <w:r w:rsidR="007B7C3F">
                <w:rPr>
                  <w:color w:val="00467F"/>
                  <w:sz w:val="14"/>
                  <w:u w:val="single"/>
                </w:rPr>
                <w:t>Tabla de Contenido</w:t>
              </w:r>
            </w:hyperlink>
            <w:r w:rsidR="007B7C3F">
              <w:rPr>
                <w:sz w:val="14"/>
              </w:rPr>
              <w:t xml:space="preserve"> / </w:t>
            </w:r>
            <w:hyperlink w:anchor="_Sec549">
              <w:r w:rsidR="007B7C3F">
                <w:rPr>
                  <w:color w:val="00467F"/>
                  <w:sz w:val="14"/>
                  <w:u w:val="single"/>
                </w:rPr>
                <w:t>Glosario</w:t>
              </w:r>
            </w:hyperlink>
            <w:r w:rsidR="007B7C3F">
              <w:rPr>
                <w:sz w:val="14"/>
              </w:rPr>
              <w:t xml:space="preserve"> / </w:t>
            </w:r>
            <w:hyperlink w:anchor="_Sec844">
              <w:r w:rsidR="007B7C3F">
                <w:rPr>
                  <w:color w:val="00467F"/>
                  <w:sz w:val="14"/>
                  <w:u w:val="single"/>
                </w:rPr>
                <w:t>Índice</w:t>
              </w:r>
            </w:hyperlink>
          </w:p>
        </w:tc>
      </w:tr>
    </w:tbl>
    <w:p w14:paraId="162346EA" w14:textId="77777777" w:rsidR="00A36264" w:rsidRDefault="00A36264">
      <w:pPr>
        <w:pStyle w:val="ProductList-Body"/>
      </w:pPr>
    </w:p>
    <w:p w14:paraId="626449A2" w14:textId="77777777" w:rsidR="00A36264" w:rsidRDefault="007B7C3F">
      <w:pPr>
        <w:pStyle w:val="ProductList-OfferingGroupHeading"/>
        <w:outlineLvl w:val="1"/>
      </w:pPr>
      <w:bookmarkStart w:id="175" w:name="_Sec617"/>
      <w:r>
        <w:t>Visual Studio</w:t>
      </w:r>
      <w:bookmarkEnd w:id="175"/>
      <w:r>
        <w:fldChar w:fldCharType="begin"/>
      </w:r>
      <w:r>
        <w:instrText xml:space="preserve"> TC "</w:instrText>
      </w:r>
      <w:bookmarkStart w:id="176" w:name="_Toc60085840"/>
      <w:r>
        <w:instrText>Visual Studio</w:instrText>
      </w:r>
      <w:bookmarkEnd w:id="176"/>
      <w:r>
        <w:instrText>" \l 2</w:instrText>
      </w:r>
      <w:r>
        <w:fldChar w:fldCharType="end"/>
      </w:r>
    </w:p>
    <w:p w14:paraId="3C69C8C2" w14:textId="77777777" w:rsidR="00A36264" w:rsidRDefault="007B7C3F">
      <w:pPr>
        <w:pStyle w:val="ProductList-Offering2HeadingNoBorder"/>
        <w:outlineLvl w:val="2"/>
      </w:pPr>
      <w:bookmarkStart w:id="177" w:name="_Sec649"/>
      <w:r>
        <w:t>Visual Studio</w:t>
      </w:r>
      <w:bookmarkEnd w:id="177"/>
      <w:r>
        <w:fldChar w:fldCharType="begin"/>
      </w:r>
      <w:r>
        <w:instrText xml:space="preserve"> TC "</w:instrText>
      </w:r>
      <w:bookmarkStart w:id="178" w:name="_Toc60085841"/>
      <w:r>
        <w:instrText>Visual Studio</w:instrText>
      </w:r>
      <w:bookmarkEnd w:id="178"/>
      <w:r>
        <w:instrText>" \l 3</w:instrText>
      </w:r>
      <w:r>
        <w:fldChar w:fldCharType="end"/>
      </w:r>
    </w:p>
    <w:p w14:paraId="41478C73" w14:textId="77777777" w:rsidR="00A36264" w:rsidRDefault="007B7C3F">
      <w:pPr>
        <w:pStyle w:val="ProductList-Offering1SubSection"/>
        <w:outlineLvl w:val="3"/>
      </w:pPr>
      <w:bookmarkStart w:id="179" w:name="_Sec697"/>
      <w:r>
        <w:t>1. Disponibilidad del programa</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A36264" w14:paraId="155CB1B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E3E6AD" w14:textId="77777777" w:rsidR="00A36264" w:rsidRDefault="007B7C3F">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155EF3" w14:textId="77777777" w:rsidR="00A36264" w:rsidRDefault="007B7C3F">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E883E4" w14:textId="77777777" w:rsidR="00A36264" w:rsidRDefault="007B7C3F">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18A628" w14:textId="77777777" w:rsidR="00A36264" w:rsidRDefault="007B7C3F">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AB2EB1" w14:textId="77777777" w:rsidR="00A36264" w:rsidRDefault="007B7C3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2AEDD4" w14:textId="77777777" w:rsidR="00A36264" w:rsidRDefault="007B7C3F">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F2BA54" w14:textId="77777777" w:rsidR="00A36264" w:rsidRDefault="007B7C3F">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E2F9F6" w14:textId="77777777" w:rsidR="00A36264" w:rsidRDefault="007B7C3F">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9C3D37" w14:textId="77777777" w:rsidR="00A36264" w:rsidRDefault="007B7C3F">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E54191" w14:textId="77777777" w:rsidR="00A36264" w:rsidRDefault="007B7C3F">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1148AA" w14:textId="77777777" w:rsidR="00A36264" w:rsidRDefault="007B7C3F">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1D9EAB" w14:textId="77777777" w:rsidR="00A36264" w:rsidRDefault="007B7C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36264" w14:paraId="5C37503E" w14:textId="77777777">
        <w:tc>
          <w:tcPr>
            <w:tcW w:w="4160" w:type="dxa"/>
            <w:tcBorders>
              <w:top w:val="single" w:sz="6" w:space="0" w:color="FFFFFF"/>
              <w:left w:val="none" w:sz="4" w:space="0" w:color="6E6E6E"/>
              <w:bottom w:val="dashed" w:sz="4" w:space="0" w:color="BFBFBF"/>
              <w:right w:val="none" w:sz="4" w:space="0" w:color="6E6E6E"/>
            </w:tcBorders>
          </w:tcPr>
          <w:p w14:paraId="201B21D6" w14:textId="77777777" w:rsidR="00A36264" w:rsidRDefault="007B7C3F">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BEDCC7C" w14:textId="77777777" w:rsidR="00A36264" w:rsidRDefault="007B7C3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CCA7E4B" w14:textId="77777777" w:rsidR="00A36264" w:rsidRDefault="007B7C3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7F5C0DDC" w14:textId="77777777" w:rsidR="00A36264" w:rsidRDefault="00A3626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98CB2A0"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D67C8"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364AF"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A5F53"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57AD26"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9A54E9"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B83AC5"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B38663" w14:textId="77777777" w:rsidR="00A36264" w:rsidRDefault="00A36264">
            <w:pPr>
              <w:pStyle w:val="ProductList-TableBody"/>
              <w:jc w:val="center"/>
            </w:pPr>
          </w:p>
        </w:tc>
      </w:tr>
      <w:tr w:rsidR="00A36264" w14:paraId="444A151C" w14:textId="77777777">
        <w:tc>
          <w:tcPr>
            <w:tcW w:w="4160" w:type="dxa"/>
            <w:tcBorders>
              <w:top w:val="dashed" w:sz="4" w:space="0" w:color="BFBFBF"/>
              <w:left w:val="none" w:sz="4" w:space="0" w:color="6E6E6E"/>
              <w:bottom w:val="dashed" w:sz="4" w:space="0" w:color="BFBFBF"/>
              <w:right w:val="none" w:sz="4" w:space="0" w:color="6E6E6E"/>
            </w:tcBorders>
          </w:tcPr>
          <w:p w14:paraId="510E30EA" w14:textId="77777777" w:rsidR="00A36264" w:rsidRDefault="007B7C3F">
            <w:pPr>
              <w:pStyle w:val="ProductList-TableBody"/>
            </w:pPr>
            <w:r>
              <w:rPr>
                <w:color w:val="000000"/>
              </w:rPr>
              <w:t>Suscripción a Visual Studio Professional 2019</w:t>
            </w:r>
            <w:r>
              <w:fldChar w:fldCharType="begin"/>
            </w:r>
            <w:r>
              <w:instrText xml:space="preserve"> XE "Suscripción a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8776B68" w14:textId="77777777" w:rsidR="00A36264" w:rsidRDefault="007B7C3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8604BED" w14:textId="77777777" w:rsidR="00A36264" w:rsidRDefault="007B7C3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14D8016" w14:textId="77777777" w:rsidR="00A36264" w:rsidRDefault="007B7C3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537C6A6" w14:textId="77777777" w:rsidR="00A36264" w:rsidRDefault="007B7C3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CB57C" w14:textId="77777777" w:rsidR="00A36264" w:rsidRDefault="007B7C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B0E18"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88376"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83069" w14:textId="77777777" w:rsidR="00A36264" w:rsidRDefault="007B7C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63797"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F50AE"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6FF3A"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A36264" w14:paraId="7CD3D1E9" w14:textId="77777777">
        <w:tc>
          <w:tcPr>
            <w:tcW w:w="4160" w:type="dxa"/>
            <w:tcBorders>
              <w:top w:val="dashed" w:sz="4" w:space="0" w:color="BFBFBF"/>
              <w:left w:val="none" w:sz="4" w:space="0" w:color="6E6E6E"/>
              <w:bottom w:val="dashed" w:sz="4" w:space="0" w:color="BFBFBF"/>
              <w:right w:val="none" w:sz="4" w:space="0" w:color="6E6E6E"/>
            </w:tcBorders>
          </w:tcPr>
          <w:p w14:paraId="6918A01F" w14:textId="77777777" w:rsidR="00A36264" w:rsidRDefault="007B7C3F">
            <w:pPr>
              <w:pStyle w:val="ProductList-TableBody"/>
            </w:pPr>
            <w:r>
              <w:rPr>
                <w:color w:val="000000"/>
              </w:rPr>
              <w:lastRenderedPageBreak/>
              <w:t>Suscripción a Visual Studio Enterprise 2019</w:t>
            </w:r>
            <w:r>
              <w:fldChar w:fldCharType="begin"/>
            </w:r>
            <w:r>
              <w:instrText xml:space="preserve"> XE "Suscripción a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0C3B401" w14:textId="77777777" w:rsidR="00A36264" w:rsidRDefault="007B7C3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EDD760A" w14:textId="77777777" w:rsidR="00A36264" w:rsidRDefault="007B7C3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10611DC" w14:textId="77777777" w:rsidR="00A36264" w:rsidRDefault="007B7C3F">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50E7EF8D" w14:textId="77777777" w:rsidR="00A36264" w:rsidRDefault="007B7C3F">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DCAC3" w14:textId="77777777" w:rsidR="00A36264" w:rsidRDefault="007B7C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8932D"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2F466"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6B8BB" w14:textId="77777777" w:rsidR="00A36264" w:rsidRDefault="007B7C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C94E"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C9A57"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9CFC0"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A36264" w14:paraId="4CCEC883" w14:textId="77777777">
        <w:tc>
          <w:tcPr>
            <w:tcW w:w="4160" w:type="dxa"/>
            <w:tcBorders>
              <w:top w:val="dashed" w:sz="4" w:space="0" w:color="BFBFBF"/>
              <w:left w:val="none" w:sz="4" w:space="0" w:color="6E6E6E"/>
              <w:bottom w:val="dashed" w:sz="4" w:space="0" w:color="BFBFBF"/>
              <w:right w:val="none" w:sz="4" w:space="0" w:color="6E6E6E"/>
            </w:tcBorders>
          </w:tcPr>
          <w:p w14:paraId="6528DDB0" w14:textId="77777777" w:rsidR="00A36264" w:rsidRDefault="007B7C3F">
            <w:pPr>
              <w:pStyle w:val="ProductList-TableBody"/>
            </w:pPr>
            <w:r>
              <w:rPr>
                <w:color w:val="000000"/>
              </w:rPr>
              <w:t>Suscripción a Visual Studio Test Professional 2019</w:t>
            </w:r>
            <w:r>
              <w:fldChar w:fldCharType="begin"/>
            </w:r>
            <w:r>
              <w:instrText xml:space="preserve"> XE "Suscripción a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BCDA77D" w14:textId="77777777" w:rsidR="00A36264" w:rsidRDefault="007B7C3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B9F5E98" w14:textId="77777777" w:rsidR="00A36264" w:rsidRDefault="007B7C3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BFCD48C" w14:textId="77777777" w:rsidR="00A36264" w:rsidRDefault="007B7C3F">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6D72C4D7" w14:textId="77777777" w:rsidR="00A36264" w:rsidRDefault="007B7C3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65EF8" w14:textId="77777777" w:rsidR="00A36264" w:rsidRDefault="007B7C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63B78"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4293C"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EB6F0" w14:textId="77777777" w:rsidR="00A36264" w:rsidRDefault="007B7C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D14B7"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09051"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D331D"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A36264" w14:paraId="72CA868D" w14:textId="77777777">
        <w:tc>
          <w:tcPr>
            <w:tcW w:w="4160" w:type="dxa"/>
            <w:tcBorders>
              <w:top w:val="dashed" w:sz="4" w:space="0" w:color="BFBFBF"/>
              <w:left w:val="none" w:sz="4" w:space="0" w:color="6E6E6E"/>
              <w:bottom w:val="none" w:sz="4" w:space="0" w:color="BFBFBF"/>
              <w:right w:val="none" w:sz="4" w:space="0" w:color="6E6E6E"/>
            </w:tcBorders>
          </w:tcPr>
          <w:p w14:paraId="33EF266D" w14:textId="77777777" w:rsidR="00A36264" w:rsidRDefault="007B7C3F">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8A1FF75" w14:textId="77777777" w:rsidR="00A36264" w:rsidRDefault="007B7C3F">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79D21FDD" w14:textId="77777777" w:rsidR="00A36264" w:rsidRDefault="007B7C3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D1D64F0" w14:textId="77777777" w:rsidR="00A36264" w:rsidRDefault="007B7C3F">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3BB60435" w14:textId="77777777" w:rsidR="00A36264" w:rsidRDefault="007B7C3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C47DC" w14:textId="77777777" w:rsidR="00A36264" w:rsidRDefault="007B7C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D9E42"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D33EE"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DDECC" w14:textId="77777777" w:rsidR="00A36264" w:rsidRDefault="007B7C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8E777"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4A948"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EFC1C"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5E98BAE5" w14:textId="77777777" w:rsidR="00A36264" w:rsidRDefault="007B7C3F">
      <w:pPr>
        <w:pStyle w:val="ProductList-Offering1SubSection"/>
        <w:outlineLvl w:val="3"/>
      </w:pPr>
      <w:bookmarkStart w:id="180" w:name="_Sec752"/>
      <w:r>
        <w:t>2. Condiciones del Producto</w:t>
      </w:r>
      <w:bookmarkEnd w:id="180"/>
    </w:p>
    <w:tbl>
      <w:tblPr>
        <w:tblStyle w:val="PURTable"/>
        <w:tblW w:w="0" w:type="dxa"/>
        <w:tblLook w:val="04A0" w:firstRow="1" w:lastRow="0" w:firstColumn="1" w:lastColumn="0" w:noHBand="0" w:noVBand="1"/>
      </w:tblPr>
      <w:tblGrid>
        <w:gridCol w:w="3646"/>
        <w:gridCol w:w="3637"/>
        <w:gridCol w:w="3633"/>
      </w:tblGrid>
      <w:tr w:rsidR="00A36264" w14:paraId="1DD04E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46BDC8" w14:textId="77777777" w:rsidR="00A36264" w:rsidRDefault="007B7C3F">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48EB6C49" w14:textId="77777777" w:rsidR="00A36264" w:rsidRDefault="007B7C3F">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tcPr>
          <w:p w14:paraId="0AA60311" w14:textId="77777777" w:rsidR="00A36264" w:rsidRDefault="007B7C3F">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Professional</w:t>
            </w:r>
          </w:p>
        </w:tc>
      </w:tr>
      <w:tr w:rsidR="00A36264" w14:paraId="62AFE8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B43EB" w14:textId="77777777" w:rsidR="00A36264" w:rsidRDefault="007B7C3F">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9727A" w14:textId="77777777" w:rsidR="00A36264" w:rsidRDefault="007B7C3F">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497F93" w14:textId="77777777" w:rsidR="00A36264" w:rsidRDefault="007B7C3F">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A36264" w14:paraId="5222EA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F6070" w14:textId="77777777" w:rsidR="00A36264" w:rsidRDefault="007B7C3F">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35E55" w14:textId="77777777" w:rsidR="00A36264" w:rsidRDefault="007B7C3F">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6E52D" w14:textId="77777777" w:rsidR="00A36264" w:rsidRDefault="007B7C3F">
            <w:pPr>
              <w:pStyle w:val="ProductList-TableBody"/>
            </w:pPr>
            <w:r>
              <w:rPr>
                <w:color w:val="404040"/>
              </w:rPr>
              <w:t>Elegible para Reducción: N/D</w:t>
            </w:r>
          </w:p>
        </w:tc>
      </w:tr>
      <w:tr w:rsidR="00A36264" w14:paraId="0525C433" w14:textId="77777777">
        <w:tc>
          <w:tcPr>
            <w:tcW w:w="4040" w:type="dxa"/>
            <w:tcBorders>
              <w:top w:val="single" w:sz="4" w:space="0" w:color="000000"/>
              <w:left w:val="single" w:sz="4" w:space="0" w:color="000000"/>
              <w:bottom w:val="single" w:sz="4" w:space="0" w:color="000000"/>
              <w:right w:val="single" w:sz="4" w:space="0" w:color="000000"/>
            </w:tcBorders>
          </w:tcPr>
          <w:p w14:paraId="2094CE2C" w14:textId="77777777" w:rsidR="00A36264" w:rsidRDefault="007B7C3F">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futuro prepago Anual Asignado después de 12 meses consecutivos."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64295" w14:textId="77777777" w:rsidR="00A36264" w:rsidRDefault="007B7C3F">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50460" w14:textId="77777777" w:rsidR="00A36264" w:rsidRDefault="007B7C3F">
            <w:pPr>
              <w:pStyle w:val="ProductList-TableBody"/>
            </w:pPr>
            <w:r>
              <w:rPr>
                <w:color w:val="404040"/>
              </w:rPr>
              <w:t>Elegible para True Up: N/D</w:t>
            </w:r>
          </w:p>
        </w:tc>
      </w:tr>
      <w:tr w:rsidR="00A36264" w14:paraId="573A41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48C9B" w14:textId="77777777" w:rsidR="00A36264" w:rsidRDefault="007B7C3F">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2D301" w14:textId="77777777" w:rsidR="00A36264" w:rsidRDefault="00A362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585C8" w14:textId="77777777" w:rsidR="00A36264" w:rsidRDefault="00A36264">
            <w:pPr>
              <w:pStyle w:val="ProductList-TableBody"/>
            </w:pPr>
          </w:p>
        </w:tc>
      </w:tr>
    </w:tbl>
    <w:p w14:paraId="70E5BD77" w14:textId="77777777" w:rsidR="00A36264" w:rsidRDefault="00A36264">
      <w:pPr>
        <w:pStyle w:val="ProductList-Body"/>
      </w:pPr>
    </w:p>
    <w:p w14:paraId="38A2652F" w14:textId="77777777" w:rsidR="00A36264" w:rsidRDefault="007B7C3F">
      <w:pPr>
        <w:pStyle w:val="ProductList-ClauseHeading"/>
        <w:outlineLvl w:val="4"/>
      </w:pPr>
      <w:r>
        <w:t>2.1 Concesión de licencias para Desarrollador de almacenamiento de datos paralelos de SQL Server</w:t>
      </w:r>
    </w:p>
    <w:p w14:paraId="491085BA" w14:textId="77777777" w:rsidR="00A36264" w:rsidRDefault="007B7C3F">
      <w:pPr>
        <w:pStyle w:val="ProductList-Body"/>
      </w:pPr>
      <w:r>
        <w:t xml:space="preserve">Se considera que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una Suscripción a Visual Studio Professional, Visual Studio Enterprise y Visual Studio Test Professional tiene una Licencia de Desarrollador de Almacenamiento de Datos Paralelos de SQL Server 2016.</w:t>
      </w:r>
    </w:p>
    <w:p w14:paraId="19E71F9E" w14:textId="77777777" w:rsidR="00A36264" w:rsidRDefault="00A36264">
      <w:pPr>
        <w:pStyle w:val="ProductList-Body"/>
      </w:pPr>
    </w:p>
    <w:p w14:paraId="52B4AB37" w14:textId="77777777" w:rsidR="00A36264" w:rsidRDefault="007B7C3F">
      <w:pPr>
        <w:pStyle w:val="ProductList-ClauseHeading"/>
        <w:outlineLvl w:val="4"/>
      </w:pPr>
      <w:r>
        <w:t>2.2 Concesión de Licencias para Azure DevOps Server 2020</w:t>
      </w:r>
    </w:p>
    <w:p w14:paraId="78194D5F" w14:textId="77777777" w:rsidR="00A36264" w:rsidRDefault="007B7C3F">
      <w:pPr>
        <w:pStyle w:val="ProductList-Body"/>
      </w:pPr>
      <w:r>
        <w:t xml:space="preserve">Se considera que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una Suscripción a Visual Studio Professional, Visual Studio Enterprise, Visual Studio Test Professional y Plataformas MSDN tiene una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Azure DevOps Server y una Licencia CAL de Azure DevOps Server. La </w:t>
      </w:r>
      <w:r>
        <w:fldChar w:fldCharType="begin"/>
      </w:r>
      <w:r>
        <w:instrText xml:space="preserve"> AutoTextList   \s NoStyle \t "Licencia CAL hace referencia a licencia de acceso cliente y se puede ceder por usuario o por dispositivo, según corresponda. (Consulte la definición completa en el Glosario)" </w:instrText>
      </w:r>
      <w:r>
        <w:fldChar w:fldCharType="separate"/>
      </w:r>
      <w:r>
        <w:rPr>
          <w:color w:val="0563C1"/>
        </w:rPr>
        <w:t>Licencia CAL</w:t>
      </w:r>
      <w:r>
        <w:fldChar w:fldCharType="end"/>
      </w:r>
      <w:r>
        <w:t xml:space="preserve"> es para uso exclusivo del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w:t>
      </w:r>
    </w:p>
    <w:p w14:paraId="7DBA2108" w14:textId="77777777" w:rsidR="00A36264" w:rsidRDefault="00A36264">
      <w:pPr>
        <w:pStyle w:val="ProductList-Body"/>
      </w:pPr>
    </w:p>
    <w:p w14:paraId="689222EB" w14:textId="77777777" w:rsidR="00A36264" w:rsidRDefault="007B7C3F">
      <w:pPr>
        <w:pStyle w:val="ProductList-ClauseHeading"/>
        <w:outlineLvl w:val="4"/>
      </w:pPr>
      <w:r>
        <w:t>2.3 Servicios de Microsoft Azure</w:t>
      </w:r>
    </w:p>
    <w:p w14:paraId="49528AAE" w14:textId="77777777" w:rsidR="00A36264" w:rsidRDefault="007B7C3F">
      <w:pPr>
        <w:pStyle w:val="ProductList-Body"/>
      </w:pPr>
      <w:r>
        <w:t>Los beneficios de Microsoft Azure no se pueden combinar a partir de varias Suscripciones a Visual Studio o Plataformas de MSDN en una sola cuenta de Microsoft Azure.</w:t>
      </w:r>
    </w:p>
    <w:p w14:paraId="7E9F11F8" w14:textId="77777777" w:rsidR="00A36264" w:rsidRDefault="00A36264">
      <w:pPr>
        <w:pStyle w:val="ProductList-Body"/>
      </w:pPr>
    </w:p>
    <w:p w14:paraId="3781525A" w14:textId="77777777" w:rsidR="00A36264" w:rsidRDefault="007B7C3F">
      <w:pPr>
        <w:pStyle w:val="ProductList-ClauseHeading"/>
        <w:outlineLvl w:val="4"/>
      </w:pPr>
      <w:r>
        <w:t>2.4 Windows Virtual Desktop</w:t>
      </w:r>
    </w:p>
    <w:p w14:paraId="774118E3" w14:textId="77777777" w:rsidR="00A36264" w:rsidRDefault="007B7C3F">
      <w:pPr>
        <w:pStyle w:val="ProductList-Body"/>
      </w:pPr>
      <w:r>
        <w:t xml:space="preserve">Consulte la sección Windows Virtual Desktop de la entrada Producto de </w:t>
      </w:r>
      <w:hyperlink w:anchor="_Sec625">
        <w:r>
          <w:rPr>
            <w:color w:val="00467F"/>
            <w:u w:val="single"/>
          </w:rPr>
          <w:t>Servicios de Microsoft Azure</w:t>
        </w:r>
      </w:hyperlink>
      <w:r>
        <w:t>en la que se describen los derechos de acceso a máquinas virtuales de Windows Virtual Desktop.</w:t>
      </w:r>
    </w:p>
    <w:p w14:paraId="1764C6A3" w14:textId="77777777" w:rsidR="00A36264" w:rsidRDefault="007B7C3F">
      <w:pPr>
        <w:pStyle w:val="ProductList-Offering1SubSection"/>
        <w:outlineLvl w:val="3"/>
      </w:pPr>
      <w:bookmarkStart w:id="181" w:name="_Sec810"/>
      <w:r>
        <w:t>3. Derechos de Uso</w:t>
      </w:r>
      <w:bookmarkEnd w:id="181"/>
    </w:p>
    <w:tbl>
      <w:tblPr>
        <w:tblStyle w:val="PURTable"/>
        <w:tblW w:w="0" w:type="dxa"/>
        <w:tblLook w:val="04A0" w:firstRow="1" w:lastRow="0" w:firstColumn="1" w:lastColumn="0" w:noHBand="0" w:noVBand="1"/>
      </w:tblPr>
      <w:tblGrid>
        <w:gridCol w:w="3658"/>
        <w:gridCol w:w="3616"/>
        <w:gridCol w:w="3642"/>
      </w:tblGrid>
      <w:tr w:rsidR="00A36264" w14:paraId="25EB07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250C99" w14:textId="77777777" w:rsidR="00A36264" w:rsidRDefault="007B7C3F">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6">
              <w:r>
                <w:rPr>
                  <w:color w:val="00467F"/>
                  <w:u w:val="single"/>
                </w:rPr>
                <w:t>Herramientas para Desarrolladores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860F197" w14:textId="77777777" w:rsidR="00A36264" w:rsidRDefault="007B7C3F">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212DE9" w14:textId="77777777" w:rsidR="00A36264" w:rsidRDefault="007B7C3F">
            <w:pPr>
              <w:pStyle w:val="ProductList-TableBody"/>
            </w:pPr>
            <w:r>
              <w:rPr>
                <w:color w:val="404040"/>
              </w:rPr>
              <w:t>Software Adicional: N/D</w:t>
            </w:r>
          </w:p>
        </w:tc>
      </w:tr>
      <w:tr w:rsidR="00A36264" w14:paraId="1EECEE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9D5BE" w14:textId="77777777" w:rsidR="00A36264" w:rsidRDefault="007B7C3F">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9A360" w14:textId="77777777" w:rsidR="00A36264" w:rsidRDefault="007B7C3F">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165D9369" w14:textId="77777777" w:rsidR="00A36264" w:rsidRDefault="007B7C3F">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de SQL Server, Componentes del software de Windows, Microsoft SharePoint, Windows SDK, Componentes de Microsoft Office, Microsoft Advertising SDK</w:t>
            </w:r>
          </w:p>
        </w:tc>
      </w:tr>
      <w:tr w:rsidR="00A36264" w14:paraId="7E76CC93" w14:textId="77777777">
        <w:tc>
          <w:tcPr>
            <w:tcW w:w="4040" w:type="dxa"/>
            <w:tcBorders>
              <w:top w:val="single" w:sz="4" w:space="0" w:color="000000"/>
              <w:left w:val="single" w:sz="4" w:space="0" w:color="000000"/>
              <w:bottom w:val="single" w:sz="4" w:space="0" w:color="000000"/>
              <w:right w:val="single" w:sz="4" w:space="0" w:color="000000"/>
            </w:tcBorders>
          </w:tcPr>
          <w:p w14:paraId="028A3A0E" w14:textId="77777777" w:rsidR="00A36264" w:rsidRDefault="007B7C3F">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 Todo, </w:t>
            </w:r>
            <w:hyperlink w:anchor="_Sec537">
              <w:r>
                <w:rPr>
                  <w:color w:val="00467F"/>
                  <w:u w:val="single"/>
                </w:rPr>
                <w:t>Mapas de Bing</w:t>
              </w:r>
            </w:hyperlink>
            <w:r>
              <w:t xml:space="preserve"> – Todo (excepto Plataformas MSDN), </w:t>
            </w:r>
            <w:hyperlink w:anchor="_Sec537">
              <w:r>
                <w:rPr>
                  <w:color w:val="00467F"/>
                  <w:u w:val="single"/>
                </w:rPr>
                <w:t>H.264/MPEG-4 AVC y/o VC-1</w:t>
              </w:r>
            </w:hyperlink>
            <w:r>
              <w:t xml:space="preserve"> – Todo (excepto Plataformas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1CFBB" w14:textId="77777777" w:rsidR="00A36264" w:rsidRDefault="00A362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AE597" w14:textId="77777777" w:rsidR="00A36264" w:rsidRDefault="00A36264">
            <w:pPr>
              <w:pStyle w:val="ProductList-TableBody"/>
            </w:pPr>
          </w:p>
        </w:tc>
      </w:tr>
    </w:tbl>
    <w:p w14:paraId="2E9328B3" w14:textId="77777777" w:rsidR="00A36264" w:rsidRDefault="00A36264">
      <w:pPr>
        <w:pStyle w:val="ProductList-Body"/>
      </w:pPr>
    </w:p>
    <w:p w14:paraId="5E8D3A42" w14:textId="77777777" w:rsidR="00A36264" w:rsidRDefault="007B7C3F">
      <w:pPr>
        <w:pStyle w:val="ProductList-ClauseHeading"/>
        <w:outlineLvl w:val="4"/>
      </w:pPr>
      <w:r>
        <w:t>3.1 Dispositivos de Compilación y Herramientas de Compilación de Visual Studio</w:t>
      </w:r>
    </w:p>
    <w:p w14:paraId="6B00F102" w14:textId="77777777" w:rsidR="00A36264" w:rsidRDefault="007B7C3F">
      <w:pPr>
        <w:pStyle w:val="ProductList-Body"/>
      </w:pPr>
      <w:r>
        <w:t xml:space="preserve">El Cliente puede instalar copias de los archivos de Visual Studio Professional, Visual Studio Enterprise o de las Herramientas de Compilación de Visual Studio en sus dispositivos de compilación, incluidos dispositivos físicos y máquinas virtuales o contenedores en dichos dispositivos, ya sean dispositivos locales o remotos dedicados exclusivamente al uso por parte del Cliente, u hospedados en Microsoft Azure para el Cliente (en su conjunto, los “Dispositivos de Compilación”). Los dispositivos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 El Cliente y otras personas en su organización pueden utilizar estos archivos en sus Dispositivos de Compilación únicamente con el propósito de compilar y verificar los programas desarrollados mediante Visual Studio Professional o Visual Studio Enterprise, o para ejecutar pruebas de calidad o rendimiento de esos programas como parte del proceso de compilación.</w:t>
      </w:r>
    </w:p>
    <w:p w14:paraId="1E2ABD4F" w14:textId="77777777" w:rsidR="00A36264" w:rsidRDefault="00A36264">
      <w:pPr>
        <w:pStyle w:val="ProductList-Body"/>
      </w:pPr>
    </w:p>
    <w:p w14:paraId="68AD429C" w14:textId="77777777" w:rsidR="00A36264" w:rsidRDefault="007B7C3F">
      <w:pPr>
        <w:pStyle w:val="ProductList-ClauseHeading"/>
        <w:outlineLvl w:val="4"/>
      </w:pPr>
      <w:r>
        <w:t>3.2 Utilidades</w:t>
      </w:r>
    </w:p>
    <w:p w14:paraId="59E13C61" w14:textId="77777777" w:rsidR="00A36264" w:rsidRDefault="007B7C3F">
      <w:pPr>
        <w:pStyle w:val="ProductList-Body"/>
      </w:pPr>
      <w:r>
        <w:t xml:space="preserve">El Cliente puede copiar e instalar las Utilidades enumeradas en </w:t>
      </w:r>
      <w:hyperlink r:id="rId85">
        <w:r>
          <w:rPr>
            <w:color w:val="00467F"/>
            <w:u w:val="single"/>
          </w:rPr>
          <w:t>https://aka.ms/vs/16/utilities</w:t>
        </w:r>
      </w:hyperlink>
      <w:r>
        <w:t xml:space="preserve"> en sus dispositivos únicamente para depurar e implementar los programas y las bases de datos del Cliente que el Cliente desarrolle con Visual Studio Professional y Visual Studio Enterprise. Las utilidades están diseñadas para un uso temporal. Es posible que Microsoft no pueda revisar o actualizar Utilidades por separado del software de Visual Studio, y que algunas Utilidades, por su naturaleza, puedan permitir a otros usuarios acceder a los dispositivos donde están instaladas las Utilidades. El cliente debe eliminar todas las Utilidades instaladas en un dispositivo cuando termine de depurar o implementar los programas y las bases de datos. Microsoft no es responsable del uso o del acceso de terceros a los dispositivos, o a los programas o bases de datos en los dispositivos, donde se han instalado las Utilidades.</w:t>
      </w:r>
    </w:p>
    <w:p w14:paraId="30D629AF" w14:textId="77777777" w:rsidR="00A36264" w:rsidRDefault="00A36264">
      <w:pPr>
        <w:pStyle w:val="ProductList-Body"/>
      </w:pPr>
    </w:p>
    <w:p w14:paraId="2309ED40" w14:textId="77777777" w:rsidR="00A36264" w:rsidRDefault="007B7C3F">
      <w:pPr>
        <w:pStyle w:val="ProductList-ClauseHeading"/>
        <w:outlineLvl w:val="4"/>
      </w:pPr>
      <w:r>
        <w:lastRenderedPageBreak/>
        <w:t>3.3. Desarrollo de Extensiones</w:t>
      </w:r>
    </w:p>
    <w:p w14:paraId="4EDF7F73" w14:textId="77777777" w:rsidR="00A36264" w:rsidRDefault="007B7C3F">
      <w:pPr>
        <w:pStyle w:val="ProductList-SubClauseHeading"/>
        <w:outlineLvl w:val="5"/>
      </w:pPr>
      <w:r>
        <w:t>3.3.1 Límites en las Extensiones.</w:t>
      </w:r>
    </w:p>
    <w:p w14:paraId="6F293864" w14:textId="77777777" w:rsidR="00A36264" w:rsidRDefault="007B7C3F">
      <w:pPr>
        <w:pStyle w:val="ProductList-BodyIndented"/>
      </w:pPr>
      <w:r>
        <w:t>El Cliente no puede desarrollar ni permitir que otros desarrollen extensiones de Visual Studio Professional o Visual Studio Enterprise (ni de otro componente de la familia de productos de Visual Studio) que burlen las limitaciones técnicas implementadas en el software. Si Microsoft limita o deshabilita técnicamente la extensibilidad del software, el Cliente no podrá extender el software, entre otras cosas, mediante la carga o inserción en el software de ningún complemento, macro o paquete ajeno a Microsoft; mediante la modificación de la configuración del registro de software; ni mediante la incorporación de características o funcionalidades equivalentes a las que se encuentran en la familia de productos de Visual Studio.</w:t>
      </w:r>
    </w:p>
    <w:p w14:paraId="1B653776" w14:textId="77777777" w:rsidR="00A36264" w:rsidRDefault="00A36264">
      <w:pPr>
        <w:pStyle w:val="ProductList-BodyIndented"/>
      </w:pPr>
    </w:p>
    <w:p w14:paraId="150D6956" w14:textId="77777777" w:rsidR="00A36264" w:rsidRDefault="007B7C3F">
      <w:pPr>
        <w:pStyle w:val="ProductList-SubClauseHeading"/>
        <w:outlineLvl w:val="5"/>
      </w:pPr>
      <w:r>
        <w:t>3.3.2 No Degradar el Software.</w:t>
      </w:r>
    </w:p>
    <w:p w14:paraId="3E8EB5F3" w14:textId="77777777" w:rsidR="00A36264" w:rsidRDefault="007B7C3F">
      <w:pPr>
        <w:pStyle w:val="ProductList-BodyIndented"/>
      </w:pPr>
      <w:r>
        <w:t>Si el Cliente desarrolla una extensión de Visual Studio Professional o Visual Studio Enterprise (o cualquier otro componente de la familia de productos de Visual Studio), el Cliente debe probar la instalación, la desinstalación y el funcionamiento de la extensión para asegurar que dichos procesos no deshabiliten ninguna característica ni afecten de forma negativa la funcionalidad de Visual Studio Professional o Visual Studio Enterprise (o dicho componente) ni de ninguna versión o edición anterior de estos.</w:t>
      </w:r>
    </w:p>
    <w:p w14:paraId="03E6FD7A" w14:textId="77777777" w:rsidR="00A36264" w:rsidRDefault="00A36264">
      <w:pPr>
        <w:pStyle w:val="ProductList-BodyIndented"/>
      </w:pPr>
    </w:p>
    <w:p w14:paraId="4F96EEC3" w14:textId="77777777" w:rsidR="00A36264" w:rsidRDefault="007B7C3F">
      <w:pPr>
        <w:pStyle w:val="ProductList-ClauseHeading"/>
        <w:outlineLvl w:val="4"/>
      </w:pPr>
      <w:r>
        <w:t>3.4 Código Distribuible</w:t>
      </w:r>
    </w:p>
    <w:p w14:paraId="6C528694" w14:textId="77777777" w:rsidR="00A36264" w:rsidRDefault="007B7C3F">
      <w:pPr>
        <w:pStyle w:val="ProductList-Body"/>
      </w:pPr>
      <w:r>
        <w:t>Visual Studio Professional y Visual Studio Enterprise contienen archivos de código y de texto que el Cliente estará autorizado a distribuir en programas que desarrolle, siempre que use dicho software.</w:t>
      </w:r>
    </w:p>
    <w:p w14:paraId="3501D081" w14:textId="77777777" w:rsidR="00A36264" w:rsidRDefault="00A36264">
      <w:pPr>
        <w:pStyle w:val="ProductList-Body"/>
      </w:pPr>
    </w:p>
    <w:p w14:paraId="21A8BEB4" w14:textId="77777777" w:rsidR="00A36264" w:rsidRDefault="007B7C3F">
      <w:pPr>
        <w:pStyle w:val="ProductList-SubClauseHeading"/>
        <w:outlineLvl w:val="5"/>
      </w:pPr>
      <w:r>
        <w:t>3.4.1 Derecho de uso y distribución.</w:t>
      </w:r>
    </w:p>
    <w:p w14:paraId="61A8D110" w14:textId="77777777" w:rsidR="00A36264" w:rsidRDefault="007B7C3F">
      <w:pPr>
        <w:pStyle w:val="ProductList-BodyIndented"/>
      </w:pPr>
      <w:r>
        <w:t>El código y los archivos de texto enumerados a continuación son “Código Distribuible”.</w:t>
      </w:r>
    </w:p>
    <w:p w14:paraId="24692C34" w14:textId="77777777" w:rsidR="00A36264" w:rsidRDefault="007B7C3F" w:rsidP="007B7C3F">
      <w:pPr>
        <w:pStyle w:val="ProductList-Bullet"/>
        <w:numPr>
          <w:ilvl w:val="1"/>
          <w:numId w:val="25"/>
        </w:numPr>
      </w:pPr>
      <w:r>
        <w:rPr>
          <w:b/>
        </w:rPr>
        <w:t>Lista distribuible</w:t>
      </w:r>
      <w:r>
        <w:t xml:space="preserve">. El Cliente puede copiar y distribuir la forma de código objeto de código enumerado en la Lista distribuible que se encuentra en </w:t>
      </w:r>
      <w:hyperlink r:id="rId86">
        <w:r>
          <w:rPr>
            <w:color w:val="00467F"/>
            <w:u w:val="single"/>
          </w:rPr>
          <w:t>https://aka.ms/vs/16/redistribution</w:t>
        </w:r>
      </w:hyperlink>
      <w:r>
        <w:t xml:space="preserve">. </w:t>
      </w:r>
    </w:p>
    <w:p w14:paraId="71D1951D" w14:textId="77777777" w:rsidR="00A36264" w:rsidRDefault="007B7C3F" w:rsidP="007B7C3F">
      <w:pPr>
        <w:pStyle w:val="ProductList-Bullet"/>
        <w:numPr>
          <w:ilvl w:val="1"/>
          <w:numId w:val="25"/>
        </w:numPr>
      </w:pPr>
      <w:r>
        <w:rPr>
          <w:b/>
        </w:rPr>
        <w:t>Código de ejemplo, plantillas y estilos</w:t>
      </w:r>
      <w:r>
        <w:t>. El Cliente puede copiar, modificar y distribuir el código fuente y el código objeto marcado como “muestra”, “plantilla”, “estilos simples” y “estilos sketch”.</w:t>
      </w:r>
    </w:p>
    <w:p w14:paraId="10526BA7" w14:textId="77777777" w:rsidR="00A36264" w:rsidRDefault="007B7C3F" w:rsidP="007B7C3F">
      <w:pPr>
        <w:pStyle w:val="ProductList-Bullet"/>
        <w:numPr>
          <w:ilvl w:val="1"/>
          <w:numId w:val="25"/>
        </w:numPr>
      </w:pPr>
      <w:r>
        <w:rPr>
          <w:b/>
        </w:rPr>
        <w:t>Distribución por Terceros</w:t>
      </w:r>
      <w:r>
        <w:t>. El Cliente podrá permitir que los distribuidores de programas copien y distribuyan el Código Distribuible como parte de dichos programas.</w:t>
      </w:r>
    </w:p>
    <w:p w14:paraId="44F8B1B8" w14:textId="77777777" w:rsidR="00A36264" w:rsidRDefault="00A36264">
      <w:pPr>
        <w:pStyle w:val="ProductList-BodyIndented"/>
      </w:pPr>
    </w:p>
    <w:p w14:paraId="13C6C7B3" w14:textId="77777777" w:rsidR="00A36264" w:rsidRDefault="007B7C3F">
      <w:pPr>
        <w:pStyle w:val="ProductList-ClauseHeading"/>
        <w:outlineLvl w:val="4"/>
      </w:pPr>
      <w:r>
        <w:t>3.5 Office Professional Plus 2019: Suscripción a Visual Studio Enterprise</w:t>
      </w:r>
    </w:p>
    <w:p w14:paraId="4BE7C810" w14:textId="77777777" w:rsidR="00A36264" w:rsidRDefault="007B7C3F">
      <w:pPr>
        <w:pStyle w:val="ProductList-Body"/>
      </w:pPr>
      <w:r>
        <w:t xml:space="preserve">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una Suscripción a Visual Studio Enterprise también puede instalar y utilizar una copia de Office Professional Plus 2019 o las Aplicaciones de Microsoft 365 para la empresa</w:t>
      </w:r>
      <w:r>
        <w:fldChar w:fldCharType="begin"/>
      </w:r>
      <w:r>
        <w:instrText xml:space="preserve"> XE "Office Professional Plus 2019 o las Aplicaciones de Microsoft 365 para la empresa" </w:instrText>
      </w:r>
      <w:r>
        <w:fldChar w:fldCharType="end"/>
      </w:r>
      <w:r>
        <w:t xml:space="preserve"> para uso de producción. Con la excepción de lo aquí dispuesto, el </w:t>
      </w:r>
      <w:hyperlink w:anchor="_Sec539">
        <w:r>
          <w:rPr>
            <w:color w:val="00467F"/>
            <w:u w:val="single"/>
          </w:rPr>
          <w:t>Modelo de Licencia de Aplicaciones de Escritorio</w:t>
        </w:r>
      </w:hyperlink>
      <w:r>
        <w:t xml:space="preserve"> en la sección </w:t>
      </w:r>
      <w:hyperlink w:anchor="_Sec536">
        <w:r>
          <w:rPr>
            <w:color w:val="00467F"/>
            <w:u w:val="single"/>
          </w:rPr>
          <w:t>Términos de Licencia</w:t>
        </w:r>
      </w:hyperlink>
      <w:r>
        <w:t xml:space="preserve"> se aplica al uso del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los términos de Office Professional Plus 2019 y las Aplicaciones de Microsoft 365 para la empresa en los Términos de los Servicios en Línea (</w:t>
      </w:r>
      <w:hyperlink r:id="rId87">
        <w:r>
          <w:rPr>
            <w:color w:val="00467F"/>
            <w:u w:val="single"/>
          </w:rPr>
          <w:t>https://aka.ms/OST</w:t>
        </w:r>
      </w:hyperlink>
      <w:r>
        <w:t xml:space="preserve">) se aplica al uso del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las Aplicaciones de Microsoft 365 para la empresa.</w:t>
      </w:r>
    </w:p>
    <w:p w14:paraId="15F2E3D5" w14:textId="77777777" w:rsidR="00A36264" w:rsidRDefault="00A36264">
      <w:pPr>
        <w:pStyle w:val="ProductList-Body"/>
      </w:pPr>
    </w:p>
    <w:p w14:paraId="221B29F0" w14:textId="77777777" w:rsidR="00A36264" w:rsidRDefault="007B7C3F">
      <w:pPr>
        <w:pStyle w:val="ProductList-ClauseHeading"/>
        <w:outlineLvl w:val="4"/>
      </w:pPr>
      <w:r>
        <w:t>3.6 Términos de Licencia de Terceros para los Componentes de Código Abierto</w:t>
      </w:r>
    </w:p>
    <w:p w14:paraId="0724A193" w14:textId="77777777" w:rsidR="00A36264" w:rsidRDefault="007B7C3F">
      <w:pPr>
        <w:pStyle w:val="ProductList-Body"/>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realizar ingeniería inversa, descompilar o desensamblar el software, ni intentar derivar el código fuente del software, excepto y en la medida en que lo requieran los términos de licencia de un tercero que rijan el uso de ciertos componentes de código abierto que se puedan incluir con el software.</w:t>
      </w:r>
    </w:p>
    <w:p w14:paraId="23573F86" w14:textId="77777777" w:rsidR="00A36264" w:rsidRDefault="007B7C3F">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49"/>
        <w:gridCol w:w="3635"/>
        <w:gridCol w:w="3632"/>
      </w:tblGrid>
      <w:tr w:rsidR="00A36264" w14:paraId="3ABA44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2CB738" w14:textId="77777777" w:rsidR="00A36264" w:rsidRDefault="007B7C3F">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7DBA61" w14:textId="77777777" w:rsidR="00A36264" w:rsidRDefault="007B7C3F">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640FAE" w14:textId="77777777" w:rsidR="00A36264" w:rsidRDefault="007B7C3F">
            <w:pPr>
              <w:pStyle w:val="ProductList-TableBody"/>
            </w:pPr>
            <w:r>
              <w:rPr>
                <w:color w:val="404040"/>
              </w:rPr>
              <w:t>Derechos de Conmutación por Error: N/D</w:t>
            </w:r>
          </w:p>
        </w:tc>
      </w:tr>
      <w:tr w:rsidR="00A36264" w14:paraId="2D88FF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65482" w14:textId="77777777" w:rsidR="00A36264" w:rsidRDefault="007B7C3F">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3774B0C1" w14:textId="77777777" w:rsidR="00A36264" w:rsidRDefault="007B7C3F">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88">
              <w:r>
                <w:rPr>
                  <w:color w:val="00467F"/>
                  <w:u w:val="single"/>
                </w:rPr>
                <w:t>Lista de productos, marzo de 2014</w:t>
              </w:r>
            </w:hyperlink>
            <w:r>
              <w:t xml:space="preserve"> y </w:t>
            </w:r>
            <w:hyperlink r:id="rId89">
              <w:r>
                <w:rPr>
                  <w:color w:val="00467F"/>
                  <w:u w:val="single"/>
                </w:rPr>
                <w:t>Términos de productos, septiembre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DB86E" w14:textId="77777777" w:rsidR="00A36264" w:rsidRDefault="007B7C3F">
            <w:pPr>
              <w:pStyle w:val="ProductList-TableBody"/>
            </w:pPr>
            <w:r>
              <w:rPr>
                <w:color w:val="404040"/>
              </w:rPr>
              <w:t>Derechos de Uso Móvil: N/D</w:t>
            </w:r>
          </w:p>
        </w:tc>
      </w:tr>
      <w:tr w:rsidR="00A36264" w14:paraId="2ED617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D33D7" w14:textId="77777777" w:rsidR="00A36264" w:rsidRDefault="007B7C3F">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tcPr>
          <w:p w14:paraId="3EAAC00F" w14:textId="77777777" w:rsidR="00A36264" w:rsidRDefault="007B7C3F">
            <w:pPr>
              <w:pStyle w:val="ProductList-TableBody"/>
            </w:pPr>
            <w:r>
              <w:fldChar w:fldCharType="begin"/>
            </w:r>
            <w:r>
              <w:instrText xml:space="preserve"> AutoTextList   \s NoStyle \t "Derechos Equivalentes de SA: Las SL de software adquiridas bajo una Inscripción Server and Cloud o de un Contrato de Productos y Servicios de Microsoft proporcionan los mismos derechos y beneficios de SA durante el periodo de vigencia de la Suscripción que las Licencias con cobertura de SA." </w:instrText>
            </w:r>
            <w:r>
              <w:fldChar w:fldCharType="separate"/>
            </w:r>
            <w:r>
              <w:rPr>
                <w:color w:val="0563C1"/>
              </w:rPr>
              <w:t>Derechos Equivalentes de 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6CA27" w14:textId="77777777" w:rsidR="00A36264" w:rsidRDefault="00A36264">
            <w:pPr>
              <w:pStyle w:val="ProductList-TableBody"/>
            </w:pPr>
          </w:p>
        </w:tc>
      </w:tr>
    </w:tbl>
    <w:p w14:paraId="66573C0F" w14:textId="77777777" w:rsidR="00A36264" w:rsidRDefault="00A36264">
      <w:pPr>
        <w:pStyle w:val="ProductList-Body"/>
      </w:pPr>
    </w:p>
    <w:p w14:paraId="3BA80116" w14:textId="77777777" w:rsidR="00A36264" w:rsidRDefault="007B7C3F">
      <w:pPr>
        <w:pStyle w:val="ProductList-ClauseHeading"/>
        <w:outlineLvl w:val="4"/>
      </w:pPr>
      <w:r>
        <w:t>4.1 Elegibilidad para Software Assurance</w:t>
      </w:r>
    </w:p>
    <w:p w14:paraId="373E8993" w14:textId="77777777" w:rsidR="00A36264" w:rsidRDefault="007B7C3F">
      <w:pPr>
        <w:pStyle w:val="ProductList-Body"/>
      </w:pPr>
      <w:r>
        <w:t xml:space="preserve">Los clientes de SA con una fecha de vencimiento próxima en cualquier licencia de Suscripción a Visual Studio o una suscripción de minorista activa para las ofertas de Visual Studio en los términos de productos pueden renovar la cobertura en virtud de cualquier Licencia de Suscripción a Visual Studio. Cuando se renueve a un nivel diferente de Suscripción, los nuevos términos de uso reemplazarán los términos de uso anteriores y cualquier software que no esté incluido en la nueva Suscripción ya no podrá utilizarse. La renovación de la cobertura que corresponda a una edición posterior de Visual Studio se facilita a través de las Licencias Step Up (consulte la sección </w:t>
      </w:r>
      <w:hyperlink w:anchor="_Sec564">
        <w:r>
          <w:rPr>
            <w:color w:val="00467F"/>
            <w:u w:val="single"/>
          </w:rPr>
          <w:t>Anexo B: Software Assurance</w:t>
        </w:r>
      </w:hyperlink>
      <w:r>
        <w:t>).</w:t>
      </w:r>
    </w:p>
    <w:p w14:paraId="7530AB69" w14:textId="77777777" w:rsidR="00A36264" w:rsidRDefault="00A36264">
      <w:pPr>
        <w:pStyle w:val="ProductList-Body"/>
      </w:pPr>
    </w:p>
    <w:p w14:paraId="672CC145" w14:textId="77777777" w:rsidR="00A36264" w:rsidRDefault="007B7C3F">
      <w:pPr>
        <w:pStyle w:val="ProductList-ClauseHeading"/>
        <w:outlineLvl w:val="4"/>
      </w:pPr>
      <w:r>
        <w:t>4.2 Derechos Perpetuos de la Suscripción a Visual Studio</w:t>
      </w:r>
    </w:p>
    <w:p w14:paraId="3AFF6416" w14:textId="77777777" w:rsidR="00A36264" w:rsidRDefault="007B7C3F">
      <w:pPr>
        <w:pStyle w:val="ProductList-Body"/>
      </w:pPr>
      <w:r>
        <w:t>Los derechos de uso de cualquier software del cliente para el que haya obtenido licencia a través de una Suscripción a Visual Studio pasarán a ser perpetuos cuando ocurra lo propio con los derechos de uso de los productos de Visual Studio.</w:t>
      </w:r>
    </w:p>
    <w:p w14:paraId="72AF68AB" w14:textId="77777777" w:rsidR="00A36264" w:rsidRDefault="00A36264">
      <w:pPr>
        <w:pStyle w:val="PURBreadcrumb"/>
      </w:pPr>
    </w:p>
    <w:tbl>
      <w:tblPr>
        <w:tblStyle w:val="PURTable"/>
        <w:tblW w:w="0" w:type="dxa"/>
        <w:tblLook w:val="04A0" w:firstRow="1" w:lastRow="0" w:firstColumn="1" w:lastColumn="0" w:noHBand="0" w:noVBand="1"/>
      </w:tblPr>
      <w:tblGrid>
        <w:gridCol w:w="10916"/>
      </w:tblGrid>
      <w:tr w:rsidR="00A36264" w14:paraId="587BBD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4F6FAA" w14:textId="77777777" w:rsidR="00A36264" w:rsidRDefault="00943F64">
            <w:pPr>
              <w:pStyle w:val="ProductList-TableBody"/>
              <w:jc w:val="right"/>
            </w:pPr>
            <w:hyperlink w:anchor="_Sec842">
              <w:r w:rsidR="007B7C3F">
                <w:rPr>
                  <w:color w:val="00467F"/>
                  <w:sz w:val="14"/>
                  <w:u w:val="single"/>
                </w:rPr>
                <w:t>Tabla de Contenido</w:t>
              </w:r>
            </w:hyperlink>
            <w:r w:rsidR="007B7C3F">
              <w:rPr>
                <w:sz w:val="14"/>
              </w:rPr>
              <w:t xml:space="preserve"> / </w:t>
            </w:r>
            <w:hyperlink w:anchor="_Sec549">
              <w:r w:rsidR="007B7C3F">
                <w:rPr>
                  <w:color w:val="00467F"/>
                  <w:sz w:val="14"/>
                  <w:u w:val="single"/>
                </w:rPr>
                <w:t>Glosario</w:t>
              </w:r>
            </w:hyperlink>
            <w:r w:rsidR="007B7C3F">
              <w:rPr>
                <w:sz w:val="14"/>
              </w:rPr>
              <w:t xml:space="preserve"> / </w:t>
            </w:r>
            <w:hyperlink w:anchor="_Sec844">
              <w:r w:rsidR="007B7C3F">
                <w:rPr>
                  <w:color w:val="00467F"/>
                  <w:sz w:val="14"/>
                  <w:u w:val="single"/>
                </w:rPr>
                <w:t>Índice</w:t>
              </w:r>
            </w:hyperlink>
          </w:p>
        </w:tc>
      </w:tr>
    </w:tbl>
    <w:p w14:paraId="1E172633" w14:textId="77777777" w:rsidR="00A36264" w:rsidRDefault="00A36264">
      <w:pPr>
        <w:pStyle w:val="ProductList-Body"/>
      </w:pPr>
    </w:p>
    <w:p w14:paraId="79213AFB" w14:textId="77777777" w:rsidR="00A36264" w:rsidRDefault="007B7C3F">
      <w:pPr>
        <w:pStyle w:val="ProductList-Offering2HeadingNoBorder"/>
        <w:outlineLvl w:val="2"/>
      </w:pPr>
      <w:bookmarkStart w:id="183" w:name="_Sec650"/>
      <w:r>
        <w:lastRenderedPageBreak/>
        <w:t>Azure DevOps Server</w:t>
      </w:r>
      <w:bookmarkEnd w:id="183"/>
      <w:r>
        <w:fldChar w:fldCharType="begin"/>
      </w:r>
      <w:r>
        <w:instrText xml:space="preserve"> TC "</w:instrText>
      </w:r>
      <w:bookmarkStart w:id="184" w:name="_Toc60085842"/>
      <w:r>
        <w:instrText>Azure DevOps Server</w:instrText>
      </w:r>
      <w:bookmarkEnd w:id="184"/>
      <w:r>
        <w:instrText>" \l 3</w:instrText>
      </w:r>
      <w:r>
        <w:fldChar w:fldCharType="end"/>
      </w:r>
    </w:p>
    <w:p w14:paraId="0AE0A1D4" w14:textId="77777777" w:rsidR="00A36264" w:rsidRDefault="007B7C3F">
      <w:pPr>
        <w:pStyle w:val="ProductList-Offering1SubSection"/>
        <w:outlineLvl w:val="3"/>
      </w:pPr>
      <w:bookmarkStart w:id="185" w:name="_Sec698"/>
      <w:r>
        <w:t>1. Disponibilidad del programa</w:t>
      </w:r>
      <w:bookmarkEnd w:id="185"/>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A36264" w14:paraId="0DBFC62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ACF231" w14:textId="77777777" w:rsidR="00A36264" w:rsidRDefault="007B7C3F">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D43A23" w14:textId="77777777" w:rsidR="00A36264" w:rsidRDefault="007B7C3F">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C71F9D" w14:textId="77777777" w:rsidR="00A36264" w:rsidRDefault="007B7C3F">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14AE24" w14:textId="77777777" w:rsidR="00A36264" w:rsidRDefault="007B7C3F">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696855" w14:textId="77777777" w:rsidR="00A36264" w:rsidRDefault="007B7C3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D442C5" w14:textId="77777777" w:rsidR="00A36264" w:rsidRDefault="007B7C3F">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125AC2" w14:textId="77777777" w:rsidR="00A36264" w:rsidRDefault="007B7C3F">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307A20" w14:textId="77777777" w:rsidR="00A36264" w:rsidRDefault="007B7C3F">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C9F990" w14:textId="77777777" w:rsidR="00A36264" w:rsidRDefault="007B7C3F">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77DE49" w14:textId="77777777" w:rsidR="00A36264" w:rsidRDefault="007B7C3F">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97493F" w14:textId="77777777" w:rsidR="00A36264" w:rsidRDefault="007B7C3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E1CE9A" w14:textId="77777777" w:rsidR="00A36264" w:rsidRDefault="007B7C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36264" w14:paraId="04457323" w14:textId="77777777">
        <w:tc>
          <w:tcPr>
            <w:tcW w:w="4160" w:type="dxa"/>
            <w:tcBorders>
              <w:top w:val="single" w:sz="6" w:space="0" w:color="FFFFFF"/>
              <w:left w:val="none" w:sz="4" w:space="0" w:color="6E6E6E"/>
              <w:bottom w:val="dashed" w:sz="4" w:space="0" w:color="BFBFBF"/>
              <w:right w:val="none" w:sz="4" w:space="0" w:color="6E6E6E"/>
            </w:tcBorders>
          </w:tcPr>
          <w:p w14:paraId="1122C38E" w14:textId="77777777" w:rsidR="00A36264" w:rsidRDefault="007B7C3F">
            <w:pPr>
              <w:pStyle w:val="ProductList-TableBody"/>
            </w:pPr>
            <w:r>
              <w:rPr>
                <w:color w:val="000000"/>
              </w:rPr>
              <w:t>Azure DevOps Server 2020 con tecnología SQL Server</w:t>
            </w:r>
            <w:r>
              <w:fldChar w:fldCharType="begin"/>
            </w:r>
            <w:r>
              <w:instrText xml:space="preserve"> XE "Azure DevOps Server 2020 con tecnología SQL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DB4E730" w14:textId="77777777" w:rsidR="00A36264" w:rsidRDefault="007B7C3F">
            <w:pPr>
              <w:pStyle w:val="ProductList-TableBody"/>
              <w:jc w:val="center"/>
            </w:pPr>
            <w:r>
              <w:rPr>
                <w:color w:val="000000"/>
              </w:rPr>
              <w:t>10/20</w:t>
            </w:r>
          </w:p>
        </w:tc>
        <w:tc>
          <w:tcPr>
            <w:tcW w:w="620" w:type="dxa"/>
            <w:tcBorders>
              <w:top w:val="single" w:sz="6" w:space="0" w:color="FFFFFF"/>
              <w:left w:val="none" w:sz="4" w:space="0" w:color="6E6E6E"/>
              <w:bottom w:val="dashed" w:sz="4" w:space="0" w:color="BFBFBF"/>
              <w:right w:val="none" w:sz="4" w:space="0" w:color="6E6E6E"/>
            </w:tcBorders>
          </w:tcPr>
          <w:p w14:paraId="20161D04" w14:textId="77777777" w:rsidR="00A36264" w:rsidRDefault="00A3626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B63F09B" w14:textId="77777777" w:rsidR="00A36264" w:rsidRDefault="007B7C3F">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14122F19" w14:textId="77777777" w:rsidR="00A36264" w:rsidRDefault="007B7C3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57BD2"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BE170"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4375D"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CD509" w14:textId="77777777" w:rsidR="00A36264" w:rsidRDefault="007B7C3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58379"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1A48F"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2AF21"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A36264" w14:paraId="3AF3E51B" w14:textId="77777777">
        <w:tc>
          <w:tcPr>
            <w:tcW w:w="4160" w:type="dxa"/>
            <w:tcBorders>
              <w:top w:val="dashed" w:sz="4" w:space="0" w:color="BFBFBF"/>
              <w:left w:val="none" w:sz="4" w:space="0" w:color="6E6E6E"/>
              <w:bottom w:val="none" w:sz="4" w:space="0" w:color="BFBFBF"/>
              <w:right w:val="none" w:sz="4" w:space="0" w:color="6E6E6E"/>
            </w:tcBorders>
          </w:tcPr>
          <w:p w14:paraId="775EB9A3" w14:textId="77777777" w:rsidR="00A36264" w:rsidRDefault="007B7C3F">
            <w:pPr>
              <w:pStyle w:val="ProductList-TableBody"/>
            </w:pPr>
            <w:r>
              <w:t>Licencia CAL de Azure DevOps Server 2020</w:t>
            </w:r>
            <w:r>
              <w:fldChar w:fldCharType="begin"/>
            </w:r>
            <w:r>
              <w:instrText xml:space="preserve"> XE "Licencia CAL de Azure DevOps Server 2020"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14:paraId="08049DB3" w14:textId="77777777" w:rsidR="00A36264" w:rsidRDefault="007B7C3F">
            <w:pPr>
              <w:pStyle w:val="ProductList-TableBody"/>
              <w:jc w:val="center"/>
            </w:pPr>
            <w:r>
              <w:rPr>
                <w:color w:val="000000"/>
              </w:rPr>
              <w:t>10/20</w:t>
            </w:r>
          </w:p>
        </w:tc>
        <w:tc>
          <w:tcPr>
            <w:tcW w:w="620" w:type="dxa"/>
            <w:tcBorders>
              <w:top w:val="dashed" w:sz="4" w:space="0" w:color="BFBFBF"/>
              <w:left w:val="none" w:sz="4" w:space="0" w:color="6E6E6E"/>
              <w:bottom w:val="none" w:sz="4" w:space="0" w:color="BFBFBF"/>
              <w:right w:val="none" w:sz="4" w:space="0" w:color="6E6E6E"/>
            </w:tcBorders>
          </w:tcPr>
          <w:p w14:paraId="34229CB1" w14:textId="77777777" w:rsidR="00A36264" w:rsidRDefault="00A3626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EE202C6" w14:textId="77777777" w:rsidR="00A36264" w:rsidRDefault="007B7C3F">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2F9142EB" w14:textId="77777777" w:rsidR="00A36264" w:rsidRDefault="007B7C3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0F4CE"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C6EF4"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98B0B"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7D6F9" w14:textId="77777777" w:rsidR="00A36264" w:rsidRDefault="007B7C3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EEE37"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59311"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7B9E8"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39A8FEE5" w14:textId="77777777" w:rsidR="00A36264" w:rsidRDefault="007B7C3F">
      <w:pPr>
        <w:pStyle w:val="ProductList-Offering1SubSection"/>
        <w:outlineLvl w:val="3"/>
      </w:pPr>
      <w:bookmarkStart w:id="186" w:name="_Sec753"/>
      <w:r>
        <w:t>2. Condiciones del Producto</w:t>
      </w:r>
      <w:bookmarkEnd w:id="186"/>
    </w:p>
    <w:tbl>
      <w:tblPr>
        <w:tblStyle w:val="PURTable"/>
        <w:tblW w:w="0" w:type="dxa"/>
        <w:tblLook w:val="04A0" w:firstRow="1" w:lastRow="0" w:firstColumn="1" w:lastColumn="0" w:noHBand="0" w:noVBand="1"/>
      </w:tblPr>
      <w:tblGrid>
        <w:gridCol w:w="3649"/>
        <w:gridCol w:w="3640"/>
        <w:gridCol w:w="3627"/>
      </w:tblGrid>
      <w:tr w:rsidR="00A36264" w14:paraId="3E11E6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4778FA" w14:textId="77777777" w:rsidR="00A36264" w:rsidRDefault="007B7C3F">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07F8C3E0" w14:textId="77777777" w:rsidR="00A36264" w:rsidRDefault="007B7C3F">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7F0C90" w14:textId="77777777" w:rsidR="00A36264" w:rsidRDefault="007B7C3F">
            <w:pPr>
              <w:pStyle w:val="ProductList-TableBody"/>
            </w:pPr>
            <w:r>
              <w:rPr>
                <w:color w:val="404040"/>
              </w:rPr>
              <w:t>Ediciones anteriores: N/D</w:t>
            </w:r>
          </w:p>
        </w:tc>
      </w:tr>
      <w:tr w:rsidR="00A36264" w14:paraId="31C425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AFB7E" w14:textId="77777777" w:rsidR="00A36264" w:rsidRDefault="007B7C3F">
            <w:pPr>
              <w:pStyle w:val="ProductList-TableBody"/>
            </w:pPr>
            <w:r>
              <w:rPr>
                <w:color w:val="404040"/>
              </w:rPr>
              <w:t>Elegible para Período Prorrogado: N/D</w:t>
            </w:r>
          </w:p>
        </w:tc>
        <w:tc>
          <w:tcPr>
            <w:tcW w:w="4040" w:type="dxa"/>
            <w:tcBorders>
              <w:top w:val="single" w:sz="4" w:space="0" w:color="000000"/>
              <w:left w:val="single" w:sz="4" w:space="0" w:color="000000"/>
              <w:bottom w:val="single" w:sz="4" w:space="0" w:color="000000"/>
              <w:right w:val="single" w:sz="4" w:space="0" w:color="000000"/>
            </w:tcBorders>
          </w:tcPr>
          <w:p w14:paraId="534EED3C" w14:textId="77777777" w:rsidR="00A36264" w:rsidRDefault="007B7C3F">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15EFF62F" w14:textId="77777777" w:rsidR="00A36264" w:rsidRDefault="007B7C3F">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A36264" w14:paraId="408EC6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86FC3" w14:textId="77777777" w:rsidR="00A36264" w:rsidRDefault="007B7C3F">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475CA" w14:textId="77777777" w:rsidR="00A36264" w:rsidRDefault="007B7C3F">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79A14" w14:textId="77777777" w:rsidR="00A36264" w:rsidRDefault="007B7C3F">
            <w:pPr>
              <w:pStyle w:val="ProductList-TableBody"/>
            </w:pPr>
            <w:r>
              <w:rPr>
                <w:color w:val="404040"/>
              </w:rPr>
              <w:t>Elegible para Reducción: N/D</w:t>
            </w:r>
          </w:p>
        </w:tc>
      </w:tr>
      <w:tr w:rsidR="00A36264" w14:paraId="54F1B772" w14:textId="77777777">
        <w:tc>
          <w:tcPr>
            <w:tcW w:w="4040" w:type="dxa"/>
            <w:tcBorders>
              <w:top w:val="single" w:sz="4" w:space="0" w:color="000000"/>
              <w:left w:val="single" w:sz="4" w:space="0" w:color="000000"/>
              <w:bottom w:val="single" w:sz="4" w:space="0" w:color="000000"/>
              <w:right w:val="single" w:sz="4" w:space="0" w:color="000000"/>
            </w:tcBorders>
          </w:tcPr>
          <w:p w14:paraId="40748398" w14:textId="77777777" w:rsidR="00A36264" w:rsidRDefault="007B7C3F">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prepago Anual Asignado después de doce (12) meses consecutivos."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93416" w14:textId="77777777" w:rsidR="00A36264" w:rsidRDefault="007B7C3F">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00FFA" w14:textId="77777777" w:rsidR="00A36264" w:rsidRDefault="007B7C3F">
            <w:pPr>
              <w:pStyle w:val="ProductList-TableBody"/>
            </w:pPr>
            <w:r>
              <w:rPr>
                <w:color w:val="404040"/>
              </w:rPr>
              <w:t>Elegible para True Up: N/D</w:t>
            </w:r>
          </w:p>
        </w:tc>
      </w:tr>
      <w:tr w:rsidR="00A36264" w14:paraId="28A4E9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77125" w14:textId="77777777" w:rsidR="00A36264" w:rsidRDefault="007B7C3F">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C8564" w14:textId="77777777" w:rsidR="00A36264" w:rsidRDefault="00A362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604D9" w14:textId="77777777" w:rsidR="00A36264" w:rsidRDefault="00A36264">
            <w:pPr>
              <w:pStyle w:val="ProductList-TableBody"/>
            </w:pPr>
          </w:p>
        </w:tc>
      </w:tr>
    </w:tbl>
    <w:p w14:paraId="599F9AB6" w14:textId="77777777" w:rsidR="00A36264" w:rsidRDefault="007B7C3F">
      <w:pPr>
        <w:pStyle w:val="ProductList-Offering1SubSection"/>
        <w:outlineLvl w:val="3"/>
      </w:pPr>
      <w:bookmarkStart w:id="187" w:name="_Sec811"/>
      <w:r>
        <w:t>3. Derechos de Uso</w:t>
      </w:r>
      <w:bookmarkEnd w:id="187"/>
    </w:p>
    <w:tbl>
      <w:tblPr>
        <w:tblStyle w:val="PURTable"/>
        <w:tblW w:w="0" w:type="dxa"/>
        <w:tblLook w:val="04A0" w:firstRow="1" w:lastRow="0" w:firstColumn="1" w:lastColumn="0" w:noHBand="0" w:noVBand="1"/>
      </w:tblPr>
      <w:tblGrid>
        <w:gridCol w:w="3665"/>
        <w:gridCol w:w="3612"/>
        <w:gridCol w:w="3639"/>
      </w:tblGrid>
      <w:tr w:rsidR="00A36264" w14:paraId="276704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FF1A92" w14:textId="77777777" w:rsidR="00A36264" w:rsidRDefault="007B7C3F">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07AB46CF" w14:textId="77777777" w:rsidR="00A36264" w:rsidRDefault="007B7C3F">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14:paraId="50C818AA" w14:textId="77777777" w:rsidR="00A36264" w:rsidRDefault="007B7C3F">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Todos</w:t>
            </w:r>
          </w:p>
        </w:tc>
      </w:tr>
      <w:tr w:rsidR="00A36264" w14:paraId="76F1EFA8" w14:textId="77777777">
        <w:tc>
          <w:tcPr>
            <w:tcW w:w="4040" w:type="dxa"/>
            <w:tcBorders>
              <w:top w:val="single" w:sz="4" w:space="0" w:color="000000"/>
              <w:left w:val="single" w:sz="4" w:space="0" w:color="000000"/>
              <w:bottom w:val="single" w:sz="4" w:space="0" w:color="000000"/>
              <w:right w:val="single" w:sz="4" w:space="0" w:color="000000"/>
            </w:tcBorders>
          </w:tcPr>
          <w:p w14:paraId="362C4A27" w14:textId="77777777" w:rsidR="00A36264" w:rsidRDefault="007B7C3F">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5C258F0F" w14:textId="77777777" w:rsidR="00A36264" w:rsidRDefault="007B7C3F">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27EE2AF0" w14:textId="77777777" w:rsidR="00A36264" w:rsidRDefault="007B7C3F">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A36264" w14:paraId="51FD66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40242" w14:textId="77777777" w:rsidR="00A36264" w:rsidRDefault="007B7C3F">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76C20" w14:textId="77777777" w:rsidR="00A36264" w:rsidRDefault="00A362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BF2C6" w14:textId="77777777" w:rsidR="00A36264" w:rsidRDefault="00A36264">
            <w:pPr>
              <w:pStyle w:val="ProductList-TableBody"/>
            </w:pPr>
          </w:p>
        </w:tc>
      </w:tr>
    </w:tbl>
    <w:p w14:paraId="0145BACC" w14:textId="77777777" w:rsidR="00A36264" w:rsidRDefault="00A36264">
      <w:pPr>
        <w:pStyle w:val="ProductList-Body"/>
      </w:pPr>
    </w:p>
    <w:p w14:paraId="6B1BCD8B" w14:textId="77777777" w:rsidR="00A36264" w:rsidRDefault="007B7C3F">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639"/>
        <w:gridCol w:w="3638"/>
        <w:gridCol w:w="3639"/>
      </w:tblGrid>
      <w:tr w:rsidR="00A36264" w14:paraId="71B7A1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4A9387F" w14:textId="77777777" w:rsidR="00A36264" w:rsidRDefault="007B7C3F">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14:paraId="0AE92DD7" w14:textId="77777777" w:rsidR="00A36264" w:rsidRDefault="007B7C3F">
            <w:pPr>
              <w:pStyle w:val="ProductList-TableBody"/>
            </w:pPr>
            <w:r>
              <w:t>Licencia CAL de Azure DevOps Server 2020</w:t>
            </w:r>
          </w:p>
        </w:tc>
        <w:tc>
          <w:tcPr>
            <w:tcW w:w="4040" w:type="dxa"/>
            <w:tcBorders>
              <w:top w:val="single" w:sz="18" w:space="0" w:color="0072C6"/>
              <w:left w:val="none" w:sz="4" w:space="0" w:color="000000"/>
              <w:bottom w:val="single" w:sz="4" w:space="0" w:color="000000"/>
              <w:right w:val="single" w:sz="4" w:space="0" w:color="000000"/>
            </w:tcBorders>
          </w:tcPr>
          <w:p w14:paraId="2E905272" w14:textId="77777777" w:rsidR="00A36264" w:rsidRDefault="007B7C3F">
            <w:pPr>
              <w:pStyle w:val="ProductList-TableBody"/>
            </w:pPr>
            <w:r>
              <w:t>Usuario de pago de Azure DevOps Services</w:t>
            </w:r>
          </w:p>
        </w:tc>
      </w:tr>
    </w:tbl>
    <w:p w14:paraId="2CC9ECA3" w14:textId="77777777" w:rsidR="00A36264" w:rsidRDefault="00A36264">
      <w:pPr>
        <w:pStyle w:val="ProductList-Body"/>
      </w:pPr>
    </w:p>
    <w:p w14:paraId="5987F02C" w14:textId="77777777" w:rsidR="00A36264" w:rsidRDefault="007B7C3F">
      <w:pPr>
        <w:pStyle w:val="ProductList-SubClauseHeading"/>
        <w:outlineLvl w:val="5"/>
      </w:pPr>
      <w:r>
        <w:t>3.1.1 Funcionalidad Adicional</w:t>
      </w:r>
    </w:p>
    <w:p w14:paraId="4F15A259" w14:textId="77777777" w:rsidR="00A36264" w:rsidRDefault="007B7C3F">
      <w:pPr>
        <w:pStyle w:val="ProductList-BodyIndented"/>
      </w:pPr>
      <w:r>
        <w:t>Plan de prueba</w:t>
      </w:r>
    </w:p>
    <w:tbl>
      <w:tblPr>
        <w:tblStyle w:val="PURTable0"/>
        <w:tblW w:w="0" w:type="dxa"/>
        <w:tblLook w:val="04A0" w:firstRow="1" w:lastRow="0" w:firstColumn="1" w:lastColumn="0" w:noHBand="0" w:noVBand="1"/>
      </w:tblPr>
      <w:tblGrid>
        <w:gridCol w:w="3501"/>
        <w:gridCol w:w="3532"/>
        <w:gridCol w:w="3523"/>
      </w:tblGrid>
      <w:tr w:rsidR="00A36264" w14:paraId="7F5F34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C020C6C" w14:textId="77777777" w:rsidR="00A36264" w:rsidRDefault="007B7C3F">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45A347C7" w14:textId="77777777" w:rsidR="00A36264" w:rsidRDefault="007B7C3F">
            <w:pPr>
              <w:pStyle w:val="ProductList-TableBody"/>
            </w:pPr>
            <w:r>
              <w:t>Suscripción 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24056E25" w14:textId="77777777" w:rsidR="00A36264" w:rsidRDefault="007B7C3F">
            <w:pPr>
              <w:pStyle w:val="ProductList-TableBody"/>
            </w:pPr>
            <w:r>
              <w:t>Suscripción a Visual Studio Enterprise</w:t>
            </w:r>
          </w:p>
        </w:tc>
      </w:tr>
      <w:tr w:rsidR="00A36264" w14:paraId="535B5B9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26F8DB2" w14:textId="77777777" w:rsidR="00A36264" w:rsidRDefault="00A362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C9B8703" w14:textId="77777777" w:rsidR="00A36264" w:rsidRDefault="007B7C3F">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14:paraId="45972B0D" w14:textId="77777777" w:rsidR="00A36264" w:rsidRDefault="007B7C3F">
            <w:pPr>
              <w:pStyle w:val="ProductList-TableBody"/>
            </w:pPr>
            <w:r>
              <w:t>Usuario de pago de Azure DevOps Services Test Manager</w:t>
            </w:r>
          </w:p>
        </w:tc>
      </w:tr>
    </w:tbl>
    <w:p w14:paraId="72D5A484" w14:textId="77777777" w:rsidR="00A36264" w:rsidRDefault="00A36264">
      <w:pPr>
        <w:pStyle w:val="ProductList-BodyIndented"/>
      </w:pPr>
    </w:p>
    <w:p w14:paraId="0915550A" w14:textId="77777777" w:rsidR="00A36264" w:rsidRDefault="00A36264">
      <w:pPr>
        <w:pStyle w:val="ProductList-BodyIndented"/>
      </w:pPr>
    </w:p>
    <w:p w14:paraId="126C287E" w14:textId="77777777" w:rsidR="00A36264" w:rsidRDefault="007B7C3F">
      <w:pPr>
        <w:pStyle w:val="ProductList-ClauseHeading"/>
        <w:outlineLvl w:val="4"/>
      </w:pPr>
      <w:r>
        <w:t>3.2 Uso sin necesidad de una Licencia CAL</w:t>
      </w:r>
    </w:p>
    <w:p w14:paraId="5A5A24AA" w14:textId="77777777" w:rsidR="00A36264" w:rsidRDefault="007B7C3F">
      <w:pPr>
        <w:pStyle w:val="ProductList-Body"/>
      </w:pPr>
      <w:r>
        <w:t xml:space="preserve">Los siguientes usos no requieren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ver, editar, o introducir elementos de trabajo; acceder a Informes de Azure DevOps Server, acceder a Azure DevOps Services a través de un Proxy de Azure DevOps Server; proporcionar aprobaciones de las etapas como parte de la canalización Administración de Versiones; y acceder a Azure DevOps Server a través de una conexión agrupada a partir de otra aplicación o servicio integrado.</w:t>
      </w:r>
    </w:p>
    <w:p w14:paraId="4F3D851E" w14:textId="77777777" w:rsidR="00A36264" w:rsidRDefault="00A36264">
      <w:pPr>
        <w:pStyle w:val="ProductList-Body"/>
      </w:pPr>
    </w:p>
    <w:p w14:paraId="0628B74E" w14:textId="77777777" w:rsidR="00A36264" w:rsidRDefault="007B7C3F">
      <w:pPr>
        <w:pStyle w:val="ProductList-ClauseHeading"/>
        <w:outlineLvl w:val="4"/>
      </w:pPr>
      <w:r>
        <w:t>3.3 Tecnología de SQL Server</w:t>
      </w:r>
    </w:p>
    <w:p w14:paraId="630CD1EC" w14:textId="77777777" w:rsidR="00A36264" w:rsidRDefault="007B7C3F">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con el propósito limitado de brindar soporte a ese Producto y a cualquier otro Producto que incluya software de la base de datos de SQL Server.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w:t>
      </w:r>
    </w:p>
    <w:p w14:paraId="7DDE397A" w14:textId="77777777" w:rsidR="00A36264" w:rsidRDefault="00A36264">
      <w:pPr>
        <w:pStyle w:val="ProductList-Body"/>
      </w:pPr>
    </w:p>
    <w:p w14:paraId="514FE8FE" w14:textId="77777777" w:rsidR="00A36264" w:rsidRDefault="007B7C3F">
      <w:pPr>
        <w:pStyle w:val="ProductList-ClauseHeading"/>
        <w:outlineLvl w:val="4"/>
      </w:pPr>
      <w:r>
        <w:t>3.4 Términos de Licencia de Terceros para los Componentes de Código Abierto</w:t>
      </w:r>
    </w:p>
    <w:p w14:paraId="01AA32DE" w14:textId="77777777" w:rsidR="00A36264" w:rsidRDefault="007B7C3F">
      <w:pPr>
        <w:pStyle w:val="ProductList-Body"/>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realizar ingeniería inversa, descompilar o desensamblar el software, ni intentar derivar el código fuente del software, excepto y en la medida en que lo requieran los términos de licencia de un tercero que rijan el uso de ciertos componentes de código abierto que se puedan incluir con el software.</w:t>
      </w:r>
    </w:p>
    <w:p w14:paraId="796E12E9" w14:textId="77777777" w:rsidR="00A36264" w:rsidRDefault="00A36264">
      <w:pPr>
        <w:pStyle w:val="ProductList-Body"/>
      </w:pPr>
    </w:p>
    <w:p w14:paraId="0ED8718E" w14:textId="77777777" w:rsidR="00A36264" w:rsidRDefault="007B7C3F">
      <w:pPr>
        <w:pStyle w:val="ProductList-ClauseHeading"/>
        <w:outlineLvl w:val="4"/>
      </w:pPr>
      <w:r>
        <w:t>3.5 Servicios de compilación de Azure DevOps Server</w:t>
      </w:r>
    </w:p>
    <w:p w14:paraId="20890BCF" w14:textId="77777777" w:rsidR="00A36264" w:rsidRDefault="007B7C3F">
      <w:pPr>
        <w:pStyle w:val="ProductList-Body"/>
      </w:pPr>
      <w:r>
        <w:t xml:space="preserve">Si el Cliente tiene uno o más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una Suscripción a Visual Studio Enterprise, Visual Studio Professional, Visual Studio Enterprise (suscripción mensual) o Visual Studio Professional (suscripción mensual), el Cliente también puede instalar el software de Visual Studio y permitir el acceso y su uso como parte de los Servicios de compilación de Azure DevOps Server por parte de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y los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Dispositivos con Licencia</w:t>
      </w:r>
      <w:r>
        <w:fldChar w:fldCharType="end"/>
      </w:r>
      <w:r>
        <w:t xml:space="preserve"> de Azure DevOps del Cliente.</w:t>
      </w:r>
    </w:p>
    <w:p w14:paraId="4496D905" w14:textId="77777777" w:rsidR="00A36264" w:rsidRDefault="00A36264">
      <w:pPr>
        <w:pStyle w:val="ProductList-Body"/>
      </w:pPr>
    </w:p>
    <w:p w14:paraId="6A105FF8" w14:textId="77777777" w:rsidR="00A36264" w:rsidRDefault="007B7C3F">
      <w:pPr>
        <w:pStyle w:val="ProductList-ClauseHeading"/>
        <w:outlineLvl w:val="4"/>
      </w:pPr>
      <w:r>
        <w:t>3.6 Software adicional</w:t>
      </w:r>
    </w:p>
    <w:tbl>
      <w:tblPr>
        <w:tblStyle w:val="PURTable"/>
        <w:tblW w:w="0" w:type="dxa"/>
        <w:tblLook w:val="04A0" w:firstRow="1" w:lastRow="0" w:firstColumn="1" w:lastColumn="0" w:noHBand="0" w:noVBand="1"/>
      </w:tblPr>
      <w:tblGrid>
        <w:gridCol w:w="3696"/>
        <w:gridCol w:w="3610"/>
        <w:gridCol w:w="3610"/>
      </w:tblGrid>
      <w:tr w:rsidR="00A36264" w14:paraId="2A1F59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13E8E0E" w14:textId="77777777" w:rsidR="00A36264" w:rsidRDefault="007B7C3F">
            <w:pPr>
              <w:pStyle w:val="ProductList-TableBody"/>
            </w:pPr>
            <w:r>
              <w:t>Servicios de compilación de Azure DevOps Server</w:t>
            </w:r>
          </w:p>
        </w:tc>
        <w:tc>
          <w:tcPr>
            <w:tcW w:w="4040" w:type="dxa"/>
            <w:tcBorders>
              <w:top w:val="single" w:sz="18" w:space="0" w:color="0072C6"/>
              <w:left w:val="single" w:sz="4" w:space="0" w:color="000000"/>
              <w:bottom w:val="single" w:sz="4" w:space="0" w:color="000000"/>
              <w:right w:val="single" w:sz="4" w:space="0" w:color="000000"/>
            </w:tcBorders>
          </w:tcPr>
          <w:p w14:paraId="27DC6436" w14:textId="77777777" w:rsidR="00A36264" w:rsidRDefault="00A3626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CFD3D24" w14:textId="77777777" w:rsidR="00A36264" w:rsidRDefault="00A36264">
            <w:pPr>
              <w:pStyle w:val="ProductList-TableBody"/>
            </w:pPr>
          </w:p>
        </w:tc>
      </w:tr>
    </w:tbl>
    <w:p w14:paraId="0FBA8CE0" w14:textId="77777777" w:rsidR="00A36264" w:rsidRDefault="007B7C3F">
      <w:pPr>
        <w:pStyle w:val="ProductList-Offering1SubSection"/>
        <w:outlineLvl w:val="3"/>
      </w:pPr>
      <w:bookmarkStart w:id="188" w:name="_Sec837"/>
      <w:r>
        <w:lastRenderedPageBreak/>
        <w:t>4. Software Assurance</w:t>
      </w:r>
      <w:bookmarkEnd w:id="188"/>
    </w:p>
    <w:tbl>
      <w:tblPr>
        <w:tblStyle w:val="PURTable"/>
        <w:tblW w:w="0" w:type="dxa"/>
        <w:tblLook w:val="04A0" w:firstRow="1" w:lastRow="0" w:firstColumn="1" w:lastColumn="0" w:noHBand="0" w:noVBand="1"/>
      </w:tblPr>
      <w:tblGrid>
        <w:gridCol w:w="3679"/>
        <w:gridCol w:w="3580"/>
        <w:gridCol w:w="3568"/>
        <w:gridCol w:w="89"/>
      </w:tblGrid>
      <w:tr w:rsidR="00A36264" w14:paraId="6CC7A687"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02BB3862" w14:textId="77777777" w:rsidR="00A36264" w:rsidRDefault="007B7C3F">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36EB442" w14:textId="77777777" w:rsidR="00A36264" w:rsidRDefault="007B7C3F">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062BB6" w14:textId="77777777" w:rsidR="00A36264" w:rsidRDefault="007B7C3F">
            <w:pPr>
              <w:pStyle w:val="ProductList-TableBody"/>
            </w:pPr>
            <w:r>
              <w:rPr>
                <w:color w:val="404040"/>
              </w:rPr>
              <w:t>Derechos de Conmutación por Error: N/D</w:t>
            </w:r>
          </w:p>
        </w:tc>
      </w:tr>
      <w:tr w:rsidR="00A36264" w14:paraId="2D89856D"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24C78D6" w14:textId="77777777" w:rsidR="00A36264" w:rsidRDefault="007B7C3F">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Sí (solo licencias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483E2" w14:textId="77777777" w:rsidR="00A36264" w:rsidRDefault="007B7C3F">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43C49" w14:textId="77777777" w:rsidR="00A36264" w:rsidRDefault="007B7C3F">
            <w:pPr>
              <w:pStyle w:val="ProductList-TableBody"/>
            </w:pPr>
            <w:r>
              <w:rPr>
                <w:color w:val="404040"/>
              </w:rPr>
              <w:t>Derechos de uso móvil: N/D</w:t>
            </w:r>
          </w:p>
        </w:tc>
      </w:tr>
      <w:tr w:rsidR="00A36264" w14:paraId="68A8F269"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FD07653" w14:textId="77777777" w:rsidR="00A36264" w:rsidRDefault="007B7C3F">
            <w:pPr>
              <w:pStyle w:val="ProductList-TableBody"/>
            </w:pPr>
            <w:r>
              <w:fldChar w:fldCharType="begin"/>
            </w:r>
            <w:r>
              <w:instrText xml:space="preserve"> AutoTextList   \s NoStyle \t "Hospedaje de Modo Independiente: Un beneficio de SA que permite el uso de Productos con fines de proporcionar servicios de hosting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80BD1" w14:textId="77777777" w:rsidR="00A36264" w:rsidRDefault="007B7C3F">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A3D93" w14:textId="77777777" w:rsidR="00A36264" w:rsidRDefault="00A36264">
            <w:pPr>
              <w:pStyle w:val="ProductList-TableBody"/>
            </w:pPr>
          </w:p>
        </w:tc>
      </w:tr>
      <w:tr w:rsidR="00A36264" w14:paraId="2A7CDC28" w14:textId="77777777">
        <w:tc>
          <w:tcPr>
            <w:tcW w:w="12240" w:type="dxa"/>
            <w:gridSpan w:val="4"/>
            <w:tcBorders>
              <w:top w:val="none" w:sz="4" w:space="0" w:color="6E6E6E"/>
              <w:left w:val="none" w:sz="4" w:space="0" w:color="6E6E6E"/>
              <w:bottom w:val="none" w:sz="4" w:space="0" w:color="6E6E6E"/>
              <w:right w:val="none" w:sz="4" w:space="0" w:color="6E6E6E"/>
            </w:tcBorders>
          </w:tcPr>
          <w:p w14:paraId="3468A752" w14:textId="77777777" w:rsidR="00A36264" w:rsidRDefault="00A36264">
            <w:pPr>
              <w:pStyle w:val="PURBreadcrumb"/>
            </w:pPr>
          </w:p>
          <w:tbl>
            <w:tblPr>
              <w:tblW w:w="0" w:type="dxa"/>
              <w:tblLook w:val="04A0" w:firstRow="1" w:lastRow="0" w:firstColumn="1" w:lastColumn="0" w:noHBand="0" w:noVBand="1"/>
            </w:tblPr>
            <w:tblGrid>
              <w:gridCol w:w="10800"/>
            </w:tblGrid>
            <w:tr w:rsidR="00A36264" w14:paraId="31C93E55"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DE7D453" w14:textId="77777777" w:rsidR="00A36264" w:rsidRDefault="00943F64">
                  <w:pPr>
                    <w:pStyle w:val="ProductList-TableBody"/>
                    <w:jc w:val="right"/>
                  </w:pPr>
                  <w:hyperlink w:anchor="_Sec842">
                    <w:r w:rsidR="007B7C3F">
                      <w:rPr>
                        <w:color w:val="00467F"/>
                        <w:sz w:val="14"/>
                        <w:u w:val="single"/>
                      </w:rPr>
                      <w:t>Tabla de Contenido</w:t>
                    </w:r>
                  </w:hyperlink>
                  <w:r w:rsidR="007B7C3F">
                    <w:rPr>
                      <w:sz w:val="14"/>
                    </w:rPr>
                    <w:t xml:space="preserve"> / </w:t>
                  </w:r>
                  <w:hyperlink w:anchor="_Sec549">
                    <w:r w:rsidR="007B7C3F">
                      <w:rPr>
                        <w:color w:val="00467F"/>
                        <w:sz w:val="14"/>
                        <w:u w:val="single"/>
                      </w:rPr>
                      <w:t>Glosario</w:t>
                    </w:r>
                  </w:hyperlink>
                  <w:r w:rsidR="007B7C3F">
                    <w:rPr>
                      <w:sz w:val="14"/>
                    </w:rPr>
                    <w:t xml:space="preserve"> / </w:t>
                  </w:r>
                  <w:hyperlink w:anchor="_Sec844">
                    <w:r w:rsidR="007B7C3F">
                      <w:rPr>
                        <w:color w:val="00467F"/>
                        <w:sz w:val="14"/>
                        <w:u w:val="single"/>
                      </w:rPr>
                      <w:t>Índice</w:t>
                    </w:r>
                  </w:hyperlink>
                </w:p>
              </w:tc>
            </w:tr>
          </w:tbl>
          <w:p w14:paraId="106915FA" w14:textId="77777777" w:rsidR="00A36264" w:rsidRDefault="00A36264">
            <w:pPr>
              <w:pStyle w:val="ProductList-TableBody"/>
            </w:pPr>
          </w:p>
        </w:tc>
      </w:tr>
    </w:tbl>
    <w:p w14:paraId="1316B730" w14:textId="77777777" w:rsidR="00A36264" w:rsidRDefault="00A36264">
      <w:pPr>
        <w:pStyle w:val="ProductList-Body"/>
      </w:pPr>
    </w:p>
    <w:p w14:paraId="697E58F1" w14:textId="77777777" w:rsidR="00A36264" w:rsidRDefault="007B7C3F">
      <w:pPr>
        <w:pStyle w:val="ProductList-OfferingGroupHeading"/>
        <w:outlineLvl w:val="1"/>
      </w:pPr>
      <w:bookmarkStart w:id="189" w:name="_Sec618"/>
      <w:r>
        <w:t>Windows</w:t>
      </w:r>
      <w:bookmarkEnd w:id="189"/>
      <w:r>
        <w:fldChar w:fldCharType="begin"/>
      </w:r>
      <w:r>
        <w:instrText xml:space="preserve"> TC "</w:instrText>
      </w:r>
      <w:bookmarkStart w:id="190" w:name="_Toc60085843"/>
      <w:r>
        <w:instrText>Windows</w:instrText>
      </w:r>
      <w:bookmarkEnd w:id="190"/>
      <w:r>
        <w:instrText>" \l 2</w:instrText>
      </w:r>
      <w:r>
        <w:fldChar w:fldCharType="end"/>
      </w:r>
    </w:p>
    <w:p w14:paraId="2F2711B5" w14:textId="77777777" w:rsidR="00A36264" w:rsidRDefault="007B7C3F">
      <w:pPr>
        <w:pStyle w:val="ProductList-Offering2HeadingNoBorder"/>
        <w:outlineLvl w:val="2"/>
      </w:pPr>
      <w:bookmarkStart w:id="191" w:name="_Sec652"/>
      <w:r>
        <w:t>Sistema Operativo de Equipo de Escritorio Windows</w:t>
      </w:r>
      <w:bookmarkEnd w:id="191"/>
      <w:r>
        <w:fldChar w:fldCharType="begin"/>
      </w:r>
      <w:r>
        <w:instrText xml:space="preserve"> TC "</w:instrText>
      </w:r>
      <w:bookmarkStart w:id="192" w:name="_Toc60085844"/>
      <w:r>
        <w:instrText>Sistema Operativo de Equipo de Escritorio Windows</w:instrText>
      </w:r>
      <w:bookmarkEnd w:id="192"/>
      <w:r>
        <w:instrText>" \l 3</w:instrText>
      </w:r>
      <w:r>
        <w:fldChar w:fldCharType="end"/>
      </w:r>
    </w:p>
    <w:p w14:paraId="08DF25C6" w14:textId="77777777" w:rsidR="00A36264" w:rsidRDefault="007B7C3F">
      <w:pPr>
        <w:pStyle w:val="ProductList-Offering1SubSection"/>
        <w:outlineLvl w:val="3"/>
      </w:pPr>
      <w:bookmarkStart w:id="193" w:name="_Sec700"/>
      <w:r>
        <w:t>1. Disponibilidad del programa</w:t>
      </w:r>
      <w:bookmarkEnd w:id="193"/>
    </w:p>
    <w:tbl>
      <w:tblPr>
        <w:tblStyle w:val="PURTable"/>
        <w:tblW w:w="0" w:type="dxa"/>
        <w:tblLook w:val="04A0" w:firstRow="1" w:lastRow="0" w:firstColumn="1" w:lastColumn="0" w:noHBand="0" w:noVBand="1"/>
      </w:tblPr>
      <w:tblGrid>
        <w:gridCol w:w="3665"/>
        <w:gridCol w:w="609"/>
        <w:gridCol w:w="598"/>
        <w:gridCol w:w="601"/>
        <w:gridCol w:w="590"/>
        <w:gridCol w:w="597"/>
        <w:gridCol w:w="600"/>
        <w:gridCol w:w="609"/>
        <w:gridCol w:w="634"/>
        <w:gridCol w:w="617"/>
        <w:gridCol w:w="603"/>
        <w:gridCol w:w="596"/>
        <w:gridCol w:w="597"/>
      </w:tblGrid>
      <w:tr w:rsidR="00A36264" w14:paraId="783BBED8"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73B8C84F" w14:textId="77777777" w:rsidR="00A36264" w:rsidRDefault="007B7C3F">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E9856C" w14:textId="77777777" w:rsidR="00A36264" w:rsidRDefault="007B7C3F">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B04A7E" w14:textId="77777777" w:rsidR="00A36264" w:rsidRDefault="007B7C3F">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267779" w14:textId="77777777" w:rsidR="00A36264" w:rsidRDefault="007B7C3F">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C2438A" w14:textId="77777777" w:rsidR="00A36264" w:rsidRDefault="007B7C3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A5ABCC" w14:textId="77777777" w:rsidR="00A36264" w:rsidRDefault="007B7C3F">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BC8075" w14:textId="77777777" w:rsidR="00A36264" w:rsidRDefault="007B7C3F">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98F00F" w14:textId="77777777" w:rsidR="00A36264" w:rsidRDefault="007B7C3F">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3E23F9" w14:textId="77777777" w:rsidR="00A36264" w:rsidRDefault="007B7C3F">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F6EDF5" w14:textId="77777777" w:rsidR="00A36264" w:rsidRDefault="007B7C3F">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13BC6C" w14:textId="77777777" w:rsidR="00A36264" w:rsidRDefault="007B7C3F">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307511" w14:textId="77777777" w:rsidR="00A36264" w:rsidRDefault="007B7C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07F481" w14:textId="77777777" w:rsidR="00A36264" w:rsidRDefault="007B7C3F">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A36264" w14:paraId="6627A686" w14:textId="77777777">
        <w:tc>
          <w:tcPr>
            <w:tcW w:w="3920" w:type="dxa"/>
            <w:tcBorders>
              <w:top w:val="single" w:sz="9" w:space="0" w:color="FFFFFF"/>
              <w:left w:val="single" w:sz="9" w:space="0" w:color="FFFFFF"/>
              <w:bottom w:val="dashed" w:sz="4" w:space="0" w:color="BFBFBF"/>
              <w:right w:val="single" w:sz="9" w:space="0" w:color="FFFFFF"/>
            </w:tcBorders>
          </w:tcPr>
          <w:p w14:paraId="27155756" w14:textId="77777777" w:rsidR="00A36264" w:rsidRDefault="007B7C3F">
            <w:pPr>
              <w:pStyle w:val="ProductList-TableBody"/>
            </w:pPr>
            <w:r>
              <w:t>Windows 10 Pro</w:t>
            </w:r>
            <w:r>
              <w:fldChar w:fldCharType="begin"/>
            </w:r>
            <w:r>
              <w:instrText xml:space="preserve"> XE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14:paraId="78C4433F" w14:textId="77777777" w:rsidR="00A36264" w:rsidRDefault="007B7C3F">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1C54D341" w14:textId="77777777" w:rsidR="00A36264" w:rsidRDefault="007B7C3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D3938C1" w14:textId="77777777" w:rsidR="00A36264" w:rsidRDefault="00A36264">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174343A5"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86CA6A"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100432"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7DDB24"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4CB9FC"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87E471"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53B278"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F28340"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A23067" w14:textId="77777777" w:rsidR="00A36264" w:rsidRDefault="00A36264">
            <w:pPr>
              <w:pStyle w:val="ProductList-TableBody"/>
              <w:jc w:val="center"/>
            </w:pPr>
          </w:p>
        </w:tc>
      </w:tr>
      <w:tr w:rsidR="00A36264" w14:paraId="31C9C139" w14:textId="77777777">
        <w:tc>
          <w:tcPr>
            <w:tcW w:w="3920" w:type="dxa"/>
            <w:tcBorders>
              <w:top w:val="dashed" w:sz="4" w:space="0" w:color="BFBFBF"/>
              <w:left w:val="single" w:sz="9" w:space="0" w:color="FFFFFF"/>
              <w:bottom w:val="dashed" w:sz="4" w:space="0" w:color="BFBFBF"/>
              <w:right w:val="single" w:sz="9" w:space="0" w:color="FFFFFF"/>
            </w:tcBorders>
          </w:tcPr>
          <w:p w14:paraId="1A2C4AFC" w14:textId="77777777" w:rsidR="00A36264" w:rsidRDefault="007B7C3F">
            <w:pPr>
              <w:pStyle w:val="ProductList-TableBody"/>
            </w:pPr>
            <w:r>
              <w:rPr>
                <w:color w:val="000000"/>
              </w:rPr>
              <w:t>Windows 10 Enterprise LTSC 2019 (por dispositivo)</w:t>
            </w:r>
            <w:r>
              <w:fldChar w:fldCharType="begin"/>
            </w:r>
            <w:r>
              <w:instrText xml:space="preserve"> XE "Windows 10 Enterprise LTSC 2019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0455308" w14:textId="77777777" w:rsidR="00A36264" w:rsidRDefault="007B7C3F">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E8F1732" w14:textId="77777777" w:rsidR="00A36264" w:rsidRDefault="007B7C3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279C956" w14:textId="77777777" w:rsidR="00A36264" w:rsidRDefault="00A362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2D9893"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42F8F4"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555FF0"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4E55F9"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451ED9"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BD7288"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DF7D16"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CE78E0"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0018F2" w14:textId="77777777" w:rsidR="00A36264" w:rsidRDefault="00A36264">
            <w:pPr>
              <w:pStyle w:val="ProductList-TableBody"/>
              <w:jc w:val="center"/>
            </w:pPr>
          </w:p>
        </w:tc>
      </w:tr>
      <w:tr w:rsidR="00A36264" w14:paraId="4DD86D54" w14:textId="77777777">
        <w:tc>
          <w:tcPr>
            <w:tcW w:w="3920" w:type="dxa"/>
            <w:tcBorders>
              <w:top w:val="dashed" w:sz="4" w:space="0" w:color="BFBFBF"/>
              <w:left w:val="single" w:sz="9" w:space="0" w:color="FFFFFF"/>
              <w:bottom w:val="dashed" w:sz="4" w:space="0" w:color="BFBFBF"/>
              <w:right w:val="single" w:sz="9" w:space="0" w:color="FFFFFF"/>
            </w:tcBorders>
          </w:tcPr>
          <w:p w14:paraId="24068239" w14:textId="77777777" w:rsidR="00A36264" w:rsidRDefault="007B7C3F">
            <w:pPr>
              <w:pStyle w:val="ProductList-TableBody"/>
            </w:pPr>
            <w:r>
              <w:rPr>
                <w:color w:val="000000"/>
              </w:rPr>
              <w:t>Windows 10 Enterprise ( por dispositivo)</w:t>
            </w:r>
            <w:r>
              <w:fldChar w:fldCharType="begin"/>
            </w:r>
            <w:r>
              <w:instrText xml:space="preserve"> XE "Windows 10 Enterprise (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8BE885E" w14:textId="77777777" w:rsidR="00A36264" w:rsidRDefault="007B7C3F">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08258D0" w14:textId="77777777" w:rsidR="00A36264" w:rsidRDefault="007B7C3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395F52A" w14:textId="77777777" w:rsidR="00A36264" w:rsidRDefault="00A362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EAF850"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450DC6"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2E3062"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02F612"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A6DB8A" w14:textId="77777777" w:rsidR="00A36264" w:rsidRDefault="007B7C3F">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413684" w14:textId="77777777" w:rsidR="00A36264" w:rsidRDefault="007B7C3F">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D549AF"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788F59"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201BD4" w14:textId="77777777" w:rsidR="00A36264" w:rsidRDefault="00A36264">
            <w:pPr>
              <w:pStyle w:val="ProductList-TableBody"/>
              <w:jc w:val="center"/>
            </w:pPr>
          </w:p>
        </w:tc>
      </w:tr>
      <w:tr w:rsidR="00A36264" w14:paraId="5B4E48F5" w14:textId="77777777">
        <w:tc>
          <w:tcPr>
            <w:tcW w:w="3920" w:type="dxa"/>
            <w:tcBorders>
              <w:top w:val="dashed" w:sz="4" w:space="0" w:color="BFBFBF"/>
              <w:left w:val="single" w:sz="9" w:space="0" w:color="FFFFFF"/>
              <w:bottom w:val="dashed" w:sz="4" w:space="0" w:color="BFBFBF"/>
              <w:right w:val="single" w:sz="9" w:space="0" w:color="FFFFFF"/>
            </w:tcBorders>
          </w:tcPr>
          <w:p w14:paraId="02E71D24" w14:textId="77777777" w:rsidR="00A36264" w:rsidRDefault="007B7C3F">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7559796" w14:textId="77777777" w:rsidR="00A36264" w:rsidRDefault="007B7C3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9A54776" w14:textId="77777777" w:rsidR="00A36264" w:rsidRDefault="007B7C3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4B34EE9" w14:textId="77777777" w:rsidR="00A36264" w:rsidRDefault="00A362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E720B4"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DE6DFD"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2E3928"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53A0D9"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4EA5A2"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351AFC" w14:textId="77777777" w:rsidR="00A36264" w:rsidRDefault="007B7C3F">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58F4EF"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B9684A"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E2B533" w14:textId="77777777" w:rsidR="00A36264" w:rsidRDefault="00A36264">
            <w:pPr>
              <w:pStyle w:val="ProductList-TableBody"/>
              <w:jc w:val="center"/>
            </w:pPr>
          </w:p>
        </w:tc>
      </w:tr>
      <w:tr w:rsidR="00A36264" w14:paraId="57A2B891" w14:textId="77777777">
        <w:tc>
          <w:tcPr>
            <w:tcW w:w="3920" w:type="dxa"/>
            <w:tcBorders>
              <w:top w:val="dashed" w:sz="4" w:space="0" w:color="BFBFBF"/>
              <w:left w:val="single" w:sz="9" w:space="0" w:color="FFFFFF"/>
              <w:bottom w:val="dashed" w:sz="4" w:space="0" w:color="BFBFBF"/>
              <w:right w:val="single" w:sz="9" w:space="0" w:color="FFFFFF"/>
            </w:tcBorders>
          </w:tcPr>
          <w:p w14:paraId="6551BA57" w14:textId="77777777" w:rsidR="00A36264" w:rsidRDefault="007B7C3F">
            <w:pPr>
              <w:pStyle w:val="ProductList-TableBody"/>
            </w:pPr>
            <w:r>
              <w:t>Windows 10 Enterprise E3 de SA</w:t>
            </w:r>
            <w:r>
              <w:fldChar w:fldCharType="begin"/>
            </w:r>
            <w:r>
              <w:instrText xml:space="preserve"> XE "Windows 10 Enterprise E3 de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B66858F" w14:textId="77777777" w:rsidR="00A36264" w:rsidRDefault="007B7C3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71E6C47" w14:textId="77777777" w:rsidR="00A36264" w:rsidRDefault="007B7C3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52CDBDF" w14:textId="77777777" w:rsidR="00A36264" w:rsidRDefault="00A362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FBF26D"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8FEF1A"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D4986E"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E88196"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C03839"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39CFA8" w14:textId="77777777" w:rsidR="00A36264" w:rsidRDefault="007B7C3F">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E017B4"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FA2CA7"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9001D2" w14:textId="77777777" w:rsidR="00A36264" w:rsidRDefault="00A36264">
            <w:pPr>
              <w:pStyle w:val="ProductList-TableBody"/>
              <w:jc w:val="center"/>
            </w:pPr>
          </w:p>
        </w:tc>
      </w:tr>
      <w:tr w:rsidR="00A36264" w14:paraId="5EDDE1D8" w14:textId="77777777">
        <w:tc>
          <w:tcPr>
            <w:tcW w:w="3920" w:type="dxa"/>
            <w:tcBorders>
              <w:top w:val="dashed" w:sz="4" w:space="0" w:color="BFBFBF"/>
              <w:left w:val="single" w:sz="9" w:space="0" w:color="FFFFFF"/>
              <w:bottom w:val="dashed" w:sz="4" w:space="0" w:color="BFBFBF"/>
              <w:right w:val="single" w:sz="9" w:space="0" w:color="FFFFFF"/>
            </w:tcBorders>
          </w:tcPr>
          <w:p w14:paraId="188F865E" w14:textId="77777777" w:rsidR="00A36264" w:rsidRDefault="007B7C3F">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5228902" w14:textId="77777777" w:rsidR="00A36264" w:rsidRDefault="007B7C3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8EEE8CC" w14:textId="77777777" w:rsidR="00A36264" w:rsidRDefault="007B7C3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0659021" w14:textId="77777777" w:rsidR="00A36264" w:rsidRDefault="00A362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5740C5"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5C85EE" w14:textId="77777777" w:rsidR="00A36264" w:rsidRDefault="00A3626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8AD66D"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50DAB5" w14:textId="77777777" w:rsidR="00A36264" w:rsidRDefault="007B7C3F">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E313B0"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774126" w14:textId="77777777" w:rsidR="00A36264" w:rsidRDefault="007B7C3F">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 xml:space="preserve">, </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0B0C2C"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DEC4C1"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2F18F9" w14:textId="77777777" w:rsidR="00A36264" w:rsidRDefault="00A36264">
            <w:pPr>
              <w:pStyle w:val="ProductList-TableBody"/>
              <w:jc w:val="center"/>
            </w:pPr>
          </w:p>
        </w:tc>
      </w:tr>
      <w:tr w:rsidR="00A36264" w14:paraId="3B7DACA0" w14:textId="77777777">
        <w:tc>
          <w:tcPr>
            <w:tcW w:w="3920" w:type="dxa"/>
            <w:tcBorders>
              <w:top w:val="dashed" w:sz="4" w:space="0" w:color="BFBFBF"/>
              <w:left w:val="single" w:sz="9" w:space="0" w:color="FFFFFF"/>
              <w:bottom w:val="dashed" w:sz="4" w:space="0" w:color="BFBFBF"/>
              <w:right w:val="single" w:sz="9" w:space="0" w:color="FFFFFF"/>
            </w:tcBorders>
          </w:tcPr>
          <w:p w14:paraId="012E1010" w14:textId="77777777" w:rsidR="00A36264" w:rsidRDefault="007B7C3F">
            <w:pPr>
              <w:pStyle w:val="ProductList-TableBody"/>
            </w:pPr>
            <w:r>
              <w:t xml:space="preserve">Windows 10 Enterprise E5 de SA </w:t>
            </w:r>
            <w:r>
              <w:fldChar w:fldCharType="begin"/>
            </w:r>
            <w:r>
              <w:instrText xml:space="preserve"> XE "Windows 10 Enterprise E5 de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F2ADB33" w14:textId="77777777" w:rsidR="00A36264" w:rsidRDefault="007B7C3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A2825DF" w14:textId="77777777" w:rsidR="00A36264" w:rsidRDefault="007B7C3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141A1FF" w14:textId="77777777" w:rsidR="00A36264" w:rsidRDefault="00A362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F08024"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70AA03" w14:textId="77777777" w:rsidR="00A36264" w:rsidRDefault="00A3626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371320"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E58AE5"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0E259F"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C6019B" w14:textId="77777777" w:rsidR="00A36264" w:rsidRDefault="007B7C3F">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 xml:space="preserve">, </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385DAB"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6E321A"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84E624" w14:textId="77777777" w:rsidR="00A36264" w:rsidRDefault="00A36264">
            <w:pPr>
              <w:pStyle w:val="ProductList-TableBody"/>
              <w:jc w:val="center"/>
            </w:pPr>
          </w:p>
        </w:tc>
      </w:tr>
      <w:tr w:rsidR="00A36264" w14:paraId="5680D420" w14:textId="77777777">
        <w:tc>
          <w:tcPr>
            <w:tcW w:w="3920" w:type="dxa"/>
            <w:tcBorders>
              <w:top w:val="dashed" w:sz="4" w:space="0" w:color="BFBFBF"/>
              <w:left w:val="single" w:sz="9" w:space="0" w:color="FFFFFF"/>
              <w:bottom w:val="dashed" w:sz="4" w:space="0" w:color="BFBFBF"/>
              <w:right w:val="single" w:sz="9" w:space="0" w:color="FFFFFF"/>
            </w:tcBorders>
          </w:tcPr>
          <w:p w14:paraId="5F543CC8" w14:textId="77777777" w:rsidR="00A36264" w:rsidRDefault="007B7C3F">
            <w:pPr>
              <w:pStyle w:val="ProductList-TableBody"/>
            </w:pPr>
            <w:r>
              <w:t>Complemento de Windows 10 Enterprise E3 por Usuario (a Enterprise por dispositivo)</w:t>
            </w:r>
            <w:r>
              <w:fldChar w:fldCharType="begin"/>
            </w:r>
            <w:r>
              <w:instrText xml:space="preserve"> XE "Complemento de Windows 10 Enterprise E3 por Usuario (a Enterprise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DACA983" w14:textId="77777777" w:rsidR="00A36264" w:rsidRDefault="007B7C3F">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23EFCCCD" w14:textId="77777777" w:rsidR="00A36264" w:rsidRDefault="007B7C3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1908F84" w14:textId="77777777" w:rsidR="00A36264" w:rsidRDefault="00A362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DE99E3"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C278A0"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9A5FD3"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5B095B"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82AA85"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D48E93" w14:textId="77777777" w:rsidR="00A36264" w:rsidRDefault="007B7C3F">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6E8A92"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C6F5D4"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D1AA59" w14:textId="77777777" w:rsidR="00A36264" w:rsidRDefault="00A36264">
            <w:pPr>
              <w:pStyle w:val="ProductList-TableBody"/>
              <w:jc w:val="center"/>
            </w:pPr>
          </w:p>
        </w:tc>
      </w:tr>
      <w:tr w:rsidR="00A36264" w14:paraId="47409545" w14:textId="77777777">
        <w:tc>
          <w:tcPr>
            <w:tcW w:w="3920" w:type="dxa"/>
            <w:tcBorders>
              <w:top w:val="dashed" w:sz="4" w:space="0" w:color="BFBFBF"/>
              <w:left w:val="single" w:sz="9" w:space="0" w:color="FFFFFF"/>
              <w:bottom w:val="dashed" w:sz="4" w:space="0" w:color="BFBFBF"/>
              <w:right w:val="single" w:sz="9" w:space="0" w:color="FFFFFF"/>
            </w:tcBorders>
          </w:tcPr>
          <w:p w14:paraId="2756A785" w14:textId="77777777" w:rsidR="00A36264" w:rsidRDefault="007B7C3F">
            <w:pPr>
              <w:pStyle w:val="ProductList-TableBody"/>
            </w:pPr>
            <w:r>
              <w:rPr>
                <w:color w:val="000000"/>
              </w:rPr>
              <w:t>Complemento de Windows 10 Enterprise E5 por Usuario (a Enterprise por dispositivo) (SL)</w:t>
            </w:r>
            <w:r>
              <w:fldChar w:fldCharType="begin"/>
            </w:r>
            <w:r>
              <w:instrText xml:space="preserve"> XE "Complemento de Windows 10 Enterprise E5 por Usuario (a Enterprise por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2654F44" w14:textId="77777777" w:rsidR="00A36264" w:rsidRDefault="007B7C3F">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439EB526" w14:textId="77777777" w:rsidR="00A36264" w:rsidRDefault="007B7C3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A985DA7" w14:textId="77777777" w:rsidR="00A36264" w:rsidRDefault="00A362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4DAA43"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89709A"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B1C0DA"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40542B" w14:textId="77777777" w:rsidR="00A36264" w:rsidRDefault="007B7C3F">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E9E1D2"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88F3DA" w14:textId="77777777" w:rsidR="00A36264" w:rsidRDefault="007B7C3F">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 xml:space="preserve">, </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FFE5BC"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1D3A94"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5D4583" w14:textId="77777777" w:rsidR="00A36264" w:rsidRDefault="00A36264">
            <w:pPr>
              <w:pStyle w:val="ProductList-TableBody"/>
              <w:jc w:val="center"/>
            </w:pPr>
          </w:p>
        </w:tc>
      </w:tr>
      <w:tr w:rsidR="00A36264" w14:paraId="0A82547B" w14:textId="77777777">
        <w:tc>
          <w:tcPr>
            <w:tcW w:w="3920" w:type="dxa"/>
            <w:tcBorders>
              <w:top w:val="dashed" w:sz="4" w:space="0" w:color="BFBFBF"/>
              <w:left w:val="single" w:sz="9" w:space="0" w:color="FFFFFF"/>
              <w:bottom w:val="dashed" w:sz="4" w:space="0" w:color="BFBFBF"/>
              <w:right w:val="single" w:sz="9" w:space="0" w:color="FFFFFF"/>
            </w:tcBorders>
          </w:tcPr>
          <w:p w14:paraId="13AB5A60" w14:textId="77777777" w:rsidR="00A36264" w:rsidRDefault="007B7C3F">
            <w:pPr>
              <w:pStyle w:val="ProductList-TableBody"/>
            </w:pPr>
            <w:r>
              <w:t>Windows 10 Education</w:t>
            </w:r>
            <w:r>
              <w:fldChar w:fldCharType="begin"/>
            </w:r>
            <w:r>
              <w:instrText xml:space="preserve"> XE "Windows 10 Education" </w:instrText>
            </w:r>
            <w:r>
              <w:fldChar w:fldCharType="end"/>
            </w:r>
            <w:r>
              <w:t xml:space="preserve"> (por Dispositivo) </w:t>
            </w:r>
          </w:p>
        </w:tc>
        <w:tc>
          <w:tcPr>
            <w:tcW w:w="620" w:type="dxa"/>
            <w:tcBorders>
              <w:top w:val="dashed" w:sz="4" w:space="0" w:color="BFBFBF"/>
              <w:left w:val="single" w:sz="9" w:space="0" w:color="FFFFFF"/>
              <w:bottom w:val="dashed" w:sz="4" w:space="0" w:color="BFBFBF"/>
              <w:right w:val="single" w:sz="9" w:space="0" w:color="FFFFFF"/>
            </w:tcBorders>
          </w:tcPr>
          <w:p w14:paraId="2FB6D457" w14:textId="77777777" w:rsidR="00A36264" w:rsidRDefault="007B7C3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3FCE1AE" w14:textId="77777777" w:rsidR="00A36264" w:rsidRDefault="007B7C3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76A7C0B" w14:textId="77777777" w:rsidR="00A36264" w:rsidRDefault="007B7C3F">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7B2595CC" w14:textId="77777777" w:rsidR="00A36264" w:rsidRDefault="007B7C3F">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F0B136"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CB596F"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32B1B2"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D7C040"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F70EC5"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FE8C42" w14:textId="77777777" w:rsidR="00A36264" w:rsidRDefault="007B7C3F">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57A103" w14:textId="77777777" w:rsidR="00A36264" w:rsidRDefault="007B7C3F">
            <w:pPr>
              <w:pStyle w:val="ProductList-TableBody"/>
              <w:jc w:val="center"/>
            </w:pP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solo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C8AC30" w14:textId="77777777" w:rsidR="00A36264" w:rsidRDefault="00A36264">
            <w:pPr>
              <w:pStyle w:val="ProductList-TableBody"/>
              <w:jc w:val="center"/>
            </w:pPr>
          </w:p>
        </w:tc>
      </w:tr>
      <w:tr w:rsidR="00A36264" w14:paraId="03C63AE4" w14:textId="77777777">
        <w:tc>
          <w:tcPr>
            <w:tcW w:w="3920" w:type="dxa"/>
            <w:tcBorders>
              <w:top w:val="dashed" w:sz="4" w:space="0" w:color="BFBFBF"/>
              <w:left w:val="single" w:sz="9" w:space="0" w:color="FFFFFF"/>
              <w:bottom w:val="dashed" w:sz="4" w:space="0" w:color="BFBFBF"/>
              <w:right w:val="single" w:sz="9" w:space="0" w:color="FFFFFF"/>
            </w:tcBorders>
          </w:tcPr>
          <w:p w14:paraId="44EF9826" w14:textId="77777777" w:rsidR="00A36264" w:rsidRDefault="007B7C3F">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6ACD3BF" w14:textId="77777777" w:rsidR="00A36264" w:rsidRDefault="007B7C3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F440ACC" w14:textId="77777777" w:rsidR="00A36264" w:rsidRDefault="00A362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5F07BC" w14:textId="77777777" w:rsidR="00A36264" w:rsidRDefault="00A362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B85FAF"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3B92BE"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795884"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45A376"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9CA1BD"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F58827"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753EBA"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4111A" w14:textId="77777777" w:rsidR="00A36264" w:rsidRDefault="007B7C3F">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4100BE" w14:textId="77777777" w:rsidR="00A36264" w:rsidRDefault="00A36264">
            <w:pPr>
              <w:pStyle w:val="ProductList-TableBody"/>
              <w:jc w:val="center"/>
            </w:pPr>
          </w:p>
        </w:tc>
      </w:tr>
      <w:tr w:rsidR="00A36264" w14:paraId="5DE4E839" w14:textId="77777777">
        <w:tc>
          <w:tcPr>
            <w:tcW w:w="3920" w:type="dxa"/>
            <w:tcBorders>
              <w:top w:val="dashed" w:sz="4" w:space="0" w:color="BFBFBF"/>
              <w:left w:val="single" w:sz="9" w:space="0" w:color="FFFFFF"/>
              <w:bottom w:val="dashed" w:sz="4" w:space="0" w:color="BFBFBF"/>
              <w:right w:val="single" w:sz="9" w:space="0" w:color="FFFFFF"/>
            </w:tcBorders>
          </w:tcPr>
          <w:p w14:paraId="66CDE357" w14:textId="77777777" w:rsidR="00A36264" w:rsidRDefault="007B7C3F">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3976863" w14:textId="77777777" w:rsidR="00A36264" w:rsidRDefault="007B7C3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28C4108" w14:textId="77777777" w:rsidR="00A36264" w:rsidRDefault="00A362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A7AA0C" w14:textId="77777777" w:rsidR="00A36264" w:rsidRDefault="00A362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33558A"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657E66"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AF0537"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67FA0E"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F0B437"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3E869C"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BEE656"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975F02"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24D3F9" w14:textId="77777777" w:rsidR="00A36264" w:rsidRDefault="00A36264">
            <w:pPr>
              <w:pStyle w:val="ProductList-TableBody"/>
              <w:jc w:val="center"/>
            </w:pPr>
          </w:p>
        </w:tc>
      </w:tr>
      <w:tr w:rsidR="00A36264" w14:paraId="2FC770D5" w14:textId="77777777">
        <w:tc>
          <w:tcPr>
            <w:tcW w:w="3920" w:type="dxa"/>
            <w:tcBorders>
              <w:top w:val="dashed" w:sz="4" w:space="0" w:color="BFBFBF"/>
              <w:left w:val="single" w:sz="9" w:space="0" w:color="FFFFFF"/>
              <w:bottom w:val="dashed" w:sz="4" w:space="0" w:color="BFBFBF"/>
              <w:right w:val="single" w:sz="9" w:space="0" w:color="FFFFFF"/>
            </w:tcBorders>
          </w:tcPr>
          <w:p w14:paraId="31ADBAB5" w14:textId="77777777" w:rsidR="00A36264" w:rsidRDefault="007B7C3F">
            <w:pPr>
              <w:pStyle w:val="ProductList-TableBody"/>
            </w:pPr>
            <w:r>
              <w:t>Windows 10 Education E5</w:t>
            </w:r>
            <w:r>
              <w:fldChar w:fldCharType="begin"/>
            </w:r>
            <w:r>
              <w:instrText xml:space="preserve"> XE "Windows 10 Education E5" </w:instrText>
            </w:r>
            <w:r>
              <w:fldChar w:fldCharType="end"/>
            </w:r>
            <w:r>
              <w:t xml:space="preserve"> (por Usuario)</w:t>
            </w:r>
          </w:p>
        </w:tc>
        <w:tc>
          <w:tcPr>
            <w:tcW w:w="620" w:type="dxa"/>
            <w:tcBorders>
              <w:top w:val="dashed" w:sz="4" w:space="0" w:color="BFBFBF"/>
              <w:left w:val="single" w:sz="9" w:space="0" w:color="FFFFFF"/>
              <w:bottom w:val="dashed" w:sz="4" w:space="0" w:color="BFBFBF"/>
              <w:right w:val="single" w:sz="9" w:space="0" w:color="FFFFFF"/>
            </w:tcBorders>
          </w:tcPr>
          <w:p w14:paraId="70E09016" w14:textId="77777777" w:rsidR="00A36264" w:rsidRDefault="007B7C3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2049021" w14:textId="77777777" w:rsidR="00A36264" w:rsidRDefault="00A362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1A30CF" w14:textId="77777777" w:rsidR="00A36264" w:rsidRDefault="00A362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CF418C"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129B96"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E7898F"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94F20A"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16413A"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D10E82"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267329"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1CAEE2" w14:textId="77777777" w:rsidR="00A36264" w:rsidRDefault="007B7C3F">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6DD66A" w14:textId="77777777" w:rsidR="00A36264" w:rsidRDefault="00A36264">
            <w:pPr>
              <w:pStyle w:val="ProductList-TableBody"/>
              <w:jc w:val="center"/>
            </w:pPr>
          </w:p>
        </w:tc>
      </w:tr>
      <w:tr w:rsidR="00A36264" w14:paraId="402B7AE9" w14:textId="77777777">
        <w:tc>
          <w:tcPr>
            <w:tcW w:w="3920" w:type="dxa"/>
            <w:tcBorders>
              <w:top w:val="dashed" w:sz="4" w:space="0" w:color="BFBFBF"/>
              <w:left w:val="single" w:sz="9" w:space="0" w:color="FFFFFF"/>
              <w:bottom w:val="dashed" w:sz="4" w:space="0" w:color="BFBFBF"/>
              <w:right w:val="single" w:sz="9" w:space="0" w:color="FFFFFF"/>
            </w:tcBorders>
          </w:tcPr>
          <w:p w14:paraId="11406A6E" w14:textId="77777777" w:rsidR="00A36264" w:rsidRDefault="007B7C3F">
            <w:pPr>
              <w:pStyle w:val="ProductList-TableBody"/>
            </w:pPr>
            <w:r>
              <w:t>Windows 10 Enterprise A5</w:t>
            </w:r>
            <w:r>
              <w:fldChar w:fldCharType="begin"/>
            </w:r>
            <w:r>
              <w:instrText xml:space="preserve"> XE "Windows 10 Enterprise A5" </w:instrText>
            </w:r>
            <w:r>
              <w:fldChar w:fldCharType="end"/>
            </w:r>
            <w:r>
              <w:t xml:space="preserve"> (por Usuario)</w:t>
            </w:r>
          </w:p>
        </w:tc>
        <w:tc>
          <w:tcPr>
            <w:tcW w:w="620" w:type="dxa"/>
            <w:tcBorders>
              <w:top w:val="dashed" w:sz="4" w:space="0" w:color="BFBFBF"/>
              <w:left w:val="single" w:sz="9" w:space="0" w:color="FFFFFF"/>
              <w:bottom w:val="dashed" w:sz="4" w:space="0" w:color="BFBFBF"/>
              <w:right w:val="single" w:sz="9" w:space="0" w:color="FFFFFF"/>
            </w:tcBorders>
          </w:tcPr>
          <w:p w14:paraId="6F3FC9A3" w14:textId="77777777" w:rsidR="00A36264" w:rsidRDefault="007B7C3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D275D95" w14:textId="77777777" w:rsidR="00A36264" w:rsidRDefault="00A362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3E2891" w14:textId="77777777" w:rsidR="00A36264" w:rsidRDefault="00A362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A74439"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F14115"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5A9E90"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81F5A6"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B9942E"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768F5C"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66B6C7"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7EE1E2"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AC8307" w14:textId="77777777" w:rsidR="00A36264" w:rsidRDefault="00A36264">
            <w:pPr>
              <w:pStyle w:val="ProductList-TableBody"/>
              <w:jc w:val="center"/>
            </w:pPr>
          </w:p>
        </w:tc>
      </w:tr>
      <w:tr w:rsidR="00A36264" w14:paraId="17058D75" w14:textId="77777777">
        <w:tc>
          <w:tcPr>
            <w:tcW w:w="3920" w:type="dxa"/>
            <w:tcBorders>
              <w:top w:val="dashed" w:sz="4" w:space="0" w:color="BFBFBF"/>
              <w:left w:val="single" w:sz="9" w:space="0" w:color="FFFFFF"/>
              <w:bottom w:val="dashed" w:sz="4" w:space="0" w:color="BFBFBF"/>
              <w:right w:val="single" w:sz="9" w:space="0" w:color="FFFFFF"/>
            </w:tcBorders>
          </w:tcPr>
          <w:p w14:paraId="5F170E8A" w14:textId="77777777" w:rsidR="00A36264" w:rsidRDefault="007B7C3F">
            <w:pPr>
              <w:pStyle w:val="ProductList-TableBody"/>
            </w:pPr>
            <w:r>
              <w:t>Windows VDA por dispositivo</w:t>
            </w:r>
            <w:r>
              <w:fldChar w:fldCharType="begin"/>
            </w:r>
            <w:r>
              <w:instrText xml:space="preserve"> XE "Windows VDA por dispositivo"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295B26E" w14:textId="77777777" w:rsidR="00A36264" w:rsidRDefault="007B7C3F">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13EAE7D3" w14:textId="77777777" w:rsidR="00A36264" w:rsidRDefault="007B7C3F">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35CC5688" w14:textId="77777777" w:rsidR="00A36264" w:rsidRDefault="00A362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2060D1"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2F21B9"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2D69FC"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47AFBA"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2D61D6" w14:textId="77777777" w:rsidR="00A36264" w:rsidRDefault="007B7C3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0F44D4"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D05D0C"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8E5BA5"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5E8AF5" w14:textId="77777777" w:rsidR="00A36264" w:rsidRDefault="00A36264">
            <w:pPr>
              <w:pStyle w:val="ProductList-TableBody"/>
              <w:jc w:val="center"/>
            </w:pPr>
          </w:p>
        </w:tc>
      </w:tr>
      <w:tr w:rsidR="00A36264" w14:paraId="0BF4280A" w14:textId="77777777">
        <w:tc>
          <w:tcPr>
            <w:tcW w:w="3920" w:type="dxa"/>
            <w:tcBorders>
              <w:top w:val="dashed" w:sz="4" w:space="0" w:color="BFBFBF"/>
              <w:left w:val="single" w:sz="9" w:space="0" w:color="FFFFFF"/>
              <w:bottom w:val="dashed" w:sz="4" w:space="0" w:color="BFBFBF"/>
              <w:right w:val="single" w:sz="9" w:space="0" w:color="FFFFFF"/>
            </w:tcBorders>
          </w:tcPr>
          <w:p w14:paraId="4B107AAD" w14:textId="77777777" w:rsidR="00A36264" w:rsidRDefault="007B7C3F">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23F0907" w14:textId="77777777" w:rsidR="00A36264" w:rsidRDefault="007B7C3F">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574A24A3" w14:textId="77777777" w:rsidR="00A36264" w:rsidRDefault="007B7C3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26C6BE9" w14:textId="77777777" w:rsidR="00A36264" w:rsidRDefault="00A362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74BCA9"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767244"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0A707F"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8A9128"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EF56EA"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E62F5D" w14:textId="77777777" w:rsidR="00A36264" w:rsidRDefault="007B7C3F">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B3F341"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87D0BD"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5FD17B" w14:textId="77777777" w:rsidR="00A36264" w:rsidRDefault="00A36264">
            <w:pPr>
              <w:pStyle w:val="ProductList-TableBody"/>
              <w:jc w:val="center"/>
            </w:pPr>
          </w:p>
        </w:tc>
      </w:tr>
      <w:tr w:rsidR="00A36264" w14:paraId="45959861" w14:textId="77777777">
        <w:tc>
          <w:tcPr>
            <w:tcW w:w="3920" w:type="dxa"/>
            <w:tcBorders>
              <w:top w:val="dashed" w:sz="4" w:space="0" w:color="BFBFBF"/>
              <w:left w:val="single" w:sz="9" w:space="0" w:color="FFFFFF"/>
              <w:bottom w:val="dashed" w:sz="4" w:space="0" w:color="BFBFBF"/>
              <w:right w:val="single" w:sz="9" w:space="0" w:color="FFFFFF"/>
            </w:tcBorders>
          </w:tcPr>
          <w:p w14:paraId="30B0BEA2" w14:textId="77777777" w:rsidR="00A36264" w:rsidRDefault="007B7C3F">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78E0CC5" w14:textId="77777777" w:rsidR="00A36264" w:rsidRDefault="007B7C3F">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6F8C92B7" w14:textId="77777777" w:rsidR="00A36264" w:rsidRDefault="007B7C3F">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7EE57CAC" w14:textId="77777777" w:rsidR="00A36264" w:rsidRDefault="00A362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ECDEFA"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32E679"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C09F01"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A0A42F"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C7691B"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17F5F7" w14:textId="77777777" w:rsidR="00A36264" w:rsidRDefault="007B7C3F">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43F7AC"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814D63"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82A8E2" w14:textId="77777777" w:rsidR="00A36264" w:rsidRDefault="00A36264">
            <w:pPr>
              <w:pStyle w:val="ProductList-TableBody"/>
              <w:jc w:val="center"/>
            </w:pPr>
          </w:p>
        </w:tc>
      </w:tr>
      <w:tr w:rsidR="00A36264" w14:paraId="26A5858A" w14:textId="77777777">
        <w:tc>
          <w:tcPr>
            <w:tcW w:w="3920" w:type="dxa"/>
            <w:tcBorders>
              <w:top w:val="dashed" w:sz="4" w:space="0" w:color="BFBFBF"/>
              <w:left w:val="single" w:sz="9" w:space="0" w:color="FFFFFF"/>
              <w:bottom w:val="dashed" w:sz="4" w:space="0" w:color="BFBFBF"/>
              <w:right w:val="single" w:sz="9" w:space="0" w:color="FFFFFF"/>
            </w:tcBorders>
          </w:tcPr>
          <w:p w14:paraId="17039682" w14:textId="77777777" w:rsidR="00A36264" w:rsidRDefault="007B7C3F">
            <w:pPr>
              <w:pStyle w:val="ProductList-TableBody"/>
            </w:pPr>
            <w:r>
              <w:t xml:space="preserve">Licencia de Derechos de Windows 10 Home a Pro </w:t>
            </w:r>
            <w:r>
              <w:fldChar w:fldCharType="begin"/>
            </w:r>
            <w:r>
              <w:instrText xml:space="preserve"> XE "Licencia de Derechos de Windows 10 Home a Pro " </w:instrText>
            </w:r>
            <w:r>
              <w:fldChar w:fldCharType="end"/>
            </w:r>
            <w:r>
              <w:t>(por Dispositivo)</w:t>
            </w:r>
          </w:p>
        </w:tc>
        <w:tc>
          <w:tcPr>
            <w:tcW w:w="620" w:type="dxa"/>
            <w:tcBorders>
              <w:top w:val="dashed" w:sz="4" w:space="0" w:color="BFBFBF"/>
              <w:left w:val="single" w:sz="9" w:space="0" w:color="FFFFFF"/>
              <w:bottom w:val="dashed" w:sz="4" w:space="0" w:color="BFBFBF"/>
              <w:right w:val="single" w:sz="9" w:space="0" w:color="FFFFFF"/>
            </w:tcBorders>
          </w:tcPr>
          <w:p w14:paraId="7FB1C7D3" w14:textId="77777777" w:rsidR="00A36264" w:rsidRDefault="007B7C3F">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624BD83F" w14:textId="77777777" w:rsidR="00A36264" w:rsidRDefault="007B7C3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2B3C6A0" w14:textId="77777777" w:rsidR="00A36264" w:rsidRDefault="00A362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D7A485"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CF453B"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9FA3C8"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5ADDBD"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F96A55"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713470"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F5ACBD"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F0B8D6"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EFABFB" w14:textId="77777777" w:rsidR="00A36264" w:rsidRDefault="00A36264">
            <w:pPr>
              <w:pStyle w:val="ProductList-TableBody"/>
              <w:jc w:val="center"/>
            </w:pPr>
          </w:p>
        </w:tc>
      </w:tr>
      <w:tr w:rsidR="00A36264" w14:paraId="59181C6F" w14:textId="77777777">
        <w:tc>
          <w:tcPr>
            <w:tcW w:w="3920" w:type="dxa"/>
            <w:tcBorders>
              <w:top w:val="dashed" w:sz="4" w:space="0" w:color="BFBFBF"/>
              <w:left w:val="single" w:sz="9" w:space="0" w:color="FFFFFF"/>
              <w:bottom w:val="dashed" w:sz="4" w:space="0" w:color="BFBFBF"/>
              <w:right w:val="single" w:sz="9" w:space="0" w:color="FFFFFF"/>
            </w:tcBorders>
          </w:tcPr>
          <w:p w14:paraId="3700D24E" w14:textId="77777777" w:rsidR="00A36264" w:rsidRDefault="007B7C3F">
            <w:pPr>
              <w:pStyle w:val="ProductList-TableBody"/>
            </w:pPr>
            <w:r>
              <w:t>Actualización de Windows 10 Home a Pro para Microsoft 365 Empresa Premium</w:t>
            </w:r>
            <w:r>
              <w:fldChar w:fldCharType="begin"/>
            </w:r>
            <w:r>
              <w:instrText xml:space="preserve"> XE "Actualización de Windows 10 Home a Pro para Microsoft 365 Empresa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590C5A4" w14:textId="77777777" w:rsidR="00A36264" w:rsidRDefault="00A362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FAED1D" w14:textId="77777777" w:rsidR="00A36264" w:rsidRDefault="00A362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671E6A" w14:textId="77777777" w:rsidR="00A36264" w:rsidRDefault="00A362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06C125"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2C6D00"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5E7A8F"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90869B"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88CD29"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338A76"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53D8A4"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AAC426"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33C4F8" w14:textId="77777777" w:rsidR="00A36264" w:rsidRDefault="00A36264">
            <w:pPr>
              <w:pStyle w:val="ProductList-TableBody"/>
              <w:jc w:val="center"/>
            </w:pPr>
          </w:p>
        </w:tc>
      </w:tr>
      <w:tr w:rsidR="00A36264" w14:paraId="77686A0E" w14:textId="77777777">
        <w:tc>
          <w:tcPr>
            <w:tcW w:w="3920" w:type="dxa"/>
            <w:tcBorders>
              <w:top w:val="dashed" w:sz="4" w:space="0" w:color="BFBFBF"/>
              <w:left w:val="single" w:sz="9" w:space="0" w:color="FFFFFF"/>
              <w:bottom w:val="dashed" w:sz="4" w:space="0" w:color="BFBFBF"/>
              <w:right w:val="single" w:sz="9" w:space="0" w:color="FFFFFF"/>
            </w:tcBorders>
          </w:tcPr>
          <w:p w14:paraId="0D07ACF6" w14:textId="77777777" w:rsidR="00A36264" w:rsidRDefault="007B7C3F">
            <w:pPr>
              <w:pStyle w:val="ProductList-TableBody"/>
            </w:pPr>
            <w:r>
              <w:rPr>
                <w:color w:val="000000"/>
              </w:rPr>
              <w:t>Instalación de prueba de Windows 8.1 Enterprise (por dispositivo)</w:t>
            </w:r>
            <w:r>
              <w:fldChar w:fldCharType="begin"/>
            </w:r>
            <w:r>
              <w:instrText xml:space="preserve"> XE "Instalación de prueba de Windows 8.1 Enterprise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A831CA6" w14:textId="77777777" w:rsidR="00A36264" w:rsidRDefault="007B7C3F">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12EF10DB" w14:textId="77777777" w:rsidR="00A36264" w:rsidRDefault="007B7C3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8666178" w14:textId="77777777" w:rsidR="00A36264" w:rsidRDefault="00A362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B6367A"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549FCB" w14:textId="77777777" w:rsidR="00A36264" w:rsidRDefault="007B7C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82EE6F"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02014C"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F8ACCF"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0A3FC4"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3D0F61"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83F086"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AF4148" w14:textId="77777777" w:rsidR="00A36264" w:rsidRDefault="00A36264">
            <w:pPr>
              <w:pStyle w:val="ProductList-TableBody"/>
              <w:jc w:val="center"/>
            </w:pPr>
          </w:p>
        </w:tc>
      </w:tr>
      <w:tr w:rsidR="00A36264" w14:paraId="725915B6" w14:textId="77777777">
        <w:tc>
          <w:tcPr>
            <w:tcW w:w="3920" w:type="dxa"/>
            <w:tcBorders>
              <w:top w:val="dashed" w:sz="4" w:space="0" w:color="BFBFBF"/>
              <w:left w:val="single" w:sz="9" w:space="0" w:color="FFFFFF"/>
              <w:bottom w:val="dashed" w:sz="4" w:space="0" w:color="BFBFBF"/>
              <w:right w:val="single" w:sz="9" w:space="0" w:color="FFFFFF"/>
            </w:tcBorders>
          </w:tcPr>
          <w:p w14:paraId="7BB98182" w14:textId="77777777" w:rsidR="00A36264" w:rsidRDefault="007B7C3F">
            <w:pPr>
              <w:pStyle w:val="ProductList-TableBody"/>
            </w:pPr>
            <w:r>
              <w:rPr>
                <w:color w:val="000000"/>
              </w:rPr>
              <w:t>Kit Enterprise de Windows Embedded 8 Standard (Paquete de 100)</w:t>
            </w:r>
            <w:r>
              <w:fldChar w:fldCharType="begin"/>
            </w:r>
            <w:r>
              <w:instrText xml:space="preserve"> XE "Kit Enterprise de Windows Embedded 8 Standard (Paquete de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6AA641F" w14:textId="77777777" w:rsidR="00A36264" w:rsidRDefault="007B7C3F">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21CFB189" w14:textId="77777777" w:rsidR="00A36264" w:rsidRDefault="007B7C3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7DA980E" w14:textId="77777777" w:rsidR="00A36264" w:rsidRDefault="00A362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082F45"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0A5045" w14:textId="77777777" w:rsidR="00A36264" w:rsidRDefault="007B7C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B6379E"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8065FE"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D58096"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B2E6FE"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545259"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E80364"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D6CBE6" w14:textId="77777777" w:rsidR="00A36264" w:rsidRDefault="00A36264">
            <w:pPr>
              <w:pStyle w:val="ProductList-TableBody"/>
              <w:jc w:val="center"/>
            </w:pPr>
          </w:p>
        </w:tc>
      </w:tr>
      <w:tr w:rsidR="00A36264" w14:paraId="50F5D994" w14:textId="77777777">
        <w:tc>
          <w:tcPr>
            <w:tcW w:w="3920" w:type="dxa"/>
            <w:tcBorders>
              <w:top w:val="dashed" w:sz="4" w:space="0" w:color="BFBFBF"/>
              <w:left w:val="single" w:sz="9" w:space="0" w:color="FFFFFF"/>
              <w:bottom w:val="dashed" w:sz="4" w:space="0" w:color="BFBFBF"/>
              <w:right w:val="single" w:sz="9" w:space="0" w:color="FFFFFF"/>
            </w:tcBorders>
          </w:tcPr>
          <w:p w14:paraId="5EA2DB2E" w14:textId="77777777" w:rsidR="00A36264" w:rsidRDefault="007B7C3F">
            <w:pPr>
              <w:pStyle w:val="ProductList-TableBody"/>
            </w:pPr>
            <w:r>
              <w:rPr>
                <w:color w:val="000000"/>
              </w:rPr>
              <w:t>Windows 7 ESU 2020 para M365 (por Dispositivo)</w:t>
            </w:r>
            <w:r>
              <w:fldChar w:fldCharType="begin"/>
            </w:r>
            <w:r>
              <w:instrText xml:space="preserve"> XE "Windows 7 ESU 2020 para M365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8BF5B7D" w14:textId="77777777" w:rsidR="00A36264" w:rsidRDefault="007B7C3F">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502593D7" w14:textId="77777777" w:rsidR="00A36264" w:rsidRDefault="00A362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A5793E" w14:textId="77777777" w:rsidR="00A36264" w:rsidRDefault="00A362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292D13"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B2D471"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8CE924"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D8DEC0"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E628F8"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BE74ED"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98A934"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9FE22A"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B460E5" w14:textId="77777777" w:rsidR="00A36264" w:rsidRDefault="00A36264">
            <w:pPr>
              <w:pStyle w:val="ProductList-TableBody"/>
              <w:jc w:val="center"/>
            </w:pPr>
          </w:p>
        </w:tc>
      </w:tr>
      <w:tr w:rsidR="00A36264" w14:paraId="0487D909" w14:textId="77777777">
        <w:tc>
          <w:tcPr>
            <w:tcW w:w="3920" w:type="dxa"/>
            <w:tcBorders>
              <w:top w:val="dashed" w:sz="4" w:space="0" w:color="BFBFBF"/>
              <w:left w:val="single" w:sz="9" w:space="0" w:color="FFFFFF"/>
              <w:bottom w:val="dashed" w:sz="4" w:space="0" w:color="B2B2B2"/>
              <w:right w:val="single" w:sz="9" w:space="0" w:color="FFFFFF"/>
            </w:tcBorders>
          </w:tcPr>
          <w:p w14:paraId="02A8D8F0" w14:textId="77777777" w:rsidR="00A36264" w:rsidRDefault="007B7C3F">
            <w:pPr>
              <w:pStyle w:val="ProductList-TableBody"/>
            </w:pPr>
            <w:r>
              <w:rPr>
                <w:color w:val="000000"/>
              </w:rPr>
              <w:t>Windows 7 ESU 2020 (por Dispositivo)</w:t>
            </w:r>
            <w:r>
              <w:fldChar w:fldCharType="begin"/>
            </w:r>
            <w:r>
              <w:instrText xml:space="preserve"> XE "Windows 7 ESU 2020 (por Dispositivo)"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22971E52" w14:textId="77777777" w:rsidR="00A36264" w:rsidRDefault="007B7C3F">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1A72ECEF" w14:textId="77777777" w:rsidR="00A36264" w:rsidRDefault="00A36264">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45F85FB2" w14:textId="77777777" w:rsidR="00A36264" w:rsidRDefault="00A36264">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647C0574"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EA3286"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A0EA11"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40482B"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1D8A17"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47607B"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4D3D82"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3D4A36"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54FD58" w14:textId="77777777" w:rsidR="00A36264" w:rsidRDefault="00A36264">
            <w:pPr>
              <w:pStyle w:val="ProductList-TableBody"/>
              <w:jc w:val="center"/>
            </w:pPr>
          </w:p>
        </w:tc>
      </w:tr>
      <w:tr w:rsidR="00A36264" w14:paraId="1C4209A4" w14:textId="77777777">
        <w:tc>
          <w:tcPr>
            <w:tcW w:w="3920" w:type="dxa"/>
            <w:tcBorders>
              <w:top w:val="dashed" w:sz="4" w:space="0" w:color="B2B2B2"/>
              <w:left w:val="single" w:sz="9" w:space="0" w:color="FFFFFF"/>
              <w:bottom w:val="single" w:sz="4" w:space="0" w:color="FFFFFF"/>
              <w:right w:val="single" w:sz="9" w:space="0" w:color="FFFFFF"/>
            </w:tcBorders>
          </w:tcPr>
          <w:p w14:paraId="6A9DED5B" w14:textId="77777777" w:rsidR="00A36264" w:rsidRDefault="007B7C3F">
            <w:pPr>
              <w:pStyle w:val="ProductList-TableBody"/>
            </w:pPr>
            <w:r>
              <w:rPr>
                <w:color w:val="000000"/>
              </w:rPr>
              <w:t>Microsoft Defender para punto de conexión (SL)</w:t>
            </w:r>
            <w:r>
              <w:fldChar w:fldCharType="begin"/>
            </w:r>
            <w:r>
              <w:instrText xml:space="preserve"> XE "Microsoft Defender para punto de conexión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47A7BA03" w14:textId="77777777" w:rsidR="00A36264" w:rsidRDefault="00A3626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897EBE5" w14:textId="77777777" w:rsidR="00A36264" w:rsidRDefault="00A3626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7416BC2" w14:textId="77777777" w:rsidR="00A36264" w:rsidRDefault="00A3626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3CFDAD4"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0AB954"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749BD6"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8B5628"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750836"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C8C4A0"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2C1321"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6AD23"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8CCA85" w14:textId="77777777" w:rsidR="00A36264" w:rsidRDefault="00A36264">
            <w:pPr>
              <w:pStyle w:val="ProductList-TableBody"/>
              <w:jc w:val="center"/>
            </w:pPr>
          </w:p>
        </w:tc>
      </w:tr>
    </w:tbl>
    <w:p w14:paraId="2C788A55" w14:textId="77777777" w:rsidR="00A36264" w:rsidRDefault="007B7C3F">
      <w:pPr>
        <w:pStyle w:val="ProductList-Offering1SubSection"/>
        <w:outlineLvl w:val="3"/>
      </w:pPr>
      <w:bookmarkStart w:id="194" w:name="_Sec755"/>
      <w:r>
        <w:t>2. Condiciones del Producto</w:t>
      </w:r>
      <w:bookmarkEnd w:id="194"/>
    </w:p>
    <w:tbl>
      <w:tblPr>
        <w:tblStyle w:val="PURTable"/>
        <w:tblW w:w="0" w:type="dxa"/>
        <w:tblLook w:val="04A0" w:firstRow="1" w:lastRow="0" w:firstColumn="1" w:lastColumn="0" w:noHBand="0" w:noVBand="1"/>
      </w:tblPr>
      <w:tblGrid>
        <w:gridCol w:w="3636"/>
        <w:gridCol w:w="3626"/>
        <w:gridCol w:w="3654"/>
      </w:tblGrid>
      <w:tr w:rsidR="00A36264" w14:paraId="2F64EE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5FA9BC" w14:textId="77777777" w:rsidR="00A36264" w:rsidRDefault="007B7C3F">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1BFF5662" w14:textId="77777777" w:rsidR="00A36264" w:rsidRDefault="007B7C3F">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2DA1B336" w14:textId="77777777" w:rsidR="00A36264" w:rsidRDefault="007B7C3F">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Pro</w:t>
            </w:r>
          </w:p>
        </w:tc>
      </w:tr>
      <w:tr w:rsidR="00A36264" w14:paraId="4E8C03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3E31E" w14:textId="77777777" w:rsidR="00A36264" w:rsidRDefault="007B7C3F">
            <w:pPr>
              <w:pStyle w:val="ProductList-TableBody"/>
            </w:pPr>
            <w:r>
              <w:rPr>
                <w:color w:val="404040"/>
              </w:rPr>
              <w:t>Elegible para Período Prorrogado: N/D</w:t>
            </w:r>
          </w:p>
        </w:tc>
        <w:tc>
          <w:tcPr>
            <w:tcW w:w="4040" w:type="dxa"/>
            <w:tcBorders>
              <w:top w:val="single" w:sz="4" w:space="0" w:color="000000"/>
              <w:left w:val="single" w:sz="4" w:space="0" w:color="000000"/>
              <w:bottom w:val="single" w:sz="4" w:space="0" w:color="000000"/>
              <w:right w:val="single" w:sz="4" w:space="0" w:color="000000"/>
            </w:tcBorders>
          </w:tcPr>
          <w:p w14:paraId="51CCD20F" w14:textId="77777777" w:rsidR="00A36264" w:rsidRDefault="007B7C3F">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Todas las licencias (excepto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39A37353" w14:textId="77777777" w:rsidR="00A36264" w:rsidRDefault="007B7C3F">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r>
              <w:t xml:space="preserve">, </w:t>
            </w:r>
            <w:hyperlink w:anchor="_Sec841">
              <w:r>
                <w:rPr>
                  <w:color w:val="00467F"/>
                  <w:u w:val="single"/>
                </w:rPr>
                <w:t>Sección 4</w:t>
              </w:r>
            </w:hyperlink>
          </w:p>
        </w:tc>
      </w:tr>
      <w:tr w:rsidR="00A36264" w14:paraId="0256E6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DA893" w14:textId="77777777" w:rsidR="00A36264" w:rsidRDefault="007B7C3F">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90770" w14:textId="77777777" w:rsidR="00A36264" w:rsidRDefault="007B7C3F">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745F2D39" w14:textId="77777777" w:rsidR="00A36264" w:rsidRDefault="007B7C3F">
            <w:pPr>
              <w:pStyle w:val="ProductList-TableBody"/>
            </w:pPr>
            <w:r>
              <w:fldChar w:fldCharType="begin"/>
            </w:r>
            <w:r>
              <w:instrText xml:space="preserve"> AutoTextList   \s NoStyle \t "Elegible para Reducción: Un Servicio en Línea para que un cliente que tenga una Inscripción Enterprise, una Inscripción Enterprise Subscription, una Inscripción Microsoft Azure o Enrollment for Education Solutions pueda comunicar una reducción de las licencias o del prepago Anual Asignado." </w:instrText>
            </w:r>
            <w:r>
              <w:fldChar w:fldCharType="separate"/>
            </w:r>
            <w:r>
              <w:rPr>
                <w:color w:val="0563C1"/>
              </w:rPr>
              <w:t>Elegible para Reducción</w:t>
            </w:r>
            <w:r>
              <w:fldChar w:fldCharType="end"/>
            </w:r>
            <w:r>
              <w:t>: Complementos, Productos Adicionales</w:t>
            </w:r>
          </w:p>
        </w:tc>
      </w:tr>
      <w:tr w:rsidR="00A36264" w14:paraId="201C4C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B4F75" w14:textId="77777777" w:rsidR="00A36264" w:rsidRDefault="007B7C3F">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tcPr>
          <w:p w14:paraId="44B4162B" w14:textId="77777777" w:rsidR="00A36264" w:rsidRDefault="007B7C3F">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35838" w14:textId="77777777" w:rsidR="00A36264" w:rsidRDefault="007B7C3F">
            <w:pPr>
              <w:pStyle w:val="ProductList-TableBody"/>
            </w:pPr>
            <w:r>
              <w:rPr>
                <w:color w:val="404040"/>
              </w:rPr>
              <w:t>Elegible para True Up: N/D</w:t>
            </w:r>
          </w:p>
        </w:tc>
      </w:tr>
      <w:tr w:rsidR="00A36264" w14:paraId="0601FBB1" w14:textId="77777777">
        <w:tc>
          <w:tcPr>
            <w:tcW w:w="4040" w:type="dxa"/>
            <w:tcBorders>
              <w:top w:val="single" w:sz="4" w:space="0" w:color="000000"/>
              <w:left w:val="single" w:sz="4" w:space="0" w:color="000000"/>
              <w:bottom w:val="single" w:sz="4" w:space="0" w:color="000000"/>
              <w:right w:val="single" w:sz="4" w:space="0" w:color="000000"/>
            </w:tcBorders>
          </w:tcPr>
          <w:p w14:paraId="789ED4FB" w14:textId="77777777" w:rsidR="00A36264" w:rsidRDefault="007B7C3F">
            <w:pPr>
              <w:pStyle w:val="ProductList-TableBody"/>
            </w:pPr>
            <w:r>
              <w:fldChar w:fldCharType="begin"/>
            </w:r>
            <w:r>
              <w:instrText xml:space="preserve"> AutoTextList   \s NoStyle \t "Descuento UTD: Un Descuento por Actualización es un descuento disponible para los clientes de Open Value Subscription que solicitan licencias de Producto durante el primer año de su contrato, si tienen una Licencia para el Producto cualificado correspondiente." </w:instrText>
            </w:r>
            <w:r>
              <w:fldChar w:fldCharType="separate"/>
            </w:r>
            <w:r>
              <w:rPr>
                <w:color w:val="0563C1"/>
              </w:rPr>
              <w:t>Descuento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D92DB" w14:textId="77777777" w:rsidR="00A36264" w:rsidRDefault="00A362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D77DCE" w14:textId="77777777" w:rsidR="00A36264" w:rsidRDefault="007B7C3F">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15216B7A" w14:textId="77777777" w:rsidR="00A36264" w:rsidRDefault="00A36264">
      <w:pPr>
        <w:pStyle w:val="ProductList-Body"/>
      </w:pPr>
    </w:p>
    <w:p w14:paraId="3E24E74F" w14:textId="77777777" w:rsidR="00A36264" w:rsidRDefault="007B7C3F">
      <w:pPr>
        <w:pStyle w:val="ProductList-ClauseHeading"/>
        <w:outlineLvl w:val="4"/>
      </w:pPr>
      <w:r>
        <w:lastRenderedPageBreak/>
        <w:t>2.1 Cesión de Licencias para Licencias de Sistema Operativo de Sobremesa Windows</w:t>
      </w:r>
    </w:p>
    <w:p w14:paraId="28CAA02F" w14:textId="77777777" w:rsidR="00A36264" w:rsidRDefault="007B7C3F">
      <w:pPr>
        <w:pStyle w:val="ProductList-SubClauseHeading"/>
        <w:outlineLvl w:val="5"/>
      </w:pPr>
      <w:r>
        <w:t>2.1.1 Elegibilidad de Asignación de Licencias por Usuario (excepto Virtual Desktop Access)</w:t>
      </w:r>
    </w:p>
    <w:p w14:paraId="007006CA" w14:textId="77777777" w:rsidR="00A36264" w:rsidRDefault="007B7C3F">
      <w:pPr>
        <w:pStyle w:val="ProductList-BodyIndented"/>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debe ser el </w:t>
      </w:r>
      <w:r>
        <w:fldChar w:fldCharType="begin"/>
      </w:r>
      <w:r>
        <w:instrText xml:space="preserve"> AutoTextList   \s NoStyle \t "Usuario Primario es el usuario que utiliza un Dispositivo bajo Licencia más del 50 % del tiempo en cualquier período de noventa (90) días." </w:instrText>
      </w:r>
      <w:r>
        <w:fldChar w:fldCharType="separate"/>
      </w:r>
      <w:r>
        <w:rPr>
          <w:color w:val="0563C1"/>
        </w:rPr>
        <w:t>Usuario Primario</w:t>
      </w:r>
      <w:r>
        <w:fldChar w:fldCharType="end"/>
      </w:r>
      <w:r>
        <w:t xml:space="preserve"> de al menos un dispositivo con licencia con un SO Susceptible de Actualización. Este dispositivo también debe ser el dispositivo de trabajo principal del Usuario Primario. </w:t>
      </w:r>
    </w:p>
    <w:p w14:paraId="64C13372" w14:textId="77777777" w:rsidR="00A36264" w:rsidRDefault="00A36264">
      <w:pPr>
        <w:pStyle w:val="ProductList-BodyIndented"/>
      </w:pPr>
    </w:p>
    <w:p w14:paraId="62DF81DE" w14:textId="77777777" w:rsidR="00A36264" w:rsidRDefault="007B7C3F">
      <w:pPr>
        <w:pStyle w:val="ProductList-SubClauseHeading"/>
        <w:outlineLvl w:val="5"/>
      </w:pPr>
      <w:r>
        <w:t>2.1.2 Elegibilidad de Asignación de Licencias por Dispositivo (excepto Virtual Desktop Access)</w:t>
      </w:r>
    </w:p>
    <w:p w14:paraId="338604B4" w14:textId="77777777" w:rsidR="00A36264" w:rsidRDefault="007B7C3F">
      <w:pPr>
        <w:pStyle w:val="ProductList-BodyIndented"/>
      </w:pPr>
      <w:r>
        <w:t xml:space="preserve">El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debe tener licencia para un SO Susceptible de Actualización, y el SO Susceptible de Actualización debe estar instalado en el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La asignación de licencia por Dispositivo es permanente a menos que el Cliente tenga Software Assurance para dicho dispositivo.</w:t>
      </w:r>
    </w:p>
    <w:p w14:paraId="376F4C2D" w14:textId="77777777" w:rsidR="00A36264" w:rsidRDefault="00A36264">
      <w:pPr>
        <w:pStyle w:val="ProductList-BodyIndented"/>
      </w:pPr>
    </w:p>
    <w:p w14:paraId="43CA2B92" w14:textId="77777777" w:rsidR="00A36264" w:rsidRDefault="007B7C3F">
      <w:pPr>
        <w:pStyle w:val="ProductList-SubClauseHeading"/>
        <w:outlineLvl w:val="5"/>
      </w:pPr>
      <w:r>
        <w:t>2.1.3 Elegibilidad de Asignación de Licencias para Virtual Desktop Access (VDA)</w:t>
      </w:r>
    </w:p>
    <w:p w14:paraId="3DF655FB" w14:textId="77777777" w:rsidR="00A36264" w:rsidRDefault="007B7C3F">
      <w:pPr>
        <w:pStyle w:val="ProductList-BodyIndented"/>
      </w:pPr>
      <w:r>
        <w:t>Las licencias de VDA por Dispositivo y por Usuario pueden asignarse a cualquier usuario o dispositivo.</w:t>
      </w:r>
    </w:p>
    <w:p w14:paraId="2E4D6523" w14:textId="77777777" w:rsidR="00A36264" w:rsidRDefault="00A36264">
      <w:pPr>
        <w:pStyle w:val="ProductList-BodyIndented"/>
      </w:pPr>
    </w:p>
    <w:p w14:paraId="6A2DB938" w14:textId="77777777" w:rsidR="00A36264" w:rsidRDefault="007B7C3F">
      <w:pPr>
        <w:pStyle w:val="ProductList-ClauseHeading"/>
        <w:outlineLvl w:val="4"/>
      </w:pPr>
      <w:r>
        <w:t>2.2 Sistemas Operativos Susceptibles de Actualización</w:t>
      </w:r>
    </w:p>
    <w:p w14:paraId="77277A73" w14:textId="77777777" w:rsidR="00A36264" w:rsidRDefault="007B7C3F">
      <w:pPr>
        <w:pStyle w:val="ProductList-Body"/>
      </w:pPr>
      <w:r>
        <w:t xml:space="preserve">El software Windows adquirido mediante un contrato de licencias por volumen solo puede instalarse o activarse en dispositivos con licencia para ejecutar uno de los sistemas operativos (SO) susceptibles de actualización que se identifican a continuación.  </w:t>
      </w:r>
    </w:p>
    <w:p w14:paraId="40917734" w14:textId="77777777" w:rsidR="00A36264" w:rsidRDefault="00A36264">
      <w:pPr>
        <w:pStyle w:val="ProductList-Body"/>
      </w:pPr>
    </w:p>
    <w:p w14:paraId="2796CF3F" w14:textId="77777777" w:rsidR="00A36264" w:rsidRDefault="007B7C3F">
      <w:pPr>
        <w:pStyle w:val="ProductList-SubClauseHeading"/>
        <w:outlineLvl w:val="5"/>
      </w:pPr>
      <w:r>
        <w:t>2.2.1 SO Susceptible de Actualización - Licencias por Usuario y Virtual Desktop Access por Dispositivo/Licencias de Usuario</w:t>
      </w:r>
    </w:p>
    <w:tbl>
      <w:tblPr>
        <w:tblStyle w:val="PURTable0"/>
        <w:tblW w:w="0" w:type="dxa"/>
        <w:tblLook w:val="04A0" w:firstRow="1" w:lastRow="0" w:firstColumn="1" w:lastColumn="0" w:noHBand="0" w:noVBand="1"/>
      </w:tblPr>
      <w:tblGrid>
        <w:gridCol w:w="3524"/>
        <w:gridCol w:w="3809"/>
        <w:gridCol w:w="3223"/>
      </w:tblGrid>
      <w:tr w:rsidR="00A36264" w14:paraId="512C1E30"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5F99770E" w14:textId="77777777" w:rsidR="00A36264" w:rsidRDefault="007B7C3F">
            <w:pPr>
              <w:pStyle w:val="ProductList-TableBody"/>
            </w:pPr>
            <w:r>
              <w:rPr>
                <w:color w:val="FFFFFF"/>
              </w:rPr>
              <w:t>Sistemas Operativos Susceptibles de Actualización</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1D7945C1" w14:textId="77777777" w:rsidR="00A36264" w:rsidRDefault="007B7C3F">
            <w:pPr>
              <w:pStyle w:val="ProductList-TableBody"/>
              <w:jc w:val="center"/>
            </w:pPr>
            <w:r>
              <w:rPr>
                <w:color w:val="FFFFFF"/>
              </w:rPr>
              <w:t>Contrato Enterprise, Contrato de Productos y Servicios,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5075C5A5" w14:textId="77777777" w:rsidR="00A36264" w:rsidRDefault="007B7C3F">
            <w:pPr>
              <w:pStyle w:val="ProductList-TableBody"/>
              <w:jc w:val="center"/>
            </w:pPr>
            <w:r>
              <w:rPr>
                <w:color w:val="FFFFFF"/>
              </w:rPr>
              <w:t>Contrato de Microsoft Cloud y Contrato del Cliente de Microsoft</w:t>
            </w:r>
          </w:p>
        </w:tc>
      </w:tr>
      <w:tr w:rsidR="00A36264" w14:paraId="1DE0C583" w14:textId="77777777">
        <w:tc>
          <w:tcPr>
            <w:tcW w:w="3920" w:type="dxa"/>
            <w:tcBorders>
              <w:top w:val="single" w:sz="4" w:space="0" w:color="000000"/>
              <w:left w:val="single" w:sz="4" w:space="0" w:color="000000"/>
              <w:bottom w:val="single" w:sz="4" w:space="0" w:color="000000"/>
              <w:right w:val="none" w:sz="4" w:space="0" w:color="000000"/>
            </w:tcBorders>
          </w:tcPr>
          <w:p w14:paraId="248EE9B6" w14:textId="77777777" w:rsidR="00A36264" w:rsidRDefault="007B7C3F">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19A8AF88" w14:textId="77777777" w:rsidR="00A36264" w:rsidRDefault="00A36264">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7762A1A9" w14:textId="77777777" w:rsidR="00A36264" w:rsidRDefault="00A36264">
            <w:pPr>
              <w:pStyle w:val="ProductList-TableBody"/>
            </w:pPr>
          </w:p>
        </w:tc>
      </w:tr>
      <w:tr w:rsidR="00A36264" w14:paraId="5EBBF833" w14:textId="77777777">
        <w:tc>
          <w:tcPr>
            <w:tcW w:w="3920" w:type="dxa"/>
            <w:tcBorders>
              <w:top w:val="single" w:sz="4" w:space="0" w:color="000000"/>
              <w:left w:val="single" w:sz="4" w:space="0" w:color="000000"/>
              <w:bottom w:val="single" w:sz="4" w:space="0" w:color="000000"/>
              <w:right w:val="single" w:sz="4" w:space="0" w:color="000000"/>
            </w:tcBorders>
          </w:tcPr>
          <w:p w14:paraId="5305E278" w14:textId="77777777" w:rsidR="00A36264" w:rsidRDefault="007B7C3F">
            <w:pPr>
              <w:pStyle w:val="ProductList-TableBody"/>
            </w:pPr>
            <w:r>
              <w:t xml:space="preserve">  Enterprise, IoT Enterprise, Pro, Pro for Workstations, Pro en Modo S</w:t>
            </w:r>
          </w:p>
        </w:tc>
        <w:tc>
          <w:tcPr>
            <w:tcW w:w="4400" w:type="dxa"/>
            <w:tcBorders>
              <w:top w:val="single" w:sz="4" w:space="0" w:color="000000"/>
              <w:left w:val="single" w:sz="4" w:space="0" w:color="000000"/>
              <w:bottom w:val="single" w:sz="4" w:space="0" w:color="000000"/>
              <w:right w:val="single" w:sz="4" w:space="0" w:color="000000"/>
            </w:tcBorders>
          </w:tcPr>
          <w:p w14:paraId="23CDF20F" w14:textId="77777777" w:rsidR="00A36264" w:rsidRDefault="007B7C3F">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ECBE279" w14:textId="77777777" w:rsidR="00A36264" w:rsidRDefault="007B7C3F">
            <w:pPr>
              <w:pStyle w:val="ProductList-TableBody"/>
              <w:jc w:val="center"/>
            </w:pPr>
            <w:r>
              <w:t>X</w:t>
            </w:r>
          </w:p>
        </w:tc>
      </w:tr>
      <w:tr w:rsidR="00A36264" w14:paraId="74E98A99" w14:textId="77777777">
        <w:tc>
          <w:tcPr>
            <w:tcW w:w="3920" w:type="dxa"/>
            <w:tcBorders>
              <w:top w:val="single" w:sz="4" w:space="0" w:color="000000"/>
              <w:left w:val="single" w:sz="4" w:space="0" w:color="000000"/>
              <w:bottom w:val="single" w:sz="4" w:space="0" w:color="000000"/>
              <w:right w:val="single" w:sz="4" w:space="0" w:color="000000"/>
            </w:tcBorders>
          </w:tcPr>
          <w:p w14:paraId="6C2D97DD" w14:textId="77777777" w:rsidR="00A36264" w:rsidRDefault="007B7C3F">
            <w:pPr>
              <w:pStyle w:val="ProductList-TableBody"/>
            </w:pPr>
            <w:r>
              <w:t>Education, Home, Home en modo S</w:t>
            </w:r>
          </w:p>
        </w:tc>
        <w:tc>
          <w:tcPr>
            <w:tcW w:w="4400" w:type="dxa"/>
            <w:tcBorders>
              <w:top w:val="single" w:sz="4" w:space="0" w:color="000000"/>
              <w:left w:val="single" w:sz="4" w:space="0" w:color="000000"/>
              <w:bottom w:val="single" w:sz="4" w:space="0" w:color="000000"/>
              <w:right w:val="single" w:sz="4" w:space="0" w:color="000000"/>
            </w:tcBorders>
          </w:tcPr>
          <w:p w14:paraId="2C27E33C" w14:textId="77777777" w:rsidR="00A36264" w:rsidRDefault="00A36264">
            <w:pPr>
              <w:pStyle w:val="ProductList-TableBody"/>
              <w:jc w:val="center"/>
            </w:pPr>
          </w:p>
        </w:tc>
        <w:tc>
          <w:tcPr>
            <w:tcW w:w="3680" w:type="dxa"/>
            <w:tcBorders>
              <w:top w:val="single" w:sz="4" w:space="0" w:color="000000"/>
              <w:left w:val="single" w:sz="4" w:space="0" w:color="000000"/>
              <w:bottom w:val="single" w:sz="4" w:space="0" w:color="000000"/>
              <w:right w:val="single" w:sz="4" w:space="0" w:color="000000"/>
            </w:tcBorders>
          </w:tcPr>
          <w:p w14:paraId="114548A5" w14:textId="77777777" w:rsidR="00A36264" w:rsidRDefault="007B7C3F">
            <w:pPr>
              <w:pStyle w:val="ProductList-TableBody"/>
              <w:jc w:val="center"/>
            </w:pPr>
            <w:r>
              <w:t>X</w:t>
            </w:r>
          </w:p>
          <w:p w14:paraId="2A009F3C" w14:textId="77777777" w:rsidR="00A36264" w:rsidRDefault="007B7C3F">
            <w:pPr>
              <w:pStyle w:val="ProductList-TableBody"/>
              <w:jc w:val="center"/>
            </w:pPr>
            <w:r>
              <w:t>(Solo licencias académicas)</w:t>
            </w:r>
          </w:p>
        </w:tc>
      </w:tr>
      <w:tr w:rsidR="00A36264" w14:paraId="73AF19F4" w14:textId="77777777">
        <w:tc>
          <w:tcPr>
            <w:tcW w:w="3920" w:type="dxa"/>
            <w:tcBorders>
              <w:top w:val="single" w:sz="4" w:space="0" w:color="000000"/>
              <w:left w:val="single" w:sz="4" w:space="0" w:color="000000"/>
              <w:bottom w:val="single" w:sz="4" w:space="0" w:color="000000"/>
              <w:right w:val="none" w:sz="4" w:space="0" w:color="000000"/>
            </w:tcBorders>
          </w:tcPr>
          <w:p w14:paraId="3E770C90" w14:textId="77777777" w:rsidR="00A36264" w:rsidRDefault="007B7C3F">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7829C940" w14:textId="77777777" w:rsidR="00A36264" w:rsidRDefault="00A36264">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761A8D64" w14:textId="77777777" w:rsidR="00A36264" w:rsidRDefault="00A36264">
            <w:pPr>
              <w:pStyle w:val="ProductList-TableBody"/>
              <w:jc w:val="center"/>
            </w:pPr>
          </w:p>
        </w:tc>
      </w:tr>
      <w:tr w:rsidR="00A36264" w14:paraId="3045DD09" w14:textId="77777777">
        <w:tc>
          <w:tcPr>
            <w:tcW w:w="3920" w:type="dxa"/>
            <w:tcBorders>
              <w:top w:val="single" w:sz="4" w:space="0" w:color="000000"/>
              <w:left w:val="single" w:sz="4" w:space="0" w:color="000000"/>
              <w:bottom w:val="single" w:sz="4" w:space="0" w:color="000000"/>
              <w:right w:val="single" w:sz="4" w:space="0" w:color="000000"/>
            </w:tcBorders>
          </w:tcPr>
          <w:p w14:paraId="1F83A3BF" w14:textId="77777777" w:rsidR="00A36264" w:rsidRDefault="007B7C3F">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182DA4D7" w14:textId="77777777" w:rsidR="00A36264" w:rsidRDefault="007B7C3F">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A198667" w14:textId="77777777" w:rsidR="00A36264" w:rsidRDefault="00A36264">
            <w:pPr>
              <w:pStyle w:val="ProductList-TableBody"/>
              <w:jc w:val="center"/>
            </w:pPr>
          </w:p>
        </w:tc>
      </w:tr>
    </w:tbl>
    <w:p w14:paraId="033D5DEB" w14:textId="77777777" w:rsidR="00A36264" w:rsidRDefault="00A36264">
      <w:pPr>
        <w:pStyle w:val="ProductList-BodyIndented"/>
      </w:pPr>
    </w:p>
    <w:p w14:paraId="6448A3F6" w14:textId="77777777" w:rsidR="00A36264" w:rsidRDefault="007B7C3F">
      <w:pPr>
        <w:pStyle w:val="ProductList-SubClauseHeading"/>
        <w:outlineLvl w:val="5"/>
      </w:pPr>
      <w:r>
        <w:t>2.2.2 SO Susceptible de Actualización - Licencias por Dispositivo (excepto Licencias de Virtual Desktop Access)</w:t>
      </w:r>
    </w:p>
    <w:p w14:paraId="51C6F8EC" w14:textId="77777777" w:rsidR="00A36264" w:rsidRDefault="007B7C3F">
      <w:pPr>
        <w:pStyle w:val="ProductList-BodyIndented"/>
      </w:pPr>
      <w:r>
        <w:t xml:space="preserve">A menos que el Cliente tenga Software Assurance para el dispositivo, deberá eliminar el SO Susceptible de Actualización del dispositivo antes de instalar software Windows adquirido mediante un contrato de licencias por volumen en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w:t>
      </w:r>
    </w:p>
    <w:p w14:paraId="59485D6F" w14:textId="77777777" w:rsidR="00A36264" w:rsidRDefault="00A36264">
      <w:pPr>
        <w:pStyle w:val="ProductList-BodyIndented"/>
      </w:pPr>
    </w:p>
    <w:tbl>
      <w:tblPr>
        <w:tblStyle w:val="PURTable0"/>
        <w:tblW w:w="0" w:type="dxa"/>
        <w:tblLook w:val="04A0" w:firstRow="1" w:lastRow="0" w:firstColumn="1" w:lastColumn="0" w:noHBand="0" w:noVBand="1"/>
      </w:tblPr>
      <w:tblGrid>
        <w:gridCol w:w="3442"/>
        <w:gridCol w:w="1407"/>
        <w:gridCol w:w="1407"/>
        <w:gridCol w:w="1466"/>
        <w:gridCol w:w="1437"/>
        <w:gridCol w:w="1397"/>
      </w:tblGrid>
      <w:tr w:rsidR="00A36264" w14:paraId="104108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8355426" w14:textId="77777777" w:rsidR="00A36264" w:rsidRDefault="007B7C3F">
            <w:pPr>
              <w:pStyle w:val="ProductList-TableBody"/>
            </w:pPr>
            <w:r>
              <w:rPr>
                <w:color w:val="FFFFFF"/>
              </w:rPr>
              <w:t>Sistemas Operativos Susceptibles de Actualización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0EA1411" w14:textId="77777777" w:rsidR="00A36264" w:rsidRDefault="007B7C3F">
            <w:pPr>
              <w:pStyle w:val="ProductList-TableBody"/>
              <w:jc w:val="center"/>
            </w:pPr>
            <w:r>
              <w:rPr>
                <w:color w:val="FFFFFF"/>
              </w:rPr>
              <w:t>Contrato Enterprise (EA)/Open Value para Toda la Compañía (OV-OW) Nuevo</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F1096FB" w14:textId="77777777" w:rsidR="00A36264" w:rsidRDefault="007B7C3F">
            <w:pPr>
              <w:pStyle w:val="ProductList-TableBody"/>
              <w:jc w:val="center"/>
            </w:pPr>
            <w:r>
              <w:rPr>
                <w:color w:val="FFFFFF"/>
              </w:rPr>
              <w:t>Contrato Enterprise (EA)/Open Value para Toda la Compañía (OV-OW) Existente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A7D0DF9" w14:textId="77777777" w:rsidR="00A36264" w:rsidRDefault="007B7C3F">
            <w:pPr>
              <w:pStyle w:val="ProductList-TableBody"/>
              <w:jc w:val="center"/>
            </w:pPr>
            <w:r>
              <w:rPr>
                <w:color w:val="FFFFFF"/>
              </w:rPr>
              <w:t>Contrato de Productos y Servicios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A8DEDC9" w14:textId="77777777" w:rsidR="00A36264" w:rsidRDefault="007B7C3F">
            <w:pPr>
              <w:pStyle w:val="ProductList-TableBody"/>
              <w:jc w:val="center"/>
            </w:pPr>
            <w:r>
              <w:rPr>
                <w:color w:val="FFFFFF"/>
              </w:rPr>
              <w:t>Contrato de Microsoft Cloud y Contrato del Cliente de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1E81A2E" w14:textId="77777777" w:rsidR="00A36264" w:rsidRDefault="007B7C3F">
            <w:pPr>
              <w:pStyle w:val="ProductList-TableBody"/>
              <w:jc w:val="center"/>
            </w:pPr>
            <w:r>
              <w:rPr>
                <w:color w:val="FFFFFF"/>
              </w:rPr>
              <w:t>Academic y Charity</w:t>
            </w:r>
          </w:p>
        </w:tc>
      </w:tr>
      <w:tr w:rsidR="00A36264" w14:paraId="706BE3D2" w14:textId="77777777">
        <w:tc>
          <w:tcPr>
            <w:tcW w:w="4040" w:type="dxa"/>
            <w:tcBorders>
              <w:top w:val="single" w:sz="4" w:space="0" w:color="000000"/>
              <w:left w:val="single" w:sz="4" w:space="0" w:color="000000"/>
              <w:bottom w:val="single" w:sz="4" w:space="0" w:color="000000"/>
              <w:right w:val="none" w:sz="4" w:space="0" w:color="000000"/>
            </w:tcBorders>
          </w:tcPr>
          <w:p w14:paraId="29E5E879" w14:textId="77777777" w:rsidR="00A36264" w:rsidRDefault="007B7C3F">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4143B67" w14:textId="77777777" w:rsidR="00A36264" w:rsidRDefault="00A362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737C944" w14:textId="77777777" w:rsidR="00A36264" w:rsidRDefault="00A362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311071" w14:textId="77777777" w:rsidR="00A36264" w:rsidRDefault="00A362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F50979D" w14:textId="77777777" w:rsidR="00A36264" w:rsidRDefault="00A3626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1D556B4" w14:textId="77777777" w:rsidR="00A36264" w:rsidRDefault="00A36264">
            <w:pPr>
              <w:pStyle w:val="ProductList-TableBody"/>
              <w:jc w:val="center"/>
            </w:pPr>
          </w:p>
        </w:tc>
      </w:tr>
      <w:tr w:rsidR="00A36264" w14:paraId="6F2CCB66" w14:textId="77777777">
        <w:tc>
          <w:tcPr>
            <w:tcW w:w="4040" w:type="dxa"/>
            <w:tcBorders>
              <w:top w:val="single" w:sz="4" w:space="0" w:color="000000"/>
              <w:left w:val="single" w:sz="4" w:space="0" w:color="000000"/>
              <w:bottom w:val="single" w:sz="4" w:space="0" w:color="000000"/>
              <w:right w:val="single" w:sz="4" w:space="0" w:color="000000"/>
            </w:tcBorders>
          </w:tcPr>
          <w:p w14:paraId="760FE47A" w14:textId="77777777" w:rsidR="00A36264" w:rsidRDefault="007B7C3F">
            <w:pPr>
              <w:pStyle w:val="ProductList-TableBody"/>
            </w:pPr>
            <w:r>
              <w:t xml:space="preserve">  Enterprise, Pro, Pro for Workstations, Pro en Modo S</w:t>
            </w:r>
          </w:p>
        </w:tc>
        <w:tc>
          <w:tcPr>
            <w:tcW w:w="1600" w:type="dxa"/>
            <w:tcBorders>
              <w:top w:val="single" w:sz="4" w:space="0" w:color="000000"/>
              <w:left w:val="single" w:sz="4" w:space="0" w:color="000000"/>
              <w:bottom w:val="single" w:sz="4" w:space="0" w:color="000000"/>
              <w:right w:val="single" w:sz="4" w:space="0" w:color="000000"/>
            </w:tcBorders>
          </w:tcPr>
          <w:p w14:paraId="5ABD1088" w14:textId="77777777" w:rsidR="00A36264" w:rsidRDefault="007B7C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30271F" w14:textId="77777777" w:rsidR="00A36264" w:rsidRDefault="007B7C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599173" w14:textId="77777777" w:rsidR="00A36264" w:rsidRDefault="007B7C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2DC3AB" w14:textId="77777777" w:rsidR="00A36264" w:rsidRDefault="007B7C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B83743" w14:textId="77777777" w:rsidR="00A36264" w:rsidRDefault="007B7C3F">
            <w:pPr>
              <w:pStyle w:val="ProductList-TableBody"/>
              <w:jc w:val="center"/>
            </w:pPr>
            <w:r>
              <w:t>X</w:t>
            </w:r>
          </w:p>
        </w:tc>
      </w:tr>
      <w:tr w:rsidR="00A36264" w14:paraId="7C1511B5" w14:textId="77777777">
        <w:tc>
          <w:tcPr>
            <w:tcW w:w="4040" w:type="dxa"/>
            <w:tcBorders>
              <w:top w:val="single" w:sz="4" w:space="0" w:color="000000"/>
              <w:left w:val="single" w:sz="4" w:space="0" w:color="000000"/>
              <w:bottom w:val="single" w:sz="4" w:space="0" w:color="000000"/>
              <w:right w:val="single" w:sz="4" w:space="0" w:color="000000"/>
            </w:tcBorders>
          </w:tcPr>
          <w:p w14:paraId="2483F288" w14:textId="77777777" w:rsidR="00A36264" w:rsidRDefault="007B7C3F">
            <w:pPr>
              <w:pStyle w:val="ProductList-TableBody"/>
            </w:pPr>
            <w:r>
              <w:t xml:space="preserve">  Education, Home, Home en modo S</w:t>
            </w:r>
          </w:p>
        </w:tc>
        <w:tc>
          <w:tcPr>
            <w:tcW w:w="1600" w:type="dxa"/>
            <w:tcBorders>
              <w:top w:val="single" w:sz="4" w:space="0" w:color="000000"/>
              <w:left w:val="single" w:sz="4" w:space="0" w:color="000000"/>
              <w:bottom w:val="single" w:sz="4" w:space="0" w:color="000000"/>
              <w:right w:val="single" w:sz="4" w:space="0" w:color="000000"/>
            </w:tcBorders>
          </w:tcPr>
          <w:p w14:paraId="74FC033A" w14:textId="77777777" w:rsidR="00A36264" w:rsidRDefault="00A362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14AE47" w14:textId="77777777" w:rsidR="00A36264" w:rsidRDefault="00A362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6E83FA" w14:textId="77777777" w:rsidR="00A36264" w:rsidRDefault="00A362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C9F1C6" w14:textId="77777777" w:rsidR="00A36264" w:rsidRDefault="007B7C3F">
            <w:pPr>
              <w:pStyle w:val="ProductList-TableBody"/>
              <w:jc w:val="center"/>
            </w:pPr>
            <w:r>
              <w:t>X</w:t>
            </w:r>
          </w:p>
          <w:p w14:paraId="034D359D" w14:textId="77777777" w:rsidR="00A36264" w:rsidRDefault="007B7C3F">
            <w:pPr>
              <w:pStyle w:val="ProductList-TableBody"/>
              <w:jc w:val="center"/>
            </w:pPr>
            <w:r>
              <w:t>(Solo licencias académicas)</w:t>
            </w:r>
          </w:p>
        </w:tc>
        <w:tc>
          <w:tcPr>
            <w:tcW w:w="1600" w:type="dxa"/>
            <w:tcBorders>
              <w:top w:val="single" w:sz="4" w:space="0" w:color="000000"/>
              <w:left w:val="single" w:sz="4" w:space="0" w:color="000000"/>
              <w:bottom w:val="single" w:sz="4" w:space="0" w:color="000000"/>
              <w:right w:val="single" w:sz="4" w:space="0" w:color="000000"/>
            </w:tcBorders>
          </w:tcPr>
          <w:p w14:paraId="440E851A" w14:textId="77777777" w:rsidR="00A36264" w:rsidRDefault="007B7C3F">
            <w:pPr>
              <w:pStyle w:val="ProductList-TableBody"/>
              <w:jc w:val="center"/>
            </w:pPr>
            <w:r>
              <w:t>X</w:t>
            </w:r>
          </w:p>
        </w:tc>
      </w:tr>
      <w:tr w:rsidR="00A36264" w14:paraId="093D4F5B" w14:textId="77777777">
        <w:tc>
          <w:tcPr>
            <w:tcW w:w="4040" w:type="dxa"/>
            <w:tcBorders>
              <w:top w:val="single" w:sz="4" w:space="0" w:color="000000"/>
              <w:left w:val="single" w:sz="4" w:space="0" w:color="000000"/>
              <w:bottom w:val="single" w:sz="4" w:space="0" w:color="000000"/>
              <w:right w:val="none" w:sz="4" w:space="0" w:color="000000"/>
            </w:tcBorders>
          </w:tcPr>
          <w:p w14:paraId="4F5546BD" w14:textId="77777777" w:rsidR="00A36264" w:rsidRDefault="007B7C3F">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5878F6A" w14:textId="77777777" w:rsidR="00A36264" w:rsidRDefault="00A362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C958551" w14:textId="77777777" w:rsidR="00A36264" w:rsidRDefault="00A362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F28238E" w14:textId="77777777" w:rsidR="00A36264" w:rsidRDefault="00A362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1E8E218" w14:textId="77777777" w:rsidR="00A36264" w:rsidRDefault="00A3626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E366E95" w14:textId="77777777" w:rsidR="00A36264" w:rsidRDefault="00A36264">
            <w:pPr>
              <w:pStyle w:val="ProductList-TableBody"/>
              <w:jc w:val="center"/>
            </w:pPr>
          </w:p>
        </w:tc>
      </w:tr>
      <w:tr w:rsidR="00A36264" w14:paraId="68AB4388" w14:textId="77777777">
        <w:tc>
          <w:tcPr>
            <w:tcW w:w="4040" w:type="dxa"/>
            <w:tcBorders>
              <w:top w:val="single" w:sz="4" w:space="0" w:color="000000"/>
              <w:left w:val="single" w:sz="4" w:space="0" w:color="000000"/>
              <w:bottom w:val="single" w:sz="4" w:space="0" w:color="000000"/>
              <w:right w:val="single" w:sz="4" w:space="0" w:color="000000"/>
            </w:tcBorders>
          </w:tcPr>
          <w:p w14:paraId="101A080A" w14:textId="77777777" w:rsidR="00A36264" w:rsidRDefault="007B7C3F">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51B32107" w14:textId="77777777" w:rsidR="00A36264" w:rsidRDefault="007B7C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06E8A0" w14:textId="77777777" w:rsidR="00A36264" w:rsidRDefault="007B7C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172F39" w14:textId="77777777" w:rsidR="00A36264" w:rsidRDefault="007B7C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7B632B" w14:textId="77777777" w:rsidR="00A36264" w:rsidRDefault="00A362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982AB6" w14:textId="77777777" w:rsidR="00A36264" w:rsidRDefault="007B7C3F">
            <w:pPr>
              <w:pStyle w:val="ProductList-TableBody"/>
              <w:jc w:val="center"/>
            </w:pPr>
            <w:r>
              <w:t>X</w:t>
            </w:r>
          </w:p>
        </w:tc>
      </w:tr>
      <w:tr w:rsidR="00A36264" w14:paraId="44FB8F69" w14:textId="77777777">
        <w:tc>
          <w:tcPr>
            <w:tcW w:w="4040" w:type="dxa"/>
            <w:tcBorders>
              <w:top w:val="single" w:sz="4" w:space="0" w:color="000000"/>
              <w:left w:val="single" w:sz="4" w:space="0" w:color="000000"/>
              <w:bottom w:val="single" w:sz="4" w:space="0" w:color="000000"/>
              <w:right w:val="single" w:sz="4" w:space="0" w:color="000000"/>
            </w:tcBorders>
          </w:tcPr>
          <w:p w14:paraId="0D4ABA30" w14:textId="77777777" w:rsidR="00A36264" w:rsidRDefault="007B7C3F">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06D57319" w14:textId="77777777" w:rsidR="00A36264" w:rsidRDefault="00A362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AD2746" w14:textId="77777777" w:rsidR="00A36264" w:rsidRDefault="00A362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C8942E" w14:textId="77777777" w:rsidR="00A36264" w:rsidRDefault="00A362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E963D5" w14:textId="77777777" w:rsidR="00A36264" w:rsidRDefault="00A362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A7A1EC" w14:textId="77777777" w:rsidR="00A36264" w:rsidRDefault="007B7C3F">
            <w:pPr>
              <w:pStyle w:val="ProductList-TableBody"/>
              <w:jc w:val="center"/>
            </w:pPr>
            <w:r>
              <w:t>X</w:t>
            </w:r>
          </w:p>
        </w:tc>
      </w:tr>
      <w:tr w:rsidR="00A36264" w14:paraId="09F47EDC" w14:textId="77777777">
        <w:tc>
          <w:tcPr>
            <w:tcW w:w="4040" w:type="dxa"/>
            <w:tcBorders>
              <w:top w:val="single" w:sz="4" w:space="0" w:color="000000"/>
              <w:left w:val="single" w:sz="4" w:space="0" w:color="000000"/>
              <w:bottom w:val="single" w:sz="4" w:space="0" w:color="000000"/>
              <w:right w:val="none" w:sz="4" w:space="0" w:color="000000"/>
            </w:tcBorders>
          </w:tcPr>
          <w:p w14:paraId="01B97D39" w14:textId="77777777" w:rsidR="00A36264" w:rsidRDefault="007B7C3F">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405B186" w14:textId="77777777" w:rsidR="00A36264" w:rsidRDefault="00A362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97835E7" w14:textId="77777777" w:rsidR="00A36264" w:rsidRDefault="00A362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3B8AFB2" w14:textId="77777777" w:rsidR="00A36264" w:rsidRDefault="00A362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F38EBCC" w14:textId="77777777" w:rsidR="00A36264" w:rsidRDefault="00A3626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5BACA6D" w14:textId="77777777" w:rsidR="00A36264" w:rsidRDefault="00A36264">
            <w:pPr>
              <w:pStyle w:val="ProductList-TableBody"/>
              <w:jc w:val="center"/>
            </w:pPr>
          </w:p>
        </w:tc>
      </w:tr>
      <w:tr w:rsidR="00A36264" w14:paraId="14B226AB" w14:textId="77777777">
        <w:tc>
          <w:tcPr>
            <w:tcW w:w="4040" w:type="dxa"/>
            <w:tcBorders>
              <w:top w:val="single" w:sz="4" w:space="0" w:color="000000"/>
              <w:left w:val="single" w:sz="4" w:space="0" w:color="000000"/>
              <w:bottom w:val="single" w:sz="4" w:space="0" w:color="000000"/>
              <w:right w:val="single" w:sz="4" w:space="0" w:color="000000"/>
            </w:tcBorders>
          </w:tcPr>
          <w:p w14:paraId="03B36770" w14:textId="77777777" w:rsidR="00A36264" w:rsidRDefault="007B7C3F">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1493D8EE" w14:textId="77777777" w:rsidR="00A36264" w:rsidRDefault="007B7C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F5E081" w14:textId="77777777" w:rsidR="00A36264" w:rsidRDefault="007B7C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B277A0" w14:textId="77777777" w:rsidR="00A36264" w:rsidRDefault="007B7C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A408E5" w14:textId="77777777" w:rsidR="00A36264" w:rsidRDefault="00A362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F615E0" w14:textId="77777777" w:rsidR="00A36264" w:rsidRDefault="007B7C3F">
            <w:pPr>
              <w:pStyle w:val="ProductList-TableBody"/>
              <w:jc w:val="center"/>
            </w:pPr>
            <w:r>
              <w:t>X</w:t>
            </w:r>
          </w:p>
        </w:tc>
      </w:tr>
      <w:tr w:rsidR="00A36264" w14:paraId="696D98C5" w14:textId="77777777">
        <w:tc>
          <w:tcPr>
            <w:tcW w:w="4040" w:type="dxa"/>
            <w:tcBorders>
              <w:top w:val="single" w:sz="4" w:space="0" w:color="000000"/>
              <w:left w:val="single" w:sz="4" w:space="0" w:color="000000"/>
              <w:bottom w:val="single" w:sz="4" w:space="0" w:color="000000"/>
              <w:right w:val="single" w:sz="4" w:space="0" w:color="000000"/>
            </w:tcBorders>
          </w:tcPr>
          <w:p w14:paraId="11821E01" w14:textId="77777777" w:rsidR="00A36264" w:rsidRDefault="007B7C3F">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7C5C276" w14:textId="77777777" w:rsidR="00A36264" w:rsidRDefault="00A362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C20841" w14:textId="77777777" w:rsidR="00A36264" w:rsidRDefault="00A362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C361DC" w14:textId="77777777" w:rsidR="00A36264" w:rsidRDefault="00A362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8DE9E5" w14:textId="77777777" w:rsidR="00A36264" w:rsidRDefault="00A362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52E024" w14:textId="77777777" w:rsidR="00A36264" w:rsidRDefault="007B7C3F">
            <w:pPr>
              <w:pStyle w:val="ProductList-TableBody"/>
              <w:jc w:val="center"/>
            </w:pPr>
            <w:r>
              <w:t>X</w:t>
            </w:r>
          </w:p>
        </w:tc>
      </w:tr>
      <w:tr w:rsidR="00A36264" w14:paraId="4FB9C1E1" w14:textId="77777777">
        <w:tc>
          <w:tcPr>
            <w:tcW w:w="4040" w:type="dxa"/>
            <w:tcBorders>
              <w:top w:val="single" w:sz="4" w:space="0" w:color="000000"/>
              <w:left w:val="single" w:sz="4" w:space="0" w:color="000000"/>
              <w:bottom w:val="single" w:sz="4" w:space="0" w:color="000000"/>
              <w:right w:val="none" w:sz="4" w:space="0" w:color="000000"/>
            </w:tcBorders>
          </w:tcPr>
          <w:p w14:paraId="2C8AB9A6" w14:textId="77777777" w:rsidR="00A36264" w:rsidRDefault="007B7C3F">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100E759" w14:textId="77777777" w:rsidR="00A36264" w:rsidRDefault="00A362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AB83D8F" w14:textId="77777777" w:rsidR="00A36264" w:rsidRDefault="00A362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1E9D4D" w14:textId="77777777" w:rsidR="00A36264" w:rsidRDefault="00A362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6853A4F" w14:textId="77777777" w:rsidR="00A36264" w:rsidRDefault="00A3626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01AD066" w14:textId="77777777" w:rsidR="00A36264" w:rsidRDefault="00A36264">
            <w:pPr>
              <w:pStyle w:val="ProductList-TableBody"/>
              <w:jc w:val="center"/>
            </w:pPr>
          </w:p>
        </w:tc>
      </w:tr>
      <w:tr w:rsidR="00A36264" w14:paraId="71345DF7" w14:textId="77777777">
        <w:tc>
          <w:tcPr>
            <w:tcW w:w="4040" w:type="dxa"/>
            <w:tcBorders>
              <w:top w:val="single" w:sz="4" w:space="0" w:color="000000"/>
              <w:left w:val="single" w:sz="4" w:space="0" w:color="000000"/>
              <w:bottom w:val="single" w:sz="4" w:space="0" w:color="000000"/>
              <w:right w:val="single" w:sz="4" w:space="0" w:color="000000"/>
            </w:tcBorders>
          </w:tcPr>
          <w:p w14:paraId="244FB313" w14:textId="77777777" w:rsidR="00A36264" w:rsidRDefault="007B7C3F">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2095ADAE" w14:textId="77777777" w:rsidR="00A36264" w:rsidRDefault="007B7C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34B485" w14:textId="77777777" w:rsidR="00A36264" w:rsidRDefault="00A362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FE10A8" w14:textId="77777777" w:rsidR="00A36264" w:rsidRDefault="007B7C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D1DBAA" w14:textId="77777777" w:rsidR="00A36264" w:rsidRDefault="00A362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E4F268" w14:textId="77777777" w:rsidR="00A36264" w:rsidRDefault="007B7C3F">
            <w:pPr>
              <w:pStyle w:val="ProductList-TableBody"/>
              <w:jc w:val="center"/>
            </w:pPr>
            <w:r>
              <w:t>X</w:t>
            </w:r>
          </w:p>
        </w:tc>
      </w:tr>
      <w:tr w:rsidR="00A36264" w14:paraId="0B8CB504" w14:textId="77777777">
        <w:tc>
          <w:tcPr>
            <w:tcW w:w="4040" w:type="dxa"/>
            <w:tcBorders>
              <w:top w:val="single" w:sz="4" w:space="0" w:color="000000"/>
              <w:left w:val="single" w:sz="4" w:space="0" w:color="000000"/>
              <w:bottom w:val="single" w:sz="4" w:space="0" w:color="000000"/>
              <w:right w:val="single" w:sz="4" w:space="0" w:color="000000"/>
            </w:tcBorders>
          </w:tcPr>
          <w:p w14:paraId="0105B2F0" w14:textId="77777777" w:rsidR="00A36264" w:rsidRDefault="007B7C3F">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2AE4B5F" w14:textId="77777777" w:rsidR="00A36264" w:rsidRDefault="00A362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8E5F79" w14:textId="77777777" w:rsidR="00A36264" w:rsidRDefault="00A362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F14960" w14:textId="77777777" w:rsidR="00A36264" w:rsidRDefault="00A362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98A5FD" w14:textId="77777777" w:rsidR="00A36264" w:rsidRDefault="00A362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24CB01" w14:textId="77777777" w:rsidR="00A36264" w:rsidRDefault="007B7C3F">
            <w:pPr>
              <w:pStyle w:val="ProductList-TableBody"/>
              <w:jc w:val="center"/>
            </w:pPr>
            <w:r>
              <w:t>X</w:t>
            </w:r>
          </w:p>
        </w:tc>
      </w:tr>
      <w:tr w:rsidR="00A36264" w14:paraId="49290B21" w14:textId="77777777">
        <w:tc>
          <w:tcPr>
            <w:tcW w:w="4040" w:type="dxa"/>
            <w:tcBorders>
              <w:top w:val="single" w:sz="4" w:space="0" w:color="000000"/>
              <w:left w:val="single" w:sz="4" w:space="0" w:color="000000"/>
              <w:bottom w:val="single" w:sz="4" w:space="0" w:color="000000"/>
              <w:right w:val="none" w:sz="4" w:space="0" w:color="000000"/>
            </w:tcBorders>
          </w:tcPr>
          <w:p w14:paraId="30091127" w14:textId="77777777" w:rsidR="00A36264" w:rsidRDefault="007B7C3F">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6E3CF92" w14:textId="77777777" w:rsidR="00A36264" w:rsidRDefault="00A362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9EFC0A" w14:textId="77777777" w:rsidR="00A36264" w:rsidRDefault="00A362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A37E9F9" w14:textId="77777777" w:rsidR="00A36264" w:rsidRDefault="00A362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E179CDF" w14:textId="77777777" w:rsidR="00A36264" w:rsidRDefault="00A3626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AE9DF52" w14:textId="77777777" w:rsidR="00A36264" w:rsidRDefault="00A36264">
            <w:pPr>
              <w:pStyle w:val="ProductList-TableBody"/>
              <w:jc w:val="center"/>
            </w:pPr>
          </w:p>
        </w:tc>
      </w:tr>
      <w:tr w:rsidR="00A36264" w14:paraId="0B4320D6" w14:textId="77777777">
        <w:tc>
          <w:tcPr>
            <w:tcW w:w="4040" w:type="dxa"/>
            <w:tcBorders>
              <w:top w:val="single" w:sz="4" w:space="0" w:color="000000"/>
              <w:left w:val="single" w:sz="4" w:space="0" w:color="000000"/>
              <w:bottom w:val="single" w:sz="4" w:space="0" w:color="000000"/>
              <w:right w:val="single" w:sz="4" w:space="0" w:color="000000"/>
            </w:tcBorders>
          </w:tcPr>
          <w:p w14:paraId="469CCF9F" w14:textId="77777777" w:rsidR="00A36264" w:rsidRDefault="007B7C3F">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08D5F06A" w14:textId="77777777" w:rsidR="00A36264" w:rsidRDefault="007B7C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74CA55" w14:textId="77777777" w:rsidR="00A36264" w:rsidRDefault="00A362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82DEB8" w14:textId="77777777" w:rsidR="00A36264" w:rsidRDefault="007B7C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A70965" w14:textId="77777777" w:rsidR="00A36264" w:rsidRDefault="00A362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202549" w14:textId="77777777" w:rsidR="00A36264" w:rsidRDefault="007B7C3F">
            <w:pPr>
              <w:pStyle w:val="ProductList-TableBody"/>
              <w:jc w:val="center"/>
            </w:pPr>
            <w:r>
              <w:t>X</w:t>
            </w:r>
          </w:p>
        </w:tc>
      </w:tr>
      <w:tr w:rsidR="00A36264" w14:paraId="2418512D" w14:textId="77777777">
        <w:tc>
          <w:tcPr>
            <w:tcW w:w="4040" w:type="dxa"/>
            <w:tcBorders>
              <w:top w:val="single" w:sz="4" w:space="0" w:color="000000"/>
              <w:left w:val="single" w:sz="4" w:space="0" w:color="000000"/>
              <w:bottom w:val="single" w:sz="4" w:space="0" w:color="000000"/>
              <w:right w:val="single" w:sz="4" w:space="0" w:color="000000"/>
            </w:tcBorders>
          </w:tcPr>
          <w:p w14:paraId="294F77E0" w14:textId="77777777" w:rsidR="00A36264" w:rsidRDefault="007B7C3F">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68B6A6D0" w14:textId="77777777" w:rsidR="00A36264" w:rsidRDefault="00A362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2A5C9E" w14:textId="77777777" w:rsidR="00A36264" w:rsidRDefault="00A362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2FF82E" w14:textId="77777777" w:rsidR="00A36264" w:rsidRDefault="00A362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50F44C" w14:textId="77777777" w:rsidR="00A36264" w:rsidRDefault="00A362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B8DD8D" w14:textId="77777777" w:rsidR="00A36264" w:rsidRDefault="007B7C3F">
            <w:pPr>
              <w:pStyle w:val="ProductList-TableBody"/>
              <w:jc w:val="center"/>
            </w:pPr>
            <w:r>
              <w:t>X</w:t>
            </w:r>
          </w:p>
        </w:tc>
      </w:tr>
      <w:tr w:rsidR="00A36264" w14:paraId="34A8C822" w14:textId="77777777">
        <w:tc>
          <w:tcPr>
            <w:tcW w:w="4040" w:type="dxa"/>
            <w:tcBorders>
              <w:top w:val="single" w:sz="4" w:space="0" w:color="000000"/>
              <w:left w:val="single" w:sz="4" w:space="0" w:color="000000"/>
              <w:bottom w:val="single" w:sz="4" w:space="0" w:color="000000"/>
              <w:right w:val="none" w:sz="4" w:space="0" w:color="000000"/>
            </w:tcBorders>
          </w:tcPr>
          <w:p w14:paraId="53EEF4DA" w14:textId="77777777" w:rsidR="00A36264" w:rsidRDefault="007B7C3F">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1134304E" w14:textId="77777777" w:rsidR="00A36264" w:rsidRDefault="00A362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A2DE366" w14:textId="77777777" w:rsidR="00A36264" w:rsidRDefault="00A362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D798955" w14:textId="77777777" w:rsidR="00A36264" w:rsidRDefault="00A362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A967471" w14:textId="77777777" w:rsidR="00A36264" w:rsidRDefault="00A3626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8FE08EA" w14:textId="77777777" w:rsidR="00A36264" w:rsidRDefault="00A36264">
            <w:pPr>
              <w:pStyle w:val="ProductList-TableBody"/>
              <w:jc w:val="center"/>
            </w:pPr>
          </w:p>
        </w:tc>
      </w:tr>
      <w:tr w:rsidR="00A36264" w14:paraId="049BB814" w14:textId="77777777">
        <w:tc>
          <w:tcPr>
            <w:tcW w:w="4040" w:type="dxa"/>
            <w:tcBorders>
              <w:top w:val="single" w:sz="4" w:space="0" w:color="000000"/>
              <w:left w:val="single" w:sz="4" w:space="0" w:color="000000"/>
              <w:bottom w:val="single" w:sz="4" w:space="0" w:color="000000"/>
              <w:right w:val="single" w:sz="4" w:space="0" w:color="000000"/>
            </w:tcBorders>
          </w:tcPr>
          <w:p w14:paraId="4A1292FF" w14:textId="77777777" w:rsidR="00A36264" w:rsidRDefault="007B7C3F">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459E27E3" w14:textId="77777777" w:rsidR="00A36264" w:rsidRDefault="007B7C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6D14D7" w14:textId="77777777" w:rsidR="00A36264" w:rsidRDefault="00A362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C57317" w14:textId="77777777" w:rsidR="00A36264" w:rsidRDefault="007B7C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DD2448" w14:textId="77777777" w:rsidR="00A36264" w:rsidRDefault="00A362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C5996D" w14:textId="77777777" w:rsidR="00A36264" w:rsidRDefault="007B7C3F">
            <w:pPr>
              <w:pStyle w:val="ProductList-TableBody"/>
              <w:jc w:val="center"/>
            </w:pPr>
            <w:r>
              <w:t>X</w:t>
            </w:r>
          </w:p>
        </w:tc>
      </w:tr>
      <w:tr w:rsidR="00A36264" w14:paraId="133B6649" w14:textId="77777777">
        <w:tc>
          <w:tcPr>
            <w:tcW w:w="4040" w:type="dxa"/>
            <w:tcBorders>
              <w:top w:val="single" w:sz="4" w:space="0" w:color="000000"/>
              <w:left w:val="single" w:sz="4" w:space="0" w:color="000000"/>
              <w:bottom w:val="single" w:sz="4" w:space="0" w:color="000000"/>
              <w:right w:val="none" w:sz="4" w:space="0" w:color="000000"/>
            </w:tcBorders>
          </w:tcPr>
          <w:p w14:paraId="64F183B2" w14:textId="77777777" w:rsidR="00A36264" w:rsidRDefault="007B7C3F">
            <w:pPr>
              <w:pStyle w:val="ProductList-TableBody"/>
            </w:pPr>
            <w:r>
              <w:rPr>
                <w:b/>
              </w:rPr>
              <w:t>Sistemas Operativos Windows Embedded</w:t>
            </w:r>
          </w:p>
        </w:tc>
        <w:tc>
          <w:tcPr>
            <w:tcW w:w="1600" w:type="dxa"/>
            <w:tcBorders>
              <w:top w:val="single" w:sz="4" w:space="0" w:color="000000"/>
              <w:left w:val="none" w:sz="4" w:space="0" w:color="000000"/>
              <w:bottom w:val="single" w:sz="4" w:space="0" w:color="000000"/>
              <w:right w:val="none" w:sz="4" w:space="0" w:color="000000"/>
            </w:tcBorders>
          </w:tcPr>
          <w:p w14:paraId="205638DB" w14:textId="77777777" w:rsidR="00A36264" w:rsidRDefault="00A362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6CFE055" w14:textId="77777777" w:rsidR="00A36264" w:rsidRDefault="00A362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FDDEE41" w14:textId="77777777" w:rsidR="00A36264" w:rsidRDefault="00A362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009F121" w14:textId="77777777" w:rsidR="00A36264" w:rsidRDefault="00A3626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8745DB3" w14:textId="77777777" w:rsidR="00A36264" w:rsidRDefault="00A36264">
            <w:pPr>
              <w:pStyle w:val="ProductList-TableBody"/>
              <w:jc w:val="center"/>
            </w:pPr>
          </w:p>
        </w:tc>
      </w:tr>
      <w:tr w:rsidR="00A36264" w14:paraId="781AF5DB" w14:textId="77777777">
        <w:tc>
          <w:tcPr>
            <w:tcW w:w="4040" w:type="dxa"/>
            <w:tcBorders>
              <w:top w:val="single" w:sz="4" w:space="0" w:color="000000"/>
              <w:left w:val="single" w:sz="4" w:space="0" w:color="000000"/>
              <w:bottom w:val="single" w:sz="4" w:space="0" w:color="000000"/>
              <w:right w:val="single" w:sz="4" w:space="0" w:color="000000"/>
            </w:tcBorders>
          </w:tcPr>
          <w:p w14:paraId="68CFB238" w14:textId="77777777" w:rsidR="00A36264" w:rsidRDefault="007B7C3F">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2F4F4ED" w14:textId="77777777" w:rsidR="00A36264" w:rsidRDefault="007B7C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64CEC4" w14:textId="77777777" w:rsidR="00A36264" w:rsidRDefault="007B7C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5CDE31" w14:textId="77777777" w:rsidR="00A36264" w:rsidRDefault="007B7C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C4D5FB" w14:textId="77777777" w:rsidR="00A36264" w:rsidRDefault="007B7C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51E716" w14:textId="77777777" w:rsidR="00A36264" w:rsidRDefault="007B7C3F">
            <w:pPr>
              <w:pStyle w:val="ProductList-TableBody"/>
              <w:jc w:val="center"/>
            </w:pPr>
            <w:r>
              <w:t>X</w:t>
            </w:r>
          </w:p>
        </w:tc>
      </w:tr>
      <w:tr w:rsidR="00A36264" w14:paraId="22D79CBF" w14:textId="77777777">
        <w:tc>
          <w:tcPr>
            <w:tcW w:w="4040" w:type="dxa"/>
            <w:tcBorders>
              <w:top w:val="single" w:sz="4" w:space="0" w:color="000000"/>
              <w:left w:val="single" w:sz="4" w:space="0" w:color="000000"/>
              <w:bottom w:val="single" w:sz="4" w:space="0" w:color="000000"/>
              <w:right w:val="single" w:sz="4" w:space="0" w:color="000000"/>
            </w:tcBorders>
          </w:tcPr>
          <w:p w14:paraId="3D56BB9C" w14:textId="77777777" w:rsidR="00A36264" w:rsidRDefault="007B7C3F">
            <w:pPr>
              <w:pStyle w:val="ProductList-TableBody"/>
            </w:pPr>
            <w:r>
              <w:t>Windows 2000 Professional para Sistemas Integrados</w:t>
            </w:r>
            <w:r>
              <w:fldChar w:fldCharType="begin"/>
            </w:r>
            <w:r>
              <w:instrText xml:space="preserve"> XE "Windows 2000 Professional para Sistemas Integrados"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368338D" w14:textId="77777777" w:rsidR="00A36264" w:rsidRDefault="007B7C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8E86EF" w14:textId="77777777" w:rsidR="00A36264" w:rsidRDefault="00A362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DB4913" w14:textId="77777777" w:rsidR="00A36264" w:rsidRDefault="007B7C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8F5E55" w14:textId="77777777" w:rsidR="00A36264" w:rsidRDefault="00A362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22A318" w14:textId="77777777" w:rsidR="00A36264" w:rsidRDefault="007B7C3F">
            <w:pPr>
              <w:pStyle w:val="ProductList-TableBody"/>
              <w:jc w:val="center"/>
            </w:pPr>
            <w:r>
              <w:t>X</w:t>
            </w:r>
          </w:p>
        </w:tc>
      </w:tr>
      <w:tr w:rsidR="00A36264" w14:paraId="4DFBB549" w14:textId="77777777">
        <w:tc>
          <w:tcPr>
            <w:tcW w:w="4040" w:type="dxa"/>
            <w:tcBorders>
              <w:top w:val="single" w:sz="4" w:space="0" w:color="000000"/>
              <w:left w:val="single" w:sz="4" w:space="0" w:color="000000"/>
              <w:bottom w:val="single" w:sz="4" w:space="0" w:color="000000"/>
              <w:right w:val="single" w:sz="4" w:space="0" w:color="000000"/>
            </w:tcBorders>
          </w:tcPr>
          <w:p w14:paraId="44A51ABC" w14:textId="77777777" w:rsidR="00A36264" w:rsidRDefault="007B7C3F">
            <w:pPr>
              <w:pStyle w:val="ProductList-TableBody"/>
            </w:pPr>
            <w:r>
              <w:lastRenderedPageBreak/>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CFF85DA" w14:textId="77777777" w:rsidR="00A36264" w:rsidRDefault="007B7C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BEB0B8" w14:textId="77777777" w:rsidR="00A36264" w:rsidRDefault="00A362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8E6958" w14:textId="77777777" w:rsidR="00A36264" w:rsidRDefault="007B7C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6C4164" w14:textId="77777777" w:rsidR="00A36264" w:rsidRDefault="00A362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156CCD" w14:textId="77777777" w:rsidR="00A36264" w:rsidRDefault="007B7C3F">
            <w:pPr>
              <w:pStyle w:val="ProductList-TableBody"/>
              <w:jc w:val="center"/>
            </w:pPr>
            <w:r>
              <w:t>X</w:t>
            </w:r>
          </w:p>
        </w:tc>
      </w:tr>
      <w:tr w:rsidR="00A36264" w14:paraId="7DCF2DA6" w14:textId="77777777">
        <w:tc>
          <w:tcPr>
            <w:tcW w:w="4040" w:type="dxa"/>
            <w:tcBorders>
              <w:top w:val="single" w:sz="4" w:space="0" w:color="000000"/>
              <w:left w:val="single" w:sz="4" w:space="0" w:color="000000"/>
              <w:bottom w:val="single" w:sz="4" w:space="0" w:color="000000"/>
              <w:right w:val="single" w:sz="4" w:space="0" w:color="000000"/>
            </w:tcBorders>
          </w:tcPr>
          <w:p w14:paraId="4C668FEE" w14:textId="77777777" w:rsidR="00A36264" w:rsidRDefault="007B7C3F">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5AC7235" w14:textId="77777777" w:rsidR="00A36264" w:rsidRDefault="007B7C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A61F71" w14:textId="77777777" w:rsidR="00A36264" w:rsidRDefault="00A362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10F0C4" w14:textId="77777777" w:rsidR="00A36264" w:rsidRDefault="007B7C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F16A52" w14:textId="77777777" w:rsidR="00A36264" w:rsidRDefault="00A362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887A78" w14:textId="77777777" w:rsidR="00A36264" w:rsidRDefault="007B7C3F">
            <w:pPr>
              <w:pStyle w:val="ProductList-TableBody"/>
              <w:jc w:val="center"/>
            </w:pPr>
            <w:r>
              <w:t>X</w:t>
            </w:r>
          </w:p>
        </w:tc>
      </w:tr>
      <w:tr w:rsidR="00A36264" w14:paraId="3614FE1C" w14:textId="77777777">
        <w:tc>
          <w:tcPr>
            <w:tcW w:w="4040" w:type="dxa"/>
            <w:tcBorders>
              <w:top w:val="single" w:sz="4" w:space="0" w:color="000000"/>
              <w:left w:val="single" w:sz="4" w:space="0" w:color="000000"/>
              <w:bottom w:val="single" w:sz="4" w:space="0" w:color="000000"/>
              <w:right w:val="single" w:sz="4" w:space="0" w:color="000000"/>
            </w:tcBorders>
          </w:tcPr>
          <w:p w14:paraId="10173444" w14:textId="77777777" w:rsidR="00A36264" w:rsidRDefault="007B7C3F">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53CCB06" w14:textId="77777777" w:rsidR="00A36264" w:rsidRDefault="007B7C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459977" w14:textId="77777777" w:rsidR="00A36264" w:rsidRDefault="007B7C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1D66D6" w14:textId="77777777" w:rsidR="00A36264" w:rsidRDefault="007B7C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FEFC33" w14:textId="77777777" w:rsidR="00A36264" w:rsidRDefault="00A362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1E3647" w14:textId="77777777" w:rsidR="00A36264" w:rsidRDefault="007B7C3F">
            <w:pPr>
              <w:pStyle w:val="ProductList-TableBody"/>
              <w:jc w:val="center"/>
            </w:pPr>
            <w:r>
              <w:t>X</w:t>
            </w:r>
          </w:p>
        </w:tc>
      </w:tr>
      <w:tr w:rsidR="00A36264" w14:paraId="10AAEC7A" w14:textId="77777777">
        <w:tc>
          <w:tcPr>
            <w:tcW w:w="4040" w:type="dxa"/>
            <w:tcBorders>
              <w:top w:val="single" w:sz="4" w:space="0" w:color="000000"/>
              <w:left w:val="single" w:sz="4" w:space="0" w:color="000000"/>
              <w:bottom w:val="single" w:sz="4" w:space="0" w:color="000000"/>
              <w:right w:val="single" w:sz="4" w:space="0" w:color="000000"/>
            </w:tcBorders>
          </w:tcPr>
          <w:p w14:paraId="5E655A7A" w14:textId="77777777" w:rsidR="00A36264" w:rsidRDefault="007B7C3F">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14CE025" w14:textId="77777777" w:rsidR="00A36264" w:rsidRDefault="007B7C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3FE5E0" w14:textId="77777777" w:rsidR="00A36264" w:rsidRDefault="007B7C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6294BA" w14:textId="77777777" w:rsidR="00A36264" w:rsidRDefault="007B7C3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F04895" w14:textId="77777777" w:rsidR="00A36264" w:rsidRDefault="00A362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1D71FD" w14:textId="77777777" w:rsidR="00A36264" w:rsidRDefault="007B7C3F">
            <w:pPr>
              <w:pStyle w:val="ProductList-TableBody"/>
              <w:jc w:val="center"/>
            </w:pPr>
            <w:r>
              <w:t>X</w:t>
            </w:r>
          </w:p>
        </w:tc>
      </w:tr>
    </w:tbl>
    <w:p w14:paraId="083EB7A6" w14:textId="77777777" w:rsidR="00A36264" w:rsidRDefault="007B7C3F">
      <w:pPr>
        <w:pStyle w:val="ProductList-BodyIndented"/>
      </w:pPr>
      <w:r>
        <w:rPr>
          <w:i/>
          <w:vertAlign w:val="superscript"/>
        </w:rPr>
        <w:t>1</w:t>
      </w:r>
      <w:r>
        <w:rPr>
          <w:i/>
        </w:rPr>
        <w:t xml:space="preserve">También se aplica a los Dispositivos Cualificados adquiridos a través de una fusión o adquisición </w:t>
      </w:r>
    </w:p>
    <w:p w14:paraId="69181F0A" w14:textId="77777777" w:rsidR="00A36264" w:rsidRDefault="007B7C3F">
      <w:pPr>
        <w:pStyle w:val="ProductList-BodyIndented"/>
      </w:pPr>
      <w:r>
        <w:rPr>
          <w:i/>
          <w:vertAlign w:val="superscript"/>
        </w:rPr>
        <w:t>2</w:t>
      </w:r>
      <w:r>
        <w:rPr>
          <w:i/>
        </w:rPr>
        <w:t xml:space="preserve">El fabricante autorizado deberá preinstalar macOS antes de la venta inicial del dispositivo. </w:t>
      </w:r>
    </w:p>
    <w:p w14:paraId="5D6BA443" w14:textId="77777777" w:rsidR="00A36264" w:rsidRDefault="00A36264">
      <w:pPr>
        <w:pStyle w:val="ProductList-BodyIndented"/>
      </w:pPr>
    </w:p>
    <w:p w14:paraId="0589922F" w14:textId="77777777" w:rsidR="00A36264" w:rsidRDefault="007B7C3F">
      <w:pPr>
        <w:pStyle w:val="ProductList-SubClauseHeading"/>
        <w:outlineLvl w:val="5"/>
      </w:pPr>
      <w:r>
        <w:t>2.2.3 Sistemas Operativos (SO) Susceptibles de Actualización con restricciones de uso - Licencias por Dispositivo</w:t>
      </w:r>
    </w:p>
    <w:p w14:paraId="09B9C183" w14:textId="77777777" w:rsidR="00A36264" w:rsidRDefault="00A36264">
      <w:pPr>
        <w:pStyle w:val="ProductList-BodyIndented"/>
      </w:pPr>
    </w:p>
    <w:tbl>
      <w:tblPr>
        <w:tblStyle w:val="PURTable0"/>
        <w:tblW w:w="0" w:type="dxa"/>
        <w:tblLook w:val="04A0" w:firstRow="1" w:lastRow="0" w:firstColumn="1" w:lastColumn="0" w:noHBand="0" w:noVBand="1"/>
      </w:tblPr>
      <w:tblGrid>
        <w:gridCol w:w="3958"/>
        <w:gridCol w:w="1640"/>
        <w:gridCol w:w="1640"/>
        <w:gridCol w:w="1687"/>
        <w:gridCol w:w="1631"/>
      </w:tblGrid>
      <w:tr w:rsidR="00A36264" w14:paraId="6D8C9F7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3641670D" w14:textId="77777777" w:rsidR="00A36264" w:rsidRDefault="007B7C3F">
            <w:pPr>
              <w:pStyle w:val="ProductList-TableBody"/>
            </w:pPr>
            <w:r>
              <w:rPr>
                <w:color w:val="FFFFFF"/>
              </w:rPr>
              <w:t>Sistemas Operativos Susceptibles de Actualización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61B3ADD" w14:textId="77777777" w:rsidR="00A36264" w:rsidRDefault="007B7C3F">
            <w:pPr>
              <w:pStyle w:val="ProductList-TableBody"/>
              <w:jc w:val="center"/>
            </w:pPr>
            <w:r>
              <w:rPr>
                <w:color w:val="FFFFFF"/>
              </w:rPr>
              <w:t>Contrato Enterprise (EA)/Open Value para Toda la Compañía (OV-OW) Nuevo</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DADDB4B" w14:textId="77777777" w:rsidR="00A36264" w:rsidRDefault="007B7C3F">
            <w:pPr>
              <w:pStyle w:val="ProductList-TableBody"/>
              <w:jc w:val="center"/>
            </w:pPr>
            <w:r>
              <w:rPr>
                <w:color w:val="FFFFFF"/>
              </w:rPr>
              <w:t>Contrato Enterprise (EA)/Open Value para Toda la Compañía (OV-OW) Existente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1C2B01F" w14:textId="77777777" w:rsidR="00A36264" w:rsidRDefault="007B7C3F">
            <w:pPr>
              <w:pStyle w:val="ProductList-TableBody"/>
              <w:jc w:val="center"/>
            </w:pPr>
            <w:r>
              <w:rPr>
                <w:color w:val="FFFFFF"/>
              </w:rPr>
              <w:t>Contrato de Productos y Servicios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4EB9A55" w14:textId="77777777" w:rsidR="00A36264" w:rsidRDefault="007B7C3F">
            <w:pPr>
              <w:pStyle w:val="ProductList-TableBody"/>
              <w:jc w:val="center"/>
            </w:pPr>
            <w:r>
              <w:rPr>
                <w:color w:val="FFFFFF"/>
              </w:rPr>
              <w:t>Academic y Charity</w:t>
            </w:r>
          </w:p>
        </w:tc>
      </w:tr>
      <w:tr w:rsidR="00A36264" w14:paraId="6B229FC7" w14:textId="77777777">
        <w:tc>
          <w:tcPr>
            <w:tcW w:w="4660" w:type="dxa"/>
            <w:tcBorders>
              <w:top w:val="single" w:sz="4" w:space="0" w:color="000000"/>
              <w:left w:val="single" w:sz="4" w:space="0" w:color="000000"/>
              <w:bottom w:val="single" w:sz="4" w:space="0" w:color="000000"/>
              <w:right w:val="single" w:sz="4" w:space="0" w:color="000000"/>
            </w:tcBorders>
          </w:tcPr>
          <w:p w14:paraId="46CFA533" w14:textId="77777777" w:rsidR="00A36264" w:rsidRDefault="007B7C3F">
            <w:pPr>
              <w:pStyle w:val="ProductList-TableBody"/>
            </w:pPr>
            <w:r>
              <w:t>Windows 10 IoT Enterprise para Clientes Retail o Thin</w:t>
            </w:r>
            <w:r>
              <w:fldChar w:fldCharType="begin"/>
            </w:r>
            <w:r>
              <w:instrText xml:space="preserve"> XE "Windows 10 IoT Enterprise para Clientes Retail o Thin"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7017C42" w14:textId="77777777" w:rsidR="00A36264" w:rsidRDefault="007B7C3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F08A493" w14:textId="77777777" w:rsidR="00A36264" w:rsidRDefault="00A362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99E88E0" w14:textId="77777777" w:rsidR="00A36264" w:rsidRDefault="007B7C3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1F5BB64" w14:textId="77777777" w:rsidR="00A36264" w:rsidRDefault="007B7C3F">
            <w:pPr>
              <w:pStyle w:val="ProductList-TableBody"/>
              <w:jc w:val="center"/>
            </w:pPr>
            <w:r>
              <w:t>X</w:t>
            </w:r>
          </w:p>
        </w:tc>
      </w:tr>
      <w:tr w:rsidR="00A36264" w14:paraId="32F083BE" w14:textId="77777777">
        <w:tc>
          <w:tcPr>
            <w:tcW w:w="4660" w:type="dxa"/>
            <w:tcBorders>
              <w:top w:val="single" w:sz="4" w:space="0" w:color="000000"/>
              <w:left w:val="single" w:sz="4" w:space="0" w:color="000000"/>
              <w:bottom w:val="single" w:sz="4" w:space="0" w:color="000000"/>
              <w:right w:val="single" w:sz="4" w:space="0" w:color="000000"/>
            </w:tcBorders>
          </w:tcPr>
          <w:p w14:paraId="2A5874D4" w14:textId="77777777" w:rsidR="00A36264" w:rsidRDefault="007B7C3F">
            <w:pPr>
              <w:pStyle w:val="ProductList-TableBody"/>
            </w:pPr>
            <w:r>
              <w:t>Windows Embedded 8 y 8.1 Industry Retail</w:t>
            </w:r>
            <w:r>
              <w:fldChar w:fldCharType="begin"/>
            </w:r>
            <w:r>
              <w:instrText xml:space="preserve"> XE "Windows Embedded 8 y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E86B346" w14:textId="77777777" w:rsidR="00A36264" w:rsidRDefault="00A362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0983822" w14:textId="77777777" w:rsidR="00A36264" w:rsidRDefault="00A362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AAE3090" w14:textId="77777777" w:rsidR="00A36264" w:rsidRDefault="007B7C3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789F7B3" w14:textId="77777777" w:rsidR="00A36264" w:rsidRDefault="007B7C3F">
            <w:pPr>
              <w:pStyle w:val="ProductList-TableBody"/>
              <w:jc w:val="center"/>
            </w:pPr>
            <w:r>
              <w:t>X</w:t>
            </w:r>
          </w:p>
        </w:tc>
      </w:tr>
      <w:tr w:rsidR="00A36264" w14:paraId="3231A641" w14:textId="77777777">
        <w:tc>
          <w:tcPr>
            <w:tcW w:w="4660" w:type="dxa"/>
            <w:tcBorders>
              <w:top w:val="single" w:sz="4" w:space="0" w:color="000000"/>
              <w:left w:val="single" w:sz="4" w:space="0" w:color="000000"/>
              <w:bottom w:val="single" w:sz="4" w:space="0" w:color="000000"/>
              <w:right w:val="single" w:sz="4" w:space="0" w:color="000000"/>
            </w:tcBorders>
          </w:tcPr>
          <w:p w14:paraId="4FFAD136" w14:textId="77777777" w:rsidR="00A36264" w:rsidRDefault="007B7C3F">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438DF81" w14:textId="77777777" w:rsidR="00A36264" w:rsidRDefault="00A362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E33E5D" w14:textId="77777777" w:rsidR="00A36264" w:rsidRDefault="00A362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CDC6235" w14:textId="77777777" w:rsidR="00A36264" w:rsidRDefault="007B7C3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DB05ECD" w14:textId="77777777" w:rsidR="00A36264" w:rsidRDefault="007B7C3F">
            <w:pPr>
              <w:pStyle w:val="ProductList-TableBody"/>
              <w:jc w:val="center"/>
            </w:pPr>
            <w:r>
              <w:t>X</w:t>
            </w:r>
          </w:p>
        </w:tc>
      </w:tr>
      <w:tr w:rsidR="00A36264" w14:paraId="1B7622D6" w14:textId="77777777">
        <w:tc>
          <w:tcPr>
            <w:tcW w:w="4660" w:type="dxa"/>
            <w:tcBorders>
              <w:top w:val="single" w:sz="4" w:space="0" w:color="000000"/>
              <w:left w:val="single" w:sz="4" w:space="0" w:color="000000"/>
              <w:bottom w:val="single" w:sz="4" w:space="0" w:color="000000"/>
              <w:right w:val="single" w:sz="4" w:space="0" w:color="000000"/>
            </w:tcBorders>
          </w:tcPr>
          <w:p w14:paraId="35C3E5E7" w14:textId="77777777" w:rsidR="00A36264" w:rsidRDefault="007B7C3F">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757A40A" w14:textId="77777777" w:rsidR="00A36264" w:rsidRDefault="00A362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83CD44C" w14:textId="77777777" w:rsidR="00A36264" w:rsidRDefault="00A362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0A93816" w14:textId="77777777" w:rsidR="00A36264" w:rsidRDefault="007B7C3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6D95A9D" w14:textId="77777777" w:rsidR="00A36264" w:rsidRDefault="007B7C3F">
            <w:pPr>
              <w:pStyle w:val="ProductList-TableBody"/>
              <w:jc w:val="center"/>
            </w:pPr>
            <w:r>
              <w:t>X</w:t>
            </w:r>
          </w:p>
        </w:tc>
      </w:tr>
      <w:tr w:rsidR="00A36264" w14:paraId="0054C106" w14:textId="77777777">
        <w:tc>
          <w:tcPr>
            <w:tcW w:w="4660" w:type="dxa"/>
            <w:tcBorders>
              <w:top w:val="single" w:sz="4" w:space="0" w:color="000000"/>
              <w:left w:val="single" w:sz="4" w:space="0" w:color="000000"/>
              <w:bottom w:val="single" w:sz="4" w:space="0" w:color="000000"/>
              <w:right w:val="single" w:sz="4" w:space="0" w:color="000000"/>
            </w:tcBorders>
          </w:tcPr>
          <w:p w14:paraId="1E233181" w14:textId="77777777" w:rsidR="00A36264" w:rsidRDefault="007B7C3F">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72ED976" w14:textId="77777777" w:rsidR="00A36264" w:rsidRDefault="00A362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B595529" w14:textId="77777777" w:rsidR="00A36264" w:rsidRDefault="00A362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D25092B" w14:textId="77777777" w:rsidR="00A36264" w:rsidRDefault="007B7C3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0DD9973" w14:textId="77777777" w:rsidR="00A36264" w:rsidRDefault="007B7C3F">
            <w:pPr>
              <w:pStyle w:val="ProductList-TableBody"/>
              <w:jc w:val="center"/>
            </w:pPr>
            <w:r>
              <w:t>X</w:t>
            </w:r>
          </w:p>
        </w:tc>
      </w:tr>
      <w:tr w:rsidR="00A36264" w14:paraId="56132C9A" w14:textId="77777777">
        <w:tc>
          <w:tcPr>
            <w:tcW w:w="4660" w:type="dxa"/>
            <w:tcBorders>
              <w:top w:val="single" w:sz="4" w:space="0" w:color="000000"/>
              <w:left w:val="single" w:sz="4" w:space="0" w:color="000000"/>
              <w:bottom w:val="single" w:sz="4" w:space="0" w:color="000000"/>
              <w:right w:val="single" w:sz="4" w:space="0" w:color="000000"/>
            </w:tcBorders>
          </w:tcPr>
          <w:p w14:paraId="4E7DBA8D" w14:textId="77777777" w:rsidR="00A36264" w:rsidRDefault="007B7C3F">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86A95FB" w14:textId="77777777" w:rsidR="00A36264" w:rsidRDefault="00A362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C088F7B" w14:textId="77777777" w:rsidR="00A36264" w:rsidRDefault="00A362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F753E99" w14:textId="77777777" w:rsidR="00A36264" w:rsidRDefault="007B7C3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FEF300D" w14:textId="77777777" w:rsidR="00A36264" w:rsidRDefault="007B7C3F">
            <w:pPr>
              <w:pStyle w:val="ProductList-TableBody"/>
              <w:jc w:val="center"/>
            </w:pPr>
            <w:r>
              <w:t>X</w:t>
            </w:r>
          </w:p>
        </w:tc>
      </w:tr>
      <w:tr w:rsidR="00A36264" w14:paraId="037AD13B" w14:textId="77777777">
        <w:tc>
          <w:tcPr>
            <w:tcW w:w="4660" w:type="dxa"/>
            <w:tcBorders>
              <w:top w:val="single" w:sz="4" w:space="0" w:color="000000"/>
              <w:left w:val="single" w:sz="4" w:space="0" w:color="000000"/>
              <w:bottom w:val="single" w:sz="4" w:space="0" w:color="000000"/>
              <w:right w:val="single" w:sz="4" w:space="0" w:color="000000"/>
            </w:tcBorders>
          </w:tcPr>
          <w:p w14:paraId="38A2ED88" w14:textId="77777777" w:rsidR="00A36264" w:rsidRDefault="007B7C3F">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D7F4F39" w14:textId="77777777" w:rsidR="00A36264" w:rsidRDefault="00A362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80F2F38" w14:textId="77777777" w:rsidR="00A36264" w:rsidRDefault="00A362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9937EA9" w14:textId="77777777" w:rsidR="00A36264" w:rsidRDefault="007B7C3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A6F1B66" w14:textId="77777777" w:rsidR="00A36264" w:rsidRDefault="007B7C3F">
            <w:pPr>
              <w:pStyle w:val="ProductList-TableBody"/>
              <w:jc w:val="center"/>
            </w:pPr>
            <w:r>
              <w:t>X</w:t>
            </w:r>
          </w:p>
        </w:tc>
      </w:tr>
      <w:tr w:rsidR="00A36264" w14:paraId="70035422" w14:textId="77777777">
        <w:tc>
          <w:tcPr>
            <w:tcW w:w="4660" w:type="dxa"/>
            <w:tcBorders>
              <w:top w:val="single" w:sz="4" w:space="0" w:color="000000"/>
              <w:left w:val="single" w:sz="4" w:space="0" w:color="000000"/>
              <w:bottom w:val="single" w:sz="4" w:space="0" w:color="000000"/>
              <w:right w:val="single" w:sz="4" w:space="0" w:color="000000"/>
            </w:tcBorders>
          </w:tcPr>
          <w:p w14:paraId="19B96841" w14:textId="77777777" w:rsidR="00A36264" w:rsidRDefault="007B7C3F">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8E13258" w14:textId="77777777" w:rsidR="00A36264" w:rsidRDefault="00A362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25544AA" w14:textId="77777777" w:rsidR="00A36264" w:rsidRDefault="00A362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C3820C6" w14:textId="77777777" w:rsidR="00A36264" w:rsidRDefault="007B7C3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04E1EE1" w14:textId="77777777" w:rsidR="00A36264" w:rsidRDefault="007B7C3F">
            <w:pPr>
              <w:pStyle w:val="ProductList-TableBody"/>
              <w:jc w:val="center"/>
            </w:pPr>
            <w:r>
              <w:t>X</w:t>
            </w:r>
          </w:p>
        </w:tc>
      </w:tr>
      <w:tr w:rsidR="00A36264" w14:paraId="1A7FC403" w14:textId="77777777">
        <w:tc>
          <w:tcPr>
            <w:tcW w:w="4660" w:type="dxa"/>
            <w:tcBorders>
              <w:top w:val="single" w:sz="4" w:space="0" w:color="000000"/>
              <w:left w:val="single" w:sz="4" w:space="0" w:color="000000"/>
              <w:bottom w:val="single" w:sz="4" w:space="0" w:color="000000"/>
              <w:right w:val="single" w:sz="4" w:space="0" w:color="000000"/>
            </w:tcBorders>
          </w:tcPr>
          <w:p w14:paraId="4ABF979C" w14:textId="77777777" w:rsidR="00A36264" w:rsidRDefault="007B7C3F">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3280DDF" w14:textId="77777777" w:rsidR="00A36264" w:rsidRDefault="00A362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2A8E174" w14:textId="77777777" w:rsidR="00A36264" w:rsidRDefault="00A362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3DDF6E2" w14:textId="77777777" w:rsidR="00A36264" w:rsidRDefault="007B7C3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5550A7A" w14:textId="77777777" w:rsidR="00A36264" w:rsidRDefault="007B7C3F">
            <w:pPr>
              <w:pStyle w:val="ProductList-TableBody"/>
              <w:jc w:val="center"/>
            </w:pPr>
            <w:r>
              <w:t>X</w:t>
            </w:r>
          </w:p>
        </w:tc>
      </w:tr>
      <w:tr w:rsidR="00A36264" w14:paraId="30D1FFF1" w14:textId="77777777">
        <w:tc>
          <w:tcPr>
            <w:tcW w:w="4660" w:type="dxa"/>
            <w:tcBorders>
              <w:top w:val="single" w:sz="4" w:space="0" w:color="000000"/>
              <w:left w:val="single" w:sz="4" w:space="0" w:color="000000"/>
              <w:bottom w:val="single" w:sz="4" w:space="0" w:color="000000"/>
              <w:right w:val="single" w:sz="4" w:space="0" w:color="000000"/>
            </w:tcBorders>
          </w:tcPr>
          <w:p w14:paraId="328F6AD3" w14:textId="77777777" w:rsidR="00A36264" w:rsidRDefault="007B7C3F">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3020249" w14:textId="77777777" w:rsidR="00A36264" w:rsidRDefault="00A362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1E77FF" w14:textId="77777777" w:rsidR="00A36264" w:rsidRDefault="00A362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EEE4470" w14:textId="77777777" w:rsidR="00A36264" w:rsidRDefault="007B7C3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C42526" w14:textId="77777777" w:rsidR="00A36264" w:rsidRDefault="007B7C3F">
            <w:pPr>
              <w:pStyle w:val="ProductList-TableBody"/>
              <w:jc w:val="center"/>
            </w:pPr>
            <w:r>
              <w:t>X</w:t>
            </w:r>
          </w:p>
        </w:tc>
      </w:tr>
    </w:tbl>
    <w:p w14:paraId="035491ED" w14:textId="77777777" w:rsidR="00A36264" w:rsidRDefault="007B7C3F">
      <w:pPr>
        <w:pStyle w:val="ProductList-BodyIndented"/>
      </w:pPr>
      <w:r>
        <w:rPr>
          <w:i/>
          <w:vertAlign w:val="superscript"/>
        </w:rPr>
        <w:t>1</w:t>
      </w:r>
      <w:r>
        <w:rPr>
          <w:i/>
        </w:rPr>
        <w:t xml:space="preserve">También se aplica a los Dispositivos Cualificados adquiridos a través de una fusión o adquisición </w:t>
      </w:r>
    </w:p>
    <w:p w14:paraId="5E6EEE9D" w14:textId="77777777" w:rsidR="00A36264" w:rsidRDefault="00A36264">
      <w:pPr>
        <w:pStyle w:val="ProductList-BodyIndented"/>
      </w:pPr>
    </w:p>
    <w:p w14:paraId="60C4DBBF" w14:textId="77777777" w:rsidR="00A36264" w:rsidRDefault="007B7C3F">
      <w:pPr>
        <w:pStyle w:val="ProductList-BodyIndented"/>
      </w:pPr>
      <w:r>
        <w:rPr>
          <w:b/>
        </w:rPr>
        <w:t>2.2.3.1 Sistemas Operativos (SO) Susceptibles de Actualización con restricciones de uso</w:t>
      </w:r>
    </w:p>
    <w:p w14:paraId="7B2F0FA4" w14:textId="77777777" w:rsidR="00A36264" w:rsidRDefault="007B7C3F">
      <w:pPr>
        <w:pStyle w:val="ProductList-BodyIndented"/>
      </w:pPr>
      <w:r>
        <w:t>El derecho a usar software Windows adquirido mediante un contrato de licencias por volumen en un dispositivo con licencia para un SO Susceptible de Actualización con restricciones de uso se limita al uso específico para el que el dispositivo se diseñó. El dispositivo que ejecute el software Windows adquirido no puede usarse como un PC de uso general ni como un sustituto comercialmente viable para dicho sistema. El software Windows adquirido instalado en dispositivos con licencia con una versión de Punto de Venta (PDV) de Windows Embedded deberá usarse principalmente para ejecutar una aplicación de PDV.</w:t>
      </w:r>
    </w:p>
    <w:p w14:paraId="5777FDF0" w14:textId="77777777" w:rsidR="00A36264" w:rsidRDefault="00A36264">
      <w:pPr>
        <w:pStyle w:val="ProductList-BodyIndented"/>
      </w:pPr>
    </w:p>
    <w:p w14:paraId="3155C7AA" w14:textId="77777777" w:rsidR="00A36264" w:rsidRDefault="007B7C3F">
      <w:pPr>
        <w:pStyle w:val="ProductList-BodyIndented"/>
      </w:pPr>
      <w:r>
        <w:rPr>
          <w:b/>
        </w:rPr>
        <w:t>2.2.3.2 Limitación de compra de Software Assurance para Sistemas Operativos Susceptibles de Actualización con restricciones de uso</w:t>
      </w:r>
    </w:p>
    <w:p w14:paraId="42D998AD" w14:textId="77777777" w:rsidR="00A36264" w:rsidRDefault="007B7C3F">
      <w:pPr>
        <w:pStyle w:val="ProductList-BodyIndented"/>
      </w:pPr>
      <w:r>
        <w:t>Software Assurance no puede adquirirse para dispositivos con licencia para Sistemas Operativos Susceptibles de Actualización con Restricciones de Uso. Esta limitación no se aplica a los dispositivos con licencia para Windows 10 IoT para Clientes Minoristas o Ligeros.</w:t>
      </w:r>
    </w:p>
    <w:p w14:paraId="30C30F79" w14:textId="77777777" w:rsidR="00A36264" w:rsidRDefault="00A36264">
      <w:pPr>
        <w:pStyle w:val="ProductList-BodyIndented"/>
      </w:pPr>
    </w:p>
    <w:p w14:paraId="46355AA4" w14:textId="77777777" w:rsidR="00A36264" w:rsidRDefault="007B7C3F">
      <w:pPr>
        <w:pStyle w:val="ProductList-ClauseHeading"/>
        <w:outlineLvl w:val="4"/>
      </w:pPr>
      <w:r>
        <w:t>2.3 Mezcla de Licencias por Usuario y por Dispositivo en Inscripciones Enterprise</w:t>
      </w:r>
    </w:p>
    <w:p w14:paraId="07E31C93" w14:textId="77777777" w:rsidR="00A36264" w:rsidRDefault="007B7C3F">
      <w:pPr>
        <w:pStyle w:val="ProductList-Body"/>
      </w:pPr>
      <w:r>
        <w:t>Los Clientes pueden mezclar licencias Windows por Dispositivo y por Usuario en Inscripciones Enterprise si 1) todos los usuarios de Dispositivos Cualificados tienen licencia de Windows por Usuario y 2) todos los Dispositivos Cualificados usados por usuarios sin licencia tienen licencia de Windows por Dispositivo.</w:t>
      </w:r>
    </w:p>
    <w:p w14:paraId="2ECBE275" w14:textId="77777777" w:rsidR="00A36264" w:rsidRDefault="00A36264">
      <w:pPr>
        <w:pStyle w:val="ProductList-Body"/>
      </w:pPr>
    </w:p>
    <w:p w14:paraId="5EBB7F0A" w14:textId="77777777" w:rsidR="00A36264" w:rsidRDefault="007B7C3F">
      <w:pPr>
        <w:pStyle w:val="ProductList-ClauseHeading"/>
        <w:outlineLvl w:val="4"/>
      </w:pPr>
      <w:r>
        <w:t>2.4 Actualizaciones de Windows Pro o Enterprise sin versión para la República Popular China</w:t>
      </w:r>
    </w:p>
    <w:p w14:paraId="5A0588FC" w14:textId="77777777" w:rsidR="00A36264" w:rsidRDefault="007B7C3F">
      <w:pPr>
        <w:pStyle w:val="ProductList-Body"/>
      </w:pPr>
      <w:r>
        <w:t xml:space="preserve">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sin versión para Windows Enterprise y Windows Professional solo están disponibles en la República Popular China bajo los programas de Select Plus, Select y Licencia Open (dos puntos).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son específicas de la edición, por lo que el Cliente debe utilizar una versión de la edición de software adquirida. Los Sistemas Operativos Susceptibles de Actualización para las ediciones Enterprise y Pro de Windows 10 se aplican, respectivamente, a las Licencias sin versión para Windows Enterprise y Windows Professional.</w:t>
      </w:r>
    </w:p>
    <w:p w14:paraId="21650A09" w14:textId="77777777" w:rsidR="00A36264" w:rsidRDefault="00A36264">
      <w:pPr>
        <w:pStyle w:val="ProductList-Body"/>
      </w:pPr>
    </w:p>
    <w:p w14:paraId="3C3EB09E" w14:textId="77777777" w:rsidR="00A36264" w:rsidRDefault="007B7C3F">
      <w:pPr>
        <w:pStyle w:val="ProductList-ClauseHeading"/>
        <w:outlineLvl w:val="4"/>
      </w:pPr>
      <w:r>
        <w:t>2.5 Reemplazo de copias de terceros</w:t>
      </w:r>
    </w:p>
    <w:p w14:paraId="4C0A83D3" w14:textId="77777777" w:rsidR="00A36264" w:rsidRDefault="007B7C3F">
      <w:pPr>
        <w:pStyle w:val="ProductList-Body"/>
      </w:pPr>
      <w:r>
        <w:t xml:space="preserve">Antes de que un tercero pueda reemplazar copias en los dispositivos de un Cliente, este deberá proporcionar al tercero documentación escrita que muestre que tiene las licencias necesarias para la instalación. </w:t>
      </w:r>
    </w:p>
    <w:p w14:paraId="4A701B1B" w14:textId="77777777" w:rsidR="00A36264" w:rsidRDefault="00A36264">
      <w:pPr>
        <w:pStyle w:val="ProductList-Body"/>
      </w:pPr>
    </w:p>
    <w:p w14:paraId="49CCB266" w14:textId="77777777" w:rsidR="00A36264" w:rsidRDefault="007B7C3F">
      <w:pPr>
        <w:pStyle w:val="ProductList-ClauseHeading"/>
        <w:outlineLvl w:val="4"/>
      </w:pPr>
      <w:r>
        <w:t>2.6 Opciones de suministro regional</w:t>
      </w:r>
    </w:p>
    <w:p w14:paraId="4CE4D9DB" w14:textId="77777777" w:rsidR="00A36264" w:rsidRDefault="007B7C3F">
      <w:pPr>
        <w:pStyle w:val="ProductList-SubClauseHeading"/>
        <w:outlineLvl w:val="5"/>
      </w:pPr>
      <w:r>
        <w:t>2.6.1 Ediciones de Windows KN</w:t>
      </w:r>
    </w:p>
    <w:p w14:paraId="0286887E" w14:textId="77777777" w:rsidR="00A36264" w:rsidRDefault="007B7C3F">
      <w:pPr>
        <w:pStyle w:val="ProductList-BodyIndented"/>
      </w:pPr>
      <w:r>
        <w:t>Los Clientes que se encuentren en Corea con un contrato o inscripción de licencias por volumen activos pueden adquirir soporte físico para ediciones de Windows KN para su implementación y uso en Corea. No se permite ningún otro uso.</w:t>
      </w:r>
    </w:p>
    <w:p w14:paraId="7E2F0CC2" w14:textId="77777777" w:rsidR="00A36264" w:rsidRDefault="00A36264">
      <w:pPr>
        <w:pStyle w:val="ProductList-BodyIndented"/>
      </w:pPr>
    </w:p>
    <w:p w14:paraId="6E095727" w14:textId="77777777" w:rsidR="00A36264" w:rsidRDefault="007B7C3F">
      <w:pPr>
        <w:pStyle w:val="ProductList-SubClauseHeading"/>
        <w:outlineLvl w:val="5"/>
      </w:pPr>
      <w:r>
        <w:t>2.6.2 Ediciones Windows N (sin Windows Media Player)</w:t>
      </w:r>
    </w:p>
    <w:p w14:paraId="77615A7E" w14:textId="77777777" w:rsidR="00A36264" w:rsidRDefault="007B7C3F">
      <w:pPr>
        <w:pStyle w:val="ProductList-BodyIndented"/>
      </w:pPr>
      <w:r>
        <w:t>Los clientes ubicados en países establecidos en la Unión Europea (UE) o la Asociación Europea de Libre Comercio (AELC) con un contrato o una inscripción de licencias por volumen activos pueden adquirir soportes físicos para ediciones de Microsoft Windows N para implementación y uso en los países de la Unión Europea (UE) o la Asociación Europea de Libre Comercio (AELC). (A efectos de la Licencia Open, un “contrato activo” es uno asociado a un Número de Autorización de Licencia Open activo).</w:t>
      </w:r>
    </w:p>
    <w:p w14:paraId="6CD98031" w14:textId="77777777" w:rsidR="00A36264" w:rsidRDefault="00A36264">
      <w:pPr>
        <w:pStyle w:val="ProductList-BodyIndented"/>
      </w:pPr>
    </w:p>
    <w:p w14:paraId="6F17D1B5" w14:textId="77777777" w:rsidR="00A36264" w:rsidRDefault="007B7C3F">
      <w:pPr>
        <w:pStyle w:val="ProductList-ClauseHeading"/>
        <w:outlineLvl w:val="4"/>
      </w:pPr>
      <w:r>
        <w:t>2.7 Kit Enterprise de Windows Embedded 8 Standard</w:t>
      </w:r>
    </w:p>
    <w:p w14:paraId="7FD4FAF8" w14:textId="77777777" w:rsidR="00A36264" w:rsidRDefault="007B7C3F">
      <w:pPr>
        <w:pStyle w:val="ProductList-Body"/>
      </w:pPr>
      <w:r>
        <w:t>El uso de las características del software habilitadas por el Kit Enterprise de Windows Embedded 8 Standard está sujeto a los términos de licencia para el software de Windows Embedded 8 Standard subyacente. El derecho a utilizar la característica de software expira cuando expira el derecho a utilizar el software subyacente. La Licencia del Kit Enterprise de Windows Embedded 8 Standard debe cederse permanentemente a un dispositivo único y no puede transmitirse a ningún otro dispositivo.</w:t>
      </w:r>
    </w:p>
    <w:p w14:paraId="28AD03CA" w14:textId="77777777" w:rsidR="00A36264" w:rsidRDefault="00A36264">
      <w:pPr>
        <w:pStyle w:val="ProductList-Body"/>
      </w:pPr>
    </w:p>
    <w:p w14:paraId="1077346D" w14:textId="77777777" w:rsidR="00A36264" w:rsidRDefault="007B7C3F">
      <w:pPr>
        <w:pStyle w:val="ProductList-ClauseHeading"/>
        <w:outlineLvl w:val="4"/>
      </w:pPr>
      <w:r>
        <w:t>2.8 Elegibilidad para la Actualización de Windows 10 Home a Pro para Microsoft 365 Empresa Premium</w:t>
      </w:r>
    </w:p>
    <w:p w14:paraId="4822FD7C" w14:textId="77777777" w:rsidR="00A36264" w:rsidRDefault="007B7C3F">
      <w:pPr>
        <w:pStyle w:val="ProductList-Body"/>
      </w:pPr>
      <w:r>
        <w:t>Los clientes de Australia, Canadá, Islandia, Japón, Nueva Zelanda, Noruega, Suiza, Estados Unidos o cualquier país de la Unión Europea pueden licenciar la Actualización de Windows 10 Home a Pro para Microsoft 365 Empresa Premium en cualquier cantidad hasta el número de suscripciones de Microsoft 365 Empresa Premium que ya tengan. Independientemente de lo que se estipule en la Sección 2.2 Sistemas Operativos Susceptibles de Actualización, el Cliente puede instalar el software de la Actualización de Windows 10 Home a Pro para Microsoft 365 Empresa Premium en dispositivos con licencia de Windows Home versión 7 o posterior.</w:t>
      </w:r>
    </w:p>
    <w:p w14:paraId="01634742" w14:textId="77777777" w:rsidR="00A36264" w:rsidRDefault="00A36264">
      <w:pPr>
        <w:pStyle w:val="ProductList-Body"/>
      </w:pPr>
    </w:p>
    <w:p w14:paraId="58B14DD9" w14:textId="77777777" w:rsidR="00A36264" w:rsidRDefault="007B7C3F">
      <w:pPr>
        <w:pStyle w:val="ProductList-ClauseHeading"/>
        <w:outlineLvl w:val="4"/>
      </w:pPr>
      <w:r>
        <w:t>2.9 Elegibilidad de Compra para Licencia de Derechos de Windows 10 Home a Pro para E3/E5</w:t>
      </w:r>
    </w:p>
    <w:p w14:paraId="25045161" w14:textId="77777777" w:rsidR="00A36264" w:rsidRDefault="007B7C3F">
      <w:pPr>
        <w:pStyle w:val="ProductList-SubClauseHeading"/>
        <w:outlineLvl w:val="5"/>
      </w:pPr>
      <w:r>
        <w:t>2.9.1 Requisitos Previos</w:t>
      </w:r>
    </w:p>
    <w:p w14:paraId="31B2C97C" w14:textId="77777777" w:rsidR="00A36264" w:rsidRDefault="007B7C3F">
      <w:pPr>
        <w:pStyle w:val="ProductList-BodyIndented"/>
      </w:pPr>
      <w:r>
        <w:t>Independientemente de lo establecido en la Sección 2.2 Sistemas Operativos Susceptibles de Actualización, los Clientes de Australia, Canadá, Islandia, Japón, Nueva Zelanda, Noruega, Suiza, Estados Unidos o cualquier país de la Unión Europea son elegibles para la Licencia de Derechos de Windows 10 Home a Pro para aquellos dispositivos con licencia de Windows Home versión 7 o posterior, si constantemente han contado con cualquiera de las siguientes licencias a partir del 1 de marzo de 2017:</w:t>
      </w:r>
    </w:p>
    <w:p w14:paraId="32E86C52" w14:textId="77777777" w:rsidR="00A36264" w:rsidRDefault="007B7C3F" w:rsidP="007B7C3F">
      <w:pPr>
        <w:pStyle w:val="ProductList-Bullet"/>
        <w:numPr>
          <w:ilvl w:val="1"/>
          <w:numId w:val="26"/>
        </w:numPr>
      </w:pPr>
      <w:r>
        <w:t>Windows 10 Enterprise por dispositivo con SA activo</w:t>
      </w:r>
    </w:p>
    <w:p w14:paraId="19904A34" w14:textId="77777777" w:rsidR="00A36264" w:rsidRDefault="007B7C3F" w:rsidP="007B7C3F">
      <w:pPr>
        <w:pStyle w:val="ProductList-Bullet"/>
        <w:numPr>
          <w:ilvl w:val="1"/>
          <w:numId w:val="26"/>
        </w:numPr>
      </w:pPr>
      <w:r>
        <w:t>SL de Windows 10 Enterprise E3/E5</w:t>
      </w:r>
    </w:p>
    <w:p w14:paraId="4F7B5A26" w14:textId="77777777" w:rsidR="00A36264" w:rsidRDefault="00A36264">
      <w:pPr>
        <w:pStyle w:val="ProductList-BodyIndented"/>
      </w:pPr>
    </w:p>
    <w:p w14:paraId="4A3E328E" w14:textId="77777777" w:rsidR="00A36264" w:rsidRDefault="007B7C3F">
      <w:pPr>
        <w:pStyle w:val="ProductList-SubClauseHeading"/>
        <w:outlineLvl w:val="5"/>
      </w:pPr>
      <w:r>
        <w:t>2.9.2 Requisitos de compra</w:t>
      </w:r>
    </w:p>
    <w:p w14:paraId="4F2647C1" w14:textId="77777777" w:rsidR="00A36264" w:rsidRDefault="007B7C3F">
      <w:pPr>
        <w:pStyle w:val="ProductList-BodyIndented"/>
      </w:pPr>
      <w:r>
        <w:t xml:space="preserve">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Derechos de Windows 10 Home a Pro solo están disponibles para una compra única, donde todas las unidades se deben solicitar en un mismo pedido. Se exige a los Clientes que adquieran una licencia para cada dispositivo con una licencia de Windows 10 Home y que cumplan al menos uno de los siguientes criterios:</w:t>
      </w:r>
    </w:p>
    <w:p w14:paraId="0A9B8C9C" w14:textId="77777777" w:rsidR="00A36264" w:rsidRDefault="007B7C3F" w:rsidP="007B7C3F">
      <w:pPr>
        <w:pStyle w:val="ProductList-Bullet"/>
        <w:numPr>
          <w:ilvl w:val="1"/>
          <w:numId w:val="27"/>
        </w:numPr>
      </w:pPr>
      <w:r>
        <w:t>Que cuenten con una licencia de Windows 10 Enterprise por dispositivo, o</w:t>
      </w:r>
    </w:p>
    <w:p w14:paraId="0C6DF9D1" w14:textId="77777777" w:rsidR="00A36264" w:rsidRDefault="007B7C3F" w:rsidP="007B7C3F">
      <w:pPr>
        <w:pStyle w:val="ProductList-Bullet"/>
        <w:numPr>
          <w:ilvl w:val="1"/>
          <w:numId w:val="27"/>
        </w:numPr>
      </w:pPr>
      <w:r>
        <w:t>En el que un Usuario con Licencia de Windows 10 Enterprise E3/E5 haya instalado y utilice Pro o Enterprise</w:t>
      </w:r>
    </w:p>
    <w:p w14:paraId="721582CA" w14:textId="77777777" w:rsidR="00A36264" w:rsidRDefault="00A36264">
      <w:pPr>
        <w:pStyle w:val="ProductList-BodyIndented"/>
      </w:pPr>
    </w:p>
    <w:p w14:paraId="3E47849B" w14:textId="77777777" w:rsidR="00A36264" w:rsidRDefault="007B7C3F">
      <w:pPr>
        <w:pStyle w:val="ProductList-SubClauseHeading"/>
        <w:outlineLvl w:val="5"/>
      </w:pPr>
      <w:r>
        <w:t>2.9.3 Restricciones de Licencia</w:t>
      </w:r>
    </w:p>
    <w:p w14:paraId="58B706A6" w14:textId="77777777" w:rsidR="00A36264" w:rsidRDefault="007B7C3F">
      <w:pPr>
        <w:pStyle w:val="ProductList-BodyIndented"/>
      </w:pPr>
      <w:r>
        <w:t>Esta licencia no incluye los derechos para instalar o ejecutar una Instancia de ninguna versión anterior de Windows 10 Pro. Los derechos de reasignación solo se aplican a un dispositivo de sustitución con un SO Pro o Enterprise susceptible de actualización.</w:t>
      </w:r>
    </w:p>
    <w:p w14:paraId="0086EE11" w14:textId="77777777" w:rsidR="00A36264" w:rsidRDefault="00A36264">
      <w:pPr>
        <w:pStyle w:val="ProductList-BodyIndented"/>
      </w:pPr>
    </w:p>
    <w:p w14:paraId="5367BAE5" w14:textId="77777777" w:rsidR="00A36264" w:rsidRDefault="007B7C3F">
      <w:pPr>
        <w:pStyle w:val="ProductList-ClauseHeading"/>
        <w:outlineLvl w:val="4"/>
      </w:pPr>
      <w:r>
        <w:t>2.10 Actualizaciones Automáticas</w:t>
      </w:r>
    </w:p>
    <w:p w14:paraId="4D79D04A" w14:textId="77777777" w:rsidR="00A36264" w:rsidRDefault="007B7C3F">
      <w:pPr>
        <w:pStyle w:val="ProductList-Body"/>
      </w:pPr>
      <w:r>
        <w:t>El Cliente autoriza a Microsoft para descargar e instalar actualizaciones automáticamente en dispositivos que ejecutan Windows 10, salvo que hayan sido configurados para impedir las actualizaciones automáticas con métodos compatibles. Todas las actualizaciones se licencian bajo los mismos términos que el Producto al que se aplican.</w:t>
      </w:r>
    </w:p>
    <w:p w14:paraId="553877CE" w14:textId="77777777" w:rsidR="00A36264" w:rsidRDefault="00A36264">
      <w:pPr>
        <w:pStyle w:val="ProductList-Body"/>
      </w:pPr>
    </w:p>
    <w:p w14:paraId="7258FA44" w14:textId="77777777" w:rsidR="00A36264" w:rsidRDefault="007B7C3F">
      <w:pPr>
        <w:pStyle w:val="ProductList-ClauseHeading"/>
        <w:outlineLvl w:val="4"/>
      </w:pPr>
      <w:r>
        <w:t>2.11 Windows 7 ESU (Extended Security Updates)</w:t>
      </w:r>
    </w:p>
    <w:p w14:paraId="5A85FA23" w14:textId="77777777" w:rsidR="00A36264" w:rsidRDefault="007B7C3F">
      <w:pPr>
        <w:pStyle w:val="ProductList-Body"/>
      </w:pPr>
      <w:r>
        <w:t xml:space="preserve">El Cliente puede adquirir licencias de Windows 7 ESU por dispositivo. Los dispositivos que ejecuten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local con cobertura de ESU o accedan a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virtuales con cobertura de ESU deben tener licencia de Windows 7 ESU para el año respectivo de la cobertura. Los dispositivos no necesitan una licencia de ESU para acceder a los OSE de Windows 7 con cobertura de ESU que se ejecutan en Windows Virtual Desktop en Azure. Si el Cliente tiene una o más licencias de ESU, los dispositivos no necesitan una licencia de ESU para ejecutar o tener acceso a los OSE de Windows 7 cubiertos por ESU cuando el OSE se licencia a través de una Suscripción a Visual Studio para fines de desarrollo o prueba. Es posible que las licencias de Windows 7 ESU 2020/2021/2022 para M365 solo se puedan asignar a dispositivos con Software Assurance activo o solo puedan emplearlas los usuarios que tengan SL de Windows Enterprise, VDA o M365 (que incluyen Windows 10 Enterprise). Las licencias de Windows 7 ESU 2020/2021/2022 pueden asignarse a cualquier dispositivo. Las licencias de Windows 7 ESU 2021 y 2022, así como las de Windows 7 ESU 2021 y 2022 para M365, solo pueden asignarse a dispositivos que también tengan licencias de ESU del año o los años anteriores. </w:t>
      </w:r>
    </w:p>
    <w:p w14:paraId="60D9FF3B" w14:textId="77777777" w:rsidR="00A36264" w:rsidRDefault="00A36264">
      <w:pPr>
        <w:pStyle w:val="ProductList-Body"/>
      </w:pPr>
    </w:p>
    <w:p w14:paraId="26217791" w14:textId="77777777" w:rsidR="00A36264" w:rsidRDefault="007B7C3F">
      <w:pPr>
        <w:pStyle w:val="ProductList-ClauseHeading"/>
        <w:outlineLvl w:val="4"/>
      </w:pPr>
      <w:r>
        <w:t>2.12 Windows 7 ESU 2020 Entitlement para Usuarios de E5 Security</w:t>
      </w:r>
    </w:p>
    <w:p w14:paraId="6CF4B630" w14:textId="77777777" w:rsidR="00A36264" w:rsidRDefault="007B7C3F">
      <w:pPr>
        <w:pStyle w:val="ProductList-Body"/>
      </w:pPr>
      <w:r>
        <w:t xml:space="preserve">Los usuarios con licencias con SL de Microsoft 365 E5, Microsoft 365 E5 Security o Microsoft 365 Security + Compliance mediante un Contrato Enterprise o un Contrato Enterprise Subscription o los usuarios con licencia en un inquilino de Cloud Comunitario Gubernamental con los tres componentes de servicio de Microsoft 365 E5 (Windows 10 Enterprise E5, Enterprise Mobility + Security E5 y Office 365 E5) mediante un Contrato Enterprise o un Contrato Enterprise Subscription (“Usuarios Cualificados”) pueden utilizar hasta cinco dispositivos simultáneos para ejecutar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cubierto por Windows 7 ESU para 2020 o acceder a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virtuales cubiertos por Windows 7 ESU para 2020. El Cliente puede adquirir licencias de Windows 7 ESU 2021 y 2022 y Windows 7 ESU 2021 y 2022 para Microsoft 365 para dichos dispositivos sin la necesidad de adquirir la licencia de ESU 2020 si los dispositivos fueron utilizados únicamente por Usuarios Cualificados durante el período de cobertura de ESU 2020. A estos dispositivos se deben ceder licencias de ESU por todos los años respectivos en caso de que los utilizaran usuarios que actualmente no cuentan con licencias con SL de Microsoft 365 E5, Microsoft 365 E5 Security o Microsoft 365 Security + Compliance.</w:t>
      </w:r>
    </w:p>
    <w:p w14:paraId="02FE3857" w14:textId="77777777" w:rsidR="00A36264" w:rsidRDefault="00A36264">
      <w:pPr>
        <w:pStyle w:val="ProductList-Body"/>
      </w:pPr>
    </w:p>
    <w:p w14:paraId="6DC42078" w14:textId="77777777" w:rsidR="00A36264" w:rsidRDefault="007B7C3F">
      <w:pPr>
        <w:pStyle w:val="ProductList-ClauseHeading"/>
        <w:outlineLvl w:val="4"/>
      </w:pPr>
      <w:r>
        <w:lastRenderedPageBreak/>
        <w:t>2.13 Programas Academic y Charity</w:t>
      </w:r>
    </w:p>
    <w:p w14:paraId="181E84A6" w14:textId="77777777" w:rsidR="00A36264" w:rsidRDefault="007B7C3F">
      <w:pPr>
        <w:pStyle w:val="ProductList-SubClauseHeading"/>
        <w:outlineLvl w:val="5"/>
      </w:pPr>
      <w:r>
        <w:t>2.13.1 Cesión de licencias</w:t>
      </w:r>
    </w:p>
    <w:p w14:paraId="65D391D2" w14:textId="77777777" w:rsidR="00A36264" w:rsidRDefault="007B7C3F">
      <w:pPr>
        <w:pStyle w:val="ProductList-BodyIndented"/>
      </w:pPr>
      <w:r>
        <w:rPr>
          <w:b/>
        </w:rPr>
        <w:t>2.13.1.1 Cesión de licencias por Usuario</w:t>
      </w:r>
    </w:p>
    <w:p w14:paraId="008E0401" w14:textId="77777777" w:rsidR="00A36264" w:rsidRDefault="007B7C3F">
      <w:pPr>
        <w:pStyle w:val="ProductList-BodyIndented"/>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debe ser el </w:t>
      </w:r>
      <w:r>
        <w:fldChar w:fldCharType="begin"/>
      </w:r>
      <w:r>
        <w:instrText xml:space="preserve"> AutoTextList   \s NoStyle \t "Usuario Primario es el usuario que utiliza un Dispositivo bajo Licencia más del 50 % del tiempo en cualquier período de noventa (90) días." </w:instrText>
      </w:r>
      <w:r>
        <w:fldChar w:fldCharType="separate"/>
      </w:r>
      <w:r>
        <w:rPr>
          <w:color w:val="0563C1"/>
        </w:rPr>
        <w:t>Usuario Principal</w:t>
      </w:r>
      <w:r>
        <w:fldChar w:fldCharType="end"/>
      </w:r>
      <w:r>
        <w:t xml:space="preserve"> de al menos un dispositivo con licencia para un SO Susceptible de Actualización según la sección 2.2.2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Dispositivo. </w:t>
      </w:r>
    </w:p>
    <w:p w14:paraId="633C3E41" w14:textId="77777777" w:rsidR="00A36264" w:rsidRDefault="00A36264">
      <w:pPr>
        <w:pStyle w:val="ProductList-BodyIndented"/>
      </w:pPr>
    </w:p>
    <w:p w14:paraId="192D1DAE" w14:textId="77777777" w:rsidR="00A36264" w:rsidRDefault="007B7C3F">
      <w:pPr>
        <w:pStyle w:val="ProductList-BodyIndented"/>
      </w:pPr>
      <w:r>
        <w:rPr>
          <w:b/>
        </w:rPr>
        <w:t>2.13.1.2 Cesión de licencias por Dispositivo</w:t>
      </w:r>
    </w:p>
    <w:p w14:paraId="72D867E3" w14:textId="77777777" w:rsidR="00A36264" w:rsidRDefault="007B7C3F">
      <w:pPr>
        <w:pStyle w:val="ProductList-BodyIndented"/>
      </w:pPr>
      <w:r>
        <w:t xml:space="preserve">El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deberá contar con licencia para un SO Susceptible de Actualización según la sección 2.2.2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Dispositivo, y el SO Susceptible de Actualización deberá estar instalado en el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La asignación de licencia por Dispositivo es permanente a menos que el Cliente tenga Software Assurance para dicho dispositivo. </w:t>
      </w:r>
    </w:p>
    <w:p w14:paraId="73165AD6" w14:textId="77777777" w:rsidR="00A36264" w:rsidRDefault="00A36264">
      <w:pPr>
        <w:pStyle w:val="ProductList-BodyIndented"/>
      </w:pPr>
    </w:p>
    <w:p w14:paraId="3BA7A8D2" w14:textId="77777777" w:rsidR="00A36264" w:rsidRDefault="007B7C3F">
      <w:pPr>
        <w:pStyle w:val="ProductList-SubClauseHeading"/>
        <w:outlineLvl w:val="5"/>
      </w:pPr>
      <w:r>
        <w:t>2.13.2 Derechos de la edición de Windows para programas Academic</w:t>
      </w:r>
    </w:p>
    <w:p w14:paraId="2A045B7A" w14:textId="77777777" w:rsidR="00A36264" w:rsidRDefault="007B7C3F">
      <w:pPr>
        <w:pStyle w:val="ProductList-BodyIndented"/>
      </w:pPr>
      <w:r>
        <w:t>Las licencias Windows Education incluyen derechos a instalar o activar Windows Enterprise en lugar de Windows Education.</w:t>
      </w:r>
    </w:p>
    <w:p w14:paraId="04363356" w14:textId="77777777" w:rsidR="00A36264" w:rsidRDefault="00A36264">
      <w:pPr>
        <w:pStyle w:val="ProductList-BodyIndented"/>
      </w:pPr>
    </w:p>
    <w:p w14:paraId="2E5C1FD1" w14:textId="77777777" w:rsidR="00A36264" w:rsidRDefault="007B7C3F">
      <w:pPr>
        <w:pStyle w:val="ProductList-SubClauseHeading"/>
        <w:outlineLvl w:val="5"/>
      </w:pPr>
      <w:r>
        <w:t>2.13.3 Uso de laboratorio y biblioteca</w:t>
      </w:r>
    </w:p>
    <w:p w14:paraId="1F3D69E6" w14:textId="77777777" w:rsidR="00A36264" w:rsidRDefault="007B7C3F">
      <w:pPr>
        <w:pStyle w:val="ProductList-BodyIndented"/>
      </w:pPr>
      <w:r>
        <w:t xml:space="preserve">Las instituciones con Windows Education E3/E5 o Windows 10 Education (por dispositivo) asignados a todos los docentes y el personal,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pueden instalar Windows 10 Education, Windows 10 Enterprise o Windows 10 Pro Academic en cualquier biblioteca o laboratorio de acceso abierto dentro de la Organización de la Institución. De otro modo, el uso del software está sujeto a los términos de Licencia de Windows 10 Education. Esta disposición no se aplica a los </w:t>
      </w:r>
      <w:r>
        <w:fldChar w:fldCharType="begin"/>
      </w:r>
      <w:r>
        <w:instrText xml:space="preserve"> AutoTextList   \s NoStyle \t "SL es la Licencia de suscripción que permite el acceso al software o a un servicio hospedado durante un período definido." </w:instrText>
      </w:r>
      <w:r>
        <w:fldChar w:fldCharType="separate"/>
      </w:r>
      <w:r>
        <w:rPr>
          <w:color w:val="0563C1"/>
        </w:rPr>
        <w:t>SL</w:t>
      </w:r>
      <w:r>
        <w:fldChar w:fldCharType="end"/>
      </w:r>
      <w:r>
        <w:t xml:space="preserve"> de Usuario adquiridos bajo el Contrato de Microsoft Cloud y el Contrato del Cliente de Microsoft.</w:t>
      </w:r>
    </w:p>
    <w:p w14:paraId="12144F49" w14:textId="77777777" w:rsidR="00A36264" w:rsidRDefault="00A36264">
      <w:pPr>
        <w:pStyle w:val="ProductList-BodyIndented"/>
      </w:pPr>
    </w:p>
    <w:p w14:paraId="303255DF" w14:textId="77777777" w:rsidR="00A36264" w:rsidRDefault="007B7C3F">
      <w:pPr>
        <w:pStyle w:val="ProductList-SubClauseHeading"/>
        <w:outlineLvl w:val="5"/>
      </w:pPr>
      <w:r>
        <w:t>2.13.4 Dispositivos compartidos</w:t>
      </w:r>
    </w:p>
    <w:p w14:paraId="16152840" w14:textId="77777777" w:rsidR="00A36264" w:rsidRDefault="007B7C3F">
      <w:pPr>
        <w:pStyle w:val="ProductList-BodyIndented"/>
      </w:pPr>
      <w:r>
        <w:t xml:space="preserve">Las instituciones con Windows Education E3/E5 asignados a todos los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o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tienen licencias para ejecutar Windows 10 Education, Windows 10 Enterprise o Windows 10 Pro Academic en cualquier dispositivo compartido con un sistema operativo susceptible de actualización dentro de la Organización de la Institución. A los efectos de este apartado, dispositivo compartido significa un dispositivo no usado por una única persona más del 50 % del tiempo durante un período de un único día laboral, y no asignado a ningún </w:t>
      </w:r>
      <w:r>
        <w:fldChar w:fldCharType="begin"/>
      </w:r>
      <w:r>
        <w:instrText xml:space="preserve"> AutoTextList   \s NoStyle \t "Usuario Primario es el usuario que utiliza un Dispositivo bajo Licencia más del 50 % del tiempo en cualquier período de noventa (90) días." </w:instrText>
      </w:r>
      <w:r>
        <w:fldChar w:fldCharType="separate"/>
      </w:r>
      <w:r>
        <w:rPr>
          <w:color w:val="0563C1"/>
        </w:rPr>
        <w:t>Usuario Principal</w:t>
      </w:r>
      <w:r>
        <w:fldChar w:fldCharType="end"/>
      </w:r>
      <w:r>
        <w:t xml:space="preserve"> como dispositivo de trabajo principal. El uso de Windows en dispositivos compartidos no cuenta como uso de un Producto de Plataforma Education en virtud de Enrollment for Education Solutions. De otro modo, el uso del software está sujeto a los términos de Licencia de Windows 10 Education.</w:t>
      </w:r>
    </w:p>
    <w:p w14:paraId="44B5E9BB" w14:textId="77777777" w:rsidR="00A36264" w:rsidRDefault="00A36264">
      <w:pPr>
        <w:pStyle w:val="ProductList-BodyIndented"/>
      </w:pPr>
    </w:p>
    <w:p w14:paraId="11D4738B" w14:textId="77777777" w:rsidR="00A36264" w:rsidRDefault="007B7C3F">
      <w:pPr>
        <w:pStyle w:val="ProductList-SubClauseHeading"/>
        <w:outlineLvl w:val="5"/>
      </w:pPr>
      <w:r>
        <w:t>2.13.5 Restricciones de SO Starter Edition para programas Academic</w:t>
      </w:r>
    </w:p>
    <w:p w14:paraId="1E614F59" w14:textId="77777777" w:rsidR="00A36264" w:rsidRDefault="007B7C3F">
      <w:pPr>
        <w:pStyle w:val="ProductList-BodyIndented"/>
      </w:pPr>
      <w:r>
        <w:t xml:space="preserve">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adquiridas bajo programas académicos o de educación y que utilicen Windows XP Starter Edition, Windows Vista Starter Edition o Windows 7 Starter Edition como SO Susceptible de Actualización no pueden transferirse fuera del país de compra.</w:t>
      </w:r>
    </w:p>
    <w:p w14:paraId="162DD77C" w14:textId="77777777" w:rsidR="00A36264" w:rsidRDefault="00A36264">
      <w:pPr>
        <w:pStyle w:val="ProductList-BodyIndented"/>
      </w:pPr>
    </w:p>
    <w:p w14:paraId="77B074D4" w14:textId="77777777" w:rsidR="00A36264" w:rsidRDefault="007B7C3F">
      <w:pPr>
        <w:pStyle w:val="ProductList-SubClauseHeading"/>
        <w:outlineLvl w:val="5"/>
      </w:pPr>
      <w:r>
        <w:t>2.13.6 Beneficio de Graduación</w:t>
      </w:r>
    </w:p>
    <w:p w14:paraId="477EDF7A" w14:textId="77777777" w:rsidR="00A36264" w:rsidRDefault="007B7C3F">
      <w:pPr>
        <w:pStyle w:val="ProductList-BodyIndented"/>
      </w:pPr>
      <w:r>
        <w:t xml:space="preserve">Las instituciones con Enrollment for Education Solutions vigente podrán, en cualquier momento durante el período de Inscripción, transferir una licencia Windows Education de Estudiante a dicho </w:t>
      </w:r>
      <w:r>
        <w:fldChar w:fldCharType="begin"/>
      </w:r>
      <w:r>
        <w:instrText xml:space="preserve"> AutoTextList   \s NoStyle \t "Estudiante es cualquier persona inscrita en cualquier institución docente que es parte de la Organización de la Institución, ya sea a tiempo completo o parcial." </w:instrText>
      </w:r>
      <w:r>
        <w:fldChar w:fldCharType="separate"/>
      </w:r>
      <w:r>
        <w:rPr>
          <w:color w:val="0563C1"/>
        </w:rPr>
        <w:t>Estudiante</w:t>
      </w:r>
      <w:r>
        <w:fldChar w:fldCharType="end"/>
      </w:r>
      <w:r>
        <w:t xml:space="preserve"> cuando se convierta en Graduado si el </w:t>
      </w:r>
      <w:r>
        <w:fldChar w:fldCharType="begin"/>
      </w:r>
      <w:r>
        <w:instrText xml:space="preserve"> AutoTextList   \s NoStyle \t "Estudiante es cualquier persona inscrita en cualquier institución docente que es parte de la Organización de la Institución, ya sea a tiempo completo o parcial." </w:instrText>
      </w:r>
      <w:r>
        <w:fldChar w:fldCharType="separate"/>
      </w:r>
      <w:r>
        <w:rPr>
          <w:color w:val="0563C1"/>
        </w:rPr>
        <w:t>Estudiante</w:t>
      </w:r>
      <w:r>
        <w:fldChar w:fldCharType="end"/>
      </w:r>
      <w:r>
        <w:t xml:space="preserve"> instala o activa Windows Education en un dispositivo propiedad del </w:t>
      </w:r>
      <w:r>
        <w:fldChar w:fldCharType="begin"/>
      </w:r>
      <w:r>
        <w:instrText xml:space="preserve"> AutoTextList   \s NoStyle \t "Estudiante es cualquier persona inscrita en cualquier institución docente que es parte de la Organización de la Institución, ya sea a tiempo completo o parcial." </w:instrText>
      </w:r>
      <w:r>
        <w:fldChar w:fldCharType="separate"/>
      </w:r>
      <w:r>
        <w:rPr>
          <w:color w:val="0563C1"/>
        </w:rPr>
        <w:t>Estudiante</w:t>
      </w:r>
      <w:r>
        <w:fldChar w:fldCharType="end"/>
      </w:r>
      <w:r>
        <w:t xml:space="preserve"> mientras dura la inscripción en la institución. La Institución debe proporcionar a cada uno de dichos Graduados un contrato de licencia en el formulario proporcionado por Microsoft. Al aceptar el Graduado los términos del contrato de licencia, el Graduado recibe el derecho perpetuo a ejecutar Windows Education localmente en el mismo dispositivo. Este derecho no es transferible a ningún otro dispositivo.  </w:t>
      </w:r>
    </w:p>
    <w:p w14:paraId="69502BE7" w14:textId="77777777" w:rsidR="00A36264" w:rsidRDefault="00A36264">
      <w:pPr>
        <w:pStyle w:val="ProductList-BodyIndented"/>
      </w:pPr>
    </w:p>
    <w:p w14:paraId="43B11BED" w14:textId="77777777" w:rsidR="00A36264" w:rsidRDefault="007B7C3F">
      <w:pPr>
        <w:pStyle w:val="ProductList-Offering1SubSection"/>
        <w:outlineLvl w:val="3"/>
      </w:pPr>
      <w:bookmarkStart w:id="195" w:name="_Sec813"/>
      <w:r>
        <w:t>3. Derechos de Uso</w:t>
      </w:r>
      <w:bookmarkEnd w:id="195"/>
    </w:p>
    <w:tbl>
      <w:tblPr>
        <w:tblStyle w:val="PURTable"/>
        <w:tblW w:w="0" w:type="dxa"/>
        <w:tblLook w:val="04A0" w:firstRow="1" w:lastRow="0" w:firstColumn="1" w:lastColumn="0" w:noHBand="0" w:noVBand="1"/>
      </w:tblPr>
      <w:tblGrid>
        <w:gridCol w:w="3657"/>
        <w:gridCol w:w="3626"/>
        <w:gridCol w:w="3633"/>
      </w:tblGrid>
      <w:tr w:rsidR="00A36264" w14:paraId="56AFBD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893939" w14:textId="77777777" w:rsidR="00A36264" w:rsidRDefault="007B7C3F">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Operativos de Sobremesa</w:t>
              </w:r>
            </w:hyperlink>
            <w:r>
              <w:t xml:space="preserve">, </w:t>
            </w:r>
            <w:hyperlink r:id="rId90">
              <w:r>
                <w:rPr>
                  <w:color w:val="00467F"/>
                  <w:u w:val="single"/>
                </w:rPr>
                <w:t>OST</w:t>
              </w:r>
            </w:hyperlink>
            <w:r>
              <w:t xml:space="preserve"> (Microsoft Defender para punto de conexión</w:t>
            </w:r>
            <w:r>
              <w:fldChar w:fldCharType="begin"/>
            </w:r>
            <w:r>
              <w:instrText xml:space="preserve"> XE "Microsoft Defender para punto de conexión" </w:instrText>
            </w:r>
            <w:r>
              <w:fldChar w:fldCharType="end"/>
            </w:r>
            <w:r>
              <w:t>, Conformidad de Windows Update; Desktop Analytics)</w:t>
            </w:r>
          </w:p>
        </w:tc>
        <w:tc>
          <w:tcPr>
            <w:tcW w:w="4040" w:type="dxa"/>
            <w:tcBorders>
              <w:top w:val="single" w:sz="18" w:space="0" w:color="00188F"/>
              <w:left w:val="single" w:sz="4" w:space="0" w:color="000000"/>
              <w:bottom w:val="single" w:sz="4" w:space="0" w:color="000000"/>
              <w:right w:val="single" w:sz="4" w:space="0" w:color="000000"/>
            </w:tcBorders>
          </w:tcPr>
          <w:p w14:paraId="37652FA7" w14:textId="77777777" w:rsidR="00A36264" w:rsidRDefault="007B7C3F">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licencias de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E1DB88" w14:textId="77777777" w:rsidR="00A36264" w:rsidRDefault="007B7C3F">
            <w:pPr>
              <w:pStyle w:val="ProductList-TableBody"/>
            </w:pPr>
            <w:r>
              <w:rPr>
                <w:color w:val="404040"/>
              </w:rPr>
              <w:t>Software Adicional: N/D</w:t>
            </w:r>
          </w:p>
        </w:tc>
      </w:tr>
      <w:tr w:rsidR="00A36264" w14:paraId="74E63A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D5AEF" w14:textId="77777777" w:rsidR="00A36264" w:rsidRDefault="007B7C3F">
            <w:pPr>
              <w:pStyle w:val="ProductList-TableBody"/>
            </w:pPr>
            <w:r>
              <w:rPr>
                <w:color w:val="404040"/>
              </w:rPr>
              <w:t>Requisitos de Acceso de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64C41" w14:textId="77777777" w:rsidR="00A36264" w:rsidRDefault="007B7C3F">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833C0" w14:textId="77777777" w:rsidR="00A36264" w:rsidRDefault="007B7C3F">
            <w:pPr>
              <w:pStyle w:val="ProductList-TableBody"/>
            </w:pPr>
            <w:r>
              <w:rPr>
                <w:color w:val="404040"/>
              </w:rPr>
              <w:t>Tecnologías incluidas: N/D</w:t>
            </w:r>
          </w:p>
        </w:tc>
      </w:tr>
      <w:tr w:rsidR="00A36264" w14:paraId="2DA43CEA" w14:textId="77777777">
        <w:tc>
          <w:tcPr>
            <w:tcW w:w="4040" w:type="dxa"/>
            <w:tcBorders>
              <w:top w:val="single" w:sz="4" w:space="0" w:color="000000"/>
              <w:left w:val="single" w:sz="4" w:space="0" w:color="000000"/>
              <w:bottom w:val="single" w:sz="4" w:space="0" w:color="000000"/>
              <w:right w:val="single" w:sz="4" w:space="0" w:color="000000"/>
            </w:tcBorders>
          </w:tcPr>
          <w:p w14:paraId="3F573E84" w14:textId="77777777" w:rsidR="00A36264" w:rsidRDefault="007B7C3F">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61DC1" w14:textId="77777777" w:rsidR="00A36264" w:rsidRDefault="00A362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039C0" w14:textId="77777777" w:rsidR="00A36264" w:rsidRDefault="00A36264">
            <w:pPr>
              <w:pStyle w:val="ProductList-TableBody"/>
            </w:pPr>
          </w:p>
        </w:tc>
      </w:tr>
    </w:tbl>
    <w:p w14:paraId="10C19F66" w14:textId="77777777" w:rsidR="00A36264" w:rsidRDefault="00A36264">
      <w:pPr>
        <w:pStyle w:val="ProductList-Body"/>
      </w:pPr>
    </w:p>
    <w:p w14:paraId="6F0CBCFB" w14:textId="77777777" w:rsidR="00A36264" w:rsidRDefault="007B7C3F">
      <w:pPr>
        <w:pStyle w:val="ProductList-ClauseHeading"/>
        <w:outlineLvl w:val="4"/>
      </w:pPr>
      <w:r>
        <w:t>3.1 Uso local de Windows</w:t>
      </w:r>
    </w:p>
    <w:p w14:paraId="56BADA79" w14:textId="77777777" w:rsidR="00A36264" w:rsidRDefault="007B7C3F">
      <w:pPr>
        <w:pStyle w:val="ProductList-Body"/>
      </w:pPr>
      <w:r>
        <w:t xml:space="preserve">El Cliente puede ejecutar software Windows adquirido a través de un contrato de licencias por volumen como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localmente en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Dispositivos con Licencia</w:t>
      </w:r>
      <w:r>
        <w:fldChar w:fldCharType="end"/>
      </w:r>
      <w:r>
        <w:t xml:space="preserve">. Este derecho de uso local se aplica a licencias de VDA por dispositivo solo si el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cuenta también con licencia para un Sistema Operativo Susceptible de Actualización.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pueden ejecutar software Windows adquirido mediante un contrato de licencias por volumen como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localmente en dispositivos con licencia para un Sistema Operativo Susceptible de Actualización.  </w:t>
      </w:r>
    </w:p>
    <w:p w14:paraId="595C465F" w14:textId="77777777" w:rsidR="00A36264" w:rsidRDefault="00A36264">
      <w:pPr>
        <w:pStyle w:val="ProductList-Body"/>
      </w:pPr>
    </w:p>
    <w:p w14:paraId="4404925D" w14:textId="77777777" w:rsidR="00A36264" w:rsidRDefault="007B7C3F">
      <w:pPr>
        <w:pStyle w:val="ProductList-ClauseHeading"/>
        <w:outlineLvl w:val="4"/>
      </w:pPr>
      <w:r>
        <w:t>3.2 Activación de Windows 10 Basada en Azure AD</w:t>
      </w:r>
    </w:p>
    <w:p w14:paraId="7E6FCA2E" w14:textId="77777777" w:rsidR="00A36264" w:rsidRDefault="007B7C3F">
      <w:pPr>
        <w:pStyle w:val="ProductList-Body"/>
      </w:pPr>
      <w:r>
        <w:t xml:space="preserve">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que utilizan activación basada en Azure AD pueden activar el software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de hasta cinco dispositivos simultáneos que ejecutan la Actualización de Aniversario de Windows 10 Pro, Windows 10 Enterprise Creators Update o una versión posterior.</w:t>
      </w:r>
    </w:p>
    <w:p w14:paraId="21AC4318" w14:textId="77777777" w:rsidR="00A36264" w:rsidRDefault="00A36264">
      <w:pPr>
        <w:pStyle w:val="ProductList-Body"/>
      </w:pPr>
    </w:p>
    <w:p w14:paraId="6896B746" w14:textId="77777777" w:rsidR="00A36264" w:rsidRDefault="007B7C3F">
      <w:pPr>
        <w:pStyle w:val="ProductList-ClauseHeading"/>
        <w:outlineLvl w:val="4"/>
      </w:pPr>
      <w:r>
        <w:t>3.3 Microsoft Defender para punto de conexión</w:t>
      </w:r>
    </w:p>
    <w:p w14:paraId="7901E42C" w14:textId="77777777" w:rsidR="00A36264" w:rsidRDefault="007B7C3F">
      <w:pPr>
        <w:pStyle w:val="ProductList-Body"/>
      </w:pPr>
      <w:r>
        <w:t xml:space="preserve">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elegibles pueden utilizar Microsoft Defender para punto de conexión</w:t>
      </w:r>
      <w:r>
        <w:fldChar w:fldCharType="begin"/>
      </w:r>
      <w:r>
        <w:instrText xml:space="preserve"> XE "Microsoft Defender para punto de conexión" </w:instrText>
      </w:r>
      <w:r>
        <w:fldChar w:fldCharType="end"/>
      </w:r>
      <w:r>
        <w:t xml:space="preserve"> hasta en cinco dispositivos simultáneos.</w:t>
      </w:r>
    </w:p>
    <w:p w14:paraId="589B73D4" w14:textId="77777777" w:rsidR="00A36264" w:rsidRDefault="00A36264">
      <w:pPr>
        <w:pStyle w:val="ProductList-Body"/>
      </w:pPr>
    </w:p>
    <w:p w14:paraId="5EB771FE" w14:textId="77777777" w:rsidR="00A36264" w:rsidRDefault="007B7C3F">
      <w:pPr>
        <w:pStyle w:val="ProductList-ClauseHeading"/>
        <w:outlineLvl w:val="4"/>
      </w:pPr>
      <w:r>
        <w:t>3.4 Aplicaciones de Windows</w:t>
      </w:r>
    </w:p>
    <w:p w14:paraId="3E9CFF48" w14:textId="77777777" w:rsidR="00A36264" w:rsidRDefault="007B7C3F">
      <w:pPr>
        <w:pStyle w:val="ProductList-Body"/>
      </w:pPr>
      <w:r>
        <w:t xml:space="preserve">A menos que se muestren al cliente otros términos o estén presentes en la configuración de la aplicación, el cliente acepta que los servicios a los que se accede desde la aplicación de Windows se rigen por el Contrato de Servicios de Microsoft en </w:t>
      </w:r>
      <w:hyperlink r:id="rId91">
        <w:r>
          <w:rPr>
            <w:color w:val="00467F"/>
            <w:u w:val="single"/>
          </w:rPr>
          <w:t>http://go.microsoft.com/fwlink/?linkid=246338</w:t>
        </w:r>
      </w:hyperlink>
      <w:r>
        <w:t xml:space="preserve"> o para las aplicaciones de Windows que acceden a los servicios de Xbox, los términos de uso de Xbox.com en </w:t>
      </w:r>
      <w:hyperlink r:id="rId92">
        <w:r>
          <w:rPr>
            <w:color w:val="00467F"/>
            <w:u w:val="single"/>
          </w:rPr>
          <w:t>http://xbox.com/legal/livetou</w:t>
        </w:r>
      </w:hyperlink>
      <w:r>
        <w:t>.</w:t>
      </w:r>
    </w:p>
    <w:p w14:paraId="27FA371D" w14:textId="77777777" w:rsidR="00A36264" w:rsidRDefault="00A36264">
      <w:pPr>
        <w:pStyle w:val="ProductList-Body"/>
      </w:pPr>
    </w:p>
    <w:p w14:paraId="452111BA" w14:textId="77777777" w:rsidR="00A36264" w:rsidRDefault="007B7C3F">
      <w:pPr>
        <w:pStyle w:val="ProductList-ClauseHeading"/>
        <w:outlineLvl w:val="4"/>
      </w:pPr>
      <w:r>
        <w:t>3.5 Windows 10 Mobile Enterprise</w:t>
      </w:r>
    </w:p>
    <w:p w14:paraId="20B1DD45" w14:textId="77777777" w:rsidR="00A36264" w:rsidRDefault="007B7C3F">
      <w:pPr>
        <w:pStyle w:val="ProductList-Body"/>
      </w:pPr>
      <w:r>
        <w:t>Los Clientes con un Contrato Enterprise, un Contrato de Productos y Servicios de Microsoft o un contrato Select Plus pueden instalar y utilizar Windows 10 Mobile Enterprise durante el período de vigencia de su contrato.</w:t>
      </w:r>
    </w:p>
    <w:p w14:paraId="62826B98" w14:textId="77777777" w:rsidR="00A36264" w:rsidRDefault="00A36264">
      <w:pPr>
        <w:pStyle w:val="ProductList-Body"/>
      </w:pPr>
    </w:p>
    <w:p w14:paraId="406683A8" w14:textId="77777777" w:rsidR="00A36264" w:rsidRDefault="007B7C3F">
      <w:pPr>
        <w:pStyle w:val="ProductList-ClauseHeading"/>
        <w:outlineLvl w:val="4"/>
      </w:pPr>
      <w:r>
        <w:t>3.6 Derechos de Uso de Activación del Contrato de Microsoft Cloud y Contrato del Cliente de Microsoft</w:t>
      </w:r>
    </w:p>
    <w:p w14:paraId="37D58AEA" w14:textId="77777777" w:rsidR="00A36264" w:rsidRDefault="007B7C3F">
      <w:pPr>
        <w:pStyle w:val="ProductList-Body"/>
      </w:pPr>
      <w:r>
        <w:t>Para los Clientes con licencia bajo un Contrato de Microsoft Cloud o Contrato del Cliente de Microsoft.</w:t>
      </w:r>
    </w:p>
    <w:p w14:paraId="163F0668" w14:textId="77777777" w:rsidR="00A36264" w:rsidRDefault="007B7C3F" w:rsidP="007B7C3F">
      <w:pPr>
        <w:pStyle w:val="ProductList-Bullet"/>
        <w:numPr>
          <w:ilvl w:val="0"/>
          <w:numId w:val="28"/>
        </w:numPr>
      </w:pPr>
      <w:r>
        <w:t xml:space="preserve">Independientemente de lo que se estipule en las secciones 3.2 y 3.7, cada usuario puede activar más de cinco instancias simultáneas del software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físicos y virtuales. </w:t>
      </w:r>
    </w:p>
    <w:p w14:paraId="0AE57DA1" w14:textId="77777777" w:rsidR="00A36264" w:rsidRDefault="007B7C3F" w:rsidP="007B7C3F">
      <w:pPr>
        <w:pStyle w:val="ProductList-Bullet"/>
        <w:numPr>
          <w:ilvl w:val="0"/>
          <w:numId w:val="28"/>
        </w:numPr>
      </w:pPr>
      <w:r>
        <w:t xml:space="preserve">Independientemente de los Términos de Licencia Universales o el contrato de licencias por volumen, las Licencias de actualización no incluyen derechos para ejecutar o instalar una versión anterior, una versión de idioma diferente, una versión de plataforma diferente o una edición anterior de Windows, incluido Windows 10 Enterprise LTSC. </w:t>
      </w:r>
    </w:p>
    <w:p w14:paraId="211145A8" w14:textId="77777777" w:rsidR="00A36264" w:rsidRDefault="007B7C3F" w:rsidP="007B7C3F">
      <w:pPr>
        <w:pStyle w:val="ProductList-Bullet"/>
        <w:numPr>
          <w:ilvl w:val="0"/>
          <w:numId w:val="28"/>
        </w:numPr>
      </w:pPr>
      <w:r>
        <w:t xml:space="preserve">La Sección 4 (Software Assurance) a continuación no se aplica. </w:t>
      </w:r>
    </w:p>
    <w:p w14:paraId="2EAA1267" w14:textId="77777777" w:rsidR="00A36264" w:rsidRDefault="00A36264">
      <w:pPr>
        <w:pStyle w:val="ProductList-Body"/>
      </w:pPr>
    </w:p>
    <w:p w14:paraId="4D90C120" w14:textId="77777777" w:rsidR="00A36264" w:rsidRDefault="007B7C3F">
      <w:pPr>
        <w:pStyle w:val="ProductList-ClauseHeading"/>
        <w:outlineLvl w:val="4"/>
      </w:pPr>
      <w:r>
        <w:t>3.7 Beneficio de Actualización de Windows 10</w:t>
      </w:r>
    </w:p>
    <w:p w14:paraId="454DBBF2" w14:textId="77777777" w:rsidR="00A36264" w:rsidRDefault="007B7C3F">
      <w:pPr>
        <w:pStyle w:val="ProductList-Body"/>
      </w:pPr>
      <w:r>
        <w:t xml:space="preserve">Los siguientes SL de Usuario incluyen un beneficio de actualización de Windows 10 (solo actualización de versión, la edición sigue siendo la misma) para dispositivos con licencia de Windows 7, 8, 8.1:  </w:t>
      </w:r>
    </w:p>
    <w:p w14:paraId="52300C27" w14:textId="77777777" w:rsidR="00A36264" w:rsidRDefault="007B7C3F" w:rsidP="007B7C3F">
      <w:pPr>
        <w:pStyle w:val="ProductList-Bullet"/>
        <w:numPr>
          <w:ilvl w:val="0"/>
          <w:numId w:val="29"/>
        </w:numPr>
      </w:pPr>
      <w:r>
        <w:t>Windows 10 Enterprise o Education (todos)</w:t>
      </w:r>
    </w:p>
    <w:p w14:paraId="184F1AD3" w14:textId="77777777" w:rsidR="00A36264" w:rsidRDefault="007B7C3F" w:rsidP="007B7C3F">
      <w:pPr>
        <w:pStyle w:val="ProductList-Bullet"/>
        <w:numPr>
          <w:ilvl w:val="0"/>
          <w:numId w:val="29"/>
        </w:numPr>
      </w:pPr>
      <w:r>
        <w:t>Microsoft 365 (todos los que incluyen Windows 10 Enterprise)</w:t>
      </w:r>
    </w:p>
    <w:p w14:paraId="2DC4BE49" w14:textId="77777777" w:rsidR="00A36264" w:rsidRDefault="00A36264">
      <w:pPr>
        <w:pStyle w:val="ProductList-Body"/>
      </w:pPr>
    </w:p>
    <w:p w14:paraId="6FC4C1BF" w14:textId="77777777" w:rsidR="00A36264" w:rsidRDefault="007B7C3F">
      <w:pPr>
        <w:pStyle w:val="ProductList-ClauseHeading"/>
        <w:outlineLvl w:val="4"/>
      </w:pPr>
      <w:r>
        <w:t>3.8 Hospedaje Multiinquilino de Windows 10</w:t>
      </w:r>
    </w:p>
    <w:p w14:paraId="6A49A44F" w14:textId="77777777" w:rsidR="00A36264" w:rsidRDefault="007B7C3F">
      <w:pPr>
        <w:pStyle w:val="ProductList-Body"/>
      </w:pPr>
      <w:r>
        <w:t xml:space="preserve">Los clientes de Windows 10 Enterprise con SL por Usuario (se excluye solo local), Windows 10 Education con SL por Usuario o VDA con SL por Usuario que utilizan la activación basada en Azure AD pueden instalar Windows 10 Creators Update o software de una versión posterior en una máquina virtual que se ejecuta en Microsoft Azure (sin perjuicio de cualquier estipulación en sentido contrario en la cláusula </w:t>
      </w:r>
      <w:hyperlink r:id="rId93">
        <w:r>
          <w:rPr>
            <w:color w:val="00467F"/>
            <w:u w:val="single"/>
          </w:rPr>
          <w:t>Administración de Software de Outsourcing</w:t>
        </w:r>
      </w:hyperlink>
      <w:r>
        <w:t xml:space="preserve">) o un servidor compartido con un Socio de Hosting de Varios Inquilinos Cualificado (“QMTH”) identificado en </w:t>
      </w:r>
      <w:hyperlink r:id="rId94">
        <w:r>
          <w:rPr>
            <w:color w:val="00467F"/>
            <w:u w:val="single"/>
          </w:rPr>
          <w:t>www.microsoft.com/Qualified_Multitenant_Hoster_Program</w:t>
        </w:r>
      </w:hyperlink>
      <w:r>
        <w:t xml:space="preserve">. El derecho de instalar y utilizar el software con un QMTH no se aplica si el QMTH está utilizando un </w:t>
      </w:r>
      <w:r>
        <w:fldChar w:fldCharType="begin"/>
      </w:r>
      <w:r>
        <w:instrText xml:space="preserve"> AutoTextList   \s NoStyle \t "Los Proveedores Enumerados incluyen a las entidades identificadas por Microsoft en http://aka.ms/listedproviders. Cada cierto tiempo, Microsoft puede identificar a Proveedores Enumerados adicionales en http://aka.ms/listedproviders." </w:instrText>
      </w:r>
      <w:r>
        <w:fldChar w:fldCharType="separate"/>
      </w:r>
      <w:r>
        <w:rPr>
          <w:color w:val="0563C1"/>
        </w:rPr>
        <w:t>Proveedor Enumerado</w:t>
      </w:r>
      <w:r>
        <w:fldChar w:fldCharType="end"/>
      </w:r>
      <w:r>
        <w:t xml:space="preserve"> como </w:t>
      </w:r>
      <w:r>
        <w:fldChar w:fldCharType="begin"/>
      </w:r>
      <w:r>
        <w:instrText xml:space="preserve"> AutoTextList   \s NoStyle \t "Proveedor de Centro de Datos es una entidad que proporciona infraestructura o presta servicios de software, directa o indirectamente, a otro proveedor de servicios. Microsoft también se desempeña como un Proveedor del Centro de Datos a través de Microsoft Azure." </w:instrText>
      </w:r>
      <w:r>
        <w:fldChar w:fldCharType="separate"/>
      </w:r>
      <w:r>
        <w:rPr>
          <w:color w:val="0563C1"/>
        </w:rPr>
        <w:t>Proveedor de Centro de Datos</w:t>
      </w:r>
      <w:r>
        <w:fldChar w:fldCharType="end"/>
      </w:r>
      <w:r>
        <w:t xml:space="preserv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acceder a un máximo de cuatro instancias del software. Los clientes de Azure Government pueden usar la activación de KMS en lugar de la activación basada en Azure AD. Al configurar las imágenes en Microsoft Azure, los clientes deben indicar su uso del hospedaje multiinquilino para Windows 10 y cumplir con otros requisitos de configuración de software disponibles en </w:t>
      </w:r>
      <w:hyperlink r:id="rId95">
        <w:r>
          <w:rPr>
            <w:color w:val="00467F"/>
            <w:u w:val="single"/>
          </w:rPr>
          <w:t>https://docs.microsoft.com/en-us/windows/deployment/vda-subscription-activation</w:t>
        </w:r>
      </w:hyperlink>
      <w:r>
        <w:t xml:space="preserve">. Los requisitos de implementación basados en el socio están disponibles en </w:t>
      </w:r>
      <w:hyperlink r:id="rId96">
        <w:r>
          <w:rPr>
            <w:color w:val="00467F"/>
            <w:u w:val="single"/>
          </w:rPr>
          <w:t>www.microsoft.com/Qualified_Multitenant_Hoster_Program</w:t>
        </w:r>
      </w:hyperlink>
      <w:r>
        <w:t xml:space="preserve">. Esta sección no se aplica a los Estudiantes que reciben acceso al software a través del </w:t>
      </w: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w:t>
      </w:r>
    </w:p>
    <w:p w14:paraId="26316881" w14:textId="77777777" w:rsidR="00A36264" w:rsidRDefault="00A36264">
      <w:pPr>
        <w:pStyle w:val="ProductList-Body"/>
      </w:pPr>
    </w:p>
    <w:p w14:paraId="5082F5BA" w14:textId="77777777" w:rsidR="00A36264" w:rsidRDefault="007B7C3F">
      <w:pPr>
        <w:pStyle w:val="ProductList-ClauseHeading"/>
        <w:outlineLvl w:val="4"/>
      </w:pPr>
      <w:r>
        <w:t>3.9 Windows Virtual Desktop para Windows</w:t>
      </w:r>
    </w:p>
    <w:p w14:paraId="4B19CABE" w14:textId="77777777" w:rsidR="00A36264" w:rsidRDefault="007B7C3F">
      <w:pPr>
        <w:pStyle w:val="ProductList-Body"/>
      </w:pPr>
      <w:r>
        <w:t xml:space="preserve">Consulte la sección Windows Virtual Desktop de la </w:t>
      </w:r>
      <w:hyperlink w:anchor="_Sec624">
        <w:r>
          <w:rPr>
            <w:color w:val="00467F"/>
            <w:u w:val="single"/>
          </w:rPr>
          <w:t>entrada Producto de Servicios de Microsoft Azure</w:t>
        </w:r>
      </w:hyperlink>
      <w:r>
        <w:t xml:space="preserve"> en la que se describen los derechos de acceso a máquinas virtuales de Windows Virtual Desktop para Windows 7 y Windows 10.</w:t>
      </w:r>
    </w:p>
    <w:p w14:paraId="3783C3A0" w14:textId="77777777" w:rsidR="00A36264" w:rsidRDefault="007B7C3F">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49"/>
        <w:gridCol w:w="3635"/>
        <w:gridCol w:w="3632"/>
      </w:tblGrid>
      <w:tr w:rsidR="00A36264" w14:paraId="4C859D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F49A7B" w14:textId="77777777" w:rsidR="00A36264" w:rsidRDefault="007B7C3F">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D733DB" w14:textId="77777777" w:rsidR="00A36264" w:rsidRDefault="007B7C3F">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ED23DC" w14:textId="77777777" w:rsidR="00A36264" w:rsidRDefault="007B7C3F">
            <w:pPr>
              <w:pStyle w:val="ProductList-TableBody"/>
            </w:pPr>
            <w:r>
              <w:rPr>
                <w:color w:val="404040"/>
              </w:rPr>
              <w:t>Derechos de Conmutación por Error: N/D</w:t>
            </w:r>
          </w:p>
        </w:tc>
      </w:tr>
      <w:tr w:rsidR="00A36264" w14:paraId="5BCBD1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42E2C" w14:textId="77777777" w:rsidR="00A36264" w:rsidRDefault="007B7C3F">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646C2041" w14:textId="77777777" w:rsidR="00A36264" w:rsidRDefault="007B7C3F">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97">
              <w:r>
                <w:rPr>
                  <w:color w:val="00467F"/>
                  <w:u w:val="single"/>
                </w:rPr>
                <w:t>Lista de productos, junio de 2015</w:t>
              </w:r>
            </w:hyperlink>
            <w:r>
              <w:t xml:space="preserve"> (Suscripción a Windows Companion</w:t>
            </w:r>
            <w:r>
              <w:fldChar w:fldCharType="begin"/>
            </w:r>
            <w:r>
              <w:instrText xml:space="preserve"> XE "Suscripción 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31E4863" w14:textId="77777777" w:rsidR="00A36264" w:rsidRDefault="007B7C3F">
            <w:pPr>
              <w:pStyle w:val="ProductList-TableBody"/>
            </w:pPr>
            <w:r>
              <w:fldChar w:fldCharType="begin"/>
            </w:r>
            <w:r>
              <w:instrText xml:space="preserve"> AutoTextList   \s NoStyle \t "Derechos de Uso Móvil: un beneficio de SA que permite al Usuario Primario de un Dispositivo con Licencia determinados derechos de uso y acceso remoto. (Consulte la definición completa en el Glosario)" </w:instrText>
            </w:r>
            <w:r>
              <w:fldChar w:fldCharType="separate"/>
            </w:r>
            <w:r>
              <w:rPr>
                <w:color w:val="0563C1"/>
              </w:rPr>
              <w:t>Derechos de Uso Móvil</w:t>
            </w:r>
            <w:r>
              <w:fldChar w:fldCharType="end"/>
            </w:r>
            <w:r>
              <w:t xml:space="preserve">: </w:t>
            </w:r>
            <w:hyperlink r:id="rId98">
              <w:r>
                <w:rPr>
                  <w:color w:val="00467F"/>
                  <w:u w:val="single"/>
                </w:rPr>
                <w:t>Febrero de 2016: Términos de Productos</w:t>
              </w:r>
            </w:hyperlink>
          </w:p>
        </w:tc>
      </w:tr>
      <w:tr w:rsidR="00A36264" w14:paraId="202D8C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4363E" w14:textId="77777777" w:rsidR="00A36264" w:rsidRDefault="007B7C3F">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1BEB1" w14:textId="77777777" w:rsidR="00A36264" w:rsidRDefault="007B7C3F">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D61CB" w14:textId="77777777" w:rsidR="00A36264" w:rsidRDefault="00A36264">
            <w:pPr>
              <w:pStyle w:val="ProductList-TableBody"/>
            </w:pPr>
          </w:p>
        </w:tc>
      </w:tr>
    </w:tbl>
    <w:p w14:paraId="0E6A557C" w14:textId="77777777" w:rsidR="00A36264" w:rsidRDefault="00A36264">
      <w:pPr>
        <w:pStyle w:val="ProductList-Body"/>
      </w:pPr>
    </w:p>
    <w:p w14:paraId="205E2E8C" w14:textId="77777777" w:rsidR="00A36264" w:rsidRDefault="007B7C3F">
      <w:pPr>
        <w:pStyle w:val="ProductList-ClauseHeading"/>
        <w:outlineLvl w:val="4"/>
      </w:pPr>
      <w:r>
        <w:t>4.1 Derechos de Uso adicionales de Software Assurance</w:t>
      </w:r>
    </w:p>
    <w:p w14:paraId="582C62AF" w14:textId="77777777" w:rsidR="00A36264" w:rsidRDefault="007B7C3F">
      <w:pPr>
        <w:pStyle w:val="ProductList-Body"/>
      </w:pPr>
      <w:r>
        <w:t xml:space="preserve">La Sección 4 (Software Assurance) se aplica a las siguientes licencias. </w:t>
      </w:r>
    </w:p>
    <w:p w14:paraId="39D2CBC3" w14:textId="77777777" w:rsidR="00A36264" w:rsidRDefault="007B7C3F" w:rsidP="007B7C3F">
      <w:pPr>
        <w:pStyle w:val="ProductList-Bullet"/>
        <w:numPr>
          <w:ilvl w:val="0"/>
          <w:numId w:val="30"/>
        </w:numPr>
      </w:pPr>
      <w:r>
        <w:t>Windows 10 Enterprise E3/E5</w:t>
      </w:r>
    </w:p>
    <w:p w14:paraId="66DFB8CD" w14:textId="77777777" w:rsidR="00A36264" w:rsidRDefault="007B7C3F" w:rsidP="007B7C3F">
      <w:pPr>
        <w:pStyle w:val="ProductList-Bullet"/>
        <w:numPr>
          <w:ilvl w:val="0"/>
          <w:numId w:val="30"/>
        </w:numPr>
      </w:pPr>
      <w:r>
        <w:t>Windows 10 Enterprise por dispositivo</w:t>
      </w:r>
    </w:p>
    <w:p w14:paraId="2FC17CD2" w14:textId="77777777" w:rsidR="00A36264" w:rsidRDefault="007B7C3F" w:rsidP="007B7C3F">
      <w:pPr>
        <w:pStyle w:val="ProductList-Bullet"/>
        <w:numPr>
          <w:ilvl w:val="0"/>
          <w:numId w:val="30"/>
        </w:numPr>
      </w:pPr>
      <w:r>
        <w:t>Windows 10 Education E3/E5</w:t>
      </w:r>
    </w:p>
    <w:p w14:paraId="2CDE50CB" w14:textId="77777777" w:rsidR="00A36264" w:rsidRDefault="007B7C3F" w:rsidP="007B7C3F">
      <w:pPr>
        <w:pStyle w:val="ProductList-Bullet"/>
        <w:numPr>
          <w:ilvl w:val="0"/>
          <w:numId w:val="30"/>
        </w:numPr>
      </w:pPr>
      <w:r>
        <w:t>Windows VDA E3/E5</w:t>
      </w:r>
    </w:p>
    <w:p w14:paraId="67CE40AE" w14:textId="77777777" w:rsidR="00A36264" w:rsidRDefault="007B7C3F" w:rsidP="007B7C3F">
      <w:pPr>
        <w:pStyle w:val="ProductList-Bullet"/>
        <w:numPr>
          <w:ilvl w:val="0"/>
          <w:numId w:val="30"/>
        </w:numPr>
      </w:pPr>
      <w:r>
        <w:t>Windows VDA por dispositivo</w:t>
      </w:r>
    </w:p>
    <w:p w14:paraId="6E94313E" w14:textId="77777777" w:rsidR="00A36264" w:rsidRDefault="007B7C3F">
      <w:pPr>
        <w:pStyle w:val="ProductList-Body"/>
      </w:pPr>
      <w:r>
        <w:t xml:space="preserve">Esta disposición no se aplica a las Licencias de Suscripción (SL) adquiridas en virtud del Contrato de Microsoft Cloud y Contrato del Cliente de Microsoft o mediante el </w:t>
      </w: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w:t>
      </w:r>
    </w:p>
    <w:p w14:paraId="46321627" w14:textId="77777777" w:rsidR="00A36264" w:rsidRDefault="00A36264">
      <w:pPr>
        <w:pStyle w:val="ProductList-Body"/>
      </w:pPr>
    </w:p>
    <w:p w14:paraId="0A88AF1D" w14:textId="77777777" w:rsidR="00A36264" w:rsidRDefault="007B7C3F">
      <w:pPr>
        <w:pStyle w:val="ProductList-ClauseHeading"/>
        <w:outlineLvl w:val="4"/>
      </w:pPr>
      <w:r>
        <w:t>4.2 Virtualización de Windows</w:t>
      </w:r>
    </w:p>
    <w:p w14:paraId="38B28FF3" w14:textId="77777777" w:rsidR="00A36264" w:rsidRDefault="007B7C3F">
      <w:pPr>
        <w:pStyle w:val="ProductList-SubClauseHeading"/>
        <w:outlineLvl w:val="5"/>
      </w:pPr>
      <w:r>
        <w:t>4.2.1 Virtualización Local</w:t>
      </w:r>
    </w:p>
    <w:p w14:paraId="354941C2" w14:textId="77777777" w:rsidR="00A36264" w:rsidRDefault="007B7C3F">
      <w:pPr>
        <w:pStyle w:val="ProductList-BodyIndented"/>
      </w:pPr>
      <w:r>
        <w:t xml:space="preserve">El Cliente puede ejecutar software Windows adquirido a través de un contrato de licencias por volumen en hasta cuatro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localmente en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Dispositivos con Licencia</w:t>
      </w:r>
      <w:r>
        <w:fldChar w:fldCharType="end"/>
      </w:r>
      <w:r>
        <w:t xml:space="preserve">. Este derecho de uso local se aplica a licencias de VDA por Dispositivo solo si el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cuenta también con licencia para un Sistema Operativo Susceptible de Actualización.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pueden ejecutar software Windows adquirido mediante un contrato de licencias por volumen en hasta cuatro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localmente en dispositivos con licencia para un Sistema Operativo Susceptible de Actualización. Si se utilizan todos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permitidos, el Cliente puede utilizar la Instancia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para proporcionar servicios de hosting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w:t>
      </w:r>
    </w:p>
    <w:p w14:paraId="566C7934" w14:textId="77777777" w:rsidR="00A36264" w:rsidRDefault="00A36264">
      <w:pPr>
        <w:pStyle w:val="ProductList-BodyIndented"/>
      </w:pPr>
    </w:p>
    <w:p w14:paraId="1A72B5E8" w14:textId="77777777" w:rsidR="00A36264" w:rsidRDefault="007B7C3F">
      <w:pPr>
        <w:pStyle w:val="ProductList-SubClauseHeading"/>
        <w:outlineLvl w:val="5"/>
      </w:pPr>
      <w:r>
        <w:t>4.2.2 Virtualización Remota</w:t>
      </w:r>
    </w:p>
    <w:p w14:paraId="3DB93BFB" w14:textId="77777777" w:rsidR="00A36264" w:rsidRDefault="007B7C3F">
      <w:pPr>
        <w:pStyle w:val="ProductList-BodyIndented"/>
      </w:pPr>
      <w:r>
        <w:t xml:space="preserve">Cualquier usuario de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cualquier dispositivo utilizado por 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acceder remotamente hasta un máximo de cuatro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o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de software Windows adquirido mediante un contrato de licencias por volumen en dispositivos dedicados al uso del Cliente.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 xml:space="preserve">. Independientemente de toda estipulación en sentido contrario contenida en la cláusula de </w:t>
      </w:r>
      <w:hyperlink w:anchor="_Sec537">
        <w:r>
          <w:rPr>
            <w:color w:val="00467F"/>
            <w:u w:val="single"/>
          </w:rPr>
          <w:t>Administración de Software de Outsourcing</w:t>
        </w:r>
      </w:hyperlink>
      <w:r>
        <w:t xml:space="preserve">, los Usuarios con Licencia de VDA E3 y E5 de Clientes pueden acceder de forma remota al software de Windows en virtud de estos derechos de Virtualización Remota en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del </w:t>
      </w:r>
      <w:r>
        <w:fldChar w:fldCharType="begin"/>
      </w:r>
      <w:r>
        <w:instrText xml:space="preserve"> AutoTextList   \s NoStyle \t "Los Proveedores Enumerados incluyen a las entidades identificadas por Microsoft en http://aka.ms/listedproviders. Cada cierto tiempo, Microsoft puede identificar a Proveedores Enumerados adicionales en http://aka.ms/listedproviders." </w:instrText>
      </w:r>
      <w:r>
        <w:fldChar w:fldCharType="separate"/>
      </w:r>
      <w:r>
        <w:rPr>
          <w:color w:val="0563C1"/>
        </w:rPr>
        <w:t>Proveedor Enumerado</w:t>
      </w:r>
      <w:r>
        <w:fldChar w:fldCharType="end"/>
      </w:r>
      <w:r>
        <w:t xml:space="preserve"> exclusivo para el uso del Cliente.</w:t>
      </w:r>
    </w:p>
    <w:p w14:paraId="063ED697" w14:textId="77777777" w:rsidR="00A36264" w:rsidRDefault="00A36264">
      <w:pPr>
        <w:pStyle w:val="ProductList-BodyIndented"/>
      </w:pPr>
    </w:p>
    <w:p w14:paraId="33BB207E" w14:textId="77777777" w:rsidR="00A36264" w:rsidRDefault="007B7C3F">
      <w:pPr>
        <w:pStyle w:val="ProductList-ClauseHeading"/>
        <w:outlineLvl w:val="4"/>
      </w:pPr>
      <w:r>
        <w:t>4.3 Beneficio para Dispositivos de Pantalla de 10,1"</w:t>
      </w:r>
    </w:p>
    <w:p w14:paraId="2CDA601C" w14:textId="77777777" w:rsidR="00A36264" w:rsidRDefault="007B7C3F">
      <w:pPr>
        <w:pStyle w:val="ProductList-Body"/>
      </w:pPr>
      <w:r>
        <w:t>El Cliente con licencia por Usuario puede instalar software Windows adquirido mediante un contrato de licencias por volumen en todos dispositivos con licencia de Windows con pantallas integradas de 10,1" o menos en diagonal.</w:t>
      </w:r>
    </w:p>
    <w:p w14:paraId="50A5DFF2" w14:textId="77777777" w:rsidR="00A36264" w:rsidRDefault="00A36264">
      <w:pPr>
        <w:pStyle w:val="ProductList-Body"/>
      </w:pPr>
    </w:p>
    <w:p w14:paraId="068D3596" w14:textId="77777777" w:rsidR="00A36264" w:rsidRDefault="007B7C3F">
      <w:pPr>
        <w:pStyle w:val="ProductList-ClauseHeading"/>
        <w:outlineLvl w:val="4"/>
      </w:pPr>
      <w:r>
        <w:t>4.4 Windows to Go</w:t>
      </w:r>
    </w:p>
    <w:p w14:paraId="724D79D4" w14:textId="77777777" w:rsidR="00A36264" w:rsidRDefault="007B7C3F">
      <w:pPr>
        <w:pStyle w:val="ProductList-Body"/>
      </w:pPr>
      <w:r>
        <w:t xml:space="preserve">El Cliente puede crear y almacenar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software Windows adquirida mediante un contrato de licencias por volumen en hasta dos unidades USB usando Windows to Go y ejecutar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en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más o, si cuenta con licencia por usuario, en cualquier dispositivo.</w:t>
      </w:r>
    </w:p>
    <w:p w14:paraId="2147BF04" w14:textId="77777777" w:rsidR="00A36264" w:rsidRDefault="00A36264">
      <w:pPr>
        <w:pStyle w:val="ProductList-Body"/>
      </w:pPr>
    </w:p>
    <w:p w14:paraId="5877BFD0" w14:textId="77777777" w:rsidR="00A36264" w:rsidRDefault="007B7C3F">
      <w:pPr>
        <w:pStyle w:val="ProductList-SubClauseHeading"/>
        <w:outlineLvl w:val="5"/>
      </w:pPr>
      <w:r>
        <w:t>4.4.1 Windows to Go Opción Estudiante</w:t>
      </w:r>
    </w:p>
    <w:p w14:paraId="050673B8" w14:textId="77777777" w:rsidR="00A36264" w:rsidRDefault="007B7C3F">
      <w:pPr>
        <w:pStyle w:val="ProductList-BodyIndented"/>
      </w:pPr>
      <w:r>
        <w:t xml:space="preserve">Las Instituciones Académicas que elijan la Opción Estudiante tienen permitido un máximo de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Windows to Go por dispositivo con licencia para estudiantes mientras ese estudiante esté inscrito en la institución.</w:t>
      </w:r>
    </w:p>
    <w:p w14:paraId="6392158F" w14:textId="77777777" w:rsidR="00A36264" w:rsidRDefault="00A36264">
      <w:pPr>
        <w:pStyle w:val="ProductList-BodyIndented"/>
      </w:pPr>
    </w:p>
    <w:p w14:paraId="7652063B" w14:textId="77777777" w:rsidR="00A36264" w:rsidRDefault="007B7C3F">
      <w:pPr>
        <w:pStyle w:val="ProductList-ClauseHeading"/>
        <w:outlineLvl w:val="4"/>
      </w:pPr>
      <w:r>
        <w:t>4.5 SA para Windows Pro</w:t>
      </w:r>
    </w:p>
    <w:p w14:paraId="43C60C3B" w14:textId="77777777" w:rsidR="00A36264" w:rsidRDefault="007B7C3F">
      <w:pPr>
        <w:pStyle w:val="ProductList-Body"/>
      </w:pPr>
      <w:r>
        <w:t>Los clientes que adquirieron previamente SA para Windows Pro pueden renovar SA en sus dispositivos con cobertura sin necesidad de adquirir una licencia de Windows Enterprise.</w:t>
      </w:r>
    </w:p>
    <w:p w14:paraId="1FD00495" w14:textId="77777777" w:rsidR="00A36264" w:rsidRDefault="00A36264">
      <w:pPr>
        <w:pStyle w:val="ProductList-Body"/>
      </w:pPr>
    </w:p>
    <w:p w14:paraId="0A4C971B" w14:textId="77777777" w:rsidR="00A36264" w:rsidRDefault="007B7C3F">
      <w:pPr>
        <w:pStyle w:val="ProductList-ClauseHeading"/>
        <w:outlineLvl w:val="4"/>
      </w:pPr>
      <w:r>
        <w:t>4.6 Microsoft Desktop Optimization Pack (MDOP)</w:t>
      </w:r>
    </w:p>
    <w:p w14:paraId="374DAB85" w14:textId="77777777" w:rsidR="00A36264" w:rsidRDefault="007B7C3F">
      <w:pPr>
        <w:pStyle w:val="ProductList-Body"/>
      </w:pPr>
      <w:r>
        <w:t xml:space="preserve">El Cliente puede instalar y utilizar la funcionalidad de administración en MDOP en otros dispositivos del Cliente exclusivos para administrar el software que se ejecuta en el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en los Dispositivos del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El cliente también puede utilizar AGPM, DaRT y UE-V para administrar software en servidores instalados dentro de su dominio, siempre y cuando los escritorios de dicho dominio tengan licencia para el uso de MDOP:</w:t>
      </w:r>
    </w:p>
    <w:p w14:paraId="39B9D672" w14:textId="77777777" w:rsidR="00A36264" w:rsidRDefault="00A36264">
      <w:pPr>
        <w:pStyle w:val="ProductList-Body"/>
      </w:pPr>
    </w:p>
    <w:p w14:paraId="2964B80B" w14:textId="77777777" w:rsidR="00A36264" w:rsidRDefault="007B7C3F">
      <w:pPr>
        <w:pStyle w:val="ProductList-SubClauseHeading"/>
        <w:outlineLvl w:val="5"/>
      </w:pPr>
      <w:r>
        <w:t>4.6.1 Elegibilidad de MDOP</w:t>
      </w:r>
    </w:p>
    <w:p w14:paraId="17F555AA" w14:textId="77777777" w:rsidR="00A36264" w:rsidRDefault="007B7C3F">
      <w:pPr>
        <w:pStyle w:val="ProductList-BodyIndented"/>
      </w:pPr>
      <w:r>
        <w:t>Los Clientes que poseen lo que se menciona a continuación tienen derechos de uso de MDOP, por lo que no necesitan adquirir MDOP por separado.</w:t>
      </w:r>
    </w:p>
    <w:p w14:paraId="39E4222A" w14:textId="77777777" w:rsidR="00A36264" w:rsidRDefault="007B7C3F" w:rsidP="007B7C3F">
      <w:pPr>
        <w:pStyle w:val="ProductList-Bullet"/>
        <w:numPr>
          <w:ilvl w:val="1"/>
          <w:numId w:val="31"/>
        </w:numPr>
      </w:pPr>
      <w:r>
        <w:t xml:space="preserve">Windows 10 Enterprise E3/E5 </w:t>
      </w:r>
    </w:p>
    <w:p w14:paraId="7FFF8311" w14:textId="77777777" w:rsidR="00A36264" w:rsidRDefault="007B7C3F" w:rsidP="007B7C3F">
      <w:pPr>
        <w:pStyle w:val="ProductList-Bullet"/>
        <w:numPr>
          <w:ilvl w:val="1"/>
          <w:numId w:val="31"/>
        </w:numPr>
      </w:pPr>
      <w:r>
        <w:t>Windows 10 Education E3/E5</w:t>
      </w:r>
    </w:p>
    <w:p w14:paraId="08540CE7" w14:textId="77777777" w:rsidR="00A36264" w:rsidRDefault="007B7C3F" w:rsidP="007B7C3F">
      <w:pPr>
        <w:pStyle w:val="ProductList-Bullet"/>
        <w:numPr>
          <w:ilvl w:val="1"/>
          <w:numId w:val="31"/>
        </w:numPr>
      </w:pPr>
      <w:r>
        <w:t>Windows VDA E3/E5</w:t>
      </w:r>
    </w:p>
    <w:p w14:paraId="1B7FB8C9" w14:textId="77777777" w:rsidR="00A36264" w:rsidRDefault="007B7C3F" w:rsidP="007B7C3F">
      <w:pPr>
        <w:pStyle w:val="ProductList-Bullet"/>
        <w:numPr>
          <w:ilvl w:val="1"/>
          <w:numId w:val="31"/>
        </w:numPr>
      </w:pPr>
      <w:r>
        <w:t>Contrato con fecha de entrada en vigor 1 de agosto de 2015 o posterior y VDA por dispositivo o Windows 10 Enterprise por dispositivo.</w:t>
      </w:r>
    </w:p>
    <w:p w14:paraId="0DE0B9B6" w14:textId="77777777" w:rsidR="00A36264" w:rsidRDefault="00A36264">
      <w:pPr>
        <w:pStyle w:val="ProductList-BodyIndented"/>
      </w:pPr>
    </w:p>
    <w:p w14:paraId="0141218F" w14:textId="77777777" w:rsidR="00A36264" w:rsidRDefault="007B7C3F">
      <w:pPr>
        <w:pStyle w:val="ProductList-ClauseHeading"/>
        <w:outlineLvl w:val="4"/>
      </w:pPr>
      <w:r>
        <w:t>4.7 Derechos para ejecutar aplicaciones HPC en Clúster</w:t>
      </w:r>
    </w:p>
    <w:p w14:paraId="3AB12565" w14:textId="77777777" w:rsidR="00A36264" w:rsidRDefault="007B7C3F">
      <w:pPr>
        <w:pStyle w:val="ProductList-Body"/>
      </w:pPr>
      <w:r>
        <w:t xml:space="preserve">Puede usarse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un dispositivo utilizado por 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como un </w:t>
      </w:r>
      <w:r>
        <w:fldChar w:fldCharType="begin"/>
      </w:r>
      <w:r>
        <w:instrText xml:space="preserve"> AutoTextList   \s NoStyle \t "Nodo de Cycle Harvesting es un dispositivo que no es exclusivo para la ejecución de Aplicaciones HPC en Clúster ni de servicios de programación de tareas para las Aplicaciones HPC en Clúster." </w:instrText>
      </w:r>
      <w:r>
        <w:fldChar w:fldCharType="separate"/>
      </w:r>
      <w:r>
        <w:rPr>
          <w:color w:val="0563C1"/>
        </w:rPr>
        <w:t>Nodo de Cycle Harvesting</w:t>
      </w:r>
      <w:r>
        <w:fldChar w:fldCharType="end"/>
      </w:r>
      <w:r>
        <w:t xml:space="preserve"> para ejecutar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 xml:space="preserve">, siempre y cuando el dispositivo no se utilice como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para uso general,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base de datos,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web,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correo electrónico,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impresión 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archivos, para otros fines de acceso multiusuario o para cualquier otro propósito de uso compartido de recursos similar.</w:t>
      </w:r>
    </w:p>
    <w:p w14:paraId="38F4613E" w14:textId="77777777" w:rsidR="00A36264" w:rsidRDefault="00A36264">
      <w:pPr>
        <w:pStyle w:val="ProductList-Body"/>
      </w:pPr>
    </w:p>
    <w:p w14:paraId="12436CC1" w14:textId="77777777" w:rsidR="00A36264" w:rsidRDefault="007B7C3F">
      <w:pPr>
        <w:pStyle w:val="ProductList-ClauseHeading"/>
        <w:outlineLvl w:val="4"/>
      </w:pPr>
      <w:r>
        <w:t>4.8 Vencimiento de Software Assurance en Licencias Perpetuas</w:t>
      </w:r>
    </w:p>
    <w:p w14:paraId="3FAFEACD" w14:textId="77777777" w:rsidR="00A36264" w:rsidRDefault="007B7C3F">
      <w:pPr>
        <w:pStyle w:val="ProductList-Body"/>
      </w:pPr>
      <w:r>
        <w:t xml:space="preserve">Windows Enterprise Canal Semianual debe desinstalarse de cualquier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si la cobertura de Software Assurance expira. Si el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se asignó con licencia perpetua para Windows Enterprise, el Cliente puede instalar en el Dispositivo con Licencia la versión de Windows Enterprise Long Term Servicing Channel actual en el momento del vencimiento. </w:t>
      </w:r>
    </w:p>
    <w:p w14:paraId="5ACF8746" w14:textId="77777777" w:rsidR="00A36264" w:rsidRDefault="00A36264">
      <w:pPr>
        <w:pStyle w:val="ProductList-Body"/>
      </w:pPr>
    </w:p>
    <w:p w14:paraId="6685693C" w14:textId="77777777" w:rsidR="00A36264" w:rsidRDefault="00A36264">
      <w:pPr>
        <w:pStyle w:val="PURBreadcrumb"/>
      </w:pPr>
    </w:p>
    <w:tbl>
      <w:tblPr>
        <w:tblStyle w:val="PURTable"/>
        <w:tblW w:w="0" w:type="dxa"/>
        <w:tblLook w:val="04A0" w:firstRow="1" w:lastRow="0" w:firstColumn="1" w:lastColumn="0" w:noHBand="0" w:noVBand="1"/>
      </w:tblPr>
      <w:tblGrid>
        <w:gridCol w:w="10916"/>
      </w:tblGrid>
      <w:tr w:rsidR="00A36264" w14:paraId="082B1D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2316B6" w14:textId="77777777" w:rsidR="00A36264" w:rsidRDefault="00943F64">
            <w:pPr>
              <w:pStyle w:val="ProductList-TableBody"/>
              <w:jc w:val="right"/>
            </w:pPr>
            <w:hyperlink w:anchor="_Sec842">
              <w:r w:rsidR="007B7C3F">
                <w:rPr>
                  <w:color w:val="00467F"/>
                  <w:sz w:val="14"/>
                  <w:u w:val="single"/>
                </w:rPr>
                <w:t>Tabla de Contenido</w:t>
              </w:r>
            </w:hyperlink>
            <w:r w:rsidR="007B7C3F">
              <w:rPr>
                <w:sz w:val="14"/>
              </w:rPr>
              <w:t xml:space="preserve"> / </w:t>
            </w:r>
            <w:hyperlink w:anchor="_Sec549">
              <w:r w:rsidR="007B7C3F">
                <w:rPr>
                  <w:color w:val="00467F"/>
                  <w:sz w:val="14"/>
                  <w:u w:val="single"/>
                </w:rPr>
                <w:t>Glosario</w:t>
              </w:r>
            </w:hyperlink>
            <w:r w:rsidR="007B7C3F">
              <w:rPr>
                <w:sz w:val="14"/>
              </w:rPr>
              <w:t xml:space="preserve"> / </w:t>
            </w:r>
            <w:hyperlink w:anchor="_Sec844">
              <w:r w:rsidR="007B7C3F">
                <w:rPr>
                  <w:color w:val="00467F"/>
                  <w:sz w:val="14"/>
                  <w:u w:val="single"/>
                </w:rPr>
                <w:t>Índice</w:t>
              </w:r>
            </w:hyperlink>
          </w:p>
        </w:tc>
      </w:tr>
    </w:tbl>
    <w:p w14:paraId="792631CD" w14:textId="77777777" w:rsidR="00A36264" w:rsidRDefault="00A36264">
      <w:pPr>
        <w:pStyle w:val="ProductList-Body"/>
      </w:pPr>
    </w:p>
    <w:p w14:paraId="49518959" w14:textId="77777777" w:rsidR="00A36264" w:rsidRDefault="007B7C3F">
      <w:pPr>
        <w:pStyle w:val="ProductList-OfferingGroupHeading"/>
        <w:outlineLvl w:val="1"/>
      </w:pPr>
      <w:bookmarkStart w:id="197" w:name="_Sec619"/>
      <w:r>
        <w:t>Windows Server</w:t>
      </w:r>
      <w:bookmarkEnd w:id="197"/>
      <w:r>
        <w:fldChar w:fldCharType="begin"/>
      </w:r>
      <w:r>
        <w:instrText xml:space="preserve"> TC "</w:instrText>
      </w:r>
      <w:bookmarkStart w:id="198" w:name="_Toc60085845"/>
      <w:r>
        <w:instrText>Windows Server</w:instrText>
      </w:r>
      <w:bookmarkEnd w:id="198"/>
      <w:r>
        <w:instrText>" \l 2</w:instrText>
      </w:r>
      <w:r>
        <w:fldChar w:fldCharType="end"/>
      </w:r>
    </w:p>
    <w:p w14:paraId="580EE92E" w14:textId="77777777" w:rsidR="00A36264" w:rsidRDefault="007B7C3F">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60085846"/>
      <w:r>
        <w:instrText>Windows MultiPoint Server</w:instrText>
      </w:r>
      <w:bookmarkEnd w:id="200"/>
      <w:r>
        <w:instrText>" \l 3</w:instrText>
      </w:r>
      <w:r>
        <w:fldChar w:fldCharType="end"/>
      </w:r>
    </w:p>
    <w:p w14:paraId="4F147F59" w14:textId="77777777" w:rsidR="00A36264" w:rsidRDefault="007B7C3F">
      <w:pPr>
        <w:pStyle w:val="ProductList-Offering1SubSection"/>
        <w:outlineLvl w:val="3"/>
      </w:pPr>
      <w:bookmarkStart w:id="201" w:name="_Sec702"/>
      <w:r>
        <w:t>1. Disponibilidad del programa</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A36264" w14:paraId="2F6630A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06659EA" w14:textId="77777777" w:rsidR="00A36264" w:rsidRDefault="007B7C3F">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944504" w14:textId="77777777" w:rsidR="00A36264" w:rsidRDefault="007B7C3F">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289095" w14:textId="77777777" w:rsidR="00A36264" w:rsidRDefault="007B7C3F">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3F6DB5" w14:textId="77777777" w:rsidR="00A36264" w:rsidRDefault="007B7C3F">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60A0D4" w14:textId="77777777" w:rsidR="00A36264" w:rsidRDefault="007B7C3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06CA64" w14:textId="77777777" w:rsidR="00A36264" w:rsidRDefault="007B7C3F">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8F5564" w14:textId="77777777" w:rsidR="00A36264" w:rsidRDefault="007B7C3F">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CBA8DB" w14:textId="77777777" w:rsidR="00A36264" w:rsidRDefault="007B7C3F">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19B6FF" w14:textId="77777777" w:rsidR="00A36264" w:rsidRDefault="007B7C3F">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8E1B84" w14:textId="77777777" w:rsidR="00A36264" w:rsidRDefault="007B7C3F">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C290B5" w14:textId="77777777" w:rsidR="00A36264" w:rsidRDefault="007B7C3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367653" w14:textId="77777777" w:rsidR="00A36264" w:rsidRDefault="007B7C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36264" w14:paraId="26C94491" w14:textId="77777777">
        <w:tc>
          <w:tcPr>
            <w:tcW w:w="4160" w:type="dxa"/>
            <w:tcBorders>
              <w:top w:val="single" w:sz="9" w:space="0" w:color="FFFFFF"/>
              <w:left w:val="single" w:sz="9" w:space="0" w:color="FFFFFF"/>
              <w:bottom w:val="none" w:sz="4" w:space="0" w:color="BFBFBF"/>
              <w:right w:val="single" w:sz="9" w:space="0" w:color="FFFFFF"/>
            </w:tcBorders>
          </w:tcPr>
          <w:p w14:paraId="7E667DF1" w14:textId="77777777" w:rsidR="00A36264" w:rsidRDefault="007B7C3F">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3CFA749F" w14:textId="77777777" w:rsidR="00A36264" w:rsidRDefault="007B7C3F">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6F58CB28" w14:textId="77777777" w:rsidR="00A36264" w:rsidRDefault="007B7C3F">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3C769DBD" w14:textId="77777777" w:rsidR="00A36264" w:rsidRDefault="007B7C3F">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2D8E3E31" w14:textId="77777777" w:rsidR="00A36264" w:rsidRDefault="007B7C3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F4B22C"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6409B0"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D49E9E"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D61300"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A3CDBB"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18339C"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80B5C0"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125842E6" w14:textId="77777777" w:rsidR="00A36264" w:rsidRDefault="007B7C3F">
      <w:pPr>
        <w:pStyle w:val="ProductList-Offering1SubSection"/>
        <w:outlineLvl w:val="3"/>
      </w:pPr>
      <w:bookmarkStart w:id="202" w:name="_Sec757"/>
      <w:r>
        <w:t>2. Condiciones del Producto</w:t>
      </w:r>
      <w:bookmarkEnd w:id="202"/>
    </w:p>
    <w:tbl>
      <w:tblPr>
        <w:tblStyle w:val="PURTable"/>
        <w:tblW w:w="0" w:type="dxa"/>
        <w:tblLook w:val="04A0" w:firstRow="1" w:lastRow="0" w:firstColumn="1" w:lastColumn="0" w:noHBand="0" w:noVBand="1"/>
      </w:tblPr>
      <w:tblGrid>
        <w:gridCol w:w="3652"/>
        <w:gridCol w:w="3634"/>
        <w:gridCol w:w="3630"/>
      </w:tblGrid>
      <w:tr w:rsidR="00A36264" w14:paraId="60F585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0B2B53" w14:textId="77777777" w:rsidR="00A36264" w:rsidRDefault="007B7C3F">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A89EAB7" w14:textId="77777777" w:rsidR="00A36264" w:rsidRDefault="007B7C3F">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FE46F9" w14:textId="77777777" w:rsidR="00A36264" w:rsidRDefault="007B7C3F">
            <w:pPr>
              <w:pStyle w:val="ProductList-TableBody"/>
            </w:pPr>
            <w:r>
              <w:rPr>
                <w:color w:val="404040"/>
              </w:rPr>
              <w:t>Ediciones Anteriores: N/D</w:t>
            </w:r>
          </w:p>
        </w:tc>
      </w:tr>
      <w:tr w:rsidR="00A36264" w14:paraId="036C6C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A6D3A" w14:textId="77777777" w:rsidR="00A36264" w:rsidRDefault="007B7C3F">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D118C" w14:textId="77777777" w:rsidR="00A36264" w:rsidRDefault="007B7C3F">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73301" w14:textId="77777777" w:rsidR="00A36264" w:rsidRDefault="007B7C3F">
            <w:pPr>
              <w:pStyle w:val="ProductList-TableBody"/>
            </w:pPr>
            <w:r>
              <w:rPr>
                <w:color w:val="404040"/>
              </w:rPr>
              <w:t>Requisito Previo (SA): N/D</w:t>
            </w:r>
          </w:p>
        </w:tc>
      </w:tr>
      <w:tr w:rsidR="00A36264" w14:paraId="7D17A6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21558" w14:textId="77777777" w:rsidR="00A36264" w:rsidRDefault="007B7C3F">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9C268" w14:textId="77777777" w:rsidR="00A36264" w:rsidRDefault="007B7C3F">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3B446" w14:textId="77777777" w:rsidR="00A36264" w:rsidRDefault="007B7C3F">
            <w:pPr>
              <w:pStyle w:val="ProductList-TableBody"/>
            </w:pPr>
            <w:r>
              <w:rPr>
                <w:color w:val="404040"/>
              </w:rPr>
              <w:t>Elegible para Reducción: N/D</w:t>
            </w:r>
          </w:p>
        </w:tc>
      </w:tr>
      <w:tr w:rsidR="00A36264" w14:paraId="126A55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BDB91" w14:textId="77777777" w:rsidR="00A36264" w:rsidRDefault="007B7C3F">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2F369" w14:textId="77777777" w:rsidR="00A36264" w:rsidRDefault="007B7C3F">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0E3A7" w14:textId="77777777" w:rsidR="00A36264" w:rsidRDefault="007B7C3F">
            <w:pPr>
              <w:pStyle w:val="ProductList-TableBody"/>
            </w:pPr>
            <w:r>
              <w:rPr>
                <w:color w:val="404040"/>
              </w:rPr>
              <w:t>Elegible para True Up: N/D</w:t>
            </w:r>
          </w:p>
        </w:tc>
      </w:tr>
      <w:tr w:rsidR="00A36264" w14:paraId="3486DC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6EB01" w14:textId="77777777" w:rsidR="00A36264" w:rsidRDefault="007B7C3F">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24E91" w14:textId="77777777" w:rsidR="00A36264" w:rsidRDefault="00A362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CFC46" w14:textId="77777777" w:rsidR="00A36264" w:rsidRDefault="00A36264">
            <w:pPr>
              <w:pStyle w:val="ProductList-TableBody"/>
            </w:pPr>
          </w:p>
        </w:tc>
      </w:tr>
    </w:tbl>
    <w:p w14:paraId="34D82A9A" w14:textId="77777777" w:rsidR="00A36264" w:rsidRDefault="00A36264">
      <w:pPr>
        <w:pStyle w:val="ProductList-Body"/>
      </w:pPr>
    </w:p>
    <w:p w14:paraId="63E7303B" w14:textId="77777777" w:rsidR="00A36264" w:rsidRDefault="007B7C3F">
      <w:pPr>
        <w:pStyle w:val="ProductList-Offering1SubSection"/>
        <w:outlineLvl w:val="3"/>
      </w:pPr>
      <w:bookmarkStart w:id="203" w:name="_Sec800"/>
      <w:r>
        <w:t>3. Derechos de Uso</w:t>
      </w:r>
      <w:bookmarkEnd w:id="203"/>
    </w:p>
    <w:tbl>
      <w:tblPr>
        <w:tblStyle w:val="PURTable"/>
        <w:tblW w:w="0" w:type="dxa"/>
        <w:tblLook w:val="04A0" w:firstRow="1" w:lastRow="0" w:firstColumn="1" w:lastColumn="0" w:noHBand="0" w:noVBand="1"/>
      </w:tblPr>
      <w:tblGrid>
        <w:gridCol w:w="3671"/>
        <w:gridCol w:w="3619"/>
        <w:gridCol w:w="3626"/>
      </w:tblGrid>
      <w:tr w:rsidR="00A36264" w14:paraId="11B13D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3242EB" w14:textId="77777777" w:rsidR="00A36264" w:rsidRDefault="007B7C3F">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1E3DF209" w14:textId="77777777" w:rsidR="00A36264" w:rsidRDefault="007B7C3F">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497B13BE" w14:textId="77777777" w:rsidR="00A36264" w:rsidRDefault="007B7C3F">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A36264" w14:paraId="58CFCC9F" w14:textId="77777777">
        <w:tc>
          <w:tcPr>
            <w:tcW w:w="4040" w:type="dxa"/>
            <w:tcBorders>
              <w:top w:val="single" w:sz="4" w:space="0" w:color="000000"/>
              <w:left w:val="single" w:sz="4" w:space="0" w:color="000000"/>
              <w:bottom w:val="single" w:sz="4" w:space="0" w:color="000000"/>
              <w:right w:val="single" w:sz="4" w:space="0" w:color="000000"/>
            </w:tcBorders>
          </w:tcPr>
          <w:p w14:paraId="577E5F86" w14:textId="77777777" w:rsidR="00A36264" w:rsidRDefault="007B7C3F">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262383CE" w14:textId="77777777" w:rsidR="00A36264" w:rsidRDefault="007B7C3F">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42D6F" w14:textId="77777777" w:rsidR="00A36264" w:rsidRDefault="007B7C3F">
            <w:pPr>
              <w:pStyle w:val="ProductList-TableBody"/>
            </w:pPr>
            <w:r>
              <w:rPr>
                <w:color w:val="404040"/>
              </w:rPr>
              <w:t>Tecnologías incluidas: N/D</w:t>
            </w:r>
          </w:p>
        </w:tc>
      </w:tr>
      <w:tr w:rsidR="00A36264" w14:paraId="776553EB" w14:textId="77777777">
        <w:tc>
          <w:tcPr>
            <w:tcW w:w="4040" w:type="dxa"/>
            <w:tcBorders>
              <w:top w:val="single" w:sz="4" w:space="0" w:color="000000"/>
              <w:left w:val="single" w:sz="4" w:space="0" w:color="000000"/>
              <w:bottom w:val="single" w:sz="4" w:space="0" w:color="000000"/>
              <w:right w:val="single" w:sz="4" w:space="0" w:color="000000"/>
            </w:tcBorders>
          </w:tcPr>
          <w:p w14:paraId="36E9CCAC" w14:textId="77777777" w:rsidR="00A36264" w:rsidRDefault="007B7C3F">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DC551" w14:textId="77777777" w:rsidR="00A36264" w:rsidRDefault="00A362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77E4F" w14:textId="77777777" w:rsidR="00A36264" w:rsidRDefault="00A36264">
            <w:pPr>
              <w:pStyle w:val="ProductList-TableBody"/>
            </w:pPr>
          </w:p>
        </w:tc>
      </w:tr>
    </w:tbl>
    <w:p w14:paraId="0551598F" w14:textId="77777777" w:rsidR="00A36264" w:rsidRDefault="00A36264">
      <w:pPr>
        <w:pStyle w:val="ProductList-Body"/>
      </w:pPr>
    </w:p>
    <w:p w14:paraId="1CE567BE" w14:textId="77777777" w:rsidR="00A36264" w:rsidRDefault="007B7C3F">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625"/>
        <w:gridCol w:w="3637"/>
        <w:gridCol w:w="3654"/>
      </w:tblGrid>
      <w:tr w:rsidR="00A36264" w14:paraId="5D8D6A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7C99E9F" w14:textId="77777777" w:rsidR="00A36264" w:rsidRDefault="007B7C3F">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14:paraId="7CD6EEE2" w14:textId="77777777" w:rsidR="00A36264" w:rsidRDefault="007B7C3F">
            <w:pPr>
              <w:pStyle w:val="ProductList-TableBody"/>
            </w:pPr>
            <w:r>
              <w:t>Licencia CAL de Servicios de Escritorio Remoto de Windows Server 2019 y Licencia CAL de Windows Server 2019</w:t>
            </w:r>
            <w:r>
              <w:fldChar w:fldCharType="begin"/>
            </w:r>
            <w:r>
              <w:instrText xml:space="preserve"> XE "Licencia CAL de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C974BFC" w14:textId="77777777" w:rsidR="00A36264" w:rsidRDefault="007B7C3F">
            <w:pPr>
              <w:pStyle w:val="ProductList-TableBody"/>
            </w:pPr>
            <w:r>
              <w:t>Licencia CAL de Servicios de Escritorio Remoto de Windows Server 2019 y Licencia CAL Equivalente</w:t>
            </w:r>
          </w:p>
          <w:p w14:paraId="334AF45D" w14:textId="77777777" w:rsidR="00A36264" w:rsidRDefault="007B7C3F">
            <w:pPr>
              <w:pStyle w:val="ProductList-TableBody"/>
            </w:pPr>
            <w:r>
              <w:t xml:space="preserve">(consulte el </w:t>
            </w:r>
            <w:hyperlink w:anchor="_Sec591">
              <w:r>
                <w:rPr>
                  <w:color w:val="00467F"/>
                  <w:u w:val="single"/>
                </w:rPr>
                <w:t>Apéndice A</w:t>
              </w:r>
            </w:hyperlink>
            <w:r>
              <w:t>)</w:t>
            </w:r>
          </w:p>
        </w:tc>
      </w:tr>
    </w:tbl>
    <w:p w14:paraId="15320A9F" w14:textId="77777777" w:rsidR="00A36264" w:rsidRDefault="00A36264">
      <w:pPr>
        <w:pStyle w:val="ProductList-Body"/>
      </w:pPr>
    </w:p>
    <w:p w14:paraId="3BCE226B" w14:textId="77777777" w:rsidR="00A36264" w:rsidRDefault="007B7C3F">
      <w:pPr>
        <w:pStyle w:val="ProductList-SubClauseHeading"/>
        <w:outlineLvl w:val="5"/>
      </w:pPr>
      <w:r>
        <w:t>3.1.1 Funcionalidad adicional asociada con Licencia CAL de Servicios de administración de derechos de Active Directory de Windows Server 2019</w:t>
      </w:r>
    </w:p>
    <w:p w14:paraId="6E0B4699" w14:textId="77777777" w:rsidR="00A36264" w:rsidRDefault="007B7C3F">
      <w:pPr>
        <w:pStyle w:val="ProductList-BodyIndented"/>
      </w:pPr>
      <w:r>
        <w:t>Servicios de administración de derechos de Windows Server 2019</w:t>
      </w:r>
    </w:p>
    <w:tbl>
      <w:tblPr>
        <w:tblStyle w:val="PURTable0"/>
        <w:tblW w:w="0" w:type="dxa"/>
        <w:tblLook w:val="04A0" w:firstRow="1" w:lastRow="0" w:firstColumn="1" w:lastColumn="0" w:noHBand="0" w:noVBand="1"/>
      </w:tblPr>
      <w:tblGrid>
        <w:gridCol w:w="3494"/>
        <w:gridCol w:w="3540"/>
        <w:gridCol w:w="3522"/>
      </w:tblGrid>
      <w:tr w:rsidR="00A36264" w14:paraId="4629F9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1A052B8" w14:textId="77777777" w:rsidR="00A36264" w:rsidRDefault="007B7C3F">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3E922F7D" w14:textId="77777777" w:rsidR="00A36264" w:rsidRDefault="007B7C3F">
            <w:pPr>
              <w:pStyle w:val="ProductList-TableBody"/>
            </w:pPr>
            <w:r>
              <w:t>Licencia CAL de Windows Server 2019 Active Directory Rights Management Services</w:t>
            </w:r>
            <w:r>
              <w:fldChar w:fldCharType="begin"/>
            </w:r>
            <w:r>
              <w:instrText xml:space="preserve"> XE "Licencia CAL de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934B5AA" w14:textId="77777777" w:rsidR="00A36264" w:rsidRDefault="007B7C3F">
            <w:pPr>
              <w:pStyle w:val="ProductList-TableBody"/>
            </w:pPr>
            <w:r>
              <w:t xml:space="preserve">Licencia Equivalente de CAL (consulte el </w:t>
            </w:r>
            <w:hyperlink w:anchor="_Sec591">
              <w:r>
                <w:rPr>
                  <w:color w:val="00467F"/>
                  <w:u w:val="single"/>
                </w:rPr>
                <w:t>Apéndice A</w:t>
              </w:r>
            </w:hyperlink>
            <w:r>
              <w:t>)</w:t>
            </w:r>
          </w:p>
        </w:tc>
      </w:tr>
    </w:tbl>
    <w:p w14:paraId="535FF18D" w14:textId="77777777" w:rsidR="00A36264" w:rsidRDefault="00A36264">
      <w:pPr>
        <w:pStyle w:val="ProductList-BodyIndented"/>
      </w:pPr>
    </w:p>
    <w:p w14:paraId="22C29926" w14:textId="77777777" w:rsidR="00A36264" w:rsidRDefault="007B7C3F">
      <w:pPr>
        <w:pStyle w:val="ProductList-ClauseHeading"/>
        <w:outlineLvl w:val="4"/>
      </w:pPr>
      <w:r>
        <w:t>3.2 Ejecución de instancias del software</w:t>
      </w:r>
    </w:p>
    <w:p w14:paraId="1E7A0200" w14:textId="77777777" w:rsidR="00A36264" w:rsidRDefault="007B7C3F">
      <w:pPr>
        <w:pStyle w:val="ProductList-Body"/>
      </w:pPr>
      <w:r>
        <w:t xml:space="preserve">El Cliente puede ejecutar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en cualquier momento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de servidor en cada uno de los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Si el Cliente utiliza el software de servidor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entonces el software de servidor utilizado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se puede utilizar para alojar y administrar el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14:paraId="49AB8082" w14:textId="77777777" w:rsidR="00A36264" w:rsidRDefault="00A36264">
      <w:pPr>
        <w:pStyle w:val="ProductList-Body"/>
      </w:pPr>
    </w:p>
    <w:p w14:paraId="536DD224" w14:textId="77777777" w:rsidR="00A36264" w:rsidRDefault="007B7C3F">
      <w:pPr>
        <w:pStyle w:val="ProductList-ClauseHeading"/>
        <w:outlineLvl w:val="4"/>
      </w:pPr>
      <w:r>
        <w:t>3.3 Licencias de acceso</w:t>
      </w:r>
    </w:p>
    <w:p w14:paraId="3723A3E4" w14:textId="77777777" w:rsidR="00A36264" w:rsidRDefault="007B7C3F">
      <w:pPr>
        <w:pStyle w:val="ProductList-Body"/>
      </w:pPr>
      <w:r>
        <w:t xml:space="preserve">No se requieren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utilizado únicamente para alojar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14:paraId="6D53427C" w14:textId="77777777" w:rsidR="00A36264" w:rsidRDefault="00A36264">
      <w:pPr>
        <w:pStyle w:val="ProductList-Body"/>
      </w:pPr>
    </w:p>
    <w:p w14:paraId="2E2A7507" w14:textId="77777777" w:rsidR="00A36264" w:rsidRDefault="007B7C3F">
      <w:pPr>
        <w:pStyle w:val="ProductList-ClauseHeading"/>
        <w:outlineLvl w:val="4"/>
      </w:pPr>
      <w:r>
        <w:t>3.4 Windows MultiPoint Server 2016 Connector</w:t>
      </w:r>
    </w:p>
    <w:p w14:paraId="2DD84943" w14:textId="77777777" w:rsidR="00A36264" w:rsidRDefault="007B7C3F">
      <w:pPr>
        <w:pStyle w:val="ProductList-Body"/>
      </w:pPr>
      <w:r>
        <w:t>El Cliente puede instalar y utilizar el software Windows Server 2016 MultiPoint Connector en cualquier dispositivo con licencia para acceder a Windows Server 2016 (o posterior). Puede utilizar este software únicamente para acceder al software MultiPoint Server. Si se accede al software de servidor desde este dispositivo únicamente para utilizar MultiPoint Dashboard, no necesita una Licencia CAL de Servicios de Escritorio Remoto.</w:t>
      </w:r>
    </w:p>
    <w:p w14:paraId="5D7F6043" w14:textId="77777777" w:rsidR="00A36264" w:rsidRDefault="00A36264">
      <w:pPr>
        <w:pStyle w:val="ProductList-Body"/>
      </w:pPr>
    </w:p>
    <w:p w14:paraId="7A9CCAC5" w14:textId="77777777" w:rsidR="00A36264" w:rsidRDefault="007B7C3F">
      <w:pPr>
        <w:pStyle w:val="ProductList-ClauseHeading"/>
        <w:outlineLvl w:val="4"/>
      </w:pPr>
      <w:r>
        <w:t>3.5 Tipo de instalación</w:t>
      </w:r>
    </w:p>
    <w:p w14:paraId="6C1BDF00" w14:textId="77777777" w:rsidR="00A36264" w:rsidRDefault="007B7C3F">
      <w:pPr>
        <w:pStyle w:val="ProductList-Body"/>
      </w:pPr>
      <w:r>
        <w:t>El Cliente solo puede instalar Servicios de Escritorio Remoto e implementar y utilizar el rol de Servicios MultiPoint.</w:t>
      </w:r>
    </w:p>
    <w:p w14:paraId="0446F186" w14:textId="77777777" w:rsidR="00A36264" w:rsidRDefault="00A36264">
      <w:pPr>
        <w:pStyle w:val="ProductList-Body"/>
      </w:pPr>
    </w:p>
    <w:p w14:paraId="30AC5229" w14:textId="77777777" w:rsidR="00A36264" w:rsidRDefault="007B7C3F">
      <w:pPr>
        <w:pStyle w:val="ProductList-ClauseHeading"/>
        <w:outlineLvl w:val="4"/>
      </w:pPr>
      <w:r>
        <w:t>3.6 Software adicional</w:t>
      </w:r>
    </w:p>
    <w:p w14:paraId="5DD8B660" w14:textId="77777777" w:rsidR="00A36264" w:rsidRDefault="007B7C3F">
      <w:pPr>
        <w:pStyle w:val="ProductList-Body"/>
      </w:pPr>
      <w:r>
        <w:t xml:space="preserve">Para obtener una lista de Software Adicionales, consulte </w:t>
      </w:r>
      <w:hyperlink r:id="rId99">
        <w:r>
          <w:rPr>
            <w:color w:val="00467F"/>
            <w:u w:val="single"/>
          </w:rPr>
          <w:t>http://go.microsoft.com/fwlink/?LinkId=245856</w:t>
        </w:r>
      </w:hyperlink>
      <w:r>
        <w:t>.</w:t>
      </w:r>
    </w:p>
    <w:p w14:paraId="5DD965A7" w14:textId="77777777" w:rsidR="00A36264" w:rsidRDefault="007B7C3F">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49"/>
        <w:gridCol w:w="3635"/>
        <w:gridCol w:w="3632"/>
      </w:tblGrid>
      <w:tr w:rsidR="00A36264" w14:paraId="5464B2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1D9D45" w14:textId="77777777" w:rsidR="00A36264" w:rsidRDefault="007B7C3F">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3274599" w14:textId="77777777" w:rsidR="00A36264" w:rsidRDefault="007B7C3F">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A5B6DB" w14:textId="77777777" w:rsidR="00A36264" w:rsidRDefault="007B7C3F">
            <w:pPr>
              <w:pStyle w:val="ProductList-TableBody"/>
            </w:pPr>
            <w:r>
              <w:rPr>
                <w:color w:val="404040"/>
              </w:rPr>
              <w:t>Derechos de Conmutación por Error: N/D</w:t>
            </w:r>
          </w:p>
        </w:tc>
      </w:tr>
      <w:tr w:rsidR="00A36264" w14:paraId="38478A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DE6A8" w14:textId="77777777" w:rsidR="00A36264" w:rsidRDefault="007B7C3F">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19F67ADF" w14:textId="77777777" w:rsidR="00A36264" w:rsidRDefault="007B7C3F">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100">
              <w:r>
                <w:rPr>
                  <w:color w:val="00467F"/>
                  <w:u w:val="single"/>
                </w:rPr>
                <w:t>Términos de productos,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48D90" w14:textId="77777777" w:rsidR="00A36264" w:rsidRDefault="007B7C3F">
            <w:pPr>
              <w:pStyle w:val="ProductList-TableBody"/>
            </w:pPr>
            <w:r>
              <w:rPr>
                <w:color w:val="404040"/>
              </w:rPr>
              <w:t>Derechos de Uso Móvil: N/D</w:t>
            </w:r>
          </w:p>
        </w:tc>
      </w:tr>
      <w:tr w:rsidR="00A36264" w14:paraId="44974C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8A599" w14:textId="77777777" w:rsidR="00A36264" w:rsidRDefault="007B7C3F">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5A4B6" w14:textId="77777777" w:rsidR="00A36264" w:rsidRDefault="007B7C3F">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CDAEC" w14:textId="77777777" w:rsidR="00A36264" w:rsidRDefault="00A36264">
            <w:pPr>
              <w:pStyle w:val="ProductList-TableBody"/>
            </w:pPr>
          </w:p>
        </w:tc>
      </w:tr>
    </w:tbl>
    <w:p w14:paraId="7B5EB040" w14:textId="77777777" w:rsidR="00A36264" w:rsidRDefault="00A36264">
      <w:pPr>
        <w:pStyle w:val="ProductList-Body"/>
        <w:jc w:val="right"/>
      </w:pPr>
    </w:p>
    <w:tbl>
      <w:tblPr>
        <w:tblStyle w:val="PURTable"/>
        <w:tblW w:w="0" w:type="dxa"/>
        <w:tblLook w:val="04A0" w:firstRow="1" w:lastRow="0" w:firstColumn="1" w:lastColumn="0" w:noHBand="0" w:noVBand="1"/>
      </w:tblPr>
      <w:tblGrid>
        <w:gridCol w:w="10916"/>
      </w:tblGrid>
      <w:tr w:rsidR="00A36264" w14:paraId="601C94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9C7AB6" w14:textId="77777777" w:rsidR="00A36264" w:rsidRDefault="00943F64">
            <w:pPr>
              <w:pStyle w:val="ProductList-TableBody"/>
              <w:jc w:val="right"/>
            </w:pPr>
            <w:hyperlink w:anchor="_Sec842">
              <w:r w:rsidR="007B7C3F">
                <w:rPr>
                  <w:color w:val="00467F"/>
                  <w:sz w:val="14"/>
                  <w:u w:val="single"/>
                </w:rPr>
                <w:t>Tabla de Contenido</w:t>
              </w:r>
            </w:hyperlink>
            <w:r w:rsidR="007B7C3F">
              <w:rPr>
                <w:sz w:val="14"/>
              </w:rPr>
              <w:t xml:space="preserve"> / </w:t>
            </w:r>
            <w:hyperlink w:anchor="_Sec549">
              <w:r w:rsidR="007B7C3F">
                <w:rPr>
                  <w:color w:val="00467F"/>
                  <w:sz w:val="14"/>
                  <w:u w:val="single"/>
                </w:rPr>
                <w:t>Glosario</w:t>
              </w:r>
            </w:hyperlink>
            <w:r w:rsidR="007B7C3F">
              <w:rPr>
                <w:sz w:val="14"/>
              </w:rPr>
              <w:t xml:space="preserve"> / </w:t>
            </w:r>
            <w:hyperlink w:anchor="_Sec844">
              <w:r w:rsidR="007B7C3F">
                <w:rPr>
                  <w:color w:val="00467F"/>
                  <w:sz w:val="14"/>
                  <w:u w:val="single"/>
                </w:rPr>
                <w:t>Índice</w:t>
              </w:r>
            </w:hyperlink>
          </w:p>
        </w:tc>
      </w:tr>
    </w:tbl>
    <w:p w14:paraId="4388197C" w14:textId="77777777" w:rsidR="00A36264" w:rsidRDefault="00A36264">
      <w:pPr>
        <w:pStyle w:val="ProductList-Body"/>
      </w:pPr>
    </w:p>
    <w:p w14:paraId="57468828" w14:textId="77777777" w:rsidR="00A36264" w:rsidRDefault="007B7C3F">
      <w:pPr>
        <w:pStyle w:val="ProductList-Offering2HeadingNoBorder"/>
        <w:outlineLvl w:val="2"/>
      </w:pPr>
      <w:bookmarkStart w:id="205" w:name="_Sec655"/>
      <w:r>
        <w:t>Windows Server</w:t>
      </w:r>
      <w:bookmarkEnd w:id="205"/>
      <w:r>
        <w:fldChar w:fldCharType="begin"/>
      </w:r>
      <w:r>
        <w:instrText xml:space="preserve"> TC "</w:instrText>
      </w:r>
      <w:bookmarkStart w:id="206" w:name="_Toc60085847"/>
      <w:r>
        <w:instrText>Windows Server</w:instrText>
      </w:r>
      <w:bookmarkEnd w:id="206"/>
      <w:r>
        <w:instrText>" \l 3</w:instrText>
      </w:r>
      <w:r>
        <w:fldChar w:fldCharType="end"/>
      </w:r>
    </w:p>
    <w:p w14:paraId="47E245C4" w14:textId="77777777" w:rsidR="00A36264" w:rsidRDefault="007B7C3F">
      <w:pPr>
        <w:pStyle w:val="ProductList-Offering1SubSection"/>
        <w:outlineLvl w:val="3"/>
      </w:pPr>
      <w:bookmarkStart w:id="207" w:name="_Sec703"/>
      <w:r>
        <w:t>1. Disponibilidad del Programa</w:t>
      </w:r>
      <w:bookmarkEnd w:id="207"/>
    </w:p>
    <w:tbl>
      <w:tblPr>
        <w:tblStyle w:val="PURTable"/>
        <w:tblW w:w="0" w:type="dxa"/>
        <w:tblLook w:val="04A0" w:firstRow="1" w:lastRow="0" w:firstColumn="1" w:lastColumn="0" w:noHBand="0" w:noVBand="1"/>
      </w:tblPr>
      <w:tblGrid>
        <w:gridCol w:w="3656"/>
        <w:gridCol w:w="609"/>
        <w:gridCol w:w="596"/>
        <w:gridCol w:w="600"/>
        <w:gridCol w:w="596"/>
        <w:gridCol w:w="595"/>
        <w:gridCol w:w="599"/>
        <w:gridCol w:w="608"/>
        <w:gridCol w:w="634"/>
        <w:gridCol w:w="617"/>
        <w:gridCol w:w="602"/>
        <w:gridCol w:w="609"/>
        <w:gridCol w:w="595"/>
      </w:tblGrid>
      <w:tr w:rsidR="00A36264" w14:paraId="1C5A4814"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4E9B44DF" w14:textId="77777777" w:rsidR="00A36264" w:rsidRDefault="007B7C3F">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AE0298" w14:textId="77777777" w:rsidR="00A36264" w:rsidRDefault="007B7C3F">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A6440D" w14:textId="77777777" w:rsidR="00A36264" w:rsidRDefault="007B7C3F">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8DA7D3" w14:textId="77777777" w:rsidR="00A36264" w:rsidRDefault="007B7C3F">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6C224B" w14:textId="77777777" w:rsidR="00A36264" w:rsidRDefault="007B7C3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6C6C84" w14:textId="77777777" w:rsidR="00A36264" w:rsidRDefault="007B7C3F">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8BD28F" w14:textId="77777777" w:rsidR="00A36264" w:rsidRDefault="007B7C3F">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1959D1" w14:textId="77777777" w:rsidR="00A36264" w:rsidRDefault="007B7C3F">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9784A9" w14:textId="77777777" w:rsidR="00A36264" w:rsidRDefault="007B7C3F">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C94128" w14:textId="77777777" w:rsidR="00A36264" w:rsidRDefault="007B7C3F">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D55573" w14:textId="77777777" w:rsidR="00A36264" w:rsidRDefault="007B7C3F">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3C0648" w14:textId="77777777" w:rsidR="00A36264" w:rsidRDefault="007B7C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C9A20A" w14:textId="77777777" w:rsidR="00A36264" w:rsidRDefault="007B7C3F">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A36264" w14:paraId="4E2AE401" w14:textId="77777777">
        <w:tc>
          <w:tcPr>
            <w:tcW w:w="3920" w:type="dxa"/>
            <w:tcBorders>
              <w:top w:val="single" w:sz="9" w:space="0" w:color="FFFFFF"/>
              <w:left w:val="single" w:sz="9" w:space="0" w:color="FFFFFF"/>
              <w:bottom w:val="dashed" w:sz="4" w:space="0" w:color="BFBFBF"/>
              <w:right w:val="single" w:sz="9" w:space="0" w:color="FFFFFF"/>
            </w:tcBorders>
          </w:tcPr>
          <w:p w14:paraId="4E8BF710" w14:textId="77777777" w:rsidR="00A36264" w:rsidRDefault="007B7C3F">
            <w:pPr>
              <w:pStyle w:val="ProductList-TableBody"/>
            </w:pPr>
            <w:r>
              <w:rPr>
                <w:color w:val="000000"/>
              </w:rPr>
              <w:t>Licencia CAL de Windows Server 2019 Active Directory Rights Management Services</w:t>
            </w:r>
            <w:r>
              <w:fldChar w:fldCharType="begin"/>
            </w:r>
            <w:r>
              <w:instrText xml:space="preserve"> XE "Licencia CAL de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6A920BCF" w14:textId="77777777" w:rsidR="00A36264" w:rsidRDefault="007B7C3F">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7FDBECB8" w14:textId="77777777" w:rsidR="00A36264" w:rsidRDefault="007B7C3F">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33155DF5" w14:textId="77777777" w:rsidR="00A36264" w:rsidRDefault="007B7C3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5C25772" w14:textId="77777777" w:rsidR="00A36264" w:rsidRDefault="007B7C3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A18948"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1C52F8"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A7B655"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0AA43B" w14:textId="77777777" w:rsidR="00A36264" w:rsidRDefault="007B7C3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4B64F7"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6D4965"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A59695" w14:textId="77777777" w:rsidR="00A36264" w:rsidRDefault="007B7C3F">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8ECBBD" w14:textId="77777777" w:rsidR="00A36264" w:rsidRDefault="00A36264">
            <w:pPr>
              <w:pStyle w:val="ProductList-TableBody"/>
              <w:jc w:val="center"/>
            </w:pPr>
          </w:p>
        </w:tc>
      </w:tr>
      <w:tr w:rsidR="00A36264" w14:paraId="3E37B2D5" w14:textId="77777777">
        <w:tc>
          <w:tcPr>
            <w:tcW w:w="3920" w:type="dxa"/>
            <w:tcBorders>
              <w:top w:val="dashed" w:sz="4" w:space="0" w:color="BFBFBF"/>
              <w:left w:val="single" w:sz="9" w:space="0" w:color="FFFFFF"/>
              <w:bottom w:val="dashed" w:sz="4" w:space="0" w:color="BFBFBF"/>
              <w:right w:val="single" w:sz="9" w:space="0" w:color="FFFFFF"/>
            </w:tcBorders>
          </w:tcPr>
          <w:p w14:paraId="5E79EC1A" w14:textId="77777777" w:rsidR="00A36264" w:rsidRDefault="007B7C3F">
            <w:pPr>
              <w:pStyle w:val="ProductList-TableBody"/>
            </w:pPr>
            <w:r>
              <w:rPr>
                <w:color w:val="000000"/>
              </w:rPr>
              <w:t>CAL de Windows 2019 Server</w:t>
            </w:r>
            <w:r>
              <w:fldChar w:fldCharType="begin"/>
            </w:r>
            <w:r>
              <w:instrText xml:space="preserve"> XE "CAL de Windows 2019 Server"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6639750" w14:textId="77777777" w:rsidR="00A36264" w:rsidRDefault="007B7C3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5B080D3" w14:textId="77777777" w:rsidR="00A36264" w:rsidRDefault="007B7C3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F4AF14C" w14:textId="77777777" w:rsidR="00A36264" w:rsidRDefault="007B7C3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917D7DD" w14:textId="77777777" w:rsidR="00A36264" w:rsidRDefault="007B7C3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C0F84C"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027298"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F31C25"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8B72B6" w14:textId="77777777" w:rsidR="00A36264" w:rsidRDefault="007B7C3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BC7D98"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2B0304"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1F7F48" w14:textId="77777777" w:rsidR="00A36264" w:rsidRDefault="007B7C3F">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62A3EE" w14:textId="77777777" w:rsidR="00A36264" w:rsidRDefault="00A36264">
            <w:pPr>
              <w:pStyle w:val="ProductList-TableBody"/>
              <w:jc w:val="center"/>
            </w:pPr>
          </w:p>
        </w:tc>
      </w:tr>
      <w:tr w:rsidR="00A36264" w14:paraId="2DFC4910" w14:textId="77777777">
        <w:tc>
          <w:tcPr>
            <w:tcW w:w="3920" w:type="dxa"/>
            <w:tcBorders>
              <w:top w:val="dashed" w:sz="4" w:space="0" w:color="BFBFBF"/>
              <w:left w:val="single" w:sz="9" w:space="0" w:color="FFFFFF"/>
              <w:bottom w:val="dashed" w:sz="4" w:space="0" w:color="BFBFBF"/>
              <w:right w:val="single" w:sz="9" w:space="0" w:color="FFFFFF"/>
            </w:tcBorders>
          </w:tcPr>
          <w:p w14:paraId="79D47941" w14:textId="77777777" w:rsidR="00A36264" w:rsidRDefault="007B7C3F">
            <w:pPr>
              <w:pStyle w:val="ProductList-TableBody"/>
            </w:pPr>
            <w:r>
              <w:t>Licencia CAL de Servicios de Escritorio Remoto de Windows Server 2019</w:t>
            </w:r>
            <w:r>
              <w:fldChar w:fldCharType="begin"/>
            </w:r>
            <w:r>
              <w:instrText xml:space="preserve"> XE "Licencia CAL de Servicios de Escritorio Remoto de Windows Server 2019" </w:instrText>
            </w:r>
            <w:r>
              <w:fldChar w:fldCharType="end"/>
            </w:r>
            <w:r>
              <w:t xml:space="preserve"> (Dispositivo y Usuario)</w:t>
            </w:r>
          </w:p>
        </w:tc>
        <w:tc>
          <w:tcPr>
            <w:tcW w:w="620" w:type="dxa"/>
            <w:tcBorders>
              <w:top w:val="dashed" w:sz="4" w:space="0" w:color="BFBFBF"/>
              <w:left w:val="single" w:sz="9" w:space="0" w:color="FFFFFF"/>
              <w:bottom w:val="dashed" w:sz="4" w:space="0" w:color="BFBFBF"/>
              <w:right w:val="single" w:sz="9" w:space="0" w:color="FFFFFF"/>
            </w:tcBorders>
          </w:tcPr>
          <w:p w14:paraId="673CB7AF" w14:textId="77777777" w:rsidR="00A36264" w:rsidRDefault="007B7C3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F5FA532" w14:textId="77777777" w:rsidR="00A36264" w:rsidRDefault="007B7C3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35122DE" w14:textId="77777777" w:rsidR="00A36264" w:rsidRDefault="007B7C3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AB35EDD" w14:textId="77777777" w:rsidR="00A36264" w:rsidRDefault="007B7C3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4B114F"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E3F96A"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E418B2"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943F8D" w14:textId="77777777" w:rsidR="00A36264" w:rsidRDefault="007B7C3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56F630"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2F73EB"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7EC81A"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14:paraId="37CF5D18" w14:textId="77777777" w:rsidR="00A36264" w:rsidRDefault="007B7C3F">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333EC8" w14:textId="77777777" w:rsidR="00A36264" w:rsidRDefault="00A36264">
            <w:pPr>
              <w:pStyle w:val="ProductList-TableBody"/>
              <w:jc w:val="center"/>
            </w:pPr>
          </w:p>
        </w:tc>
      </w:tr>
      <w:tr w:rsidR="00A36264" w14:paraId="6BD72425" w14:textId="77777777">
        <w:tc>
          <w:tcPr>
            <w:tcW w:w="3920" w:type="dxa"/>
            <w:tcBorders>
              <w:top w:val="dashed" w:sz="4" w:space="0" w:color="BFBFBF"/>
              <w:left w:val="single" w:sz="9" w:space="0" w:color="FFFFFF"/>
              <w:bottom w:val="dashed" w:sz="4" w:space="0" w:color="BFBFBF"/>
              <w:right w:val="single" w:sz="9" w:space="0" w:color="FFFFFF"/>
            </w:tcBorders>
          </w:tcPr>
          <w:p w14:paraId="428BAC73" w14:textId="77777777" w:rsidR="00A36264" w:rsidRDefault="007B7C3F">
            <w:pPr>
              <w:pStyle w:val="ProductList-TableBody"/>
            </w:pPr>
            <w:r>
              <w:rPr>
                <w:color w:val="000000"/>
              </w:rPr>
              <w:t>External Connector para Servicios de Escritorio Remoto de Windows Server 2019</w:t>
            </w:r>
            <w:r>
              <w:fldChar w:fldCharType="begin"/>
            </w:r>
            <w:r>
              <w:instrText xml:space="preserve"> XE "External Connector para Servicios de Escritorio Remoto de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363961E" w14:textId="77777777" w:rsidR="00A36264" w:rsidRDefault="007B7C3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E82A450" w14:textId="77777777" w:rsidR="00A36264" w:rsidRDefault="007B7C3F">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14E6595F" w14:textId="77777777" w:rsidR="00A36264" w:rsidRDefault="007B7C3F">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63FF4FDA" w14:textId="77777777" w:rsidR="00A36264" w:rsidRDefault="007B7C3F">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A73CD4" w14:textId="77777777" w:rsidR="00A36264" w:rsidRDefault="007B7C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D57AAA"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CFA9F1"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B768C2" w14:textId="77777777" w:rsidR="00A36264" w:rsidRDefault="007B7C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3A84AA"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002B5A"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8BDB02"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5DC83A" w14:textId="77777777" w:rsidR="00A36264" w:rsidRDefault="00A36264">
            <w:pPr>
              <w:pStyle w:val="ProductList-TableBody"/>
              <w:jc w:val="center"/>
            </w:pPr>
          </w:p>
        </w:tc>
      </w:tr>
      <w:tr w:rsidR="00A36264" w14:paraId="08786F6D" w14:textId="77777777">
        <w:tc>
          <w:tcPr>
            <w:tcW w:w="3920" w:type="dxa"/>
            <w:tcBorders>
              <w:top w:val="dashed" w:sz="4" w:space="0" w:color="BFBFBF"/>
              <w:left w:val="single" w:sz="9" w:space="0" w:color="FFFFFF"/>
              <w:bottom w:val="dashed" w:sz="4" w:space="0" w:color="BFBFBF"/>
              <w:right w:val="single" w:sz="9" w:space="0" w:color="FFFFFF"/>
            </w:tcBorders>
          </w:tcPr>
          <w:p w14:paraId="37929FCB" w14:textId="77777777" w:rsidR="00A36264" w:rsidRDefault="007B7C3F">
            <w:pPr>
              <w:pStyle w:val="ProductList-TableBody"/>
            </w:pPr>
            <w:r>
              <w:rPr>
                <w:color w:val="000000"/>
              </w:rPr>
              <w:t>Windows Server 2019 Datacenter (2 paquetes de Licencias por Núcleo)</w:t>
            </w:r>
            <w:r>
              <w:fldChar w:fldCharType="begin"/>
            </w:r>
            <w:r>
              <w:instrText xml:space="preserve"> XE "Windows Server 2019 Datacenter (2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F090E6F" w14:textId="77777777" w:rsidR="00A36264" w:rsidRDefault="007B7C3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97B6A13" w14:textId="77777777" w:rsidR="00A36264" w:rsidRDefault="007B7C3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EA14C1F" w14:textId="77777777" w:rsidR="00A36264" w:rsidRDefault="007B7C3F">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4CF20658" w14:textId="77777777" w:rsidR="00A36264" w:rsidRDefault="007B7C3F">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EA49F0" w14:textId="77777777" w:rsidR="00A36264" w:rsidRDefault="007B7C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237292"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EF4AF0"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1ADBB7" w14:textId="77777777" w:rsidR="00A36264" w:rsidRDefault="007B7C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6BBF25"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90A2BF"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C0249F"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49BA2F" w14:textId="77777777" w:rsidR="00A36264" w:rsidRDefault="00A36264">
            <w:pPr>
              <w:pStyle w:val="ProductList-TableBody"/>
              <w:jc w:val="center"/>
            </w:pPr>
          </w:p>
        </w:tc>
      </w:tr>
      <w:tr w:rsidR="00A36264" w14:paraId="6B807587" w14:textId="77777777">
        <w:tc>
          <w:tcPr>
            <w:tcW w:w="3920" w:type="dxa"/>
            <w:tcBorders>
              <w:top w:val="dashed" w:sz="4" w:space="0" w:color="BFBFBF"/>
              <w:left w:val="single" w:sz="9" w:space="0" w:color="FFFFFF"/>
              <w:bottom w:val="dashed" w:sz="4" w:space="0" w:color="BFBFBF"/>
              <w:right w:val="single" w:sz="9" w:space="0" w:color="FFFFFF"/>
            </w:tcBorders>
          </w:tcPr>
          <w:p w14:paraId="0F574D9E" w14:textId="77777777" w:rsidR="00A36264" w:rsidRDefault="007B7C3F">
            <w:pPr>
              <w:pStyle w:val="ProductList-TableBody"/>
            </w:pPr>
            <w:r>
              <w:t>Windows Server 2019 Datacenter (16 paquetes de Licencias por Núcleo)</w:t>
            </w:r>
            <w:r>
              <w:fldChar w:fldCharType="begin"/>
            </w:r>
            <w:r>
              <w:instrText xml:space="preserve"> XE "Windows Server 2019 Datacenter (16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3494F89" w14:textId="77777777" w:rsidR="00A36264" w:rsidRDefault="007B7C3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E7D09E5" w14:textId="77777777" w:rsidR="00A36264" w:rsidRDefault="007B7C3F">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2DF168D7" w14:textId="77777777" w:rsidR="00A36264" w:rsidRDefault="007B7C3F">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214FC0FF" w14:textId="77777777" w:rsidR="00A36264" w:rsidRDefault="007B7C3F">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ABB5A8" w14:textId="77777777" w:rsidR="00A36264" w:rsidRDefault="007B7C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64984A"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3339CF"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3D7565" w14:textId="77777777" w:rsidR="00A36264" w:rsidRDefault="007B7C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CD6A33"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6FFD72"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5ACCDD"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721AF2" w14:textId="77777777" w:rsidR="00A36264" w:rsidRDefault="00A36264">
            <w:pPr>
              <w:pStyle w:val="ProductList-TableBody"/>
              <w:jc w:val="center"/>
            </w:pPr>
          </w:p>
        </w:tc>
      </w:tr>
      <w:tr w:rsidR="00A36264" w14:paraId="49A1B697" w14:textId="77777777">
        <w:tc>
          <w:tcPr>
            <w:tcW w:w="3920" w:type="dxa"/>
            <w:tcBorders>
              <w:top w:val="dashed" w:sz="4" w:space="0" w:color="BFBFBF"/>
              <w:left w:val="single" w:sz="9" w:space="0" w:color="FFFFFF"/>
              <w:bottom w:val="dashed" w:sz="4" w:space="0" w:color="BFBFBF"/>
              <w:right w:val="single" w:sz="9" w:space="0" w:color="FFFFFF"/>
            </w:tcBorders>
          </w:tcPr>
          <w:p w14:paraId="3A299E0D" w14:textId="77777777" w:rsidR="00A36264" w:rsidRDefault="007B7C3F">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9A122AD" w14:textId="77777777" w:rsidR="00A36264" w:rsidRDefault="007B7C3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5BC2B66" w14:textId="77777777" w:rsidR="00A36264" w:rsidRDefault="007B7C3F">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7ED9DF1D" w14:textId="77777777" w:rsidR="00A36264" w:rsidRDefault="007B7C3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7514D6E" w14:textId="77777777" w:rsidR="00A36264" w:rsidRDefault="007B7C3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142C08"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EA1C28"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46D791"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C88F85" w14:textId="77777777" w:rsidR="00A36264" w:rsidRDefault="007B7C3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36DAD7"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764CA2"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66DD95"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4F8B5A" w14:textId="77777777" w:rsidR="00A36264" w:rsidRDefault="00A36264">
            <w:pPr>
              <w:pStyle w:val="ProductList-TableBody"/>
              <w:jc w:val="center"/>
            </w:pPr>
          </w:p>
        </w:tc>
      </w:tr>
      <w:tr w:rsidR="00A36264" w14:paraId="1D0842C1" w14:textId="77777777">
        <w:tc>
          <w:tcPr>
            <w:tcW w:w="3920" w:type="dxa"/>
            <w:tcBorders>
              <w:top w:val="dashed" w:sz="4" w:space="0" w:color="BFBFBF"/>
              <w:left w:val="single" w:sz="9" w:space="0" w:color="FFFFFF"/>
              <w:bottom w:val="dashed" w:sz="4" w:space="0" w:color="BFBFBF"/>
              <w:right w:val="single" w:sz="9" w:space="0" w:color="FFFFFF"/>
            </w:tcBorders>
          </w:tcPr>
          <w:p w14:paraId="5BE68FDA" w14:textId="77777777" w:rsidR="00A36264" w:rsidRDefault="007B7C3F">
            <w:pPr>
              <w:pStyle w:val="ProductList-TableBody"/>
            </w:pPr>
            <w:r>
              <w:rPr>
                <w:color w:val="000000"/>
              </w:rPr>
              <w:t>Windows Server 2019 Standard (2 paquetes de Licencias por Núcleo)</w:t>
            </w:r>
            <w:r>
              <w:fldChar w:fldCharType="begin"/>
            </w:r>
            <w:r>
              <w:instrText xml:space="preserve"> XE "Windows Server 2019 Standard (2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7298599" w14:textId="77777777" w:rsidR="00A36264" w:rsidRDefault="007B7C3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EF70B88" w14:textId="77777777" w:rsidR="00A36264" w:rsidRDefault="007B7C3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6824F26" w14:textId="77777777" w:rsidR="00A36264" w:rsidRDefault="007B7C3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023507B" w14:textId="77777777" w:rsidR="00A36264" w:rsidRDefault="007B7C3F">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D332E8"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54DF46"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06655C"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6B47AC" w14:textId="77777777" w:rsidR="00A36264" w:rsidRDefault="007B7C3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A975BD"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16AED8"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3E96D8"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2DB868" w14:textId="77777777" w:rsidR="00A36264" w:rsidRDefault="00A36264">
            <w:pPr>
              <w:pStyle w:val="ProductList-TableBody"/>
              <w:jc w:val="center"/>
            </w:pPr>
          </w:p>
        </w:tc>
      </w:tr>
      <w:tr w:rsidR="00A36264" w14:paraId="021D0251" w14:textId="77777777">
        <w:tc>
          <w:tcPr>
            <w:tcW w:w="3920" w:type="dxa"/>
            <w:tcBorders>
              <w:top w:val="dashed" w:sz="4" w:space="0" w:color="BFBFBF"/>
              <w:left w:val="single" w:sz="9" w:space="0" w:color="FFFFFF"/>
              <w:bottom w:val="dashed" w:sz="4" w:space="0" w:color="BFBFBF"/>
              <w:right w:val="single" w:sz="9" w:space="0" w:color="FFFFFF"/>
            </w:tcBorders>
          </w:tcPr>
          <w:p w14:paraId="60F598D7" w14:textId="77777777" w:rsidR="00A36264" w:rsidRDefault="007B7C3F">
            <w:pPr>
              <w:pStyle w:val="ProductList-TableBody"/>
            </w:pPr>
            <w:r>
              <w:t>Windows Server 2019 Standard (16 paquetes de Licencias por Núcleo)</w:t>
            </w:r>
            <w:r>
              <w:fldChar w:fldCharType="begin"/>
            </w:r>
            <w:r>
              <w:instrText xml:space="preserve"> XE "Windows Server 2019 Standard (16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8F548D2" w14:textId="77777777" w:rsidR="00A36264" w:rsidRDefault="007B7C3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4F77C88" w14:textId="77777777" w:rsidR="00A36264" w:rsidRDefault="007B7C3F">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25711186" w14:textId="77777777" w:rsidR="00A36264" w:rsidRDefault="007B7C3F">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7DBA0A48" w14:textId="77777777" w:rsidR="00A36264" w:rsidRDefault="007B7C3F">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296CBB" w14:textId="77777777" w:rsidR="00A36264" w:rsidRDefault="007B7C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3D3674"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5E9E90"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F5CA69" w14:textId="77777777" w:rsidR="00A36264" w:rsidRDefault="007B7C3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630A27"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8960D1"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542C48"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33B7BF" w14:textId="77777777" w:rsidR="00A36264" w:rsidRDefault="00A36264">
            <w:pPr>
              <w:pStyle w:val="ProductList-TableBody"/>
              <w:jc w:val="center"/>
            </w:pPr>
          </w:p>
        </w:tc>
      </w:tr>
      <w:tr w:rsidR="00A36264" w14:paraId="1DA50910" w14:textId="77777777">
        <w:tc>
          <w:tcPr>
            <w:tcW w:w="3920" w:type="dxa"/>
            <w:tcBorders>
              <w:top w:val="dashed" w:sz="4" w:space="0" w:color="BFBFBF"/>
              <w:left w:val="single" w:sz="9" w:space="0" w:color="FFFFFF"/>
              <w:bottom w:val="dashed" w:sz="4" w:space="0" w:color="BFBFBF"/>
              <w:right w:val="single" w:sz="9" w:space="0" w:color="FFFFFF"/>
            </w:tcBorders>
          </w:tcPr>
          <w:p w14:paraId="2DEE8E6E" w14:textId="77777777" w:rsidR="00A36264" w:rsidRDefault="007B7C3F">
            <w:pPr>
              <w:pStyle w:val="ProductList-TableBody"/>
            </w:pPr>
            <w:r>
              <w:rPr>
                <w:color w:val="000000"/>
              </w:rPr>
              <w:t>External Connector para Servicios de Administración de Derechos de Windows Server 2019 Active Directory</w:t>
            </w:r>
            <w:r>
              <w:fldChar w:fldCharType="begin"/>
            </w:r>
            <w:r>
              <w:instrText xml:space="preserve"> XE "External Connector para Servicios de Administración de Derechos de Windows Server 2019 Active Directory"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3DAE3DC" w14:textId="77777777" w:rsidR="00A36264" w:rsidRDefault="007B7C3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F644DDA" w14:textId="77777777" w:rsidR="00A36264" w:rsidRDefault="007B7C3F">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760BA9B7" w14:textId="77777777" w:rsidR="00A36264" w:rsidRDefault="007B7C3F">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387AC5B2" w14:textId="77777777" w:rsidR="00A36264" w:rsidRDefault="007B7C3F">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FF0D03" w14:textId="77777777" w:rsidR="00A36264" w:rsidRDefault="007B7C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A313A4"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355577"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1C9CBB" w14:textId="77777777" w:rsidR="00A36264" w:rsidRDefault="007B7C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B59E5C"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88DC9B"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83EE17"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51C2A5" w14:textId="77777777" w:rsidR="00A36264" w:rsidRDefault="00A36264">
            <w:pPr>
              <w:pStyle w:val="ProductList-TableBody"/>
              <w:jc w:val="center"/>
            </w:pPr>
          </w:p>
        </w:tc>
      </w:tr>
      <w:tr w:rsidR="00A36264" w14:paraId="3D32C855" w14:textId="77777777">
        <w:tc>
          <w:tcPr>
            <w:tcW w:w="3920" w:type="dxa"/>
            <w:tcBorders>
              <w:top w:val="dashed" w:sz="4" w:space="0" w:color="BFBFBF"/>
              <w:left w:val="single" w:sz="9" w:space="0" w:color="FFFFFF"/>
              <w:bottom w:val="dashed" w:sz="4" w:space="0" w:color="B2B2B2"/>
              <w:right w:val="single" w:sz="9" w:space="0" w:color="FFFFFF"/>
            </w:tcBorders>
          </w:tcPr>
          <w:p w14:paraId="5F596B79" w14:textId="77777777" w:rsidR="00A36264" w:rsidRDefault="007B7C3F">
            <w:pPr>
              <w:pStyle w:val="ProductList-TableBody"/>
            </w:pPr>
            <w:r>
              <w:rPr>
                <w:color w:val="000000"/>
              </w:rPr>
              <w:t>External Connector de Windows Server 2019</w:t>
            </w:r>
            <w:r>
              <w:fldChar w:fldCharType="begin"/>
            </w:r>
            <w:r>
              <w:instrText xml:space="preserve"> XE "External Connector de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47CF7CC" w14:textId="77777777" w:rsidR="00A36264" w:rsidRDefault="007B7C3F">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493B03BB" w14:textId="77777777" w:rsidR="00A36264" w:rsidRDefault="007B7C3F">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780B06BB" w14:textId="77777777" w:rsidR="00A36264" w:rsidRDefault="007B7C3F">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5A0E200E" w14:textId="77777777" w:rsidR="00A36264" w:rsidRDefault="007B7C3F">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F0971E" w14:textId="77777777" w:rsidR="00A36264" w:rsidRDefault="007B7C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E25887"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6B0BFC"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B78D53" w14:textId="77777777" w:rsidR="00A36264" w:rsidRDefault="007B7C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B58DA2"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074994"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9EA8C7"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BDB76E" w14:textId="77777777" w:rsidR="00A36264" w:rsidRDefault="00A36264">
            <w:pPr>
              <w:pStyle w:val="ProductList-TableBody"/>
              <w:jc w:val="center"/>
            </w:pPr>
          </w:p>
        </w:tc>
      </w:tr>
      <w:tr w:rsidR="00A36264" w14:paraId="1F4399BA" w14:textId="77777777">
        <w:tc>
          <w:tcPr>
            <w:tcW w:w="3920" w:type="dxa"/>
            <w:tcBorders>
              <w:top w:val="dashed" w:sz="4" w:space="0" w:color="B2B2B2"/>
              <w:left w:val="single" w:sz="9" w:space="0" w:color="FFFFFF"/>
              <w:bottom w:val="single" w:sz="4" w:space="0" w:color="FFFFFF"/>
              <w:right w:val="single" w:sz="9" w:space="0" w:color="FFFFFF"/>
            </w:tcBorders>
          </w:tcPr>
          <w:p w14:paraId="603C48C2" w14:textId="77777777" w:rsidR="00A36264" w:rsidRDefault="007B7C3F">
            <w:pPr>
              <w:pStyle w:val="ProductList-TableBody"/>
            </w:pPr>
            <w:r>
              <w:rPr>
                <w:color w:val="000000"/>
              </w:rPr>
              <w:t>Windows Server ESU (Standard y Datacenter)</w:t>
            </w:r>
            <w:r>
              <w:fldChar w:fldCharType="begin"/>
            </w:r>
            <w:r>
              <w:instrText xml:space="preserve"> XE "Windows Server ESU (Standard y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03C01931" w14:textId="77777777" w:rsidR="00A36264" w:rsidRDefault="00A36264">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7B9310B0" w14:textId="77777777" w:rsidR="00A36264" w:rsidRDefault="00A3626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3F4305D" w14:textId="77777777" w:rsidR="00A36264" w:rsidRDefault="00A3626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9F04683"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CDEA8D"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AC10B2"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093EAC"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B64DAA"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CE2BED"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7813A4" w14:textId="77777777" w:rsidR="00A36264" w:rsidRDefault="00A362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964DAD"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2EAA2F" w14:textId="77777777" w:rsidR="00A36264" w:rsidRDefault="00A36264">
            <w:pPr>
              <w:pStyle w:val="ProductList-TableBody"/>
              <w:jc w:val="center"/>
            </w:pPr>
          </w:p>
        </w:tc>
      </w:tr>
    </w:tbl>
    <w:p w14:paraId="7F6D4770" w14:textId="77777777" w:rsidR="00A36264" w:rsidRDefault="007B7C3F">
      <w:pPr>
        <w:pStyle w:val="ProductList-Body"/>
      </w:pPr>
      <w:r>
        <w:rPr>
          <w:i/>
        </w:rPr>
        <w:t xml:space="preserve">Nota: Las licencias de suscripción de Windows Server (licencias CAL y SL por núcleo, de base y adicionales) adquiridas a través de CSP están sujetas a otros términos, tal como se establece en la sección </w:t>
      </w:r>
      <w:hyperlink r:id="rId101">
        <w:r>
          <w:rPr>
            <w:i/>
            <w:color w:val="00467F"/>
            <w:u w:val="single"/>
          </w:rPr>
          <w:t>Suscripciones de Servidor de Azure</w:t>
        </w:r>
      </w:hyperlink>
      <w:r>
        <w:rPr>
          <w:i/>
        </w:rPr>
        <w:t xml:space="preserve"> de estos Términos de Productos. </w:t>
      </w:r>
    </w:p>
    <w:p w14:paraId="1E5A8FD9" w14:textId="77777777" w:rsidR="00A36264" w:rsidRDefault="007B7C3F">
      <w:pPr>
        <w:pStyle w:val="ProductList-Offering1SubSection"/>
        <w:outlineLvl w:val="3"/>
      </w:pPr>
      <w:bookmarkStart w:id="208" w:name="_Sec758"/>
      <w:r>
        <w:t>2. Condiciones del Producto</w:t>
      </w:r>
      <w:bookmarkEnd w:id="208"/>
    </w:p>
    <w:tbl>
      <w:tblPr>
        <w:tblStyle w:val="PURTable"/>
        <w:tblW w:w="0" w:type="dxa"/>
        <w:tblLook w:val="04A0" w:firstRow="1" w:lastRow="0" w:firstColumn="1" w:lastColumn="0" w:noHBand="0" w:noVBand="1"/>
      </w:tblPr>
      <w:tblGrid>
        <w:gridCol w:w="3648"/>
        <w:gridCol w:w="3639"/>
        <w:gridCol w:w="3629"/>
      </w:tblGrid>
      <w:tr w:rsidR="00A36264" w14:paraId="45A6AA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4D2A90" w14:textId="77777777" w:rsidR="00A36264" w:rsidRDefault="007B7C3F">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126688AB" w14:textId="77777777" w:rsidR="00A36264" w:rsidRDefault="007B7C3F">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295BE00" w14:textId="77777777" w:rsidR="00A36264" w:rsidRDefault="007B7C3F">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Datacenter para Standard o Essentials; Standard para Essentials (para versiones 2008 R2 y anteriores, consulte los Términos del producto, septiembre de 2018)</w:t>
            </w:r>
          </w:p>
        </w:tc>
      </w:tr>
      <w:tr w:rsidR="00A36264" w14:paraId="5DF657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90982" w14:textId="77777777" w:rsidR="00A36264" w:rsidRDefault="007B7C3F">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E8B15" w14:textId="77777777" w:rsidR="00A36264" w:rsidRDefault="007B7C3F">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A69B6" w14:textId="77777777" w:rsidR="00A36264" w:rsidRDefault="007B7C3F">
            <w:pPr>
              <w:pStyle w:val="ProductList-TableBody"/>
            </w:pPr>
            <w:r>
              <w:rPr>
                <w:color w:val="404040"/>
              </w:rPr>
              <w:t>Requisito previo (SA): N/D</w:t>
            </w:r>
          </w:p>
        </w:tc>
      </w:tr>
      <w:tr w:rsidR="00A36264" w14:paraId="414CC5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7DD61" w14:textId="77777777" w:rsidR="00A36264" w:rsidRDefault="007B7C3F">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14:paraId="6774ABC7" w14:textId="77777777" w:rsidR="00A36264" w:rsidRDefault="007B7C3F">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ECD75" w14:textId="77777777" w:rsidR="00A36264" w:rsidRDefault="007B7C3F">
            <w:pPr>
              <w:pStyle w:val="ProductList-TableBody"/>
            </w:pPr>
            <w:r>
              <w:rPr>
                <w:color w:val="404040"/>
              </w:rPr>
              <w:t>Elegible para Reducción: N/D</w:t>
            </w:r>
          </w:p>
        </w:tc>
      </w:tr>
      <w:tr w:rsidR="00A36264" w14:paraId="3A8A12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EF72F" w14:textId="77777777" w:rsidR="00A36264" w:rsidRDefault="007B7C3F">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D908D" w14:textId="77777777" w:rsidR="00A36264" w:rsidRDefault="007B7C3F">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F6031" w14:textId="77777777" w:rsidR="00A36264" w:rsidRDefault="007B7C3F">
            <w:pPr>
              <w:pStyle w:val="ProductList-TableBody"/>
            </w:pPr>
            <w:r>
              <w:rPr>
                <w:color w:val="404040"/>
              </w:rPr>
              <w:t>Elegible para True Up: N/D</w:t>
            </w:r>
          </w:p>
        </w:tc>
      </w:tr>
      <w:tr w:rsidR="00A36264" w14:paraId="7FC9E6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1F19A" w14:textId="77777777" w:rsidR="00A36264" w:rsidRDefault="007B7C3F">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E8C18" w14:textId="77777777" w:rsidR="00A36264" w:rsidRDefault="00A362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144D2" w14:textId="77777777" w:rsidR="00A36264" w:rsidRDefault="00A36264">
            <w:pPr>
              <w:pStyle w:val="ProductList-TableBody"/>
            </w:pPr>
          </w:p>
        </w:tc>
      </w:tr>
    </w:tbl>
    <w:p w14:paraId="7F9A085D" w14:textId="77777777" w:rsidR="00A36264" w:rsidRDefault="00A36264">
      <w:pPr>
        <w:pStyle w:val="ProductList-Body"/>
      </w:pPr>
    </w:p>
    <w:p w14:paraId="533FC21C" w14:textId="77777777" w:rsidR="00A36264" w:rsidRDefault="007B7C3F">
      <w:pPr>
        <w:pStyle w:val="ProductList-Offering1SubSection"/>
        <w:outlineLvl w:val="3"/>
      </w:pPr>
      <w:bookmarkStart w:id="209" w:name="_Sec807"/>
      <w:r>
        <w:t>3. Derechos de Uso</w:t>
      </w:r>
      <w:bookmarkEnd w:id="209"/>
    </w:p>
    <w:tbl>
      <w:tblPr>
        <w:tblStyle w:val="PURTable"/>
        <w:tblW w:w="0" w:type="dxa"/>
        <w:tblLook w:val="04A0" w:firstRow="1" w:lastRow="0" w:firstColumn="1" w:lastColumn="0" w:noHBand="0" w:noVBand="1"/>
      </w:tblPr>
      <w:tblGrid>
        <w:gridCol w:w="3657"/>
        <w:gridCol w:w="3626"/>
        <w:gridCol w:w="3633"/>
      </w:tblGrid>
      <w:tr w:rsidR="00A36264" w14:paraId="715117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067C6B" w14:textId="77777777" w:rsidR="00A36264" w:rsidRDefault="007B7C3F">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1">
              <w:r>
                <w:rPr>
                  <w:color w:val="00467F"/>
                  <w:u w:val="single"/>
                </w:rPr>
                <w:t>Licencia por Núcleo/CAL</w:t>
              </w:r>
            </w:hyperlink>
            <w:r>
              <w:t xml:space="preserve"> – Todas las ediciones (excepto Essentials), </w:t>
            </w:r>
            <w:hyperlink w:anchor="_Sec545">
              <w:r>
                <w:rPr>
                  <w:color w:val="00467F"/>
                  <w:u w:val="single"/>
                </w:rPr>
                <w:t>Servidores Especializados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23E00351" w14:textId="77777777" w:rsidR="00A36264" w:rsidRDefault="007B7C3F">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63EC0A39" w14:textId="77777777" w:rsidR="00A36264" w:rsidRDefault="007B7C3F">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A36264" w14:paraId="50C40C62" w14:textId="77777777">
        <w:tc>
          <w:tcPr>
            <w:tcW w:w="4040" w:type="dxa"/>
            <w:tcBorders>
              <w:top w:val="single" w:sz="4" w:space="0" w:color="000000"/>
              <w:left w:val="single" w:sz="4" w:space="0" w:color="000000"/>
              <w:bottom w:val="single" w:sz="4" w:space="0" w:color="000000"/>
              <w:right w:val="single" w:sz="4" w:space="0" w:color="000000"/>
            </w:tcBorders>
          </w:tcPr>
          <w:p w14:paraId="4F073CEA" w14:textId="77777777" w:rsidR="00A36264" w:rsidRDefault="007B7C3F">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 (excepto Essentials)</w:t>
            </w:r>
          </w:p>
        </w:tc>
        <w:tc>
          <w:tcPr>
            <w:tcW w:w="4040" w:type="dxa"/>
            <w:tcBorders>
              <w:top w:val="single" w:sz="4" w:space="0" w:color="000000"/>
              <w:left w:val="single" w:sz="4" w:space="0" w:color="000000"/>
              <w:bottom w:val="single" w:sz="4" w:space="0" w:color="000000"/>
              <w:right w:val="single" w:sz="4" w:space="0" w:color="000000"/>
            </w:tcBorders>
          </w:tcPr>
          <w:p w14:paraId="63B8C5D5" w14:textId="77777777" w:rsidR="00A36264" w:rsidRDefault="007B7C3F">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A5AA4" w14:textId="77777777" w:rsidR="00A36264" w:rsidRDefault="007B7C3F">
            <w:pPr>
              <w:pStyle w:val="ProductList-TableBody"/>
            </w:pPr>
            <w:r>
              <w:rPr>
                <w:color w:val="404040"/>
              </w:rPr>
              <w:t>Tecnologías incluidas: N/D</w:t>
            </w:r>
          </w:p>
        </w:tc>
      </w:tr>
      <w:tr w:rsidR="00A36264" w14:paraId="10605255" w14:textId="77777777">
        <w:tc>
          <w:tcPr>
            <w:tcW w:w="4040" w:type="dxa"/>
            <w:tcBorders>
              <w:top w:val="single" w:sz="4" w:space="0" w:color="000000"/>
              <w:left w:val="single" w:sz="4" w:space="0" w:color="000000"/>
              <w:bottom w:val="single" w:sz="4" w:space="0" w:color="000000"/>
              <w:right w:val="single" w:sz="4" w:space="0" w:color="000000"/>
            </w:tcBorders>
          </w:tcPr>
          <w:p w14:paraId="0C1BFE65" w14:textId="77777777" w:rsidR="00A36264" w:rsidRDefault="007B7C3F">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H.264/MPEG-4 AVC y/o VC-1</w:t>
              </w:r>
            </w:hyperlink>
            <w:r>
              <w:t xml:space="preserve">, </w:t>
            </w:r>
            <w:hyperlink w:anchor="_Sec537">
              <w:r>
                <w:rPr>
                  <w:color w:val="00467F"/>
                  <w:u w:val="single"/>
                </w:rPr>
                <w:t>Protección contra malware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B26A9" w14:textId="77777777" w:rsidR="00A36264" w:rsidRDefault="00A362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6DD30" w14:textId="77777777" w:rsidR="00A36264" w:rsidRDefault="00A36264">
            <w:pPr>
              <w:pStyle w:val="ProductList-TableBody"/>
            </w:pPr>
          </w:p>
        </w:tc>
      </w:tr>
    </w:tbl>
    <w:p w14:paraId="5A433CD3" w14:textId="77777777" w:rsidR="00A36264" w:rsidRDefault="00A36264">
      <w:pPr>
        <w:pStyle w:val="ProductList-Body"/>
      </w:pPr>
    </w:p>
    <w:p w14:paraId="60816276" w14:textId="77777777" w:rsidR="00A36264" w:rsidRDefault="007B7C3F">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624"/>
        <w:gridCol w:w="3638"/>
        <w:gridCol w:w="3654"/>
      </w:tblGrid>
      <w:tr w:rsidR="00A36264" w14:paraId="6DFB56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EAB33B7" w14:textId="77777777" w:rsidR="00A36264" w:rsidRDefault="007B7C3F">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14:paraId="68EBCE11" w14:textId="77777777" w:rsidR="00A36264" w:rsidRDefault="007B7C3F">
            <w:pPr>
              <w:pStyle w:val="ProductList-TableBody"/>
            </w:pPr>
            <w:r>
              <w:t>CAL de Windows 2019 Server</w:t>
            </w:r>
          </w:p>
          <w:p w14:paraId="394D532B" w14:textId="77777777" w:rsidR="00A36264" w:rsidRDefault="007B7C3F">
            <w:pPr>
              <w:pStyle w:val="ProductList-TableBody"/>
            </w:pPr>
            <w:r>
              <w:t>Microsoft 365 F3 (SL de Usuario)</w:t>
            </w:r>
          </w:p>
        </w:tc>
        <w:tc>
          <w:tcPr>
            <w:tcW w:w="4040" w:type="dxa"/>
            <w:tcBorders>
              <w:top w:val="single" w:sz="18" w:space="0" w:color="0072C6"/>
              <w:left w:val="none" w:sz="4" w:space="0" w:color="000000"/>
              <w:bottom w:val="single" w:sz="4" w:space="0" w:color="000000"/>
              <w:right w:val="single" w:sz="4" w:space="0" w:color="000000"/>
            </w:tcBorders>
          </w:tcPr>
          <w:p w14:paraId="667C6F29" w14:textId="77777777" w:rsidR="00A36264" w:rsidRDefault="007B7C3F">
            <w:pPr>
              <w:pStyle w:val="ProductList-TableBody"/>
            </w:pPr>
            <w:r>
              <w:t xml:space="preserve">Suscripción a Windows Server para CAL de Azure </w:t>
            </w:r>
          </w:p>
          <w:p w14:paraId="4EC1703B" w14:textId="77777777" w:rsidR="00A36264" w:rsidRDefault="007B7C3F">
            <w:pPr>
              <w:pStyle w:val="ProductList-TableBody"/>
            </w:pPr>
            <w:r>
              <w:t xml:space="preserve">Licencia Equivalente de CAL (consulte el </w:t>
            </w:r>
            <w:hyperlink w:anchor="_Sec591">
              <w:r>
                <w:rPr>
                  <w:color w:val="00467F"/>
                  <w:u w:val="single"/>
                </w:rPr>
                <w:t>Apéndice A</w:t>
              </w:r>
            </w:hyperlink>
            <w:r>
              <w:t>)</w:t>
            </w:r>
          </w:p>
        </w:tc>
      </w:tr>
    </w:tbl>
    <w:p w14:paraId="5E2BDEFB" w14:textId="77777777" w:rsidR="00A36264" w:rsidRDefault="007B7C3F">
      <w:pPr>
        <w:pStyle w:val="ProductList-Body"/>
      </w:pPr>
      <w:r>
        <w:rPr>
          <w:i/>
        </w:rPr>
        <w:t>*Como excepción, los usuarios no necesitan las licencias CAL de Windows Server cuando acceden al software del servidor únicamente para sincronizar entre una infraestructura de Active Directory que se ejecuta en Servidores con Licencia del Cliente y Azure Active Directory.</w:t>
      </w:r>
    </w:p>
    <w:p w14:paraId="541636CC" w14:textId="77777777" w:rsidR="00A36264" w:rsidRDefault="00A36264">
      <w:pPr>
        <w:pStyle w:val="ProductList-Body"/>
      </w:pPr>
    </w:p>
    <w:p w14:paraId="7341145C" w14:textId="77777777" w:rsidR="00A36264" w:rsidRDefault="007B7C3F">
      <w:pPr>
        <w:pStyle w:val="ProductList-SubClauseHeading"/>
        <w:outlineLvl w:val="5"/>
      </w:pPr>
      <w:r>
        <w:t>3.1.1 Funcionalidad adicional asociada con Licencia CAL de Servicios de escritorio remoto de Windows Server 2019</w:t>
      </w:r>
    </w:p>
    <w:p w14:paraId="22B70EFA" w14:textId="77777777" w:rsidR="00A36264" w:rsidRDefault="007B7C3F">
      <w:pPr>
        <w:pStyle w:val="ProductList-BodyIndented"/>
      </w:pPr>
      <w:r>
        <w:t>Funcionalidad de Microsoft Application Virtualization para Servicios de Escritorio Remoto y Servicios de Escritorio Remoto de Windows Server 2019</w:t>
      </w:r>
    </w:p>
    <w:tbl>
      <w:tblPr>
        <w:tblStyle w:val="PURTable0"/>
        <w:tblW w:w="0" w:type="dxa"/>
        <w:tblLook w:val="04A0" w:firstRow="1" w:lastRow="0" w:firstColumn="1" w:lastColumn="0" w:noHBand="0" w:noVBand="1"/>
      </w:tblPr>
      <w:tblGrid>
        <w:gridCol w:w="3516"/>
        <w:gridCol w:w="3520"/>
        <w:gridCol w:w="3520"/>
      </w:tblGrid>
      <w:tr w:rsidR="00A36264" w14:paraId="1CDD43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3C6428B" w14:textId="77777777" w:rsidR="00A36264" w:rsidRDefault="007B7C3F">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47F3B167" w14:textId="77777777" w:rsidR="00A36264" w:rsidRDefault="007B7C3F">
            <w:pPr>
              <w:pStyle w:val="ProductList-TableBody"/>
            </w:pPr>
            <w:r>
              <w:t>Licencia CAL de Servicios de Escritorio remoto de Windows Server 2019</w:t>
            </w:r>
          </w:p>
        </w:tc>
        <w:tc>
          <w:tcPr>
            <w:tcW w:w="4040" w:type="dxa"/>
            <w:tcBorders>
              <w:top w:val="single" w:sz="18" w:space="0" w:color="0072C6"/>
              <w:left w:val="none" w:sz="4" w:space="0" w:color="000000"/>
              <w:bottom w:val="single" w:sz="4" w:space="0" w:color="000000"/>
              <w:right w:val="single" w:sz="4" w:space="0" w:color="000000"/>
            </w:tcBorders>
          </w:tcPr>
          <w:p w14:paraId="6AE98D43" w14:textId="77777777" w:rsidR="00A36264" w:rsidRDefault="007B7C3F">
            <w:pPr>
              <w:pStyle w:val="ProductList-TableBody"/>
            </w:pPr>
            <w:r>
              <w:t>SL de Usuario para Servicios de Escritorio Remoto de Windows Server 2019</w:t>
            </w:r>
          </w:p>
        </w:tc>
      </w:tr>
    </w:tbl>
    <w:p w14:paraId="6F669DF6" w14:textId="77777777" w:rsidR="00A36264" w:rsidRDefault="007B7C3F">
      <w:pPr>
        <w:pStyle w:val="ProductList-BodyIndented"/>
      </w:pPr>
      <w:r>
        <w:rPr>
          <w:i/>
        </w:rPr>
        <w:t>*También se requiere para el uso de Windows Server con el fin de proporcionar servicios de hosting para una interfaz gráfica de usuario (mediante el uso de la funcionalidad de Servicios de Escritorio Remoto para Windows Server 2019 u otra tecnología).</w:t>
      </w:r>
    </w:p>
    <w:p w14:paraId="4EC6E24C" w14:textId="77777777" w:rsidR="00A36264" w:rsidRDefault="00A36264">
      <w:pPr>
        <w:pStyle w:val="ProductList-BodyIndented"/>
      </w:pPr>
    </w:p>
    <w:p w14:paraId="3EE4683C" w14:textId="77777777" w:rsidR="00A36264" w:rsidRDefault="007B7C3F">
      <w:pPr>
        <w:pStyle w:val="ProductList-SubClauseHeading"/>
        <w:outlineLvl w:val="5"/>
      </w:pPr>
      <w:r>
        <w:t>3.1.2 Funcionalidad adicional asociada con Licencia CAL de Servicios de administración de derechos de Windows Server 2019</w:t>
      </w:r>
    </w:p>
    <w:p w14:paraId="5B7F8B7B" w14:textId="77777777" w:rsidR="00A36264" w:rsidRDefault="007B7C3F">
      <w:pPr>
        <w:pStyle w:val="ProductList-BodyIndented"/>
      </w:pPr>
      <w:r>
        <w:t xml:space="preserve">Servicios de administración de derechos de Windows Server 2019 </w:t>
      </w:r>
    </w:p>
    <w:tbl>
      <w:tblPr>
        <w:tblStyle w:val="PURTable0"/>
        <w:tblW w:w="0" w:type="dxa"/>
        <w:tblLook w:val="04A0" w:firstRow="1" w:lastRow="0" w:firstColumn="1" w:lastColumn="0" w:noHBand="0" w:noVBand="1"/>
      </w:tblPr>
      <w:tblGrid>
        <w:gridCol w:w="3494"/>
        <w:gridCol w:w="3539"/>
        <w:gridCol w:w="3523"/>
      </w:tblGrid>
      <w:tr w:rsidR="00A36264" w14:paraId="439DE9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716C4AD" w14:textId="77777777" w:rsidR="00A36264" w:rsidRDefault="007B7C3F">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4F83F644" w14:textId="77777777" w:rsidR="00A36264" w:rsidRDefault="007B7C3F">
            <w:pPr>
              <w:pStyle w:val="ProductList-TableBody"/>
            </w:pPr>
            <w:r>
              <w:t>Licencia CAL de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148B6B3E" w14:textId="77777777" w:rsidR="00A36264" w:rsidRDefault="007B7C3F">
            <w:pPr>
              <w:pStyle w:val="ProductList-TableBody"/>
            </w:pPr>
            <w:r>
              <w:t>SL de Usuario de Azure Information Protection Plan 1</w:t>
            </w:r>
          </w:p>
        </w:tc>
      </w:tr>
      <w:tr w:rsidR="00A36264" w14:paraId="4B0D3A5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C142514" w14:textId="77777777" w:rsidR="00A36264" w:rsidRDefault="00A362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BDF259D" w14:textId="77777777" w:rsidR="00A36264" w:rsidRDefault="00A36264">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4AB2DE76" w14:textId="77777777" w:rsidR="00A36264" w:rsidRDefault="007B7C3F">
            <w:pPr>
              <w:pStyle w:val="ProductList-TableBody"/>
            </w:pPr>
            <w:r>
              <w:t xml:space="preserve">Licencia Equivalente de CAL (consulte el </w:t>
            </w:r>
            <w:hyperlink w:anchor="_Sec591">
              <w:r>
                <w:rPr>
                  <w:color w:val="00467F"/>
                  <w:u w:val="single"/>
                </w:rPr>
                <w:t>Apéndice A</w:t>
              </w:r>
            </w:hyperlink>
            <w:r>
              <w:t>)</w:t>
            </w:r>
          </w:p>
        </w:tc>
      </w:tr>
    </w:tbl>
    <w:p w14:paraId="55833361" w14:textId="77777777" w:rsidR="00A36264" w:rsidRDefault="00A36264">
      <w:pPr>
        <w:pStyle w:val="ProductList-BodyIndented"/>
      </w:pPr>
    </w:p>
    <w:p w14:paraId="2556F70B" w14:textId="77777777" w:rsidR="00A36264" w:rsidRDefault="007B7C3F">
      <w:pPr>
        <w:pStyle w:val="ProductList-SubClauseHeading"/>
        <w:outlineLvl w:val="5"/>
      </w:pPr>
      <w:r>
        <w:t>3.1.3 Funcionalidad adicional asociada con la CAL de usuario de Microsoft Identity Manager</w:t>
      </w:r>
    </w:p>
    <w:p w14:paraId="14501C91" w14:textId="77777777" w:rsidR="00A36264" w:rsidRDefault="007B7C3F">
      <w:pPr>
        <w:pStyle w:val="ProductList-BodyIndented"/>
      </w:pPr>
      <w:r>
        <w:t xml:space="preserve">Funcionalidad de Microsoft Identity Manager 2016 </w:t>
      </w:r>
    </w:p>
    <w:tbl>
      <w:tblPr>
        <w:tblStyle w:val="PURTable0"/>
        <w:tblW w:w="0" w:type="dxa"/>
        <w:tblLook w:val="04A0" w:firstRow="1" w:lastRow="0" w:firstColumn="1" w:lastColumn="0" w:noHBand="0" w:noVBand="1"/>
      </w:tblPr>
      <w:tblGrid>
        <w:gridCol w:w="3509"/>
        <w:gridCol w:w="3536"/>
        <w:gridCol w:w="3511"/>
      </w:tblGrid>
      <w:tr w:rsidR="00A36264" w14:paraId="5D6C90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064A9A9" w14:textId="77777777" w:rsidR="00A36264" w:rsidRDefault="007B7C3F">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10CDA113" w14:textId="77777777" w:rsidR="00A36264" w:rsidRDefault="007B7C3F">
            <w:pPr>
              <w:pStyle w:val="ProductList-TableBody"/>
            </w:pPr>
            <w:r>
              <w:t>CAL de Usuario de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3BA8FFDD" w14:textId="77777777" w:rsidR="00A36264" w:rsidRDefault="007B7C3F">
            <w:pPr>
              <w:pStyle w:val="ProductList-TableBody"/>
            </w:pPr>
            <w:r>
              <w:t>SL de Usuario de Azure Active Directory Premium (P1 y P2)</w:t>
            </w:r>
          </w:p>
        </w:tc>
      </w:tr>
      <w:tr w:rsidR="00A36264" w14:paraId="51EFAEB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8E9FEEC" w14:textId="77777777" w:rsidR="00A36264" w:rsidRDefault="00A362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3E568BF" w14:textId="77777777" w:rsidR="00A36264" w:rsidRDefault="007B7C3F">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2F02608" w14:textId="77777777" w:rsidR="00A36264" w:rsidRDefault="00A36264">
            <w:pPr>
              <w:pStyle w:val="ProductList-TableBody"/>
            </w:pPr>
          </w:p>
        </w:tc>
      </w:tr>
    </w:tbl>
    <w:p w14:paraId="730D6F1A" w14:textId="77777777" w:rsidR="00A36264" w:rsidRDefault="007B7C3F">
      <w:pPr>
        <w:pStyle w:val="ProductList-BodyIndented"/>
      </w:pPr>
      <w:r>
        <w:rPr>
          <w:i/>
        </w:rPr>
        <w:t xml:space="preserve">*También se requiere para cualquier persona para la que el software emite o administra información sobre identidades. </w:t>
      </w:r>
    </w:p>
    <w:p w14:paraId="656C2F21" w14:textId="77777777" w:rsidR="00A36264" w:rsidRDefault="00A36264">
      <w:pPr>
        <w:pStyle w:val="ProductList-BodyIndented"/>
      </w:pPr>
    </w:p>
    <w:p w14:paraId="0258FA68" w14:textId="77777777" w:rsidR="00A36264" w:rsidRDefault="007B7C3F">
      <w:pPr>
        <w:pStyle w:val="ProductList-SubClauseHeading"/>
        <w:outlineLvl w:val="5"/>
      </w:pPr>
      <w:r>
        <w:t>3.1.4 Servicio de sincronización</w:t>
      </w:r>
    </w:p>
    <w:p w14:paraId="2A8B0D19" w14:textId="77777777" w:rsidR="00A36264" w:rsidRDefault="007B7C3F">
      <w:pPr>
        <w:pStyle w:val="ProductList-BodyIndented"/>
      </w:pPr>
      <w:r>
        <w:t>No se requieren Licencias CAL de Microsoft Identity Manager 2016 para usuarios que solo utilizan el servicio de sincronización de Microsoft Identity Manager.</w:t>
      </w:r>
    </w:p>
    <w:p w14:paraId="33823D18" w14:textId="77777777" w:rsidR="00A36264" w:rsidRDefault="00A36264">
      <w:pPr>
        <w:pStyle w:val="ProductList-BodyIndented"/>
      </w:pPr>
    </w:p>
    <w:p w14:paraId="266E975D" w14:textId="77777777" w:rsidR="00A36264" w:rsidRDefault="007B7C3F">
      <w:pPr>
        <w:pStyle w:val="ProductList-ClauseHeading"/>
        <w:outlineLvl w:val="4"/>
      </w:pPr>
      <w:r>
        <w:t>3.2 Acceso de usuarios externos de servidor</w:t>
      </w:r>
    </w:p>
    <w:tbl>
      <w:tblPr>
        <w:tblStyle w:val="PURTable"/>
        <w:tblW w:w="0" w:type="dxa"/>
        <w:tblLook w:val="04A0" w:firstRow="1" w:lastRow="0" w:firstColumn="1" w:lastColumn="0" w:noHBand="0" w:noVBand="1"/>
      </w:tblPr>
      <w:tblGrid>
        <w:gridCol w:w="3652"/>
        <w:gridCol w:w="3670"/>
        <w:gridCol w:w="3594"/>
      </w:tblGrid>
      <w:tr w:rsidR="00A36264" w14:paraId="2F6B9A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BB195DC" w14:textId="77777777" w:rsidR="00A36264" w:rsidRDefault="007B7C3F">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14:paraId="66CF1946" w14:textId="77777777" w:rsidR="00A36264" w:rsidRDefault="007B7C3F">
            <w:pPr>
              <w:pStyle w:val="ProductList-TableBody"/>
            </w:pPr>
            <w:r>
              <w:t>External Connector de Windows Server 2019</w:t>
            </w:r>
          </w:p>
        </w:tc>
        <w:tc>
          <w:tcPr>
            <w:tcW w:w="4040" w:type="dxa"/>
            <w:tcBorders>
              <w:top w:val="single" w:sz="18" w:space="0" w:color="0072C6"/>
              <w:left w:val="none" w:sz="4" w:space="0" w:color="000000"/>
              <w:bottom w:val="single" w:sz="4" w:space="0" w:color="000000"/>
              <w:right w:val="single" w:sz="4" w:space="0" w:color="000000"/>
            </w:tcBorders>
          </w:tcPr>
          <w:p w14:paraId="3209721D" w14:textId="77777777" w:rsidR="00A36264" w:rsidRDefault="00A36264">
            <w:pPr>
              <w:pStyle w:val="ProductList-TableBody"/>
            </w:pPr>
          </w:p>
        </w:tc>
      </w:tr>
    </w:tbl>
    <w:p w14:paraId="4E18C385" w14:textId="77777777" w:rsidR="00A36264" w:rsidRDefault="00A36264">
      <w:pPr>
        <w:pStyle w:val="ProductList-Body"/>
      </w:pPr>
    </w:p>
    <w:p w14:paraId="2711B0C4" w14:textId="77777777" w:rsidR="00A36264" w:rsidRDefault="007B7C3F">
      <w:pPr>
        <w:pStyle w:val="ProductList-SubClauseHeading"/>
        <w:outlineLvl w:val="5"/>
      </w:pPr>
      <w:r>
        <w:t>3.2.1 Funcionalidad adicional asociada con Licencia de External Connector de Servicios de escritorio remoto de Windows Server 2019</w:t>
      </w:r>
    </w:p>
    <w:p w14:paraId="6CB714CF" w14:textId="77777777" w:rsidR="00A36264" w:rsidRDefault="007B7C3F">
      <w:pPr>
        <w:pStyle w:val="ProductList-BodyIndented"/>
      </w:pPr>
      <w:r>
        <w:t>Funcionalidad de Microsoft Application Virtualization para Servicios de Escritorio Remoto y Servicios de Escritorio Remoto de Windows Server 2019</w:t>
      </w:r>
    </w:p>
    <w:tbl>
      <w:tblPr>
        <w:tblStyle w:val="PURTable0"/>
        <w:tblW w:w="0" w:type="dxa"/>
        <w:tblLook w:val="04A0" w:firstRow="1" w:lastRow="0" w:firstColumn="1" w:lastColumn="0" w:noHBand="0" w:noVBand="1"/>
      </w:tblPr>
      <w:tblGrid>
        <w:gridCol w:w="3543"/>
        <w:gridCol w:w="3556"/>
        <w:gridCol w:w="3457"/>
      </w:tblGrid>
      <w:tr w:rsidR="00A36264" w14:paraId="449D18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6A63F96" w14:textId="77777777" w:rsidR="00A36264" w:rsidRDefault="007B7C3F">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72E23707" w14:textId="77777777" w:rsidR="00A36264" w:rsidRDefault="007B7C3F">
            <w:pPr>
              <w:pStyle w:val="ProductList-TableBody"/>
            </w:pPr>
            <w:r>
              <w:t>External Connector para Servicios de Escritorio Remoto de Windows Server 2019</w:t>
            </w:r>
          </w:p>
        </w:tc>
        <w:tc>
          <w:tcPr>
            <w:tcW w:w="4040" w:type="dxa"/>
            <w:tcBorders>
              <w:top w:val="single" w:sz="18" w:space="0" w:color="0072C6"/>
              <w:left w:val="none" w:sz="4" w:space="0" w:color="000000"/>
              <w:bottom w:val="single" w:sz="4" w:space="0" w:color="000000"/>
              <w:right w:val="single" w:sz="4" w:space="0" w:color="000000"/>
            </w:tcBorders>
          </w:tcPr>
          <w:p w14:paraId="6B660A11" w14:textId="77777777" w:rsidR="00A36264" w:rsidRDefault="00A36264">
            <w:pPr>
              <w:pStyle w:val="ProductList-TableBody"/>
            </w:pPr>
          </w:p>
        </w:tc>
      </w:tr>
    </w:tbl>
    <w:p w14:paraId="59B63744" w14:textId="77777777" w:rsidR="00A36264" w:rsidRDefault="007B7C3F">
      <w:pPr>
        <w:pStyle w:val="ProductList-BodyIndented"/>
      </w:pPr>
      <w:r>
        <w:rPr>
          <w:i/>
        </w:rPr>
        <w:t>*También se requiere para el uso de Windows Server con el fin de proporcionar servicios de hosting para una interfaz gráfica de usuario (mediante el uso de la funcionalidad de Servicios de Escritorio Remoto para Windows Server 2019 u otra tecnología).</w:t>
      </w:r>
    </w:p>
    <w:p w14:paraId="3E730445" w14:textId="77777777" w:rsidR="00A36264" w:rsidRDefault="00A36264">
      <w:pPr>
        <w:pStyle w:val="ProductList-BodyIndented"/>
      </w:pPr>
    </w:p>
    <w:p w14:paraId="5D77995D" w14:textId="77777777" w:rsidR="00A36264" w:rsidRDefault="007B7C3F">
      <w:pPr>
        <w:pStyle w:val="ProductList-SubClauseHeading"/>
        <w:outlineLvl w:val="5"/>
      </w:pPr>
      <w:r>
        <w:t>3.2.2 Funcionalidad adicional asociada con Licencia de External Connector de Servicios de administración de derechos de Windows Server 2019</w:t>
      </w:r>
    </w:p>
    <w:p w14:paraId="50437DDE" w14:textId="77777777" w:rsidR="00A36264" w:rsidRDefault="007B7C3F">
      <w:pPr>
        <w:pStyle w:val="ProductList-BodyIndented"/>
      </w:pPr>
      <w:r>
        <w:t>Servicios de administración de derechos de Windows Server 2019</w:t>
      </w:r>
    </w:p>
    <w:tbl>
      <w:tblPr>
        <w:tblStyle w:val="PURTable0"/>
        <w:tblW w:w="0" w:type="dxa"/>
        <w:tblLook w:val="04A0" w:firstRow="1" w:lastRow="0" w:firstColumn="1" w:lastColumn="0" w:noHBand="0" w:noVBand="1"/>
      </w:tblPr>
      <w:tblGrid>
        <w:gridCol w:w="3529"/>
        <w:gridCol w:w="3587"/>
        <w:gridCol w:w="3440"/>
      </w:tblGrid>
      <w:tr w:rsidR="00A36264" w14:paraId="3265C0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409BDE" w14:textId="77777777" w:rsidR="00A36264" w:rsidRDefault="007B7C3F">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71A874E7" w14:textId="77777777" w:rsidR="00A36264" w:rsidRDefault="007B7C3F">
            <w:pPr>
              <w:pStyle w:val="ProductList-TableBody"/>
            </w:pPr>
            <w:r>
              <w:t>External Connector para Servicios de Administración de Derechos de Windows Server 2019 Active Directory</w:t>
            </w:r>
          </w:p>
        </w:tc>
        <w:tc>
          <w:tcPr>
            <w:tcW w:w="4040" w:type="dxa"/>
            <w:tcBorders>
              <w:top w:val="single" w:sz="18" w:space="0" w:color="0072C6"/>
              <w:left w:val="none" w:sz="4" w:space="0" w:color="000000"/>
              <w:bottom w:val="single" w:sz="4" w:space="0" w:color="000000"/>
              <w:right w:val="single" w:sz="4" w:space="0" w:color="000000"/>
            </w:tcBorders>
          </w:tcPr>
          <w:p w14:paraId="6699B947" w14:textId="77777777" w:rsidR="00A36264" w:rsidRDefault="00A36264">
            <w:pPr>
              <w:pStyle w:val="ProductList-TableBody"/>
            </w:pPr>
          </w:p>
        </w:tc>
      </w:tr>
    </w:tbl>
    <w:p w14:paraId="048DEAFD" w14:textId="77777777" w:rsidR="00A36264" w:rsidRDefault="00A36264">
      <w:pPr>
        <w:pStyle w:val="ProductList-BodyIndented"/>
      </w:pPr>
    </w:p>
    <w:p w14:paraId="537CB02B" w14:textId="77777777" w:rsidR="00A36264" w:rsidRDefault="007B7C3F">
      <w:pPr>
        <w:pStyle w:val="ProductList-SubClauseHeading"/>
        <w:outlineLvl w:val="5"/>
      </w:pPr>
      <w:r>
        <w:t>3.2.3 Funcionalidad adicional asociada con Licencia de External Connector de Microsoft Forefront Identity Manager</w:t>
      </w:r>
    </w:p>
    <w:p w14:paraId="717F4DAA" w14:textId="77777777" w:rsidR="00A36264" w:rsidRDefault="007B7C3F">
      <w:pPr>
        <w:pStyle w:val="ProductList-BodyIndented"/>
      </w:pPr>
      <w:r>
        <w:t xml:space="preserve">Funcionalidad de Microsoft Identity Manager 2016 </w:t>
      </w:r>
    </w:p>
    <w:tbl>
      <w:tblPr>
        <w:tblStyle w:val="PURTable0"/>
        <w:tblW w:w="0" w:type="dxa"/>
        <w:tblLook w:val="04A0" w:firstRow="1" w:lastRow="0" w:firstColumn="1" w:lastColumn="0" w:noHBand="0" w:noVBand="1"/>
      </w:tblPr>
      <w:tblGrid>
        <w:gridCol w:w="3543"/>
        <w:gridCol w:w="3556"/>
        <w:gridCol w:w="3457"/>
      </w:tblGrid>
      <w:tr w:rsidR="00A36264" w14:paraId="6CD32C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BD3701D" w14:textId="77777777" w:rsidR="00A36264" w:rsidRDefault="007B7C3F">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3980DE07" w14:textId="77777777" w:rsidR="00A36264" w:rsidRDefault="007B7C3F">
            <w:pPr>
              <w:pStyle w:val="ProductList-TableBody"/>
            </w:pPr>
            <w:r>
              <w:t>External Connector de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1FD2960D" w14:textId="77777777" w:rsidR="00A36264" w:rsidRDefault="00A36264">
            <w:pPr>
              <w:pStyle w:val="ProductList-TableBody"/>
            </w:pPr>
          </w:p>
        </w:tc>
      </w:tr>
    </w:tbl>
    <w:p w14:paraId="7C627BB6" w14:textId="77777777" w:rsidR="00A36264" w:rsidRDefault="007B7C3F">
      <w:pPr>
        <w:pStyle w:val="ProductList-BodyIndented"/>
      </w:pPr>
      <w:r>
        <w:rPr>
          <w:i/>
        </w:rPr>
        <w:t>*También se requiere para cualquier Usuario Externo para la que el software emite o administra información sobre identidades (en ausencia de Licencias CAL de Microsoft Identity Manager 2016).</w:t>
      </w:r>
    </w:p>
    <w:p w14:paraId="6930F3D2" w14:textId="77777777" w:rsidR="00A36264" w:rsidRDefault="00A36264">
      <w:pPr>
        <w:pStyle w:val="ProductList-BodyIndented"/>
      </w:pPr>
    </w:p>
    <w:p w14:paraId="16069F20" w14:textId="77777777" w:rsidR="00A36264" w:rsidRDefault="007B7C3F">
      <w:pPr>
        <w:pStyle w:val="ProductList-ClauseHeading"/>
        <w:outlineLvl w:val="4"/>
      </w:pPr>
      <w:r>
        <w:t>3.3 Términos adicionales para Windows Server 2019 Essentials</w:t>
      </w:r>
    </w:p>
    <w:p w14:paraId="17134E51" w14:textId="77777777" w:rsidR="00A36264" w:rsidRDefault="007B7C3F">
      <w:pPr>
        <w:pStyle w:val="ProductList-SubClauseHeading"/>
        <w:outlineLvl w:val="5"/>
      </w:pPr>
      <w:r>
        <w:t>3.3.1 Limitaciones de uso.</w:t>
      </w:r>
    </w:p>
    <w:p w14:paraId="5AB03C09" w14:textId="77777777" w:rsidR="00A36264" w:rsidRDefault="007B7C3F" w:rsidP="007B7C3F">
      <w:pPr>
        <w:pStyle w:val="ProductList-Bullet"/>
        <w:numPr>
          <w:ilvl w:val="1"/>
          <w:numId w:val="32"/>
        </w:numPr>
      </w:pPr>
      <w:r>
        <w:t xml:space="preserve">En cualquier momento, el Cliente puede utilizar una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cada uno de los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w:t>
      </w:r>
    </w:p>
    <w:p w14:paraId="35FC1178" w14:textId="77777777" w:rsidR="00A36264" w:rsidRDefault="007B7C3F" w:rsidP="007B7C3F">
      <w:pPr>
        <w:pStyle w:val="ProductList-Bullet"/>
        <w:numPr>
          <w:ilvl w:val="1"/>
          <w:numId w:val="32"/>
        </w:numPr>
      </w:pPr>
      <w:r>
        <w:t xml:space="preserve">El Cliente debe ejecutar el software de servidor dentro de un dominio donde Active Directory del Servidor se configura como (i) el controlador de dominio (un único servidor que contiene todos los roles de maestro de operaciones únicas flexibles [FSMO]), (ii) la raíz del bosque del dominio, (iii) un dominio que no es secundario, y (iv) sin relación de confianza con ningún otro dominio. Si el software de servidor se utiliza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la Instancia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se podrá utilizar para ejecutar software de virtualización de hardware, proporcionar servicios de virtualización de hardware o ejecutar software para administrar y dar servicio al </w:t>
      </w:r>
      <w:r>
        <w:fldChar w:fldCharType="begin"/>
      </w:r>
      <w:r>
        <w:instrText xml:space="preserve"> AutoTextList   \s NoStyle \t "Entorno de Sistema Operativo es la totalidad o una parte de una Instancia de sistema operativo, o la totalidad o una parte de una Instancia de sistema operativo virtual (o emulado de otra manera)... (Consulte la definición completa en el Glosario)" </w:instrText>
      </w:r>
      <w:r>
        <w:fldChar w:fldCharType="separate"/>
      </w:r>
      <w:r>
        <w:rPr>
          <w:color w:val="0563C1"/>
        </w:rPr>
        <w:t>Entorno de Sistema Operativo</w:t>
      </w:r>
      <w:r>
        <w:fldChar w:fldCharType="end"/>
      </w:r>
      <w:r>
        <w:t xml:space="preserve"> en el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La instancia no cumple con los requisitos mencionados de (i) a (iv) anteriores.</w:t>
      </w:r>
    </w:p>
    <w:p w14:paraId="2236E729" w14:textId="77777777" w:rsidR="00A36264" w:rsidRDefault="00A36264">
      <w:pPr>
        <w:pStyle w:val="ProductList-BodyIndented"/>
      </w:pPr>
    </w:p>
    <w:p w14:paraId="2F4EDD12" w14:textId="77777777" w:rsidR="00A36264" w:rsidRDefault="007B7C3F">
      <w:pPr>
        <w:pStyle w:val="ProductList-SubClauseHeading"/>
        <w:outlineLvl w:val="5"/>
      </w:pPr>
      <w:r>
        <w:t>3.3.2 Uso del software de servidor</w:t>
      </w:r>
    </w:p>
    <w:p w14:paraId="7F83D8D2" w14:textId="77777777" w:rsidR="00A36264" w:rsidRDefault="007B7C3F">
      <w:pPr>
        <w:pStyle w:val="ProductList-BodyIndented"/>
      </w:pPr>
      <w:r>
        <w:t>Una Cuenta de Usuario es un nombre de usuario único con su contraseña asociada creado a través de la Consola de Windows Server 2019 Essentials. El Cliente podrá utilizar hasta 25 cuentas de usuario. Con cada cuenta de usuario, un usuario designado puede obtener acceso y utilizar el software de servidor en dicho servidor. Puede reasignar una cuenta de usuario de un usuario a otro siempre que la reasignación no se produzca dentro de 90 días a contar de la última cesión.</w:t>
      </w:r>
    </w:p>
    <w:p w14:paraId="0021F5F7" w14:textId="77777777" w:rsidR="00A36264" w:rsidRDefault="00A36264">
      <w:pPr>
        <w:pStyle w:val="ProductList-BodyIndented"/>
      </w:pPr>
    </w:p>
    <w:p w14:paraId="31E5BA01" w14:textId="77777777" w:rsidR="00A36264" w:rsidRDefault="007B7C3F">
      <w:pPr>
        <w:pStyle w:val="ProductList-SubClauseHeading"/>
        <w:outlineLvl w:val="5"/>
      </w:pPr>
      <w:r>
        <w:t>3.3.3 Conector de Windows Server 2019 Essentials</w:t>
      </w:r>
    </w:p>
    <w:p w14:paraId="551D97D3" w14:textId="77777777" w:rsidR="00A36264" w:rsidRDefault="007B7C3F">
      <w:pPr>
        <w:pStyle w:val="ProductList-BodyIndented"/>
      </w:pPr>
      <w:r>
        <w:t>El Cliente podrá instalar y utilizar el software de Conector de Windows Server 2019 Essentials en un máximo de 50 dispositivos en cualquier momento. Podrá utilizar este software exclusivamente con el software de servidor.</w:t>
      </w:r>
    </w:p>
    <w:p w14:paraId="6B564B3F" w14:textId="77777777" w:rsidR="00A36264" w:rsidRDefault="00A36264">
      <w:pPr>
        <w:pStyle w:val="ProductList-BodyIndented"/>
      </w:pPr>
    </w:p>
    <w:p w14:paraId="6891A8AB" w14:textId="77777777" w:rsidR="00A36264" w:rsidRDefault="007B7C3F">
      <w:pPr>
        <w:pStyle w:val="ProductList-SubClauseHeading"/>
        <w:outlineLvl w:val="5"/>
      </w:pPr>
      <w:r>
        <w:t>3.3.4 Acceso a servicios de administración de derechos de Active Directory de Windows Server 2019</w:t>
      </w:r>
    </w:p>
    <w:p w14:paraId="3700A0D5" w14:textId="77777777" w:rsidR="00A36264" w:rsidRDefault="007B7C3F">
      <w:pPr>
        <w:pStyle w:val="ProductList-BodyIndented"/>
      </w:pPr>
      <w:r>
        <w:t>El Cliente debe adquirir una Licencia CAL de Servicios de Administración de Derechos de Active Directory de Windows Server 2019 para cada Cuenta de Usuario a través de la cual un usuario obtiene acceso de forma directa o indirecta a la funcionalidad Servicios de Administración de Derechos de Active Directory de Windows Server 2019.</w:t>
      </w:r>
    </w:p>
    <w:p w14:paraId="2E26D6C2" w14:textId="77777777" w:rsidR="00A36264" w:rsidRDefault="00A36264">
      <w:pPr>
        <w:pStyle w:val="ProductList-BodyIndented"/>
      </w:pPr>
    </w:p>
    <w:p w14:paraId="23099FFA" w14:textId="77777777" w:rsidR="00A36264" w:rsidRDefault="007B7C3F">
      <w:pPr>
        <w:pStyle w:val="ProductList-ClauseHeading"/>
        <w:outlineLvl w:val="4"/>
      </w:pPr>
      <w:r>
        <w:t>3.4 Contenedores de Windows Server sin aislamiento de Hyper-V con Windows Server 2019 Standard y Datacenter</w:t>
      </w:r>
    </w:p>
    <w:p w14:paraId="434B08F2" w14:textId="77777777" w:rsidR="00A36264" w:rsidRDefault="007B7C3F">
      <w:pPr>
        <w:pStyle w:val="ProductList-Body"/>
      </w:pPr>
      <w:r>
        <w:t xml:space="preserve">El Cliente puede utilizar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utilizado con instancias como </w:t>
      </w:r>
      <w:r>
        <w:fldChar w:fldCharType="begin"/>
      </w:r>
      <w:r>
        <w:instrText xml:space="preserve"> AutoTextList   \s NoStyle \t "El Contenedor de Windows Server sin aislamiento de Hyper-V (antiguamente conocido como Contenedor de Windows Server) es una característica del software de Windows Server." </w:instrText>
      </w:r>
      <w:r>
        <w:fldChar w:fldCharType="separate"/>
      </w:r>
      <w:r>
        <w:rPr>
          <w:color w:val="0563C1"/>
        </w:rPr>
        <w:t>Contenedores de Windows Server sin aislamiento de Hyper-V</w:t>
      </w:r>
      <w:r>
        <w:fldChar w:fldCharType="end"/>
      </w:r>
      <w:r>
        <w:t xml:space="preserve"> en el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30A2FE90" w14:textId="77777777" w:rsidR="00A36264" w:rsidRDefault="00A36264">
      <w:pPr>
        <w:pStyle w:val="ProductList-Body"/>
      </w:pPr>
    </w:p>
    <w:p w14:paraId="780C9B33" w14:textId="77777777" w:rsidR="00A36264" w:rsidRDefault="007B7C3F">
      <w:pPr>
        <w:pStyle w:val="ProductList-ClauseHeading"/>
        <w:outlineLvl w:val="4"/>
      </w:pPr>
      <w:r>
        <w:t>3.5 Software adicional para Windows Server 2019</w:t>
      </w:r>
    </w:p>
    <w:tbl>
      <w:tblPr>
        <w:tblStyle w:val="PURTable"/>
        <w:tblW w:w="0" w:type="dxa"/>
        <w:tblLook w:val="04A0" w:firstRow="1" w:lastRow="0" w:firstColumn="1" w:lastColumn="0" w:noHBand="0" w:noVBand="1"/>
      </w:tblPr>
      <w:tblGrid>
        <w:gridCol w:w="3650"/>
        <w:gridCol w:w="3690"/>
        <w:gridCol w:w="3576"/>
      </w:tblGrid>
      <w:tr w:rsidR="00A36264" w14:paraId="4E9D57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6AAD8E8" w14:textId="77777777" w:rsidR="00A36264" w:rsidRDefault="007B7C3F">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33500CFB" w14:textId="77777777" w:rsidR="00A36264" w:rsidRDefault="007B7C3F">
            <w:pPr>
              <w:pStyle w:val="ProductList-TableBody"/>
            </w:pPr>
            <w:r>
              <w:t>Utilidad de GBUNIECN.EXE</w:t>
            </w:r>
          </w:p>
        </w:tc>
        <w:tc>
          <w:tcPr>
            <w:tcW w:w="4040" w:type="dxa"/>
            <w:tcBorders>
              <w:top w:val="single" w:sz="18" w:space="0" w:color="0072C6"/>
              <w:left w:val="single" w:sz="4" w:space="0" w:color="000000"/>
              <w:bottom w:val="single" w:sz="4" w:space="0" w:color="000000"/>
              <w:right w:val="single" w:sz="4" w:space="0" w:color="000000"/>
            </w:tcBorders>
          </w:tcPr>
          <w:p w14:paraId="210EC4B7" w14:textId="77777777" w:rsidR="00A36264" w:rsidRDefault="00A36264">
            <w:pPr>
              <w:pStyle w:val="ProductList-TableBody"/>
            </w:pPr>
          </w:p>
        </w:tc>
      </w:tr>
    </w:tbl>
    <w:p w14:paraId="0534A979" w14:textId="77777777" w:rsidR="00A36264" w:rsidRDefault="007B7C3F">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48"/>
        <w:gridCol w:w="3635"/>
        <w:gridCol w:w="3633"/>
      </w:tblGrid>
      <w:tr w:rsidR="00A36264" w14:paraId="075D26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505633FD" w14:textId="77777777" w:rsidR="00A36264" w:rsidRDefault="007B7C3F">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14:paraId="1615511F" w14:textId="77777777" w:rsidR="00A36264" w:rsidRDefault="007B7C3F">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4AD5CE6E" w14:textId="77777777" w:rsidR="00A36264" w:rsidRDefault="007B7C3F">
            <w:pPr>
              <w:pStyle w:val="ProductList-TableBody"/>
            </w:pPr>
            <w:r>
              <w:rPr>
                <w:color w:val="404040"/>
              </w:rPr>
              <w:t>Derechos de Conmutación por Error: N/D</w:t>
            </w:r>
          </w:p>
        </w:tc>
      </w:tr>
      <w:tr w:rsidR="00A36264" w14:paraId="54472220" w14:textId="77777777">
        <w:tc>
          <w:tcPr>
            <w:tcW w:w="4040" w:type="dxa"/>
            <w:tcBorders>
              <w:top w:val="single" w:sz="4" w:space="0" w:color="000000"/>
              <w:left w:val="single" w:sz="4" w:space="0" w:color="000000"/>
              <w:bottom w:val="single" w:sz="4" w:space="0" w:color="000000"/>
              <w:right w:val="single" w:sz="4" w:space="0" w:color="000000"/>
            </w:tcBorders>
          </w:tcPr>
          <w:p w14:paraId="1B945296" w14:textId="77777777" w:rsidR="00A36264" w:rsidRDefault="007B7C3F">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External Connector</w:t>
            </w:r>
          </w:p>
        </w:tc>
        <w:tc>
          <w:tcPr>
            <w:tcW w:w="4040" w:type="dxa"/>
            <w:tcBorders>
              <w:top w:val="single" w:sz="4" w:space="0" w:color="000000"/>
              <w:left w:val="single" w:sz="4" w:space="0" w:color="000000"/>
              <w:bottom w:val="single" w:sz="4" w:space="0" w:color="000000"/>
              <w:right w:val="single" w:sz="4" w:space="0" w:color="000000"/>
            </w:tcBorders>
          </w:tcPr>
          <w:p w14:paraId="243117D1" w14:textId="77777777" w:rsidR="00A36264" w:rsidRDefault="007B7C3F">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Consulte las </w:t>
            </w:r>
            <w:hyperlink r:id="rId102">
              <w:r>
                <w:rPr>
                  <w:color w:val="00467F"/>
                  <w:u w:val="single"/>
                </w:rPr>
                <w:t>Listas de Productos de octubre de 2013 y marzo de 2014</w:t>
              </w:r>
            </w:hyperlink>
            <w:r>
              <w:t xml:space="preserve"> (las versiones anteriores, así como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la </w:t>
            </w:r>
            <w:hyperlink r:id="rId103">
              <w:r>
                <w:rPr>
                  <w:color w:val="00467F"/>
                  <w:u w:val="single"/>
                </w:rPr>
                <w:t>Lista de Productos de junio de 2015</w:t>
              </w:r>
            </w:hyperlink>
            <w:r>
              <w:t xml:space="preserve"> (Forefront Identity Manager 2010 R2</w:t>
            </w:r>
            <w:r>
              <w:fldChar w:fldCharType="begin"/>
            </w:r>
            <w:r>
              <w:instrText xml:space="preserve"> XE "Forefront Identity Manager 2010 R2" </w:instrText>
            </w:r>
            <w:r>
              <w:fldChar w:fldCharType="end"/>
            </w:r>
            <w:r>
              <w:t xml:space="preserve">); los </w:t>
            </w:r>
            <w:hyperlink r:id="rId104">
              <w:r>
                <w:rPr>
                  <w:color w:val="00467F"/>
                  <w:u w:val="single"/>
                </w:rPr>
                <w:t>Términos de Productos de octubre y diciembre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A6B5FCE" w14:textId="77777777" w:rsidR="00A36264" w:rsidRDefault="007B7C3F">
            <w:pPr>
              <w:pStyle w:val="ProductList-TableBody"/>
            </w:pPr>
            <w:r>
              <w:rPr>
                <w:color w:val="404040"/>
              </w:rPr>
              <w:t>Derechos de uso móvil: N/D</w:t>
            </w:r>
          </w:p>
        </w:tc>
      </w:tr>
      <w:tr w:rsidR="00A36264" w14:paraId="475FC11C" w14:textId="77777777">
        <w:tc>
          <w:tcPr>
            <w:tcW w:w="4040" w:type="dxa"/>
            <w:tcBorders>
              <w:top w:val="single" w:sz="4" w:space="0" w:color="000000"/>
              <w:left w:val="single" w:sz="4" w:space="0" w:color="000000"/>
              <w:bottom w:val="single" w:sz="4" w:space="0" w:color="000000"/>
              <w:right w:val="single" w:sz="4" w:space="0" w:color="000000"/>
            </w:tcBorders>
          </w:tcPr>
          <w:p w14:paraId="47F4F99F" w14:textId="77777777" w:rsidR="00A36264" w:rsidRDefault="007B7C3F">
            <w:pPr>
              <w:pStyle w:val="ProductList-TableBody"/>
            </w:pPr>
            <w:r>
              <w:fldChar w:fldCharType="begin"/>
            </w:r>
            <w:r>
              <w:instrText xml:space="preserve"> AutoTextList   \s NoStyle \t "Hospedaje de Modo Independiente: Un beneficio de SA que permite el uso de Productos con fines de proporcionar servicios de hosting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 (excepto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C1913FE" w14:textId="77777777" w:rsidR="00A36264" w:rsidRDefault="007B7C3F">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920B8D7" w14:textId="77777777" w:rsidR="00A36264" w:rsidRDefault="00A36264">
            <w:pPr>
              <w:pStyle w:val="ProductList-TableBody"/>
            </w:pPr>
          </w:p>
        </w:tc>
      </w:tr>
    </w:tbl>
    <w:p w14:paraId="3F802112" w14:textId="77777777" w:rsidR="00A36264" w:rsidRDefault="00A36264">
      <w:pPr>
        <w:pStyle w:val="ProductList-ClauseHeading"/>
        <w:outlineLvl w:val="4"/>
      </w:pPr>
    </w:p>
    <w:p w14:paraId="31817779" w14:textId="77777777" w:rsidR="00A36264" w:rsidRDefault="007B7C3F">
      <w:pPr>
        <w:pStyle w:val="ProductList-ClauseHeading"/>
        <w:outlineLvl w:val="4"/>
      </w:pPr>
      <w:r>
        <w:t>4.1 Ventaja Híbrida de Microsoft Azure para Windows Server</w:t>
      </w:r>
    </w:p>
    <w:p w14:paraId="4ED11ED2" w14:textId="77777777" w:rsidR="00A36264" w:rsidRDefault="007B7C3F">
      <w:pPr>
        <w:pStyle w:val="ProductList-Body"/>
      </w:pPr>
      <w:r>
        <w:t xml:space="preserve">Consulte la </w:t>
      </w:r>
      <w:hyperlink w:anchor="_Sec624">
        <w:r>
          <w:rPr>
            <w:color w:val="00467F"/>
            <w:u w:val="single"/>
          </w:rPr>
          <w:t xml:space="preserve">Sección 8. Ventaja Híbrida de Microsoft Azure </w:t>
        </w:r>
      </w:hyperlink>
      <w:r>
        <w:t>de la Entrada de Producto de Microsoft Azure para implementar imágenes de Windows Server en Microsoft Azure.</w:t>
      </w:r>
    </w:p>
    <w:p w14:paraId="47982B2A" w14:textId="77777777" w:rsidR="00A36264" w:rsidRDefault="00A36264">
      <w:pPr>
        <w:pStyle w:val="ProductList-Body"/>
      </w:pPr>
    </w:p>
    <w:p w14:paraId="33BCD209" w14:textId="77777777" w:rsidR="00A36264" w:rsidRDefault="007B7C3F">
      <w:pPr>
        <w:pStyle w:val="ProductList-ClauseHeading"/>
        <w:outlineLvl w:val="4"/>
      </w:pPr>
      <w:r>
        <w:t>4.2 Lanzamientos del Canal Semianual.</w:t>
      </w:r>
    </w:p>
    <w:p w14:paraId="6DD26CB2" w14:textId="77777777" w:rsidR="00A36264" w:rsidRDefault="007B7C3F">
      <w:pPr>
        <w:pStyle w:val="ProductList-Body"/>
      </w:pPr>
      <w:r>
        <w:t xml:space="preserve">Los Clientes con SA activo en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Windows Server Standard o Datacenter, y en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Windows Server Base Access y en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Windows Server Additive Access (según corresponda) pueden instala y utilizar lanzamientos del Canal Semianual (lo que incluye tanto las versiones Pilot como Broad) en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w:t>
      </w:r>
    </w:p>
    <w:p w14:paraId="3CA0E92B" w14:textId="77777777" w:rsidR="00A36264" w:rsidRDefault="00A36264">
      <w:pPr>
        <w:pStyle w:val="ProductList-ClauseHeading"/>
        <w:outlineLvl w:val="4"/>
      </w:pPr>
    </w:p>
    <w:p w14:paraId="041DDDE2" w14:textId="77777777" w:rsidR="00A36264" w:rsidRDefault="007B7C3F">
      <w:pPr>
        <w:pStyle w:val="ProductList-ClauseHeading"/>
        <w:outlineLvl w:val="4"/>
      </w:pPr>
      <w:r>
        <w:t>4.3 Derechos Ampliados de CAL de Usuario y SL de Usuario para Servicios de Escritorio Remoto ("RDS")</w:t>
      </w:r>
    </w:p>
    <w:p w14:paraId="08D5D09E" w14:textId="77777777" w:rsidR="00A36264" w:rsidRDefault="007B7C3F">
      <w:pPr>
        <w:pStyle w:val="ProductList-Body"/>
      </w:pPr>
      <w:r>
        <w:t xml:space="preserve">El Cliente puede utilizar sus CAL de Usuario y SL de Usuario de RDS con el software de Windows Server ejecutándose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dedicados a su uso interno en cualquiera de los Servicios de Microsoft Azure o los servidores compartidos o dedicados de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a través del Partner de Software Assurance</w:t>
      </w:r>
      <w:r>
        <w:fldChar w:fldCharType="end"/>
      </w:r>
      <w:r>
        <w:t xml:space="preserve"> para el que se ha completado y enviado el formulario de verificación de Movilidad de Licencias. Ninguna otra parte podrá acceder 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salvo el acceso administrativo del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Partner de Movilidad de Licencias del Cliente mediante Software Assurance</w:t>
      </w:r>
      <w:r>
        <w:fldChar w:fldCharType="end"/>
      </w:r>
      <w:r>
        <w:t xml:space="preserve"> designado. Para cualquier licencia </w:t>
      </w:r>
      <w:r>
        <w:fldChar w:fldCharType="begin"/>
      </w:r>
      <w:r>
        <w:instrText xml:space="preserve"> AutoTextList   \s NoStyle \t "Licencia CAL hace referencia a licencia de acceso cliente y se puede ceder por usuario o por dispositivo, según corresponda. (Consulte la definición completa en el Glosario)" </w:instrText>
      </w:r>
      <w:r>
        <w:fldChar w:fldCharType="separate"/>
      </w:r>
      <w:r>
        <w:rPr>
          <w:color w:val="0563C1"/>
        </w:rPr>
        <w:t>CAL</w:t>
      </w:r>
      <w:r>
        <w:fldChar w:fldCharType="end"/>
      </w:r>
      <w:r>
        <w:t xml:space="preserve"> o SL de Usuario que el Cliente haya utilizado de esta manera, es posible que más adelante se mueva a los Servicios de Microsoft Azure o a una nueva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a través del Partner de Software Assurance</w:t>
      </w:r>
      <w:r>
        <w:fldChar w:fldCharType="end"/>
      </w:r>
      <w:r>
        <w:t>, pero no antes de 90 días después de haber iniciado su uso en el entorno que abandona.</w:t>
      </w:r>
    </w:p>
    <w:p w14:paraId="0DB0E2A4" w14:textId="77777777" w:rsidR="00A36264" w:rsidRDefault="00A36264">
      <w:pPr>
        <w:pStyle w:val="ProductList-Body"/>
      </w:pPr>
    </w:p>
    <w:p w14:paraId="55F36B9E" w14:textId="77777777" w:rsidR="00A36264" w:rsidRDefault="007B7C3F">
      <w:pPr>
        <w:pStyle w:val="ProductList-ClauseHeading"/>
        <w:outlineLvl w:val="4"/>
      </w:pPr>
      <w:r>
        <w:t>4.4 Extended Security Updates:</w:t>
      </w:r>
    </w:p>
    <w:p w14:paraId="76747585" w14:textId="77777777" w:rsidR="00A36264" w:rsidRDefault="007B7C3F">
      <w:pPr>
        <w:pStyle w:val="ProductList-Body"/>
      </w:pPr>
      <w:r>
        <w:t xml:space="preserve">Consulte </w:t>
      </w:r>
      <w:hyperlink w:anchor="_Sec1282">
        <w:r>
          <w:rPr>
            <w:color w:val="00467F"/>
            <w:u w:val="single"/>
          </w:rPr>
          <w:t>Extended Security Updates</w:t>
        </w:r>
      </w:hyperlink>
      <w:r>
        <w:t xml:space="preserve"> en el Apéndice B para obtener información sobre la adquisición y la utilización de Extended Security Updates. </w:t>
      </w:r>
    </w:p>
    <w:p w14:paraId="6CCD6972" w14:textId="77777777" w:rsidR="00A36264" w:rsidRDefault="00A36264">
      <w:pPr>
        <w:pStyle w:val="ProductList-Body"/>
      </w:pPr>
    </w:p>
    <w:p w14:paraId="1F533D9E" w14:textId="77777777" w:rsidR="00A36264" w:rsidRDefault="007B7C3F">
      <w:pPr>
        <w:pStyle w:val="ProductList-ClauseHeading"/>
        <w:outlineLvl w:val="4"/>
      </w:pPr>
      <w:r>
        <w:t>4.5 Windows Virtual Desktop para Windows Server</w:t>
      </w:r>
    </w:p>
    <w:p w14:paraId="576F8BF9" w14:textId="77777777" w:rsidR="00A36264" w:rsidRDefault="007B7C3F">
      <w:pPr>
        <w:pStyle w:val="ProductList-Body"/>
      </w:pPr>
      <w:r>
        <w:t xml:space="preserve">Consulte la sección Windows Virtual Desktop de la </w:t>
      </w:r>
      <w:hyperlink w:anchor="_Sec624">
        <w:r>
          <w:rPr>
            <w:color w:val="00467F"/>
            <w:u w:val="single"/>
          </w:rPr>
          <w:t xml:space="preserve">entrada Producto de Servicios de Microsoft Azure </w:t>
        </w:r>
      </w:hyperlink>
      <w:r>
        <w:t>en la que se describen los derechos de acceso a máquinas virtuales de Windows Virtual Desktop para Windows Server.</w:t>
      </w:r>
    </w:p>
    <w:p w14:paraId="6D59A46C" w14:textId="77777777" w:rsidR="00A36264" w:rsidRDefault="00A36264">
      <w:pPr>
        <w:pStyle w:val="PURBreadcrumb"/>
      </w:pPr>
    </w:p>
    <w:tbl>
      <w:tblPr>
        <w:tblStyle w:val="PURTable"/>
        <w:tblW w:w="0" w:type="dxa"/>
        <w:tblLook w:val="04A0" w:firstRow="1" w:lastRow="0" w:firstColumn="1" w:lastColumn="0" w:noHBand="0" w:noVBand="1"/>
      </w:tblPr>
      <w:tblGrid>
        <w:gridCol w:w="10916"/>
      </w:tblGrid>
      <w:tr w:rsidR="00A36264" w14:paraId="2F0AB2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05C2B1" w14:textId="77777777" w:rsidR="00A36264" w:rsidRDefault="00943F64">
            <w:pPr>
              <w:pStyle w:val="ProductList-TableBody"/>
              <w:jc w:val="right"/>
            </w:pPr>
            <w:hyperlink w:anchor="_Sec842">
              <w:r w:rsidR="007B7C3F">
                <w:rPr>
                  <w:color w:val="00467F"/>
                  <w:sz w:val="14"/>
                  <w:u w:val="single"/>
                </w:rPr>
                <w:t>Tabla de Contenido</w:t>
              </w:r>
            </w:hyperlink>
            <w:r w:rsidR="007B7C3F">
              <w:rPr>
                <w:sz w:val="14"/>
              </w:rPr>
              <w:t xml:space="preserve"> / </w:t>
            </w:r>
            <w:hyperlink w:anchor="_Sec549">
              <w:r w:rsidR="007B7C3F">
                <w:rPr>
                  <w:color w:val="00467F"/>
                  <w:sz w:val="14"/>
                  <w:u w:val="single"/>
                </w:rPr>
                <w:t>Glosario</w:t>
              </w:r>
            </w:hyperlink>
            <w:r w:rsidR="007B7C3F">
              <w:rPr>
                <w:sz w:val="14"/>
              </w:rPr>
              <w:t xml:space="preserve"> / </w:t>
            </w:r>
            <w:hyperlink w:anchor="_Sec844">
              <w:r w:rsidR="007B7C3F">
                <w:rPr>
                  <w:color w:val="00467F"/>
                  <w:sz w:val="14"/>
                  <w:u w:val="single"/>
                </w:rPr>
                <w:t>Índice</w:t>
              </w:r>
            </w:hyperlink>
          </w:p>
        </w:tc>
      </w:tr>
    </w:tbl>
    <w:p w14:paraId="48776CC6" w14:textId="77777777" w:rsidR="00A36264" w:rsidRDefault="00A36264">
      <w:pPr>
        <w:pStyle w:val="ProductList-Body"/>
      </w:pPr>
    </w:p>
    <w:p w14:paraId="0C66A344" w14:textId="77777777" w:rsidR="00A36264" w:rsidRDefault="00A36264">
      <w:pPr>
        <w:sectPr w:rsidR="00A36264">
          <w:headerReference w:type="default" r:id="rId105"/>
          <w:footerReference w:type="default" r:id="rId106"/>
          <w:type w:val="continuous"/>
          <w:pgSz w:w="12240" w:h="15840" w:code="1"/>
          <w:pgMar w:top="1170" w:right="720" w:bottom="720" w:left="720" w:header="432" w:footer="288" w:gutter="0"/>
          <w:cols w:space="360"/>
        </w:sectPr>
      </w:pPr>
    </w:p>
    <w:p w14:paraId="5892176E" w14:textId="77777777" w:rsidR="00A36264" w:rsidRDefault="007B7C3F">
      <w:pPr>
        <w:pStyle w:val="ProductList-SectionHeading"/>
        <w:pageBreakBefore/>
        <w:outlineLvl w:val="0"/>
      </w:pPr>
      <w:bookmarkStart w:id="211" w:name="_Sec548"/>
      <w:bookmarkEnd w:id="33"/>
      <w:r>
        <w:t>Servicios Online</w:t>
      </w:r>
      <w:r>
        <w:fldChar w:fldCharType="begin"/>
      </w:r>
      <w:r>
        <w:instrText xml:space="preserve"> TC "</w:instrText>
      </w:r>
      <w:bookmarkStart w:id="212" w:name="_Toc60085848"/>
      <w:r>
        <w:instrText>Servicios Online</w:instrText>
      </w:r>
      <w:bookmarkEnd w:id="212"/>
      <w:r>
        <w:instrText>" \l 1</w:instrText>
      </w:r>
      <w:r>
        <w:fldChar w:fldCharType="end"/>
      </w:r>
    </w:p>
    <w:p w14:paraId="7799CBD9" w14:textId="77777777" w:rsidR="00A36264" w:rsidRDefault="007B7C3F">
      <w:pPr>
        <w:pStyle w:val="ProductList-Body"/>
      </w:pPr>
      <w:r>
        <w:t xml:space="preserve">La compra y el uso de Microsoft Online Services por parte del Cliente se rigen por los Términos de los Productos y los Términos de Microsoft Online Services (OST) que se encuentran en </w:t>
      </w:r>
      <w:hyperlink r:id="rId107">
        <w:r>
          <w:rPr>
            <w:color w:val="00467F"/>
            <w:u w:val="single"/>
          </w:rPr>
          <w:t>http://go.microsoft.com/?linkid=9840733</w:t>
        </w:r>
      </w:hyperlink>
      <w:r>
        <w:t xml:space="preserve"> y se integran en este documento por referencia.</w:t>
      </w:r>
    </w:p>
    <w:p w14:paraId="622E2B75" w14:textId="77777777" w:rsidR="00A36264" w:rsidRDefault="007B7C3F">
      <w:pPr>
        <w:pStyle w:val="ProductList-Offering1Heading"/>
        <w:outlineLvl w:val="1"/>
      </w:pPr>
      <w:bookmarkStart w:id="213" w:name="_Sec620"/>
      <w:r>
        <w:t>Disponibilidad Regional de Servicios en Línea</w:t>
      </w:r>
      <w:bookmarkEnd w:id="213"/>
      <w:r>
        <w:fldChar w:fldCharType="begin"/>
      </w:r>
      <w:r>
        <w:instrText xml:space="preserve"> TC "</w:instrText>
      </w:r>
      <w:bookmarkStart w:id="214" w:name="_Toc60085849"/>
      <w:r>
        <w:instrText>Disponibilidad Regional de Servicios en Línea</w:instrText>
      </w:r>
      <w:bookmarkEnd w:id="214"/>
      <w:r>
        <w:instrText>" \l 2</w:instrText>
      </w:r>
      <w:r>
        <w:fldChar w:fldCharType="end"/>
      </w:r>
    </w:p>
    <w:p w14:paraId="20460970" w14:textId="77777777" w:rsidR="00A36264" w:rsidRDefault="007B7C3F">
      <w:pPr>
        <w:pStyle w:val="ProductList-Body"/>
      </w:pPr>
      <w:r>
        <w:t xml:space="preserve">Visite </w:t>
      </w:r>
      <w:hyperlink r:id="rId108">
        <w:r>
          <w:rPr>
            <w:color w:val="00467F"/>
            <w:u w:val="single"/>
          </w:rPr>
          <w:t>https://www.microsoft.com/microsoft-365/business/international-availability</w:t>
        </w:r>
      </w:hyperlink>
      <w:r>
        <w:t xml:space="preserve"> para ver una lista de países y regiones en que están disponibles los Servicios en Línea.</w:t>
      </w:r>
    </w:p>
    <w:p w14:paraId="39E4D0AD" w14:textId="77777777" w:rsidR="00A36264" w:rsidRDefault="007B7C3F">
      <w:pPr>
        <w:pStyle w:val="ProductList-Offering1Heading"/>
        <w:outlineLvl w:val="1"/>
      </w:pPr>
      <w:bookmarkStart w:id="215" w:name="_Sec621"/>
      <w:r>
        <w:t>Reglas de Compra de Servicios en Línea</w:t>
      </w:r>
      <w:bookmarkEnd w:id="215"/>
      <w:r>
        <w:fldChar w:fldCharType="begin"/>
      </w:r>
      <w:r>
        <w:instrText xml:space="preserve"> TC "</w:instrText>
      </w:r>
      <w:bookmarkStart w:id="216" w:name="_Toc60085850"/>
      <w:r>
        <w:instrText>Reglas de Compra de Servicios en Línea</w:instrText>
      </w:r>
      <w:bookmarkEnd w:id="216"/>
      <w:r>
        <w:instrText>" \l 2</w:instrText>
      </w:r>
      <w:r>
        <w:fldChar w:fldCharType="end"/>
      </w:r>
    </w:p>
    <w:p w14:paraId="1A263F29" w14:textId="77777777" w:rsidR="00A36264" w:rsidRDefault="007B7C3F">
      <w:pPr>
        <w:pStyle w:val="ProductList-Body"/>
      </w:pPr>
      <w:r>
        <w:t>Las siguientes reglas de compra se aplican a los Servicios en Línea que adquiera:</w:t>
      </w:r>
    </w:p>
    <w:p w14:paraId="4851D838" w14:textId="77777777" w:rsidR="00A36264" w:rsidRDefault="007B7C3F" w:rsidP="007B7C3F">
      <w:pPr>
        <w:pStyle w:val="ProductList-Bullet"/>
        <w:numPr>
          <w:ilvl w:val="0"/>
          <w:numId w:val="33"/>
        </w:numPr>
      </w:pPr>
      <w:r>
        <w:t xml:space="preserve">Los términos de la suscripción varían según el programa de la compra. En virtud del programa de Contrato Enterprise, los términos de suscripción de los Servicios en Línea que no sean Microsoft Azure deben ser colindantes y finalizar en la fecha final de la Inscripción del Cliente. </w:t>
      </w:r>
    </w:p>
    <w:p w14:paraId="06E0AB66" w14:textId="77777777" w:rsidR="00A36264" w:rsidRDefault="007B7C3F" w:rsidP="007B7C3F">
      <w:pPr>
        <w:pStyle w:val="ProductList-Bullet"/>
        <w:numPr>
          <w:ilvl w:val="0"/>
          <w:numId w:val="33"/>
        </w:numPr>
      </w:pPr>
      <w:r>
        <w:t>Si el Cliente realiza compras adicionales de un Servicio en Línea, el periodo de suscripción de la compra adicional debe alinearse con el periodo de suscripción existente del Cliente para el mismo Servicio en Línea. Esta disposición no se aplica a las Reservas de Azure.</w:t>
      </w:r>
    </w:p>
    <w:p w14:paraId="741C0D5E" w14:textId="77777777" w:rsidR="00A36264" w:rsidRDefault="007B7C3F" w:rsidP="007B7C3F">
      <w:pPr>
        <w:pStyle w:val="ProductList-Bullet"/>
        <w:numPr>
          <w:ilvl w:val="0"/>
          <w:numId w:val="33"/>
        </w:numPr>
      </w:pPr>
      <w:r>
        <w:t xml:space="preserve">El Cliente no puede reducir la cantidad de usuarios o dispositivos que cubre su suscripción a Servicios en Línea durante el periodo de la suscripción a Servicios en Línea, excepto en la medida en que lo permita el contrato de licencias por volumen del Cliente. </w:t>
      </w:r>
    </w:p>
    <w:p w14:paraId="7339BA85" w14:textId="77777777" w:rsidR="00A36264" w:rsidRDefault="007B7C3F" w:rsidP="007B7C3F">
      <w:pPr>
        <w:pStyle w:val="ProductList-Bullet"/>
        <w:numPr>
          <w:ilvl w:val="0"/>
          <w:numId w:val="33"/>
        </w:numPr>
      </w:pPr>
      <w:r>
        <w:t>Los términos de Microsoft Azure se proporcionan en la Entrada de Artículo de Microsoft Azure.</w:t>
      </w:r>
    </w:p>
    <w:p w14:paraId="08B56566" w14:textId="77777777" w:rsidR="00A36264" w:rsidRDefault="007B7C3F" w:rsidP="007B7C3F">
      <w:pPr>
        <w:pStyle w:val="ProductList-Bullet"/>
        <w:numPr>
          <w:ilvl w:val="0"/>
          <w:numId w:val="33"/>
        </w:numPr>
      </w:pPr>
      <w:r>
        <w:t xml:space="preserve">  Las </w:t>
      </w:r>
      <w:r>
        <w:fldChar w:fldCharType="begin"/>
      </w:r>
      <w:r>
        <w:instrText xml:space="preserve"> AutoTextList   \s NoStyle \t "Un complemento es una licencia que se adquiere además de (y en asociación con) una Licencia Aplicable adquirida anteriormente...(consulte la definición completa en el Glosario)." </w:instrText>
      </w:r>
      <w:r>
        <w:fldChar w:fldCharType="separate"/>
      </w:r>
      <w:r>
        <w:rPr>
          <w:color w:val="0563C1"/>
        </w:rPr>
        <w:t>SL</w:t>
      </w:r>
      <w:r>
        <w:fldChar w:fldCharType="end"/>
      </w:r>
      <w:r>
        <w:t xml:space="preserve"> de Usuario de </w:t>
      </w:r>
      <w:r>
        <w:fldChar w:fldCharType="begin"/>
      </w:r>
      <w:r>
        <w:instrText xml:space="preserve"> AutoTextList   \s NoStyle \t "Migración a una Edición Superior es una licencia que se adquiere como complemento de (y en asociación con) una licencia base adquirida previamente." </w:instrText>
      </w:r>
      <w:r>
        <w:fldChar w:fldCharType="separate"/>
      </w:r>
      <w:r>
        <w:rPr>
          <w:color w:val="0563C1"/>
        </w:rPr>
        <w:t>Complemento</w:t>
      </w:r>
      <w:r>
        <w:fldChar w:fldCharType="end"/>
      </w:r>
      <w:r>
        <w:t xml:space="preserve"> y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Migración a una Edición Superior</w:t>
      </w:r>
      <w:r>
        <w:fldChar w:fldCharType="end"/>
      </w:r>
      <w:r>
        <w:t xml:space="preserve"> se deben adquirir en virtud del mismo contrato de licencias por volumen y de la inscripción (si la hay) como su Licencia Cualificada o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base. Los </w:t>
      </w:r>
      <w:r>
        <w:fldChar w:fldCharType="begin"/>
      </w:r>
      <w:r>
        <w:instrText xml:space="preserve"> AutoTextList   \s NoStyle \t "Un complemento es una licencia que se adquiere además de (y en asociación con) una Licencia Aplicable adquirida anteriormente...(consulte la definición completa en el Glosario)." </w:instrText>
      </w:r>
      <w:r>
        <w:fldChar w:fldCharType="separate"/>
      </w:r>
      <w:r>
        <w:rPr>
          <w:color w:val="0563C1"/>
        </w:rPr>
        <w:t>Complementos</w:t>
      </w:r>
      <w:r>
        <w:fldChar w:fldCharType="end"/>
      </w:r>
      <w:r>
        <w:t xml:space="preserve"> expiran en el momento de la expiración de la cobertura de SA para la Licencia Cualificada o la </w:t>
      </w:r>
      <w:r>
        <w:fldChar w:fldCharType="begin"/>
      </w:r>
      <w:r>
        <w:instrText xml:space="preserve"> AutoTextList   \s NoStyle \t "Un complemento es una licencia que se adquiere además de (y en asociación con) una Licencia Aplicable adquirida anteriormente...(consulte la definición completa en el Glosario)." </w:instrText>
      </w:r>
      <w:r>
        <w:fldChar w:fldCharType="separate"/>
      </w:r>
      <w:r>
        <w:rPr>
          <w:color w:val="0563C1"/>
        </w:rPr>
        <w:t>SL</w:t>
      </w:r>
      <w:r>
        <w:fldChar w:fldCharType="end"/>
      </w:r>
      <w:r>
        <w:t xml:space="preserve"> de Usuario de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Complemento</w:t>
      </w:r>
      <w:r>
        <w:fldChar w:fldCharType="end"/>
      </w:r>
      <w:r>
        <w:t xml:space="preserve">, lo que ocurra primero. Las </w:t>
      </w:r>
      <w:r>
        <w:fldChar w:fldCharType="begin"/>
      </w:r>
      <w:r>
        <w:instrText xml:space="preserve"> AutoTextList   \s NoStyle \t "Migración a una Edición Superior es una licencia que se adquiere como complemento de (y en asociación con) una licencia base adquirida previamente." </w:instrText>
      </w:r>
      <w:r>
        <w:fldChar w:fldCharType="separate"/>
      </w:r>
      <w:r>
        <w:rPr>
          <w:color w:val="0563C1"/>
        </w:rPr>
        <w:t>Migraciones a una Edición Superior</w:t>
      </w:r>
      <w:r>
        <w:fldChar w:fldCharType="end"/>
      </w:r>
      <w:r>
        <w:t xml:space="preserve"> expiran en el momento de la expiración de la </w:t>
      </w:r>
      <w:r>
        <w:fldChar w:fldCharType="begin"/>
      </w:r>
      <w:r>
        <w:instrText xml:space="preserve"> AutoTextList   \s NoStyle \t "Migración a una Edición Superior es una licencia que se adquiere como complemento de (y en asociación con) una licencia base adquirida previamente." </w:instrText>
      </w:r>
      <w:r>
        <w:fldChar w:fldCharType="separate"/>
      </w:r>
      <w:r>
        <w:rPr>
          <w:color w:val="0563C1"/>
        </w:rPr>
        <w:t>SL</w:t>
      </w:r>
      <w:r>
        <w:fldChar w:fldCharType="end"/>
      </w:r>
      <w:r>
        <w:t xml:space="preserve"> de Usuario de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Migración a una Edición Superior</w:t>
      </w:r>
      <w:r>
        <w:fldChar w:fldCharType="end"/>
      </w:r>
      <w:r>
        <w:t xml:space="preserve"> o de la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base, lo que ocurra primero. </w:t>
      </w:r>
    </w:p>
    <w:p w14:paraId="31FFAEE1" w14:textId="77777777" w:rsidR="00A36264" w:rsidRDefault="007B7C3F" w:rsidP="007B7C3F">
      <w:pPr>
        <w:pStyle w:val="ProductList-Bullet"/>
        <w:numPr>
          <w:ilvl w:val="0"/>
          <w:numId w:val="33"/>
        </w:numPr>
      </w:pPr>
      <w:r>
        <w:t xml:space="preserve">Las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se cobran mensualmente.</w:t>
      </w:r>
    </w:p>
    <w:p w14:paraId="38E4C9C0" w14:textId="77777777" w:rsidR="00A36264" w:rsidRDefault="007B7C3F">
      <w:pPr>
        <w:pStyle w:val="ProductList-Offering1Heading"/>
        <w:outlineLvl w:val="1"/>
      </w:pPr>
      <w:bookmarkStart w:id="217" w:name="_Sec623"/>
      <w:r>
        <w:t>Renovación de los Servicios en Línea</w:t>
      </w:r>
      <w:bookmarkEnd w:id="217"/>
      <w:r>
        <w:fldChar w:fldCharType="begin"/>
      </w:r>
      <w:r>
        <w:instrText xml:space="preserve"> TC "</w:instrText>
      </w:r>
      <w:bookmarkStart w:id="218" w:name="_Toc60085851"/>
      <w:r>
        <w:instrText>Renovación de los Servicios en Línea</w:instrText>
      </w:r>
      <w:bookmarkEnd w:id="218"/>
      <w:r>
        <w:instrText>" \l 2</w:instrText>
      </w:r>
      <w:r>
        <w:fldChar w:fldCharType="end"/>
      </w:r>
    </w:p>
    <w:p w14:paraId="3C1CA6B0" w14:textId="77777777" w:rsidR="00A36264" w:rsidRDefault="007B7C3F">
      <w:pPr>
        <w:pStyle w:val="ProductList-Body"/>
      </w:pPr>
      <w:r>
        <w:t xml:space="preserve">Los Servicios Online con Renovación Automática se renovarán automáticamente el día después de que expire su periodo de suscripción, a menos que el Cliente decida no renovarlos por la exclusión voluntaria de renovación automática en un mínimo de 30 días antes de la expiración de la suscripción al realizar un pedido con su revendedor o con el uso de un formulario que está disponible en </w:t>
      </w:r>
      <w:hyperlink r:id="rId109">
        <w:r>
          <w:rPr>
            <w:color w:val="00467F"/>
            <w:u w:val="single"/>
          </w:rPr>
          <w:t>http://microsoft.com/licensing/contracts</w:t>
        </w:r>
      </w:hyperlink>
      <w:r>
        <w:t>. Las suscripciones a servicios en línea para Clientes de Government y Academic no se renovarán automáticamente, a menos que el Cliente elija la opción de renovación automática.</w:t>
      </w:r>
    </w:p>
    <w:p w14:paraId="323382E8" w14:textId="77777777" w:rsidR="00A36264" w:rsidRDefault="00A36264">
      <w:pPr>
        <w:pStyle w:val="ProductList-Body"/>
        <w:jc w:val="right"/>
      </w:pPr>
    </w:p>
    <w:tbl>
      <w:tblPr>
        <w:tblStyle w:val="PURTable"/>
        <w:tblW w:w="0" w:type="dxa"/>
        <w:tblLook w:val="04A0" w:firstRow="1" w:lastRow="0" w:firstColumn="1" w:lastColumn="0" w:noHBand="0" w:noVBand="1"/>
      </w:tblPr>
      <w:tblGrid>
        <w:gridCol w:w="10916"/>
      </w:tblGrid>
      <w:tr w:rsidR="00A36264" w14:paraId="7C2030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31D75E" w14:textId="77777777" w:rsidR="00A36264" w:rsidRDefault="00943F64">
            <w:pPr>
              <w:pStyle w:val="ProductList-TableBody"/>
              <w:jc w:val="right"/>
            </w:pPr>
            <w:hyperlink w:anchor="_Sec842">
              <w:r w:rsidR="007B7C3F">
                <w:rPr>
                  <w:color w:val="00467F"/>
                  <w:sz w:val="14"/>
                  <w:u w:val="single"/>
                </w:rPr>
                <w:t>Tabla de Contenido</w:t>
              </w:r>
            </w:hyperlink>
            <w:r w:rsidR="007B7C3F">
              <w:rPr>
                <w:sz w:val="14"/>
              </w:rPr>
              <w:t xml:space="preserve"> / </w:t>
            </w:r>
            <w:hyperlink w:anchor="_Sec549">
              <w:r w:rsidR="007B7C3F">
                <w:rPr>
                  <w:color w:val="00467F"/>
                  <w:sz w:val="14"/>
                  <w:u w:val="single"/>
                </w:rPr>
                <w:t>Glosario</w:t>
              </w:r>
            </w:hyperlink>
            <w:r w:rsidR="007B7C3F">
              <w:rPr>
                <w:sz w:val="14"/>
              </w:rPr>
              <w:t xml:space="preserve"> / </w:t>
            </w:r>
            <w:hyperlink w:anchor="_Sec844">
              <w:r w:rsidR="007B7C3F">
                <w:rPr>
                  <w:color w:val="00467F"/>
                  <w:sz w:val="14"/>
                  <w:u w:val="single"/>
                </w:rPr>
                <w:t>Índice</w:t>
              </w:r>
            </w:hyperlink>
          </w:p>
        </w:tc>
      </w:tr>
    </w:tbl>
    <w:p w14:paraId="79E6FD4E" w14:textId="77777777" w:rsidR="00A36264" w:rsidRDefault="00A36264">
      <w:pPr>
        <w:pStyle w:val="ProductList-Body"/>
      </w:pPr>
    </w:p>
    <w:p w14:paraId="2D908A41" w14:textId="77777777" w:rsidR="00A36264" w:rsidRDefault="007B7C3F">
      <w:pPr>
        <w:pStyle w:val="ProductList-OfferingGroupHeading"/>
        <w:outlineLvl w:val="1"/>
      </w:pPr>
      <w:bookmarkStart w:id="219" w:name="_Sec624"/>
      <w:r>
        <w:t>Servicios de Microsoft Azure</w:t>
      </w:r>
      <w:bookmarkEnd w:id="219"/>
      <w:r>
        <w:fldChar w:fldCharType="begin"/>
      </w:r>
      <w:r>
        <w:instrText xml:space="preserve"> TC "</w:instrText>
      </w:r>
      <w:bookmarkStart w:id="220" w:name="_Toc60085852"/>
      <w:r>
        <w:instrText>Servicios de Microsoft Azure</w:instrText>
      </w:r>
      <w:bookmarkEnd w:id="220"/>
      <w:r>
        <w:instrText>" \l 2</w:instrText>
      </w:r>
      <w:r>
        <w:fldChar w:fldCharType="end"/>
      </w:r>
    </w:p>
    <w:p w14:paraId="1D14AF44" w14:textId="77777777" w:rsidR="00A36264" w:rsidRDefault="007B7C3F">
      <w:pPr>
        <w:pStyle w:val="ProductList-ClauseHeading"/>
        <w:outlineLvl w:val="2"/>
      </w:pPr>
      <w:r>
        <w:t>1. Definiciones</w:t>
      </w:r>
    </w:p>
    <w:p w14:paraId="3D947A67" w14:textId="77777777" w:rsidR="00A36264" w:rsidRDefault="007B7C3F">
      <w:pPr>
        <w:pStyle w:val="ProductList-Body"/>
      </w:pPr>
      <w:r>
        <w:rPr>
          <w:b/>
          <w:color w:val="00188F"/>
        </w:rPr>
        <w:t xml:space="preserve">Prepago Anual Asignado </w:t>
      </w:r>
      <w:r>
        <w:t>hace referencia, si el Cliente elige la facturación anual, a la parte del prepago de Azure</w:t>
      </w:r>
      <w:r>
        <w:fldChar w:fldCharType="begin"/>
      </w:r>
      <w:r>
        <w:instrText xml:space="preserve"> XE "prepago de Azure" </w:instrText>
      </w:r>
      <w:r>
        <w:fldChar w:fldCharType="end"/>
      </w:r>
      <w:r>
        <w:t xml:space="preserve"> asignada anualmente durante el período de Inscripción.</w:t>
      </w:r>
    </w:p>
    <w:p w14:paraId="04288BD3" w14:textId="77777777" w:rsidR="00A36264" w:rsidRDefault="007B7C3F">
      <w:pPr>
        <w:pStyle w:val="ProductList-Body"/>
      </w:pPr>
      <w:r>
        <w:rPr>
          <w:b/>
          <w:color w:val="00188F"/>
        </w:rPr>
        <w:t>Reservas de Azure</w:t>
      </w:r>
      <w:r>
        <w:t xml:space="preserve"> significa una adquisición avanzada de Servicios de Microsoft Azure elegibles para un plazo de vigencia y región específicos (por ejemplo, Instancias Reservadas de VM, Instancias Reservadas de Software, etc.).</w:t>
      </w:r>
    </w:p>
    <w:p w14:paraId="2288DF4B" w14:textId="77777777" w:rsidR="00A36264" w:rsidRDefault="007B7C3F">
      <w:pPr>
        <w:pStyle w:val="ProductList-Body"/>
      </w:pPr>
      <w:r>
        <w:t>Las</w:t>
      </w:r>
      <w:r>
        <w:rPr>
          <w:b/>
          <w:color w:val="00188F"/>
        </w:rPr>
        <w:t>Tasas de Consumo</w:t>
      </w:r>
      <w:r>
        <w:t xml:space="preserve"> son los precios de los Servicios de Microsoft Azure o, para determinados Planes de Servicios de Microsoft Azure, cualquier uso que excede una cantidad especificada. Las Tasas de Consumo también pueden denominarse “Tasas de Superávit” o “Superávit” en otros documentos de Microsoft o Microsoft Azure.</w:t>
      </w:r>
    </w:p>
    <w:p w14:paraId="77EAF837" w14:textId="77777777" w:rsidR="00A36264" w:rsidRDefault="007B7C3F">
      <w:pPr>
        <w:pStyle w:val="ProductList-Body"/>
      </w:pPr>
      <w:r>
        <w:rPr>
          <w:b/>
          <w:color w:val="00188F"/>
        </w:rPr>
        <w:t>Plan de Servicios de Microsoft Azure</w:t>
      </w:r>
      <w:r>
        <w:t xml:space="preserve"> es una suscripción a uno de los Servicios de Microsoft Azure identificados a continuación como Plan de Servicios de Microsoft Azure. Aparte de Azure Stack Hub</w:t>
      </w:r>
      <w:r>
        <w:fldChar w:fldCharType="begin"/>
      </w:r>
      <w:r>
        <w:instrText xml:space="preserve"> XE "Azure Stack Hub" </w:instrText>
      </w:r>
      <w:r>
        <w:fldChar w:fldCharType="end"/>
      </w:r>
      <w:r>
        <w:t>, los servicios adquiridos como un Plan de Servicios de Microsoft Azure no son elegibles para la Excepción de Hospedaje en los Términos de los Servicios en Línea.</w:t>
      </w:r>
    </w:p>
    <w:p w14:paraId="0C414A1F" w14:textId="77777777" w:rsidR="00A36264" w:rsidRDefault="007B7C3F">
      <w:pPr>
        <w:pStyle w:val="ProductList-Body"/>
      </w:pPr>
      <w:r>
        <w:t>El</w:t>
      </w:r>
      <w:r>
        <w:rPr>
          <w:b/>
          <w:color w:val="00188F"/>
        </w:rPr>
        <w:t>prepago de Azure</w:t>
      </w:r>
      <w:r>
        <w:t xml:space="preserve"> es el importe monetario total que un cliente se compromete a abonar durante el período de suscripción por el uso de los Servicios de Microsoft Azure elegibles.</w:t>
      </w:r>
    </w:p>
    <w:p w14:paraId="3FC54FB8" w14:textId="77777777" w:rsidR="00A36264" w:rsidRDefault="00A36264">
      <w:pPr>
        <w:pStyle w:val="ProductList-Body"/>
      </w:pPr>
    </w:p>
    <w:p w14:paraId="0F901220" w14:textId="77777777" w:rsidR="00A36264" w:rsidRDefault="007B7C3F">
      <w:pPr>
        <w:pStyle w:val="ProductList-ClauseHeading"/>
        <w:outlineLvl w:val="2"/>
      </w:pPr>
      <w:r>
        <w:t>2. Período de Suscripción</w:t>
      </w:r>
    </w:p>
    <w:p w14:paraId="251405A8" w14:textId="77777777" w:rsidR="00A36264" w:rsidRDefault="007B7C3F">
      <w:pPr>
        <w:pStyle w:val="ProductList-Body"/>
      </w:pPr>
      <w:r>
        <w:t>Excepto según se describe a continuación para las Reservas de Azure, el Cliente solo puede suscribirse a los Servicios de Microsoft Azure (incluidos los Planes de Servicios de Microsoft Azure) por un período de suscripción que finalice en la fecha final de Inscripción del Cliente (“limítrofe”). Para suscribirse a los Servicios de Microsoft Azure, al cliente le deben quedar al menos dos meses restantes en su período de Inscripción. El acceso del cliente a una máquina virtual de Azure Spot es temporal y puede interrumpirse en cualquier momento. El cliente puede seleccionar que se le envíe una notificación inmediatamente antes de la interrupción de la carga de trabajo.</w:t>
      </w:r>
    </w:p>
    <w:p w14:paraId="0C29C212" w14:textId="77777777" w:rsidR="00A36264" w:rsidRDefault="00A36264">
      <w:pPr>
        <w:pStyle w:val="ProductList-Body"/>
      </w:pPr>
    </w:p>
    <w:p w14:paraId="3906DD51" w14:textId="77777777" w:rsidR="00A36264" w:rsidRDefault="007B7C3F">
      <w:pPr>
        <w:pStyle w:val="ProductList-ClauseHeading"/>
        <w:outlineLvl w:val="2"/>
      </w:pPr>
      <w:r>
        <w:t>3. Servicios de adquisición</w:t>
      </w:r>
    </w:p>
    <w:p w14:paraId="57654FC8" w14:textId="77777777" w:rsidR="00A36264" w:rsidRDefault="007B7C3F">
      <w:pPr>
        <w:pStyle w:val="ProductList-Body"/>
      </w:pPr>
      <w:r>
        <w:t>Los Servicios de Microsoft Azure se pueden adquirir en una de las siguientes formas o mediante una combinación de estas:</w:t>
      </w:r>
    </w:p>
    <w:p w14:paraId="64B27FF3" w14:textId="77777777" w:rsidR="00A36264" w:rsidRDefault="007B7C3F" w:rsidP="007B7C3F">
      <w:pPr>
        <w:pStyle w:val="ProductList-Bullet"/>
        <w:numPr>
          <w:ilvl w:val="0"/>
          <w:numId w:val="34"/>
        </w:numPr>
      </w:pPr>
      <w:r>
        <w:rPr>
          <w:b/>
          <w:color w:val="00188F"/>
        </w:rPr>
        <w:t>Prepago de Azure</w:t>
      </w:r>
      <w:r>
        <w:t xml:space="preserve">: El Cliente tendrá acceso a su prepago de Azure completo durante el período de vigencia de su Inscripción si el Cliente acepta que se le facture por el monto total inicial (la “Opción Completamente Prepagada”). Como alternativa, si el Cliente elige que se le facture anualmente según su prepago de Azure, el Cliente tendrá acceso a un prepago Anual Asignado cada año de la Inscripción (la “Opción Anual Prepagada”). Bajo la Opción Completamente Prepagada, cualquier prepago de Azure no utilizado se perderá al final de la Inscripción, y conforme a la Opción Anual Prepagada, cualquier prepago Anual Asignado no utilizado se perderá en la siguiente fecha de aniversario de Inscripción. El Cliente puede ponerse en contacto con Microsoft o con el distribuidor del Cliente para aumentar su prepago de Azure o reducir su prepago Anual Asignado para cualquier aniversario de Inscripción futuro. El revendedor del Cliente (si lo hubiera) debe procesar las reducciones con Microsoft antes del siguiente aniversario. </w:t>
      </w:r>
    </w:p>
    <w:p w14:paraId="2EE37461" w14:textId="77777777" w:rsidR="00A36264" w:rsidRDefault="007B7C3F" w:rsidP="007B7C3F">
      <w:pPr>
        <w:pStyle w:val="ProductList-Bullet"/>
        <w:numPr>
          <w:ilvl w:val="0"/>
          <w:numId w:val="34"/>
        </w:numPr>
      </w:pPr>
      <w:r>
        <w:rPr>
          <w:b/>
          <w:color w:val="00188F"/>
        </w:rPr>
        <w:t>Consumo</w:t>
      </w:r>
      <w:r>
        <w:t>: El pago del Cliente se basa en la cantidad de Servicios de Microsoft Azure consumidos en un período de facturación. Determinadas características de los Servicios de Microsoft Azure solo están disponibles para la compra según el consumo.</w:t>
      </w:r>
    </w:p>
    <w:p w14:paraId="66F484AD" w14:textId="77777777" w:rsidR="00A36264" w:rsidRDefault="007B7C3F" w:rsidP="007B7C3F">
      <w:pPr>
        <w:pStyle w:val="ProductList-Bullet"/>
        <w:numPr>
          <w:ilvl w:val="0"/>
          <w:numId w:val="34"/>
        </w:numPr>
      </w:pPr>
      <w:r>
        <w:rPr>
          <w:b/>
          <w:color w:val="00188F"/>
        </w:rPr>
        <w:t>Plan de Servicios de Microsoft Azure</w:t>
      </w:r>
      <w:r>
        <w:t xml:space="preserve">: El Cliente puede suscribirse a un Servicio de Microsoft Azure como Plan de Servicios de Microsoft Azure. </w:t>
      </w:r>
    </w:p>
    <w:p w14:paraId="4D92E013" w14:textId="77777777" w:rsidR="00A36264" w:rsidRDefault="007B7C3F" w:rsidP="007B7C3F">
      <w:pPr>
        <w:pStyle w:val="ProductList-Bullet"/>
        <w:numPr>
          <w:ilvl w:val="0"/>
          <w:numId w:val="34"/>
        </w:numPr>
      </w:pPr>
      <w:r>
        <w:rPr>
          <w:b/>
          <w:color w:val="00188F"/>
        </w:rPr>
        <w:t>Aprovisionamiento Automático</w:t>
      </w:r>
      <w:r>
        <w:t>: Como parte de la Inscripción Server and Cloud, los Clientes que no hayan solicitado Servicios de Microsoft Azure como parte de su Inscripción pueden recibir un correo electrónico de activación de Microsoft que los invitará a prestar Servicios de Microsoft Azure bajo su Inscripción sin un prepago de Azure.</w:t>
      </w:r>
    </w:p>
    <w:p w14:paraId="16AB2314" w14:textId="77777777" w:rsidR="00A36264" w:rsidRDefault="007B7C3F" w:rsidP="007B7C3F">
      <w:pPr>
        <w:pStyle w:val="ProductList-Bullet"/>
        <w:numPr>
          <w:ilvl w:val="0"/>
          <w:numId w:val="34"/>
        </w:numPr>
      </w:pPr>
      <w:r>
        <w:rPr>
          <w:b/>
          <w:color w:val="00188F"/>
        </w:rPr>
        <w:t>Reservas de Azure</w:t>
      </w:r>
      <w:r>
        <w:t xml:space="preserve">: las Reservas de Azure se compran por plazos específicos de hasta tres (3) años con un pago por adelantado único o pagos mensuales iguales (si está disponible). Las Reservas de Azure expiran al finalizar el plazo de vigencia especificado. El Cliente no recibirá reembolsos (pagos realizados o programados) por las Reservas de Azure que no se hayan utilizado. Sin perjuicio de los términos y condiciones que se especifican en el contrato de licencias por volumen del Cliente, el precio fijo no se aplica a las Reservas de Azure. Los precios de las Reservas de Azure se basarán en los precios disponibles en el momento de cada adquisición. </w:t>
      </w:r>
    </w:p>
    <w:p w14:paraId="3E6D7881" w14:textId="77777777" w:rsidR="00A36264" w:rsidRDefault="007B7C3F" w:rsidP="007B7C3F">
      <w:pPr>
        <w:pStyle w:val="ProductList-Bullet"/>
        <w:numPr>
          <w:ilvl w:val="0"/>
          <w:numId w:val="34"/>
        </w:numPr>
      </w:pPr>
      <w:r>
        <w:rPr>
          <w:b/>
          <w:color w:val="00188F"/>
        </w:rPr>
        <w:t>Azure Spot</w:t>
      </w:r>
      <w:r>
        <w:t>: Sin perjuicio de los términos que se especifican en el contrato de licencias por volumen del Cliente, el precio fijo no se aplica a las máquinas virtuales de Azure Spot. Los precios de Azure Spot se basan en la demanda. Los precios disponibles en el momento de cada adquisición están sujetos a cambio en cualquier momento. El cliente puede consultar el portal de Azure para conocer los ajustes de precios.</w:t>
      </w:r>
    </w:p>
    <w:p w14:paraId="08B4B639" w14:textId="77777777" w:rsidR="00A36264" w:rsidRDefault="00A36264">
      <w:pPr>
        <w:pStyle w:val="ProductList-Body"/>
      </w:pPr>
    </w:p>
    <w:p w14:paraId="17BF5584" w14:textId="77777777" w:rsidR="00A36264" w:rsidRDefault="007B7C3F">
      <w:pPr>
        <w:pStyle w:val="ProductList-ClauseHeading"/>
        <w:outlineLvl w:val="2"/>
      </w:pPr>
      <w:r>
        <w:t>4. Precios</w:t>
      </w:r>
    </w:p>
    <w:p w14:paraId="22407442" w14:textId="77777777" w:rsidR="00A36264" w:rsidRDefault="007B7C3F">
      <w:pPr>
        <w:pStyle w:val="ProductList-Body"/>
      </w:pPr>
      <w:r>
        <w:t>Microsoft puede ofrecer precios menores al Cliente (o al revendedor del Cliente) para obtener Servicios de Microsoft Azure individuales durante el período de Inscripción de un Cliente de forma permanente o temporal (promocional).</w:t>
      </w:r>
    </w:p>
    <w:p w14:paraId="1DB8D082" w14:textId="77777777" w:rsidR="00A36264" w:rsidRDefault="00A36264">
      <w:pPr>
        <w:pStyle w:val="ProductList-Body"/>
      </w:pPr>
    </w:p>
    <w:p w14:paraId="5623DE79" w14:textId="77777777" w:rsidR="00A36264" w:rsidRDefault="007B7C3F">
      <w:pPr>
        <w:pStyle w:val="ProductList-ClauseHeading"/>
        <w:outlineLvl w:val="2"/>
      </w:pPr>
      <w:r>
        <w:t>5. Pago y precios</w:t>
      </w:r>
    </w:p>
    <w:p w14:paraId="391A9A3B" w14:textId="77777777" w:rsidR="00A36264" w:rsidRDefault="007B7C3F" w:rsidP="007B7C3F">
      <w:pPr>
        <w:pStyle w:val="ProductList-Bullet"/>
        <w:numPr>
          <w:ilvl w:val="0"/>
          <w:numId w:val="35"/>
        </w:numPr>
      </w:pPr>
      <w:r>
        <w:rPr>
          <w:b/>
          <w:color w:val="00188F"/>
        </w:rPr>
        <w:t>Uso del prepago de Azure</w:t>
      </w:r>
      <w:r>
        <w:t xml:space="preserve">: Cada mes, Microsoft restará del prepago de Azure del Cliente (o el prepago Anual Asignado, si corresponde), el valor monetario del uso que realice el Cliente de los Servicios de Microsoft Azure elegibles. Una vez que se haya terminado el saldo del prepago de Azure (o el prepago Anual Asignado, si procede) del Cliente, cualquier uso adicional se facturará según las Tasas de Consumo (como se describe a continuación). </w:t>
      </w:r>
    </w:p>
    <w:p w14:paraId="4C9B8DD8" w14:textId="77777777" w:rsidR="00A36264" w:rsidRDefault="007B7C3F" w:rsidP="007B7C3F">
      <w:pPr>
        <w:pStyle w:val="ProductList-Bullet"/>
        <w:numPr>
          <w:ilvl w:val="0"/>
          <w:numId w:val="35"/>
        </w:numPr>
      </w:pPr>
      <w:r>
        <w:rPr>
          <w:b/>
          <w:color w:val="00188F"/>
        </w:rPr>
        <w:t>Facturación del prepago de Azure:</w:t>
      </w:r>
      <w:r>
        <w:t xml:space="preserve"> Si el Cliente elige la Opción Completamente Prepagada, el prepago de Azure se facturará de inmediato. Si el Cliente elige la Opción Anual Prepagada, el primer prepago Anual Asignado se facturará inmediatamente y los futuros prepagos Anuales Asignados se facturarán en el aniversario de la fecha de entrada en vigor de la Inscripción.</w:t>
      </w:r>
    </w:p>
    <w:p w14:paraId="069D6B18" w14:textId="77777777" w:rsidR="00A36264" w:rsidRDefault="007B7C3F" w:rsidP="007B7C3F">
      <w:pPr>
        <w:pStyle w:val="ProductList-Bullet"/>
        <w:numPr>
          <w:ilvl w:val="0"/>
          <w:numId w:val="35"/>
        </w:numPr>
      </w:pPr>
      <w:r>
        <w:rPr>
          <w:b/>
          <w:color w:val="00188F"/>
        </w:rPr>
        <w:t>Facturación del prepago de Azure Excedente</w:t>
      </w:r>
      <w:r>
        <w:t>: Si el uso del Cliente es mayor que su prepago de Azure bajo la Opción Completamente Prepagada o su prepago Anual Asignado bajo la Opción Anual Prepagada, dicho exceso se facturará al Cliente (o a su revendedor) según las Tasas de Consumo al final de cada mes de Inscripción.</w:t>
      </w:r>
    </w:p>
    <w:p w14:paraId="6022201A" w14:textId="77777777" w:rsidR="00A36264" w:rsidRDefault="007B7C3F" w:rsidP="007B7C3F">
      <w:pPr>
        <w:pStyle w:val="ProductList-Bullet"/>
        <w:numPr>
          <w:ilvl w:val="0"/>
          <w:numId w:val="35"/>
        </w:numPr>
      </w:pPr>
      <w:r>
        <w:rPr>
          <w:b/>
          <w:color w:val="00188F"/>
        </w:rPr>
        <w:t>Facturación de Consumo</w:t>
      </w:r>
      <w:r>
        <w:t>: Si el Cliente ha prestado Servicios de Microsoft Azure sin un prepago de Azure, se facturará mensualmente al Cliente (o a su revendedor) según las Tasas de Consumo. Cualquier uso de los Servicios de Microsoft Azure después de la caducidad o finalización de un período de suscripción del Cliente se facturará mensualmente al cliente (o a su revendedor) según las Tasas de Consumo activas en ese momento.</w:t>
      </w:r>
    </w:p>
    <w:p w14:paraId="183681FB" w14:textId="77777777" w:rsidR="00A36264" w:rsidRDefault="007B7C3F" w:rsidP="007B7C3F">
      <w:pPr>
        <w:pStyle w:val="ProductList-Bullet"/>
        <w:numPr>
          <w:ilvl w:val="0"/>
          <w:numId w:val="35"/>
        </w:numPr>
      </w:pPr>
      <w:r>
        <w:rPr>
          <w:b/>
          <w:color w:val="00188F"/>
        </w:rPr>
        <w:t>Factura del Plan de Servicios de Azure</w:t>
      </w:r>
      <w:r>
        <w:t>: La compra de un Plan de Servicios de Microsoft Azure se facturará al Cliente (o a su revendedor), bien en un pago por adelantado o anualmente, de acuerdo con las condiciones de pago que rigen el contrato de licencias por volumen del Cliente para el pedido de Servicios en Línea en general. El prepago de Azure no se puede aplicar a la compra de un Plan de Servicios de Microsoft Azure. Sin embargo, si un Plan de Servicios de Microsoft Azure incluye la compra de una cantidad inicial de un servicio (“Cantidad Inicial”), el uso que el Cliente haga, que exceda la Cantidad Inicial, se facturará según las Tasas de Consumo y el prepago de Azure del Cliente se podrá aplicar a tal uso.</w:t>
      </w:r>
    </w:p>
    <w:p w14:paraId="7E25294F" w14:textId="77777777" w:rsidR="00A36264" w:rsidRDefault="007B7C3F" w:rsidP="007B7C3F">
      <w:pPr>
        <w:pStyle w:val="ProductList-Bullet"/>
        <w:numPr>
          <w:ilvl w:val="0"/>
          <w:numId w:val="35"/>
        </w:numPr>
      </w:pPr>
      <w:r>
        <w:rPr>
          <w:b/>
          <w:color w:val="00188F"/>
        </w:rPr>
        <w:t>Reservas de Azure</w:t>
      </w:r>
      <w:r>
        <w:t xml:space="preserve">: La adquisición de las Reservas de Azure se deducirán automáticamente de cualquier prepago de Azure disponible. Si el Cliente ha utilizado todo su prepago de Azure o si el costo de las Reservas de Azure excede el saldo del prepago de Azure disponible en el momento de la adquisición, el exceso se facturará según se disponga en la sección “Pago y Precios”. Las adquisiciones de Reservas de Azure del Cliente que se realicen a través de Azure.com se cargarán en la tarjeta de crédito registrada para el pago completo por adelantado, o el cargo aparecerá en su próxima factura. Las Instancias Reservadas de Azure para una máquina virtual o servicios de Azure SQL Database cubren solo el proceso (la tasa base) y no incluyen el costo del software (por ejemplo, Windows Server o SQL Server), el almacenamiento ni la copia de seguridad. Por el contrario, las Instancias Reservadas de Azure para el software no incluyen el costo del proceso. </w:t>
      </w:r>
    </w:p>
    <w:p w14:paraId="72AEC591" w14:textId="77777777" w:rsidR="00A36264" w:rsidRDefault="00A36264">
      <w:pPr>
        <w:pStyle w:val="ProductList-Body"/>
      </w:pPr>
    </w:p>
    <w:p w14:paraId="35DE2DE8" w14:textId="77777777" w:rsidR="00A36264" w:rsidRDefault="007B7C3F">
      <w:pPr>
        <w:pStyle w:val="ProductList-ClauseHeading"/>
        <w:outlineLvl w:val="2"/>
      </w:pPr>
      <w:r>
        <w:t>6. Opciones de Reservas de Azure</w:t>
      </w:r>
    </w:p>
    <w:p w14:paraId="2793FC38" w14:textId="77777777" w:rsidR="00A36264" w:rsidRDefault="007B7C3F">
      <w:pPr>
        <w:pStyle w:val="ProductList-Body"/>
      </w:pPr>
      <w:r>
        <w:t>Se aplican las siguientes opciones a las Reservas de Azure que el Cliente ha adquirido.</w:t>
      </w:r>
    </w:p>
    <w:p w14:paraId="733FA923" w14:textId="77777777" w:rsidR="00A36264" w:rsidRDefault="007B7C3F" w:rsidP="007B7C3F">
      <w:pPr>
        <w:pStyle w:val="ProductList-Bullet"/>
        <w:numPr>
          <w:ilvl w:val="0"/>
          <w:numId w:val="36"/>
        </w:numPr>
      </w:pPr>
      <w:r>
        <w:rPr>
          <w:b/>
          <w:color w:val="00188F"/>
        </w:rPr>
        <w:t>Intercambio</w:t>
      </w:r>
      <w:r>
        <w:t>: es una opción que le permite al Cliente aplicar el valor monetario de un período de vigencia restante de Reserva de Azure a la compra de una o más Reservas de Azure nuevas de igual o mayor valor monetario para el mismo servicio.</w:t>
      </w:r>
    </w:p>
    <w:p w14:paraId="6C4897C7" w14:textId="77777777" w:rsidR="00A36264" w:rsidRDefault="007B7C3F" w:rsidP="007B7C3F">
      <w:pPr>
        <w:pStyle w:val="ProductList-Bullet"/>
        <w:numPr>
          <w:ilvl w:val="0"/>
          <w:numId w:val="36"/>
        </w:numPr>
      </w:pPr>
      <w:r>
        <w:rPr>
          <w:b/>
          <w:color w:val="00188F"/>
        </w:rPr>
        <w:t>Cancelación</w:t>
      </w:r>
      <w:r>
        <w:t>: es una opción que le permite al Cliente recibir un reembolso prorrateado basado en un período de vigencia restante de Reserva Azure menos un cargo por cancelación anticipada (actualmente 12 por ciento) y sujeto a un límite de cancelación establecido por Microsoft (actualmente $50.000 por año).</w:t>
      </w:r>
    </w:p>
    <w:p w14:paraId="37F39512" w14:textId="77777777" w:rsidR="00A36264" w:rsidRDefault="007B7C3F" w:rsidP="007B7C3F">
      <w:pPr>
        <w:pStyle w:val="ProductList-Bullet"/>
        <w:numPr>
          <w:ilvl w:val="0"/>
          <w:numId w:val="36"/>
        </w:numPr>
      </w:pPr>
      <w:r>
        <w:rPr>
          <w:b/>
          <w:color w:val="00188F"/>
        </w:rPr>
        <w:t>Cesión</w:t>
      </w:r>
      <w:r>
        <w:t xml:space="preserve">: permite al Cliente aplicar una Reserva de Azure a una sola suscripción (con alcance) de las inscripciones/cuenta (compartida). </w:t>
      </w:r>
    </w:p>
    <w:p w14:paraId="16AA9D0C" w14:textId="77777777" w:rsidR="00A36264" w:rsidRDefault="00A36264">
      <w:pPr>
        <w:pStyle w:val="ProductList-Body"/>
      </w:pPr>
    </w:p>
    <w:p w14:paraId="2A57901B" w14:textId="77777777" w:rsidR="00A36264" w:rsidRDefault="007B7C3F">
      <w:pPr>
        <w:pStyle w:val="ProductList-ClauseHeading"/>
        <w:outlineLvl w:val="2"/>
      </w:pPr>
      <w:r>
        <w:t>7. Reservas de cinco años para VM de Azure</w:t>
      </w:r>
    </w:p>
    <w:p w14:paraId="7C401EDE" w14:textId="77777777" w:rsidR="00A36264" w:rsidRDefault="007B7C3F">
      <w:pPr>
        <w:pStyle w:val="ProductList-Body"/>
      </w:pPr>
      <w:r>
        <w:t>Como excepción a los términos generales de Reservas de Azure, ofrecemos términos de Reservas de Azure de cinco años para familias de VM seleccionadas. El cargo por cancelación anticipada para una Reserva de Azure de cinco años es del 35 %. Microsoft se reserva el derecho durante una Reserva de Azure de cinco años de mover al Cliente a una versión más nueva de la serie HB por, entre otras razones, falta de disponibilidad de piezas para mantenimiento o falta de soporte técnico del proveedor de hardware. En tales casos, la nueva versión y configuración de hardware proporcionará como mínimo el mismo nivel de rendimiento.</w:t>
      </w:r>
    </w:p>
    <w:p w14:paraId="42ED1A4B" w14:textId="77777777" w:rsidR="00A36264" w:rsidRDefault="00A36264">
      <w:pPr>
        <w:pStyle w:val="ProductList-Body"/>
      </w:pPr>
    </w:p>
    <w:p w14:paraId="1D167B9A" w14:textId="77777777" w:rsidR="00A36264" w:rsidRDefault="007B7C3F">
      <w:pPr>
        <w:pStyle w:val="ProductList-ClauseHeading"/>
        <w:outlineLvl w:val="2"/>
      </w:pPr>
      <w:r>
        <w:t>8. Programas con Licencia Open, Open Value y Open Value Subscription</w:t>
      </w:r>
    </w:p>
    <w:p w14:paraId="029079F2" w14:textId="77777777" w:rsidR="00A36264" w:rsidRDefault="007B7C3F">
      <w:pPr>
        <w:pStyle w:val="ProductList-SubClauseHeading"/>
        <w:outlineLvl w:val="3"/>
      </w:pPr>
      <w:r>
        <w:t>8.1 Definiciones</w:t>
      </w:r>
    </w:p>
    <w:p w14:paraId="7BA2F8D3" w14:textId="77777777" w:rsidR="00A36264" w:rsidRDefault="007B7C3F">
      <w:pPr>
        <w:pStyle w:val="ProductList-BodyIndented"/>
      </w:pPr>
      <w:r>
        <w:rPr>
          <w:b/>
          <w:color w:val="00188F"/>
        </w:rPr>
        <w:t>Tasas de Consumo</w:t>
      </w:r>
      <w:r>
        <w:t xml:space="preserve"> son, para fines de los contratos de Licencia Open, Open Value y Open Value Subscription, los precios de todos los Servicios de Microsoft Azure.</w:t>
      </w:r>
    </w:p>
    <w:p w14:paraId="3630B489" w14:textId="77777777" w:rsidR="00A36264" w:rsidRDefault="007B7C3F">
      <w:pPr>
        <w:pStyle w:val="ProductList-BodyIndented"/>
      </w:pPr>
      <w:r>
        <w:rPr>
          <w:b/>
          <w:color w:val="00188F"/>
        </w:rPr>
        <w:t>Portal</w:t>
      </w:r>
      <w:r>
        <w:t xml:space="preserve"> es el portal en línea en el que el Cliente administra su Suscripción.</w:t>
      </w:r>
    </w:p>
    <w:p w14:paraId="058ABC52" w14:textId="77777777" w:rsidR="00A36264" w:rsidRDefault="007B7C3F">
      <w:pPr>
        <w:pStyle w:val="ProductList-BodyIndented"/>
      </w:pPr>
      <w:r>
        <w:rPr>
          <w:b/>
          <w:color w:val="00188F"/>
        </w:rPr>
        <w:t>Suscripción</w:t>
      </w:r>
      <w:r>
        <w:t xml:space="preserve"> es una suscripción con un valor establecido en el momento del pedido que puede canjearse por una cantidad de Servicios de Microsoft Azure.</w:t>
      </w:r>
    </w:p>
    <w:p w14:paraId="36675362" w14:textId="77777777" w:rsidR="00A36264" w:rsidRDefault="00A36264">
      <w:pPr>
        <w:pStyle w:val="ProductList-BodyIndented"/>
      </w:pPr>
    </w:p>
    <w:p w14:paraId="34F695EB" w14:textId="77777777" w:rsidR="00A36264" w:rsidRDefault="007B7C3F">
      <w:pPr>
        <w:pStyle w:val="ProductList-SubClauseHeading"/>
        <w:outlineLvl w:val="3"/>
      </w:pPr>
      <w:r>
        <w:t>8.2 Período de suscripción</w:t>
      </w:r>
    </w:p>
    <w:p w14:paraId="72E21E80" w14:textId="77777777" w:rsidR="00A36264" w:rsidRDefault="007B7C3F">
      <w:pPr>
        <w:pStyle w:val="ProductList-BodyIndented"/>
      </w:pPr>
      <w:r>
        <w:t>El período de Suscripción comienza con el canje de la clave del producto, no en el momento del pedido. Una vez canjeada la clave del producto, Microsoft no aceptará solicitudes de devolución que hayan enviado los partners de Microsoft. Las Suscripciones tienen una validez de 12 meses o hasta que su valor se consuma, lo que ocurra primero. Las Suscripciones no pueden combinarse. Un Cliente puede tener varias Suscripciones activas. Puede adquirir nuevas Suscripciones en cualquier momento.</w:t>
      </w:r>
    </w:p>
    <w:p w14:paraId="67B9154D" w14:textId="77777777" w:rsidR="00A36264" w:rsidRDefault="00A36264">
      <w:pPr>
        <w:pStyle w:val="ProductList-BodyIndented"/>
      </w:pPr>
    </w:p>
    <w:p w14:paraId="42730E1A" w14:textId="77777777" w:rsidR="00A36264" w:rsidRDefault="007B7C3F">
      <w:pPr>
        <w:pStyle w:val="ProductList-ClauseHeading"/>
        <w:outlineLvl w:val="2"/>
      </w:pPr>
      <w:r>
        <w:t>9. Beneficio Híbrido de Microsoft Azure</w:t>
      </w:r>
    </w:p>
    <w:p w14:paraId="52F0E132" w14:textId="77777777" w:rsidR="00A36264" w:rsidRDefault="007B7C3F">
      <w:pPr>
        <w:pStyle w:val="ProductList-SubClauseHeading"/>
        <w:outlineLvl w:val="3"/>
      </w:pPr>
      <w:r>
        <w:t>9.1 Beneficio Híbrido de Microsoft Azure para Windows Server</w:t>
      </w:r>
    </w:p>
    <w:p w14:paraId="7DFC2EA0" w14:textId="77777777" w:rsidR="00A36264" w:rsidRDefault="007B7C3F">
      <w:pPr>
        <w:pStyle w:val="ProductList-BodyIndented"/>
      </w:pPr>
      <w:r>
        <w:t xml:space="preserve">Según el Beneficio Híbrido de Microsoft Azure para Windows Server, el Cliente puede utilizar Máquinas Virtuales de Windows Server en las cuentas de servicio de Microsoft Azure del Cliente y pagar solo el costo del proceso (la “Instancia Base”). El Cliente debe indicar que está utilizando Windows Server bajo el Beneficio Híbrido de Azure al crear o configurar una máquina virtual en Azure. Los </w:t>
      </w:r>
      <w:hyperlink r:id="rId110">
        <w:r>
          <w:rPr>
            <w:color w:val="00467F"/>
            <w:u w:val="single"/>
          </w:rPr>
          <w:t>Términos de los Servicios en Línea</w:t>
        </w:r>
      </w:hyperlink>
      <w:r>
        <w:t xml:space="preserve"> rigen el uso de Windows Server bajo este beneficio. Puede que el Cliente no asigne de forma simultánea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Windows Server al Beneficio Híbrido de Azure y que ceda las mismas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 sus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salvo que se ceda solo una vez, por un período que no exceda los 180 días, para permitir que el Cliente migre las mismas cargas de trabajo a Azure. Cuando finalice la migración a Azure o una vez transcurridos 180 días desde el inicio de la migración, lo que ocurra primero,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se considerarán “cedidas a Azure”. El Cliente puede reasignar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en otro momento a sus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siempre que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sigan estando cedidas a Azure por un mínimo de 90 días. </w:t>
      </w:r>
    </w:p>
    <w:p w14:paraId="4E95ACCE" w14:textId="77777777" w:rsidR="00A36264" w:rsidRDefault="00A36264">
      <w:pPr>
        <w:pStyle w:val="ProductList-BodyIndented"/>
      </w:pPr>
    </w:p>
    <w:p w14:paraId="5F133E44" w14:textId="77777777" w:rsidR="00A36264" w:rsidRDefault="007B7C3F">
      <w:pPr>
        <w:pStyle w:val="ProductList-BodyIndented"/>
      </w:pPr>
      <w:r>
        <w:t xml:space="preserve">Salvo según se estipule a continuación para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Windows Server Datacenter asignadas como se describe en “Derechos Ilimitados de Virtualización”, cada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por procesador de Windows Server con SA y cada conjunto de 16 Licencias por núcleo de Windows Server con SA, concede al Cliente el derecho de utilizar Windows Server en Microsoft Azure en un máximo de 16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asignados en dos o menos Instancias Base de Azure. Cada conjunto adicional de 8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núcleo con SA concede un derecho de uso en hasta 8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en una Instancia Base. El Cliente puede utilizar software Standard o Datacenter.</w:t>
      </w:r>
    </w:p>
    <w:p w14:paraId="004891F8" w14:textId="77777777" w:rsidR="00A36264" w:rsidRDefault="00A36264">
      <w:pPr>
        <w:pStyle w:val="ProductList-BodyIndented"/>
      </w:pPr>
    </w:p>
    <w:p w14:paraId="7B1493B5" w14:textId="77777777" w:rsidR="00A36264" w:rsidRDefault="007B7C3F">
      <w:pPr>
        <w:pStyle w:val="ProductList-SubSubClauseHeading"/>
        <w:outlineLvl w:val="4"/>
      </w:pPr>
      <w:r>
        <w:t>9.1.1 Derechos de Uso Especiales para las Licencias de Windows Server Datacenter</w:t>
      </w:r>
    </w:p>
    <w:p w14:paraId="5F7384EF" w14:textId="77777777" w:rsidR="00A36264" w:rsidRDefault="007B7C3F">
      <w:pPr>
        <w:pStyle w:val="ProductList-BodyIndented2"/>
      </w:pPr>
      <w:r>
        <w:t>Como excepciones a los términos generales que rigen la asignación de licencias y el uso de Windows Server según el Beneficio Híbrido de Azure para Windows Server:</w:t>
      </w:r>
    </w:p>
    <w:p w14:paraId="6DBFA88D" w14:textId="77777777" w:rsidR="00A36264" w:rsidRDefault="007B7C3F" w:rsidP="007B7C3F">
      <w:pPr>
        <w:pStyle w:val="ProductList-Bullet"/>
        <w:numPr>
          <w:ilvl w:val="2"/>
          <w:numId w:val="37"/>
        </w:numPr>
      </w:pPr>
      <w:r>
        <w:rPr>
          <w:b/>
        </w:rPr>
        <w:t>Derechos Ilimitados de Virtualización</w:t>
      </w:r>
      <w:r>
        <w:t xml:space="preserve">. El Cliente puede utilizar Windows Server en cualquier número de Instancias Base en un Servidor de Host Dedicado de Azure u otro host físico dedicado en Azure, siempre y cuando el Cliente asigne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Windows Server Datacenter con SA para todos los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disponibles para el Cliente en ese host. El uso simultáneo en el Host Dedicado de Azure u otro host físico dedicado en Azure y los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se limita al mismo período de migración de 180 días. </w:t>
      </w:r>
    </w:p>
    <w:p w14:paraId="6CB2205B" w14:textId="77777777" w:rsidR="00A36264" w:rsidRDefault="007B7C3F" w:rsidP="007B7C3F">
      <w:pPr>
        <w:pStyle w:val="ProductList-Bullet"/>
        <w:numPr>
          <w:ilvl w:val="2"/>
          <w:numId w:val="37"/>
        </w:numPr>
      </w:pPr>
      <w:r>
        <w:rPr>
          <w:b/>
        </w:rPr>
        <w:t>Derechos de Uso Doble</w:t>
      </w:r>
      <w:r>
        <w:t xml:space="preserve">. Cuando se ejerce en conexión con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Datacenter con SA, el Beneficio Híbrido de Azure para Windows Server brinda derechos para implementar y utilizar simultáneamente el software en Azure y en los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 los centros de datos del Cliente. Los derechos de uso doble no se aplican en el caso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asignadas como se describe en “Derechos Ilimitados de Virtualización”.</w:t>
      </w:r>
    </w:p>
    <w:p w14:paraId="08903C12" w14:textId="77777777" w:rsidR="00A36264" w:rsidRDefault="00A36264">
      <w:pPr>
        <w:pStyle w:val="ProductList-BodyIndented2"/>
      </w:pPr>
    </w:p>
    <w:p w14:paraId="205D3F81" w14:textId="77777777" w:rsidR="00A36264" w:rsidRDefault="007B7C3F">
      <w:pPr>
        <w:pStyle w:val="ProductList-SubClauseHeading"/>
        <w:outlineLvl w:val="3"/>
      </w:pPr>
      <w:r>
        <w:t>9.2 Beneficio Híbrido de Microsoft Azure para SQL Server</w:t>
      </w:r>
    </w:p>
    <w:p w14:paraId="3459FDD9" w14:textId="77777777" w:rsidR="00A36264" w:rsidRDefault="007B7C3F">
      <w:pPr>
        <w:pStyle w:val="ProductList-BodyIndented"/>
      </w:pPr>
      <w:r>
        <w:t xml:space="preserve">Según el Beneficio Híbrido de Microsoft Azure para SQL Server, por cada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SQL Server cubierta por SA (“Licencia Cualificada”), el Cliente puede consumir en sus cuentas de servicios de Microsoft Azure los Servicios de Datos de Microsoft Azure identificados en la siguiente tabla en las proporciones indicadas. Si un cliente desea usar el Beneficio Híbrido de Azure para SQL Server con el fin de consumir dos o más Servicios de Datos de Microsoft Azure, deberán asignarse una o más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para cada servicio.</w:t>
      </w:r>
    </w:p>
    <w:p w14:paraId="7B6C3A55" w14:textId="77777777" w:rsidR="00A36264" w:rsidRDefault="00A36264">
      <w:pPr>
        <w:pStyle w:val="ProductList-BodyIndented"/>
      </w:pPr>
    </w:p>
    <w:tbl>
      <w:tblPr>
        <w:tblStyle w:val="PURTable0"/>
        <w:tblW w:w="0" w:type="dxa"/>
        <w:tblLook w:val="04A0" w:firstRow="1" w:lastRow="0" w:firstColumn="1" w:lastColumn="0" w:noHBand="0" w:noVBand="1"/>
      </w:tblPr>
      <w:tblGrid>
        <w:gridCol w:w="3115"/>
        <w:gridCol w:w="3793"/>
        <w:gridCol w:w="3648"/>
      </w:tblGrid>
      <w:tr w:rsidR="00A36264" w14:paraId="443B5D71"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0206BA2E" w14:textId="77777777" w:rsidR="00A36264" w:rsidRDefault="007B7C3F">
            <w:pPr>
              <w:pStyle w:val="ProductList-TableBody"/>
            </w:pPr>
            <w:r>
              <w:rPr>
                <w:color w:val="FFFFFF"/>
              </w:rPr>
              <w:t>Licencia Cualificada</w:t>
            </w:r>
          </w:p>
        </w:tc>
        <w:tc>
          <w:tcPr>
            <w:tcW w:w="4280" w:type="dxa"/>
            <w:tcBorders>
              <w:bottom w:val="none" w:sz="4" w:space="0" w:color="6E6E6E"/>
            </w:tcBorders>
            <w:shd w:val="clear" w:color="auto" w:fill="0070C0"/>
          </w:tcPr>
          <w:p w14:paraId="57212E62" w14:textId="77777777" w:rsidR="00A36264" w:rsidRDefault="007B7C3F">
            <w:pPr>
              <w:pStyle w:val="ProductList-TableBody"/>
            </w:pPr>
            <w:r>
              <w:rPr>
                <w:color w:val="FFFFFF"/>
              </w:rPr>
              <w:t>Servicio de Datos de Microsoft Azure</w:t>
            </w:r>
            <w:r>
              <w:rPr>
                <w:vertAlign w:val="superscript"/>
              </w:rPr>
              <w:t>1</w:t>
            </w:r>
          </w:p>
        </w:tc>
        <w:tc>
          <w:tcPr>
            <w:tcW w:w="4160" w:type="dxa"/>
            <w:shd w:val="clear" w:color="auto" w:fill="0070C0"/>
          </w:tcPr>
          <w:p w14:paraId="2EFD3DDF" w14:textId="77777777" w:rsidR="00A36264" w:rsidRDefault="007B7C3F">
            <w:pPr>
              <w:pStyle w:val="ProductList-TableBody"/>
            </w:pPr>
            <w:r>
              <w:rPr>
                <w:color w:val="FFFFFF"/>
              </w:rPr>
              <w:t>Proporción de Licencias Cualificadas respecto a vCores de Azure</w:t>
            </w:r>
          </w:p>
        </w:tc>
      </w:tr>
      <w:tr w:rsidR="00A36264" w14:paraId="2AB375DE" w14:textId="77777777">
        <w:tc>
          <w:tcPr>
            <w:tcW w:w="3540" w:type="dxa"/>
            <w:tcBorders>
              <w:left w:val="single" w:sz="4" w:space="0" w:color="6E6E6E"/>
              <w:bottom w:val="none" w:sz="4" w:space="0" w:color="6E6E6E"/>
              <w:right w:val="single" w:sz="4" w:space="0" w:color="6E6E6E"/>
            </w:tcBorders>
          </w:tcPr>
          <w:p w14:paraId="347C9231" w14:textId="77777777" w:rsidR="00A36264" w:rsidRDefault="007B7C3F">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A0128FC" w14:textId="77777777" w:rsidR="00A36264" w:rsidRDefault="007B7C3F">
            <w:pPr>
              <w:pStyle w:val="ProductList-TableBody"/>
            </w:pPr>
            <w:r>
              <w:t>Azure SQL Database (Grupo Elástico y Base de Datos Única)/Instancia administrada de Azure SQL: Fines Generales</w:t>
            </w:r>
          </w:p>
        </w:tc>
        <w:tc>
          <w:tcPr>
            <w:tcW w:w="4160" w:type="dxa"/>
            <w:tcBorders>
              <w:left w:val="single" w:sz="4" w:space="0" w:color="6E6E6E"/>
              <w:bottom w:val="single" w:sz="4" w:space="0" w:color="6E6E6E"/>
              <w:right w:val="single" w:sz="4" w:space="0" w:color="6E6E6E"/>
            </w:tcBorders>
          </w:tcPr>
          <w:p w14:paraId="098E1475" w14:textId="77777777" w:rsidR="00A36264" w:rsidRDefault="007B7C3F">
            <w:pPr>
              <w:pStyle w:val="ProductList-TableBody"/>
            </w:pPr>
            <w:r>
              <w:t>1 Licencia de Core: 4 vCores</w:t>
            </w:r>
          </w:p>
        </w:tc>
      </w:tr>
      <w:tr w:rsidR="00A36264" w14:paraId="3B6C34CD" w14:textId="77777777">
        <w:tc>
          <w:tcPr>
            <w:tcW w:w="3540" w:type="dxa"/>
            <w:tcBorders>
              <w:top w:val="none" w:sz="4" w:space="0" w:color="6E6E6E"/>
              <w:left w:val="single" w:sz="4" w:space="0" w:color="6E6E6E"/>
              <w:bottom w:val="none" w:sz="4" w:space="0" w:color="6E6E6E"/>
            </w:tcBorders>
          </w:tcPr>
          <w:p w14:paraId="41BD8351" w14:textId="77777777" w:rsidR="00A36264" w:rsidRDefault="00A36264">
            <w:pPr>
              <w:pStyle w:val="ProductList-TableBody"/>
            </w:pPr>
          </w:p>
        </w:tc>
        <w:tc>
          <w:tcPr>
            <w:tcW w:w="4280" w:type="dxa"/>
          </w:tcPr>
          <w:p w14:paraId="1E6380B6" w14:textId="77777777" w:rsidR="00A36264" w:rsidRDefault="007B7C3F">
            <w:pPr>
              <w:pStyle w:val="ProductList-TableBody"/>
            </w:pPr>
            <w:r>
              <w:t xml:space="preserve">Azure SQL Database (Grupo Elástico y Base de Datos Única)/Instancia administrada de Azure SQL: Crítica para el Negocio </w:t>
            </w:r>
          </w:p>
        </w:tc>
        <w:tc>
          <w:tcPr>
            <w:tcW w:w="4160" w:type="dxa"/>
            <w:tcBorders>
              <w:top w:val="single" w:sz="4" w:space="0" w:color="6E6E6E"/>
              <w:bottom w:val="single" w:sz="4" w:space="0" w:color="6E6E6E"/>
              <w:right w:val="single" w:sz="4" w:space="0" w:color="6E6E6E"/>
            </w:tcBorders>
          </w:tcPr>
          <w:p w14:paraId="6A4D8820" w14:textId="77777777" w:rsidR="00A36264" w:rsidRDefault="007B7C3F">
            <w:pPr>
              <w:pStyle w:val="ProductList-TableBody"/>
            </w:pPr>
            <w:r>
              <w:t>1 Licencia de Core: 1 vCore</w:t>
            </w:r>
          </w:p>
        </w:tc>
      </w:tr>
      <w:tr w:rsidR="00A36264" w14:paraId="472FDA93" w14:textId="77777777">
        <w:tc>
          <w:tcPr>
            <w:tcW w:w="3540" w:type="dxa"/>
            <w:tcBorders>
              <w:top w:val="none" w:sz="4" w:space="0" w:color="6E6E6E"/>
              <w:left w:val="single" w:sz="4" w:space="0" w:color="6E6E6E"/>
              <w:bottom w:val="none" w:sz="4" w:space="0" w:color="6E6E6E"/>
            </w:tcBorders>
          </w:tcPr>
          <w:p w14:paraId="41327C02" w14:textId="77777777" w:rsidR="00A36264" w:rsidRDefault="00A36264">
            <w:pPr>
              <w:pStyle w:val="ProductList-TableBody"/>
            </w:pPr>
          </w:p>
        </w:tc>
        <w:tc>
          <w:tcPr>
            <w:tcW w:w="4280" w:type="dxa"/>
          </w:tcPr>
          <w:p w14:paraId="48CC22E8" w14:textId="77777777" w:rsidR="00A36264" w:rsidRDefault="007B7C3F">
            <w:pPr>
              <w:pStyle w:val="ProductList-TableBody"/>
            </w:pPr>
            <w:r>
              <w:t>Azure SQL Database (Base de Datos Única)/Instancia administrada de Azure SQL: Hiperescala</w:t>
            </w:r>
          </w:p>
        </w:tc>
        <w:tc>
          <w:tcPr>
            <w:tcW w:w="4160" w:type="dxa"/>
            <w:tcBorders>
              <w:top w:val="single" w:sz="4" w:space="0" w:color="6E6E6E"/>
              <w:bottom w:val="single" w:sz="4" w:space="0" w:color="6E6E6E"/>
              <w:right w:val="single" w:sz="4" w:space="0" w:color="6E6E6E"/>
            </w:tcBorders>
          </w:tcPr>
          <w:p w14:paraId="5A63F160" w14:textId="77777777" w:rsidR="00A36264" w:rsidRDefault="007B7C3F">
            <w:pPr>
              <w:pStyle w:val="ProductList-TableBody"/>
            </w:pPr>
            <w:r>
              <w:t>1 Licencia de Core: 4 vCore</w:t>
            </w:r>
          </w:p>
        </w:tc>
      </w:tr>
      <w:tr w:rsidR="00A36264" w14:paraId="063DE821" w14:textId="77777777">
        <w:tc>
          <w:tcPr>
            <w:tcW w:w="3540" w:type="dxa"/>
            <w:tcBorders>
              <w:top w:val="none" w:sz="4" w:space="0" w:color="6E6E6E"/>
              <w:left w:val="single" w:sz="4" w:space="0" w:color="6E6E6E"/>
              <w:bottom w:val="none" w:sz="4" w:space="0" w:color="6E6E6E"/>
              <w:right w:val="single" w:sz="4" w:space="0" w:color="6E6E6E"/>
            </w:tcBorders>
          </w:tcPr>
          <w:p w14:paraId="11E1060F" w14:textId="77777777" w:rsidR="00A36264" w:rsidRDefault="00A36264">
            <w:pPr>
              <w:pStyle w:val="ProductList-TableBody"/>
            </w:pPr>
          </w:p>
        </w:tc>
        <w:tc>
          <w:tcPr>
            <w:tcW w:w="4280" w:type="dxa"/>
            <w:tcBorders>
              <w:left w:val="single" w:sz="4" w:space="0" w:color="6E6E6E"/>
              <w:bottom w:val="single" w:sz="4" w:space="0" w:color="6E6E6E"/>
              <w:right w:val="single" w:sz="4" w:space="0" w:color="6E6E6E"/>
            </w:tcBorders>
          </w:tcPr>
          <w:p w14:paraId="00B219F6" w14:textId="77777777" w:rsidR="00A36264" w:rsidRDefault="007B7C3F">
            <w:pPr>
              <w:pStyle w:val="ProductList-TableBody"/>
            </w:pPr>
            <w:r>
              <w:t>Servicios de Integración de SQL Server y 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4B9AA1CC" w14:textId="77777777" w:rsidR="00A36264" w:rsidRDefault="007B7C3F">
            <w:pPr>
              <w:pStyle w:val="ProductList-TableBody"/>
            </w:pPr>
            <w:r>
              <w:t>1 Licencia de Core: 1 vCore</w:t>
            </w:r>
          </w:p>
        </w:tc>
      </w:tr>
      <w:tr w:rsidR="00A36264" w14:paraId="312BF00D" w14:textId="77777777">
        <w:tc>
          <w:tcPr>
            <w:tcW w:w="3540" w:type="dxa"/>
            <w:tcBorders>
              <w:top w:val="none" w:sz="4" w:space="0" w:color="6E6E6E"/>
              <w:left w:val="single" w:sz="4" w:space="0" w:color="6E6E6E"/>
              <w:bottom w:val="none" w:sz="4" w:space="0" w:color="6E6E6E"/>
              <w:right w:val="single" w:sz="4" w:space="0" w:color="6E6E6E"/>
            </w:tcBorders>
          </w:tcPr>
          <w:p w14:paraId="0FFEF0D7" w14:textId="77777777" w:rsidR="00A36264" w:rsidRDefault="00A3626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26A1A15" w14:textId="77777777" w:rsidR="00A36264" w:rsidRDefault="007B7C3F">
            <w:pPr>
              <w:pStyle w:val="ProductList-TableBody"/>
            </w:pPr>
            <w:r>
              <w:t>Servicios de Integración de SQL Server y Azure Data Factory (Estándar)</w:t>
            </w:r>
          </w:p>
        </w:tc>
        <w:tc>
          <w:tcPr>
            <w:tcW w:w="4160" w:type="dxa"/>
            <w:tcBorders>
              <w:top w:val="single" w:sz="4" w:space="0" w:color="6E6E6E"/>
              <w:left w:val="single" w:sz="4" w:space="0" w:color="6E6E6E"/>
              <w:bottom w:val="single" w:sz="4" w:space="0" w:color="6E6E6E"/>
              <w:right w:val="single" w:sz="4" w:space="0" w:color="6E6E6E"/>
            </w:tcBorders>
          </w:tcPr>
          <w:p w14:paraId="7B777762" w14:textId="77777777" w:rsidR="00A36264" w:rsidRDefault="007B7C3F">
            <w:pPr>
              <w:pStyle w:val="ProductList-TableBody"/>
            </w:pPr>
            <w:r>
              <w:t>1 Licencia de Core: 4 vCores</w:t>
            </w:r>
          </w:p>
        </w:tc>
      </w:tr>
      <w:tr w:rsidR="00A36264" w14:paraId="54AF16E9" w14:textId="77777777">
        <w:tc>
          <w:tcPr>
            <w:tcW w:w="3540" w:type="dxa"/>
            <w:tcBorders>
              <w:top w:val="none" w:sz="4" w:space="0" w:color="6E6E6E"/>
              <w:left w:val="single" w:sz="4" w:space="0" w:color="6E6E6E"/>
              <w:bottom w:val="none" w:sz="4" w:space="0" w:color="6E6E6E"/>
              <w:right w:val="single" w:sz="4" w:space="0" w:color="6E6E6E"/>
            </w:tcBorders>
          </w:tcPr>
          <w:p w14:paraId="7DA4E987" w14:textId="77777777" w:rsidR="00A36264" w:rsidRDefault="00A3626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A9FD2D5" w14:textId="77777777" w:rsidR="00A36264" w:rsidRDefault="007B7C3F">
            <w:pPr>
              <w:pStyle w:val="ProductList-TableBody"/>
            </w:pPr>
            <w:r>
              <w:t>Máquinas Virtuales Empresariales de SQL Server</w:t>
            </w:r>
          </w:p>
        </w:tc>
        <w:tc>
          <w:tcPr>
            <w:tcW w:w="4160" w:type="dxa"/>
            <w:tcBorders>
              <w:top w:val="single" w:sz="4" w:space="0" w:color="6E6E6E"/>
              <w:left w:val="single" w:sz="4" w:space="0" w:color="6E6E6E"/>
              <w:bottom w:val="single" w:sz="4" w:space="0" w:color="6E6E6E"/>
              <w:right w:val="single" w:sz="4" w:space="0" w:color="6E6E6E"/>
            </w:tcBorders>
          </w:tcPr>
          <w:p w14:paraId="206819B6" w14:textId="77777777" w:rsidR="00A36264" w:rsidRDefault="007B7C3F">
            <w:pPr>
              <w:pStyle w:val="ProductList-TableBody"/>
            </w:pPr>
            <w:r>
              <w:t>1 Licencia de Core</w:t>
            </w:r>
            <w:r>
              <w:rPr>
                <w:vertAlign w:val="superscript"/>
              </w:rPr>
              <w:t>2</w:t>
            </w:r>
            <w:r>
              <w:t>: 1 vCPU</w:t>
            </w:r>
          </w:p>
        </w:tc>
      </w:tr>
      <w:tr w:rsidR="00A36264" w14:paraId="70DBC2BF" w14:textId="77777777">
        <w:tc>
          <w:tcPr>
            <w:tcW w:w="3540" w:type="dxa"/>
            <w:tcBorders>
              <w:top w:val="none" w:sz="4" w:space="0" w:color="6E6E6E"/>
              <w:left w:val="single" w:sz="4" w:space="0" w:color="6E6E6E"/>
              <w:bottom w:val="single" w:sz="4" w:space="0" w:color="6E6E6E"/>
              <w:right w:val="single" w:sz="4" w:space="0" w:color="6E6E6E"/>
            </w:tcBorders>
          </w:tcPr>
          <w:p w14:paraId="5C0EC089" w14:textId="77777777" w:rsidR="00A36264" w:rsidRDefault="00A3626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CFD2415" w14:textId="77777777" w:rsidR="00A36264" w:rsidRDefault="007B7C3F">
            <w:pPr>
              <w:pStyle w:val="ProductList-TableBody"/>
            </w:pPr>
            <w:r>
              <w:t>Máquinas Virtuales Estándar de SQL Server</w:t>
            </w:r>
          </w:p>
        </w:tc>
        <w:tc>
          <w:tcPr>
            <w:tcW w:w="4160" w:type="dxa"/>
            <w:tcBorders>
              <w:top w:val="single" w:sz="4" w:space="0" w:color="6E6E6E"/>
              <w:left w:val="single" w:sz="4" w:space="0" w:color="6E6E6E"/>
              <w:bottom w:val="single" w:sz="4" w:space="0" w:color="6E6E6E"/>
              <w:right w:val="single" w:sz="4" w:space="0" w:color="6E6E6E"/>
            </w:tcBorders>
          </w:tcPr>
          <w:p w14:paraId="565E0B13" w14:textId="77777777" w:rsidR="00A36264" w:rsidRDefault="007B7C3F">
            <w:pPr>
              <w:pStyle w:val="ProductList-TableBody"/>
            </w:pPr>
            <w:r>
              <w:t>1 Licencia de Core: 4 vCPU</w:t>
            </w:r>
          </w:p>
        </w:tc>
      </w:tr>
      <w:tr w:rsidR="00A36264" w14:paraId="5DD93F77" w14:textId="77777777">
        <w:tc>
          <w:tcPr>
            <w:tcW w:w="3540" w:type="dxa"/>
            <w:tcBorders>
              <w:top w:val="single" w:sz="4" w:space="0" w:color="6E6E6E"/>
              <w:left w:val="single" w:sz="4" w:space="0" w:color="6E6E6E"/>
              <w:bottom w:val="none" w:sz="4" w:space="0" w:color="6E6E6E"/>
              <w:right w:val="single" w:sz="4" w:space="0" w:color="6E6E6E"/>
            </w:tcBorders>
          </w:tcPr>
          <w:p w14:paraId="39CB1A57" w14:textId="77777777" w:rsidR="00A36264" w:rsidRDefault="007B7C3F">
            <w:pPr>
              <w:pStyle w:val="ProductList-TableBody"/>
            </w:pPr>
            <w:r>
              <w:t>SQL Server Standard (Core)</w:t>
            </w:r>
          </w:p>
        </w:tc>
        <w:tc>
          <w:tcPr>
            <w:tcW w:w="4280" w:type="dxa"/>
            <w:tcBorders>
              <w:top w:val="single" w:sz="4" w:space="0" w:color="6E6E6E"/>
              <w:left w:val="single" w:sz="4" w:space="0" w:color="6E6E6E"/>
              <w:bottom w:val="single" w:sz="4" w:space="0" w:color="6E6E6E"/>
              <w:right w:val="single" w:sz="4" w:space="0" w:color="6E6E6E"/>
            </w:tcBorders>
          </w:tcPr>
          <w:p w14:paraId="3FBE464F" w14:textId="77777777" w:rsidR="00A36264" w:rsidRDefault="007B7C3F">
            <w:pPr>
              <w:pStyle w:val="ProductList-TableBody"/>
            </w:pPr>
            <w:r>
              <w:t>Azure SQL Database (Grupo Elástico y Base de Datos Única)/Instancia administrada de Azure SQL: Fines Generales</w:t>
            </w:r>
          </w:p>
        </w:tc>
        <w:tc>
          <w:tcPr>
            <w:tcW w:w="4160" w:type="dxa"/>
            <w:tcBorders>
              <w:top w:val="single" w:sz="4" w:space="0" w:color="6E6E6E"/>
              <w:left w:val="single" w:sz="4" w:space="0" w:color="6E6E6E"/>
              <w:bottom w:val="single" w:sz="4" w:space="0" w:color="6E6E6E"/>
              <w:right w:val="single" w:sz="4" w:space="0" w:color="6E6E6E"/>
            </w:tcBorders>
          </w:tcPr>
          <w:p w14:paraId="019C2237" w14:textId="77777777" w:rsidR="00A36264" w:rsidRDefault="007B7C3F">
            <w:pPr>
              <w:pStyle w:val="ProductList-TableBody"/>
            </w:pPr>
            <w:r>
              <w:t>1 Licencia de Core: 1 vCore</w:t>
            </w:r>
          </w:p>
        </w:tc>
      </w:tr>
      <w:tr w:rsidR="00A36264" w14:paraId="10CB6A32" w14:textId="77777777">
        <w:tc>
          <w:tcPr>
            <w:tcW w:w="3540" w:type="dxa"/>
            <w:tcBorders>
              <w:top w:val="none" w:sz="4" w:space="0" w:color="6E6E6E"/>
              <w:left w:val="single" w:sz="4" w:space="0" w:color="6E6E6E"/>
              <w:bottom w:val="none" w:sz="4" w:space="0" w:color="6E6E6E"/>
              <w:right w:val="single" w:sz="4" w:space="0" w:color="6E6E6E"/>
            </w:tcBorders>
          </w:tcPr>
          <w:p w14:paraId="7264ADDE" w14:textId="77777777" w:rsidR="00A36264" w:rsidRDefault="00A3626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B6F09B3" w14:textId="77777777" w:rsidR="00A36264" w:rsidRDefault="007B7C3F">
            <w:pPr>
              <w:pStyle w:val="ProductList-TableBody"/>
            </w:pPr>
            <w:r>
              <w:t>Azure SQL Database (Grupo Elástico y Base de Datos Única)/Instancia administrada de Azure SQL: Crítica para el Negocio</w:t>
            </w:r>
          </w:p>
        </w:tc>
        <w:tc>
          <w:tcPr>
            <w:tcW w:w="4160" w:type="dxa"/>
            <w:tcBorders>
              <w:top w:val="single" w:sz="4" w:space="0" w:color="6E6E6E"/>
              <w:left w:val="single" w:sz="4" w:space="0" w:color="6E6E6E"/>
              <w:bottom w:val="single" w:sz="4" w:space="0" w:color="6E6E6E"/>
              <w:right w:val="single" w:sz="4" w:space="0" w:color="6E6E6E"/>
            </w:tcBorders>
          </w:tcPr>
          <w:p w14:paraId="0DD3C8CF" w14:textId="77777777" w:rsidR="00A36264" w:rsidRDefault="007B7C3F">
            <w:pPr>
              <w:pStyle w:val="ProductList-TableBody"/>
            </w:pPr>
            <w:r>
              <w:t>4 Licencia de Core: 1 vCore</w:t>
            </w:r>
          </w:p>
        </w:tc>
      </w:tr>
      <w:tr w:rsidR="00A36264" w14:paraId="182EAECD" w14:textId="77777777">
        <w:tc>
          <w:tcPr>
            <w:tcW w:w="3540" w:type="dxa"/>
            <w:tcBorders>
              <w:top w:val="none" w:sz="4" w:space="0" w:color="6E6E6E"/>
              <w:left w:val="single" w:sz="4" w:space="0" w:color="6E6E6E"/>
              <w:bottom w:val="none" w:sz="4" w:space="0" w:color="6E6E6E"/>
              <w:right w:val="single" w:sz="4" w:space="0" w:color="6E6E6E"/>
            </w:tcBorders>
          </w:tcPr>
          <w:p w14:paraId="66B5AE18" w14:textId="77777777" w:rsidR="00A36264" w:rsidRDefault="00A3626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2E4B5D1" w14:textId="77777777" w:rsidR="00A36264" w:rsidRDefault="007B7C3F">
            <w:pPr>
              <w:pStyle w:val="ProductList-TableBody"/>
            </w:pPr>
            <w:r>
              <w:t>Azure SQL Database (Base de Datos Única)/Instancia administrada de Azure SQL: Hiperescala</w:t>
            </w:r>
          </w:p>
        </w:tc>
        <w:tc>
          <w:tcPr>
            <w:tcW w:w="4160" w:type="dxa"/>
            <w:tcBorders>
              <w:top w:val="single" w:sz="4" w:space="0" w:color="6E6E6E"/>
              <w:left w:val="single" w:sz="4" w:space="0" w:color="6E6E6E"/>
              <w:bottom w:val="single" w:sz="4" w:space="0" w:color="6E6E6E"/>
              <w:right w:val="single" w:sz="4" w:space="0" w:color="6E6E6E"/>
            </w:tcBorders>
          </w:tcPr>
          <w:p w14:paraId="7B2010BA" w14:textId="77777777" w:rsidR="00A36264" w:rsidRDefault="007B7C3F">
            <w:pPr>
              <w:pStyle w:val="ProductList-TableBody"/>
            </w:pPr>
            <w:r>
              <w:t>1 Licencia de Core: 1 vCore</w:t>
            </w:r>
          </w:p>
        </w:tc>
      </w:tr>
      <w:tr w:rsidR="00A36264" w14:paraId="435829F4" w14:textId="77777777">
        <w:tc>
          <w:tcPr>
            <w:tcW w:w="3540" w:type="dxa"/>
            <w:tcBorders>
              <w:top w:val="none" w:sz="4" w:space="0" w:color="6E6E6E"/>
              <w:left w:val="single" w:sz="4" w:space="0" w:color="6E6E6E"/>
              <w:bottom w:val="none" w:sz="4" w:space="0" w:color="6E6E6E"/>
              <w:right w:val="single" w:sz="4" w:space="0" w:color="6E6E6E"/>
            </w:tcBorders>
          </w:tcPr>
          <w:p w14:paraId="51F4B26F" w14:textId="77777777" w:rsidR="00A36264" w:rsidRDefault="00A3626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36E1C80" w14:textId="77777777" w:rsidR="00A36264" w:rsidRDefault="007B7C3F">
            <w:pPr>
              <w:pStyle w:val="ProductList-TableBody"/>
            </w:pPr>
            <w:r>
              <w:t>Servicios de Integración de SQL Server y Azure Data Factory (Estándar)</w:t>
            </w:r>
          </w:p>
        </w:tc>
        <w:tc>
          <w:tcPr>
            <w:tcW w:w="4160" w:type="dxa"/>
            <w:tcBorders>
              <w:top w:val="single" w:sz="4" w:space="0" w:color="6E6E6E"/>
              <w:left w:val="single" w:sz="4" w:space="0" w:color="6E6E6E"/>
              <w:bottom w:val="single" w:sz="4" w:space="0" w:color="6E6E6E"/>
              <w:right w:val="single" w:sz="4" w:space="0" w:color="6E6E6E"/>
            </w:tcBorders>
          </w:tcPr>
          <w:p w14:paraId="22481B9D" w14:textId="77777777" w:rsidR="00A36264" w:rsidRDefault="007B7C3F">
            <w:pPr>
              <w:pStyle w:val="ProductList-TableBody"/>
            </w:pPr>
            <w:r>
              <w:t>1 Licencias de Core: 1 vCore</w:t>
            </w:r>
          </w:p>
        </w:tc>
      </w:tr>
      <w:tr w:rsidR="00A36264" w14:paraId="76F40E6B" w14:textId="77777777">
        <w:tc>
          <w:tcPr>
            <w:tcW w:w="3540" w:type="dxa"/>
            <w:tcBorders>
              <w:top w:val="none" w:sz="4" w:space="0" w:color="6E6E6E"/>
              <w:left w:val="single" w:sz="4" w:space="0" w:color="6E6E6E"/>
              <w:bottom w:val="none" w:sz="4" w:space="0" w:color="6E6E6E"/>
              <w:right w:val="single" w:sz="4" w:space="0" w:color="6E6E6E"/>
            </w:tcBorders>
          </w:tcPr>
          <w:p w14:paraId="284E6044" w14:textId="77777777" w:rsidR="00A36264" w:rsidRDefault="00A3626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1CFD662" w14:textId="77777777" w:rsidR="00A36264" w:rsidRDefault="007B7C3F">
            <w:pPr>
              <w:pStyle w:val="ProductList-TableBody"/>
            </w:pPr>
            <w:r>
              <w:t>Servicios de Integración de SQL Server y 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7D606AF4" w14:textId="77777777" w:rsidR="00A36264" w:rsidRDefault="007B7C3F">
            <w:pPr>
              <w:pStyle w:val="ProductList-TableBody"/>
            </w:pPr>
            <w:r>
              <w:t>4 Licencias de Core: 1 vCore</w:t>
            </w:r>
          </w:p>
        </w:tc>
      </w:tr>
      <w:tr w:rsidR="00A36264" w14:paraId="5F616029" w14:textId="77777777">
        <w:tc>
          <w:tcPr>
            <w:tcW w:w="3540" w:type="dxa"/>
            <w:tcBorders>
              <w:top w:val="none" w:sz="4" w:space="0" w:color="6E6E6E"/>
              <w:left w:val="single" w:sz="4" w:space="0" w:color="6E6E6E"/>
              <w:bottom w:val="none" w:sz="4" w:space="0" w:color="6E6E6E"/>
              <w:right w:val="single" w:sz="4" w:space="0" w:color="6E6E6E"/>
            </w:tcBorders>
          </w:tcPr>
          <w:p w14:paraId="0BDA21C6" w14:textId="77777777" w:rsidR="00A36264" w:rsidRDefault="00A3626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A4E68FE" w14:textId="77777777" w:rsidR="00A36264" w:rsidRDefault="007B7C3F">
            <w:pPr>
              <w:pStyle w:val="ProductList-TableBody"/>
            </w:pPr>
            <w:r>
              <w:t>Máquinas Virtuales Estándar de SQL Server</w:t>
            </w:r>
          </w:p>
        </w:tc>
        <w:tc>
          <w:tcPr>
            <w:tcW w:w="4160" w:type="dxa"/>
            <w:tcBorders>
              <w:top w:val="single" w:sz="4" w:space="0" w:color="6E6E6E"/>
              <w:left w:val="single" w:sz="4" w:space="0" w:color="6E6E6E"/>
              <w:bottom w:val="single" w:sz="4" w:space="0" w:color="6E6E6E"/>
              <w:right w:val="single" w:sz="4" w:space="0" w:color="6E6E6E"/>
            </w:tcBorders>
          </w:tcPr>
          <w:p w14:paraId="3D1EBDBA" w14:textId="77777777" w:rsidR="00A36264" w:rsidRDefault="007B7C3F">
            <w:pPr>
              <w:pStyle w:val="ProductList-TableBody"/>
            </w:pPr>
            <w:r>
              <w:t>1 Licencia de Core</w:t>
            </w:r>
            <w:r>
              <w:rPr>
                <w:vertAlign w:val="superscript"/>
              </w:rPr>
              <w:t>2</w:t>
            </w:r>
            <w:r>
              <w:t>: 1 vCPU</w:t>
            </w:r>
          </w:p>
        </w:tc>
      </w:tr>
      <w:tr w:rsidR="00A36264" w14:paraId="4034A85A" w14:textId="77777777">
        <w:tc>
          <w:tcPr>
            <w:tcW w:w="3540" w:type="dxa"/>
            <w:tcBorders>
              <w:top w:val="none" w:sz="4" w:space="0" w:color="6E6E6E"/>
              <w:left w:val="single" w:sz="4" w:space="0" w:color="6E6E6E"/>
              <w:bottom w:val="single" w:sz="4" w:space="0" w:color="6E6E6E"/>
              <w:right w:val="single" w:sz="4" w:space="0" w:color="6E6E6E"/>
            </w:tcBorders>
          </w:tcPr>
          <w:p w14:paraId="35B2EBB2" w14:textId="77777777" w:rsidR="00A36264" w:rsidRDefault="00A3626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C08ED99" w14:textId="77777777" w:rsidR="00A36264" w:rsidRDefault="007B7C3F">
            <w:pPr>
              <w:pStyle w:val="ProductList-TableBody"/>
            </w:pPr>
            <w:r>
              <w:t>Máquinas Virtuales Empresariales de SQL Server</w:t>
            </w:r>
          </w:p>
        </w:tc>
        <w:tc>
          <w:tcPr>
            <w:tcW w:w="4160" w:type="dxa"/>
            <w:tcBorders>
              <w:top w:val="single" w:sz="4" w:space="0" w:color="6E6E6E"/>
              <w:left w:val="single" w:sz="4" w:space="0" w:color="6E6E6E"/>
              <w:bottom w:val="single" w:sz="4" w:space="0" w:color="6E6E6E"/>
              <w:right w:val="single" w:sz="4" w:space="0" w:color="6E6E6E"/>
            </w:tcBorders>
          </w:tcPr>
          <w:p w14:paraId="6D8FC991" w14:textId="77777777" w:rsidR="00A36264" w:rsidRDefault="007B7C3F">
            <w:pPr>
              <w:pStyle w:val="ProductList-TableBody"/>
            </w:pPr>
            <w:r>
              <w:t>4 Licencias de Core</w:t>
            </w:r>
            <w:r>
              <w:rPr>
                <w:vertAlign w:val="superscript"/>
              </w:rPr>
              <w:t>2</w:t>
            </w:r>
            <w:r>
              <w:t>:1 vCPU</w:t>
            </w:r>
          </w:p>
        </w:tc>
      </w:tr>
    </w:tbl>
    <w:p w14:paraId="3F2B5518" w14:textId="77777777" w:rsidR="00A36264" w:rsidRDefault="007B7C3F">
      <w:pPr>
        <w:pStyle w:val="ProductList-BodyIndented"/>
      </w:pPr>
      <w:r>
        <w:rPr>
          <w:vertAlign w:val="superscript"/>
        </w:rPr>
        <w:t>1</w:t>
      </w:r>
      <w:r>
        <w:rPr>
          <w:i/>
        </w:rPr>
        <w:t>Se agregó una nota que indica que el Beneficio Híbrido de Azure no está disponible en el nivel de proceso sin servidor de Azure SQL Database o Instancia administrada de Azure SQL.</w:t>
      </w:r>
    </w:p>
    <w:p w14:paraId="7C6C4FBC" w14:textId="77777777" w:rsidR="00A36264" w:rsidRDefault="007B7C3F">
      <w:pPr>
        <w:pStyle w:val="ProductList-BodyIndented"/>
      </w:pPr>
      <w:r>
        <w:rPr>
          <w:i/>
          <w:vertAlign w:val="superscript"/>
        </w:rPr>
        <w:t>2</w:t>
      </w:r>
      <w:r>
        <w:rPr>
          <w:i/>
        </w:rPr>
        <w:t>Sujeto a un mínimo de cuatro Licencias por Núcleo por Máquina Virtual.</w:t>
      </w:r>
    </w:p>
    <w:p w14:paraId="623BCD37" w14:textId="77777777" w:rsidR="00A36264" w:rsidRDefault="00A36264">
      <w:pPr>
        <w:pStyle w:val="ProductList-BodyIndented"/>
      </w:pPr>
    </w:p>
    <w:p w14:paraId="2B3CA2CE" w14:textId="77777777" w:rsidR="00A36264" w:rsidRDefault="007B7C3F">
      <w:pPr>
        <w:pStyle w:val="ProductList-BodyIndented"/>
      </w:pPr>
      <w:r>
        <w:t xml:space="preserve">Con el Beneficio Híbrido de Azure para SQL Server, no se cargará a los clientes por el uso de un Servicio de Datos de Microsoft Azure, aunque tendrán que seguir pagando el costo de los procesos (esto es, la tarifa base), almacenamiento y copia de seguridad, así como E/S asociados con su uso de los servicios (según resulte pertinente). Los Clientes deben indicar que utilizan Azure SQL Database (Grupo Elástico y Base de Datos Única), Instancia administrada de Azure SQL, Servicios de Integración de SQL Server y Azure Data Factory, o SQL Server en Virtual Machines bajo la Ventaja híbrida de Azure para SQL Server al configurar cargas de trabajo en Azure. Los Clientes pueden complementar cargas de trabajo que se ejecuten bajo el Beneficio Híbrido de Azure para SQL Server con servicios de Azure totalmente medidos.  </w:t>
      </w:r>
    </w:p>
    <w:p w14:paraId="503E7AEC" w14:textId="77777777" w:rsidR="00A36264" w:rsidRDefault="00A36264">
      <w:pPr>
        <w:pStyle w:val="ProductList-BodyIndented"/>
      </w:pPr>
    </w:p>
    <w:p w14:paraId="07FE9185" w14:textId="77777777" w:rsidR="00A36264" w:rsidRDefault="007B7C3F">
      <w:pPr>
        <w:pStyle w:val="ProductList-BodyIndented"/>
      </w:pPr>
      <w:r>
        <w:t xml:space="preserve">Puede que el Cliente no asigne de forma simultánea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al Beneficio Híbrido de Azure para SQL Server y que ceda la misma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 (a) servidores compartidos bajo Movilidad de Licencias a través de Software Assurance o (b) un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salvo que se ceda solo una vez, por un período que no exceda los 180 días, para permitir que el Cliente migre esas cargas de trabajo a Azure. </w:t>
      </w:r>
    </w:p>
    <w:p w14:paraId="4C21505D" w14:textId="77777777" w:rsidR="00A36264" w:rsidRDefault="00A36264">
      <w:pPr>
        <w:pStyle w:val="ProductList-BodyIndented"/>
      </w:pPr>
    </w:p>
    <w:p w14:paraId="3514F0B4" w14:textId="77777777" w:rsidR="00A36264" w:rsidRDefault="007B7C3F">
      <w:pPr>
        <w:pStyle w:val="ProductList-BodyIndented"/>
      </w:pPr>
      <w:r>
        <w:t xml:space="preserve">Cuando finalice la migración a Azure o una vez transcurridos 180 días desde el inicio de la migración, lo que ocurra primero,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se considerarán “cedidas a Azure”. El Cliente puede reasignar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en otro momento a sus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o a servidores compartidos bajo Movilidad de Licencias a través de Software Assurance, siempre que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sigan estando cedidas a Azure por un mínimo de 90 días.</w:t>
      </w:r>
    </w:p>
    <w:p w14:paraId="7F62F8F6" w14:textId="77777777" w:rsidR="00A36264" w:rsidRDefault="00A36264">
      <w:pPr>
        <w:pStyle w:val="ProductList-BodyIndented"/>
      </w:pPr>
    </w:p>
    <w:p w14:paraId="12F5F1D3" w14:textId="77777777" w:rsidR="00A36264" w:rsidRDefault="007B7C3F">
      <w:pPr>
        <w:pStyle w:val="ProductList-SubSubClauseHeading"/>
        <w:outlineLvl w:val="4"/>
      </w:pPr>
      <w:r>
        <w:t>9.2.1 Derechos de Conmutación por Error de SQL Server</w:t>
      </w:r>
    </w:p>
    <w:p w14:paraId="004AFA42" w14:textId="77777777" w:rsidR="00A36264" w:rsidRDefault="007B7C3F">
      <w:pPr>
        <w:pStyle w:val="ProductList-BodyIndented2"/>
      </w:pPr>
      <w:r>
        <w:t xml:space="preserve">Al asignar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SQL Server para su uso con una Máquina Virtual de SQL Server conforme al Beneficio Híbrido de Azure para SQL Server, el Cliente tiene derecho a:</w:t>
      </w:r>
    </w:p>
    <w:p w14:paraId="576F57D8" w14:textId="77777777" w:rsidR="00A36264" w:rsidRDefault="007B7C3F" w:rsidP="007B7C3F">
      <w:pPr>
        <w:pStyle w:val="ProductList-Bullet"/>
        <w:numPr>
          <w:ilvl w:val="2"/>
          <w:numId w:val="38"/>
        </w:numPr>
      </w:pPr>
      <w:r>
        <w:t xml:space="preserve">Un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para cualquier fin, incluida la alta disponibilidad; y</w:t>
      </w:r>
    </w:p>
    <w:p w14:paraId="6589D734" w14:textId="77777777" w:rsidR="00A36264" w:rsidRDefault="007B7C3F" w:rsidP="007B7C3F">
      <w:pPr>
        <w:pStyle w:val="ProductList-Bullet"/>
        <w:numPr>
          <w:ilvl w:val="2"/>
          <w:numId w:val="38"/>
        </w:numPr>
      </w:pPr>
      <w:r>
        <w:t xml:space="preserve">Un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específicamente para fines de recuperación ante desastres.</w:t>
      </w:r>
    </w:p>
    <w:p w14:paraId="7411D708" w14:textId="77777777" w:rsidR="00A36264" w:rsidRDefault="00A36264">
      <w:pPr>
        <w:pStyle w:val="ProductList-BodyIndented2"/>
      </w:pPr>
    </w:p>
    <w:p w14:paraId="6B733262" w14:textId="77777777" w:rsidR="00A36264" w:rsidRDefault="007B7C3F">
      <w:pPr>
        <w:pStyle w:val="ProductList-BodyIndented2"/>
      </w:pPr>
      <w:r>
        <w:t xml:space="preserve">El cliente también puede ejecutar simultáneamente una </w:t>
      </w:r>
      <w:r>
        <w:fldChar w:fldCharType="begin"/>
      </w:r>
      <w:r>
        <w:instrText xml:space="preserve"> AutoTextList   \s NoStyle \t "Carga de Trabajo Primaria es un OSE en el que se ejecutan Instancias del software de servidor conforme a la sección Derechos de Uso de una entrada de producto o bien, en el contexto de los derechos del Beneficio Híbrido de Azure, una Máquina Virtual de SQL Server." </w:instrText>
      </w:r>
      <w:r>
        <w:fldChar w:fldCharType="separate"/>
      </w:r>
      <w:r>
        <w:rPr>
          <w:color w:val="0563C1"/>
        </w:rPr>
        <w:t>Carga de Trabajo Primaria</w:t>
      </w:r>
      <w:r>
        <w:fldChar w:fldCharType="end"/>
      </w:r>
      <w:r>
        <w:t xml:space="preserve"> y su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de recuperación ante desastres durante períodos breves de prueba de recuperación ante desastres cada noventa (90) días y en el momento aproximado de un desastre, por un período breve, para ayudar en la transmisión entre ellos. El cliente puede realizar las siguientes operaciones relacionadas con el mantenimiento para cualquier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permitido:</w:t>
      </w:r>
    </w:p>
    <w:p w14:paraId="3D60C9C5" w14:textId="77777777" w:rsidR="00A36264" w:rsidRDefault="007B7C3F" w:rsidP="007B7C3F">
      <w:pPr>
        <w:pStyle w:val="ProductList-Bullet"/>
        <w:numPr>
          <w:ilvl w:val="2"/>
          <w:numId w:val="39"/>
        </w:numPr>
      </w:pPr>
      <w:r>
        <w:t xml:space="preserve">Comprobaciones de coherencia de la base de datos o Checkdb </w:t>
      </w:r>
    </w:p>
    <w:p w14:paraId="45296142" w14:textId="77777777" w:rsidR="00A36264" w:rsidRDefault="007B7C3F" w:rsidP="007B7C3F">
      <w:pPr>
        <w:pStyle w:val="ProductList-Bullet"/>
        <w:numPr>
          <w:ilvl w:val="2"/>
          <w:numId w:val="39"/>
        </w:numPr>
      </w:pPr>
      <w:r>
        <w:t xml:space="preserve">Copias de seguridad de registros </w:t>
      </w:r>
    </w:p>
    <w:p w14:paraId="5F8500E2" w14:textId="77777777" w:rsidR="00A36264" w:rsidRDefault="007B7C3F" w:rsidP="007B7C3F">
      <w:pPr>
        <w:pStyle w:val="ProductList-Bullet"/>
        <w:numPr>
          <w:ilvl w:val="2"/>
          <w:numId w:val="39"/>
        </w:numPr>
      </w:pPr>
      <w:r>
        <w:t xml:space="preserve">Copias de seguridad completas </w:t>
      </w:r>
    </w:p>
    <w:p w14:paraId="0C7FCB20" w14:textId="77777777" w:rsidR="00A36264" w:rsidRDefault="007B7C3F" w:rsidP="007B7C3F">
      <w:pPr>
        <w:pStyle w:val="ProductList-Bullet"/>
        <w:numPr>
          <w:ilvl w:val="2"/>
          <w:numId w:val="39"/>
        </w:numPr>
      </w:pPr>
      <w:r>
        <w:t>Monitoreo de datos de uso de recursos</w:t>
      </w:r>
    </w:p>
    <w:p w14:paraId="1DA0491E" w14:textId="77777777" w:rsidR="00A36264" w:rsidRDefault="00A36264">
      <w:pPr>
        <w:pStyle w:val="ProductList-BodyIndented2"/>
      </w:pPr>
    </w:p>
    <w:p w14:paraId="2921CA1C" w14:textId="77777777" w:rsidR="00A36264" w:rsidRDefault="007B7C3F">
      <w:pPr>
        <w:pStyle w:val="ProductList-BodyIndented2"/>
      </w:pPr>
      <w:r>
        <w:t xml:space="preserve">Los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cuyo uso se permite para fines de recuperación ante desastres deben ser asíncronos y manuales. El número de licencias que, de otro modo, se necesitarían para un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no deberán superar el número de licencias necesarias para ejecutar la </w:t>
      </w:r>
      <w:r>
        <w:fldChar w:fldCharType="begin"/>
      </w:r>
      <w:r>
        <w:instrText xml:space="preserve"> AutoTextList   \s NoStyle \t "Carga de Trabajo Primaria es un OSE en el que se ejecutan Instancias del software de servidor conforme a la sección Derechos de Uso de una entrada de producto o bien, en el contexto de los derechos del Beneficio Híbrido de Azure, una Máquina Virtual de SQL Server." </w:instrText>
      </w:r>
      <w:r>
        <w:fldChar w:fldCharType="separate"/>
      </w:r>
      <w:r>
        <w:rPr>
          <w:color w:val="0563C1"/>
        </w:rPr>
        <w:t>Carga de Trabajo Primaria</w:t>
      </w:r>
      <w:r>
        <w:fldChar w:fldCharType="end"/>
      </w:r>
      <w:r>
        <w:t xml:space="preserve"> correspondiente. Los OSE de conmutación por error no pueden entregar los datos de SQL Server a los usuarios o dispositivos, así como tampoco ejecutar cargas de trabajo de SQL Server.</w:t>
      </w:r>
    </w:p>
    <w:p w14:paraId="10534F38" w14:textId="77777777" w:rsidR="00A36264" w:rsidRDefault="00A36264">
      <w:pPr>
        <w:pStyle w:val="ProductList-BodyIndented2"/>
      </w:pPr>
    </w:p>
    <w:p w14:paraId="6712CFEA" w14:textId="77777777" w:rsidR="00A36264" w:rsidRDefault="007B7C3F">
      <w:pPr>
        <w:pStyle w:val="ProductList-BodyIndented2"/>
      </w:pPr>
      <w:r>
        <w:t xml:space="preserve">El Cliente tiene derecho a un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adicional para alta disponibilidad de cada una de sus </w:t>
      </w:r>
      <w:r>
        <w:fldChar w:fldCharType="begin"/>
      </w:r>
      <w:r>
        <w:instrText xml:space="preserve"> AutoTextList   \s NoStyle \t "Carga de Trabajo Primaria es un OSE en el que se ejecutan Instancias del software de servidor conforme a la sección Derechos de Uso de una entrada de producto o bien, en el contexto de los derechos del Beneficio Híbrido de Azure, una Máquina Virtual de SQL Server." </w:instrText>
      </w:r>
      <w:r>
        <w:fldChar w:fldCharType="separate"/>
      </w:r>
      <w:r>
        <w:rPr>
          <w:color w:val="0563C1"/>
        </w:rPr>
        <w:t>Cargas de trabajo Primarias</w:t>
      </w:r>
      <w:r>
        <w:fldChar w:fldCharType="end"/>
      </w:r>
      <w:r>
        <w:t xml:space="preserve"> que se ejecuta en la plataforma de Linux y sirve como instancia maestra de SQL Server cuando se utiliza conjuntamente con el uso del Cliente de Big Data Clusters. Estos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adicionales están sujetos a las mismas limitaciones de Derechos de conmutación por error de SQL Server.</w:t>
      </w:r>
    </w:p>
    <w:p w14:paraId="57BF232A" w14:textId="77777777" w:rsidR="00A36264" w:rsidRDefault="00A36264">
      <w:pPr>
        <w:pStyle w:val="ProductList-BodyIndented2"/>
      </w:pPr>
    </w:p>
    <w:p w14:paraId="5AB4F652" w14:textId="77777777" w:rsidR="00A36264" w:rsidRDefault="007B7C3F">
      <w:pPr>
        <w:pStyle w:val="ProductList-SubSubClauseHeading"/>
        <w:outlineLvl w:val="4"/>
      </w:pPr>
      <w:r>
        <w:t>Derechos Ilimitados de Virtualización de 9.2.2 SQL Server Enterprise Core</w:t>
      </w:r>
    </w:p>
    <w:p w14:paraId="6B5A8F7D" w14:textId="77777777" w:rsidR="00A36264" w:rsidRDefault="007B7C3F">
      <w:pPr>
        <w:pStyle w:val="ProductList-BodyIndented2"/>
      </w:pPr>
      <w:r>
        <w:t xml:space="preserve">Como excepción a los términos generales que rigen la asignación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y el uso de SQL Server bajo el Beneficio Híbrido de Azure para SQL Server, el Cliente puede utilizar SQL Server en cualquier número de Máquinas Virtuales que se encuentren en un Host Dedicado de Azure u otro host físico en Azure en una de sus cuentas de Servicios de Microsoft Azure, siempre que el Cliente asigne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SQL Server Enterprise Core con SA para todos los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disponibles para el Cliente en ese Host Dedicado de Azure. El uso simultáneo en el Host Dedicado de Azure u otro host físico dedicado en Azure y los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se limita al mismo período de migración de 180 días.</w:t>
      </w:r>
    </w:p>
    <w:p w14:paraId="0C3F973D" w14:textId="77777777" w:rsidR="00A36264" w:rsidRDefault="00A36264">
      <w:pPr>
        <w:pStyle w:val="ProductList-BodyIndented2"/>
      </w:pPr>
    </w:p>
    <w:p w14:paraId="7E99B721" w14:textId="77777777" w:rsidR="00A36264" w:rsidRDefault="007B7C3F">
      <w:pPr>
        <w:pStyle w:val="ProductList-ClauseHeading"/>
        <w:outlineLvl w:val="2"/>
      </w:pPr>
      <w:r>
        <w:t>10. Windows Virtual Desktop</w:t>
      </w:r>
    </w:p>
    <w:p w14:paraId="6A136120" w14:textId="77777777" w:rsidR="00A36264" w:rsidRDefault="007B7C3F">
      <w:pPr>
        <w:pStyle w:val="ProductList-SubClauseHeading"/>
        <w:outlineLvl w:val="3"/>
      </w:pPr>
      <w:r>
        <w:t>10.1 Windows Virtual Desktop para Windows 7 y Windows 10</w:t>
      </w:r>
    </w:p>
    <w:p w14:paraId="0481F773" w14:textId="77777777" w:rsidR="00A36264" w:rsidRDefault="007B7C3F">
      <w:pPr>
        <w:pStyle w:val="ProductList-BodyIndented"/>
      </w:pPr>
      <w:r>
        <w:t>Los usuarios que dispongan de licencias de Microsoft 365 E3/E5/F3/Business Premium/A3/A5/Beneficio de Uso de Estudiante, Windows 10 Enterprise E3/E5, Windows 10 Education A3/A5 o Windows VDA E3/E5 pueden obtener acceso a máquinas virtuales de Windows Virtual Desktop (WVD) para Windows 7 y Windows 10. Las máquinas virtuales de WVD no se incluyen en el límite de recuento de activaciones de dispositivos del usuario.</w:t>
      </w:r>
    </w:p>
    <w:p w14:paraId="08FE9CB2" w14:textId="77777777" w:rsidR="00A36264" w:rsidRDefault="00A36264">
      <w:pPr>
        <w:pStyle w:val="ProductList-BodyIndented"/>
      </w:pPr>
    </w:p>
    <w:p w14:paraId="2ACE08B2" w14:textId="77777777" w:rsidR="00A36264" w:rsidRDefault="007B7C3F">
      <w:pPr>
        <w:pStyle w:val="ProductList-SubClauseHeading"/>
        <w:outlineLvl w:val="3"/>
      </w:pPr>
      <w:r>
        <w:t>10.2 Windows Virtual Desktop para Windows Server</w:t>
      </w:r>
    </w:p>
    <w:p w14:paraId="3D3058B3" w14:textId="77777777" w:rsidR="00A36264" w:rsidRDefault="007B7C3F">
      <w:pPr>
        <w:pStyle w:val="ProductList-BodyIndented"/>
      </w:pPr>
      <w:r>
        <w:t>Los usuarios que disponen de CALs de Usuario de RDS con Licencias de Suscripción de Usuario de SA o RDS, o que utilizan dispositivos que cuentan con CALs de Dispositivo de RDS con SA pueden obtener acceso a máquinas virtuales de Windows Virtual Desktop (WVD) para Windows Server.</w:t>
      </w:r>
    </w:p>
    <w:p w14:paraId="02C7A22C" w14:textId="77777777" w:rsidR="00A36264" w:rsidRDefault="00A36264">
      <w:pPr>
        <w:pStyle w:val="ProductList-BodyIndented"/>
      </w:pPr>
    </w:p>
    <w:p w14:paraId="3FA52EFA" w14:textId="77777777" w:rsidR="00A36264" w:rsidRDefault="007B7C3F">
      <w:pPr>
        <w:pStyle w:val="ProductList-SubClauseHeading"/>
        <w:outlineLvl w:val="3"/>
      </w:pPr>
      <w:r>
        <w:t>10.3 Windows Virtual Desktop para Desarrollo y Pruebas</w:t>
      </w:r>
    </w:p>
    <w:p w14:paraId="3F08011E" w14:textId="77777777" w:rsidR="00A36264" w:rsidRDefault="007B7C3F">
      <w:pPr>
        <w:pStyle w:val="ProductList-BodyIndented"/>
      </w:pPr>
      <w:r>
        <w:t>Los usuarios con licencia de suscripciones de Visual Studio y Plataformas MSDN con SA activo (“Usuarios Autorizados”) pueden acceder a máquinas virtuales de Windows Virtual Desktop (WVD) de Windows 7, Windows 10 y Windows Server para fines de desarrollo y pruebas. Los usuarios finales del Cliente también podrán acceder a máquinas virtuales de WVD de Windows 7, Windows 10 y Windows Server iniciadas por Usuarios Autorizados para realizar pruebas de aceptación o para proporcionar comentarios sobre sus programas.</w:t>
      </w:r>
    </w:p>
    <w:p w14:paraId="311FB3A4" w14:textId="77777777" w:rsidR="00A36264" w:rsidRDefault="007B7C3F">
      <w:pPr>
        <w:pStyle w:val="ProductList-Offering2HeadingNoBorder"/>
        <w:outlineLvl w:val="2"/>
      </w:pPr>
      <w:bookmarkStart w:id="221" w:name="_Sec625"/>
      <w:r>
        <w:t>Servicios de Microsoft Azure</w:t>
      </w:r>
      <w:bookmarkEnd w:id="221"/>
      <w:r>
        <w:fldChar w:fldCharType="begin"/>
      </w:r>
      <w:r>
        <w:instrText xml:space="preserve"> TC "</w:instrText>
      </w:r>
      <w:bookmarkStart w:id="222" w:name="_Toc60085853"/>
      <w:r>
        <w:instrText>Servicios de Microsoft Azure</w:instrText>
      </w:r>
      <w:bookmarkEnd w:id="222"/>
      <w:r>
        <w:instrText>" \l 3</w:instrText>
      </w:r>
      <w:r>
        <w:fldChar w:fldCharType="end"/>
      </w:r>
    </w:p>
    <w:p w14:paraId="283B68F4" w14:textId="77777777" w:rsidR="00A36264" w:rsidRDefault="007B7C3F">
      <w:pPr>
        <w:pStyle w:val="ProductList-Offering1SubSection"/>
        <w:outlineLvl w:val="3"/>
      </w:pPr>
      <w:bookmarkStart w:id="223" w:name="_Sec705"/>
      <w:r>
        <w:t>1. Disponibilidad del Programa</w:t>
      </w:r>
      <w:bookmarkEnd w:id="223"/>
    </w:p>
    <w:tbl>
      <w:tblPr>
        <w:tblStyle w:val="PURTable"/>
        <w:tblW w:w="0" w:type="dxa"/>
        <w:tblLook w:val="04A0" w:firstRow="1" w:lastRow="0" w:firstColumn="1" w:lastColumn="0" w:noHBand="0" w:noVBand="1"/>
      </w:tblPr>
      <w:tblGrid>
        <w:gridCol w:w="4288"/>
        <w:gridCol w:w="716"/>
        <w:gridCol w:w="703"/>
        <w:gridCol w:w="707"/>
        <w:gridCol w:w="716"/>
        <w:gridCol w:w="730"/>
        <w:gridCol w:w="833"/>
        <w:gridCol w:w="710"/>
        <w:gridCol w:w="702"/>
        <w:gridCol w:w="811"/>
      </w:tblGrid>
      <w:tr w:rsidR="00A36264" w14:paraId="72F6E20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A363255" w14:textId="77777777" w:rsidR="00A36264" w:rsidRDefault="007B7C3F">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14:paraId="5C35AA9D" w14:textId="77777777" w:rsidR="00A36264" w:rsidRDefault="007B7C3F">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DF2AAB" w14:textId="77777777" w:rsidR="00A36264" w:rsidRDefault="007B7C3F">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74AF99" w14:textId="77777777" w:rsidR="00A36264" w:rsidRDefault="007B7C3F">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815361" w14:textId="77777777" w:rsidR="00A36264" w:rsidRDefault="007B7C3F">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687F11" w14:textId="77777777" w:rsidR="00A36264" w:rsidRDefault="007B7C3F">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DF65F2" w14:textId="77777777" w:rsidR="00A36264" w:rsidRDefault="007B7C3F">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56ECA6" w14:textId="77777777" w:rsidR="00A36264" w:rsidRDefault="007B7C3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C18055" w14:textId="77777777" w:rsidR="00A36264" w:rsidRDefault="007B7C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652986" w14:textId="77777777" w:rsidR="00A36264" w:rsidRDefault="007B7C3F">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A36264" w14:paraId="62B4322D" w14:textId="77777777">
        <w:tc>
          <w:tcPr>
            <w:tcW w:w="4660" w:type="dxa"/>
            <w:tcBorders>
              <w:top w:val="single" w:sz="6" w:space="0" w:color="FFFFFF"/>
              <w:left w:val="none" w:sz="4" w:space="0" w:color="6E6E6E"/>
              <w:bottom w:val="dashed" w:sz="4" w:space="0" w:color="B2B2B2"/>
              <w:right w:val="none" w:sz="4" w:space="0" w:color="6E6E6E"/>
            </w:tcBorders>
          </w:tcPr>
          <w:p w14:paraId="044B0DFA" w14:textId="77777777" w:rsidR="00A36264" w:rsidRDefault="007B7C3F">
            <w:pPr>
              <w:pStyle w:val="ProductList-TableBody"/>
            </w:pPr>
            <w:r>
              <w:rPr>
                <w:color w:val="000000"/>
              </w:rPr>
              <w:t>Azure SQL Edge (por dispositivo)</w:t>
            </w:r>
            <w:r>
              <w:fldChar w:fldCharType="begin"/>
            </w:r>
            <w:r>
              <w:instrText xml:space="preserve"> XE "Azure SQL Edge (por dispositivo)"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4E63F009"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C564B"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770F5"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54EA2"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6586B"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AEA39"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85CE1"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00B37"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B10E6" w14:textId="77777777" w:rsidR="00A36264" w:rsidRDefault="00A36264">
            <w:pPr>
              <w:pStyle w:val="ProductList-TableBody"/>
              <w:jc w:val="center"/>
            </w:pPr>
          </w:p>
        </w:tc>
      </w:tr>
      <w:tr w:rsidR="00A36264" w14:paraId="1800FD05" w14:textId="77777777">
        <w:tc>
          <w:tcPr>
            <w:tcW w:w="4660" w:type="dxa"/>
            <w:tcBorders>
              <w:top w:val="dashed" w:sz="4" w:space="0" w:color="B2B2B2"/>
              <w:left w:val="none" w:sz="4" w:space="0" w:color="6E6E6E"/>
              <w:bottom w:val="dashed" w:sz="4" w:space="0" w:color="B2B2B2"/>
              <w:right w:val="none" w:sz="4" w:space="0" w:color="6E6E6E"/>
            </w:tcBorders>
          </w:tcPr>
          <w:p w14:paraId="35F5D465" w14:textId="77777777" w:rsidR="00A36264" w:rsidRDefault="007B7C3F">
            <w:pPr>
              <w:pStyle w:val="ProductList-TableBody"/>
            </w:pPr>
            <w:r>
              <w:rPr>
                <w:color w:val="000000"/>
              </w:rPr>
              <w:t>Servicios de Microsoft Azure*</w:t>
            </w:r>
            <w:r>
              <w:fldChar w:fldCharType="begin"/>
            </w:r>
            <w:r>
              <w:instrText xml:space="preserve"> XE "Servicios de Microsoft Azure*"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2E1FDAF" w14:textId="77777777" w:rsidR="00A36264" w:rsidRDefault="007B7C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DF7FF" w14:textId="77777777" w:rsidR="00A36264" w:rsidRDefault="007B7C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FA7CF"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5968D"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D7DB5"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C6478"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70FA9"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0857C"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DBDA4" w14:textId="77777777" w:rsidR="00A36264" w:rsidRDefault="00A36264">
            <w:pPr>
              <w:pStyle w:val="ProductList-TableBody"/>
              <w:jc w:val="center"/>
            </w:pPr>
          </w:p>
        </w:tc>
      </w:tr>
      <w:tr w:rsidR="00A36264" w14:paraId="330AB182" w14:textId="77777777">
        <w:tc>
          <w:tcPr>
            <w:tcW w:w="4660" w:type="dxa"/>
            <w:tcBorders>
              <w:top w:val="dashed" w:sz="4" w:space="0" w:color="B2B2B2"/>
              <w:left w:val="none" w:sz="4" w:space="0" w:color="6E6E6E"/>
              <w:bottom w:val="none" w:sz="4" w:space="0" w:color="BFBFBF"/>
              <w:right w:val="none" w:sz="4" w:space="0" w:color="6E6E6E"/>
            </w:tcBorders>
          </w:tcPr>
          <w:p w14:paraId="78F76462" w14:textId="77777777" w:rsidR="00A36264" w:rsidRDefault="007B7C3F">
            <w:pPr>
              <w:pStyle w:val="ProductList-TableBody"/>
            </w:pPr>
            <w:r>
              <w:rPr>
                <w:color w:val="000000"/>
              </w:rPr>
              <w:t>API de Microsoft Translator</w:t>
            </w:r>
            <w:r>
              <w:fldChar w:fldCharType="begin"/>
            </w:r>
            <w:r>
              <w:instrText xml:space="preserve"> XE "API de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5D2ECF3"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90F1A"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536B4"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08490"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A54D0"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49ADD"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5C7F4"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4DA46"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66202" w14:textId="77777777" w:rsidR="00A36264" w:rsidRDefault="00A36264">
            <w:pPr>
              <w:pStyle w:val="ProductList-TableBody"/>
              <w:jc w:val="center"/>
            </w:pPr>
          </w:p>
        </w:tc>
      </w:tr>
    </w:tbl>
    <w:p w14:paraId="3C488658" w14:textId="77777777" w:rsidR="00A36264" w:rsidRDefault="007B7C3F">
      <w:pPr>
        <w:pStyle w:val="ProductList-Body"/>
      </w:pPr>
      <w:r>
        <w:rPr>
          <w:i/>
        </w:rPr>
        <w:t>*También disponible a través de un Contrato del Cliente de Microsoft</w:t>
      </w:r>
    </w:p>
    <w:p w14:paraId="4556A7B3" w14:textId="77777777" w:rsidR="00A36264" w:rsidRDefault="007B7C3F">
      <w:pPr>
        <w:pStyle w:val="ProductList-Offering1SubSection"/>
        <w:outlineLvl w:val="3"/>
      </w:pPr>
      <w:bookmarkStart w:id="224" w:name="_Sec760"/>
      <w:r>
        <w:t>2. Condiciones del Producto</w:t>
      </w:r>
      <w:bookmarkEnd w:id="224"/>
    </w:p>
    <w:tbl>
      <w:tblPr>
        <w:tblStyle w:val="PURTable"/>
        <w:tblW w:w="0" w:type="dxa"/>
        <w:tblLook w:val="04A0" w:firstRow="1" w:lastRow="0" w:firstColumn="1" w:lastColumn="0" w:noHBand="0" w:noVBand="1"/>
      </w:tblPr>
      <w:tblGrid>
        <w:gridCol w:w="3640"/>
        <w:gridCol w:w="3627"/>
        <w:gridCol w:w="3649"/>
      </w:tblGrid>
      <w:tr w:rsidR="00A36264" w14:paraId="585FC7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6C4DAE" w14:textId="77777777" w:rsidR="00A36264" w:rsidRDefault="007B7C3F">
            <w:pPr>
              <w:pStyle w:val="ProductList-TableBody"/>
            </w:pPr>
            <w:r>
              <w:fldChar w:fldCharType="begin"/>
            </w:r>
            <w:r>
              <w:instrText xml:space="preserve"> AutoTextList   \s NoStyle \t "Términos de Servicio: Términos y condiciones que rigen el uso de un Producto de Servicios en Línea." </w:instrText>
            </w:r>
            <w:r>
              <w:fldChar w:fldCharType="separate"/>
            </w:r>
            <w:r>
              <w:rPr>
                <w:color w:val="0563C1"/>
              </w:rPr>
              <w:t>Términos de Servicio</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DECC2E8" w14:textId="77777777" w:rsidR="00A36264" w:rsidRDefault="007B7C3F">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EFE2F0C" w14:textId="77777777" w:rsidR="00A36264" w:rsidRDefault="007B7C3F">
            <w:pPr>
              <w:pStyle w:val="ProductList-TableBody"/>
            </w:pPr>
            <w:r>
              <w:fldChar w:fldCharType="begin"/>
            </w:r>
            <w:r>
              <w:instrText xml:space="preserve"> AutoTextList   \s NoStyle \t "Elegible para Período Prorrogado: Los servicios online que son elegibles para un período prorrogado, tal como se describe en el contrato de licencias Enterprise y Enterprise Subscription." </w:instrText>
            </w:r>
            <w:r>
              <w:fldChar w:fldCharType="separate"/>
            </w:r>
            <w:r>
              <w:rPr>
                <w:color w:val="0563C1"/>
              </w:rPr>
              <w:t>Elegible para Período Prorrogado</w:t>
            </w:r>
            <w:r>
              <w:fldChar w:fldCharType="end"/>
            </w:r>
            <w:r>
              <w:t>: Hasta que se cancele para los Servicios de Microsoft Azure</w:t>
            </w:r>
          </w:p>
        </w:tc>
      </w:tr>
      <w:tr w:rsidR="00A36264" w14:paraId="36A2C6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FF2C1" w14:textId="77777777" w:rsidR="00A36264" w:rsidRDefault="007B7C3F">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0CA40" w14:textId="77777777" w:rsidR="00A36264" w:rsidRDefault="007B7C3F">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BE811" w14:textId="77777777" w:rsidR="00A36264" w:rsidRDefault="007B7C3F">
            <w:pPr>
              <w:pStyle w:val="ProductList-TableBody"/>
            </w:pPr>
            <w:r>
              <w:rPr>
                <w:color w:val="404040"/>
              </w:rPr>
              <w:t>Promociones: N/D</w:t>
            </w:r>
          </w:p>
        </w:tc>
      </w:tr>
      <w:tr w:rsidR="00A36264" w14:paraId="6A3F4A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4F631" w14:textId="77777777" w:rsidR="00A36264" w:rsidRDefault="007B7C3F">
            <w:pPr>
              <w:pStyle w:val="ProductList-TableBody"/>
            </w:pPr>
            <w:r>
              <w:rPr>
                <w:color w:val="404040"/>
              </w:rPr>
              <w:t>Exención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425575B7" w14:textId="77777777" w:rsidR="00A36264" w:rsidRDefault="007B7C3F">
            <w:pPr>
              <w:pStyle w:val="ProductList-TableBody"/>
            </w:pPr>
            <w:r>
              <w:fldChar w:fldCharType="begin"/>
            </w:r>
            <w:r>
              <w:instrText xml:space="preserve"> AutoTextList   \s NoStyle \t "Elegible para Reducción: un Servicio en Línea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API de Microsoft Translator, prepago Anual Asignado para los Servicios de Microsoft Azure</w:t>
            </w:r>
          </w:p>
        </w:tc>
        <w:tc>
          <w:tcPr>
            <w:tcW w:w="4040" w:type="dxa"/>
            <w:tcBorders>
              <w:top w:val="single" w:sz="4" w:space="0" w:color="000000"/>
              <w:left w:val="single" w:sz="4" w:space="0" w:color="000000"/>
              <w:bottom w:val="single" w:sz="4" w:space="0" w:color="000000"/>
              <w:right w:val="single" w:sz="4" w:space="0" w:color="000000"/>
            </w:tcBorders>
          </w:tcPr>
          <w:p w14:paraId="6391C4FF" w14:textId="77777777" w:rsidR="00A36264" w:rsidRDefault="007B7C3F">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doce (12) meses consecutivos." </w:instrText>
            </w:r>
            <w:r>
              <w:fldChar w:fldCharType="separate"/>
            </w:r>
            <w:r>
              <w:rPr>
                <w:color w:val="0563C1"/>
              </w:rPr>
              <w:t>Elegible para Reducción (SCE)</w:t>
            </w:r>
            <w:r>
              <w:fldChar w:fldCharType="end"/>
            </w:r>
            <w:r>
              <w:t>: Prepago Anual Asignado para los Servicios de Microsoft Azure</w:t>
            </w:r>
          </w:p>
        </w:tc>
      </w:tr>
      <w:tr w:rsidR="00A36264" w14:paraId="210B99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8C3A6" w14:textId="77777777" w:rsidR="00A36264" w:rsidRDefault="007B7C3F">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679EA" w14:textId="77777777" w:rsidR="00A36264" w:rsidRDefault="007B7C3F">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FF235" w14:textId="77777777" w:rsidR="00A36264" w:rsidRDefault="00A36264">
            <w:pPr>
              <w:pStyle w:val="ProductList-TableBody"/>
            </w:pPr>
          </w:p>
        </w:tc>
      </w:tr>
    </w:tbl>
    <w:p w14:paraId="5518DA77" w14:textId="77777777" w:rsidR="00A36264" w:rsidRDefault="00A36264">
      <w:pPr>
        <w:pStyle w:val="ProductList-Body"/>
      </w:pPr>
    </w:p>
    <w:p w14:paraId="3581E484" w14:textId="77777777" w:rsidR="00A36264" w:rsidRDefault="007B7C3F">
      <w:pPr>
        <w:pStyle w:val="ProductList-ClauseHeading"/>
        <w:outlineLvl w:val="4"/>
      </w:pPr>
      <w:r>
        <w:t>2.1 Planes de Servicios de Microsoft Azure</w:t>
      </w:r>
    </w:p>
    <w:p w14:paraId="53287B43" w14:textId="77777777" w:rsidR="00A36264" w:rsidRDefault="007B7C3F">
      <w:pPr>
        <w:pStyle w:val="ProductList-Body"/>
      </w:pPr>
      <w:r>
        <w:t>Si suscrito por el Cliente como un Plan de Servicios de Microsoft Azure, los Servicios de Microsoft Azure individuales pueden tener disponibilidad de programas o estar sujetos a términos diferentes. Para obtener más detalles, consulte las entradas específicas del Plan de Servicios de Microsoft Azure.</w:t>
      </w:r>
    </w:p>
    <w:tbl>
      <w:tblPr>
        <w:tblStyle w:val="PURTable"/>
        <w:tblW w:w="0" w:type="dxa"/>
        <w:tblLook w:val="04A0" w:firstRow="1" w:lastRow="0" w:firstColumn="1" w:lastColumn="0" w:noHBand="0" w:noVBand="1"/>
      </w:tblPr>
      <w:tblGrid>
        <w:gridCol w:w="10916"/>
      </w:tblGrid>
      <w:tr w:rsidR="00A36264" w14:paraId="50752A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530D94FA" w14:textId="77777777" w:rsidR="00A36264" w:rsidRDefault="00A36264">
            <w:pPr>
              <w:pStyle w:val="PURBreadcrumb"/>
            </w:pPr>
          </w:p>
          <w:tbl>
            <w:tblPr>
              <w:tblW w:w="0" w:type="dxa"/>
              <w:tblLook w:val="04A0" w:firstRow="1" w:lastRow="0" w:firstColumn="1" w:lastColumn="0" w:noHBand="0" w:noVBand="1"/>
            </w:tblPr>
            <w:tblGrid>
              <w:gridCol w:w="10800"/>
            </w:tblGrid>
            <w:tr w:rsidR="00A36264" w14:paraId="1D11FF5F"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B191A47" w14:textId="77777777" w:rsidR="00A36264" w:rsidRDefault="00943F64">
                  <w:pPr>
                    <w:pStyle w:val="ProductList-TableBody"/>
                    <w:jc w:val="right"/>
                  </w:pPr>
                  <w:hyperlink w:anchor="_Sec842">
                    <w:r w:rsidR="007B7C3F">
                      <w:rPr>
                        <w:color w:val="00467F"/>
                        <w:sz w:val="14"/>
                        <w:u w:val="single"/>
                      </w:rPr>
                      <w:t>Tabla de Contenido</w:t>
                    </w:r>
                  </w:hyperlink>
                  <w:r w:rsidR="007B7C3F">
                    <w:rPr>
                      <w:sz w:val="14"/>
                    </w:rPr>
                    <w:t xml:space="preserve"> / </w:t>
                  </w:r>
                  <w:hyperlink w:anchor="_Sec549">
                    <w:r w:rsidR="007B7C3F">
                      <w:rPr>
                        <w:color w:val="00467F"/>
                        <w:sz w:val="14"/>
                        <w:u w:val="single"/>
                      </w:rPr>
                      <w:t>Glosario</w:t>
                    </w:r>
                  </w:hyperlink>
                  <w:r w:rsidR="007B7C3F">
                    <w:rPr>
                      <w:sz w:val="14"/>
                    </w:rPr>
                    <w:t xml:space="preserve"> / </w:t>
                  </w:r>
                  <w:hyperlink w:anchor="_Sec844">
                    <w:r w:rsidR="007B7C3F">
                      <w:rPr>
                        <w:color w:val="00467F"/>
                        <w:sz w:val="14"/>
                        <w:u w:val="single"/>
                      </w:rPr>
                      <w:t>Índice</w:t>
                    </w:r>
                  </w:hyperlink>
                </w:p>
              </w:tc>
            </w:tr>
          </w:tbl>
          <w:p w14:paraId="567E905D" w14:textId="77777777" w:rsidR="00A36264" w:rsidRDefault="00A36264">
            <w:pPr>
              <w:pStyle w:val="ProductList-TableBody"/>
            </w:pPr>
          </w:p>
        </w:tc>
      </w:tr>
    </w:tbl>
    <w:p w14:paraId="39DD4459" w14:textId="77777777" w:rsidR="00A36264" w:rsidRDefault="007B7C3F">
      <w:pPr>
        <w:pStyle w:val="ProductList-Offering2HeadingNoBorder"/>
        <w:outlineLvl w:val="2"/>
      </w:pPr>
      <w:bookmarkStart w:id="225" w:name="_Sec1197"/>
      <w:r>
        <w:t>Planes de Infraestructura de Microsoft Azure</w:t>
      </w:r>
      <w:bookmarkEnd w:id="225"/>
      <w:r>
        <w:fldChar w:fldCharType="begin"/>
      </w:r>
      <w:r>
        <w:instrText xml:space="preserve"> TC "</w:instrText>
      </w:r>
      <w:bookmarkStart w:id="226" w:name="_Toc60085854"/>
      <w:r>
        <w:instrText>Planes de Infraestructura de Microsoft Azure</w:instrText>
      </w:r>
      <w:bookmarkEnd w:id="226"/>
      <w:r>
        <w:instrText>" \l 3</w:instrText>
      </w:r>
      <w:r>
        <w:fldChar w:fldCharType="end"/>
      </w:r>
    </w:p>
    <w:p w14:paraId="7893CB71" w14:textId="77777777" w:rsidR="00A36264" w:rsidRDefault="007B7C3F">
      <w:pPr>
        <w:pStyle w:val="ProductList-Offering1SubSection"/>
        <w:outlineLvl w:val="3"/>
      </w:pPr>
      <w:bookmarkStart w:id="227" w:name="_Sec706"/>
      <w:r>
        <w:t>1. Disponibilidad del Programa</w:t>
      </w:r>
      <w:bookmarkEnd w:id="227"/>
    </w:p>
    <w:tbl>
      <w:tblPr>
        <w:tblStyle w:val="PURTable"/>
        <w:tblW w:w="0" w:type="dxa"/>
        <w:tblLook w:val="04A0" w:firstRow="1" w:lastRow="0" w:firstColumn="1" w:lastColumn="0" w:noHBand="0" w:noVBand="1"/>
      </w:tblPr>
      <w:tblGrid>
        <w:gridCol w:w="4305"/>
        <w:gridCol w:w="716"/>
        <w:gridCol w:w="695"/>
        <w:gridCol w:w="706"/>
        <w:gridCol w:w="715"/>
        <w:gridCol w:w="729"/>
        <w:gridCol w:w="832"/>
        <w:gridCol w:w="709"/>
        <w:gridCol w:w="700"/>
        <w:gridCol w:w="809"/>
      </w:tblGrid>
      <w:tr w:rsidR="00A36264" w14:paraId="2181FF0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8F0A855" w14:textId="77777777" w:rsidR="00A36264" w:rsidRDefault="007B7C3F">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2376AF81" w14:textId="77777777" w:rsidR="00A36264" w:rsidRDefault="007B7C3F">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37AD8D" w14:textId="77777777" w:rsidR="00A36264" w:rsidRDefault="007B7C3F">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09AADA" w14:textId="77777777" w:rsidR="00A36264" w:rsidRDefault="007B7C3F">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EC429E" w14:textId="77777777" w:rsidR="00A36264" w:rsidRDefault="007B7C3F">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C45D93" w14:textId="77777777" w:rsidR="00A36264" w:rsidRDefault="007B7C3F">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469064" w14:textId="77777777" w:rsidR="00A36264" w:rsidRDefault="007B7C3F">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1E2AD0" w14:textId="77777777" w:rsidR="00A36264" w:rsidRDefault="007B7C3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5D4946" w14:textId="77777777" w:rsidR="00A36264" w:rsidRDefault="007B7C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D0E8DC" w14:textId="77777777" w:rsidR="00A36264" w:rsidRDefault="007B7C3F">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A36264" w14:paraId="5AAD3960" w14:textId="77777777">
        <w:tc>
          <w:tcPr>
            <w:tcW w:w="4660" w:type="dxa"/>
            <w:tcBorders>
              <w:top w:val="single" w:sz="6" w:space="0" w:color="FFFFFF"/>
              <w:left w:val="none" w:sz="4" w:space="0" w:color="6E6E6E"/>
              <w:bottom w:val="dashed" w:sz="4" w:space="0" w:color="BFBFBF"/>
              <w:right w:val="none" w:sz="4" w:space="0" w:color="6E6E6E"/>
            </w:tcBorders>
          </w:tcPr>
          <w:p w14:paraId="1320EDAF" w14:textId="77777777" w:rsidR="00A36264" w:rsidRDefault="007B7C3F">
            <w:pPr>
              <w:pStyle w:val="ProductList-TableBody"/>
            </w:pPr>
            <w:r>
              <w:rPr>
                <w:color w:val="000000"/>
              </w:rPr>
              <w:t>Plan 1 de Mantenimiento Predictivo del Conjunto de IoT</w:t>
            </w:r>
            <w:r>
              <w:fldChar w:fldCharType="begin"/>
            </w:r>
            <w:r>
              <w:instrText xml:space="preserve"> XE "Plan 1 de Mantenimiento Predictivo del Conjunto de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14B1303" w14:textId="77777777" w:rsidR="00A36264" w:rsidRDefault="007B7C3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53C05"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C753D"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A94CD"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B6F30"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561E0"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89542"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2D85F"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394B9" w14:textId="77777777" w:rsidR="00A36264" w:rsidRDefault="00A36264">
            <w:pPr>
              <w:pStyle w:val="ProductList-TableBody"/>
              <w:jc w:val="center"/>
            </w:pPr>
          </w:p>
        </w:tc>
      </w:tr>
      <w:tr w:rsidR="00A36264" w14:paraId="4A28C272" w14:textId="77777777">
        <w:tc>
          <w:tcPr>
            <w:tcW w:w="4660" w:type="dxa"/>
            <w:tcBorders>
              <w:top w:val="dashed" w:sz="4" w:space="0" w:color="BFBFBF"/>
              <w:left w:val="none" w:sz="4" w:space="0" w:color="6E6E6E"/>
              <w:bottom w:val="dashed" w:sz="4" w:space="0" w:color="BFBFBF"/>
              <w:right w:val="none" w:sz="4" w:space="0" w:color="6E6E6E"/>
            </w:tcBorders>
          </w:tcPr>
          <w:p w14:paraId="427EEC3F" w14:textId="77777777" w:rsidR="00A36264" w:rsidRDefault="007B7C3F">
            <w:pPr>
              <w:pStyle w:val="ProductList-TableBody"/>
            </w:pPr>
            <w:r>
              <w:rPr>
                <w:color w:val="000000"/>
              </w:rPr>
              <w:t>Plan 2 de Mantenimiento Predictivo del Conjunto de IoT</w:t>
            </w:r>
            <w:r>
              <w:fldChar w:fldCharType="begin"/>
            </w:r>
            <w:r>
              <w:instrText xml:space="preserve"> XE "Plan 2 de Mantenimiento Predictivo del Conjunto de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39F499" w14:textId="77777777" w:rsidR="00A36264" w:rsidRDefault="007B7C3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93E8A"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10D60"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ADC2A"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D0B41"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C587D8"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92B08"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4A946"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EB454" w14:textId="77777777" w:rsidR="00A36264" w:rsidRDefault="00A36264">
            <w:pPr>
              <w:pStyle w:val="ProductList-TableBody"/>
              <w:jc w:val="center"/>
            </w:pPr>
          </w:p>
        </w:tc>
      </w:tr>
      <w:tr w:rsidR="00A36264" w14:paraId="39F23801" w14:textId="77777777">
        <w:tc>
          <w:tcPr>
            <w:tcW w:w="4660" w:type="dxa"/>
            <w:tcBorders>
              <w:top w:val="dashed" w:sz="4" w:space="0" w:color="BFBFBF"/>
              <w:left w:val="none" w:sz="4" w:space="0" w:color="6E6E6E"/>
              <w:bottom w:val="dashed" w:sz="4" w:space="0" w:color="BFBFBF"/>
              <w:right w:val="none" w:sz="4" w:space="0" w:color="6E6E6E"/>
            </w:tcBorders>
          </w:tcPr>
          <w:p w14:paraId="18B877A4" w14:textId="77777777" w:rsidR="00A36264" w:rsidRDefault="007B7C3F">
            <w:pPr>
              <w:pStyle w:val="ProductList-TableBody"/>
            </w:pPr>
            <w:r>
              <w:rPr>
                <w:color w:val="000000"/>
              </w:rPr>
              <w:t>Plan 1 de Supervisión Remota del Conjunto de IoT</w:t>
            </w:r>
            <w:r>
              <w:fldChar w:fldCharType="begin"/>
            </w:r>
            <w:r>
              <w:instrText xml:space="preserve"> XE "Plan 1 de Supervisión Remota del Conjunto de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D29B74"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298EA"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138E1"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FCA7B"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7BA1B"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B8D74"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E677F"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52A23"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E40A0" w14:textId="77777777" w:rsidR="00A36264" w:rsidRDefault="00A36264">
            <w:pPr>
              <w:pStyle w:val="ProductList-TableBody"/>
              <w:jc w:val="center"/>
            </w:pPr>
          </w:p>
        </w:tc>
      </w:tr>
      <w:tr w:rsidR="00A36264" w14:paraId="48CF5194" w14:textId="77777777">
        <w:tc>
          <w:tcPr>
            <w:tcW w:w="4660" w:type="dxa"/>
            <w:tcBorders>
              <w:top w:val="dashed" w:sz="4" w:space="0" w:color="BFBFBF"/>
              <w:left w:val="none" w:sz="4" w:space="0" w:color="6E6E6E"/>
              <w:bottom w:val="dashed" w:sz="4" w:space="0" w:color="BFBFBF"/>
              <w:right w:val="none" w:sz="4" w:space="0" w:color="6E6E6E"/>
            </w:tcBorders>
          </w:tcPr>
          <w:p w14:paraId="1C5B5E33" w14:textId="77777777" w:rsidR="00A36264" w:rsidRDefault="007B7C3F">
            <w:pPr>
              <w:pStyle w:val="ProductList-TableBody"/>
            </w:pPr>
            <w:r>
              <w:rPr>
                <w:color w:val="000000"/>
              </w:rPr>
              <w:t>Plan 2 de Supervisión Remota del Conjunto de IoT</w:t>
            </w:r>
            <w:r>
              <w:fldChar w:fldCharType="begin"/>
            </w:r>
            <w:r>
              <w:instrText xml:space="preserve"> XE "Plan 2 de Supervisión Remota del Conjunto de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398A37"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848F4"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3A4E9"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A6A8B"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61F8D"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541E2"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D56E3"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B2FDD"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7EC40" w14:textId="77777777" w:rsidR="00A36264" w:rsidRDefault="00A36264">
            <w:pPr>
              <w:pStyle w:val="ProductList-TableBody"/>
              <w:jc w:val="center"/>
            </w:pPr>
          </w:p>
        </w:tc>
      </w:tr>
      <w:tr w:rsidR="00A36264" w14:paraId="6EDAA011" w14:textId="77777777">
        <w:tc>
          <w:tcPr>
            <w:tcW w:w="4660" w:type="dxa"/>
            <w:tcBorders>
              <w:top w:val="dashed" w:sz="4" w:space="0" w:color="BFBFBF"/>
              <w:left w:val="none" w:sz="4" w:space="0" w:color="6E6E6E"/>
              <w:bottom w:val="dashed" w:sz="4" w:space="0" w:color="BFBFBF"/>
              <w:right w:val="none" w:sz="4" w:space="0" w:color="6E6E6E"/>
            </w:tcBorders>
          </w:tcPr>
          <w:p w14:paraId="54797E32" w14:textId="77777777" w:rsidR="00A36264" w:rsidRDefault="007B7C3F">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EB1F6D"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17B93"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EB494"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28D79"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A3087"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46F27"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90947"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5C808"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78949" w14:textId="77777777" w:rsidR="00A36264" w:rsidRDefault="00A36264">
            <w:pPr>
              <w:pStyle w:val="ProductList-TableBody"/>
              <w:jc w:val="center"/>
            </w:pPr>
          </w:p>
        </w:tc>
      </w:tr>
      <w:tr w:rsidR="00A36264" w14:paraId="3D10740B" w14:textId="77777777">
        <w:tc>
          <w:tcPr>
            <w:tcW w:w="4660" w:type="dxa"/>
            <w:tcBorders>
              <w:top w:val="dashed" w:sz="4" w:space="0" w:color="BFBFBF"/>
              <w:left w:val="none" w:sz="4" w:space="0" w:color="6E6E6E"/>
              <w:bottom w:val="dashed" w:sz="4" w:space="0" w:color="BFBFBF"/>
              <w:right w:val="none" w:sz="4" w:space="0" w:color="6E6E6E"/>
            </w:tcBorders>
          </w:tcPr>
          <w:p w14:paraId="543B9167" w14:textId="77777777" w:rsidR="00A36264" w:rsidRDefault="007B7C3F">
            <w:pPr>
              <w:pStyle w:val="ProductList-TableBody"/>
            </w:pPr>
            <w:r>
              <w:rPr>
                <w:color w:val="000000"/>
              </w:rPr>
              <w:t>Recuperación del Sitio Azure (para un Sitio de Propiedad del Cliente)</w:t>
            </w:r>
            <w:r>
              <w:fldChar w:fldCharType="begin"/>
            </w:r>
            <w:r>
              <w:instrText xml:space="preserve"> XE "Recuperación del Sitio Azure (para un Sitio de Propiedad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46058C"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F7943"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C0265"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48453"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567BA"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922E9"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D2467"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A6280"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1B598" w14:textId="77777777" w:rsidR="00A36264" w:rsidRDefault="00A36264">
            <w:pPr>
              <w:pStyle w:val="ProductList-TableBody"/>
              <w:jc w:val="center"/>
            </w:pPr>
          </w:p>
        </w:tc>
      </w:tr>
      <w:tr w:rsidR="00A36264" w14:paraId="2BBF0494" w14:textId="77777777">
        <w:tc>
          <w:tcPr>
            <w:tcW w:w="4660" w:type="dxa"/>
            <w:tcBorders>
              <w:top w:val="dashed" w:sz="4" w:space="0" w:color="BFBFBF"/>
              <w:left w:val="none" w:sz="4" w:space="0" w:color="6E6E6E"/>
              <w:bottom w:val="dashed" w:sz="4" w:space="0" w:color="BFBFBF"/>
              <w:right w:val="none" w:sz="4" w:space="0" w:color="6E6E6E"/>
            </w:tcBorders>
          </w:tcPr>
          <w:p w14:paraId="3B408C29" w14:textId="77777777" w:rsidR="00A36264" w:rsidRDefault="007B7C3F">
            <w:pPr>
              <w:pStyle w:val="ProductList-TableBody"/>
            </w:pPr>
            <w:r>
              <w:rPr>
                <w:color w:val="000000"/>
              </w:rPr>
              <w:t>Plan de Microsoft Azure StorSimple con Dispositivo (dispositivo 8100)</w:t>
            </w:r>
            <w:r>
              <w:fldChar w:fldCharType="begin"/>
            </w:r>
            <w:r>
              <w:instrText xml:space="preserve"> XE "Plan de Microsoft Azure StorSimple con Dispositivo (dispositivo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4DC348"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97872"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E9EB4"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B51CE"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E33C4"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49735"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99E27"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5061A"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7D54E" w14:textId="77777777" w:rsidR="00A36264" w:rsidRDefault="00A36264">
            <w:pPr>
              <w:pStyle w:val="ProductList-TableBody"/>
              <w:jc w:val="center"/>
            </w:pPr>
          </w:p>
        </w:tc>
      </w:tr>
      <w:tr w:rsidR="00A36264" w14:paraId="4526926F" w14:textId="77777777">
        <w:tc>
          <w:tcPr>
            <w:tcW w:w="4660" w:type="dxa"/>
            <w:tcBorders>
              <w:top w:val="dashed" w:sz="4" w:space="0" w:color="BFBFBF"/>
              <w:left w:val="none" w:sz="4" w:space="0" w:color="6E6E6E"/>
              <w:bottom w:val="dashed" w:sz="4" w:space="0" w:color="BFBFBF"/>
              <w:right w:val="none" w:sz="4" w:space="0" w:color="6E6E6E"/>
            </w:tcBorders>
          </w:tcPr>
          <w:p w14:paraId="5A1F632D" w14:textId="77777777" w:rsidR="00A36264" w:rsidRDefault="007B7C3F">
            <w:pPr>
              <w:pStyle w:val="ProductList-TableBody"/>
            </w:pPr>
            <w:r>
              <w:rPr>
                <w:color w:val="000000"/>
              </w:rPr>
              <w:t>Plan de Microsoft Azure StorSimple con Dispositivo (dispositivo 8600)</w:t>
            </w:r>
            <w:r>
              <w:fldChar w:fldCharType="begin"/>
            </w:r>
            <w:r>
              <w:instrText xml:space="preserve"> XE "Plan de Microsoft Azure StorSimple con Dispositivo (dispositivo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2CA525"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83038"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E9B87"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15E73"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14027"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6D636"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49861"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69503"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F4A69" w14:textId="77777777" w:rsidR="00A36264" w:rsidRDefault="00A36264">
            <w:pPr>
              <w:pStyle w:val="ProductList-TableBody"/>
              <w:jc w:val="center"/>
            </w:pPr>
          </w:p>
        </w:tc>
      </w:tr>
      <w:tr w:rsidR="00A36264" w14:paraId="7B12CBD2" w14:textId="77777777">
        <w:tc>
          <w:tcPr>
            <w:tcW w:w="4660" w:type="dxa"/>
            <w:tcBorders>
              <w:top w:val="dashed" w:sz="4" w:space="0" w:color="BFBFBF"/>
              <w:left w:val="none" w:sz="4" w:space="0" w:color="6E6E6E"/>
              <w:bottom w:val="dashed" w:sz="4" w:space="0" w:color="BFBFBF"/>
              <w:right w:val="none" w:sz="4" w:space="0" w:color="6E6E6E"/>
            </w:tcBorders>
          </w:tcPr>
          <w:p w14:paraId="73CC8290" w14:textId="77777777" w:rsidR="00A36264" w:rsidRDefault="007B7C3F">
            <w:pPr>
              <w:pStyle w:val="ProductList-TableBody"/>
            </w:pPr>
            <w:r>
              <w:t xml:space="preserve">Renovación de Microsoft Azure StorSimple Plan 8100 </w:t>
            </w:r>
            <w:r>
              <w:fldChar w:fldCharType="begin"/>
            </w:r>
            <w:r>
              <w:instrText xml:space="preserve"> XE "Renovación de Microsoft Azure StorSimple Plan 8100 " </w:instrText>
            </w:r>
            <w:r>
              <w:fldChar w:fldCharType="end"/>
            </w:r>
            <w:r>
              <w:t>(sin dispositivo)</w:t>
            </w:r>
          </w:p>
        </w:tc>
        <w:tc>
          <w:tcPr>
            <w:tcW w:w="740" w:type="dxa"/>
            <w:tcBorders>
              <w:top w:val="dashed" w:sz="4" w:space="0" w:color="BFBFBF"/>
              <w:left w:val="none" w:sz="4" w:space="0" w:color="6E6E6E"/>
              <w:bottom w:val="dashed" w:sz="4" w:space="0" w:color="BFBFBF"/>
              <w:right w:val="single" w:sz="6" w:space="0" w:color="FFFFFF"/>
            </w:tcBorders>
          </w:tcPr>
          <w:p w14:paraId="07B9D124"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90B3F"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1606E"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D2F34"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8D687"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ABD74"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2DEC3"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8AD96"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A85006" w14:textId="77777777" w:rsidR="00A36264" w:rsidRDefault="00A36264">
            <w:pPr>
              <w:pStyle w:val="ProductList-TableBody"/>
              <w:jc w:val="center"/>
            </w:pPr>
          </w:p>
        </w:tc>
      </w:tr>
      <w:tr w:rsidR="00A36264" w14:paraId="20FD99A1" w14:textId="77777777">
        <w:tc>
          <w:tcPr>
            <w:tcW w:w="4660" w:type="dxa"/>
            <w:tcBorders>
              <w:top w:val="dashed" w:sz="4" w:space="0" w:color="BFBFBF"/>
              <w:left w:val="none" w:sz="4" w:space="0" w:color="6E6E6E"/>
              <w:bottom w:val="single" w:sz="4" w:space="0" w:color="FFFFFF"/>
              <w:right w:val="none" w:sz="4" w:space="0" w:color="6E6E6E"/>
            </w:tcBorders>
          </w:tcPr>
          <w:p w14:paraId="1B2228BC" w14:textId="77777777" w:rsidR="00A36264" w:rsidRDefault="007B7C3F">
            <w:pPr>
              <w:pStyle w:val="ProductList-TableBody"/>
            </w:pPr>
            <w:r>
              <w:rPr>
                <w:color w:val="000000"/>
              </w:rPr>
              <w:t>Renovación del Plan 8600 de Microsoft Azure StorSimple (sin dispositivo)</w:t>
            </w:r>
            <w:r>
              <w:fldChar w:fldCharType="begin"/>
            </w:r>
            <w:r>
              <w:instrText xml:space="preserve"> XE "Renovación del Plan 8600 de Microsoft Azure StorSimple (sin dispositivo)"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08816813"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26815"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FDCE7"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A3346"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E0ED3"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B7B03"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AEB12"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8E83C"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1FF57" w14:textId="77777777" w:rsidR="00A36264" w:rsidRDefault="00A36264">
            <w:pPr>
              <w:pStyle w:val="ProductList-TableBody"/>
              <w:jc w:val="center"/>
            </w:pPr>
          </w:p>
        </w:tc>
      </w:tr>
    </w:tbl>
    <w:p w14:paraId="3BFB73FB" w14:textId="77777777" w:rsidR="00A36264" w:rsidRDefault="007B7C3F">
      <w:pPr>
        <w:pStyle w:val="ProductList-Offering1SubSection"/>
        <w:outlineLvl w:val="3"/>
      </w:pPr>
      <w:bookmarkStart w:id="228" w:name="_Sec761"/>
      <w:r>
        <w:t>2. Condiciones del Producto</w:t>
      </w:r>
      <w:bookmarkEnd w:id="228"/>
    </w:p>
    <w:tbl>
      <w:tblPr>
        <w:tblStyle w:val="PURTable"/>
        <w:tblW w:w="0" w:type="dxa"/>
        <w:tblLook w:val="04A0" w:firstRow="1" w:lastRow="0" w:firstColumn="1" w:lastColumn="0" w:noHBand="0" w:noVBand="1"/>
      </w:tblPr>
      <w:tblGrid>
        <w:gridCol w:w="3631"/>
        <w:gridCol w:w="3625"/>
        <w:gridCol w:w="3660"/>
      </w:tblGrid>
      <w:tr w:rsidR="00A36264" w14:paraId="508C0C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9D2A64" w14:textId="77777777" w:rsidR="00A36264" w:rsidRDefault="007B7C3F">
            <w:pPr>
              <w:pStyle w:val="ProductList-TableBody"/>
            </w:pPr>
            <w:r>
              <w:fldChar w:fldCharType="begin"/>
            </w:r>
            <w:r>
              <w:instrText xml:space="preserve"> AutoTextList   \s NoStyle \t "Términos de Servicio: términos y condiciones que rigen el uso de un Producto de Servicio Online." </w:instrText>
            </w:r>
            <w:r>
              <w:fldChar w:fldCharType="separate"/>
            </w:r>
            <w:r>
              <w:rPr>
                <w:color w:val="0563C1"/>
              </w:rPr>
              <w:t>Términos de Servicio</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0701FBD" w14:textId="77777777" w:rsidR="00A36264" w:rsidRDefault="007B7C3F">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87E4E3B" w14:textId="77777777" w:rsidR="00A36264" w:rsidRDefault="007B7C3F">
            <w:pPr>
              <w:pStyle w:val="ProductList-TableBody"/>
            </w:pPr>
            <w:r>
              <w:fldChar w:fldCharType="begin"/>
            </w:r>
            <w:r>
              <w:instrText xml:space="preserve"> AutoTextList   \s NoStyle \t "Admisible para Periodo Prorrogado: aquellos servicios en línea que sean admisibles para un periodo prorrogado, tal como se describe en el contrato de licencias Enterprise y Enterprise Subscription." </w:instrText>
            </w:r>
            <w:r>
              <w:fldChar w:fldCharType="separate"/>
            </w:r>
            <w:r>
              <w:rPr>
                <w:color w:val="0563C1"/>
              </w:rPr>
              <w:t>Admisible para Periodo Prorrogado</w:t>
            </w:r>
            <w:r>
              <w:fldChar w:fldCharType="end"/>
            </w:r>
            <w:r>
              <w:t>: Todos</w:t>
            </w:r>
          </w:p>
        </w:tc>
      </w:tr>
      <w:tr w:rsidR="00A36264" w14:paraId="248B13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BFC63" w14:textId="77777777" w:rsidR="00A36264" w:rsidRDefault="007B7C3F">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E1B49" w14:textId="77777777" w:rsidR="00A36264" w:rsidRDefault="007B7C3F">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997A2" w14:textId="77777777" w:rsidR="00A36264" w:rsidRDefault="007B7C3F">
            <w:pPr>
              <w:pStyle w:val="ProductList-TableBody"/>
            </w:pPr>
            <w:r>
              <w:rPr>
                <w:color w:val="404040"/>
              </w:rPr>
              <w:t>Promociones: N/D</w:t>
            </w:r>
          </w:p>
        </w:tc>
      </w:tr>
      <w:tr w:rsidR="00A36264" w14:paraId="5BB67C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75EA0" w14:textId="77777777" w:rsidR="00A36264" w:rsidRDefault="007B7C3F">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46A5E5BC" w14:textId="77777777" w:rsidR="00A36264" w:rsidRDefault="007B7C3F">
            <w:pPr>
              <w:pStyle w:val="ProductList-TableBody"/>
            </w:pPr>
            <w:r>
              <w:fldChar w:fldCharType="begin"/>
            </w:r>
            <w:r>
              <w:instrText xml:space="preserve"> AutoTextList   \s NoStyle \t "Elegible para Reducción: Un Servicio en Línea para que un cliente que tenga una Inscripción Enterprise, una Inscripción Enterprise Subscription, una Inscripción Microsoft Azure o Enrollment for Education Solutions pueda comunicar una reducción de las licencias o del prepago Anual Asignado." </w:instrText>
            </w:r>
            <w:r>
              <w:fldChar w:fldCharType="separate"/>
            </w:r>
            <w:r>
              <w:rPr>
                <w:color w:val="0563C1"/>
              </w:rPr>
              <w:t>Admisible para Reducción</w:t>
            </w:r>
            <w:r>
              <w:fldChar w:fldCharType="end"/>
            </w:r>
            <w:r>
              <w:t>: Microsoft Azure StorSimple (véase 2.2)</w:t>
            </w:r>
          </w:p>
        </w:tc>
        <w:tc>
          <w:tcPr>
            <w:tcW w:w="4040" w:type="dxa"/>
            <w:tcBorders>
              <w:top w:val="single" w:sz="4" w:space="0" w:color="000000"/>
              <w:left w:val="single" w:sz="4" w:space="0" w:color="000000"/>
              <w:bottom w:val="single" w:sz="4" w:space="0" w:color="000000"/>
              <w:right w:val="single" w:sz="4" w:space="0" w:color="000000"/>
            </w:tcBorders>
          </w:tcPr>
          <w:p w14:paraId="656B2D51" w14:textId="77777777" w:rsidR="00A36264" w:rsidRDefault="007B7C3F">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prepago Anual Asignado después de doce (12) meses consecutivos." </w:instrText>
            </w:r>
            <w:r>
              <w:fldChar w:fldCharType="separate"/>
            </w:r>
            <w:r>
              <w:rPr>
                <w:color w:val="0563C1"/>
              </w:rPr>
              <w:t>Admisible para Reducción (SCE)</w:t>
            </w:r>
            <w:r>
              <w:fldChar w:fldCharType="end"/>
            </w:r>
            <w:r>
              <w:t>: Todo (excepto Azure RemoteApp)</w:t>
            </w:r>
          </w:p>
        </w:tc>
      </w:tr>
      <w:tr w:rsidR="00A36264" w14:paraId="4E918E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C7EAE" w14:textId="77777777" w:rsidR="00A36264" w:rsidRDefault="007B7C3F">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49CB8" w14:textId="77777777" w:rsidR="00A36264" w:rsidRDefault="007B7C3F">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D31EF" w14:textId="77777777" w:rsidR="00A36264" w:rsidRDefault="007B7C3F">
            <w:pPr>
              <w:pStyle w:val="ProductList-TableBody"/>
            </w:pPr>
            <w:r>
              <w:rPr>
                <w:color w:val="404040"/>
              </w:rPr>
              <w:t>Complementos y de SA: N/D</w:t>
            </w:r>
          </w:p>
        </w:tc>
      </w:tr>
    </w:tbl>
    <w:p w14:paraId="411DDE99" w14:textId="77777777" w:rsidR="00A36264" w:rsidRDefault="00A36264">
      <w:pPr>
        <w:pStyle w:val="ProductList-Body"/>
      </w:pPr>
    </w:p>
    <w:p w14:paraId="31F169AD" w14:textId="77777777" w:rsidR="00A36264" w:rsidRDefault="007B7C3F">
      <w:pPr>
        <w:pStyle w:val="ProductList-ClauseHeading"/>
        <w:outlineLvl w:val="4"/>
      </w:pPr>
      <w:r>
        <w:t>2.1 Plan de Microsoft Azure Stack Hub</w:t>
      </w:r>
    </w:p>
    <w:p w14:paraId="156FE060" w14:textId="77777777" w:rsidR="00A36264" w:rsidRDefault="007B7C3F">
      <w:pPr>
        <w:pStyle w:val="ProductList-Body"/>
      </w:pPr>
      <w:r>
        <w:t xml:space="preserve">El Cliente puede utilizar Microsoft Azure Stack Hub en un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un número de SL equivalente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ese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son elegibles para reducción; no obstante, el uso continuado permanece sujeto al requisitos de conservar licencias iguales a los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7FFF8422" w14:textId="77777777" w:rsidR="00A36264" w:rsidRDefault="00A36264">
      <w:pPr>
        <w:pStyle w:val="ProductList-Body"/>
      </w:pPr>
    </w:p>
    <w:p w14:paraId="087D1493" w14:textId="77777777" w:rsidR="00A36264" w:rsidRDefault="007B7C3F">
      <w:pPr>
        <w:pStyle w:val="ProductList-ClauseHeading"/>
        <w:outlineLvl w:val="4"/>
      </w:pPr>
      <w:r>
        <w:t>2.2 Ofertas de Plan de Microsoft Azure StorSimple</w:t>
      </w:r>
    </w:p>
    <w:p w14:paraId="418B0792" w14:textId="77777777" w:rsidR="00A36264" w:rsidRDefault="007B7C3F">
      <w:pPr>
        <w:pStyle w:val="ProductList-Body"/>
      </w:pPr>
      <w:r>
        <w:t xml:space="preserve">Por cada Plan de StorSimple con Dispositivo adquirido, el Cliente recibirá un dispositivo de Matriz de Almacenamiento. La disponibilidad geográfica y los términos y condiciones que rigen la Matriz de Almacenamiento, incluyendo la garantía, el envío, la administración y los aranceles, se establecen en el </w:t>
      </w:r>
      <w:hyperlink w:anchor="_Sec899">
        <w:r>
          <w:rPr>
            <w:color w:val="00467F"/>
            <w:u w:val="single"/>
          </w:rPr>
          <w:t>Apéndice G: Términos de la Matriz de Almacenamiento</w:t>
        </w:r>
      </w:hyperlink>
      <w:r>
        <w:t>. Cada Plan de StorSimple adquirido por el Cliente se asociará a una Matriz de Almacenamiento única; cualquier Matriz de Almacenamiento adicional que el Cliente utilice se facturará a las tarifas de consumo. Microsoft Azure StorSimple, planes 8100 y 8600, se pueden reducir en el siguiente aniversario después de doce (12) meses de uso continuo.</w:t>
      </w:r>
    </w:p>
    <w:p w14:paraId="0DAE4069" w14:textId="77777777" w:rsidR="00A36264" w:rsidRDefault="00A36264">
      <w:pPr>
        <w:pStyle w:val="ProductList-Body"/>
        <w:jc w:val="right"/>
      </w:pPr>
    </w:p>
    <w:tbl>
      <w:tblPr>
        <w:tblStyle w:val="PURTable"/>
        <w:tblW w:w="0" w:type="dxa"/>
        <w:tblLook w:val="04A0" w:firstRow="1" w:lastRow="0" w:firstColumn="1" w:lastColumn="0" w:noHBand="0" w:noVBand="1"/>
      </w:tblPr>
      <w:tblGrid>
        <w:gridCol w:w="10916"/>
      </w:tblGrid>
      <w:tr w:rsidR="00A36264" w14:paraId="530B55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E9C3D9" w14:textId="77777777" w:rsidR="00A36264" w:rsidRDefault="00943F64">
            <w:pPr>
              <w:pStyle w:val="ProductList-TableBody"/>
              <w:jc w:val="right"/>
            </w:pPr>
            <w:hyperlink w:anchor="_Sec842">
              <w:r w:rsidR="007B7C3F">
                <w:rPr>
                  <w:color w:val="00467F"/>
                  <w:sz w:val="14"/>
                  <w:u w:val="single"/>
                </w:rPr>
                <w:t>Tabla de Contenido</w:t>
              </w:r>
            </w:hyperlink>
            <w:r w:rsidR="007B7C3F">
              <w:rPr>
                <w:sz w:val="14"/>
              </w:rPr>
              <w:t xml:space="preserve"> / </w:t>
            </w:r>
            <w:hyperlink w:anchor="_Sec549">
              <w:r w:rsidR="007B7C3F">
                <w:rPr>
                  <w:color w:val="00467F"/>
                  <w:sz w:val="14"/>
                  <w:u w:val="single"/>
                </w:rPr>
                <w:t>Glosario</w:t>
              </w:r>
            </w:hyperlink>
            <w:r w:rsidR="007B7C3F">
              <w:rPr>
                <w:sz w:val="14"/>
              </w:rPr>
              <w:t xml:space="preserve"> / </w:t>
            </w:r>
            <w:hyperlink w:anchor="_Sec844">
              <w:r w:rsidR="007B7C3F">
                <w:rPr>
                  <w:color w:val="00467F"/>
                  <w:sz w:val="14"/>
                  <w:u w:val="single"/>
                </w:rPr>
                <w:t>Índice</w:t>
              </w:r>
            </w:hyperlink>
          </w:p>
        </w:tc>
      </w:tr>
    </w:tbl>
    <w:p w14:paraId="74DC8231" w14:textId="77777777" w:rsidR="00A36264" w:rsidRDefault="00A36264">
      <w:pPr>
        <w:pStyle w:val="ProductList-Body"/>
      </w:pPr>
    </w:p>
    <w:p w14:paraId="4A7B7874" w14:textId="77777777" w:rsidR="00A36264" w:rsidRDefault="007B7C3F">
      <w:pPr>
        <w:pStyle w:val="ProductList-Offering2HeadingNoBorder"/>
        <w:outlineLvl w:val="2"/>
      </w:pPr>
      <w:bookmarkStart w:id="229" w:name="_Sec1198"/>
      <w:r>
        <w:t>Planes de Soporte Técnico de Microsoft Azure</w:t>
      </w:r>
      <w:bookmarkEnd w:id="229"/>
      <w:r>
        <w:fldChar w:fldCharType="begin"/>
      </w:r>
      <w:r>
        <w:instrText xml:space="preserve"> TC "</w:instrText>
      </w:r>
      <w:bookmarkStart w:id="230" w:name="_Toc60085855"/>
      <w:r>
        <w:instrText>Planes de Soporte Técnico de Microsoft Azure</w:instrText>
      </w:r>
      <w:bookmarkEnd w:id="230"/>
      <w:r>
        <w:instrText>" \l 3</w:instrText>
      </w:r>
      <w:r>
        <w:fldChar w:fldCharType="end"/>
      </w:r>
    </w:p>
    <w:p w14:paraId="7DC8CE48" w14:textId="77777777" w:rsidR="00A36264" w:rsidRDefault="007B7C3F">
      <w:pPr>
        <w:pStyle w:val="ProductList-Offering1SubSection"/>
        <w:outlineLvl w:val="3"/>
      </w:pPr>
      <w:bookmarkStart w:id="231" w:name="_Sec1200"/>
      <w:r>
        <w:t>1. Disponibilidad del Programa</w:t>
      </w:r>
      <w:bookmarkEnd w:id="231"/>
    </w:p>
    <w:tbl>
      <w:tblPr>
        <w:tblStyle w:val="PURTable"/>
        <w:tblW w:w="0" w:type="dxa"/>
        <w:tblLook w:val="04A0" w:firstRow="1" w:lastRow="0" w:firstColumn="1" w:lastColumn="0" w:noHBand="0" w:noVBand="1"/>
      </w:tblPr>
      <w:tblGrid>
        <w:gridCol w:w="4298"/>
        <w:gridCol w:w="716"/>
        <w:gridCol w:w="696"/>
        <w:gridCol w:w="706"/>
        <w:gridCol w:w="716"/>
        <w:gridCol w:w="730"/>
        <w:gridCol w:w="833"/>
        <w:gridCol w:w="710"/>
        <w:gridCol w:w="701"/>
        <w:gridCol w:w="810"/>
      </w:tblGrid>
      <w:tr w:rsidR="00A36264" w14:paraId="2473DC7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B9E9FB0" w14:textId="77777777" w:rsidR="00A36264" w:rsidRDefault="007B7C3F">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2F60DC69" w14:textId="77777777" w:rsidR="00A36264" w:rsidRDefault="007B7C3F">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F467D6" w14:textId="77777777" w:rsidR="00A36264" w:rsidRDefault="007B7C3F">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403F5B" w14:textId="77777777" w:rsidR="00A36264" w:rsidRDefault="007B7C3F">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CB4BE5" w14:textId="77777777" w:rsidR="00A36264" w:rsidRDefault="007B7C3F">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2B4EC2" w14:textId="77777777" w:rsidR="00A36264" w:rsidRDefault="007B7C3F">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7935A8" w14:textId="77777777" w:rsidR="00A36264" w:rsidRDefault="007B7C3F">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0C24F4" w14:textId="77777777" w:rsidR="00A36264" w:rsidRDefault="007B7C3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F283F3" w14:textId="77777777" w:rsidR="00A36264" w:rsidRDefault="007B7C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BCDCEA" w14:textId="77777777" w:rsidR="00A36264" w:rsidRDefault="007B7C3F">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A36264" w14:paraId="7BEFB085" w14:textId="77777777">
        <w:tc>
          <w:tcPr>
            <w:tcW w:w="4660" w:type="dxa"/>
            <w:tcBorders>
              <w:top w:val="single" w:sz="6" w:space="0" w:color="FFFFFF"/>
              <w:left w:val="none" w:sz="4" w:space="0" w:color="6E6E6E"/>
              <w:bottom w:val="dashed" w:sz="4" w:space="0" w:color="BFBFBF"/>
              <w:right w:val="none" w:sz="4" w:space="0" w:color="6E6E6E"/>
            </w:tcBorders>
          </w:tcPr>
          <w:p w14:paraId="0BDDAAF5" w14:textId="77777777" w:rsidR="00A36264" w:rsidRDefault="007B7C3F">
            <w:pPr>
              <w:pStyle w:val="ProductList-TableBody"/>
            </w:pPr>
            <w:r>
              <w:rPr>
                <w:color w:val="000000"/>
              </w:rPr>
              <w:t>Soporte Técnico de Azure Active Standard*</w:t>
            </w:r>
            <w:r>
              <w:fldChar w:fldCharType="begin"/>
            </w:r>
            <w:r>
              <w:instrText xml:space="preserve"> XE "Soporte Técnico de Azure Active Standard*"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1F437CB"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D48D4"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FBDF1"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680A0"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124D7"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EEDC0"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3A794"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0C7E3"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11141" w14:textId="77777777" w:rsidR="00A36264" w:rsidRDefault="00A36264">
            <w:pPr>
              <w:pStyle w:val="ProductList-TableBody"/>
              <w:jc w:val="center"/>
            </w:pPr>
          </w:p>
        </w:tc>
      </w:tr>
      <w:tr w:rsidR="00A36264" w14:paraId="7E20F6E9" w14:textId="77777777">
        <w:tc>
          <w:tcPr>
            <w:tcW w:w="4660" w:type="dxa"/>
            <w:tcBorders>
              <w:top w:val="dashed" w:sz="4" w:space="0" w:color="BFBFBF"/>
              <w:left w:val="none" w:sz="4" w:space="0" w:color="6E6E6E"/>
              <w:bottom w:val="dashed" w:sz="4" w:space="0" w:color="BFBFBF"/>
              <w:right w:val="none" w:sz="4" w:space="0" w:color="6E6E6E"/>
            </w:tcBorders>
          </w:tcPr>
          <w:p w14:paraId="3553CA37" w14:textId="77777777" w:rsidR="00A36264" w:rsidRDefault="007B7C3F">
            <w:pPr>
              <w:pStyle w:val="ProductList-TableBody"/>
            </w:pPr>
            <w:r>
              <w:rPr>
                <w:color w:val="000000"/>
              </w:rPr>
              <w:t>Soporte Técnico Directo de Azure Active Professional*</w:t>
            </w:r>
            <w:r>
              <w:fldChar w:fldCharType="begin"/>
            </w:r>
            <w:r>
              <w:instrText xml:space="preserve"> XE "Soporte Técnico Directo de Azure Active Professional*"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816909"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75BEF"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E9540"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07F48"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FD9FE"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AAA5A3"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1392D"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B60D1"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E1A39" w14:textId="77777777" w:rsidR="00A36264" w:rsidRDefault="00A36264">
            <w:pPr>
              <w:pStyle w:val="ProductList-TableBody"/>
              <w:jc w:val="center"/>
            </w:pPr>
          </w:p>
        </w:tc>
      </w:tr>
      <w:tr w:rsidR="00A36264" w14:paraId="2265736F" w14:textId="77777777">
        <w:tc>
          <w:tcPr>
            <w:tcW w:w="4660" w:type="dxa"/>
            <w:tcBorders>
              <w:top w:val="dashed" w:sz="4" w:space="0" w:color="BFBFBF"/>
              <w:left w:val="none" w:sz="4" w:space="0" w:color="6E6E6E"/>
              <w:bottom w:val="dashed" w:sz="4" w:space="0" w:color="BFBFBF"/>
              <w:right w:val="none" w:sz="4" w:space="0" w:color="6E6E6E"/>
            </w:tcBorders>
          </w:tcPr>
          <w:p w14:paraId="51AD52A9" w14:textId="77777777" w:rsidR="00A36264" w:rsidRDefault="007B7C3F">
            <w:pPr>
              <w:pStyle w:val="ProductList-TableBody"/>
            </w:pPr>
            <w:r>
              <w:t>Soporte Técnico Estándar de Microsoft Azure StorSimple</w:t>
            </w:r>
            <w:r>
              <w:fldChar w:fldCharType="begin"/>
            </w:r>
            <w:r>
              <w:instrText xml:space="preserve"> XE "Soporte Técnico Estándar de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490DB7"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FE3AB"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E0E30"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2F811"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37997"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C98C2"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D0A8B"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A3597"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69315" w14:textId="77777777" w:rsidR="00A36264" w:rsidRDefault="00A36264">
            <w:pPr>
              <w:pStyle w:val="ProductList-TableBody"/>
              <w:jc w:val="center"/>
            </w:pPr>
          </w:p>
        </w:tc>
      </w:tr>
      <w:tr w:rsidR="00A36264" w14:paraId="7CCD8EC8" w14:textId="77777777">
        <w:tc>
          <w:tcPr>
            <w:tcW w:w="4660" w:type="dxa"/>
            <w:tcBorders>
              <w:top w:val="dashed" w:sz="4" w:space="0" w:color="BFBFBF"/>
              <w:left w:val="none" w:sz="4" w:space="0" w:color="6E6E6E"/>
              <w:bottom w:val="dashed" w:sz="4" w:space="0" w:color="BFBFBF"/>
              <w:right w:val="none" w:sz="4" w:space="0" w:color="6E6E6E"/>
            </w:tcBorders>
          </w:tcPr>
          <w:p w14:paraId="290A24E5" w14:textId="77777777" w:rsidR="00A36264" w:rsidRDefault="007B7C3F">
            <w:pPr>
              <w:pStyle w:val="ProductList-TableBody"/>
            </w:pPr>
            <w:r>
              <w:t>Soporte Técnico Estándar a Soporte Técnico Premium de Microsoft Azure StorSimple</w:t>
            </w:r>
            <w:r>
              <w:fldChar w:fldCharType="begin"/>
            </w:r>
            <w:r>
              <w:instrText xml:space="preserve"> XE "Soporte Técnico Estándar a Soporte Técnico Premium de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36282E"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02F07"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8C981"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728EA"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964AF"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878F3"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4C0FE"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CAB62"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B7CA02" w14:textId="77777777" w:rsidR="00A36264" w:rsidRDefault="00A36264">
            <w:pPr>
              <w:pStyle w:val="ProductList-TableBody"/>
              <w:jc w:val="center"/>
            </w:pPr>
          </w:p>
        </w:tc>
      </w:tr>
      <w:tr w:rsidR="00A36264" w14:paraId="04AA12EB" w14:textId="77777777">
        <w:tc>
          <w:tcPr>
            <w:tcW w:w="4660" w:type="dxa"/>
            <w:tcBorders>
              <w:top w:val="dashed" w:sz="4" w:space="0" w:color="BFBFBF"/>
              <w:left w:val="none" w:sz="4" w:space="0" w:color="6E6E6E"/>
              <w:bottom w:val="none" w:sz="4" w:space="0" w:color="BFBFBF"/>
              <w:right w:val="none" w:sz="4" w:space="0" w:color="6E6E6E"/>
            </w:tcBorders>
          </w:tcPr>
          <w:p w14:paraId="74EB899C" w14:textId="77777777" w:rsidR="00A36264" w:rsidRDefault="007B7C3F">
            <w:pPr>
              <w:pStyle w:val="ProductList-TableBody"/>
            </w:pPr>
            <w:r>
              <w:t>Soporte Técnico Premium de Microsoft Azure StorSimple</w:t>
            </w:r>
            <w:r>
              <w:fldChar w:fldCharType="begin"/>
            </w:r>
            <w:r>
              <w:instrText xml:space="preserve"> XE "Soporte Técnico Premium de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B0B28BA"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60F35"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24177"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64A92"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7A2CC"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D4B32"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A83E6"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2D404"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C5F89" w14:textId="77777777" w:rsidR="00A36264" w:rsidRDefault="00A36264">
            <w:pPr>
              <w:pStyle w:val="ProductList-TableBody"/>
              <w:jc w:val="center"/>
            </w:pPr>
          </w:p>
        </w:tc>
      </w:tr>
    </w:tbl>
    <w:p w14:paraId="0BA47680" w14:textId="77777777" w:rsidR="00A36264" w:rsidRDefault="007B7C3F">
      <w:pPr>
        <w:pStyle w:val="ProductList-Body"/>
      </w:pPr>
      <w:r>
        <w:rPr>
          <w:i/>
        </w:rPr>
        <w:t>*También disponible a través del Contrato del Cliente de Microsoft y Admisible para Reducción cuando se adquiere con ese contrato.</w:t>
      </w:r>
    </w:p>
    <w:p w14:paraId="3F62B7A9" w14:textId="77777777" w:rsidR="00A36264" w:rsidRDefault="007B7C3F">
      <w:pPr>
        <w:pStyle w:val="ProductList-Offering1SubSection"/>
        <w:outlineLvl w:val="3"/>
      </w:pPr>
      <w:bookmarkStart w:id="232" w:name="_Sec1201"/>
      <w:r>
        <w:t>2. Condiciones del Producto</w:t>
      </w:r>
      <w:bookmarkEnd w:id="232"/>
    </w:p>
    <w:tbl>
      <w:tblPr>
        <w:tblStyle w:val="PURTable"/>
        <w:tblW w:w="0" w:type="dxa"/>
        <w:tblLook w:val="04A0" w:firstRow="1" w:lastRow="0" w:firstColumn="1" w:lastColumn="0" w:noHBand="0" w:noVBand="1"/>
      </w:tblPr>
      <w:tblGrid>
        <w:gridCol w:w="3640"/>
        <w:gridCol w:w="3627"/>
        <w:gridCol w:w="3649"/>
      </w:tblGrid>
      <w:tr w:rsidR="00A36264" w14:paraId="27B33D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2C99D9" w14:textId="77777777" w:rsidR="00A36264" w:rsidRDefault="007B7C3F">
            <w:pPr>
              <w:pStyle w:val="ProductList-TableBody"/>
            </w:pPr>
            <w:r>
              <w:fldChar w:fldCharType="begin"/>
            </w:r>
            <w:r>
              <w:instrText xml:space="preserve"> AutoTextList   \s NoStyle \t "Términos de Servicio: términos y condiciones que rigen el uso de un Producto de Servicios en Línea." </w:instrText>
            </w:r>
            <w:r>
              <w:fldChar w:fldCharType="separate"/>
            </w:r>
            <w:r>
              <w:rPr>
                <w:color w:val="0563C1"/>
              </w:rPr>
              <w:t>Condiciones del Servicio</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F16F04C" w14:textId="77777777" w:rsidR="00A36264" w:rsidRDefault="007B7C3F">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E0D84FA" w14:textId="77777777" w:rsidR="00A36264" w:rsidRDefault="007B7C3F">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Admisible para Periodo Prorrogado</w:t>
            </w:r>
            <w:r>
              <w:fldChar w:fldCharType="end"/>
            </w:r>
            <w:r>
              <w:t>: Todos</w:t>
            </w:r>
          </w:p>
        </w:tc>
      </w:tr>
      <w:tr w:rsidR="00A36264" w14:paraId="10C2CD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844D6" w14:textId="77777777" w:rsidR="00A36264" w:rsidRDefault="007B7C3F">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59684" w14:textId="77777777" w:rsidR="00A36264" w:rsidRDefault="007B7C3F">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C1874" w14:textId="77777777" w:rsidR="00A36264" w:rsidRDefault="007B7C3F">
            <w:pPr>
              <w:pStyle w:val="ProductList-TableBody"/>
            </w:pPr>
            <w:r>
              <w:rPr>
                <w:color w:val="404040"/>
              </w:rPr>
              <w:t>Promociones: N/D</w:t>
            </w:r>
          </w:p>
        </w:tc>
      </w:tr>
      <w:tr w:rsidR="00A36264" w14:paraId="73AB59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2D8FB" w14:textId="77777777" w:rsidR="00A36264" w:rsidRDefault="007B7C3F">
            <w:pPr>
              <w:pStyle w:val="ProductList-TableBody"/>
            </w:pPr>
            <w:r>
              <w:rPr>
                <w:color w:val="404040"/>
              </w:rPr>
              <w:t>Exención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4B8ACA32" w14:textId="77777777" w:rsidR="00A36264" w:rsidRDefault="007B7C3F">
            <w:pPr>
              <w:pStyle w:val="ProductList-TableBody"/>
            </w:pPr>
            <w:r>
              <w:fldChar w:fldCharType="begin"/>
            </w:r>
            <w:r>
              <w:instrText xml:space="preserve"> AutoTextList   \s NoStyle \t "Elegible para Reducción: Un Servicio en Línea para que un cliente que tenga una Inscripción Enterprise, una Inscripción Enterprise Subscription, una Inscripción Microsoft Azure o Enrollment for Education Solutions pueda comunicar una reducción de las licencias o del prepago Anual Asignado." </w:instrText>
            </w:r>
            <w:r>
              <w:fldChar w:fldCharType="separate"/>
            </w:r>
            <w:r>
              <w:rPr>
                <w:color w:val="0563C1"/>
              </w:rPr>
              <w:t>Elegible para Reducción</w:t>
            </w:r>
            <w:r>
              <w:fldChar w:fldCharType="end"/>
            </w:r>
            <w:r>
              <w:t>: Soporte Técnico Estándar y Premium de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7BBA6B" w14:textId="77777777" w:rsidR="00A36264" w:rsidRDefault="007B7C3F">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futuro prepago Anual Asignado después de 12 meses consecutivos." </w:instrText>
            </w:r>
            <w:r>
              <w:fldChar w:fldCharType="separate"/>
            </w:r>
            <w:r>
              <w:rPr>
                <w:color w:val="0563C1"/>
              </w:rPr>
              <w:t>Elegible para Reducción (SCE)</w:t>
            </w:r>
            <w:r>
              <w:fldChar w:fldCharType="end"/>
            </w:r>
            <w:r>
              <w:t>: Soporte Técnico Estándar y Premium de Azure StorSimple</w:t>
            </w:r>
          </w:p>
        </w:tc>
      </w:tr>
      <w:tr w:rsidR="00A36264" w14:paraId="07F729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00AFF" w14:textId="77777777" w:rsidR="00A36264" w:rsidRDefault="007B7C3F">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293C2" w14:textId="77777777" w:rsidR="00A36264" w:rsidRDefault="007B7C3F">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B3905" w14:textId="77777777" w:rsidR="00A36264" w:rsidRDefault="00A36264">
            <w:pPr>
              <w:pStyle w:val="ProductList-TableBody"/>
            </w:pPr>
          </w:p>
        </w:tc>
      </w:tr>
    </w:tbl>
    <w:p w14:paraId="2FFF94DA" w14:textId="77777777" w:rsidR="00A36264" w:rsidRDefault="00A36264">
      <w:pPr>
        <w:pStyle w:val="ProductList-Body"/>
        <w:jc w:val="right"/>
      </w:pPr>
    </w:p>
    <w:tbl>
      <w:tblPr>
        <w:tblStyle w:val="PURTable"/>
        <w:tblW w:w="0" w:type="dxa"/>
        <w:tblLook w:val="04A0" w:firstRow="1" w:lastRow="0" w:firstColumn="1" w:lastColumn="0" w:noHBand="0" w:noVBand="1"/>
      </w:tblPr>
      <w:tblGrid>
        <w:gridCol w:w="10916"/>
      </w:tblGrid>
      <w:tr w:rsidR="00A36264" w14:paraId="0411A0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FE2D02" w14:textId="77777777" w:rsidR="00A36264" w:rsidRDefault="00943F64">
            <w:pPr>
              <w:pStyle w:val="ProductList-TableBody"/>
              <w:jc w:val="right"/>
            </w:pPr>
            <w:hyperlink w:anchor="_Sec842">
              <w:r w:rsidR="007B7C3F">
                <w:rPr>
                  <w:color w:val="00467F"/>
                  <w:sz w:val="14"/>
                  <w:u w:val="single"/>
                </w:rPr>
                <w:t>Tabla de Contenido</w:t>
              </w:r>
            </w:hyperlink>
            <w:r w:rsidR="007B7C3F">
              <w:rPr>
                <w:sz w:val="14"/>
              </w:rPr>
              <w:t xml:space="preserve"> / </w:t>
            </w:r>
            <w:hyperlink w:anchor="_Sec549">
              <w:r w:rsidR="007B7C3F">
                <w:rPr>
                  <w:color w:val="00467F"/>
                  <w:sz w:val="14"/>
                  <w:u w:val="single"/>
                </w:rPr>
                <w:t>Glosario</w:t>
              </w:r>
            </w:hyperlink>
            <w:r w:rsidR="007B7C3F">
              <w:rPr>
                <w:sz w:val="14"/>
              </w:rPr>
              <w:t xml:space="preserve"> / </w:t>
            </w:r>
            <w:hyperlink w:anchor="_Sec844">
              <w:r w:rsidR="007B7C3F">
                <w:rPr>
                  <w:color w:val="00467F"/>
                  <w:sz w:val="14"/>
                  <w:u w:val="single"/>
                </w:rPr>
                <w:t>Índice</w:t>
              </w:r>
            </w:hyperlink>
          </w:p>
        </w:tc>
      </w:tr>
    </w:tbl>
    <w:p w14:paraId="333FD6D5" w14:textId="77777777" w:rsidR="00A36264" w:rsidRDefault="00A36264">
      <w:pPr>
        <w:pStyle w:val="ProductList-Body"/>
      </w:pPr>
    </w:p>
    <w:p w14:paraId="332184F1" w14:textId="77777777" w:rsidR="00A36264" w:rsidRDefault="007B7C3F">
      <w:pPr>
        <w:pStyle w:val="ProductList-Offering2HeadingNoBorder"/>
        <w:outlineLvl w:val="2"/>
      </w:pPr>
      <w:bookmarkStart w:id="233" w:name="_Sec1199"/>
      <w:r>
        <w:t>Planes de Usuario de Microsoft Azure</w:t>
      </w:r>
      <w:bookmarkEnd w:id="233"/>
      <w:r>
        <w:fldChar w:fldCharType="begin"/>
      </w:r>
      <w:r>
        <w:instrText xml:space="preserve"> TC "</w:instrText>
      </w:r>
      <w:bookmarkStart w:id="234" w:name="_Toc60085856"/>
      <w:r>
        <w:instrText>Planes de Usuario de Microsoft Azure</w:instrText>
      </w:r>
      <w:bookmarkEnd w:id="234"/>
      <w:r>
        <w:instrText>" \l 3</w:instrText>
      </w:r>
      <w:r>
        <w:fldChar w:fldCharType="end"/>
      </w:r>
    </w:p>
    <w:p w14:paraId="27F5EA0B" w14:textId="77777777" w:rsidR="00A36264" w:rsidRDefault="007B7C3F">
      <w:pPr>
        <w:pStyle w:val="ProductList-Offering1SubSection"/>
        <w:outlineLvl w:val="3"/>
      </w:pPr>
      <w:bookmarkStart w:id="235" w:name="_Sec1202"/>
      <w:r>
        <w:t>1. Disponibilidad del programa</w:t>
      </w:r>
      <w:bookmarkEnd w:id="235"/>
    </w:p>
    <w:tbl>
      <w:tblPr>
        <w:tblStyle w:val="PURTable"/>
        <w:tblW w:w="0" w:type="dxa"/>
        <w:tblLook w:val="04A0" w:firstRow="1" w:lastRow="0" w:firstColumn="1" w:lastColumn="0" w:noHBand="0" w:noVBand="1"/>
      </w:tblPr>
      <w:tblGrid>
        <w:gridCol w:w="4295"/>
        <w:gridCol w:w="716"/>
        <w:gridCol w:w="701"/>
        <w:gridCol w:w="705"/>
        <w:gridCol w:w="715"/>
        <w:gridCol w:w="729"/>
        <w:gridCol w:w="832"/>
        <w:gridCol w:w="709"/>
        <w:gridCol w:w="705"/>
        <w:gridCol w:w="809"/>
      </w:tblGrid>
      <w:tr w:rsidR="00A36264" w14:paraId="120236F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0206F55" w14:textId="77777777" w:rsidR="00A36264" w:rsidRDefault="007B7C3F">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14:paraId="175BC05C" w14:textId="77777777" w:rsidR="00A36264" w:rsidRDefault="007B7C3F">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EF50E8" w14:textId="77777777" w:rsidR="00A36264" w:rsidRDefault="007B7C3F">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FF92B3" w14:textId="77777777" w:rsidR="00A36264" w:rsidRDefault="007B7C3F">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AB9C44" w14:textId="77777777" w:rsidR="00A36264" w:rsidRDefault="007B7C3F">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96C23B" w14:textId="77777777" w:rsidR="00A36264" w:rsidRDefault="007B7C3F">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A62FFE" w14:textId="77777777" w:rsidR="00A36264" w:rsidRDefault="007B7C3F">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8C05F4" w14:textId="77777777" w:rsidR="00A36264" w:rsidRDefault="007B7C3F">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CD4406" w14:textId="77777777" w:rsidR="00A36264" w:rsidRDefault="007B7C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B7609D" w14:textId="77777777" w:rsidR="00A36264" w:rsidRDefault="007B7C3F">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A36264" w14:paraId="326ECBA5" w14:textId="77777777">
        <w:tc>
          <w:tcPr>
            <w:tcW w:w="4660" w:type="dxa"/>
            <w:tcBorders>
              <w:top w:val="single" w:sz="6" w:space="0" w:color="FFFFFF"/>
              <w:left w:val="none" w:sz="4" w:space="0" w:color="6E6E6E"/>
              <w:bottom w:val="dashed" w:sz="4" w:space="0" w:color="BFBFBF"/>
              <w:right w:val="none" w:sz="4" w:space="0" w:color="6E6E6E"/>
            </w:tcBorders>
          </w:tcPr>
          <w:p w14:paraId="7A04341D" w14:textId="77777777" w:rsidR="00A36264" w:rsidRDefault="007B7C3F">
            <w:pPr>
              <w:pStyle w:val="ProductList-TableBody"/>
            </w:pPr>
            <w:r>
              <w:t>Azure Active Directory Premium Plan 1</w:t>
            </w:r>
            <w:r>
              <w:fldChar w:fldCharType="begin"/>
            </w:r>
            <w:r>
              <w:instrText xml:space="preserve"> XE "Azure Active Directory Premium Plan 1"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14:paraId="0E50432F" w14:textId="77777777" w:rsidR="00A36264" w:rsidRDefault="007B7C3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E2549" w14:textId="77777777" w:rsidR="00A36264" w:rsidRDefault="007B7C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938BC"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26E9F"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A99F0" w14:textId="77777777" w:rsidR="00A36264" w:rsidRDefault="007B7C3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04D4D"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256E5"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C5374"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BA4ED4" w14:textId="77777777" w:rsidR="00A36264" w:rsidRDefault="00A36264">
            <w:pPr>
              <w:pStyle w:val="ProductList-TableBody"/>
              <w:jc w:val="center"/>
            </w:pPr>
          </w:p>
        </w:tc>
      </w:tr>
      <w:tr w:rsidR="00A36264" w14:paraId="4F9B2B6F" w14:textId="77777777">
        <w:tc>
          <w:tcPr>
            <w:tcW w:w="4660" w:type="dxa"/>
            <w:tcBorders>
              <w:top w:val="dashed" w:sz="4" w:space="0" w:color="BFBFBF"/>
              <w:left w:val="none" w:sz="4" w:space="0" w:color="6E6E6E"/>
              <w:bottom w:val="dashed" w:sz="4" w:space="0" w:color="BFBFBF"/>
              <w:right w:val="none" w:sz="4" w:space="0" w:color="6E6E6E"/>
            </w:tcBorders>
          </w:tcPr>
          <w:p w14:paraId="5F874E5C" w14:textId="77777777" w:rsidR="00A36264" w:rsidRDefault="007B7C3F">
            <w:pPr>
              <w:pStyle w:val="ProductList-TableBody"/>
            </w:pPr>
            <w:r>
              <w:t>Azure Active Directory Premium Plan 2</w:t>
            </w:r>
            <w:r>
              <w:fldChar w:fldCharType="begin"/>
            </w:r>
            <w:r>
              <w:instrText xml:space="preserve"> XE "Azure Active Directory Premium Plan 2"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4D5FBF5" w14:textId="77777777" w:rsidR="00A36264" w:rsidRDefault="007B7C3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FCC5C" w14:textId="77777777" w:rsidR="00A36264" w:rsidRDefault="007B7C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F9D8B"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BB937"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D1B12" w14:textId="77777777" w:rsidR="00A36264" w:rsidRDefault="007B7C3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43BD5"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8405B"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9C525"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CC701" w14:textId="77777777" w:rsidR="00A36264" w:rsidRDefault="00A36264">
            <w:pPr>
              <w:pStyle w:val="ProductList-TableBody"/>
              <w:jc w:val="center"/>
            </w:pPr>
          </w:p>
        </w:tc>
      </w:tr>
      <w:tr w:rsidR="00A36264" w14:paraId="0B513348" w14:textId="77777777">
        <w:tc>
          <w:tcPr>
            <w:tcW w:w="4660" w:type="dxa"/>
            <w:tcBorders>
              <w:top w:val="dashed" w:sz="4" w:space="0" w:color="BFBFBF"/>
              <w:left w:val="none" w:sz="4" w:space="0" w:color="6E6E6E"/>
              <w:bottom w:val="dashed" w:sz="4" w:space="0" w:color="BFBFBF"/>
              <w:right w:val="none" w:sz="4" w:space="0" w:color="6E6E6E"/>
            </w:tcBorders>
          </w:tcPr>
          <w:p w14:paraId="0EDE1266" w14:textId="77777777" w:rsidR="00A36264" w:rsidRDefault="007B7C3F">
            <w:pPr>
              <w:pStyle w:val="ProductList-TableBody"/>
            </w:pPr>
            <w:r>
              <w:t>Microsoft Defender for Identity</w:t>
            </w:r>
            <w:r>
              <w:fldChar w:fldCharType="begin"/>
            </w:r>
            <w:r>
              <w:instrText xml:space="preserve"> XE "Microsoft Defender for Identity"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8749B0F"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D7DA5"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9EBB1"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3F3D2" w14:textId="77777777" w:rsidR="00A36264" w:rsidRDefault="007B7C3F">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D5EFC" w14:textId="77777777" w:rsidR="00A36264" w:rsidRDefault="007B7C3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1BD04"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D40A1"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55C33"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EBFCF" w14:textId="77777777" w:rsidR="00A36264" w:rsidRDefault="00A36264">
            <w:pPr>
              <w:pStyle w:val="ProductList-TableBody"/>
              <w:jc w:val="center"/>
            </w:pPr>
          </w:p>
        </w:tc>
      </w:tr>
      <w:tr w:rsidR="00A36264" w14:paraId="0672A94C" w14:textId="77777777">
        <w:tc>
          <w:tcPr>
            <w:tcW w:w="4660" w:type="dxa"/>
            <w:tcBorders>
              <w:top w:val="dashed" w:sz="4" w:space="0" w:color="BFBFBF"/>
              <w:left w:val="none" w:sz="4" w:space="0" w:color="6E6E6E"/>
              <w:bottom w:val="dashed" w:sz="4" w:space="0" w:color="BFBFBF"/>
              <w:right w:val="none" w:sz="4" w:space="0" w:color="6E6E6E"/>
            </w:tcBorders>
          </w:tcPr>
          <w:p w14:paraId="452904C8" w14:textId="77777777" w:rsidR="00A36264" w:rsidRDefault="007B7C3F">
            <w:pPr>
              <w:pStyle w:val="ProductList-TableBody"/>
            </w:pPr>
            <w:r>
              <w:t>Complemento de Licencia de Administración de Cliente para Microsoft Defender for Identity</w:t>
            </w:r>
            <w:r>
              <w:fldChar w:fldCharType="begin"/>
            </w:r>
            <w:r>
              <w:instrText xml:space="preserve"> XE "Complemento de Licencia de Administración de Cliente para Microsoft Defender for Identity"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1A94C44"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F9DD9"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7832C"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FF3B2" w14:textId="77777777" w:rsidR="00A36264" w:rsidRDefault="007B7C3F">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4BCCB" w14:textId="77777777" w:rsidR="00A36264" w:rsidRDefault="007B7C3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B9C60"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AE68B"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B29E6"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360BA" w14:textId="77777777" w:rsidR="00A36264" w:rsidRDefault="00A36264">
            <w:pPr>
              <w:pStyle w:val="ProductList-TableBody"/>
              <w:jc w:val="center"/>
            </w:pPr>
          </w:p>
        </w:tc>
      </w:tr>
      <w:tr w:rsidR="00A36264" w14:paraId="46B27796" w14:textId="77777777">
        <w:tc>
          <w:tcPr>
            <w:tcW w:w="4660" w:type="dxa"/>
            <w:tcBorders>
              <w:top w:val="dashed" w:sz="4" w:space="0" w:color="BFBFBF"/>
              <w:left w:val="none" w:sz="4" w:space="0" w:color="6E6E6E"/>
              <w:bottom w:val="dashed" w:sz="4" w:space="0" w:color="BFBFBF"/>
              <w:right w:val="none" w:sz="4" w:space="0" w:color="6E6E6E"/>
            </w:tcBorders>
          </w:tcPr>
          <w:p w14:paraId="77D58765" w14:textId="77777777" w:rsidR="00A36264" w:rsidRDefault="007B7C3F">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5B83623" w14:textId="77777777" w:rsidR="00A36264" w:rsidRDefault="007B7C3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1ADB7" w14:textId="77777777" w:rsidR="00A36264" w:rsidRDefault="007B7C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20685"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0E944"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1C473" w14:textId="77777777" w:rsidR="00A36264" w:rsidRDefault="007B7C3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A3515"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36782"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6A9E4"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04421" w14:textId="77777777" w:rsidR="00A36264" w:rsidRDefault="00A36264">
            <w:pPr>
              <w:pStyle w:val="ProductList-TableBody"/>
              <w:jc w:val="center"/>
            </w:pPr>
          </w:p>
        </w:tc>
      </w:tr>
      <w:tr w:rsidR="00A36264" w14:paraId="325FA42A" w14:textId="77777777">
        <w:tc>
          <w:tcPr>
            <w:tcW w:w="4660" w:type="dxa"/>
            <w:tcBorders>
              <w:top w:val="dashed" w:sz="4" w:space="0" w:color="BFBFBF"/>
              <w:left w:val="none" w:sz="4" w:space="0" w:color="6E6E6E"/>
              <w:bottom w:val="single" w:sz="4" w:space="0" w:color="FFFFFF"/>
              <w:right w:val="none" w:sz="4" w:space="0" w:color="6E6E6E"/>
            </w:tcBorders>
          </w:tcPr>
          <w:p w14:paraId="47A287EA" w14:textId="77777777" w:rsidR="00A36264" w:rsidRDefault="007B7C3F">
            <w:pPr>
              <w:pStyle w:val="ProductList-TableBody"/>
            </w:pPr>
            <w:r>
              <w:t xml:space="preserve">Complemento de Azure Information Protection Premium Plan 1 </w:t>
            </w:r>
            <w:r>
              <w:fldChar w:fldCharType="begin"/>
            </w:r>
            <w:r>
              <w:instrText xml:space="preserve"> XE "Complemento de Azure Information Protection Premium Plan 1 " </w:instrText>
            </w:r>
            <w:r>
              <w:fldChar w:fldCharType="end"/>
            </w:r>
            <w:r>
              <w:t>(SL de Usuario)</w:t>
            </w:r>
          </w:p>
        </w:tc>
        <w:tc>
          <w:tcPr>
            <w:tcW w:w="740" w:type="dxa"/>
            <w:tcBorders>
              <w:top w:val="dashed" w:sz="4" w:space="0" w:color="BFBFBF"/>
              <w:left w:val="none" w:sz="4" w:space="0" w:color="6E6E6E"/>
              <w:bottom w:val="single" w:sz="4" w:space="0" w:color="FFFFFF"/>
              <w:right w:val="single" w:sz="6" w:space="0" w:color="FFFFFF"/>
            </w:tcBorders>
          </w:tcPr>
          <w:p w14:paraId="4144EE5B"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8E471"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06C30"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33C91"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732F6"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AC841"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1567F"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FFF15"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9A445" w14:textId="77777777" w:rsidR="00A36264" w:rsidRDefault="00A36264">
            <w:pPr>
              <w:pStyle w:val="ProductList-TableBody"/>
              <w:jc w:val="center"/>
            </w:pPr>
          </w:p>
        </w:tc>
      </w:tr>
    </w:tbl>
    <w:p w14:paraId="1A29A279" w14:textId="77777777" w:rsidR="00A36264" w:rsidRDefault="007B7C3F">
      <w:pPr>
        <w:pStyle w:val="ProductList-Offering1SubSection"/>
        <w:outlineLvl w:val="3"/>
      </w:pPr>
      <w:bookmarkStart w:id="236" w:name="_Sec1203"/>
      <w:r>
        <w:t>2. Condiciones del Producto</w:t>
      </w:r>
      <w:bookmarkEnd w:id="236"/>
    </w:p>
    <w:tbl>
      <w:tblPr>
        <w:tblStyle w:val="PURTable"/>
        <w:tblW w:w="0" w:type="dxa"/>
        <w:tblLook w:val="04A0" w:firstRow="1" w:lastRow="0" w:firstColumn="1" w:lastColumn="0" w:noHBand="0" w:noVBand="1"/>
      </w:tblPr>
      <w:tblGrid>
        <w:gridCol w:w="3630"/>
        <w:gridCol w:w="3629"/>
        <w:gridCol w:w="3657"/>
      </w:tblGrid>
      <w:tr w:rsidR="00A36264" w14:paraId="7BBF69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4AACCF" w14:textId="77777777" w:rsidR="00A36264" w:rsidRDefault="007B7C3F">
            <w:pPr>
              <w:pStyle w:val="ProductList-TableBody"/>
            </w:pPr>
            <w:r>
              <w:fldChar w:fldCharType="begin"/>
            </w:r>
            <w:r>
              <w:instrText xml:space="preserve"> AutoTextList   \s NoStyle \t "Términos de Servicio: términos y condiciones que rigen el uso de un Producto de Servicios en Línea." </w:instrText>
            </w:r>
            <w:r>
              <w:fldChar w:fldCharType="separate"/>
            </w:r>
            <w:r>
              <w:rPr>
                <w:color w:val="0563C1"/>
              </w:rPr>
              <w:t>Condiciones del Servicio</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DD46B86" w14:textId="77777777" w:rsidR="00A36264" w:rsidRDefault="007B7C3F">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92DC3DA" w14:textId="77777777" w:rsidR="00A36264" w:rsidRDefault="007B7C3F">
            <w:pPr>
              <w:pStyle w:val="ProductList-TableBody"/>
            </w:pPr>
            <w:r>
              <w:fldChar w:fldCharType="begin"/>
            </w:r>
            <w:r>
              <w:instrText xml:space="preserve"> AutoTextList   \s NoStyle \t "Elegible para Período Prorrogado: aquellos servicios en línea que sean admisibles para un periodo prorrogado, tal como se describe en el contrato de licencias Enterprise y Enterprise Subscription." </w:instrText>
            </w:r>
            <w:r>
              <w:fldChar w:fldCharType="separate"/>
            </w:r>
            <w:r>
              <w:rPr>
                <w:color w:val="0563C1"/>
              </w:rPr>
              <w:t>Admisible para Periodo Prorrogado</w:t>
            </w:r>
            <w:r>
              <w:fldChar w:fldCharType="end"/>
            </w:r>
            <w:r>
              <w:t>: Todos</w:t>
            </w:r>
          </w:p>
        </w:tc>
      </w:tr>
      <w:tr w:rsidR="00A36264" w14:paraId="39920E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5BF67" w14:textId="77777777" w:rsidR="00A36264" w:rsidRDefault="007B7C3F">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CBD0C" w14:textId="77777777" w:rsidR="00A36264" w:rsidRDefault="007B7C3F">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D14C1" w14:textId="77777777" w:rsidR="00A36264" w:rsidRDefault="007B7C3F">
            <w:pPr>
              <w:pStyle w:val="ProductList-TableBody"/>
            </w:pPr>
            <w:r>
              <w:rPr>
                <w:color w:val="404040"/>
              </w:rPr>
              <w:t>Promociones: N/D</w:t>
            </w:r>
          </w:p>
        </w:tc>
      </w:tr>
      <w:tr w:rsidR="00A36264" w14:paraId="679DE0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2C033" w14:textId="77777777" w:rsidR="00A36264" w:rsidRDefault="007B7C3F">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3D044170" w14:textId="77777777" w:rsidR="00A36264" w:rsidRDefault="007B7C3F">
            <w:pPr>
              <w:pStyle w:val="ProductList-TableBody"/>
            </w:pPr>
            <w:r>
              <w:fldChar w:fldCharType="begin"/>
            </w:r>
            <w:r>
              <w:instrText xml:space="preserve"> AutoTextList   \s NoStyle \t "Elegible para Reducción: Un Servicio en Línea para que un cliente que tenga una Inscripción Enterprise, una Inscripción Enterprise Subscription, una Inscripción Microsoft Azure o Enrollment for Education Solutions pueda comunicar una reducción de las licencias o del prepago Anual Asignado." </w:instrText>
            </w:r>
            <w:r>
              <w:fldChar w:fldCharType="separate"/>
            </w:r>
            <w:r>
              <w:rPr>
                <w:color w:val="0563C1"/>
              </w:rPr>
              <w:t>Admisible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674F4884" w14:textId="77777777" w:rsidR="00A36264" w:rsidRDefault="007B7C3F">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futuro prepago Anual Asignado después de 12 meses consecutivos." </w:instrText>
            </w:r>
            <w:r>
              <w:fldChar w:fldCharType="separate"/>
            </w:r>
            <w:r>
              <w:rPr>
                <w:color w:val="0563C1"/>
              </w:rPr>
              <w:t>Admisible para Reducción (SCE)</w:t>
            </w:r>
            <w:r>
              <w:fldChar w:fldCharType="end"/>
            </w:r>
            <w:r>
              <w:t>: Todos</w:t>
            </w:r>
          </w:p>
        </w:tc>
      </w:tr>
      <w:tr w:rsidR="00A36264" w14:paraId="191245C3" w14:textId="77777777">
        <w:tc>
          <w:tcPr>
            <w:tcW w:w="4040" w:type="dxa"/>
            <w:tcBorders>
              <w:top w:val="single" w:sz="4" w:space="0" w:color="000000"/>
              <w:left w:val="single" w:sz="4" w:space="0" w:color="000000"/>
              <w:bottom w:val="single" w:sz="4" w:space="0" w:color="000000"/>
              <w:right w:val="single" w:sz="4" w:space="0" w:color="000000"/>
            </w:tcBorders>
          </w:tcPr>
          <w:p w14:paraId="2EAEBBC0" w14:textId="77777777" w:rsidR="00A36264" w:rsidRDefault="007B7C3F">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14:paraId="00658993" w14:textId="77777777" w:rsidR="00A36264" w:rsidRDefault="007B7C3F">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Azure Active Directory, Microsoft Defender for Identity,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525B7131" w14:textId="77777777" w:rsidR="00A36264" w:rsidRDefault="007B7C3F">
            <w:pPr>
              <w:pStyle w:val="ProductList-TableBody"/>
            </w:pPr>
            <w:r>
              <w:fldChar w:fldCharType="begin"/>
            </w:r>
            <w:r>
              <w:instrText xml:space="preserve"> AutoTextList   \s NoStyle \t "Indica que el Producto está disponible como un Complemento y/o de SA. Consulte el Apéndice C: Complementos de Servicios en Línea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6D0B0D59" w14:textId="77777777" w:rsidR="00A36264" w:rsidRDefault="00A36264">
      <w:pPr>
        <w:pStyle w:val="ProductList-Body"/>
      </w:pPr>
    </w:p>
    <w:p w14:paraId="5C0C026C" w14:textId="77777777" w:rsidR="00A36264" w:rsidRDefault="007B7C3F">
      <w:pPr>
        <w:pStyle w:val="ProductList-ClauseHeading"/>
        <w:outlineLvl w:val="4"/>
      </w:pPr>
      <w:r>
        <w:t>2.1 Derechos de Uso Ampliados para Clientes de Microsoft Defender for Identity</w:t>
      </w:r>
    </w:p>
    <w:p w14:paraId="53C5C313" w14:textId="77777777" w:rsidR="00A36264" w:rsidRDefault="007B7C3F">
      <w:pPr>
        <w:pStyle w:val="ProductList-Body"/>
      </w:pPr>
      <w:r>
        <w:t xml:space="preserve">El Cliente puede instalar y usar también Advanced Threat Analytics localmente para gestionar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clientes (u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servidor utilizados como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clientes) que se utilicen únicamente por los usuarios a los que se han asignado las licencias. Este derecho expira en el momento en que lo hace la suscripción del Cliente. </w:t>
      </w:r>
    </w:p>
    <w:p w14:paraId="64D98192" w14:textId="77777777" w:rsidR="00A36264" w:rsidRDefault="00A36264">
      <w:pPr>
        <w:pStyle w:val="ProductList-Body"/>
      </w:pPr>
    </w:p>
    <w:p w14:paraId="074CBDCC" w14:textId="77777777" w:rsidR="00A36264" w:rsidRDefault="00A36264">
      <w:pPr>
        <w:pStyle w:val="ProductList-Body"/>
      </w:pPr>
    </w:p>
    <w:p w14:paraId="2619E2F9" w14:textId="77777777" w:rsidR="00A36264" w:rsidRDefault="00A36264">
      <w:pPr>
        <w:pStyle w:val="ProductList-Body"/>
        <w:jc w:val="right"/>
      </w:pPr>
    </w:p>
    <w:tbl>
      <w:tblPr>
        <w:tblStyle w:val="PURTable"/>
        <w:tblW w:w="0" w:type="dxa"/>
        <w:tblLook w:val="04A0" w:firstRow="1" w:lastRow="0" w:firstColumn="1" w:lastColumn="0" w:noHBand="0" w:noVBand="1"/>
      </w:tblPr>
      <w:tblGrid>
        <w:gridCol w:w="10916"/>
      </w:tblGrid>
      <w:tr w:rsidR="00A36264" w14:paraId="109D81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253636" w14:textId="77777777" w:rsidR="00A36264" w:rsidRDefault="00943F64">
            <w:pPr>
              <w:pStyle w:val="ProductList-TableBody"/>
              <w:jc w:val="right"/>
            </w:pPr>
            <w:hyperlink w:anchor="_Sec842">
              <w:r w:rsidR="007B7C3F">
                <w:rPr>
                  <w:color w:val="00467F"/>
                  <w:sz w:val="14"/>
                  <w:u w:val="single"/>
                </w:rPr>
                <w:t>Tabla de Contenido</w:t>
              </w:r>
            </w:hyperlink>
            <w:r w:rsidR="007B7C3F">
              <w:rPr>
                <w:sz w:val="14"/>
              </w:rPr>
              <w:t xml:space="preserve"> / </w:t>
            </w:r>
            <w:hyperlink w:anchor="_Sec549">
              <w:r w:rsidR="007B7C3F">
                <w:rPr>
                  <w:color w:val="00467F"/>
                  <w:sz w:val="14"/>
                  <w:u w:val="single"/>
                </w:rPr>
                <w:t>Glosario</w:t>
              </w:r>
            </w:hyperlink>
            <w:r w:rsidR="007B7C3F">
              <w:rPr>
                <w:sz w:val="14"/>
              </w:rPr>
              <w:t xml:space="preserve"> / </w:t>
            </w:r>
            <w:hyperlink w:anchor="_Sec844">
              <w:r w:rsidR="007B7C3F">
                <w:rPr>
                  <w:color w:val="00467F"/>
                  <w:sz w:val="14"/>
                  <w:u w:val="single"/>
                </w:rPr>
                <w:t>Índice</w:t>
              </w:r>
            </w:hyperlink>
          </w:p>
        </w:tc>
      </w:tr>
    </w:tbl>
    <w:p w14:paraId="0581851B" w14:textId="77777777" w:rsidR="00A36264" w:rsidRDefault="00A36264">
      <w:pPr>
        <w:pStyle w:val="ProductList-Body"/>
      </w:pPr>
    </w:p>
    <w:p w14:paraId="54DC0AF7" w14:textId="77777777" w:rsidR="00A36264" w:rsidRDefault="007B7C3F">
      <w:pPr>
        <w:pStyle w:val="ProductList-Offering1HeadingNoBorder"/>
        <w:outlineLvl w:val="1"/>
      </w:pPr>
      <w:bookmarkStart w:id="237" w:name="_Sec629"/>
      <w:r>
        <w:t>Microsoft 365</w:t>
      </w:r>
      <w:bookmarkEnd w:id="237"/>
      <w:r>
        <w:fldChar w:fldCharType="begin"/>
      </w:r>
      <w:r>
        <w:instrText xml:space="preserve"> TC "</w:instrText>
      </w:r>
      <w:bookmarkStart w:id="238" w:name="_Toc60085857"/>
      <w:r>
        <w:instrText>Microsoft 365</w:instrText>
      </w:r>
      <w:bookmarkEnd w:id="238"/>
      <w:r>
        <w:instrText>" \l 2</w:instrText>
      </w:r>
      <w:r>
        <w:fldChar w:fldCharType="end"/>
      </w:r>
    </w:p>
    <w:p w14:paraId="189D7B60" w14:textId="77777777" w:rsidR="00A36264" w:rsidRDefault="007B7C3F">
      <w:pPr>
        <w:pStyle w:val="ProductList-Offering1SubSection"/>
        <w:outlineLvl w:val="2"/>
      </w:pPr>
      <w:bookmarkStart w:id="239" w:name="_Sec713"/>
      <w:r>
        <w:t>1. Disponibilidad del programa</w:t>
      </w:r>
      <w:bookmarkEnd w:id="239"/>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A36264" w14:paraId="0E26157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6C92DCF3" w14:textId="77777777" w:rsidR="00A36264" w:rsidRDefault="007B7C3F">
            <w:pPr>
              <w:pStyle w:val="ProductList-TableBody"/>
            </w:pPr>
            <w:r>
              <w:rPr>
                <w:color w:val="FFFFFF"/>
              </w:rPr>
              <w:t>Servicios en Línea</w:t>
            </w:r>
          </w:p>
        </w:tc>
        <w:tc>
          <w:tcPr>
            <w:tcW w:w="740" w:type="dxa"/>
            <w:tcBorders>
              <w:left w:val="single" w:sz="6" w:space="0" w:color="FFFFFF"/>
              <w:bottom w:val="none" w:sz="4" w:space="0" w:color="DDDDDD"/>
              <w:right w:val="single" w:sz="6" w:space="0" w:color="FFFFFF"/>
            </w:tcBorders>
            <w:shd w:val="clear" w:color="auto" w:fill="00188F"/>
          </w:tcPr>
          <w:p w14:paraId="593356A1" w14:textId="77777777" w:rsidR="00A36264" w:rsidRDefault="007B7C3F">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8F3E2D" w14:textId="77777777" w:rsidR="00A36264" w:rsidRDefault="007B7C3F">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50F61A" w14:textId="77777777" w:rsidR="00A36264" w:rsidRDefault="007B7C3F">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FE0E4D" w14:textId="77777777" w:rsidR="00A36264" w:rsidRDefault="007B7C3F">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77650F" w14:textId="77777777" w:rsidR="00A36264" w:rsidRDefault="007B7C3F">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CB60F" w14:textId="77777777" w:rsidR="00A36264" w:rsidRDefault="007B7C3F">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912D79" w14:textId="77777777" w:rsidR="00A36264" w:rsidRDefault="007B7C3F">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8A5480" w14:textId="77777777" w:rsidR="00A36264" w:rsidRDefault="007B7C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D8684C" w14:textId="77777777" w:rsidR="00A36264" w:rsidRDefault="007B7C3F">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A36264" w14:paraId="5419DF49" w14:textId="77777777">
        <w:tc>
          <w:tcPr>
            <w:tcW w:w="4660" w:type="dxa"/>
            <w:tcBorders>
              <w:top w:val="none" w:sz="4" w:space="0" w:color="DDDDDD"/>
              <w:left w:val="none" w:sz="4" w:space="0" w:color="6E6E6E"/>
              <w:bottom w:val="dashed" w:sz="4" w:space="0" w:color="B2B2B2"/>
              <w:right w:val="none" w:sz="4" w:space="0" w:color="DDDDDD"/>
            </w:tcBorders>
          </w:tcPr>
          <w:p w14:paraId="661302C5" w14:textId="77777777" w:rsidR="00A36264" w:rsidRDefault="007B7C3F">
            <w:pPr>
              <w:pStyle w:val="ProductList-TableBody"/>
            </w:pPr>
            <w:r>
              <w:t>Microsoft 365 Empresa Básico</w:t>
            </w:r>
            <w:r>
              <w:fldChar w:fldCharType="begin"/>
            </w:r>
            <w:r>
              <w:instrText xml:space="preserve"> XE "Microsoft 365 Empresa Básico" </w:instrText>
            </w:r>
            <w:r>
              <w:fldChar w:fldCharType="end"/>
            </w:r>
            <w:r>
              <w:t xml:space="preserve"> (SL de Usuario)</w:t>
            </w:r>
          </w:p>
        </w:tc>
        <w:tc>
          <w:tcPr>
            <w:tcW w:w="740" w:type="dxa"/>
            <w:tcBorders>
              <w:top w:val="none" w:sz="4" w:space="0" w:color="DDDDDD"/>
              <w:left w:val="none" w:sz="4" w:space="0" w:color="DDDDDD"/>
              <w:bottom w:val="dashed" w:sz="4" w:space="0" w:color="B2B2B2"/>
              <w:right w:val="single" w:sz="6" w:space="0" w:color="FFFFFF"/>
            </w:tcBorders>
          </w:tcPr>
          <w:p w14:paraId="025E3FC6"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13A3C" w14:textId="77777777" w:rsidR="00A36264" w:rsidRDefault="007B7C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40F8E"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57973"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119D3" w14:textId="77777777" w:rsidR="00A36264" w:rsidRDefault="007B7C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8A6D1"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480BD"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B79DA"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E5399" w14:textId="77777777" w:rsidR="00A36264" w:rsidRDefault="00A36264">
            <w:pPr>
              <w:pStyle w:val="ProductList-TableBody"/>
              <w:jc w:val="center"/>
            </w:pPr>
          </w:p>
        </w:tc>
      </w:tr>
      <w:tr w:rsidR="00A36264" w14:paraId="60B57597" w14:textId="77777777">
        <w:tc>
          <w:tcPr>
            <w:tcW w:w="4660" w:type="dxa"/>
            <w:tcBorders>
              <w:top w:val="dashed" w:sz="4" w:space="0" w:color="B2B2B2"/>
              <w:left w:val="none" w:sz="4" w:space="0" w:color="6E6E6E"/>
              <w:bottom w:val="dashed" w:sz="4" w:space="0" w:color="B2B2B2"/>
              <w:right w:val="none" w:sz="4" w:space="0" w:color="DDDDDD"/>
            </w:tcBorders>
          </w:tcPr>
          <w:p w14:paraId="7F97D107" w14:textId="77777777" w:rsidR="00A36264" w:rsidRDefault="007B7C3F">
            <w:pPr>
              <w:pStyle w:val="ProductList-TableBody"/>
            </w:pPr>
            <w:r>
              <w:t>Microsoft 365 Empresa Estándar</w:t>
            </w:r>
            <w:r>
              <w:fldChar w:fldCharType="begin"/>
            </w:r>
            <w:r>
              <w:instrText xml:space="preserve"> XE "Microsoft 365 Empresa Estándar" </w:instrText>
            </w:r>
            <w:r>
              <w:fldChar w:fldCharType="end"/>
            </w:r>
            <w:r>
              <w:t xml:space="preserve"> (SL de Usuario)</w:t>
            </w:r>
          </w:p>
        </w:tc>
        <w:tc>
          <w:tcPr>
            <w:tcW w:w="740" w:type="dxa"/>
            <w:tcBorders>
              <w:top w:val="dashed" w:sz="4" w:space="0" w:color="B2B2B2"/>
              <w:left w:val="none" w:sz="4" w:space="0" w:color="DDDDDD"/>
              <w:bottom w:val="dashed" w:sz="4" w:space="0" w:color="B2B2B2"/>
              <w:right w:val="single" w:sz="6" w:space="0" w:color="FFFFFF"/>
            </w:tcBorders>
          </w:tcPr>
          <w:p w14:paraId="7E3AEDC1"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FFAD4" w14:textId="77777777" w:rsidR="00A36264" w:rsidRDefault="007B7C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065848"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57DA7"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22BB0" w14:textId="77777777" w:rsidR="00A36264" w:rsidRDefault="007B7C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2C560"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A9D76"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78A70"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6CAF9" w14:textId="77777777" w:rsidR="00A36264" w:rsidRDefault="00A36264">
            <w:pPr>
              <w:pStyle w:val="ProductList-TableBody"/>
              <w:jc w:val="center"/>
            </w:pPr>
          </w:p>
        </w:tc>
      </w:tr>
      <w:tr w:rsidR="00A36264" w14:paraId="5005AC20" w14:textId="77777777">
        <w:tc>
          <w:tcPr>
            <w:tcW w:w="4660" w:type="dxa"/>
            <w:tcBorders>
              <w:top w:val="dashed" w:sz="4" w:space="0" w:color="B2B2B2"/>
              <w:left w:val="none" w:sz="4" w:space="0" w:color="6E6E6E"/>
              <w:bottom w:val="dashed" w:sz="4" w:space="0" w:color="BFBFBF"/>
              <w:right w:val="none" w:sz="4" w:space="0" w:color="6E6E6E"/>
            </w:tcBorders>
          </w:tcPr>
          <w:p w14:paraId="2C6D1878" w14:textId="77777777" w:rsidR="00A36264" w:rsidRDefault="007B7C3F">
            <w:pPr>
              <w:pStyle w:val="ProductList-TableBody"/>
            </w:pPr>
            <w:r>
              <w:t>Microsoft 365 Empresa Premium</w:t>
            </w:r>
            <w:r>
              <w:fldChar w:fldCharType="begin"/>
            </w:r>
            <w:r>
              <w:instrText xml:space="preserve"> XE "Microsoft 365 Empresa Premium" </w:instrText>
            </w:r>
            <w:r>
              <w:fldChar w:fldCharType="end"/>
            </w:r>
            <w:r>
              <w:t xml:space="preserve"> (SL de Usuario)</w:t>
            </w:r>
          </w:p>
        </w:tc>
        <w:tc>
          <w:tcPr>
            <w:tcW w:w="740" w:type="dxa"/>
            <w:tcBorders>
              <w:top w:val="dashed" w:sz="4" w:space="0" w:color="B2B2B2"/>
              <w:left w:val="none" w:sz="4" w:space="0" w:color="6E6E6E"/>
              <w:bottom w:val="dashed" w:sz="4" w:space="0" w:color="BFBFBF"/>
              <w:right w:val="single" w:sz="6" w:space="0" w:color="FFFFFF"/>
            </w:tcBorders>
          </w:tcPr>
          <w:p w14:paraId="70507BAC"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56BA5"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F8404"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85696"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E76C2"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EC824"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0FADA"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434A5"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4614E" w14:textId="77777777" w:rsidR="00A36264" w:rsidRDefault="00A36264">
            <w:pPr>
              <w:pStyle w:val="ProductList-TableBody"/>
              <w:jc w:val="center"/>
            </w:pPr>
          </w:p>
        </w:tc>
      </w:tr>
      <w:tr w:rsidR="00A36264" w14:paraId="1BD04844" w14:textId="77777777">
        <w:tc>
          <w:tcPr>
            <w:tcW w:w="4660" w:type="dxa"/>
            <w:tcBorders>
              <w:top w:val="dashed" w:sz="4" w:space="0" w:color="BFBFBF"/>
              <w:left w:val="none" w:sz="4" w:space="0" w:color="6E6E6E"/>
              <w:bottom w:val="dashed" w:sz="4" w:space="0" w:color="BFBFBF"/>
              <w:right w:val="none" w:sz="4" w:space="0" w:color="6E6E6E"/>
            </w:tcBorders>
          </w:tcPr>
          <w:p w14:paraId="04A929B6" w14:textId="77777777" w:rsidR="00A36264" w:rsidRDefault="007B7C3F">
            <w:pPr>
              <w:pStyle w:val="ProductList-TableBody"/>
            </w:pPr>
            <w:r>
              <w:t>Microsoft 365 Educación A1</w:t>
            </w:r>
            <w:r>
              <w:fldChar w:fldCharType="begin"/>
            </w:r>
            <w:r>
              <w:instrText xml:space="preserve"> XE "Microsoft 365 Educación A1"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68B1D5AD"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F2E49"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7F513B"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C0C70"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613E1"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58DDC"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FF2C8"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1D5E6"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79A1E" w14:textId="77777777" w:rsidR="00A36264" w:rsidRDefault="00A36264">
            <w:pPr>
              <w:pStyle w:val="ProductList-TableBody"/>
              <w:jc w:val="center"/>
            </w:pPr>
          </w:p>
        </w:tc>
      </w:tr>
      <w:tr w:rsidR="00A36264" w14:paraId="42501C33" w14:textId="77777777">
        <w:tc>
          <w:tcPr>
            <w:tcW w:w="4660" w:type="dxa"/>
            <w:tcBorders>
              <w:top w:val="dashed" w:sz="4" w:space="0" w:color="BFBFBF"/>
              <w:left w:val="none" w:sz="4" w:space="0" w:color="6E6E6E"/>
              <w:bottom w:val="dashed" w:sz="4" w:space="0" w:color="BFBFBF"/>
              <w:right w:val="none" w:sz="4" w:space="0" w:color="6E6E6E"/>
            </w:tcBorders>
          </w:tcPr>
          <w:p w14:paraId="20712A9A" w14:textId="77777777" w:rsidR="00A36264" w:rsidRDefault="007B7C3F">
            <w:pPr>
              <w:pStyle w:val="ProductList-TableBody"/>
            </w:pPr>
            <w:r>
              <w:t>Microsoft 365 Educación A3</w:t>
            </w:r>
            <w:r>
              <w:fldChar w:fldCharType="begin"/>
            </w:r>
            <w:r>
              <w:instrText xml:space="preserve"> XE "Microsoft 365 Educación A3"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07C1DE1"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3029A"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79AD3"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B5212"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81F9B"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15772"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49DF5"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CAF46" w14:textId="77777777" w:rsidR="00A36264" w:rsidRDefault="007B7C3F">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CE027" w14:textId="77777777" w:rsidR="00A36264" w:rsidRDefault="00A36264">
            <w:pPr>
              <w:pStyle w:val="ProductList-TableBody"/>
              <w:jc w:val="center"/>
            </w:pPr>
          </w:p>
        </w:tc>
      </w:tr>
      <w:tr w:rsidR="00A36264" w14:paraId="3D293AFD" w14:textId="77777777">
        <w:tc>
          <w:tcPr>
            <w:tcW w:w="4660" w:type="dxa"/>
            <w:tcBorders>
              <w:top w:val="dashed" w:sz="4" w:space="0" w:color="BFBFBF"/>
              <w:left w:val="none" w:sz="4" w:space="0" w:color="6E6E6E"/>
              <w:bottom w:val="dashed" w:sz="4" w:space="0" w:color="BFBFBF"/>
              <w:right w:val="none" w:sz="4" w:space="0" w:color="6E6E6E"/>
            </w:tcBorders>
          </w:tcPr>
          <w:p w14:paraId="165696D0" w14:textId="77777777" w:rsidR="00A36264" w:rsidRDefault="007B7C3F">
            <w:pPr>
              <w:pStyle w:val="ProductList-TableBody"/>
            </w:pPr>
            <w:r>
              <w:t>Microsoft 365 Educación A3 con Core CAL</w:t>
            </w:r>
            <w:r>
              <w:fldChar w:fldCharType="begin"/>
            </w:r>
            <w:r>
              <w:instrText xml:space="preserve"> XE "Microsoft 365 Educación A3 con Core CAL"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2E46B94"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FC137"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43A83"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5A422"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67F9A"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9E2DB"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0AFF9"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B90B6" w14:textId="77777777" w:rsidR="00A36264" w:rsidRDefault="007B7C3F">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4B8B3C" w14:textId="77777777" w:rsidR="00A36264" w:rsidRDefault="00A36264">
            <w:pPr>
              <w:pStyle w:val="ProductList-TableBody"/>
              <w:jc w:val="center"/>
            </w:pPr>
          </w:p>
        </w:tc>
      </w:tr>
      <w:tr w:rsidR="00A36264" w14:paraId="266FCBD7" w14:textId="77777777">
        <w:tc>
          <w:tcPr>
            <w:tcW w:w="4660" w:type="dxa"/>
            <w:tcBorders>
              <w:top w:val="dashed" w:sz="4" w:space="0" w:color="BFBFBF"/>
              <w:left w:val="none" w:sz="4" w:space="0" w:color="6E6E6E"/>
              <w:bottom w:val="dashed" w:sz="4" w:space="0" w:color="BFBFBF"/>
              <w:right w:val="none" w:sz="4" w:space="0" w:color="6E6E6E"/>
            </w:tcBorders>
          </w:tcPr>
          <w:p w14:paraId="71C8CC9B" w14:textId="77777777" w:rsidR="00A36264" w:rsidRDefault="007B7C3F">
            <w:pPr>
              <w:pStyle w:val="ProductList-TableBody"/>
            </w:pPr>
            <w:r>
              <w:t>Microsoft 365 Educación A5</w:t>
            </w:r>
            <w:r>
              <w:fldChar w:fldCharType="begin"/>
            </w:r>
            <w:r>
              <w:instrText xml:space="preserve"> XE "Microsoft 365 Educación A5"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F5E4833"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4A9F7"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92F9E"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46D6E"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6F52B"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85527"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78D8B"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DAED6" w14:textId="77777777" w:rsidR="00A36264" w:rsidRDefault="007B7C3F">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9416D" w14:textId="77777777" w:rsidR="00A36264" w:rsidRDefault="00A36264">
            <w:pPr>
              <w:pStyle w:val="ProductList-TableBody"/>
              <w:jc w:val="center"/>
            </w:pPr>
          </w:p>
        </w:tc>
      </w:tr>
      <w:tr w:rsidR="00A36264" w14:paraId="3BFC2500" w14:textId="77777777">
        <w:tc>
          <w:tcPr>
            <w:tcW w:w="4660" w:type="dxa"/>
            <w:tcBorders>
              <w:top w:val="dashed" w:sz="4" w:space="0" w:color="BFBFBF"/>
              <w:left w:val="none" w:sz="4" w:space="0" w:color="6E6E6E"/>
              <w:bottom w:val="dashed" w:sz="4" w:space="0" w:color="BFBFBF"/>
              <w:right w:val="none" w:sz="4" w:space="0" w:color="6E6E6E"/>
            </w:tcBorders>
          </w:tcPr>
          <w:p w14:paraId="29EBB765" w14:textId="77777777" w:rsidR="00A36264" w:rsidRDefault="007B7C3F">
            <w:pPr>
              <w:pStyle w:val="ProductList-TableBody"/>
            </w:pPr>
            <w:r>
              <w:t>Microsoft 365 Educación A5 con minutos de llamada</w:t>
            </w:r>
            <w:r>
              <w:fldChar w:fldCharType="begin"/>
            </w:r>
            <w:r>
              <w:instrText xml:space="preserve"> XE "Microsoft 365 Educación A5 con minutos de llamada"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2E771AF"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1382B"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48B30"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C6171"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2FDF2"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51B35"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1A87B"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9438F" w14:textId="77777777" w:rsidR="00A36264" w:rsidRDefault="007B7C3F">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1ACB9" w14:textId="77777777" w:rsidR="00A36264" w:rsidRDefault="00A36264">
            <w:pPr>
              <w:pStyle w:val="ProductList-TableBody"/>
              <w:jc w:val="center"/>
            </w:pPr>
          </w:p>
        </w:tc>
      </w:tr>
      <w:tr w:rsidR="00A36264" w14:paraId="2705760C" w14:textId="77777777">
        <w:tc>
          <w:tcPr>
            <w:tcW w:w="4660" w:type="dxa"/>
            <w:tcBorders>
              <w:top w:val="dashed" w:sz="4" w:space="0" w:color="BFBFBF"/>
              <w:left w:val="none" w:sz="4" w:space="0" w:color="6E6E6E"/>
              <w:bottom w:val="dashed" w:sz="4" w:space="0" w:color="BFBFBF"/>
              <w:right w:val="none" w:sz="4" w:space="0" w:color="6E6E6E"/>
            </w:tcBorders>
          </w:tcPr>
          <w:p w14:paraId="53244B23" w14:textId="77777777" w:rsidR="00A36264" w:rsidRDefault="007B7C3F">
            <w:pPr>
              <w:pStyle w:val="ProductList-TableBody"/>
            </w:pPr>
            <w:r>
              <w:t>Microsoft 365 Education A3 – Licencia Desatendida</w:t>
            </w:r>
            <w:r>
              <w:fldChar w:fldCharType="begin"/>
            </w:r>
            <w:r>
              <w:instrText xml:space="preserve"> XE "Microsoft 365 Education A3 – Licencia Desatendida"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2636B43"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6B23F"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0EA9D"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546B4"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62DAD"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307DB"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15DBC"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5D4D5"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2B990" w14:textId="77777777" w:rsidR="00A36264" w:rsidRDefault="00A36264">
            <w:pPr>
              <w:pStyle w:val="ProductList-TableBody"/>
              <w:jc w:val="center"/>
            </w:pPr>
          </w:p>
        </w:tc>
      </w:tr>
      <w:tr w:rsidR="00A36264" w14:paraId="54E3C465" w14:textId="77777777">
        <w:tc>
          <w:tcPr>
            <w:tcW w:w="4660" w:type="dxa"/>
            <w:tcBorders>
              <w:top w:val="dashed" w:sz="4" w:space="0" w:color="BFBFBF"/>
              <w:left w:val="none" w:sz="4" w:space="0" w:color="6E6E6E"/>
              <w:bottom w:val="dashed" w:sz="4" w:space="0" w:color="BFBFBF"/>
              <w:right w:val="none" w:sz="4" w:space="0" w:color="6E6E6E"/>
            </w:tcBorders>
          </w:tcPr>
          <w:p w14:paraId="178E6EB2" w14:textId="77777777" w:rsidR="00A36264" w:rsidRDefault="007B7C3F">
            <w:pPr>
              <w:pStyle w:val="ProductList-TableBody"/>
            </w:pPr>
            <w:r>
              <w:t>Microsoft 365 E3 – Licencia Desatendida</w:t>
            </w:r>
            <w:r>
              <w:fldChar w:fldCharType="begin"/>
            </w:r>
            <w:r>
              <w:instrText xml:space="preserve"> XE "Microsoft 365 E3 – Licencia Desatendida"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E396F51"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0494D"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8BE67"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D4E6F"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6CA11"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2F4E6"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9E5CF"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21043"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6C0EB" w14:textId="77777777" w:rsidR="00A36264" w:rsidRDefault="00A36264">
            <w:pPr>
              <w:pStyle w:val="ProductList-TableBody"/>
              <w:jc w:val="center"/>
            </w:pPr>
          </w:p>
        </w:tc>
      </w:tr>
      <w:tr w:rsidR="00A36264" w14:paraId="2BCDE3CF" w14:textId="77777777">
        <w:tc>
          <w:tcPr>
            <w:tcW w:w="4660" w:type="dxa"/>
            <w:tcBorders>
              <w:top w:val="dashed" w:sz="4" w:space="0" w:color="BFBFBF"/>
              <w:left w:val="none" w:sz="4" w:space="0" w:color="6E6E6E"/>
              <w:bottom w:val="dashed" w:sz="4" w:space="0" w:color="BFBFBF"/>
              <w:right w:val="none" w:sz="4" w:space="0" w:color="6E6E6E"/>
            </w:tcBorders>
          </w:tcPr>
          <w:p w14:paraId="40F24C67" w14:textId="77777777" w:rsidR="00A36264" w:rsidRDefault="007B7C3F">
            <w:pPr>
              <w:pStyle w:val="ProductList-TableBody"/>
            </w:pPr>
            <w:r>
              <w:t>Microsoft 365 E3/E5</w:t>
            </w:r>
            <w:r>
              <w:fldChar w:fldCharType="begin"/>
            </w:r>
            <w:r>
              <w:instrText xml:space="preserve"> XE "Microsoft 365 E3/E5"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A69F2F8"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AEEFB"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EF9AF"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D9AFF"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FFC2F"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A5EDB" w14:textId="77777777" w:rsidR="00A36264" w:rsidRDefault="007B7C3F">
            <w:pPr>
              <w:pStyle w:val="ProductList-TableBody"/>
              <w:jc w:val="center"/>
            </w:pPr>
            <w:r>
              <w:fldChar w:fldCharType="begin"/>
            </w:r>
            <w:r>
              <w:instrText xml:space="preserve"> AutoTextList   \s NoStyle \t "Servicio en Línea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5D1D8"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046F3"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EBF4E" w14:textId="77777777" w:rsidR="00A36264" w:rsidRDefault="00A36264">
            <w:pPr>
              <w:pStyle w:val="ProductList-TableBody"/>
              <w:jc w:val="center"/>
            </w:pPr>
          </w:p>
        </w:tc>
      </w:tr>
      <w:tr w:rsidR="00A36264" w14:paraId="0C26C77A" w14:textId="77777777">
        <w:tc>
          <w:tcPr>
            <w:tcW w:w="4660" w:type="dxa"/>
            <w:tcBorders>
              <w:top w:val="dashed" w:sz="4" w:space="0" w:color="BFBFBF"/>
              <w:left w:val="none" w:sz="4" w:space="0" w:color="6E6E6E"/>
              <w:bottom w:val="dashed" w:sz="4" w:space="0" w:color="BFBFBF"/>
              <w:right w:val="none" w:sz="4" w:space="0" w:color="6E6E6E"/>
            </w:tcBorders>
          </w:tcPr>
          <w:p w14:paraId="14A95930" w14:textId="77777777" w:rsidR="00A36264" w:rsidRDefault="007B7C3F">
            <w:pPr>
              <w:pStyle w:val="ProductList-TableBody"/>
            </w:pPr>
            <w:r>
              <w:t>Complemento de Microsoft 365 E3/E5</w:t>
            </w:r>
            <w:r>
              <w:fldChar w:fldCharType="begin"/>
            </w:r>
            <w:r>
              <w:instrText xml:space="preserve"> XE "Complemento de Microsoft 365 E3/E5"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FCF49E0"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1DC23"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6E24F"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4E85B"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2EE69"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0F5A8" w14:textId="77777777" w:rsidR="00A36264" w:rsidRDefault="007B7C3F">
            <w:pPr>
              <w:pStyle w:val="ProductList-TableBody"/>
              <w:jc w:val="center"/>
            </w:pPr>
            <w:r>
              <w:fldChar w:fldCharType="begin"/>
            </w:r>
            <w:r>
              <w:instrText xml:space="preserve"> AutoTextList   \s NoStyle \t "Servicio en Línea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CFAC2"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CBE50"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DFB19" w14:textId="77777777" w:rsidR="00A36264" w:rsidRDefault="00A36264">
            <w:pPr>
              <w:pStyle w:val="ProductList-TableBody"/>
              <w:jc w:val="center"/>
            </w:pPr>
          </w:p>
        </w:tc>
      </w:tr>
      <w:tr w:rsidR="00A36264" w14:paraId="1254148F" w14:textId="77777777">
        <w:tc>
          <w:tcPr>
            <w:tcW w:w="4660" w:type="dxa"/>
            <w:tcBorders>
              <w:top w:val="dashed" w:sz="4" w:space="0" w:color="BFBFBF"/>
              <w:left w:val="none" w:sz="4" w:space="0" w:color="6E6E6E"/>
              <w:bottom w:val="dashed" w:sz="4" w:space="0" w:color="BFBFBF"/>
              <w:right w:val="none" w:sz="4" w:space="0" w:color="6E6E6E"/>
            </w:tcBorders>
          </w:tcPr>
          <w:p w14:paraId="46BF3B2F" w14:textId="77777777" w:rsidR="00A36264" w:rsidRDefault="007B7C3F">
            <w:pPr>
              <w:pStyle w:val="ProductList-TableBody"/>
            </w:pPr>
            <w:r>
              <w:t>Microsoft 365 E3/E5 de SA</w:t>
            </w:r>
            <w:r>
              <w:fldChar w:fldCharType="begin"/>
            </w:r>
            <w:r>
              <w:instrText xml:space="preserve"> XE "Microsoft 365 E3/E5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14E45D4"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9A1FF"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86E29"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6C90D"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BCD5D"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25A3A" w14:textId="77777777" w:rsidR="00A36264" w:rsidRDefault="007B7C3F">
            <w:pPr>
              <w:pStyle w:val="ProductList-TableBody"/>
              <w:jc w:val="center"/>
            </w:pPr>
            <w:r>
              <w:fldChar w:fldCharType="begin"/>
            </w:r>
            <w:r>
              <w:instrText xml:space="preserve"> AutoTextList   \s NoStyle \t "Servicio en Línea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C3D0F"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F480E"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C3899" w14:textId="77777777" w:rsidR="00A36264" w:rsidRDefault="00A36264">
            <w:pPr>
              <w:pStyle w:val="ProductList-TableBody"/>
              <w:jc w:val="center"/>
            </w:pPr>
          </w:p>
        </w:tc>
      </w:tr>
      <w:tr w:rsidR="00A36264" w14:paraId="4FB27F23" w14:textId="77777777">
        <w:tc>
          <w:tcPr>
            <w:tcW w:w="4660" w:type="dxa"/>
            <w:tcBorders>
              <w:top w:val="dashed" w:sz="4" w:space="0" w:color="BFBFBF"/>
              <w:left w:val="none" w:sz="4" w:space="0" w:color="6E6E6E"/>
              <w:bottom w:val="dashed" w:sz="4" w:space="0" w:color="BFBFBF"/>
              <w:right w:val="none" w:sz="4" w:space="0" w:color="6E6E6E"/>
            </w:tcBorders>
          </w:tcPr>
          <w:p w14:paraId="3EA576A9" w14:textId="77777777" w:rsidR="00A36264" w:rsidRDefault="007B7C3F">
            <w:pPr>
              <w:pStyle w:val="ProductList-TableBody"/>
            </w:pPr>
            <w:r>
              <w:t>Microsoft 365 E5 con minutos de llamada</w:t>
            </w:r>
            <w:r>
              <w:fldChar w:fldCharType="begin"/>
            </w:r>
            <w:r>
              <w:instrText xml:space="preserve"> XE "Microsoft 365 E5 con minutos de llamada"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CC5FA86"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8CB50"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C6D70"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F566D"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3845D"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9CBC9" w14:textId="77777777" w:rsidR="00A36264" w:rsidRDefault="007B7C3F">
            <w:pPr>
              <w:pStyle w:val="ProductList-TableBody"/>
              <w:jc w:val="center"/>
            </w:pPr>
            <w:r>
              <w:fldChar w:fldCharType="begin"/>
            </w:r>
            <w:r>
              <w:instrText xml:space="preserve"> AutoTextList   \s NoStyle \t "Servicio en Línea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BBC5A"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5BCD5"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9A260C" w14:textId="77777777" w:rsidR="00A36264" w:rsidRDefault="00A36264">
            <w:pPr>
              <w:pStyle w:val="ProductList-TableBody"/>
              <w:jc w:val="center"/>
            </w:pPr>
          </w:p>
        </w:tc>
      </w:tr>
      <w:tr w:rsidR="00A36264" w14:paraId="3615EF6A" w14:textId="77777777">
        <w:tc>
          <w:tcPr>
            <w:tcW w:w="4660" w:type="dxa"/>
            <w:tcBorders>
              <w:top w:val="dashed" w:sz="4" w:space="0" w:color="BFBFBF"/>
              <w:left w:val="none" w:sz="4" w:space="0" w:color="6E6E6E"/>
              <w:bottom w:val="dashed" w:sz="4" w:space="0" w:color="BFBFBF"/>
              <w:right w:val="none" w:sz="4" w:space="0" w:color="6E6E6E"/>
            </w:tcBorders>
          </w:tcPr>
          <w:p w14:paraId="0DC44752" w14:textId="77777777" w:rsidR="00A36264" w:rsidRDefault="007B7C3F">
            <w:pPr>
              <w:pStyle w:val="ProductList-TableBody"/>
            </w:pPr>
            <w:r>
              <w:t>Microsoft 365 F1/F3</w:t>
            </w:r>
            <w:r>
              <w:fldChar w:fldCharType="begin"/>
            </w:r>
            <w:r>
              <w:instrText xml:space="preserve"> XE "Microsoft 365 F1/F3"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DF0D3F4"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01633"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08536"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3248F"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E67C7"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01171"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9CEDB"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160E0"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E6FDB" w14:textId="77777777" w:rsidR="00A36264" w:rsidRDefault="00A36264">
            <w:pPr>
              <w:pStyle w:val="ProductList-TableBody"/>
              <w:jc w:val="center"/>
            </w:pPr>
          </w:p>
        </w:tc>
      </w:tr>
      <w:tr w:rsidR="00A36264" w14:paraId="066C227F" w14:textId="77777777">
        <w:tc>
          <w:tcPr>
            <w:tcW w:w="4660" w:type="dxa"/>
            <w:tcBorders>
              <w:top w:val="dashed" w:sz="4" w:space="0" w:color="BFBFBF"/>
              <w:left w:val="none" w:sz="4" w:space="0" w:color="6E6E6E"/>
              <w:bottom w:val="dashed" w:sz="4" w:space="0" w:color="BFBFBF"/>
              <w:right w:val="none" w:sz="4" w:space="0" w:color="6E6E6E"/>
            </w:tcBorders>
          </w:tcPr>
          <w:p w14:paraId="028E7A99" w14:textId="77777777" w:rsidR="00A36264" w:rsidRDefault="007B7C3F">
            <w:pPr>
              <w:pStyle w:val="ProductList-TableBody"/>
            </w:pPr>
            <w:r>
              <w:t>Microsoft 365 A5 Compliance</w:t>
            </w:r>
            <w:r>
              <w:fldChar w:fldCharType="begin"/>
            </w:r>
            <w:r>
              <w:instrText xml:space="preserve"> XE "Microsoft 365 A5 Compliance"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F01DED4"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E3B0A"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BDF2E"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D9497"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A5D7D"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16F2F"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331B2"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64869" w14:textId="77777777" w:rsidR="00A36264" w:rsidRDefault="007B7C3F">
            <w:pPr>
              <w:pStyle w:val="ProductList-TableBody"/>
              <w:jc w:val="center"/>
            </w:pP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4E0AC" w14:textId="77777777" w:rsidR="00A36264" w:rsidRDefault="00A36264">
            <w:pPr>
              <w:pStyle w:val="ProductList-TableBody"/>
              <w:jc w:val="center"/>
            </w:pPr>
          </w:p>
        </w:tc>
      </w:tr>
      <w:tr w:rsidR="00A36264" w14:paraId="3F65D5A0" w14:textId="77777777">
        <w:tc>
          <w:tcPr>
            <w:tcW w:w="4660" w:type="dxa"/>
            <w:tcBorders>
              <w:top w:val="dashed" w:sz="4" w:space="0" w:color="BFBFBF"/>
              <w:left w:val="none" w:sz="4" w:space="0" w:color="6E6E6E"/>
              <w:bottom w:val="dashed" w:sz="4" w:space="0" w:color="BFBFBF"/>
              <w:right w:val="none" w:sz="4" w:space="0" w:color="6E6E6E"/>
            </w:tcBorders>
          </w:tcPr>
          <w:p w14:paraId="7D7406EC" w14:textId="77777777" w:rsidR="00A36264" w:rsidRDefault="007B7C3F">
            <w:pPr>
              <w:pStyle w:val="ProductList-TableBody"/>
            </w:pPr>
            <w:r>
              <w:t>Microsoft 365 E5 Compliance</w:t>
            </w:r>
            <w:r>
              <w:fldChar w:fldCharType="begin"/>
            </w:r>
            <w:r>
              <w:instrText xml:space="preserve"> XE "Microsoft 365 E5 Compliance"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73A930E"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85BB9"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53A7AB"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40E55"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6AA18"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8450A"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D872C"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76419"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7E701" w14:textId="77777777" w:rsidR="00A36264" w:rsidRDefault="00A36264">
            <w:pPr>
              <w:pStyle w:val="ProductList-TableBody"/>
              <w:jc w:val="center"/>
            </w:pPr>
          </w:p>
        </w:tc>
      </w:tr>
      <w:tr w:rsidR="00A36264" w14:paraId="12253C42" w14:textId="77777777">
        <w:tc>
          <w:tcPr>
            <w:tcW w:w="4660" w:type="dxa"/>
            <w:tcBorders>
              <w:top w:val="dashed" w:sz="4" w:space="0" w:color="BFBFBF"/>
              <w:left w:val="none" w:sz="4" w:space="0" w:color="6E6E6E"/>
              <w:bottom w:val="dashed" w:sz="4" w:space="0" w:color="BFBFBF"/>
              <w:right w:val="none" w:sz="4" w:space="0" w:color="6E6E6E"/>
            </w:tcBorders>
          </w:tcPr>
          <w:p w14:paraId="40C120CF" w14:textId="77777777" w:rsidR="00A36264" w:rsidRDefault="007B7C3F">
            <w:pPr>
              <w:pStyle w:val="ProductList-TableBody"/>
            </w:pPr>
            <w:r>
              <w:t>Microsoft 365 E5 eDiscovery and Audit</w:t>
            </w:r>
            <w:r>
              <w:fldChar w:fldCharType="begin"/>
            </w:r>
            <w:r>
              <w:instrText xml:space="preserve"> XE "Microsoft 365 E5 eDiscovery and Audit"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C147C31"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D3938"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8F5E1"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D9F18"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D13D7"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EFAD0"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90A5A"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F0439"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1DD57" w14:textId="77777777" w:rsidR="00A36264" w:rsidRDefault="00A36264">
            <w:pPr>
              <w:pStyle w:val="ProductList-TableBody"/>
              <w:jc w:val="center"/>
            </w:pPr>
          </w:p>
        </w:tc>
      </w:tr>
      <w:tr w:rsidR="00A36264" w14:paraId="626BDC14" w14:textId="77777777">
        <w:tc>
          <w:tcPr>
            <w:tcW w:w="4660" w:type="dxa"/>
            <w:tcBorders>
              <w:top w:val="dashed" w:sz="4" w:space="0" w:color="BFBFBF"/>
              <w:left w:val="none" w:sz="4" w:space="0" w:color="6E6E6E"/>
              <w:bottom w:val="dashed" w:sz="4" w:space="0" w:color="BFBFBF"/>
              <w:right w:val="none" w:sz="4" w:space="0" w:color="6E6E6E"/>
            </w:tcBorders>
          </w:tcPr>
          <w:p w14:paraId="398567CD" w14:textId="77777777" w:rsidR="00A36264" w:rsidRDefault="007B7C3F">
            <w:pPr>
              <w:pStyle w:val="ProductList-TableBody"/>
            </w:pPr>
            <w:r>
              <w:t>Microsoft 365 E5 Insider Risk Management</w:t>
            </w:r>
            <w:r>
              <w:fldChar w:fldCharType="begin"/>
            </w:r>
            <w:r>
              <w:instrText xml:space="preserve"> XE "Microsoft 365 E5 Insider Risk Management"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DEBE350"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C449C"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0F8A0"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EF7F4"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B1FB7"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C5B51"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7EFDF"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9EF63"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19DB4" w14:textId="77777777" w:rsidR="00A36264" w:rsidRDefault="00A36264">
            <w:pPr>
              <w:pStyle w:val="ProductList-TableBody"/>
              <w:jc w:val="center"/>
            </w:pPr>
          </w:p>
        </w:tc>
      </w:tr>
      <w:tr w:rsidR="00A36264" w14:paraId="65F1363E" w14:textId="77777777">
        <w:tc>
          <w:tcPr>
            <w:tcW w:w="4660" w:type="dxa"/>
            <w:tcBorders>
              <w:top w:val="dashed" w:sz="4" w:space="0" w:color="BFBFBF"/>
              <w:left w:val="none" w:sz="4" w:space="0" w:color="6E6E6E"/>
              <w:bottom w:val="dashed" w:sz="4" w:space="0" w:color="BFBFBF"/>
              <w:right w:val="none" w:sz="4" w:space="0" w:color="6E6E6E"/>
            </w:tcBorders>
          </w:tcPr>
          <w:p w14:paraId="5EE6D55D" w14:textId="77777777" w:rsidR="00A36264" w:rsidRDefault="007B7C3F">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894326A"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F0059"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9D2920"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FA5D0"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8F9B2"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01967"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B41EF"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D4C89"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DEE06" w14:textId="77777777" w:rsidR="00A36264" w:rsidRDefault="00A36264">
            <w:pPr>
              <w:pStyle w:val="ProductList-TableBody"/>
              <w:jc w:val="center"/>
            </w:pPr>
          </w:p>
        </w:tc>
      </w:tr>
      <w:tr w:rsidR="00A36264" w14:paraId="330C6507" w14:textId="77777777">
        <w:tc>
          <w:tcPr>
            <w:tcW w:w="4660" w:type="dxa"/>
            <w:tcBorders>
              <w:top w:val="dashed" w:sz="4" w:space="0" w:color="BFBFBF"/>
              <w:left w:val="none" w:sz="4" w:space="0" w:color="6E6E6E"/>
              <w:bottom w:val="dashed" w:sz="4" w:space="0" w:color="BFBFBF"/>
              <w:right w:val="none" w:sz="4" w:space="0" w:color="6E6E6E"/>
            </w:tcBorders>
          </w:tcPr>
          <w:p w14:paraId="71BACF19" w14:textId="77777777" w:rsidR="00A36264" w:rsidRDefault="007B7C3F">
            <w:pPr>
              <w:pStyle w:val="ProductList-TableBody"/>
            </w:pPr>
            <w:r>
              <w:t>Microsoft 365 A5 eDiscovery and Audit</w:t>
            </w:r>
            <w:r>
              <w:fldChar w:fldCharType="begin"/>
            </w:r>
            <w:r>
              <w:instrText xml:space="preserve"> XE "Microsoft 365 A5 eDiscovery and Audit"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6A7E579"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B224F"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FFF1E3"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F6C5B"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C9F33"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142D96"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5A6F6"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3128C"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B3CE8" w14:textId="77777777" w:rsidR="00A36264" w:rsidRDefault="00A36264">
            <w:pPr>
              <w:pStyle w:val="ProductList-TableBody"/>
              <w:jc w:val="center"/>
            </w:pPr>
          </w:p>
        </w:tc>
      </w:tr>
      <w:tr w:rsidR="00A36264" w14:paraId="00663573" w14:textId="77777777">
        <w:tc>
          <w:tcPr>
            <w:tcW w:w="4660" w:type="dxa"/>
            <w:tcBorders>
              <w:top w:val="dashed" w:sz="4" w:space="0" w:color="BFBFBF"/>
              <w:left w:val="none" w:sz="4" w:space="0" w:color="6E6E6E"/>
              <w:bottom w:val="dashed" w:sz="4" w:space="0" w:color="BFBFBF"/>
              <w:right w:val="none" w:sz="4" w:space="0" w:color="6E6E6E"/>
            </w:tcBorders>
          </w:tcPr>
          <w:p w14:paraId="7D8C81B9" w14:textId="77777777" w:rsidR="00A36264" w:rsidRDefault="007B7C3F">
            <w:pPr>
              <w:pStyle w:val="ProductList-TableBody"/>
            </w:pPr>
            <w:r>
              <w:t>Microsoft 365 A5 Insider Risk Management</w:t>
            </w:r>
            <w:r>
              <w:fldChar w:fldCharType="begin"/>
            </w:r>
            <w:r>
              <w:instrText xml:space="preserve"> XE "Microsoft 365 A5 Insider Risk Management"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259A1A7"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B387F"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315C9"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79BF4"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6DAF8"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AB5BB1"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9A250"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4D192"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E8A748" w14:textId="77777777" w:rsidR="00A36264" w:rsidRDefault="00A36264">
            <w:pPr>
              <w:pStyle w:val="ProductList-TableBody"/>
              <w:jc w:val="center"/>
            </w:pPr>
          </w:p>
        </w:tc>
      </w:tr>
      <w:tr w:rsidR="00A36264" w14:paraId="51328382" w14:textId="77777777">
        <w:tc>
          <w:tcPr>
            <w:tcW w:w="4660" w:type="dxa"/>
            <w:tcBorders>
              <w:top w:val="dashed" w:sz="4" w:space="0" w:color="BFBFBF"/>
              <w:left w:val="none" w:sz="4" w:space="0" w:color="6E6E6E"/>
              <w:bottom w:val="dashed" w:sz="4" w:space="0" w:color="BFBFBF"/>
              <w:right w:val="none" w:sz="4" w:space="0" w:color="6E6E6E"/>
            </w:tcBorders>
          </w:tcPr>
          <w:p w14:paraId="6C1D2A68" w14:textId="77777777" w:rsidR="00A36264" w:rsidRDefault="007B7C3F">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5F0C960"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A37D2"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C6C3A"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0A725"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8E127"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25D2D"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D502E"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9BD78"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66661" w14:textId="77777777" w:rsidR="00A36264" w:rsidRDefault="00A36264">
            <w:pPr>
              <w:pStyle w:val="ProductList-TableBody"/>
              <w:jc w:val="center"/>
            </w:pPr>
          </w:p>
        </w:tc>
      </w:tr>
      <w:tr w:rsidR="00A36264" w14:paraId="2BAD1806" w14:textId="77777777">
        <w:tc>
          <w:tcPr>
            <w:tcW w:w="4660" w:type="dxa"/>
            <w:tcBorders>
              <w:top w:val="dashed" w:sz="4" w:space="0" w:color="BFBFBF"/>
              <w:left w:val="none" w:sz="4" w:space="0" w:color="6E6E6E"/>
              <w:bottom w:val="dashed" w:sz="4" w:space="0" w:color="BFBFBF"/>
              <w:right w:val="none" w:sz="4" w:space="0" w:color="6E6E6E"/>
            </w:tcBorders>
          </w:tcPr>
          <w:p w14:paraId="19EBFE33" w14:textId="77777777" w:rsidR="00A36264" w:rsidRDefault="007B7C3F">
            <w:pPr>
              <w:pStyle w:val="ProductList-TableBody"/>
            </w:pPr>
            <w:r>
              <w:t>Microsoft 365 A5 Security</w:t>
            </w:r>
            <w:r>
              <w:fldChar w:fldCharType="begin"/>
            </w:r>
            <w:r>
              <w:instrText xml:space="preserve"> XE "Microsoft 365 A5 Security"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D83BA8E"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88CC4"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CF101"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676E0"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B3C1A"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D8B48"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54130"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2CE56"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C2BBD8" w14:textId="77777777" w:rsidR="00A36264" w:rsidRDefault="00A36264">
            <w:pPr>
              <w:pStyle w:val="ProductList-TableBody"/>
              <w:jc w:val="center"/>
            </w:pPr>
          </w:p>
        </w:tc>
      </w:tr>
      <w:tr w:rsidR="00A36264" w14:paraId="23B6B268" w14:textId="77777777">
        <w:tc>
          <w:tcPr>
            <w:tcW w:w="4660" w:type="dxa"/>
            <w:tcBorders>
              <w:top w:val="dashed" w:sz="4" w:space="0" w:color="BFBFBF"/>
              <w:left w:val="none" w:sz="4" w:space="0" w:color="6E6E6E"/>
              <w:bottom w:val="dashed" w:sz="4" w:space="0" w:color="BFBFBF"/>
              <w:right w:val="none" w:sz="4" w:space="0" w:color="6E6E6E"/>
            </w:tcBorders>
          </w:tcPr>
          <w:p w14:paraId="2A7F6DC1" w14:textId="77777777" w:rsidR="00A36264" w:rsidRDefault="007B7C3F">
            <w:pPr>
              <w:pStyle w:val="ProductList-TableBody"/>
            </w:pPr>
            <w:r>
              <w:t>Microsoft 365 E5 Security</w:t>
            </w:r>
            <w:r>
              <w:fldChar w:fldCharType="begin"/>
            </w:r>
            <w:r>
              <w:instrText xml:space="preserve"> XE "Microsoft 365 E5 Security"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5A25B34"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1CEC7"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B68FEC"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C0C4E"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0CF52"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E6577"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756A1"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33482"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226C8" w14:textId="77777777" w:rsidR="00A36264" w:rsidRDefault="00A36264">
            <w:pPr>
              <w:pStyle w:val="ProductList-TableBody"/>
              <w:jc w:val="center"/>
            </w:pPr>
          </w:p>
        </w:tc>
      </w:tr>
      <w:tr w:rsidR="00A36264" w14:paraId="0053BF6C" w14:textId="77777777">
        <w:tc>
          <w:tcPr>
            <w:tcW w:w="4660" w:type="dxa"/>
            <w:tcBorders>
              <w:top w:val="dashed" w:sz="4" w:space="0" w:color="BFBFBF"/>
              <w:left w:val="none" w:sz="4" w:space="0" w:color="6E6E6E"/>
              <w:bottom w:val="dashed" w:sz="4" w:space="0" w:color="BFBFBF"/>
              <w:right w:val="none" w:sz="4" w:space="0" w:color="6E6E6E"/>
            </w:tcBorders>
          </w:tcPr>
          <w:p w14:paraId="32E6FB0D" w14:textId="77777777" w:rsidR="00A36264" w:rsidRDefault="007B7C3F">
            <w:pPr>
              <w:pStyle w:val="ProductList-TableBody"/>
            </w:pPr>
            <w:r>
              <w:rPr>
                <w:color w:val="000000"/>
              </w:rPr>
              <w:t>SharePoint Syntex (SL de usuario)</w:t>
            </w:r>
            <w:r>
              <w:fldChar w:fldCharType="begin"/>
            </w:r>
            <w:r>
              <w:instrText xml:space="preserve"> XE "SharePoint Syntex (SL de usuario)"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39EF32"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A4A52"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220FA"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7F3F6"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6CF61"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E79C1"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1BFD2"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8CBE8"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35D6B" w14:textId="77777777" w:rsidR="00A36264" w:rsidRDefault="00A36264">
            <w:pPr>
              <w:pStyle w:val="ProductList-TableBody"/>
              <w:jc w:val="center"/>
            </w:pPr>
          </w:p>
        </w:tc>
      </w:tr>
      <w:tr w:rsidR="00A36264" w14:paraId="1C6E6A48" w14:textId="77777777">
        <w:tc>
          <w:tcPr>
            <w:tcW w:w="4660" w:type="dxa"/>
            <w:tcBorders>
              <w:top w:val="dashed" w:sz="4" w:space="0" w:color="BFBFBF"/>
              <w:left w:val="none" w:sz="4" w:space="0" w:color="6E6E6E"/>
              <w:bottom w:val="dashed" w:sz="4" w:space="0" w:color="BFBFBF"/>
              <w:right w:val="none" w:sz="4" w:space="0" w:color="6E6E6E"/>
            </w:tcBorders>
          </w:tcPr>
          <w:p w14:paraId="27E334C7" w14:textId="77777777" w:rsidR="00A36264" w:rsidRDefault="007B7C3F">
            <w:pPr>
              <w:pStyle w:val="ProductList-TableBody"/>
            </w:pPr>
            <w:r>
              <w:rPr>
                <w:color w:val="000000"/>
              </w:rPr>
              <w:t>Capacidad adicional de conector de Graph (SL)</w:t>
            </w:r>
            <w:r>
              <w:fldChar w:fldCharType="begin"/>
            </w:r>
            <w:r>
              <w:instrText xml:space="preserve"> XE "Capacidad adicional de conector de Graph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6C8604"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E39DF"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EE180"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DBBE7"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E3C92"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69AF5"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394C0"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E6B3B"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49C57" w14:textId="77777777" w:rsidR="00A36264" w:rsidRDefault="00A36264">
            <w:pPr>
              <w:pStyle w:val="ProductList-TableBody"/>
              <w:jc w:val="center"/>
            </w:pPr>
          </w:p>
        </w:tc>
      </w:tr>
      <w:tr w:rsidR="00A36264" w14:paraId="1E33179E" w14:textId="77777777">
        <w:tc>
          <w:tcPr>
            <w:tcW w:w="4660" w:type="dxa"/>
            <w:tcBorders>
              <w:top w:val="dashed" w:sz="4" w:space="0" w:color="BFBFBF"/>
              <w:left w:val="none" w:sz="4" w:space="0" w:color="6E6E6E"/>
              <w:bottom w:val="dashed" w:sz="4" w:space="0" w:color="A5A5A5"/>
              <w:right w:val="none" w:sz="4" w:space="0" w:color="6E6E6E"/>
            </w:tcBorders>
          </w:tcPr>
          <w:p w14:paraId="52F01A3B" w14:textId="77777777" w:rsidR="00A36264" w:rsidRDefault="007B7C3F">
            <w:pPr>
              <w:pStyle w:val="ProductList-TableBody"/>
            </w:pPr>
            <w:r>
              <w:rPr>
                <w:color w:val="000000"/>
              </w:rPr>
              <w:t>Complemento de Licencia CAL de Skype Empresarial Plus para Microsoft 365 E3 (SL de Usuario)</w:t>
            </w:r>
            <w:r>
              <w:fldChar w:fldCharType="begin"/>
            </w:r>
            <w:r>
              <w:instrText xml:space="preserve"> XE "Complemento de Licencia CAL de Skype Empresarial Plus para Microsoft 365 E3 (SL de Usuario)"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602B2D9C"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1B440"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ED01BF"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8D807"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43DA4"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D7FCA"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C3F9A"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0BAE7"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F2674" w14:textId="77777777" w:rsidR="00A36264" w:rsidRDefault="00A36264">
            <w:pPr>
              <w:pStyle w:val="ProductList-TableBody"/>
              <w:jc w:val="center"/>
            </w:pPr>
          </w:p>
        </w:tc>
      </w:tr>
      <w:tr w:rsidR="00A36264" w14:paraId="1EBB679B" w14:textId="77777777">
        <w:tc>
          <w:tcPr>
            <w:tcW w:w="4660" w:type="dxa"/>
            <w:tcBorders>
              <w:top w:val="dashed" w:sz="4" w:space="0" w:color="A5A5A5"/>
              <w:left w:val="none" w:sz="4" w:space="0" w:color="6E6E6E"/>
              <w:bottom w:val="dashed" w:sz="4" w:space="0" w:color="B2B2B2"/>
              <w:right w:val="none" w:sz="4" w:space="0" w:color="6E6E6E"/>
            </w:tcBorders>
          </w:tcPr>
          <w:p w14:paraId="291DDC65" w14:textId="77777777" w:rsidR="00A36264" w:rsidRDefault="007B7C3F">
            <w:pPr>
              <w:pStyle w:val="ProductList-TableBody"/>
            </w:pPr>
            <w:r>
              <w:rPr>
                <w:color w:val="000000"/>
              </w:rPr>
              <w:t>Expertos a petición (SL)</w:t>
            </w:r>
            <w:r>
              <w:fldChar w:fldCharType="begin"/>
            </w:r>
            <w:r>
              <w:instrText xml:space="preserve"> XE "Expertos a petición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799CD9EB"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0F44D"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8DF0D"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1CE96"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F3AAB"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A745C"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EB6C7"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6DA77"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F7EFE9" w14:textId="77777777" w:rsidR="00A36264" w:rsidRDefault="00A36264">
            <w:pPr>
              <w:pStyle w:val="ProductList-TableBody"/>
              <w:jc w:val="center"/>
            </w:pPr>
          </w:p>
        </w:tc>
      </w:tr>
      <w:tr w:rsidR="00A36264" w14:paraId="5CA681A8" w14:textId="77777777">
        <w:tc>
          <w:tcPr>
            <w:tcW w:w="4660" w:type="dxa"/>
            <w:tcBorders>
              <w:top w:val="dashed" w:sz="4" w:space="0" w:color="B2B2B2"/>
              <w:left w:val="none" w:sz="4" w:space="0" w:color="6E6E6E"/>
              <w:bottom w:val="none" w:sz="4" w:space="0" w:color="BFBFBF"/>
              <w:right w:val="none" w:sz="4" w:space="0" w:color="6E6E6E"/>
            </w:tcBorders>
          </w:tcPr>
          <w:p w14:paraId="1682745C" w14:textId="77777777" w:rsidR="00A36264" w:rsidRDefault="007B7C3F">
            <w:pPr>
              <w:pStyle w:val="ProductList-TableBody"/>
            </w:pPr>
            <w:r>
              <w:rPr>
                <w:color w:val="000000"/>
              </w:rPr>
              <w:t>Complemento de VDA para M365 E3/E5 (SL de usuario)</w:t>
            </w:r>
            <w:r>
              <w:fldChar w:fldCharType="begin"/>
            </w:r>
            <w:r>
              <w:instrText xml:space="preserve"> XE "Complemento de VDA para M365 E3/E5 (SL de usuario)"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5B6B91A"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7DF74"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744A24"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D4196"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9F0BB"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51C97"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67A7C"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5D8A4"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74D89B" w14:textId="77777777" w:rsidR="00A36264" w:rsidRDefault="00A36264">
            <w:pPr>
              <w:pStyle w:val="ProductList-TableBody"/>
              <w:jc w:val="center"/>
            </w:pPr>
          </w:p>
        </w:tc>
      </w:tr>
    </w:tbl>
    <w:p w14:paraId="7AC8F194" w14:textId="77777777" w:rsidR="00A36264" w:rsidRDefault="00A36264">
      <w:pPr>
        <w:pStyle w:val="ProductList-Body"/>
      </w:pPr>
    </w:p>
    <w:p w14:paraId="09E8BC05" w14:textId="77777777" w:rsidR="00A36264" w:rsidRDefault="007B7C3F">
      <w:pPr>
        <w:pStyle w:val="ProductList-Offering1SubSection"/>
        <w:outlineLvl w:val="2"/>
      </w:pPr>
      <w:bookmarkStart w:id="240" w:name="_Sec768"/>
      <w:r>
        <w:t>2. Condiciones del Producto</w:t>
      </w:r>
      <w:bookmarkEnd w:id="240"/>
    </w:p>
    <w:tbl>
      <w:tblPr>
        <w:tblStyle w:val="PURTable"/>
        <w:tblW w:w="0" w:type="dxa"/>
        <w:tblLook w:val="04A0" w:firstRow="1" w:lastRow="0" w:firstColumn="1" w:lastColumn="0" w:noHBand="0" w:noVBand="1"/>
      </w:tblPr>
      <w:tblGrid>
        <w:gridCol w:w="3631"/>
        <w:gridCol w:w="3633"/>
        <w:gridCol w:w="3652"/>
      </w:tblGrid>
      <w:tr w:rsidR="00A36264" w14:paraId="55A6D2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81CC08" w14:textId="77777777" w:rsidR="00A36264" w:rsidRDefault="007B7C3F">
            <w:pPr>
              <w:pStyle w:val="ProductList-TableBody"/>
            </w:pPr>
            <w:r>
              <w:fldChar w:fldCharType="begin"/>
            </w:r>
            <w:r>
              <w:instrText xml:space="preserve"> AutoTextList   \s NoStyle \t "Términos de Servicio: términos y condiciones que rigen el uso de un Producto de Servicios en Línea." </w:instrText>
            </w:r>
            <w:r>
              <w:fldChar w:fldCharType="separate"/>
            </w:r>
            <w:r>
              <w:rPr>
                <w:color w:val="0563C1"/>
              </w:rPr>
              <w:t>Condiciones del Servicio</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E7D1BEF" w14:textId="77777777" w:rsidR="00A36264" w:rsidRDefault="007B7C3F">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0A56F2D" w14:textId="77777777" w:rsidR="00A36264" w:rsidRDefault="007B7C3F">
            <w:pPr>
              <w:pStyle w:val="ProductList-TableBody"/>
            </w:pPr>
            <w:r>
              <w:fldChar w:fldCharType="begin"/>
            </w:r>
            <w:r>
              <w:instrText xml:space="preserve"> AutoTextList   \s NoStyle \t "Elegible para Período Prorrogado: Los servicios online que son elegibles para un período prorrogado, tal como se describe en el contrato de licencias Enterprise y Enterprise Subscription." </w:instrText>
            </w:r>
            <w:r>
              <w:fldChar w:fldCharType="separate"/>
            </w:r>
            <w:r>
              <w:rPr>
                <w:color w:val="0563C1"/>
              </w:rPr>
              <w:t>Elegible para Período Prorrogado</w:t>
            </w:r>
            <w:r>
              <w:fldChar w:fldCharType="end"/>
            </w:r>
            <w:r>
              <w:t>: Todos</w:t>
            </w:r>
          </w:p>
        </w:tc>
      </w:tr>
      <w:tr w:rsidR="00A36264" w14:paraId="2F85D8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7ACA7" w14:textId="77777777" w:rsidR="00A36264" w:rsidRDefault="007B7C3F">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14:paraId="01D78F8A" w14:textId="77777777" w:rsidR="00A36264" w:rsidRDefault="007B7C3F">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Véase a continuación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A40D4" w14:textId="77777777" w:rsidR="00A36264" w:rsidRDefault="007B7C3F">
            <w:pPr>
              <w:pStyle w:val="ProductList-TableBody"/>
            </w:pPr>
            <w:r>
              <w:rPr>
                <w:color w:val="404040"/>
              </w:rPr>
              <w:t>Promociones: N/D</w:t>
            </w:r>
          </w:p>
        </w:tc>
      </w:tr>
      <w:tr w:rsidR="00A36264" w14:paraId="5B460886" w14:textId="77777777">
        <w:tc>
          <w:tcPr>
            <w:tcW w:w="4040" w:type="dxa"/>
            <w:tcBorders>
              <w:top w:val="single" w:sz="4" w:space="0" w:color="000000"/>
              <w:left w:val="single" w:sz="4" w:space="0" w:color="000000"/>
              <w:bottom w:val="single" w:sz="4" w:space="0" w:color="000000"/>
              <w:right w:val="single" w:sz="4" w:space="0" w:color="000000"/>
            </w:tcBorders>
          </w:tcPr>
          <w:p w14:paraId="3CCF0B3A" w14:textId="77777777" w:rsidR="00A36264" w:rsidRDefault="007B7C3F">
            <w:pPr>
              <w:pStyle w:val="ProductList-TableBody"/>
            </w:pPr>
            <w:r>
              <w:fldChar w:fldCharType="begin"/>
            </w:r>
            <w:r>
              <w:instrText xml:space="preserve"> AutoTextList   \s NoStyle \t "Exención de Usuarios Cualificados: Excepción aplicable a los usuarios que acceden a los Productos únicamente bajo estas licencias. (Consulte la definición completa en el Glosario)" </w:instrText>
            </w:r>
            <w:r>
              <w:fldChar w:fldCharType="separate"/>
            </w:r>
            <w:r>
              <w:rPr>
                <w:color w:val="0563C1"/>
              </w:rPr>
              <w:t>Exención de Usuarios Cualificados</w:t>
            </w:r>
            <w:r>
              <w:fldChar w:fldCharType="end"/>
            </w:r>
            <w:r>
              <w:t>: Solo F</w:t>
            </w:r>
          </w:p>
        </w:tc>
        <w:tc>
          <w:tcPr>
            <w:tcW w:w="4040" w:type="dxa"/>
            <w:tcBorders>
              <w:top w:val="single" w:sz="4" w:space="0" w:color="000000"/>
              <w:left w:val="single" w:sz="4" w:space="0" w:color="000000"/>
              <w:bottom w:val="single" w:sz="4" w:space="0" w:color="000000"/>
              <w:right w:val="single" w:sz="4" w:space="0" w:color="000000"/>
            </w:tcBorders>
          </w:tcPr>
          <w:p w14:paraId="6DEE8569" w14:textId="77777777" w:rsidR="00A36264" w:rsidRDefault="007B7C3F">
            <w:pPr>
              <w:pStyle w:val="ProductList-TableBody"/>
            </w:pPr>
            <w:r>
              <w:fldChar w:fldCharType="begin"/>
            </w:r>
            <w:r>
              <w:instrText xml:space="preserve"> AutoTextList   \s NoStyle \t "Elegible para Reducción: Un Servicio en Línea para que un cliente que tenga una Inscripción Enterprise, una Inscripción Enterprise Subscription, una Inscripción Microsoft Azure o Enrollment for Education Solutions pueda comunicar una reducción de las licencias o del prepago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72810913" w14:textId="77777777" w:rsidR="00A36264" w:rsidRDefault="007B7C3F">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prepago Anual Asignado después de doce (12) meses consecutivos." </w:instrText>
            </w:r>
            <w:r>
              <w:fldChar w:fldCharType="separate"/>
            </w:r>
            <w:r>
              <w:rPr>
                <w:color w:val="0563C1"/>
              </w:rPr>
              <w:t>Elegible para Reducción (SCE)</w:t>
            </w:r>
            <w:r>
              <w:fldChar w:fldCharType="end"/>
            </w:r>
            <w:r>
              <w:t>: Microsoft 365 F3</w:t>
            </w:r>
          </w:p>
        </w:tc>
      </w:tr>
      <w:tr w:rsidR="00A36264" w14:paraId="41E9C5A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C1E8CE" w14:textId="77777777" w:rsidR="00A36264" w:rsidRDefault="007B7C3F">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14:paraId="320CDE6F" w14:textId="77777777" w:rsidR="00A36264" w:rsidRDefault="007B7C3F">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 (excepto de SA)</w:t>
            </w:r>
          </w:p>
        </w:tc>
        <w:tc>
          <w:tcPr>
            <w:tcW w:w="4040" w:type="dxa"/>
            <w:tcBorders>
              <w:top w:val="single" w:sz="4" w:space="0" w:color="000000"/>
              <w:left w:val="single" w:sz="4" w:space="0" w:color="000000"/>
              <w:bottom w:val="single" w:sz="4" w:space="0" w:color="000000"/>
              <w:right w:val="single" w:sz="4" w:space="0" w:color="000000"/>
            </w:tcBorders>
          </w:tcPr>
          <w:p w14:paraId="32BE199F" w14:textId="77777777" w:rsidR="00A36264" w:rsidRDefault="007B7C3F">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40513A51" w14:textId="77777777" w:rsidR="00A36264" w:rsidRDefault="00A36264">
      <w:pPr>
        <w:pStyle w:val="ProductList-Body"/>
      </w:pPr>
    </w:p>
    <w:p w14:paraId="0736FF4F" w14:textId="77777777" w:rsidR="00A36264" w:rsidRDefault="007B7C3F">
      <w:pPr>
        <w:pStyle w:val="ProductList-ClauseHeading"/>
        <w:outlineLvl w:val="3"/>
      </w:pPr>
      <w:r>
        <w:t>2.1 Términos de Licencia aplicables</w:t>
      </w:r>
    </w:p>
    <w:p w14:paraId="63ED30EB" w14:textId="77777777" w:rsidR="00A36264" w:rsidRDefault="007B7C3F">
      <w:pPr>
        <w:pStyle w:val="ProductList-Body"/>
      </w:pPr>
      <w:r>
        <w:t xml:space="preserve">Microsoft 365 se rige por los Términos de Licencia de los productos y servicios individuales que comprenden Microsoft 365, según las modificaciones de los Términos de Licencia en esta entrada de producto de Microsoft 365. </w:t>
      </w:r>
    </w:p>
    <w:p w14:paraId="1D7AA28E" w14:textId="77777777" w:rsidR="00A36264" w:rsidRDefault="007B7C3F">
      <w:pPr>
        <w:pStyle w:val="ProductList-SubClauseHeading"/>
        <w:outlineLvl w:val="4"/>
      </w:pPr>
      <w:r>
        <w:t>2.1.1 Componentes de Microsoft 365</w:t>
      </w:r>
    </w:p>
    <w:p w14:paraId="04BAECBE" w14:textId="77777777" w:rsidR="00A36264" w:rsidRDefault="007B7C3F" w:rsidP="007B7C3F">
      <w:pPr>
        <w:pStyle w:val="ProductList-Bullet"/>
        <w:numPr>
          <w:ilvl w:val="1"/>
          <w:numId w:val="40"/>
        </w:numPr>
      </w:pPr>
      <w:r>
        <w:t xml:space="preserve">Para Microsoft 365 E3/E5, los componentes incluyen Office 365 E3/E5, Enterprise Mobility + Security E3/E5 y Windows 10 Enterprise E3/E5 por Usuario.  </w:t>
      </w:r>
    </w:p>
    <w:p w14:paraId="1218EF9F" w14:textId="77777777" w:rsidR="00A36264" w:rsidRDefault="007B7C3F" w:rsidP="007B7C3F">
      <w:pPr>
        <w:pStyle w:val="ProductList-Bullet"/>
        <w:numPr>
          <w:ilvl w:val="1"/>
          <w:numId w:val="40"/>
        </w:numPr>
      </w:pPr>
      <w:r>
        <w:t xml:space="preserve">Para Microsoft 365 A3/A5, los componentes incluyen Office 365 A3/A5, Enterprise Mobility + Security A3/A5 y Windows 10 Education A3/A5 y Minecraft: Education Edition. </w:t>
      </w:r>
    </w:p>
    <w:p w14:paraId="61AD5BE2" w14:textId="77777777" w:rsidR="00A36264" w:rsidRDefault="007B7C3F" w:rsidP="007B7C3F">
      <w:pPr>
        <w:pStyle w:val="ProductList-Bullet"/>
        <w:numPr>
          <w:ilvl w:val="1"/>
          <w:numId w:val="40"/>
        </w:numPr>
      </w:pPr>
      <w:r>
        <w:t>Para Microsoft 365 F3, los componentes incluyen Office 365 F3, Enterprise Mobility + Security E3 y Windows 10 Enterprise E3.</w:t>
      </w:r>
    </w:p>
    <w:p w14:paraId="52AAE4FC" w14:textId="77777777" w:rsidR="00A36264" w:rsidRDefault="007B7C3F" w:rsidP="007B7C3F">
      <w:pPr>
        <w:pStyle w:val="ProductList-Bullet"/>
        <w:numPr>
          <w:ilvl w:val="1"/>
          <w:numId w:val="40"/>
        </w:numPr>
      </w:pPr>
      <w:r>
        <w:t>Para Microsoft 365 F1, los componentes incluyen Enterprise Mobility + Security E3 y servicios limitados de Office.</w:t>
      </w:r>
    </w:p>
    <w:p w14:paraId="011F895E" w14:textId="77777777" w:rsidR="00A36264" w:rsidRDefault="007B7C3F" w:rsidP="007B7C3F">
      <w:pPr>
        <w:pStyle w:val="ProductList-Bullet"/>
        <w:numPr>
          <w:ilvl w:val="1"/>
          <w:numId w:val="40"/>
        </w:numPr>
      </w:pPr>
      <w:r>
        <w:t xml:space="preserve">Para Microsoft 365 E3/Education A3 – Licencia Desatendida, los componentes incluyen Office 365 Enterprise E3/A3, Enterprise Mobility + Security E3/A3 y Windows 10 Enterprise E3/A3. </w:t>
      </w:r>
    </w:p>
    <w:p w14:paraId="31E58B41" w14:textId="77777777" w:rsidR="00A36264" w:rsidRDefault="00A36264">
      <w:pPr>
        <w:pStyle w:val="ProductList-BodyIndented"/>
      </w:pPr>
    </w:p>
    <w:p w14:paraId="4E1C079E" w14:textId="77777777" w:rsidR="00A36264" w:rsidRDefault="007B7C3F">
      <w:pPr>
        <w:pStyle w:val="ProductList-SubClauseHeading"/>
        <w:outlineLvl w:val="4"/>
      </w:pPr>
      <w:r>
        <w:t>2.1.2 Derechos de uso de Windows y Cesión de licencias</w:t>
      </w:r>
    </w:p>
    <w:p w14:paraId="245D16EC" w14:textId="77777777" w:rsidR="00A36264" w:rsidRDefault="007B7C3F">
      <w:pPr>
        <w:pStyle w:val="ProductList-BodyIndented"/>
      </w:pPr>
      <w:r>
        <w:t>Los derechos de uso para el componente de Windows de licencias de Microsoft 365 se modifican de la siguiente forma:</w:t>
      </w:r>
    </w:p>
    <w:p w14:paraId="224527B7" w14:textId="77777777" w:rsidR="00A36264" w:rsidRDefault="007B7C3F" w:rsidP="007B7C3F">
      <w:pPr>
        <w:pStyle w:val="ProductList-Bullet"/>
        <w:numPr>
          <w:ilvl w:val="1"/>
          <w:numId w:val="41"/>
        </w:numPr>
      </w:pPr>
      <w:r>
        <w:t xml:space="preserv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no están obligados a ser el </w:t>
      </w:r>
      <w:r>
        <w:fldChar w:fldCharType="begin"/>
      </w:r>
      <w:r>
        <w:instrText xml:space="preserve"> AutoTextList   \s NoStyle \t "Usuario Primario es el usuario que utiliza un Dispositivo con Licencia más del 50 % del tiempo en cualquier período de noventa (90) días." </w:instrText>
      </w:r>
      <w:r>
        <w:fldChar w:fldCharType="separate"/>
      </w:r>
      <w:r>
        <w:rPr>
          <w:color w:val="0563C1"/>
        </w:rPr>
        <w:t>Usuario Principal</w:t>
      </w:r>
      <w:r>
        <w:fldChar w:fldCharType="end"/>
      </w:r>
      <w:r>
        <w:t xml:space="preserve"> de ningún dispositivo.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solo pueden ejecutar Windows Enterprise en dispositivos con un Sistema Operativo Susceptible de Actualización.</w:t>
      </w:r>
    </w:p>
    <w:p w14:paraId="52115200" w14:textId="77777777" w:rsidR="00A36264" w:rsidRDefault="007B7C3F" w:rsidP="007B7C3F">
      <w:pPr>
        <w:pStyle w:val="ProductList-Bullet"/>
        <w:numPr>
          <w:ilvl w:val="1"/>
          <w:numId w:val="41"/>
        </w:numPr>
      </w:pPr>
      <w:r>
        <w:t xml:space="preserve">Además del uso de Windows Virtual Desktop (consulte la sección Windows Virtual Desktop de la </w:t>
      </w:r>
      <w:hyperlink w:anchor="_Sec624">
        <w:r>
          <w:rPr>
            <w:color w:val="00467F"/>
            <w:u w:val="single"/>
          </w:rPr>
          <w:t>entrada Producto de Servicios de Microsoft Azure</w:t>
        </w:r>
      </w:hyperlink>
      <w:r>
        <w:t xml:space="preserve">), tanto los derechos de acceso a instancias virtualizadas remotas de Windows como los de uso de ellas solo se aplican a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que tengan carácter de </w:t>
      </w:r>
      <w:r>
        <w:fldChar w:fldCharType="begin"/>
      </w:r>
      <w:r>
        <w:instrText xml:space="preserve"> AutoTextList   \s NoStyle \t "Usuario Primario es el usuario que utiliza un Dispositivo con Licencia más del 50 % del tiempo en cualquier período de noventa (90) días." </w:instrText>
      </w:r>
      <w:r>
        <w:fldChar w:fldCharType="separate"/>
      </w:r>
      <w:r>
        <w:rPr>
          <w:color w:val="0563C1"/>
        </w:rPr>
        <w:t>Usuario Principal</w:t>
      </w:r>
      <w:r>
        <w:fldChar w:fldCharType="end"/>
      </w:r>
      <w:r>
        <w:t xml:space="preserve"> de un dispositivo licenciado con un Sistema Operativo Susceptible de Actualización.</w:t>
      </w:r>
    </w:p>
    <w:p w14:paraId="7D839E84" w14:textId="77777777" w:rsidR="00A36264" w:rsidRDefault="00A36264">
      <w:pPr>
        <w:pStyle w:val="ProductList-BodyIndented"/>
      </w:pPr>
    </w:p>
    <w:p w14:paraId="3D6529F6" w14:textId="77777777" w:rsidR="00A36264" w:rsidRDefault="007B7C3F">
      <w:pPr>
        <w:pStyle w:val="ProductList-SubClauseHeading"/>
        <w:outlineLvl w:val="4"/>
      </w:pPr>
      <w:r>
        <w:t>2.1.3 Microsoft 365 F1/F3</w:t>
      </w:r>
    </w:p>
    <w:p w14:paraId="6D078D85" w14:textId="77777777" w:rsidR="00A36264" w:rsidRDefault="007B7C3F">
      <w:pPr>
        <w:pStyle w:val="ProductList-SubSubClauseHeading"/>
        <w:outlineLvl w:val="5"/>
      </w:pPr>
      <w:r>
        <w:t>2.1.3.1 Eligibilidad de Licencia para Licencias de Trabajadores de Primera Línea</w:t>
      </w:r>
    </w:p>
    <w:p w14:paraId="55CD0846" w14:textId="77777777" w:rsidR="00A36264" w:rsidRDefault="007B7C3F">
      <w:pPr>
        <w:pStyle w:val="ProductList-BodyIndented2"/>
      </w:pPr>
      <w:r>
        <w:t xml:space="preserve">Las licencias de Trabajador de Primera Línea de Microsoft 365 solo se pueden asignar a usuarios que cumplan una o varias de las siguientes condiciones: </w:t>
      </w:r>
    </w:p>
    <w:p w14:paraId="35C34111" w14:textId="77777777" w:rsidR="00A36264" w:rsidRDefault="007B7C3F" w:rsidP="007B7C3F">
      <w:pPr>
        <w:pStyle w:val="ProductList-Bullet"/>
        <w:numPr>
          <w:ilvl w:val="2"/>
          <w:numId w:val="42"/>
        </w:numPr>
      </w:pPr>
      <w:r>
        <w:t>Utiliza un dispositivo de trabajo principal con una pantalla única menor de 10,1"</w:t>
      </w:r>
    </w:p>
    <w:p w14:paraId="1EA408A3" w14:textId="77777777" w:rsidR="00A36264" w:rsidRDefault="007B7C3F" w:rsidP="007B7C3F">
      <w:pPr>
        <w:pStyle w:val="ProductList-Bullet"/>
        <w:numPr>
          <w:ilvl w:val="2"/>
          <w:numId w:val="42"/>
        </w:numPr>
      </w:pPr>
      <w:r>
        <w:t>Comparte el dispositivo de trabajo principal con otros usuarios con licencias de Trabajador de Primera Línea de Microsoft 365 u Office 365 cualificadas, durante o por turnos.</w:t>
      </w:r>
    </w:p>
    <w:p w14:paraId="15EC186E" w14:textId="77777777" w:rsidR="00A36264" w:rsidRDefault="007B7C3F" w:rsidP="007B7C3F">
      <w:pPr>
        <w:pStyle w:val="ProductList-Bullet"/>
        <w:numPr>
          <w:ilvl w:val="3"/>
          <w:numId w:val="42"/>
        </w:numPr>
      </w:pPr>
      <w:r>
        <w:t>Otros usuarios de Trabajo de Primera Línea de Microsoft con licencia también deben utilizar el dispositivo como dispositivo de trabajo principal.</w:t>
      </w:r>
    </w:p>
    <w:p w14:paraId="1D71E4D1" w14:textId="77777777" w:rsidR="00A36264" w:rsidRDefault="007B7C3F" w:rsidP="007B7C3F">
      <w:pPr>
        <w:pStyle w:val="ProductList-Bullet"/>
        <w:numPr>
          <w:ilvl w:val="3"/>
          <w:numId w:val="42"/>
        </w:numPr>
      </w:pPr>
      <w:r>
        <w:t>Cualquier software o servicio al que se acceda desde el dispositivo compartido requiere que el dispositivo o los usuarios tengan asignada una licencia que incluya el uso de dicho software o servicio.</w:t>
      </w:r>
    </w:p>
    <w:p w14:paraId="3563E9E3" w14:textId="77777777" w:rsidR="00A36264" w:rsidRDefault="00A36264">
      <w:pPr>
        <w:pStyle w:val="ProductList-BodyIndented2"/>
      </w:pPr>
    </w:p>
    <w:p w14:paraId="551079A3" w14:textId="77777777" w:rsidR="00A36264" w:rsidRDefault="007B7C3F">
      <w:pPr>
        <w:pStyle w:val="ProductList-BodyIndented2"/>
      </w:pPr>
      <w:r>
        <w:t>Las licencias de Trabajador de Primera Línea de Microsoft 365 u Office 365 cualificadas incluyen Microsoft 365 F1, Microsoft 365 F3 u Office 365 F3.</w:t>
      </w:r>
    </w:p>
    <w:p w14:paraId="741749B0" w14:textId="77777777" w:rsidR="00A36264" w:rsidRDefault="00A36264">
      <w:pPr>
        <w:pStyle w:val="ProductList-BodyIndented2"/>
      </w:pPr>
    </w:p>
    <w:p w14:paraId="3C72DF39" w14:textId="77777777" w:rsidR="00A36264" w:rsidRDefault="007B7C3F">
      <w:pPr>
        <w:pStyle w:val="ProductList-BodyIndented2"/>
      </w:pPr>
      <w:r>
        <w:t>Los clientes que cedieron licencias a los usuarios de Microsoft 365 F1/F3 antes del 1 de junio de 2020 (Clientes Afectados) pueden ceder licencias a usuarios adicionales con el mismo servicio o uno equivalente, según los términos de Elegibilidad de Licencia de Microsoft 365 F1 de los Términos del Producto de 1 de noviembre de 2019, hasta el final del periodo de renovación de subscripción siguiente del Cliente Afectado.</w:t>
      </w:r>
    </w:p>
    <w:p w14:paraId="1DEA51F8" w14:textId="77777777" w:rsidR="00A36264" w:rsidRDefault="00A36264">
      <w:pPr>
        <w:pStyle w:val="ProductList-BodyIndented2"/>
      </w:pPr>
    </w:p>
    <w:p w14:paraId="41575CC7" w14:textId="77777777" w:rsidR="00A36264" w:rsidRDefault="007B7C3F">
      <w:pPr>
        <w:pStyle w:val="ProductList-SubSubClauseHeading"/>
        <w:outlineLvl w:val="5"/>
      </w:pPr>
      <w:r>
        <w:t>2.1.3.2 Derechos de uso de Windows 10 para Microsoft 365 F3</w:t>
      </w:r>
    </w:p>
    <w:p w14:paraId="4F8F1549" w14:textId="77777777" w:rsidR="00A36264" w:rsidRDefault="007B7C3F">
      <w:pPr>
        <w:pStyle w:val="ProductList-BodyIndented2"/>
      </w:pPr>
      <w:r>
        <w:t>Los derechos de uso para el componente de Windows de licencias de Microsoft 365 F3 se modifican nuevamente de la siguiente forma:</w:t>
      </w:r>
    </w:p>
    <w:p w14:paraId="3F3066F0" w14:textId="77777777" w:rsidR="00A36264" w:rsidRDefault="007B7C3F" w:rsidP="007B7C3F">
      <w:pPr>
        <w:pStyle w:val="ProductList-Bullet"/>
        <w:numPr>
          <w:ilvl w:val="2"/>
          <w:numId w:val="43"/>
        </w:numPr>
      </w:pPr>
      <w:r>
        <w:t xml:space="preserve">No corresponden los derechos de instalación y uso de Windows 10 Enterprise LTSC. </w:t>
      </w:r>
    </w:p>
    <w:p w14:paraId="3EE9E1B9" w14:textId="77777777" w:rsidR="00A36264" w:rsidRDefault="007B7C3F" w:rsidP="007B7C3F">
      <w:pPr>
        <w:pStyle w:val="ProductList-Bullet"/>
        <w:numPr>
          <w:ilvl w:val="2"/>
          <w:numId w:val="43"/>
        </w:numPr>
      </w:pPr>
      <w:r>
        <w:t>No corresponden los derechos de instalación y uso de MDOP.</w:t>
      </w:r>
    </w:p>
    <w:p w14:paraId="2D855C8F" w14:textId="77777777" w:rsidR="00A36264" w:rsidRDefault="007B7C3F" w:rsidP="007B7C3F">
      <w:pPr>
        <w:pStyle w:val="ProductList-Bullet"/>
        <w:numPr>
          <w:ilvl w:val="2"/>
          <w:numId w:val="43"/>
        </w:numPr>
      </w:pPr>
      <w:r>
        <w:t xml:space="preserve">Además del uso de Windows Virtual Desktop (consulte la sección Windows Virtual Desktop de la </w:t>
      </w:r>
      <w:hyperlink w:anchor="_Sec624">
        <w:r>
          <w:rPr>
            <w:color w:val="00467F"/>
            <w:u w:val="single"/>
          </w:rPr>
          <w:t>entrada Producto de Servicios de Microsoft Azure</w:t>
        </w:r>
      </w:hyperlink>
      <w:r>
        <w:t xml:space="preserve">), tanto los derechos de acceso a instancias virtualizadas de Windows como los de uso de ellas solo se aplican a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un dispositivo compartido con un Sistema Operativo Susceptible de Actualización.</w:t>
      </w:r>
    </w:p>
    <w:p w14:paraId="703CB86E" w14:textId="77777777" w:rsidR="00A36264" w:rsidRDefault="00A36264">
      <w:pPr>
        <w:pStyle w:val="ProductList-BodyIndented2"/>
      </w:pPr>
    </w:p>
    <w:p w14:paraId="647C5609" w14:textId="77777777" w:rsidR="00A36264" w:rsidRDefault="007B7C3F">
      <w:pPr>
        <w:pStyle w:val="ProductList-SubSubClauseHeading"/>
        <w:outlineLvl w:val="5"/>
      </w:pPr>
      <w:r>
        <w:t>2.1.3.3 Dispositivos de Smartphone y Tableta</w:t>
      </w:r>
    </w:p>
    <w:p w14:paraId="10FD7DB3" w14:textId="77777777" w:rsidR="00A36264" w:rsidRDefault="007B7C3F">
      <w:pPr>
        <w:pStyle w:val="ProductList-BodyIndented2"/>
      </w:pPr>
      <w:r>
        <w:t>Cada usuario de Microsoft 365 F3 a quien el Cliente ceda una SL de Usuario puede (i) usar Microsoft Office para dispositivos móviles para fines comerciales y (ii) iniciar sesión en Microsoft Office con su ID de la organización o en hasta cinco smartphones y cinco tabletas con pantallas integradas de 10,1” diagonalmente o menos.</w:t>
      </w:r>
    </w:p>
    <w:p w14:paraId="67CBFB1D" w14:textId="77777777" w:rsidR="00A36264" w:rsidRDefault="00A36264">
      <w:pPr>
        <w:pStyle w:val="ProductList-BodyIndented2"/>
      </w:pPr>
    </w:p>
    <w:p w14:paraId="176D857E" w14:textId="77777777" w:rsidR="00A36264" w:rsidRDefault="007B7C3F">
      <w:pPr>
        <w:pStyle w:val="ProductList-SubSubClauseHeading"/>
        <w:outlineLvl w:val="5"/>
      </w:pPr>
      <w:r>
        <w:t>2.1.3.4 Derechos de Uso de Buzón de Usuario de Microsoft 365 F1</w:t>
      </w:r>
    </w:p>
    <w:p w14:paraId="5FA6F336" w14:textId="77777777" w:rsidR="00A36264" w:rsidRDefault="007B7C3F">
      <w:pPr>
        <w:pStyle w:val="ProductList-BodyIndented2"/>
      </w:pPr>
      <w:r>
        <w:t>M365 F1 no incluye derechos a un buzón de Exchange. Para permitir una experiencia de Teams completa, las licencias de M365 F1 pueden incorporar el plan de servicios de Exchange Online K1 habilitado. Aunque el plan de servicios de Exchange Online K1 proporcionará un buzón para el usuario, los usuarios de M365 F1 no tienen derecho a utilizar el buzón. Le recomendamos que deshabilite Outlook en la web a través de estos pasos (</w:t>
      </w:r>
      <w:hyperlink r:id="rId116">
        <w:r>
          <w:rPr>
            <w:color w:val="00467F"/>
            <w:u w:val="single"/>
          </w:rPr>
          <w:t>https://docs.microsoft.com/en-us/exchange/recipients-in-exchange-online/manage-user-mailboxes/enable-or-disable-outlook-web-app</w:t>
        </w:r>
      </w:hyperlink>
      <w:r>
        <w:t>) y que solicite a sus usuarios que no accedan al buzón de Exchange a través de ningún otro método.</w:t>
      </w:r>
    </w:p>
    <w:p w14:paraId="22CD408D" w14:textId="77777777" w:rsidR="00A36264" w:rsidRDefault="00A36264">
      <w:pPr>
        <w:pStyle w:val="ProductList-BodyIndented2"/>
      </w:pPr>
    </w:p>
    <w:p w14:paraId="37322436" w14:textId="77777777" w:rsidR="00A36264" w:rsidRDefault="007B7C3F">
      <w:pPr>
        <w:pStyle w:val="ProductList-ClauseHeading"/>
        <w:outlineLvl w:val="3"/>
      </w:pPr>
      <w:r>
        <w:t>2.2 Derechos de Uso Ampliados para Microsoft 365 E3/E5</w:t>
      </w:r>
    </w:p>
    <w:p w14:paraId="19A3EDEE" w14:textId="77777777" w:rsidR="00A36264" w:rsidRDefault="007B7C3F">
      <w:pPr>
        <w:pStyle w:val="ProductList-SubClauseHeading"/>
        <w:outlineLvl w:val="4"/>
      </w:pPr>
      <w:r>
        <w:t>2.2.1 Servidores de Office</w:t>
      </w:r>
    </w:p>
    <w:p w14:paraId="40EB93C9" w14:textId="77777777" w:rsidR="00A36264" w:rsidRDefault="007B7C3F">
      <w:pPr>
        <w:pStyle w:val="ProductList-BodyIndented"/>
      </w:pPr>
      <w:r>
        <w:t>Cada Usuario con Licencia al que se ceda una SL de Usuario de Microsoft 365 E3/E5 puede:</w:t>
      </w:r>
    </w:p>
    <w:p w14:paraId="28915512" w14:textId="77777777" w:rsidR="00A36264" w:rsidRDefault="007B7C3F" w:rsidP="007B7C3F">
      <w:pPr>
        <w:pStyle w:val="ProductList-Bullet"/>
        <w:numPr>
          <w:ilvl w:val="1"/>
          <w:numId w:val="44"/>
        </w:numPr>
      </w:pPr>
      <w:r>
        <w:t>instalar cualquier número de copias del siguiente software de servidor en cualquier Servidor dedicado al uso del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y Skype Empresarial Server</w:t>
      </w:r>
      <w:r>
        <w:fldChar w:fldCharType="begin"/>
      </w:r>
      <w:r>
        <w:instrText xml:space="preserve"> XE "Skype Empresarial Server" </w:instrText>
      </w:r>
      <w:r>
        <w:fldChar w:fldCharType="end"/>
      </w:r>
      <w:r>
        <w:t>; y</w:t>
      </w:r>
    </w:p>
    <w:p w14:paraId="6A795F37" w14:textId="77777777" w:rsidR="00A36264" w:rsidRDefault="007B7C3F" w:rsidP="007B7C3F">
      <w:pPr>
        <w:pStyle w:val="ProductList-Bullet"/>
        <w:numPr>
          <w:ilvl w:val="1"/>
          <w:numId w:val="44"/>
        </w:numPr>
      </w:pPr>
      <w:r>
        <w:t xml:space="preserve">el acceso al software de servidor anterior es exclusivo para aquellos usuarios con una SL de Usuario de Microsoft 365 E3/E5 o para </w:t>
      </w:r>
      <w:r>
        <w:fldChar w:fldCharType="begin"/>
      </w:r>
      <w:r>
        <w:instrText xml:space="preserve"> AutoTextList   \s NoStyle \t "Usuarios Externos son los usuarios que no son empleados, contratistas ni representantes in situ del Cliente o sus Filiales." </w:instrText>
      </w:r>
      <w:r>
        <w:fldChar w:fldCharType="separate"/>
      </w:r>
      <w:r>
        <w:rPr>
          <w:color w:val="0563C1"/>
        </w:rPr>
        <w:t>Usuarios Externos</w:t>
      </w:r>
      <w:r>
        <w:fldChar w:fldCharType="end"/>
      </w:r>
      <w:r>
        <w:t>.</w:t>
      </w:r>
    </w:p>
    <w:p w14:paraId="4D46AC5A" w14:textId="77777777" w:rsidR="00A36264" w:rsidRDefault="007B7C3F">
      <w:pPr>
        <w:pStyle w:val="ProductList-BodyIndented"/>
      </w:pPr>
      <w:r>
        <w:t xml:space="preserve">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 Este derecho no se aplica a las SL de Usuario adquiridos bajo el Contrato de Microsoft Cloud y el Contrato del Cliente de Microsoft.</w:t>
      </w:r>
    </w:p>
    <w:p w14:paraId="2B4EDDB3" w14:textId="77777777" w:rsidR="00A36264" w:rsidRDefault="00A36264">
      <w:pPr>
        <w:pStyle w:val="ProductList-BodyIndented"/>
      </w:pPr>
    </w:p>
    <w:p w14:paraId="0B9BF02D" w14:textId="77777777" w:rsidR="00A36264" w:rsidRDefault="007B7C3F">
      <w:pPr>
        <w:pStyle w:val="ProductList-SubClauseHeading"/>
        <w:outlineLvl w:val="4"/>
      </w:pPr>
      <w:r>
        <w:t>2.2.2 Office Profesional Plus</w:t>
      </w:r>
    </w:p>
    <w:p w14:paraId="7859A125" w14:textId="77777777" w:rsidR="00A36264" w:rsidRDefault="007B7C3F">
      <w:pPr>
        <w:pStyle w:val="ProductList-SubSubClauseHeading"/>
        <w:outlineLvl w:val="5"/>
      </w:pPr>
      <w:r>
        <w:t>2.2.2.1 SL de Usuario de Microsoft 365 de SA:</w:t>
      </w:r>
    </w:p>
    <w:p w14:paraId="21880E7E" w14:textId="77777777" w:rsidR="00A36264" w:rsidRDefault="007B7C3F">
      <w:pPr>
        <w:pStyle w:val="ProductList-BodyIndented2"/>
      </w:pPr>
      <w:r>
        <w:t>Para cada Usuario con Licencia al que el cliente ceda una SL de Usuario de Microsoft 365 de SA, el Cliente puede instalar:</w:t>
      </w:r>
    </w:p>
    <w:p w14:paraId="7BA0A999" w14:textId="77777777" w:rsidR="00A36264" w:rsidRDefault="007B7C3F" w:rsidP="007B7C3F">
      <w:pPr>
        <w:pStyle w:val="ProductList-Bullet"/>
        <w:numPr>
          <w:ilvl w:val="2"/>
          <w:numId w:val="45"/>
        </w:numPr>
      </w:pPr>
      <w:r>
        <w:t xml:space="preserve">una copia local de Office Profesional Plus para uso exclusivo del Usuario con Licencia mientras dure la suscripción; y </w:t>
      </w:r>
    </w:p>
    <w:p w14:paraId="5D974AC4" w14:textId="77777777" w:rsidR="00A36264" w:rsidRDefault="007B7C3F" w:rsidP="007B7C3F">
      <w:pPr>
        <w:pStyle w:val="ProductList-Bullet"/>
        <w:numPr>
          <w:ilvl w:val="2"/>
          <w:numId w:val="45"/>
        </w:numPr>
      </w:pPr>
      <w:r>
        <w:t>una copia local de Office Profesional Plus para las SL de Usuario nuevas incorporada al mismo contrato de licencias por volumen para uso exclusivo del Usuario con Licencia mientras dure la suscripción. El número de SL de Usuario nuevas concedidas a esos derechos de usuario no puede exceder el número de SL de Usuario de SA cubierto inicialmente bajo el contrato.</w:t>
      </w:r>
    </w:p>
    <w:p w14:paraId="101C2888" w14:textId="77777777" w:rsidR="00A36264" w:rsidRDefault="00A36264">
      <w:pPr>
        <w:pStyle w:val="ProductList-BodyIndented2"/>
      </w:pPr>
    </w:p>
    <w:p w14:paraId="234BAF64" w14:textId="77777777" w:rsidR="00A36264" w:rsidRDefault="007B7C3F">
      <w:pPr>
        <w:pStyle w:val="ProductList-SubSubClauseHeading"/>
        <w:outlineLvl w:val="5"/>
      </w:pPr>
      <w:r>
        <w:t>2.2.2.2 SL de Usuario de Microsoft 365 adquiridas en MPSA</w:t>
      </w:r>
    </w:p>
    <w:p w14:paraId="29945BD5" w14:textId="77777777" w:rsidR="00A36264" w:rsidRDefault="007B7C3F">
      <w:pPr>
        <w:pStyle w:val="ProductList-BodyIndented2"/>
      </w:pPr>
      <w:r>
        <w:t>Para cada Usuario con Licencia que posea un dispositivo con cobertura de Software Assurance para Office Profesional Plus al que el Cliente asigne una SL de Usuario de Microsoft 365, el Cliente puede instalar una copia local de Office Profesional Plus para uso exclusivo del Usuario con Licencia mientras dure la suscripción.</w:t>
      </w:r>
    </w:p>
    <w:p w14:paraId="3B93BF50" w14:textId="77777777" w:rsidR="00A36264" w:rsidRDefault="00A36264">
      <w:pPr>
        <w:pStyle w:val="ProductList-BodyIndented2"/>
      </w:pPr>
    </w:p>
    <w:p w14:paraId="2E1F3E19" w14:textId="77777777" w:rsidR="00A36264" w:rsidRDefault="007B7C3F">
      <w:pPr>
        <w:pStyle w:val="ProductList-ClauseHeading"/>
        <w:outlineLvl w:val="3"/>
      </w:pPr>
      <w:r>
        <w:t>2.3 Derechos de Uso de Microsoft 365 Empresa Basic/Standard/Premium</w:t>
      </w:r>
    </w:p>
    <w:p w14:paraId="7F9E1D58" w14:textId="77777777" w:rsidR="00A36264" w:rsidRDefault="007B7C3F">
      <w:pPr>
        <w:pStyle w:val="ProductList-Body"/>
      </w:pPr>
      <w:r>
        <w:t>El Cliente no puede proveer más de 300 licencias de suscripción por usuario. Los Derechos de Uso del componente de Windows para Microsoft 365 Empresa Premium se modifican como sigue:</w:t>
      </w:r>
    </w:p>
    <w:p w14:paraId="6FD8B81F" w14:textId="77777777" w:rsidR="00A36264" w:rsidRDefault="007B7C3F" w:rsidP="007B7C3F">
      <w:pPr>
        <w:pStyle w:val="ProductList-Bullet"/>
        <w:numPr>
          <w:ilvl w:val="0"/>
          <w:numId w:val="46"/>
        </w:numPr>
      </w:pPr>
      <w:r>
        <w:t xml:space="preserve">Windows Business funciona como Servicio en Línea y no es un sucesor de ninguna versión anterior del sistema operativo de sobremesa Windows. </w:t>
      </w:r>
    </w:p>
    <w:p w14:paraId="681C608A" w14:textId="77777777" w:rsidR="00A36264" w:rsidRDefault="007B7C3F" w:rsidP="007B7C3F">
      <w:pPr>
        <w:pStyle w:val="ProductList-Bullet"/>
        <w:numPr>
          <w:ilvl w:val="0"/>
          <w:numId w:val="46"/>
        </w:numPr>
      </w:pPr>
      <w:r>
        <w:t xml:space="preserve">No corresponden los derechos a usar versiones anteriores, versiones de idiomas diferentes, versiones de plataformas diferentes o ediciones anteriores de Windows, incluido Windows 10 Enterprise LTSC. </w:t>
      </w:r>
    </w:p>
    <w:p w14:paraId="23B081E6" w14:textId="77777777" w:rsidR="00A36264" w:rsidRDefault="007B7C3F" w:rsidP="007B7C3F">
      <w:pPr>
        <w:pStyle w:val="ProductList-Bullet"/>
        <w:numPr>
          <w:ilvl w:val="0"/>
          <w:numId w:val="46"/>
        </w:numPr>
      </w:pPr>
      <w:r>
        <w:t xml:space="preserve">Además del uso de Windows Virtual Desktop (consulte la sección Windows Virtual Desktop de la entrada </w:t>
      </w:r>
      <w:hyperlink w:anchor="_Sec624">
        <w:r>
          <w:rPr>
            <w:color w:val="00467F"/>
            <w:u w:val="single"/>
          </w:rPr>
          <w:t>Producto de Servicios de Microsoft Azure</w:t>
        </w:r>
      </w:hyperlink>
      <w:r>
        <w:t xml:space="preserve">), los derechos de acceso a instancias virtualizadas de Windows y los derechos de uso de estas no son aplicables. </w:t>
      </w:r>
    </w:p>
    <w:p w14:paraId="45742062" w14:textId="77777777" w:rsidR="00A36264" w:rsidRDefault="00A36264">
      <w:pPr>
        <w:pStyle w:val="ProductList-Body"/>
      </w:pPr>
    </w:p>
    <w:p w14:paraId="130B228D" w14:textId="77777777" w:rsidR="00A36264" w:rsidRDefault="007B7C3F">
      <w:pPr>
        <w:pStyle w:val="ProductList-ClauseHeading"/>
        <w:outlineLvl w:val="3"/>
      </w:pPr>
      <w:r>
        <w:t>2.4 Expertos a petición</w:t>
      </w:r>
    </w:p>
    <w:p w14:paraId="2D39319F" w14:textId="77777777" w:rsidR="00A36264" w:rsidRDefault="007B7C3F">
      <w:pPr>
        <w:pStyle w:val="ProductList-Body"/>
      </w:pPr>
      <w:r>
        <w:t>Los clientes de Expertos en amenazas de Microsoft pueden adquirir las suscripciones de Expertos a petición. Al cliente se le asignarán 2 créditos el primer día de cada mes que se podrán utilizar para enviar preguntas. Los créditos que no se utilicen caducarán a los 90 días de la asignación o al final del período de suscripción, lo que ocurra antes.</w:t>
      </w:r>
    </w:p>
    <w:p w14:paraId="063175A9" w14:textId="77777777" w:rsidR="00A36264" w:rsidRDefault="00A36264">
      <w:pPr>
        <w:pStyle w:val="ProductList-Body"/>
      </w:pPr>
    </w:p>
    <w:p w14:paraId="327B8027" w14:textId="77777777" w:rsidR="00A36264" w:rsidRDefault="007B7C3F">
      <w:pPr>
        <w:pStyle w:val="ProductList-ClauseHeading"/>
        <w:outlineLvl w:val="3"/>
      </w:pPr>
      <w:r>
        <w:t>2.5 Requisitos Previos de Licencia</w:t>
      </w:r>
    </w:p>
    <w:tbl>
      <w:tblPr>
        <w:tblStyle w:val="PURTable"/>
        <w:tblW w:w="0" w:type="dxa"/>
        <w:tblLook w:val="04A0" w:firstRow="1" w:lastRow="0" w:firstColumn="1" w:lastColumn="0" w:noHBand="0" w:noVBand="1"/>
      </w:tblPr>
      <w:tblGrid>
        <w:gridCol w:w="5383"/>
        <w:gridCol w:w="5533"/>
      </w:tblGrid>
      <w:tr w:rsidR="00A36264" w14:paraId="71D5D61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46F03501" w14:textId="77777777" w:rsidR="00A36264" w:rsidRDefault="007B7C3F">
            <w:pPr>
              <w:pStyle w:val="ProductList-TableBody"/>
            </w:pPr>
            <w:r>
              <w:rPr>
                <w:color w:val="FFFFFF"/>
              </w:rPr>
              <w:t>Licencia</w:t>
            </w:r>
          </w:p>
        </w:tc>
        <w:tc>
          <w:tcPr>
            <w:tcW w:w="6120" w:type="dxa"/>
            <w:tcBorders>
              <w:top w:val="single" w:sz="4" w:space="0" w:color="0070C0"/>
              <w:right w:val="single" w:sz="4" w:space="0" w:color="0070C0"/>
            </w:tcBorders>
            <w:shd w:val="clear" w:color="auto" w:fill="0072C6"/>
          </w:tcPr>
          <w:p w14:paraId="082E433B" w14:textId="77777777" w:rsidR="00A36264" w:rsidRDefault="007B7C3F">
            <w:pPr>
              <w:pStyle w:val="ProductList-TableBody"/>
            </w:pPr>
            <w:r>
              <w:rPr>
                <w:color w:val="FFFFFF"/>
              </w:rPr>
              <w:t>Requisitos Previos de Licencia</w:t>
            </w:r>
          </w:p>
        </w:tc>
      </w:tr>
      <w:tr w:rsidR="00A36264" w14:paraId="3DCA2D1D" w14:textId="77777777">
        <w:tc>
          <w:tcPr>
            <w:tcW w:w="6120" w:type="dxa"/>
            <w:tcBorders>
              <w:left w:val="single" w:sz="4" w:space="0" w:color="000000"/>
              <w:bottom w:val="none" w:sz="4" w:space="0" w:color="000000"/>
              <w:right w:val="single" w:sz="4" w:space="0" w:color="000000"/>
            </w:tcBorders>
          </w:tcPr>
          <w:p w14:paraId="33824DC0" w14:textId="77777777" w:rsidR="00A36264" w:rsidRDefault="007B7C3F">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28ED9718" w14:textId="77777777" w:rsidR="00A36264" w:rsidRDefault="007B7C3F">
            <w:pPr>
              <w:pStyle w:val="ProductList-TableBody"/>
            </w:pPr>
            <w:r>
              <w:t>Microsoft 365 E3/A3</w:t>
            </w:r>
          </w:p>
        </w:tc>
      </w:tr>
      <w:tr w:rsidR="00A36264" w14:paraId="2481CF99" w14:textId="77777777">
        <w:tc>
          <w:tcPr>
            <w:tcW w:w="6120" w:type="dxa"/>
            <w:tcBorders>
              <w:top w:val="none" w:sz="4" w:space="0" w:color="000000"/>
              <w:left w:val="single" w:sz="4" w:space="0" w:color="000000"/>
              <w:bottom w:val="single" w:sz="4" w:space="0" w:color="000000"/>
              <w:right w:val="single" w:sz="4" w:space="0" w:color="000000"/>
            </w:tcBorders>
          </w:tcPr>
          <w:p w14:paraId="1031909F" w14:textId="77777777" w:rsidR="00A36264" w:rsidRDefault="00A3626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885EA7E" w14:textId="77777777" w:rsidR="00A36264" w:rsidRDefault="007B7C3F">
            <w:pPr>
              <w:pStyle w:val="ProductList-TableBody"/>
            </w:pPr>
            <w:r>
              <w:t xml:space="preserve">Office 365 E3/A3 </w:t>
            </w:r>
            <w:r>
              <w:rPr>
                <w:b/>
                <w:u w:val="single"/>
              </w:rPr>
              <w:t>y</w:t>
            </w:r>
            <w:r>
              <w:t xml:space="preserve"> Enterprise Mobility + Security E3/A3</w:t>
            </w:r>
          </w:p>
        </w:tc>
      </w:tr>
      <w:tr w:rsidR="00A36264" w14:paraId="24CAC855" w14:textId="77777777">
        <w:tc>
          <w:tcPr>
            <w:tcW w:w="6120" w:type="dxa"/>
            <w:tcBorders>
              <w:top w:val="single" w:sz="4" w:space="0" w:color="000000"/>
              <w:left w:val="single" w:sz="4" w:space="0" w:color="000000"/>
              <w:bottom w:val="none" w:sz="4" w:space="0" w:color="000000"/>
              <w:right w:val="single" w:sz="4" w:space="0" w:color="000000"/>
            </w:tcBorders>
          </w:tcPr>
          <w:p w14:paraId="2305E2AC" w14:textId="77777777" w:rsidR="00A36264" w:rsidRDefault="007B7C3F">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33D59BE7" w14:textId="77777777" w:rsidR="00A36264" w:rsidRDefault="007B7C3F">
            <w:pPr>
              <w:pStyle w:val="ProductList-TableBody"/>
            </w:pPr>
            <w:r>
              <w:t>Microsoft 365 E3/A3</w:t>
            </w:r>
          </w:p>
        </w:tc>
      </w:tr>
      <w:tr w:rsidR="00A36264" w14:paraId="289341A6" w14:textId="77777777">
        <w:tc>
          <w:tcPr>
            <w:tcW w:w="6120" w:type="dxa"/>
            <w:tcBorders>
              <w:top w:val="none" w:sz="4" w:space="0" w:color="000000"/>
              <w:left w:val="single" w:sz="4" w:space="0" w:color="000000"/>
              <w:bottom w:val="single" w:sz="4" w:space="0" w:color="000000"/>
              <w:right w:val="single" w:sz="4" w:space="0" w:color="000000"/>
            </w:tcBorders>
          </w:tcPr>
          <w:p w14:paraId="12742F70" w14:textId="77777777" w:rsidR="00A36264" w:rsidRDefault="00A3626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E4C84E7" w14:textId="77777777" w:rsidR="00A36264" w:rsidRDefault="007B7C3F">
            <w:pPr>
              <w:pStyle w:val="ProductList-TableBody"/>
            </w:pPr>
            <w:r>
              <w:t xml:space="preserve">Office 365 E3/A3 </w:t>
            </w:r>
            <w:r>
              <w:rPr>
                <w:b/>
                <w:u w:val="single"/>
              </w:rPr>
              <w:t>y</w:t>
            </w:r>
            <w:r>
              <w:t xml:space="preserve"> Enterprise Mobility + Security E3/A3</w:t>
            </w:r>
          </w:p>
        </w:tc>
      </w:tr>
      <w:tr w:rsidR="00A36264" w14:paraId="789BD46E" w14:textId="77777777">
        <w:tc>
          <w:tcPr>
            <w:tcW w:w="6120" w:type="dxa"/>
            <w:tcBorders>
              <w:top w:val="single" w:sz="4" w:space="0" w:color="000000"/>
              <w:left w:val="single" w:sz="4" w:space="0" w:color="000000"/>
              <w:bottom w:val="single" w:sz="4" w:space="0" w:color="000000"/>
              <w:right w:val="single" w:sz="4" w:space="0" w:color="000000"/>
            </w:tcBorders>
          </w:tcPr>
          <w:p w14:paraId="344A4BD5" w14:textId="77777777" w:rsidR="00A36264" w:rsidRDefault="007B7C3F">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214BEBA5" w14:textId="77777777" w:rsidR="00A36264" w:rsidRDefault="007B7C3F">
            <w:pPr>
              <w:pStyle w:val="ProductList-TableBody"/>
            </w:pPr>
            <w:r>
              <w:t>Microsoft 365 Business Basic/Business Standard/Business Premium/F1/F3/E3/A3/E5/A5; Office 365 F3/E1/A1/E3/A3/E5/A5; Exchange Online; SharePoint Online; OneDrive for Business</w:t>
            </w:r>
          </w:p>
        </w:tc>
      </w:tr>
      <w:tr w:rsidR="00A36264" w14:paraId="4A053742" w14:textId="77777777">
        <w:tc>
          <w:tcPr>
            <w:tcW w:w="6120" w:type="dxa"/>
            <w:tcBorders>
              <w:top w:val="single" w:sz="4" w:space="0" w:color="000000"/>
              <w:left w:val="single" w:sz="4" w:space="0" w:color="000000"/>
              <w:bottom w:val="single" w:sz="4" w:space="0" w:color="000000"/>
              <w:right w:val="single" w:sz="4" w:space="0" w:color="000000"/>
            </w:tcBorders>
          </w:tcPr>
          <w:p w14:paraId="0D3188B5" w14:textId="77777777" w:rsidR="00A36264" w:rsidRDefault="007B7C3F">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40564E43" w14:textId="77777777" w:rsidR="00A36264" w:rsidRDefault="007B7C3F">
            <w:pPr>
              <w:pStyle w:val="ProductList-TableBody"/>
            </w:pPr>
            <w:r>
              <w:t>Microsoft 365 Empresa Premium/F1/F3/E3/A3/E5/A5</w:t>
            </w:r>
          </w:p>
        </w:tc>
      </w:tr>
      <w:tr w:rsidR="00A36264" w14:paraId="79051696" w14:textId="77777777">
        <w:tc>
          <w:tcPr>
            <w:tcW w:w="6120" w:type="dxa"/>
            <w:tcBorders>
              <w:top w:val="single" w:sz="4" w:space="0" w:color="000000"/>
              <w:left w:val="single" w:sz="4" w:space="0" w:color="000000"/>
              <w:bottom w:val="none" w:sz="4" w:space="0" w:color="000000"/>
              <w:right w:val="single" w:sz="4" w:space="0" w:color="000000"/>
            </w:tcBorders>
          </w:tcPr>
          <w:p w14:paraId="4525AD6D" w14:textId="77777777" w:rsidR="00A36264" w:rsidRDefault="007B7C3F">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517B0F41" w14:textId="77777777" w:rsidR="00A36264" w:rsidRDefault="007B7C3F">
            <w:pPr>
              <w:pStyle w:val="ProductList-TableBody"/>
            </w:pPr>
            <w:r>
              <w:t>Cualquier licencia para planes de Microsoft 365, Office 365, Exchange Online, SharePoint Online o OneDrive for Business y Azure Information Protection o Enterprise Mobility + Security E3/A3</w:t>
            </w:r>
          </w:p>
        </w:tc>
      </w:tr>
      <w:tr w:rsidR="00A36264" w14:paraId="2A17E2F2" w14:textId="77777777">
        <w:tc>
          <w:tcPr>
            <w:tcW w:w="6120" w:type="dxa"/>
            <w:tcBorders>
              <w:top w:val="none" w:sz="4" w:space="0" w:color="000000"/>
              <w:left w:val="single" w:sz="4" w:space="0" w:color="000000"/>
              <w:bottom w:val="single" w:sz="4" w:space="0" w:color="000000"/>
              <w:right w:val="single" w:sz="4" w:space="0" w:color="000000"/>
            </w:tcBorders>
          </w:tcPr>
          <w:p w14:paraId="534080DC" w14:textId="77777777" w:rsidR="00A36264" w:rsidRDefault="00A3626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C9C683D" w14:textId="77777777" w:rsidR="00A36264" w:rsidRDefault="007B7C3F">
            <w:pPr>
              <w:pStyle w:val="ProductList-TableBody"/>
            </w:pPr>
            <w:r>
              <w:rPr>
                <w:u w:val="single"/>
              </w:rPr>
              <w:t>Cualquiera de las siguientes opciones:</w:t>
            </w:r>
          </w:p>
          <w:p w14:paraId="4757D0B7" w14:textId="77777777" w:rsidR="00A36264" w:rsidRDefault="007B7C3F">
            <w:pPr>
              <w:pStyle w:val="ProductList-TableBody"/>
            </w:pPr>
            <w:r>
              <w:t xml:space="preserve">Microsoft 365 Business Basic/Business Standard; Office 365 F3/E1/E3/A3/E5/A5; Exchange Online; SharePoint Online; OneDrive for Business </w:t>
            </w:r>
          </w:p>
          <w:p w14:paraId="0EEECD55" w14:textId="77777777" w:rsidR="00A36264" w:rsidRDefault="007B7C3F">
            <w:pPr>
              <w:pStyle w:val="ProductList-TableBody"/>
            </w:pPr>
            <w:r>
              <w:rPr>
                <w:b/>
                <w:u w:val="single"/>
              </w:rPr>
              <w:t>y</w:t>
            </w:r>
          </w:p>
          <w:p w14:paraId="7A47E8FA" w14:textId="77777777" w:rsidR="00A36264" w:rsidRDefault="007B7C3F">
            <w:pPr>
              <w:pStyle w:val="ProductList-TableBody"/>
            </w:pPr>
            <w:r>
              <w:rPr>
                <w:u w:val="single"/>
              </w:rPr>
              <w:t>Cualquiera de las siguientes opciones:</w:t>
            </w:r>
          </w:p>
          <w:p w14:paraId="33C1BA61" w14:textId="77777777" w:rsidR="00A36264" w:rsidRDefault="007B7C3F">
            <w:pPr>
              <w:pStyle w:val="ProductList-TableBody"/>
            </w:pPr>
            <w:r>
              <w:t>Azure Information Protection; Enterprise Mobility + Security</w:t>
            </w:r>
          </w:p>
        </w:tc>
      </w:tr>
      <w:tr w:rsidR="00A36264" w14:paraId="3174D3FF" w14:textId="77777777">
        <w:tc>
          <w:tcPr>
            <w:tcW w:w="6120" w:type="dxa"/>
            <w:tcBorders>
              <w:top w:val="single" w:sz="4" w:space="0" w:color="000000"/>
              <w:left w:val="single" w:sz="4" w:space="0" w:color="000000"/>
              <w:bottom w:val="single" w:sz="4" w:space="0" w:color="000000"/>
              <w:right w:val="single" w:sz="4" w:space="0" w:color="000000"/>
            </w:tcBorders>
          </w:tcPr>
          <w:p w14:paraId="716A313B" w14:textId="77777777" w:rsidR="00A36264" w:rsidRDefault="007B7C3F">
            <w:pPr>
              <w:pStyle w:val="ProductList-TableBody"/>
            </w:pPr>
            <w:r>
              <w:t>Complemento de VDA para M365 E3/E5</w:t>
            </w:r>
          </w:p>
        </w:tc>
        <w:tc>
          <w:tcPr>
            <w:tcW w:w="6120" w:type="dxa"/>
            <w:tcBorders>
              <w:top w:val="single" w:sz="4" w:space="0" w:color="000000"/>
              <w:left w:val="single" w:sz="4" w:space="0" w:color="000000"/>
              <w:bottom w:val="single" w:sz="4" w:space="0" w:color="000000"/>
              <w:right w:val="single" w:sz="4" w:space="0" w:color="000000"/>
            </w:tcBorders>
          </w:tcPr>
          <w:p w14:paraId="11EFA40A" w14:textId="77777777" w:rsidR="00A36264" w:rsidRDefault="007B7C3F">
            <w:pPr>
              <w:pStyle w:val="ProductList-TableBody"/>
            </w:pPr>
            <w:r>
              <w:t>Microsoft 365 E3/E5</w:t>
            </w:r>
          </w:p>
        </w:tc>
      </w:tr>
      <w:tr w:rsidR="00A36264" w14:paraId="2C5CE206" w14:textId="77777777">
        <w:tc>
          <w:tcPr>
            <w:tcW w:w="6120" w:type="dxa"/>
            <w:tcBorders>
              <w:top w:val="single" w:sz="4" w:space="0" w:color="000000"/>
              <w:left w:val="single" w:sz="4" w:space="0" w:color="000000"/>
              <w:bottom w:val="single" w:sz="4" w:space="0" w:color="000000"/>
              <w:right w:val="single" w:sz="4" w:space="0" w:color="000000"/>
            </w:tcBorders>
          </w:tcPr>
          <w:p w14:paraId="69F5B899" w14:textId="77777777" w:rsidR="00A36264" w:rsidRDefault="007B7C3F">
            <w:pPr>
              <w:pStyle w:val="ProductList-TableBody"/>
            </w:pPr>
            <w:r>
              <w:t>SharePoint Syntex</w:t>
            </w:r>
          </w:p>
        </w:tc>
        <w:tc>
          <w:tcPr>
            <w:tcW w:w="6120" w:type="dxa"/>
            <w:tcBorders>
              <w:top w:val="single" w:sz="4" w:space="0" w:color="000000"/>
              <w:left w:val="single" w:sz="4" w:space="0" w:color="000000"/>
              <w:bottom w:val="single" w:sz="4" w:space="0" w:color="000000"/>
              <w:right w:val="single" w:sz="4" w:space="0" w:color="000000"/>
            </w:tcBorders>
          </w:tcPr>
          <w:p w14:paraId="12B7B30E" w14:textId="77777777" w:rsidR="00A36264" w:rsidRDefault="007B7C3F">
            <w:pPr>
              <w:pStyle w:val="ProductList-TableBody"/>
            </w:pPr>
            <w:r>
              <w:t>Microsoft 365 Business Basic/Business Standard/Business Premium/F1/F3/E3/A3/E5/A5; Office 365 F3/E1/A1/E3/A3/E5/A5; SharePoint Online</w:t>
            </w:r>
          </w:p>
        </w:tc>
      </w:tr>
    </w:tbl>
    <w:p w14:paraId="0257D407" w14:textId="77777777" w:rsidR="00A36264" w:rsidRDefault="00A36264">
      <w:pPr>
        <w:pStyle w:val="ProductList-Body"/>
      </w:pPr>
    </w:p>
    <w:p w14:paraId="7E6DCDD5" w14:textId="77777777" w:rsidR="00A36264" w:rsidRDefault="007B7C3F">
      <w:pPr>
        <w:pStyle w:val="ProductList-ClauseHeading"/>
        <w:outlineLvl w:val="3"/>
      </w:pPr>
      <w:r>
        <w:t>2.6 Programas Academic</w:t>
      </w:r>
    </w:p>
    <w:p w14:paraId="557E548C" w14:textId="77777777" w:rsidR="00A36264" w:rsidRDefault="007B7C3F">
      <w:pPr>
        <w:pStyle w:val="ProductList-Body"/>
      </w:pPr>
      <w:r>
        <w:t>Las siguientes disposiciones se aplican a los clientes en los Programas de Licencias por Volumen Academic:</w:t>
      </w:r>
    </w:p>
    <w:p w14:paraId="6A7E6C7A" w14:textId="77777777" w:rsidR="00A36264" w:rsidRDefault="007B7C3F">
      <w:pPr>
        <w:pStyle w:val="ProductList-SubClauseHeading"/>
        <w:outlineLvl w:val="4"/>
      </w:pPr>
      <w:r>
        <w:t>2.6.1 Microsoft 365 A1 (SL de Dispositivo)</w:t>
      </w:r>
    </w:p>
    <w:p w14:paraId="0F147A8F" w14:textId="77777777" w:rsidR="00A36264" w:rsidRDefault="007B7C3F">
      <w:pPr>
        <w:pStyle w:val="ProductList-SubSubClauseHeading"/>
        <w:outlineLvl w:val="5"/>
      </w:pPr>
      <w:r>
        <w:t>2.6.1.1 Período de Vigencia</w:t>
      </w:r>
    </w:p>
    <w:p w14:paraId="1FAE8B8E" w14:textId="77777777" w:rsidR="00A36264" w:rsidRDefault="007B7C3F">
      <w:pPr>
        <w:pStyle w:val="ProductList-BodyIndented2"/>
      </w:pPr>
      <w:r>
        <w:t>El período de vigencia de la suscripción a Microsoft 365 A1 (SL de Dispositivo) es de seis años desde la fecha en que se realiza el pedido. Si la licencia se amplía hasta después de la expiración del contrato de licencias por volumen del Cliente bajo el cual se adquirió M365 A1 (SL de Dispositivo), los términos de dicho contrato sobrevivirán el tiempo necesario de la duración de M365 A1 (SL de Dispositivo).</w:t>
      </w:r>
    </w:p>
    <w:p w14:paraId="062C84A1" w14:textId="77777777" w:rsidR="00A36264" w:rsidRDefault="00A36264">
      <w:pPr>
        <w:pStyle w:val="ProductList-BodyIndented2"/>
      </w:pPr>
    </w:p>
    <w:p w14:paraId="74E8D73F" w14:textId="77777777" w:rsidR="00A36264" w:rsidRDefault="007B7C3F">
      <w:pPr>
        <w:pStyle w:val="ProductList-SubSubClauseHeading"/>
        <w:outlineLvl w:val="5"/>
      </w:pPr>
      <w:r>
        <w:t>2.6.1.2 Cancelación y Reasignación</w:t>
      </w:r>
    </w:p>
    <w:p w14:paraId="23968606" w14:textId="77777777" w:rsidR="00A36264" w:rsidRDefault="007B7C3F">
      <w:pPr>
        <w:pStyle w:val="ProductList-BodyIndented2"/>
      </w:pPr>
      <w:r>
        <w:t>M365 A1 (SL de Dispositivo) no se puede cancelar y solo se puede reasignar a un dispositivo nuevo del mismo modelo (o a un sustituto equivalente proporcionado por el fabricante) luego de errores permanentes de hardware del dispositivo al que se cedió anteriormente M365 A1 (SL de Dispositivo).</w:t>
      </w:r>
    </w:p>
    <w:p w14:paraId="60A04AA7" w14:textId="77777777" w:rsidR="00A36264" w:rsidRDefault="00A36264">
      <w:pPr>
        <w:pStyle w:val="ProductList-BodyIndented2"/>
      </w:pPr>
    </w:p>
    <w:p w14:paraId="005CC489" w14:textId="77777777" w:rsidR="00A36264" w:rsidRDefault="007B7C3F">
      <w:pPr>
        <w:pStyle w:val="ProductList-SubSubClauseHeading"/>
        <w:outlineLvl w:val="5"/>
      </w:pPr>
      <w:r>
        <w:t>2.6.1.3 Versiones de Windows 10</w:t>
      </w:r>
    </w:p>
    <w:p w14:paraId="01EC6369" w14:textId="77777777" w:rsidR="00A36264" w:rsidRDefault="007B7C3F">
      <w:pPr>
        <w:pStyle w:val="ProductList-BodyIndented2"/>
      </w:pPr>
      <w:r>
        <w:t>Microsoft 365 Education A1 incluye una actualización a Windows 10 Pro Education para dispositivos con licencia de Windows 7 Professional, Windows 8/8.1 Pro y Windows 10 Pro.</w:t>
      </w:r>
    </w:p>
    <w:p w14:paraId="64AE69FE" w14:textId="77777777" w:rsidR="00A36264" w:rsidRDefault="00A36264">
      <w:pPr>
        <w:pStyle w:val="ProductList-BodyIndented2"/>
      </w:pPr>
    </w:p>
    <w:p w14:paraId="12251BFE" w14:textId="77777777" w:rsidR="00A36264" w:rsidRDefault="007B7C3F">
      <w:pPr>
        <w:pStyle w:val="ProductList-SubClauseHeading"/>
        <w:outlineLvl w:val="4"/>
      </w:pPr>
      <w:r>
        <w:t>2.6.2 Microsoft 365 A3/A5 (SL de Usuario)</w:t>
      </w:r>
    </w:p>
    <w:p w14:paraId="34AF93F3" w14:textId="77777777" w:rsidR="00A36264" w:rsidRDefault="007B7C3F">
      <w:pPr>
        <w:pStyle w:val="ProductList-SubSubClauseHeading"/>
        <w:outlineLvl w:val="5"/>
      </w:pPr>
      <w:r>
        <w:t>2.6.2.1 Servidores de Office</w:t>
      </w:r>
    </w:p>
    <w:p w14:paraId="4ECB9F5A" w14:textId="77777777" w:rsidR="00A36264" w:rsidRDefault="007B7C3F">
      <w:pPr>
        <w:pStyle w:val="ProductList-BodyIndented2"/>
      </w:pPr>
      <w:r>
        <w:t xml:space="preserve">Los clientes que otorgan licencias a todos los miembros del profesorado o personal,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con Microsoft 365 A3/A5 (SL de Usuario) en virtud de Enrollment for Education Solutions (cualquier versión) pueden:</w:t>
      </w:r>
    </w:p>
    <w:p w14:paraId="74AD23DF" w14:textId="77777777" w:rsidR="00A36264" w:rsidRDefault="007B7C3F" w:rsidP="007B7C3F">
      <w:pPr>
        <w:pStyle w:val="ProductList-Bullet"/>
        <w:numPr>
          <w:ilvl w:val="2"/>
          <w:numId w:val="47"/>
        </w:numPr>
      </w:pPr>
      <w:r>
        <w:t>instalar cualquier número de copias del siguiente software de servidor en cualquier Servidor dedicado al uso del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y Skype Empresarial Server</w:t>
      </w:r>
      <w:r>
        <w:fldChar w:fldCharType="begin"/>
      </w:r>
      <w:r>
        <w:instrText xml:space="preserve"> XE "Skype Empresarial Server" </w:instrText>
      </w:r>
      <w:r>
        <w:fldChar w:fldCharType="end"/>
      </w:r>
      <w:r>
        <w:t xml:space="preserve">; y </w:t>
      </w:r>
    </w:p>
    <w:p w14:paraId="31461C98" w14:textId="77777777" w:rsidR="00A36264" w:rsidRDefault="007B7C3F" w:rsidP="007B7C3F">
      <w:pPr>
        <w:pStyle w:val="ProductList-Bullet"/>
        <w:numPr>
          <w:ilvl w:val="2"/>
          <w:numId w:val="47"/>
        </w:numPr>
      </w:pPr>
      <w:r>
        <w:t xml:space="preserve">el acceso al software de servidor anterior es exclusivo para aquellos usuarios con una SL de Usuario de Microsoft 365 A3/A5 o para </w:t>
      </w:r>
      <w:r>
        <w:fldChar w:fldCharType="begin"/>
      </w:r>
      <w:r>
        <w:instrText xml:space="preserve"> AutoTextList   \s NoStyle \t "Usuarios Externos son los usuarios que no son empleados, contratistas ni representantes in situ del Cliente o sus Filiales." </w:instrText>
      </w:r>
      <w:r>
        <w:fldChar w:fldCharType="separate"/>
      </w:r>
      <w:r>
        <w:rPr>
          <w:color w:val="0563C1"/>
        </w:rPr>
        <w:t>Usuarios Externos</w:t>
      </w:r>
      <w:r>
        <w:fldChar w:fldCharType="end"/>
      </w:r>
      <w:r>
        <w:t>.</w:t>
      </w:r>
    </w:p>
    <w:p w14:paraId="69C3D359" w14:textId="77777777" w:rsidR="00A36264" w:rsidRDefault="007B7C3F">
      <w:pPr>
        <w:pStyle w:val="ProductList-BodyIndented2"/>
      </w:pPr>
      <w:r>
        <w:t xml:space="preserve">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 xml:space="preserve">. Este derecho no se aplica a las Licencias de Suscripción (SL) de Usuario adquiridas en virtud del Contrato de Microsoft Cloud y Contrato del Cliente de Microsoft o mediante el </w:t>
      </w: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w:t>
      </w:r>
    </w:p>
    <w:p w14:paraId="188FFF43" w14:textId="77777777" w:rsidR="00A36264" w:rsidRDefault="00A36264">
      <w:pPr>
        <w:pStyle w:val="ProductList-BodyIndented2"/>
      </w:pPr>
    </w:p>
    <w:p w14:paraId="67405F77" w14:textId="77777777" w:rsidR="00A36264" w:rsidRDefault="007B7C3F">
      <w:pPr>
        <w:pStyle w:val="ProductList-SubSubClauseHeading"/>
        <w:outlineLvl w:val="5"/>
      </w:pPr>
      <w:r>
        <w:t>2.6.2.2 Incluye Microsoft 365 A3 con Core CAL</w:t>
      </w:r>
    </w:p>
    <w:p w14:paraId="2B9B45ED" w14:textId="77777777" w:rsidR="00A36264" w:rsidRDefault="007B7C3F">
      <w:pPr>
        <w:pStyle w:val="ProductList-BodyIndented2"/>
      </w:pPr>
      <w:r>
        <w:t>Microsoft 365 A3 con Core CAL está disponible solo como reemplazo para Desktop Education con Core CAL.</w:t>
      </w:r>
    </w:p>
    <w:p w14:paraId="7ED66BF0" w14:textId="77777777" w:rsidR="00A36264" w:rsidRDefault="00A36264">
      <w:pPr>
        <w:pStyle w:val="ProductList-ClauseHeading"/>
        <w:outlineLvl w:val="3"/>
      </w:pPr>
    </w:p>
    <w:p w14:paraId="02F7C409" w14:textId="77777777" w:rsidR="00A36264" w:rsidRDefault="00A36264">
      <w:pPr>
        <w:pStyle w:val="ProductList-Body"/>
        <w:jc w:val="right"/>
      </w:pPr>
    </w:p>
    <w:tbl>
      <w:tblPr>
        <w:tblStyle w:val="PURTable"/>
        <w:tblW w:w="0" w:type="dxa"/>
        <w:tblLook w:val="04A0" w:firstRow="1" w:lastRow="0" w:firstColumn="1" w:lastColumn="0" w:noHBand="0" w:noVBand="1"/>
      </w:tblPr>
      <w:tblGrid>
        <w:gridCol w:w="10916"/>
      </w:tblGrid>
      <w:tr w:rsidR="00A36264" w14:paraId="02F21D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284BD5" w14:textId="77777777" w:rsidR="00A36264" w:rsidRDefault="00943F64">
            <w:pPr>
              <w:pStyle w:val="ProductList-TableBody"/>
              <w:jc w:val="right"/>
            </w:pPr>
            <w:hyperlink w:anchor="_Sec842">
              <w:r w:rsidR="007B7C3F">
                <w:rPr>
                  <w:color w:val="00467F"/>
                  <w:sz w:val="14"/>
                  <w:u w:val="single"/>
                </w:rPr>
                <w:t>Tabla de Contenido</w:t>
              </w:r>
            </w:hyperlink>
            <w:r w:rsidR="007B7C3F">
              <w:rPr>
                <w:sz w:val="14"/>
              </w:rPr>
              <w:t xml:space="preserve"> / </w:t>
            </w:r>
            <w:hyperlink w:anchor="_Sec549">
              <w:r w:rsidR="007B7C3F">
                <w:rPr>
                  <w:color w:val="00467F"/>
                  <w:sz w:val="14"/>
                  <w:u w:val="single"/>
                </w:rPr>
                <w:t>Glosario</w:t>
              </w:r>
            </w:hyperlink>
            <w:r w:rsidR="007B7C3F">
              <w:rPr>
                <w:sz w:val="14"/>
              </w:rPr>
              <w:t xml:space="preserve"> / </w:t>
            </w:r>
            <w:hyperlink w:anchor="_Sec844">
              <w:r w:rsidR="007B7C3F">
                <w:rPr>
                  <w:color w:val="00467F"/>
                  <w:sz w:val="14"/>
                  <w:u w:val="single"/>
                </w:rPr>
                <w:t>Índice</w:t>
              </w:r>
            </w:hyperlink>
          </w:p>
        </w:tc>
      </w:tr>
    </w:tbl>
    <w:p w14:paraId="1D72B4BD" w14:textId="77777777" w:rsidR="00A36264" w:rsidRDefault="00A36264">
      <w:pPr>
        <w:pStyle w:val="ProductList-Body"/>
      </w:pPr>
    </w:p>
    <w:p w14:paraId="548C6D82" w14:textId="77777777" w:rsidR="00A36264" w:rsidRDefault="007B7C3F">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60085858"/>
      <w:r>
        <w:instrText>Enterprise Mobility + Security</w:instrText>
      </w:r>
      <w:bookmarkEnd w:id="242"/>
      <w:r>
        <w:instrText>" \l 2</w:instrText>
      </w:r>
      <w:r>
        <w:fldChar w:fldCharType="end"/>
      </w:r>
    </w:p>
    <w:p w14:paraId="2A520392" w14:textId="77777777" w:rsidR="00A36264" w:rsidRDefault="007B7C3F">
      <w:pPr>
        <w:pStyle w:val="ProductList-Offering1SubSection"/>
        <w:outlineLvl w:val="2"/>
      </w:pPr>
      <w:bookmarkStart w:id="243" w:name="_Sec709"/>
      <w:r>
        <w:t>1. Disponibilidad del programa</w:t>
      </w:r>
      <w:bookmarkEnd w:id="243"/>
    </w:p>
    <w:tbl>
      <w:tblPr>
        <w:tblStyle w:val="PURTable"/>
        <w:tblW w:w="0" w:type="dxa"/>
        <w:tblLook w:val="04A0" w:firstRow="1" w:lastRow="0" w:firstColumn="1" w:lastColumn="0" w:noHBand="0" w:noVBand="1"/>
      </w:tblPr>
      <w:tblGrid>
        <w:gridCol w:w="4278"/>
        <w:gridCol w:w="715"/>
        <w:gridCol w:w="699"/>
        <w:gridCol w:w="704"/>
        <w:gridCol w:w="714"/>
        <w:gridCol w:w="729"/>
        <w:gridCol w:w="831"/>
        <w:gridCol w:w="707"/>
        <w:gridCol w:w="732"/>
        <w:gridCol w:w="807"/>
      </w:tblGrid>
      <w:tr w:rsidR="00A36264" w14:paraId="036DBB4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75FCEBC" w14:textId="77777777" w:rsidR="00A36264" w:rsidRDefault="007B7C3F">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218ABBD8" w14:textId="77777777" w:rsidR="00A36264" w:rsidRDefault="007B7C3F">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551420" w14:textId="77777777" w:rsidR="00A36264" w:rsidRDefault="007B7C3F">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F1F47A" w14:textId="77777777" w:rsidR="00A36264" w:rsidRDefault="007B7C3F">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3CD8E5" w14:textId="77777777" w:rsidR="00A36264" w:rsidRDefault="007B7C3F">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598450" w14:textId="77777777" w:rsidR="00A36264" w:rsidRDefault="007B7C3F">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35B09B" w14:textId="77777777" w:rsidR="00A36264" w:rsidRDefault="007B7C3F">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C4EA7C" w14:textId="77777777" w:rsidR="00A36264" w:rsidRDefault="007B7C3F">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6473C6" w14:textId="77777777" w:rsidR="00A36264" w:rsidRDefault="007B7C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BA4820" w14:textId="77777777" w:rsidR="00A36264" w:rsidRDefault="007B7C3F">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A36264" w14:paraId="6B7B4ABB" w14:textId="77777777">
        <w:tc>
          <w:tcPr>
            <w:tcW w:w="4660" w:type="dxa"/>
            <w:tcBorders>
              <w:top w:val="single" w:sz="6" w:space="0" w:color="FFFFFF"/>
              <w:left w:val="none" w:sz="4" w:space="0" w:color="6E6E6E"/>
              <w:bottom w:val="dashed" w:sz="4" w:space="0" w:color="BFBFBF"/>
              <w:right w:val="none" w:sz="4" w:space="0" w:color="6E6E6E"/>
            </w:tcBorders>
          </w:tcPr>
          <w:p w14:paraId="23B59F55" w14:textId="77777777" w:rsidR="00A36264" w:rsidRDefault="007B7C3F">
            <w:pPr>
              <w:pStyle w:val="ProductList-TableBody"/>
            </w:pPr>
            <w:r>
              <w:t>Enterprise Mobility + Security E3</w:t>
            </w:r>
            <w:r>
              <w:fldChar w:fldCharType="begin"/>
            </w:r>
            <w:r>
              <w:instrText xml:space="preserve"> XE "Enterprise Mobility + Security E3"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14:paraId="09AE36E1" w14:textId="77777777" w:rsidR="00A36264" w:rsidRDefault="007B7C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C15A6" w14:textId="77777777" w:rsidR="00A36264" w:rsidRDefault="007B7C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77F2F"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70DE8"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D6355" w14:textId="77777777" w:rsidR="00A36264" w:rsidRDefault="007B7C3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89CDB" w14:textId="77777777" w:rsidR="00A36264" w:rsidRDefault="007B7C3F">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64377"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71820"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5730B" w14:textId="77777777" w:rsidR="00A36264" w:rsidRDefault="00A36264">
            <w:pPr>
              <w:pStyle w:val="ProductList-TableBody"/>
              <w:jc w:val="center"/>
            </w:pPr>
          </w:p>
        </w:tc>
      </w:tr>
      <w:tr w:rsidR="00A36264" w14:paraId="3C029587" w14:textId="77777777">
        <w:tc>
          <w:tcPr>
            <w:tcW w:w="4660" w:type="dxa"/>
            <w:tcBorders>
              <w:top w:val="dashed" w:sz="4" w:space="0" w:color="BFBFBF"/>
              <w:left w:val="none" w:sz="4" w:space="0" w:color="6E6E6E"/>
              <w:bottom w:val="dashed" w:sz="4" w:space="0" w:color="BFBFBF"/>
              <w:right w:val="none" w:sz="4" w:space="0" w:color="6E6E6E"/>
            </w:tcBorders>
          </w:tcPr>
          <w:p w14:paraId="73EECAB0" w14:textId="77777777" w:rsidR="00A36264" w:rsidRDefault="007B7C3F">
            <w:pPr>
              <w:pStyle w:val="ProductList-TableBody"/>
            </w:pPr>
            <w:r>
              <w:t>Enterprise Mobility + Security A3</w:t>
            </w:r>
            <w:r>
              <w:fldChar w:fldCharType="begin"/>
            </w:r>
            <w:r>
              <w:instrText xml:space="preserve"> XE "Enterprise Mobility + Security A3"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AE2AB5D"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4D824" w14:textId="77777777" w:rsidR="00A36264" w:rsidRDefault="007B7C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4B041"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A528E"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DDA1E"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858425"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B51B6"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A9DE5" w14:textId="77777777" w:rsidR="00A36264" w:rsidRDefault="007B7C3F">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80772" w14:textId="77777777" w:rsidR="00A36264" w:rsidRDefault="00A36264">
            <w:pPr>
              <w:pStyle w:val="ProductList-TableBody"/>
              <w:jc w:val="center"/>
            </w:pPr>
          </w:p>
        </w:tc>
      </w:tr>
      <w:tr w:rsidR="00A36264" w14:paraId="4CB53A63" w14:textId="77777777">
        <w:tc>
          <w:tcPr>
            <w:tcW w:w="4660" w:type="dxa"/>
            <w:tcBorders>
              <w:top w:val="dashed" w:sz="4" w:space="0" w:color="BFBFBF"/>
              <w:left w:val="none" w:sz="4" w:space="0" w:color="6E6E6E"/>
              <w:bottom w:val="dashed" w:sz="4" w:space="0" w:color="BFBFBF"/>
              <w:right w:val="none" w:sz="4" w:space="0" w:color="6E6E6E"/>
            </w:tcBorders>
          </w:tcPr>
          <w:p w14:paraId="4A2F3249" w14:textId="77777777" w:rsidR="00A36264" w:rsidRDefault="007B7C3F">
            <w:pPr>
              <w:pStyle w:val="ProductList-TableBody"/>
            </w:pPr>
            <w:r>
              <w:t>Complemento de Enterprise Mobility + Security E3</w:t>
            </w:r>
            <w:r>
              <w:fldChar w:fldCharType="begin"/>
            </w:r>
            <w:r>
              <w:instrText xml:space="preserve"> XE "Complemento de Enterprise Mobility + Security E3"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FA8F6FC" w14:textId="77777777" w:rsidR="00A36264" w:rsidRDefault="007B7C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7DA91" w14:textId="77777777" w:rsidR="00A36264" w:rsidRDefault="007B7C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8CF49"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4D87E"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243B9" w14:textId="77777777" w:rsidR="00A36264" w:rsidRDefault="007B7C3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CE3E7" w14:textId="77777777" w:rsidR="00A36264" w:rsidRDefault="007B7C3F">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FEAA4"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94142"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97D35" w14:textId="77777777" w:rsidR="00A36264" w:rsidRDefault="00A36264">
            <w:pPr>
              <w:pStyle w:val="ProductList-TableBody"/>
              <w:jc w:val="center"/>
            </w:pPr>
          </w:p>
        </w:tc>
      </w:tr>
      <w:tr w:rsidR="00A36264" w14:paraId="76AB5178" w14:textId="77777777">
        <w:tc>
          <w:tcPr>
            <w:tcW w:w="4660" w:type="dxa"/>
            <w:tcBorders>
              <w:top w:val="dashed" w:sz="4" w:space="0" w:color="BFBFBF"/>
              <w:left w:val="none" w:sz="4" w:space="0" w:color="6E6E6E"/>
              <w:bottom w:val="dashed" w:sz="4" w:space="0" w:color="BFBFBF"/>
              <w:right w:val="none" w:sz="4" w:space="0" w:color="6E6E6E"/>
            </w:tcBorders>
          </w:tcPr>
          <w:p w14:paraId="5F8DC387" w14:textId="77777777" w:rsidR="00A36264" w:rsidRDefault="007B7C3F">
            <w:pPr>
              <w:pStyle w:val="ProductList-TableBody"/>
            </w:pPr>
            <w:r>
              <w:t>Complemento de Enterprise Mobility + Security A3</w:t>
            </w:r>
            <w:r>
              <w:fldChar w:fldCharType="begin"/>
            </w:r>
            <w:r>
              <w:instrText xml:space="preserve"> XE "Complemento de Enterprise Mobility + Security A3"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C92EA88"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C511B" w14:textId="77777777" w:rsidR="00A36264" w:rsidRDefault="007B7C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0294A"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CC35E"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FAB90"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598EB"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82E8A"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E1C55" w14:textId="77777777" w:rsidR="00A36264" w:rsidRDefault="007B7C3F">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1A532" w14:textId="77777777" w:rsidR="00A36264" w:rsidRDefault="00A36264">
            <w:pPr>
              <w:pStyle w:val="ProductList-TableBody"/>
              <w:jc w:val="center"/>
            </w:pPr>
          </w:p>
        </w:tc>
      </w:tr>
      <w:tr w:rsidR="00A36264" w14:paraId="193A279A" w14:textId="77777777">
        <w:tc>
          <w:tcPr>
            <w:tcW w:w="4660" w:type="dxa"/>
            <w:tcBorders>
              <w:top w:val="dashed" w:sz="4" w:space="0" w:color="BFBFBF"/>
              <w:left w:val="none" w:sz="4" w:space="0" w:color="6E6E6E"/>
              <w:bottom w:val="dashed" w:sz="4" w:space="0" w:color="BFBFBF"/>
              <w:right w:val="none" w:sz="4" w:space="0" w:color="6E6E6E"/>
            </w:tcBorders>
          </w:tcPr>
          <w:p w14:paraId="25614E6C" w14:textId="77777777" w:rsidR="00A36264" w:rsidRDefault="007B7C3F">
            <w:pPr>
              <w:pStyle w:val="ProductList-TableBody"/>
            </w:pPr>
            <w:r>
              <w:t>Enterprise Mobility + Security E3 de SA</w:t>
            </w:r>
            <w:r>
              <w:fldChar w:fldCharType="begin"/>
            </w:r>
            <w:r>
              <w:instrText xml:space="preserve"> XE "Enterprise Mobility + Security E3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10A5962"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3B768"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FCA1B"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91F8F"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CA22C"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61C2C" w14:textId="77777777" w:rsidR="00A36264" w:rsidRDefault="007B7C3F">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38194"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EE112"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D6A0D" w14:textId="77777777" w:rsidR="00A36264" w:rsidRDefault="00A36264">
            <w:pPr>
              <w:pStyle w:val="ProductList-TableBody"/>
              <w:jc w:val="center"/>
            </w:pPr>
          </w:p>
        </w:tc>
      </w:tr>
      <w:tr w:rsidR="00A36264" w14:paraId="3885888E" w14:textId="77777777">
        <w:tc>
          <w:tcPr>
            <w:tcW w:w="4660" w:type="dxa"/>
            <w:tcBorders>
              <w:top w:val="dashed" w:sz="4" w:space="0" w:color="BFBFBF"/>
              <w:left w:val="none" w:sz="4" w:space="0" w:color="6E6E6E"/>
              <w:bottom w:val="dashed" w:sz="4" w:space="0" w:color="BFBFBF"/>
              <w:right w:val="none" w:sz="4" w:space="0" w:color="6E6E6E"/>
            </w:tcBorders>
          </w:tcPr>
          <w:p w14:paraId="670DFF3B" w14:textId="77777777" w:rsidR="00A36264" w:rsidRDefault="007B7C3F">
            <w:pPr>
              <w:pStyle w:val="ProductList-TableBody"/>
            </w:pPr>
            <w:r>
              <w:t xml:space="preserve">Enterprise Mobility + Security E5 </w:t>
            </w:r>
            <w:r>
              <w:fldChar w:fldCharType="begin"/>
            </w:r>
            <w:r>
              <w:instrText xml:space="preserve"> XE "Enterprise Mobility + Security E5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14:paraId="1F0574CB" w14:textId="77777777" w:rsidR="00A36264" w:rsidRDefault="007B7C3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E5AFA" w14:textId="77777777" w:rsidR="00A36264" w:rsidRDefault="007B7C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4EA62"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088F7"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363FE" w14:textId="77777777" w:rsidR="00A36264" w:rsidRDefault="007B7C3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FCF47" w14:textId="77777777" w:rsidR="00A36264" w:rsidRDefault="007B7C3F">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FC5FD"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B43AB"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FB8E9" w14:textId="77777777" w:rsidR="00A36264" w:rsidRDefault="00A36264">
            <w:pPr>
              <w:pStyle w:val="ProductList-TableBody"/>
              <w:jc w:val="center"/>
            </w:pPr>
          </w:p>
        </w:tc>
      </w:tr>
      <w:tr w:rsidR="00A36264" w14:paraId="570B7999" w14:textId="77777777">
        <w:tc>
          <w:tcPr>
            <w:tcW w:w="4660" w:type="dxa"/>
            <w:tcBorders>
              <w:top w:val="dashed" w:sz="4" w:space="0" w:color="BFBFBF"/>
              <w:left w:val="none" w:sz="4" w:space="0" w:color="6E6E6E"/>
              <w:bottom w:val="dashed" w:sz="4" w:space="0" w:color="BFBFBF"/>
              <w:right w:val="none" w:sz="4" w:space="0" w:color="6E6E6E"/>
            </w:tcBorders>
          </w:tcPr>
          <w:p w14:paraId="75D4751E" w14:textId="77777777" w:rsidR="00A36264" w:rsidRDefault="007B7C3F">
            <w:pPr>
              <w:pStyle w:val="ProductList-TableBody"/>
            </w:pPr>
            <w:r>
              <w:t xml:space="preserve">Enterprise Mobility + Security A5 </w:t>
            </w:r>
            <w:r>
              <w:fldChar w:fldCharType="begin"/>
            </w:r>
            <w:r>
              <w:instrText xml:space="preserve"> XE "Enterprise Mobility + Security A5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14:paraId="729DEF50"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2D42A" w14:textId="77777777" w:rsidR="00A36264" w:rsidRDefault="007B7C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20BBA"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8A873"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3215C"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3C19A"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72277"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1E9D3" w14:textId="77777777" w:rsidR="00A36264" w:rsidRDefault="007B7C3F">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41F23" w14:textId="77777777" w:rsidR="00A36264" w:rsidRDefault="00A36264">
            <w:pPr>
              <w:pStyle w:val="ProductList-TableBody"/>
              <w:jc w:val="center"/>
            </w:pPr>
          </w:p>
        </w:tc>
      </w:tr>
      <w:tr w:rsidR="00A36264" w14:paraId="1E048BE7" w14:textId="77777777">
        <w:tc>
          <w:tcPr>
            <w:tcW w:w="4660" w:type="dxa"/>
            <w:tcBorders>
              <w:top w:val="dashed" w:sz="4" w:space="0" w:color="BFBFBF"/>
              <w:left w:val="none" w:sz="4" w:space="0" w:color="6E6E6E"/>
              <w:bottom w:val="dashed" w:sz="4" w:space="0" w:color="BFBFBF"/>
              <w:right w:val="none" w:sz="4" w:space="0" w:color="6E6E6E"/>
            </w:tcBorders>
          </w:tcPr>
          <w:p w14:paraId="6E44D465" w14:textId="77777777" w:rsidR="00A36264" w:rsidRDefault="007B7C3F">
            <w:pPr>
              <w:pStyle w:val="ProductList-TableBody"/>
            </w:pPr>
            <w:r>
              <w:t>Complemento de Enterprise Mobility + Security E5</w:t>
            </w:r>
            <w:r>
              <w:fldChar w:fldCharType="begin"/>
            </w:r>
            <w:r>
              <w:instrText xml:space="preserve"> XE "Complemento de Enterprise Mobility + Security E5"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1952385" w14:textId="77777777" w:rsidR="00A36264" w:rsidRDefault="007B7C3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096D5" w14:textId="77777777" w:rsidR="00A36264" w:rsidRDefault="007B7C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74A56"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BA0BB"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1F774" w14:textId="77777777" w:rsidR="00A36264" w:rsidRDefault="007B7C3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F0EF5" w14:textId="77777777" w:rsidR="00A36264" w:rsidRDefault="007B7C3F">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DA38D"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803D5"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57D148" w14:textId="77777777" w:rsidR="00A36264" w:rsidRDefault="00A36264">
            <w:pPr>
              <w:pStyle w:val="ProductList-TableBody"/>
              <w:jc w:val="center"/>
            </w:pPr>
          </w:p>
        </w:tc>
      </w:tr>
      <w:tr w:rsidR="00A36264" w14:paraId="244FEB60" w14:textId="77777777">
        <w:tc>
          <w:tcPr>
            <w:tcW w:w="4660" w:type="dxa"/>
            <w:tcBorders>
              <w:top w:val="dashed" w:sz="4" w:space="0" w:color="BFBFBF"/>
              <w:left w:val="none" w:sz="4" w:space="0" w:color="6E6E6E"/>
              <w:bottom w:val="dashed" w:sz="4" w:space="0" w:color="BFBFBF"/>
              <w:right w:val="none" w:sz="4" w:space="0" w:color="6E6E6E"/>
            </w:tcBorders>
          </w:tcPr>
          <w:p w14:paraId="2F77E11B" w14:textId="77777777" w:rsidR="00A36264" w:rsidRDefault="007B7C3F">
            <w:pPr>
              <w:pStyle w:val="ProductList-TableBody"/>
            </w:pPr>
            <w:r>
              <w:t>Complemento de Enterprise Mobility + Security A5</w:t>
            </w:r>
            <w:r>
              <w:fldChar w:fldCharType="begin"/>
            </w:r>
            <w:r>
              <w:instrText xml:space="preserve"> XE "Complemento de Enterprise Mobility + Security A5"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5038787"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2FACC" w14:textId="77777777" w:rsidR="00A36264" w:rsidRDefault="007B7C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C12CA"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9AF72"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C56A6"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4D48E"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B128A"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338DC" w14:textId="77777777" w:rsidR="00A36264" w:rsidRDefault="007B7C3F">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92C28" w14:textId="77777777" w:rsidR="00A36264" w:rsidRDefault="00A36264">
            <w:pPr>
              <w:pStyle w:val="ProductList-TableBody"/>
              <w:jc w:val="center"/>
            </w:pPr>
          </w:p>
        </w:tc>
      </w:tr>
      <w:tr w:rsidR="00A36264" w14:paraId="5B6D2752" w14:textId="77777777">
        <w:tc>
          <w:tcPr>
            <w:tcW w:w="4660" w:type="dxa"/>
            <w:tcBorders>
              <w:top w:val="dashed" w:sz="4" w:space="0" w:color="BFBFBF"/>
              <w:left w:val="none" w:sz="4" w:space="0" w:color="6E6E6E"/>
              <w:bottom w:val="none" w:sz="4" w:space="0" w:color="BFBFBF"/>
              <w:right w:val="none" w:sz="4" w:space="0" w:color="6E6E6E"/>
            </w:tcBorders>
          </w:tcPr>
          <w:p w14:paraId="29058AA2" w14:textId="77777777" w:rsidR="00A36264" w:rsidRDefault="007B7C3F">
            <w:pPr>
              <w:pStyle w:val="ProductList-TableBody"/>
            </w:pPr>
            <w:r>
              <w:t>Enterprise Mobility + Security E5 de SA</w:t>
            </w:r>
            <w:r>
              <w:fldChar w:fldCharType="begin"/>
            </w:r>
            <w:r>
              <w:instrText xml:space="preserve"> XE "Enterprise Mobility + Security E5 de SA" </w:instrText>
            </w:r>
            <w:r>
              <w:fldChar w:fldCharType="end"/>
            </w:r>
            <w:r>
              <w:t xml:space="preserve"> (SL de Usuario)</w:t>
            </w:r>
          </w:p>
        </w:tc>
        <w:tc>
          <w:tcPr>
            <w:tcW w:w="740" w:type="dxa"/>
            <w:tcBorders>
              <w:top w:val="dashed" w:sz="4" w:space="0" w:color="BFBFBF"/>
              <w:left w:val="none" w:sz="4" w:space="0" w:color="6E6E6E"/>
              <w:bottom w:val="none" w:sz="4" w:space="0" w:color="BFBFBF"/>
              <w:right w:val="single" w:sz="6" w:space="0" w:color="FFFFFF"/>
            </w:tcBorders>
          </w:tcPr>
          <w:p w14:paraId="54A42AA3"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49B7D"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DCFF3"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F3FF7"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5EAC1"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BD570" w14:textId="77777777" w:rsidR="00A36264" w:rsidRDefault="007B7C3F">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81609"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223C5"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327DD" w14:textId="77777777" w:rsidR="00A36264" w:rsidRDefault="00A36264">
            <w:pPr>
              <w:pStyle w:val="ProductList-TableBody"/>
              <w:jc w:val="center"/>
            </w:pPr>
          </w:p>
        </w:tc>
      </w:tr>
    </w:tbl>
    <w:p w14:paraId="058A4D0F" w14:textId="77777777" w:rsidR="00A36264" w:rsidRDefault="007B7C3F">
      <w:pPr>
        <w:pStyle w:val="ProductList-Offering1SubSection"/>
        <w:outlineLvl w:val="2"/>
      </w:pPr>
      <w:bookmarkStart w:id="244" w:name="_Sec764"/>
      <w:r>
        <w:t>2. Condiciones del Producto</w:t>
      </w:r>
      <w:bookmarkEnd w:id="244"/>
    </w:p>
    <w:tbl>
      <w:tblPr>
        <w:tblStyle w:val="PURTable"/>
        <w:tblW w:w="0" w:type="dxa"/>
        <w:tblLook w:val="04A0" w:firstRow="1" w:lastRow="0" w:firstColumn="1" w:lastColumn="0" w:noHBand="0" w:noVBand="1"/>
      </w:tblPr>
      <w:tblGrid>
        <w:gridCol w:w="3633"/>
        <w:gridCol w:w="3624"/>
        <w:gridCol w:w="3659"/>
      </w:tblGrid>
      <w:tr w:rsidR="00A36264" w14:paraId="7D4F9C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BAEAE1" w14:textId="77777777" w:rsidR="00A36264" w:rsidRDefault="007B7C3F">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 Servicio</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ED17695" w14:textId="77777777" w:rsidR="00A36264" w:rsidRDefault="007B7C3F">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4BEF87D" w14:textId="77777777" w:rsidR="00A36264" w:rsidRDefault="007B7C3F">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A36264" w14:paraId="60017F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F7F04" w14:textId="77777777" w:rsidR="00A36264" w:rsidRDefault="007B7C3F">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8C2CD" w14:textId="77777777" w:rsidR="00A36264" w:rsidRDefault="007B7C3F">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6002C" w14:textId="77777777" w:rsidR="00A36264" w:rsidRDefault="007B7C3F">
            <w:pPr>
              <w:pStyle w:val="ProductList-TableBody"/>
            </w:pPr>
            <w:r>
              <w:rPr>
                <w:color w:val="404040"/>
              </w:rPr>
              <w:t>Promociones: N/D</w:t>
            </w:r>
          </w:p>
        </w:tc>
      </w:tr>
      <w:tr w:rsidR="00A36264" w14:paraId="4C69C4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C4566" w14:textId="77777777" w:rsidR="00A36264" w:rsidRDefault="007B7C3F">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044F3852" w14:textId="77777777" w:rsidR="00A36264" w:rsidRDefault="007B7C3F">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0423B" w14:textId="77777777" w:rsidR="00A36264" w:rsidRDefault="007B7C3F">
            <w:pPr>
              <w:pStyle w:val="ProductList-TableBody"/>
            </w:pPr>
            <w:r>
              <w:rPr>
                <w:color w:val="404040"/>
              </w:rPr>
              <w:t>Elegible para Reducción (SCE): N/D</w:t>
            </w:r>
          </w:p>
        </w:tc>
      </w:tr>
      <w:tr w:rsidR="00A36264" w14:paraId="417A72CC" w14:textId="77777777">
        <w:tc>
          <w:tcPr>
            <w:tcW w:w="4040" w:type="dxa"/>
            <w:tcBorders>
              <w:top w:val="single" w:sz="4" w:space="0" w:color="000000"/>
              <w:left w:val="single" w:sz="4" w:space="0" w:color="000000"/>
              <w:bottom w:val="single" w:sz="4" w:space="0" w:color="000000"/>
              <w:right w:val="single" w:sz="4" w:space="0" w:color="000000"/>
            </w:tcBorders>
          </w:tcPr>
          <w:p w14:paraId="1099A30A" w14:textId="77777777" w:rsidR="00A36264" w:rsidRDefault="007B7C3F">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14:paraId="7110726C" w14:textId="77777777" w:rsidR="00A36264" w:rsidRDefault="007B7C3F">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1F02977E" w14:textId="77777777" w:rsidR="00A36264" w:rsidRDefault="007B7C3F">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1192D487" w14:textId="77777777" w:rsidR="00A36264" w:rsidRDefault="00A36264">
      <w:pPr>
        <w:pStyle w:val="ProductList-ClauseHeading"/>
        <w:outlineLvl w:val="3"/>
      </w:pPr>
    </w:p>
    <w:p w14:paraId="48EFFF68" w14:textId="77777777" w:rsidR="00A36264" w:rsidRDefault="00A36264">
      <w:pPr>
        <w:pStyle w:val="ProductList-Body"/>
        <w:jc w:val="right"/>
      </w:pPr>
    </w:p>
    <w:tbl>
      <w:tblPr>
        <w:tblStyle w:val="PURTable"/>
        <w:tblW w:w="0" w:type="dxa"/>
        <w:tblLook w:val="04A0" w:firstRow="1" w:lastRow="0" w:firstColumn="1" w:lastColumn="0" w:noHBand="0" w:noVBand="1"/>
      </w:tblPr>
      <w:tblGrid>
        <w:gridCol w:w="10916"/>
      </w:tblGrid>
      <w:tr w:rsidR="00A36264" w14:paraId="61D04D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2613BF" w14:textId="77777777" w:rsidR="00A36264" w:rsidRDefault="00943F64">
            <w:pPr>
              <w:pStyle w:val="ProductList-TableBody"/>
              <w:jc w:val="right"/>
            </w:pPr>
            <w:hyperlink w:anchor="_Sec842">
              <w:r w:rsidR="007B7C3F">
                <w:rPr>
                  <w:color w:val="00467F"/>
                  <w:sz w:val="14"/>
                  <w:u w:val="single"/>
                </w:rPr>
                <w:t>Tabla de Contenido</w:t>
              </w:r>
            </w:hyperlink>
            <w:r w:rsidR="007B7C3F">
              <w:rPr>
                <w:sz w:val="14"/>
              </w:rPr>
              <w:t xml:space="preserve"> / </w:t>
            </w:r>
            <w:hyperlink w:anchor="_Sec549">
              <w:r w:rsidR="007B7C3F">
                <w:rPr>
                  <w:color w:val="00467F"/>
                  <w:sz w:val="14"/>
                  <w:u w:val="single"/>
                </w:rPr>
                <w:t>Glosario</w:t>
              </w:r>
            </w:hyperlink>
            <w:r w:rsidR="007B7C3F">
              <w:rPr>
                <w:sz w:val="14"/>
              </w:rPr>
              <w:t xml:space="preserve"> / </w:t>
            </w:r>
            <w:hyperlink w:anchor="_Sec844">
              <w:r w:rsidR="007B7C3F">
                <w:rPr>
                  <w:color w:val="00467F"/>
                  <w:sz w:val="14"/>
                  <w:u w:val="single"/>
                </w:rPr>
                <w:t>Índice</w:t>
              </w:r>
            </w:hyperlink>
          </w:p>
        </w:tc>
      </w:tr>
    </w:tbl>
    <w:p w14:paraId="0F39C314" w14:textId="77777777" w:rsidR="00A36264" w:rsidRDefault="00A36264">
      <w:pPr>
        <w:pStyle w:val="ProductList-Body"/>
      </w:pPr>
    </w:p>
    <w:p w14:paraId="35FD83BF" w14:textId="77777777" w:rsidR="00A36264" w:rsidRDefault="007B7C3F">
      <w:pPr>
        <w:pStyle w:val="ProductList-Offering1HeadingNoBorder"/>
        <w:outlineLvl w:val="1"/>
      </w:pPr>
      <w:bookmarkStart w:id="245" w:name="_Sec1246"/>
      <w:r>
        <w:t>Suscripciones de Servidor de Azure</w:t>
      </w:r>
      <w:bookmarkEnd w:id="245"/>
      <w:r>
        <w:fldChar w:fldCharType="begin"/>
      </w:r>
      <w:r>
        <w:instrText xml:space="preserve"> TC "</w:instrText>
      </w:r>
      <w:bookmarkStart w:id="246" w:name="_Toc60085859"/>
      <w:r>
        <w:instrText>Suscripciones de Servidor de Azure</w:instrText>
      </w:r>
      <w:bookmarkEnd w:id="246"/>
      <w:r>
        <w:instrText xml:space="preserve"> " \l 2</w:instrText>
      </w:r>
      <w:r>
        <w:fldChar w:fldCharType="end"/>
      </w:r>
    </w:p>
    <w:p w14:paraId="59B41A0A" w14:textId="77777777" w:rsidR="00A36264" w:rsidRDefault="007B7C3F">
      <w:pPr>
        <w:pStyle w:val="ProductList-Offering1SubSection"/>
        <w:outlineLvl w:val="2"/>
      </w:pPr>
      <w:bookmarkStart w:id="247" w:name="_Sec1247"/>
      <w:r>
        <w:t>1. Disponibilidad del programa</w:t>
      </w:r>
      <w:bookmarkEnd w:id="247"/>
    </w:p>
    <w:tbl>
      <w:tblPr>
        <w:tblStyle w:val="PURTable"/>
        <w:tblW w:w="0" w:type="dxa"/>
        <w:tblLook w:val="04A0" w:firstRow="1" w:lastRow="0" w:firstColumn="1" w:lastColumn="0" w:noHBand="0" w:noVBand="1"/>
      </w:tblPr>
      <w:tblGrid>
        <w:gridCol w:w="4425"/>
        <w:gridCol w:w="725"/>
        <w:gridCol w:w="711"/>
        <w:gridCol w:w="718"/>
        <w:gridCol w:w="724"/>
        <w:gridCol w:w="733"/>
        <w:gridCol w:w="730"/>
        <w:gridCol w:w="720"/>
        <w:gridCol w:w="715"/>
        <w:gridCol w:w="715"/>
      </w:tblGrid>
      <w:tr w:rsidR="00A36264" w14:paraId="7C67364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6D57E1CC" w14:textId="77777777" w:rsidR="00A36264" w:rsidRDefault="007B7C3F">
            <w:pPr>
              <w:pStyle w:val="ProductList-TableBody"/>
            </w:pPr>
            <w:r>
              <w:rPr>
                <w:color w:val="FFFFFF"/>
              </w:rPr>
              <w:t>Servicios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7E4C17" w14:textId="77777777" w:rsidR="00A36264" w:rsidRDefault="007B7C3F">
            <w:pPr>
              <w:pStyle w:val="ProductList-TableBody"/>
              <w:jc w:val="center"/>
            </w:pPr>
            <w:r>
              <w:rPr>
                <w:color w:val="FFFFFF"/>
              </w:rPr>
              <w:t>Punto</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39E74D" w14:textId="77777777" w:rsidR="00A36264" w:rsidRDefault="007B7C3F">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6B1963" w14:textId="77777777" w:rsidR="00A36264" w:rsidRDefault="007B7C3F">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B9CF71" w14:textId="77777777" w:rsidR="00A36264" w:rsidRDefault="007B7C3F">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581224" w14:textId="77777777" w:rsidR="00A36264" w:rsidRDefault="007B7C3F">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BCE518" w14:textId="77777777" w:rsidR="00A36264" w:rsidRDefault="007B7C3F">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AD806A" w14:textId="77777777" w:rsidR="00A36264" w:rsidRDefault="007B7C3F">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245347" w14:textId="77777777" w:rsidR="00A36264" w:rsidRDefault="007B7C3F">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9B8C6E" w14:textId="77777777" w:rsidR="00A36264" w:rsidRDefault="007B7C3F">
            <w:pPr>
              <w:pStyle w:val="ProductList-TableBody"/>
              <w:jc w:val="center"/>
            </w:pPr>
            <w:r>
              <w:rPr>
                <w:color w:val="FFFFFF"/>
              </w:rPr>
              <w:t>CSP</w:t>
            </w:r>
          </w:p>
        </w:tc>
      </w:tr>
      <w:tr w:rsidR="00A36264" w14:paraId="0A2A14F8" w14:textId="77777777">
        <w:tc>
          <w:tcPr>
            <w:tcW w:w="4660" w:type="dxa"/>
            <w:tcBorders>
              <w:top w:val="single" w:sz="4" w:space="0" w:color="FFFFFF"/>
              <w:left w:val="single" w:sz="4" w:space="0" w:color="FFFFFF"/>
              <w:bottom w:val="dashed" w:sz="4" w:space="0" w:color="BFBFBF"/>
              <w:right w:val="single" w:sz="4" w:space="0" w:color="FFFFFF"/>
            </w:tcBorders>
          </w:tcPr>
          <w:p w14:paraId="1E9ACF63" w14:textId="77777777" w:rsidR="00A36264" w:rsidRDefault="007B7C3F">
            <w:pPr>
              <w:pStyle w:val="ProductList-TableBody"/>
            </w:pPr>
            <w:r>
              <w:t>SQL Server 2017 Standard Core (2 paquetes de Licencias por Núcleo)</w:t>
            </w:r>
            <w:r>
              <w:fldChar w:fldCharType="begin"/>
            </w:r>
            <w:r>
              <w:instrText xml:space="preserve"> XE "SQL Server 2017 Standard Core (2 paquetes de Licencias por Núcleo)"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3412D16C" w14:textId="77777777" w:rsidR="00A36264" w:rsidRDefault="00A362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F8E883" w14:textId="77777777" w:rsidR="00A36264" w:rsidRDefault="00A362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FCBFFB" w14:textId="77777777" w:rsidR="00A36264" w:rsidRDefault="00A362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5DEA95" w14:textId="77777777" w:rsidR="00A36264" w:rsidRDefault="00A362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FD2D45" w14:textId="77777777" w:rsidR="00A36264" w:rsidRDefault="00A362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BE936C" w14:textId="77777777" w:rsidR="00A36264" w:rsidRDefault="00A362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2A6A88" w14:textId="77777777" w:rsidR="00A36264" w:rsidRDefault="00A362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45A425" w14:textId="77777777" w:rsidR="00A36264" w:rsidRDefault="00A362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4B6F6E2" w14:textId="77777777" w:rsidR="00A36264" w:rsidRDefault="00A36264">
            <w:pPr>
              <w:pStyle w:val="ProductList-TableBody"/>
              <w:jc w:val="center"/>
            </w:pPr>
          </w:p>
        </w:tc>
      </w:tr>
      <w:tr w:rsidR="00A36264" w14:paraId="62B044D6" w14:textId="77777777">
        <w:tc>
          <w:tcPr>
            <w:tcW w:w="4660" w:type="dxa"/>
            <w:tcBorders>
              <w:top w:val="dashed" w:sz="4" w:space="0" w:color="BFBFBF"/>
              <w:left w:val="single" w:sz="4" w:space="0" w:color="FFFFFF"/>
              <w:bottom w:val="dashed" w:sz="4" w:space="0" w:color="BFBFBF"/>
              <w:right w:val="single" w:sz="4" w:space="0" w:color="FFFFFF"/>
            </w:tcBorders>
          </w:tcPr>
          <w:p w14:paraId="0B7331E8" w14:textId="77777777" w:rsidR="00A36264" w:rsidRDefault="007B7C3F">
            <w:pPr>
              <w:pStyle w:val="ProductList-TableBody"/>
            </w:pPr>
            <w:r>
              <w:t>SQL Server 2017 Enterprise Core (2 paquetes de Licencias por Núcleo)</w:t>
            </w:r>
            <w:r>
              <w:fldChar w:fldCharType="begin"/>
            </w:r>
            <w:r>
              <w:instrText xml:space="preserve"> XE "SQL Server 2017 Enterprise Core (2 paquetes de Licencias por Núcleo)"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D4E5384" w14:textId="77777777" w:rsidR="00A36264" w:rsidRDefault="00A362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E6DEAC" w14:textId="77777777" w:rsidR="00A36264" w:rsidRDefault="00A362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F93FA7" w14:textId="77777777" w:rsidR="00A36264" w:rsidRDefault="00A362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0BDB56" w14:textId="77777777" w:rsidR="00A36264" w:rsidRDefault="00A362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EA3AC7" w14:textId="77777777" w:rsidR="00A36264" w:rsidRDefault="00A362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DD912C" w14:textId="77777777" w:rsidR="00A36264" w:rsidRDefault="00A362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173D9E" w14:textId="77777777" w:rsidR="00A36264" w:rsidRDefault="00A362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A3C152" w14:textId="77777777" w:rsidR="00A36264" w:rsidRDefault="00A362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B3C4858" w14:textId="77777777" w:rsidR="00A36264" w:rsidRDefault="00A36264">
            <w:pPr>
              <w:pStyle w:val="ProductList-TableBody"/>
              <w:jc w:val="center"/>
            </w:pPr>
          </w:p>
        </w:tc>
      </w:tr>
      <w:tr w:rsidR="00A36264" w14:paraId="0E606203" w14:textId="77777777">
        <w:tc>
          <w:tcPr>
            <w:tcW w:w="4660" w:type="dxa"/>
            <w:tcBorders>
              <w:top w:val="dashed" w:sz="4" w:space="0" w:color="BFBFBF"/>
              <w:left w:val="single" w:sz="4" w:space="0" w:color="FFFFFF"/>
              <w:bottom w:val="dashed" w:sz="4" w:space="0" w:color="BFBFBF"/>
              <w:right w:val="single" w:sz="4" w:space="0" w:color="FFFFFF"/>
            </w:tcBorders>
          </w:tcPr>
          <w:p w14:paraId="1F4DC306" w14:textId="77777777" w:rsidR="00A36264" w:rsidRDefault="007B7C3F">
            <w:pPr>
              <w:pStyle w:val="ProductList-TableBody"/>
            </w:pPr>
            <w:r>
              <w:t>SQL Server Big Data Node (2 paquetes de Licencias por Núcleo)</w:t>
            </w:r>
            <w:r>
              <w:fldChar w:fldCharType="begin"/>
            </w:r>
            <w:r>
              <w:instrText xml:space="preserve"> XE "SQL Server Big Data Node (2 paquetes de Licencias por Núcleo)"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53F8BA2" w14:textId="77777777" w:rsidR="00A36264" w:rsidRDefault="00A362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DC8025" w14:textId="77777777" w:rsidR="00A36264" w:rsidRDefault="00A362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2CF16C" w14:textId="77777777" w:rsidR="00A36264" w:rsidRDefault="00A362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3677F3" w14:textId="77777777" w:rsidR="00A36264" w:rsidRDefault="00A362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A49C90" w14:textId="77777777" w:rsidR="00A36264" w:rsidRDefault="00A362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1720BF" w14:textId="77777777" w:rsidR="00A36264" w:rsidRDefault="00A362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501076" w14:textId="77777777" w:rsidR="00A36264" w:rsidRDefault="00A362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9446E0" w14:textId="77777777" w:rsidR="00A36264" w:rsidRDefault="00A362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F6FC834" w14:textId="77777777" w:rsidR="00A36264" w:rsidRDefault="00A36264">
            <w:pPr>
              <w:pStyle w:val="ProductList-TableBody"/>
              <w:jc w:val="center"/>
            </w:pPr>
          </w:p>
        </w:tc>
      </w:tr>
      <w:tr w:rsidR="00A36264" w14:paraId="26EBD74C" w14:textId="77777777">
        <w:tc>
          <w:tcPr>
            <w:tcW w:w="4660" w:type="dxa"/>
            <w:tcBorders>
              <w:top w:val="dashed" w:sz="4" w:space="0" w:color="BFBFBF"/>
              <w:left w:val="single" w:sz="4" w:space="0" w:color="FFFFFF"/>
              <w:bottom w:val="dashed" w:sz="4" w:space="0" w:color="BFBFBF"/>
              <w:right w:val="single" w:sz="4" w:space="0" w:color="FFFFFF"/>
            </w:tcBorders>
          </w:tcPr>
          <w:p w14:paraId="229CCEE1" w14:textId="77777777" w:rsidR="00A36264" w:rsidRDefault="007B7C3F">
            <w:pPr>
              <w:pStyle w:val="ProductList-TableBody"/>
            </w:pPr>
            <w:r>
              <w:t>Windows Server Standard (8 paquetes de Licencias por Núcleo)</w:t>
            </w:r>
            <w:r>
              <w:fldChar w:fldCharType="begin"/>
            </w:r>
            <w:r>
              <w:instrText xml:space="preserve"> XE "Windows Server Standard (8 paquetes de Licencias por Núcleo)"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4B953A5" w14:textId="77777777" w:rsidR="00A36264" w:rsidRDefault="00A362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CACCD8" w14:textId="77777777" w:rsidR="00A36264" w:rsidRDefault="00A362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211D28" w14:textId="77777777" w:rsidR="00A36264" w:rsidRDefault="00A362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688B8E" w14:textId="77777777" w:rsidR="00A36264" w:rsidRDefault="00A362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BEA286" w14:textId="77777777" w:rsidR="00A36264" w:rsidRDefault="00A362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6DC3A6" w14:textId="77777777" w:rsidR="00A36264" w:rsidRDefault="00A362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F79064" w14:textId="77777777" w:rsidR="00A36264" w:rsidRDefault="00A362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6B4B68" w14:textId="77777777" w:rsidR="00A36264" w:rsidRDefault="00A362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138B104" w14:textId="77777777" w:rsidR="00A36264" w:rsidRDefault="00A36264">
            <w:pPr>
              <w:pStyle w:val="ProductList-TableBody"/>
              <w:jc w:val="center"/>
            </w:pPr>
          </w:p>
        </w:tc>
      </w:tr>
      <w:tr w:rsidR="00A36264" w14:paraId="5BC00245" w14:textId="77777777">
        <w:tc>
          <w:tcPr>
            <w:tcW w:w="4660" w:type="dxa"/>
            <w:tcBorders>
              <w:top w:val="dashed" w:sz="4" w:space="0" w:color="BFBFBF"/>
              <w:left w:val="single" w:sz="4" w:space="0" w:color="FFFFFF"/>
              <w:bottom w:val="dashed" w:sz="4" w:space="0" w:color="BFBFBF"/>
              <w:right w:val="single" w:sz="4" w:space="0" w:color="FFFFFF"/>
            </w:tcBorders>
          </w:tcPr>
          <w:p w14:paraId="40AF475D" w14:textId="77777777" w:rsidR="00A36264" w:rsidRDefault="007B7C3F">
            <w:pPr>
              <w:pStyle w:val="ProductList-TableBody"/>
            </w:pPr>
            <w:r>
              <w:t>Licencia CAL de Windows Server</w:t>
            </w:r>
            <w:r>
              <w:fldChar w:fldCharType="begin"/>
            </w:r>
            <w:r>
              <w:instrText xml:space="preserve"> XE "Licencia CAL de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F51A2F0" w14:textId="77777777" w:rsidR="00A36264" w:rsidRDefault="00A362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E49719" w14:textId="77777777" w:rsidR="00A36264" w:rsidRDefault="00A362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855F9D" w14:textId="77777777" w:rsidR="00A36264" w:rsidRDefault="00A362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B1F975" w14:textId="77777777" w:rsidR="00A36264" w:rsidRDefault="00A362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BBB4E0" w14:textId="77777777" w:rsidR="00A36264" w:rsidRDefault="00A362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16D821" w14:textId="77777777" w:rsidR="00A36264" w:rsidRDefault="00A362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6E5342" w14:textId="77777777" w:rsidR="00A36264" w:rsidRDefault="00A362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7D1320" w14:textId="77777777" w:rsidR="00A36264" w:rsidRDefault="00A362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55367C0" w14:textId="77777777" w:rsidR="00A36264" w:rsidRDefault="00A36264">
            <w:pPr>
              <w:pStyle w:val="ProductList-TableBody"/>
              <w:jc w:val="center"/>
            </w:pPr>
          </w:p>
        </w:tc>
      </w:tr>
      <w:tr w:rsidR="00A36264" w14:paraId="7601E98D" w14:textId="77777777">
        <w:tc>
          <w:tcPr>
            <w:tcW w:w="4660" w:type="dxa"/>
            <w:tcBorders>
              <w:top w:val="dashed" w:sz="4" w:space="0" w:color="BFBFBF"/>
              <w:left w:val="single" w:sz="4" w:space="0" w:color="FFFFFF"/>
              <w:bottom w:val="dashed" w:sz="4" w:space="0" w:color="BFBFBF"/>
              <w:right w:val="single" w:sz="4" w:space="0" w:color="FFFFFF"/>
            </w:tcBorders>
          </w:tcPr>
          <w:p w14:paraId="702402E1" w14:textId="77777777" w:rsidR="00A36264" w:rsidRDefault="007B7C3F">
            <w:pPr>
              <w:pStyle w:val="ProductList-TableBody"/>
            </w:pPr>
            <w:r>
              <w:t>Licencia CAL de Servicios de Escritorio Remoto de Windows Server (Usuario)</w:t>
            </w:r>
            <w:r>
              <w:fldChar w:fldCharType="begin"/>
            </w:r>
            <w:r>
              <w:instrText xml:space="preserve"> XE "Licencia CAL de Servicios de Escritorio Remoto de Windows Server (Usuario)"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08F6E92" w14:textId="77777777" w:rsidR="00A36264" w:rsidRDefault="00A362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91A232" w14:textId="77777777" w:rsidR="00A36264" w:rsidRDefault="00A362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0812C2" w14:textId="77777777" w:rsidR="00A36264" w:rsidRDefault="00A362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C477F6" w14:textId="77777777" w:rsidR="00A36264" w:rsidRDefault="00A362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3B1041" w14:textId="77777777" w:rsidR="00A36264" w:rsidRDefault="00A362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EB5911" w14:textId="77777777" w:rsidR="00A36264" w:rsidRDefault="00A362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C4B7A5" w14:textId="77777777" w:rsidR="00A36264" w:rsidRDefault="00A362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C5FFF1" w14:textId="77777777" w:rsidR="00A36264" w:rsidRDefault="00A362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9F8B9F0" w14:textId="77777777" w:rsidR="00A36264" w:rsidRDefault="00A36264">
            <w:pPr>
              <w:pStyle w:val="ProductList-TableBody"/>
              <w:jc w:val="center"/>
            </w:pPr>
          </w:p>
        </w:tc>
      </w:tr>
      <w:tr w:rsidR="00A36264" w14:paraId="01EF6F7E" w14:textId="77777777">
        <w:tc>
          <w:tcPr>
            <w:tcW w:w="4660" w:type="dxa"/>
            <w:tcBorders>
              <w:top w:val="dashed" w:sz="4" w:space="0" w:color="BFBFBF"/>
              <w:left w:val="single" w:sz="4" w:space="0" w:color="FFFFFF"/>
              <w:bottom w:val="dashed" w:sz="4" w:space="0" w:color="BFBFBF"/>
              <w:right w:val="single" w:sz="4" w:space="0" w:color="FFFFFF"/>
            </w:tcBorders>
          </w:tcPr>
          <w:p w14:paraId="4269BD5C" w14:textId="77777777" w:rsidR="00A36264" w:rsidRDefault="007B7C3F">
            <w:pPr>
              <w:pStyle w:val="ProductList-TableBody"/>
            </w:pPr>
            <w:r>
              <w:t>Licencia CAL de Windows Server Active Directory Rights Management Services</w:t>
            </w:r>
            <w:r>
              <w:fldChar w:fldCharType="begin"/>
            </w:r>
            <w:r>
              <w:instrText xml:space="preserve"> XE "Licencia CAL de Windows Server Active Directory Rights Management Services"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D924511" w14:textId="77777777" w:rsidR="00A36264" w:rsidRDefault="00A362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70846E" w14:textId="77777777" w:rsidR="00A36264" w:rsidRDefault="00A362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952F20" w14:textId="77777777" w:rsidR="00A36264" w:rsidRDefault="00A362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3DBD30" w14:textId="77777777" w:rsidR="00A36264" w:rsidRDefault="00A362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8F96C1" w14:textId="77777777" w:rsidR="00A36264" w:rsidRDefault="00A362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974C6B" w14:textId="77777777" w:rsidR="00A36264" w:rsidRDefault="00A362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5B8AB3" w14:textId="77777777" w:rsidR="00A36264" w:rsidRDefault="00A362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E4C92C" w14:textId="77777777" w:rsidR="00A36264" w:rsidRDefault="00A362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B067626" w14:textId="77777777" w:rsidR="00A36264" w:rsidRDefault="00A36264">
            <w:pPr>
              <w:pStyle w:val="ProductList-TableBody"/>
              <w:jc w:val="center"/>
            </w:pPr>
          </w:p>
        </w:tc>
      </w:tr>
    </w:tbl>
    <w:p w14:paraId="5994E686" w14:textId="77777777" w:rsidR="00A36264" w:rsidRDefault="007B7C3F">
      <w:pPr>
        <w:pStyle w:val="ProductList-Body"/>
      </w:pPr>
      <w:r>
        <w:rPr>
          <w:i/>
        </w:rPr>
        <w:t>Las licencias anteriores también estarán disponibles a través del Contrato del Cliente de Microsoft</w:t>
      </w:r>
      <w:r>
        <w:t>.</w:t>
      </w:r>
    </w:p>
    <w:p w14:paraId="405C93E6" w14:textId="77777777" w:rsidR="00A36264" w:rsidRDefault="007B7C3F">
      <w:pPr>
        <w:pStyle w:val="ProductList-Offering1SubSection"/>
        <w:outlineLvl w:val="2"/>
      </w:pPr>
      <w:bookmarkStart w:id="248" w:name="_Sec1248"/>
      <w:r>
        <w:t>2. Condiciones del Producto</w:t>
      </w:r>
      <w:bookmarkEnd w:id="248"/>
    </w:p>
    <w:tbl>
      <w:tblPr>
        <w:tblStyle w:val="PURTable"/>
        <w:tblW w:w="0" w:type="dxa"/>
        <w:tblLook w:val="04A0" w:firstRow="1" w:lastRow="0" w:firstColumn="1" w:lastColumn="0" w:noHBand="0" w:noVBand="1"/>
      </w:tblPr>
      <w:tblGrid>
        <w:gridCol w:w="3640"/>
        <w:gridCol w:w="3627"/>
        <w:gridCol w:w="3649"/>
      </w:tblGrid>
      <w:tr w:rsidR="00A36264" w14:paraId="359A23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A2BAA4" w14:textId="77777777" w:rsidR="00A36264" w:rsidRDefault="007B7C3F">
            <w:pPr>
              <w:pStyle w:val="ProductList-TableBody"/>
            </w:pPr>
            <w:r>
              <w:fldChar w:fldCharType="begin"/>
            </w:r>
            <w:r>
              <w:instrText xml:space="preserve"> AutoTextList   \s NoStyle \t "Términos de Servicio: términos y condiciones que rigen el uso de un Producto de Servicios en Línea." </w:instrText>
            </w:r>
            <w:r>
              <w:fldChar w:fldCharType="separate"/>
            </w:r>
            <w:r>
              <w:rPr>
                <w:color w:val="0563C1"/>
              </w:rPr>
              <w:t>Términos de Servicio</w:t>
            </w:r>
            <w:r>
              <w:fldChar w:fldCharType="end"/>
            </w:r>
            <w:r>
              <w:t xml:space="preserve">: </w:t>
            </w:r>
            <w:hyperlink r:id="rId118">
              <w:r>
                <w:rPr>
                  <w:color w:val="00467F"/>
                  <w:u w:val="single"/>
                </w:rPr>
                <w:t>OST</w:t>
              </w:r>
            </w:hyperlink>
            <w:r>
              <w:t xml:space="preserve"> (cuando se implementa en Servidores Clientes: </w:t>
            </w:r>
            <w:hyperlink w:anchor="_Sec537">
              <w:r>
                <w:rPr>
                  <w:color w:val="00467F"/>
                  <w:u w:val="single"/>
                </w:rPr>
                <w:t>Universal</w:t>
              </w:r>
            </w:hyperlink>
            <w:r>
              <w:t xml:space="preserve">, </w:t>
            </w:r>
            <w:hyperlink w:anchor="_Sec543">
              <w:r>
                <w:rPr>
                  <w:color w:val="00467F"/>
                  <w:u w:val="single"/>
                </w:rPr>
                <w:t>por Núcleo</w:t>
              </w:r>
            </w:hyperlink>
            <w:r>
              <w:t xml:space="preserve"> – SQL, </w:t>
            </w:r>
            <w:hyperlink w:anchor="_Sec541">
              <w:r>
                <w:rPr>
                  <w:color w:val="00467F"/>
                  <w:u w:val="single"/>
                </w:rPr>
                <w:t>por Núcleo/CAL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DF087D" w14:textId="77777777" w:rsidR="00A36264" w:rsidRDefault="007B7C3F">
            <w:pPr>
              <w:pStyle w:val="ProductList-TableBody"/>
            </w:pPr>
            <w:r>
              <w:rPr>
                <w:color w:val="404040"/>
              </w:rPr>
              <w:t>Grupo de Productos: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554DE4" w14:textId="77777777" w:rsidR="00A36264" w:rsidRDefault="007B7C3F">
            <w:pPr>
              <w:pStyle w:val="ProductList-TableBody"/>
            </w:pPr>
            <w:r>
              <w:rPr>
                <w:color w:val="404040"/>
              </w:rPr>
              <w:t>Elegible para Período Prorrogado: N/D</w:t>
            </w:r>
          </w:p>
        </w:tc>
      </w:tr>
      <w:tr w:rsidR="00A36264" w14:paraId="12251C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6B95F" w14:textId="77777777" w:rsidR="00A36264" w:rsidRDefault="007B7C3F">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26D72" w14:textId="77777777" w:rsidR="00A36264" w:rsidRDefault="007B7C3F">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D72AD" w14:textId="77777777" w:rsidR="00A36264" w:rsidRDefault="007B7C3F">
            <w:pPr>
              <w:pStyle w:val="ProductList-TableBody"/>
            </w:pPr>
            <w:r>
              <w:rPr>
                <w:color w:val="404040"/>
              </w:rPr>
              <w:t>Promociones: N/D</w:t>
            </w:r>
          </w:p>
        </w:tc>
      </w:tr>
      <w:tr w:rsidR="00A36264" w14:paraId="5E4590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46466" w14:textId="77777777" w:rsidR="00A36264" w:rsidRDefault="007B7C3F">
            <w:pPr>
              <w:pStyle w:val="ProductList-TableBody"/>
            </w:pPr>
            <w:r>
              <w:rPr>
                <w:color w:val="404040"/>
              </w:rPr>
              <w:t>Exención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C7278" w14:textId="77777777" w:rsidR="00A36264" w:rsidRDefault="007B7C3F">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0687F" w14:textId="77777777" w:rsidR="00A36264" w:rsidRDefault="007B7C3F">
            <w:pPr>
              <w:pStyle w:val="ProductList-TableBody"/>
            </w:pPr>
            <w:r>
              <w:rPr>
                <w:color w:val="404040"/>
              </w:rPr>
              <w:t>Elegible para Reducción (SCE): N/D</w:t>
            </w:r>
          </w:p>
        </w:tc>
      </w:tr>
      <w:tr w:rsidR="00A36264" w14:paraId="62B642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9D9FB" w14:textId="77777777" w:rsidR="00A36264" w:rsidRDefault="007B7C3F">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C49C6" w14:textId="77777777" w:rsidR="00A36264" w:rsidRDefault="007B7C3F">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717BA" w14:textId="77777777" w:rsidR="00A36264" w:rsidRDefault="00A36264">
            <w:pPr>
              <w:pStyle w:val="ProductList-TableBody"/>
            </w:pPr>
          </w:p>
        </w:tc>
      </w:tr>
    </w:tbl>
    <w:p w14:paraId="053001B7" w14:textId="77777777" w:rsidR="00A36264" w:rsidRDefault="00A36264">
      <w:pPr>
        <w:pStyle w:val="ProductList-Body"/>
      </w:pPr>
    </w:p>
    <w:p w14:paraId="1DBE6C66" w14:textId="77777777" w:rsidR="00A36264" w:rsidRDefault="007B7C3F">
      <w:pPr>
        <w:pStyle w:val="ProductList-ClauseHeading"/>
        <w:outlineLvl w:val="3"/>
      </w:pPr>
      <w:r>
        <w:t>2.1 Derechos de Actualización de Versión</w:t>
      </w:r>
    </w:p>
    <w:p w14:paraId="2D515142" w14:textId="77777777" w:rsidR="00A36264" w:rsidRDefault="007B7C3F">
      <w:pPr>
        <w:pStyle w:val="ProductList-Body"/>
      </w:pPr>
      <w:r>
        <w:t xml:space="preserve">Los Clientes con Suscripciones de Servidor de Azure pueden utilizar las versiones nuevas lanzadas durante el período de suscripción, sujeto a los Derechos de Uso en vigor cuando se haga el lanzamiento de esas versiones. De forma similar, las Suscripciones de Licencia de External Connector para Azure permiten el acceso a nuevas versiones del software correspondiente publicado durante el período de suscripción. </w:t>
      </w:r>
    </w:p>
    <w:p w14:paraId="23A72067" w14:textId="77777777" w:rsidR="00A36264" w:rsidRDefault="00A36264">
      <w:pPr>
        <w:pStyle w:val="ProductList-Body"/>
      </w:pPr>
    </w:p>
    <w:p w14:paraId="5D92D793" w14:textId="77777777" w:rsidR="00A36264" w:rsidRDefault="007B7C3F">
      <w:pPr>
        <w:pStyle w:val="ProductList-ClauseHeading"/>
        <w:outlineLvl w:val="3"/>
      </w:pPr>
      <w:r>
        <w:t>2.2 Opciones de Implementación para Windows Server</w:t>
      </w:r>
    </w:p>
    <w:p w14:paraId="6564F92B" w14:textId="77777777" w:rsidR="00A36264" w:rsidRDefault="007B7C3F">
      <w:pPr>
        <w:pStyle w:val="ProductList-SubClauseHeading"/>
        <w:outlineLvl w:val="4"/>
      </w:pPr>
      <w:r>
        <w:t>2.2.1 Uso del Software en Microsoft Azure</w:t>
      </w:r>
    </w:p>
    <w:p w14:paraId="6DB7CD7F" w14:textId="77777777" w:rsidR="00A36264" w:rsidRDefault="007B7C3F">
      <w:pPr>
        <w:pStyle w:val="ProductList-BodyIndented"/>
      </w:pPr>
      <w:r>
        <w:t xml:space="preserve">Si el Cliente utiliza Máquinas Virtuales de Windows Server en cuentas de Servicio de Microsoft Azure del Cliente, no se le cobrará al Cliente por el uso de Windows Server, aunque tendrá que seguir pagando el costo del proceso (la “Instancia Base”). El Cliente debe indicar que está utilizando Windows Server bajo el Beneficio Híbrido de Azure al crear o configurar una máquina virtual en Azure. Los </w:t>
      </w:r>
      <w:hyperlink r:id="rId119">
        <w:r>
          <w:rPr>
            <w:color w:val="00467F"/>
            <w:u w:val="single"/>
          </w:rPr>
          <w:t>Términos de los Servicios en Línea</w:t>
        </w:r>
      </w:hyperlink>
      <w:r>
        <w:t xml:space="preserve"> rigen el uso de Windows Server en Azure. Cada conjunto de 16 licencias de núcleo permite al Cliente utilizar Windows Server en Microsoft Azure en un máximo de 16 Núcleos Virtuales asignados en dos o menos Instancias Base de Azure. Cada conjunto adicional de 8 licencias por núcleo concede un derecho de uso en hasta 8 Núcleos Virtuales adicionales en una Instancia Base. Durante el período de vigencia de la suscripción, el Cliente también puede usar Suscripciones de Licencias CAL de RDS para Azure con Windows Server en cuentas del Servicio de Microsoft Azure del Cliente para permitir el acceso a la funcionalidad de RDS o una interfaz de usuario gráfica hospedada en Windows Server mediante la funcionalidad de RDS u otra tecnología.</w:t>
      </w:r>
    </w:p>
    <w:p w14:paraId="3F536A09" w14:textId="77777777" w:rsidR="00A36264" w:rsidRDefault="00A36264">
      <w:pPr>
        <w:pStyle w:val="ProductList-BodyIndented"/>
      </w:pPr>
    </w:p>
    <w:p w14:paraId="7E17C07F" w14:textId="77777777" w:rsidR="00A36264" w:rsidRDefault="007B7C3F">
      <w:pPr>
        <w:pStyle w:val="ProductList-SubClauseHeading"/>
        <w:outlineLvl w:val="4"/>
      </w:pPr>
      <w:r>
        <w:t>2.2.2 Uso del Software en los Servidores del Cliente</w:t>
      </w:r>
    </w:p>
    <w:p w14:paraId="7040B12F" w14:textId="77777777" w:rsidR="00A36264" w:rsidRDefault="007B7C3F">
      <w:pPr>
        <w:pStyle w:val="ProductList-BodyIndented"/>
      </w:pPr>
      <w:r>
        <w:t xml:space="preserve">Como alternativa, el Cliente también puede utilizar Windows Server en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Salvo según se estipula en la sección “Mover las Cargas de Trabajo del Servidor a Azure”, las licencias pueden asignarse a Azure de forma no simultánea. En este caso, la Suscripción a Windows Server Standard para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así como las CAL de Suscripción y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External Connector ofrecen los mismos derechos que otras licencias por volumen, las licencias por núcleo de Windows Server Standard, las licencias CAL y las Licencias de External Connector, respectivamente, sujetos a los mismos términos y condiciones que se indican en la entrada “Derechos de Uso” del producto Windows Server de la versión más actual de los Términos de los Productos. Durante el período de vigencia de la suscripción, al Cliente se le otorgan además derechos equivalentes a los derechos otorgados a los clientes de SA en Hospedaje de Modo Independiente, Recuperación ante Desastres y para lanzamientos del Canal Semianual (sujeto a disponibilidad). El uso del software está sujeto a los mismos términos y condiciones.</w:t>
      </w:r>
    </w:p>
    <w:p w14:paraId="7CDA4B63" w14:textId="77777777" w:rsidR="00A36264" w:rsidRDefault="00A36264">
      <w:pPr>
        <w:pStyle w:val="ProductList-BodyIndented"/>
      </w:pPr>
    </w:p>
    <w:p w14:paraId="5D8B03C8" w14:textId="77777777" w:rsidR="00A36264" w:rsidRDefault="007B7C3F">
      <w:pPr>
        <w:pStyle w:val="ProductList-SubClauseHeading"/>
        <w:outlineLvl w:val="4"/>
      </w:pPr>
      <w:r>
        <w:t>2.2.3 Mover las Cargas de Trabajo del Servidor a Azure</w:t>
      </w:r>
    </w:p>
    <w:p w14:paraId="391D025F" w14:textId="77777777" w:rsidR="00A36264" w:rsidRDefault="007B7C3F">
      <w:pPr>
        <w:pStyle w:val="ProductList-BodyIndented"/>
      </w:pPr>
      <w:r>
        <w:t xml:space="preserve">Puede que el Cliente no asigne de forma simultánea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Suscripción a Azure y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salvo que se cedan solo una vez, por un período que no exceda los 180 días, para permitir que el Cliente migre las cargas de trabajo de los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a Azure. Cuando finalice la migración a Azure o una vez transcurridos 180 días desde el inicio de la migración, lo que ocurra primero,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se considerarán “cedidas a Azure”. El Cliente puede reasignar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en otro momento a sus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siempre que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sigan estando cedidas a Azure por un mínimo de 90 días.</w:t>
      </w:r>
    </w:p>
    <w:p w14:paraId="28F0D3E0" w14:textId="77777777" w:rsidR="00A36264" w:rsidRDefault="00A36264">
      <w:pPr>
        <w:pStyle w:val="ProductList-BodyIndented"/>
      </w:pPr>
    </w:p>
    <w:p w14:paraId="39FCF84A" w14:textId="77777777" w:rsidR="00A36264" w:rsidRDefault="007B7C3F">
      <w:pPr>
        <w:pStyle w:val="ProductList-ClauseHeading"/>
        <w:outlineLvl w:val="3"/>
      </w:pPr>
      <w:r>
        <w:t>2.3 Opciones de Implementación para SQL Server</w:t>
      </w:r>
    </w:p>
    <w:p w14:paraId="38CE0666" w14:textId="77777777" w:rsidR="00A36264" w:rsidRDefault="007B7C3F">
      <w:pPr>
        <w:pStyle w:val="ProductList-SubClauseHeading"/>
        <w:outlineLvl w:val="4"/>
      </w:pPr>
      <w:r>
        <w:t>2.3.1 Uso del Software en Microsoft Azure</w:t>
      </w:r>
    </w:p>
    <w:p w14:paraId="52D856E3" w14:textId="77777777" w:rsidR="00A36264" w:rsidRDefault="007B7C3F">
      <w:pPr>
        <w:pStyle w:val="ProductList-BodyIndented"/>
      </w:pPr>
      <w:r>
        <w:t xml:space="preserve">El Cliente puede consumir en sus cuentas de Servicio de Microsoft Azure los Servicios de Datos de Microsoft Azure identificados en la siguiente tabla en las proporciones indicadas. Si un Cliente desea utilizar las Licencias de Suscripción con el fin de consumir dos o más Servicios de Datos de Microsoft Azure, deberá asignarse un conjunto distinto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para cada servicio.</w:t>
      </w:r>
    </w:p>
    <w:tbl>
      <w:tblPr>
        <w:tblStyle w:val="PURTable0"/>
        <w:tblW w:w="0" w:type="dxa"/>
        <w:tblLook w:val="04A0" w:firstRow="1" w:lastRow="0" w:firstColumn="1" w:lastColumn="0" w:noHBand="0" w:noVBand="1"/>
      </w:tblPr>
      <w:tblGrid>
        <w:gridCol w:w="3115"/>
        <w:gridCol w:w="3793"/>
        <w:gridCol w:w="3648"/>
      </w:tblGrid>
      <w:tr w:rsidR="00A36264" w14:paraId="64DDCA2C"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508A2884" w14:textId="77777777" w:rsidR="00A36264" w:rsidRDefault="007B7C3F">
            <w:pPr>
              <w:pStyle w:val="ProductList-TableBody"/>
            </w:pPr>
            <w:r>
              <w:rPr>
                <w:color w:val="FFFFFF"/>
              </w:rPr>
              <w:t>Licencia Cualificada</w:t>
            </w:r>
          </w:p>
        </w:tc>
        <w:tc>
          <w:tcPr>
            <w:tcW w:w="4280" w:type="dxa"/>
            <w:tcBorders>
              <w:left w:val="single" w:sz="4" w:space="0" w:color="6E6E6E"/>
              <w:bottom w:val="none" w:sz="4" w:space="0" w:color="6E6E6E"/>
              <w:right w:val="single" w:sz="4" w:space="0" w:color="6E6E6E"/>
            </w:tcBorders>
            <w:shd w:val="clear" w:color="auto" w:fill="0070C0"/>
          </w:tcPr>
          <w:p w14:paraId="5F4138ED" w14:textId="77777777" w:rsidR="00A36264" w:rsidRDefault="007B7C3F">
            <w:pPr>
              <w:pStyle w:val="ProductList-TableBody"/>
            </w:pPr>
            <w:r>
              <w:rPr>
                <w:color w:val="FFFFFF"/>
              </w:rPr>
              <w:t>Servicio de Datos de Microsoft Azure</w:t>
            </w:r>
            <w:r>
              <w:rPr>
                <w:vertAlign w:val="superscript"/>
              </w:rPr>
              <w:t>1</w:t>
            </w:r>
          </w:p>
        </w:tc>
        <w:tc>
          <w:tcPr>
            <w:tcW w:w="4160" w:type="dxa"/>
            <w:tcBorders>
              <w:left w:val="single" w:sz="4" w:space="0" w:color="6E6E6E"/>
            </w:tcBorders>
            <w:shd w:val="clear" w:color="auto" w:fill="0070C0"/>
          </w:tcPr>
          <w:p w14:paraId="6431C84B" w14:textId="77777777" w:rsidR="00A36264" w:rsidRDefault="007B7C3F">
            <w:pPr>
              <w:pStyle w:val="ProductList-TableBody"/>
            </w:pPr>
            <w:r>
              <w:rPr>
                <w:color w:val="FFFFFF"/>
              </w:rPr>
              <w:t>Proporción de Licencias Cualificadas respecto a vCores de Azure</w:t>
            </w:r>
          </w:p>
        </w:tc>
      </w:tr>
      <w:tr w:rsidR="00A36264" w14:paraId="03FBAC46" w14:textId="77777777">
        <w:tc>
          <w:tcPr>
            <w:tcW w:w="3540" w:type="dxa"/>
            <w:tcBorders>
              <w:left w:val="single" w:sz="4" w:space="0" w:color="6E6E6E"/>
              <w:bottom w:val="none" w:sz="4" w:space="0" w:color="6E6E6E"/>
              <w:right w:val="single" w:sz="4" w:space="0" w:color="6E6E6E"/>
            </w:tcBorders>
          </w:tcPr>
          <w:p w14:paraId="2BA1ED86" w14:textId="77777777" w:rsidR="00A36264" w:rsidRDefault="007B7C3F">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7E220AF6" w14:textId="77777777" w:rsidR="00A36264" w:rsidRDefault="007B7C3F">
            <w:pPr>
              <w:pStyle w:val="ProductList-TableBody"/>
            </w:pPr>
            <w:r>
              <w:t>Azure SQL Database (Grupo Elástico y Base de Datos Única)/Instancia administrada de Azure SQL: Fines Generales</w:t>
            </w:r>
          </w:p>
        </w:tc>
        <w:tc>
          <w:tcPr>
            <w:tcW w:w="4160" w:type="dxa"/>
            <w:tcBorders>
              <w:left w:val="single" w:sz="4" w:space="0" w:color="6E6E6E"/>
              <w:bottom w:val="single" w:sz="4" w:space="0" w:color="6E6E6E"/>
              <w:right w:val="single" w:sz="4" w:space="0" w:color="6E6E6E"/>
            </w:tcBorders>
          </w:tcPr>
          <w:p w14:paraId="7B0B8509" w14:textId="77777777" w:rsidR="00A36264" w:rsidRDefault="007B7C3F">
            <w:pPr>
              <w:pStyle w:val="ProductList-TableBody"/>
            </w:pPr>
            <w:r>
              <w:t>1 Licencia de Core: 4 vCores</w:t>
            </w:r>
          </w:p>
        </w:tc>
      </w:tr>
      <w:tr w:rsidR="00A36264" w14:paraId="2861AB8B" w14:textId="77777777">
        <w:tc>
          <w:tcPr>
            <w:tcW w:w="3540" w:type="dxa"/>
            <w:tcBorders>
              <w:top w:val="none" w:sz="4" w:space="0" w:color="6E6E6E"/>
              <w:left w:val="single" w:sz="4" w:space="0" w:color="6E6E6E"/>
              <w:bottom w:val="none" w:sz="4" w:space="0" w:color="6E6E6E"/>
            </w:tcBorders>
          </w:tcPr>
          <w:p w14:paraId="690CB299" w14:textId="77777777" w:rsidR="00A36264" w:rsidRDefault="00A36264">
            <w:pPr>
              <w:pStyle w:val="ProductList-TableBody"/>
            </w:pPr>
          </w:p>
        </w:tc>
        <w:tc>
          <w:tcPr>
            <w:tcW w:w="4280" w:type="dxa"/>
          </w:tcPr>
          <w:p w14:paraId="272C8820" w14:textId="77777777" w:rsidR="00A36264" w:rsidRDefault="007B7C3F">
            <w:pPr>
              <w:pStyle w:val="ProductList-TableBody"/>
            </w:pPr>
            <w:r>
              <w:t xml:space="preserve">Azure SQL Database (Grupo Elástico y Base de Datos Única)/Instancia administrada de Azure SQL: Crítica para el Negocio </w:t>
            </w:r>
          </w:p>
        </w:tc>
        <w:tc>
          <w:tcPr>
            <w:tcW w:w="4160" w:type="dxa"/>
            <w:tcBorders>
              <w:top w:val="single" w:sz="4" w:space="0" w:color="6E6E6E"/>
              <w:bottom w:val="single" w:sz="4" w:space="0" w:color="6E6E6E"/>
              <w:right w:val="single" w:sz="4" w:space="0" w:color="6E6E6E"/>
            </w:tcBorders>
          </w:tcPr>
          <w:p w14:paraId="726F06B8" w14:textId="77777777" w:rsidR="00A36264" w:rsidRDefault="007B7C3F">
            <w:pPr>
              <w:pStyle w:val="ProductList-TableBody"/>
            </w:pPr>
            <w:r>
              <w:t>1 Licencia de Core: 1 vCore</w:t>
            </w:r>
          </w:p>
        </w:tc>
      </w:tr>
      <w:tr w:rsidR="00A36264" w14:paraId="45FD4A98" w14:textId="77777777">
        <w:tc>
          <w:tcPr>
            <w:tcW w:w="3540" w:type="dxa"/>
            <w:tcBorders>
              <w:top w:val="none" w:sz="4" w:space="0" w:color="6E6E6E"/>
              <w:left w:val="single" w:sz="4" w:space="0" w:color="6E6E6E"/>
              <w:bottom w:val="none" w:sz="4" w:space="0" w:color="6E6E6E"/>
            </w:tcBorders>
          </w:tcPr>
          <w:p w14:paraId="45FEC026" w14:textId="77777777" w:rsidR="00A36264" w:rsidRDefault="00A36264">
            <w:pPr>
              <w:pStyle w:val="ProductList-TableBody"/>
            </w:pPr>
          </w:p>
        </w:tc>
        <w:tc>
          <w:tcPr>
            <w:tcW w:w="4280" w:type="dxa"/>
          </w:tcPr>
          <w:p w14:paraId="591E44AD" w14:textId="77777777" w:rsidR="00A36264" w:rsidRDefault="007B7C3F">
            <w:pPr>
              <w:pStyle w:val="ProductList-TableBody"/>
            </w:pPr>
            <w:r>
              <w:t>Azure SQL Database (Base de Datos Única)/Instancia administrada de Azure SQL: Hiperescala</w:t>
            </w:r>
          </w:p>
        </w:tc>
        <w:tc>
          <w:tcPr>
            <w:tcW w:w="4160" w:type="dxa"/>
            <w:tcBorders>
              <w:top w:val="single" w:sz="4" w:space="0" w:color="6E6E6E"/>
              <w:bottom w:val="single" w:sz="4" w:space="0" w:color="6E6E6E"/>
              <w:right w:val="single" w:sz="4" w:space="0" w:color="6E6E6E"/>
            </w:tcBorders>
          </w:tcPr>
          <w:p w14:paraId="793D76A3" w14:textId="77777777" w:rsidR="00A36264" w:rsidRDefault="007B7C3F">
            <w:pPr>
              <w:pStyle w:val="ProductList-TableBody"/>
            </w:pPr>
            <w:r>
              <w:t>1 Licencia de Core: 4 vCore</w:t>
            </w:r>
          </w:p>
        </w:tc>
      </w:tr>
      <w:tr w:rsidR="00A36264" w14:paraId="0F6DACFF" w14:textId="77777777">
        <w:tc>
          <w:tcPr>
            <w:tcW w:w="3540" w:type="dxa"/>
            <w:tcBorders>
              <w:top w:val="none" w:sz="4" w:space="0" w:color="6E6E6E"/>
              <w:left w:val="single" w:sz="4" w:space="0" w:color="6E6E6E"/>
              <w:bottom w:val="none" w:sz="4" w:space="0" w:color="6E6E6E"/>
              <w:right w:val="single" w:sz="4" w:space="0" w:color="6E6E6E"/>
            </w:tcBorders>
          </w:tcPr>
          <w:p w14:paraId="21237AF8" w14:textId="77777777" w:rsidR="00A36264" w:rsidRDefault="00A36264">
            <w:pPr>
              <w:pStyle w:val="ProductList-TableBody"/>
            </w:pPr>
          </w:p>
        </w:tc>
        <w:tc>
          <w:tcPr>
            <w:tcW w:w="4280" w:type="dxa"/>
            <w:tcBorders>
              <w:left w:val="single" w:sz="4" w:space="0" w:color="6E6E6E"/>
              <w:bottom w:val="single" w:sz="4" w:space="0" w:color="6E6E6E"/>
              <w:right w:val="single" w:sz="4" w:space="0" w:color="6E6E6E"/>
            </w:tcBorders>
          </w:tcPr>
          <w:p w14:paraId="69313616" w14:textId="77777777" w:rsidR="00A36264" w:rsidRDefault="007B7C3F">
            <w:pPr>
              <w:pStyle w:val="ProductList-TableBody"/>
            </w:pPr>
            <w:r>
              <w:t>Servicios de Integración de SQL Server y 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1FF4DA76" w14:textId="77777777" w:rsidR="00A36264" w:rsidRDefault="007B7C3F">
            <w:pPr>
              <w:pStyle w:val="ProductList-TableBody"/>
            </w:pPr>
            <w:r>
              <w:t>1 Licencia de Core: 1 vCore</w:t>
            </w:r>
          </w:p>
        </w:tc>
      </w:tr>
      <w:tr w:rsidR="00A36264" w14:paraId="4B345AC2" w14:textId="77777777">
        <w:tc>
          <w:tcPr>
            <w:tcW w:w="3540" w:type="dxa"/>
            <w:tcBorders>
              <w:top w:val="none" w:sz="4" w:space="0" w:color="6E6E6E"/>
              <w:left w:val="single" w:sz="4" w:space="0" w:color="6E6E6E"/>
              <w:bottom w:val="none" w:sz="4" w:space="0" w:color="6E6E6E"/>
              <w:right w:val="single" w:sz="4" w:space="0" w:color="6E6E6E"/>
            </w:tcBorders>
          </w:tcPr>
          <w:p w14:paraId="7D927B17" w14:textId="77777777" w:rsidR="00A36264" w:rsidRDefault="00A3626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78913FE" w14:textId="77777777" w:rsidR="00A36264" w:rsidRDefault="007B7C3F">
            <w:pPr>
              <w:pStyle w:val="ProductList-TableBody"/>
            </w:pPr>
            <w:r>
              <w:t>Servicios de Integración de SQL Server y Azure Data Factory (Estándar)</w:t>
            </w:r>
          </w:p>
        </w:tc>
        <w:tc>
          <w:tcPr>
            <w:tcW w:w="4160" w:type="dxa"/>
            <w:tcBorders>
              <w:top w:val="single" w:sz="4" w:space="0" w:color="6E6E6E"/>
              <w:left w:val="single" w:sz="4" w:space="0" w:color="6E6E6E"/>
              <w:bottom w:val="single" w:sz="4" w:space="0" w:color="6E6E6E"/>
              <w:right w:val="single" w:sz="4" w:space="0" w:color="6E6E6E"/>
            </w:tcBorders>
          </w:tcPr>
          <w:p w14:paraId="60D0F42D" w14:textId="77777777" w:rsidR="00A36264" w:rsidRDefault="007B7C3F">
            <w:pPr>
              <w:pStyle w:val="ProductList-TableBody"/>
            </w:pPr>
            <w:r>
              <w:t>1 Licencia de Core: 4 vCores</w:t>
            </w:r>
          </w:p>
        </w:tc>
      </w:tr>
      <w:tr w:rsidR="00A36264" w14:paraId="38880070" w14:textId="77777777">
        <w:tc>
          <w:tcPr>
            <w:tcW w:w="3540" w:type="dxa"/>
            <w:tcBorders>
              <w:top w:val="none" w:sz="4" w:space="0" w:color="6E6E6E"/>
              <w:left w:val="single" w:sz="4" w:space="0" w:color="6E6E6E"/>
              <w:bottom w:val="none" w:sz="4" w:space="0" w:color="6E6E6E"/>
              <w:right w:val="single" w:sz="4" w:space="0" w:color="6E6E6E"/>
            </w:tcBorders>
          </w:tcPr>
          <w:p w14:paraId="328A9A58" w14:textId="77777777" w:rsidR="00A36264" w:rsidRDefault="00A3626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A5001F5" w14:textId="77777777" w:rsidR="00A36264" w:rsidRDefault="007B7C3F">
            <w:pPr>
              <w:pStyle w:val="ProductList-TableBody"/>
            </w:pPr>
            <w:r>
              <w:t>Máquinas Virtuales Estándar de SQL Server</w:t>
            </w:r>
          </w:p>
        </w:tc>
        <w:tc>
          <w:tcPr>
            <w:tcW w:w="4160" w:type="dxa"/>
            <w:tcBorders>
              <w:top w:val="single" w:sz="4" w:space="0" w:color="6E6E6E"/>
              <w:left w:val="single" w:sz="4" w:space="0" w:color="6E6E6E"/>
              <w:bottom w:val="single" w:sz="4" w:space="0" w:color="6E6E6E"/>
              <w:right w:val="single" w:sz="4" w:space="0" w:color="6E6E6E"/>
            </w:tcBorders>
          </w:tcPr>
          <w:p w14:paraId="3A67BB44" w14:textId="77777777" w:rsidR="00A36264" w:rsidRDefault="007B7C3F">
            <w:pPr>
              <w:pStyle w:val="ProductList-TableBody"/>
            </w:pPr>
            <w:r>
              <w:t>1 Licencia de Core: 4 vCPU</w:t>
            </w:r>
          </w:p>
        </w:tc>
      </w:tr>
      <w:tr w:rsidR="00A36264" w14:paraId="5D6B5C20" w14:textId="77777777">
        <w:tc>
          <w:tcPr>
            <w:tcW w:w="3540" w:type="dxa"/>
            <w:tcBorders>
              <w:top w:val="none" w:sz="4" w:space="0" w:color="6E6E6E"/>
              <w:left w:val="single" w:sz="4" w:space="0" w:color="6E6E6E"/>
              <w:bottom w:val="single" w:sz="4" w:space="0" w:color="6E6E6E"/>
              <w:right w:val="single" w:sz="4" w:space="0" w:color="6E6E6E"/>
            </w:tcBorders>
          </w:tcPr>
          <w:p w14:paraId="54858F45" w14:textId="77777777" w:rsidR="00A36264" w:rsidRDefault="00A36264">
            <w:pPr>
              <w:pStyle w:val="ProductList-TableBody"/>
            </w:pPr>
          </w:p>
        </w:tc>
        <w:tc>
          <w:tcPr>
            <w:tcW w:w="4280" w:type="dxa"/>
            <w:tcBorders>
              <w:top w:val="single" w:sz="4" w:space="0" w:color="6E6E6E"/>
              <w:left w:val="single" w:sz="4" w:space="0" w:color="6E6E6E"/>
              <w:right w:val="single" w:sz="4" w:space="0" w:color="6E6E6E"/>
            </w:tcBorders>
          </w:tcPr>
          <w:p w14:paraId="22D627F4" w14:textId="77777777" w:rsidR="00A36264" w:rsidRDefault="007B7C3F">
            <w:pPr>
              <w:pStyle w:val="ProductList-TableBody"/>
            </w:pPr>
            <w:r>
              <w:t>Máquinas Virtuales Empresariales de SQL Server</w:t>
            </w:r>
          </w:p>
        </w:tc>
        <w:tc>
          <w:tcPr>
            <w:tcW w:w="4160" w:type="dxa"/>
            <w:tcBorders>
              <w:top w:val="single" w:sz="4" w:space="0" w:color="6E6E6E"/>
              <w:left w:val="single" w:sz="4" w:space="0" w:color="6E6E6E"/>
              <w:bottom w:val="single" w:sz="4" w:space="0" w:color="6E6E6E"/>
              <w:right w:val="single" w:sz="4" w:space="0" w:color="6E6E6E"/>
            </w:tcBorders>
          </w:tcPr>
          <w:p w14:paraId="0CC785F9" w14:textId="77777777" w:rsidR="00A36264" w:rsidRDefault="007B7C3F">
            <w:pPr>
              <w:pStyle w:val="ProductList-TableBody"/>
            </w:pPr>
            <w:r>
              <w:t>1 Licencia de Core</w:t>
            </w:r>
            <w:r>
              <w:rPr>
                <w:vertAlign w:val="superscript"/>
              </w:rPr>
              <w:t>2</w:t>
            </w:r>
            <w:r>
              <w:t>: 1 vCPU</w:t>
            </w:r>
          </w:p>
        </w:tc>
      </w:tr>
      <w:tr w:rsidR="00A36264" w14:paraId="0DD4721E" w14:textId="77777777">
        <w:tc>
          <w:tcPr>
            <w:tcW w:w="3540" w:type="dxa"/>
            <w:tcBorders>
              <w:top w:val="single" w:sz="4" w:space="0" w:color="6E6E6E"/>
              <w:left w:val="single" w:sz="4" w:space="0" w:color="6E6E6E"/>
              <w:bottom w:val="none" w:sz="4" w:space="0" w:color="6E6E6E"/>
            </w:tcBorders>
          </w:tcPr>
          <w:p w14:paraId="7ABA1A14" w14:textId="77777777" w:rsidR="00A36264" w:rsidRDefault="007B7C3F">
            <w:pPr>
              <w:pStyle w:val="ProductList-TableBody"/>
            </w:pPr>
            <w:r>
              <w:t>SQL Server Standard (Core)</w:t>
            </w:r>
          </w:p>
        </w:tc>
        <w:tc>
          <w:tcPr>
            <w:tcW w:w="4280" w:type="dxa"/>
          </w:tcPr>
          <w:p w14:paraId="50876507" w14:textId="77777777" w:rsidR="00A36264" w:rsidRDefault="007B7C3F">
            <w:pPr>
              <w:pStyle w:val="ProductList-TableBody"/>
            </w:pPr>
            <w:r>
              <w:t>Azure SQL Database (Grupo Elástico y Base de Datos Única)/Instancia administrada de Azure SQL: Fines Generales</w:t>
            </w:r>
          </w:p>
        </w:tc>
        <w:tc>
          <w:tcPr>
            <w:tcW w:w="4160" w:type="dxa"/>
            <w:tcBorders>
              <w:top w:val="single" w:sz="4" w:space="0" w:color="6E6E6E"/>
              <w:bottom w:val="single" w:sz="4" w:space="0" w:color="6E6E6E"/>
              <w:right w:val="single" w:sz="4" w:space="0" w:color="6E6E6E"/>
            </w:tcBorders>
          </w:tcPr>
          <w:p w14:paraId="753BAFCE" w14:textId="77777777" w:rsidR="00A36264" w:rsidRDefault="007B7C3F">
            <w:pPr>
              <w:pStyle w:val="ProductList-TableBody"/>
            </w:pPr>
            <w:r>
              <w:t>1 Licencia de Core: 1 vCore</w:t>
            </w:r>
          </w:p>
        </w:tc>
      </w:tr>
      <w:tr w:rsidR="00A36264" w14:paraId="2188463C" w14:textId="77777777">
        <w:tc>
          <w:tcPr>
            <w:tcW w:w="3540" w:type="dxa"/>
            <w:tcBorders>
              <w:top w:val="none" w:sz="4" w:space="0" w:color="6E6E6E"/>
              <w:left w:val="single" w:sz="4" w:space="0" w:color="6E6E6E"/>
              <w:bottom w:val="none" w:sz="4" w:space="0" w:color="6E6E6E"/>
              <w:right w:val="single" w:sz="4" w:space="0" w:color="6E6E6E"/>
            </w:tcBorders>
          </w:tcPr>
          <w:p w14:paraId="2A2A9B2D" w14:textId="77777777" w:rsidR="00A36264" w:rsidRDefault="00A36264">
            <w:pPr>
              <w:pStyle w:val="ProductList-TableBody"/>
            </w:pPr>
          </w:p>
        </w:tc>
        <w:tc>
          <w:tcPr>
            <w:tcW w:w="4280" w:type="dxa"/>
            <w:tcBorders>
              <w:left w:val="single" w:sz="4" w:space="0" w:color="6E6E6E"/>
              <w:bottom w:val="single" w:sz="4" w:space="0" w:color="6E6E6E"/>
              <w:right w:val="single" w:sz="4" w:space="0" w:color="6E6E6E"/>
            </w:tcBorders>
          </w:tcPr>
          <w:p w14:paraId="3F8FE29E" w14:textId="77777777" w:rsidR="00A36264" w:rsidRDefault="007B7C3F">
            <w:pPr>
              <w:pStyle w:val="ProductList-TableBody"/>
            </w:pPr>
            <w:r>
              <w:t>Azure SQL Database (Grupo Elástico y Base de Datos Única)/Instancia administrada de Azure SQL: Crítica para el Negocio</w:t>
            </w:r>
          </w:p>
        </w:tc>
        <w:tc>
          <w:tcPr>
            <w:tcW w:w="4160" w:type="dxa"/>
            <w:tcBorders>
              <w:top w:val="single" w:sz="4" w:space="0" w:color="6E6E6E"/>
              <w:left w:val="single" w:sz="4" w:space="0" w:color="6E6E6E"/>
              <w:bottom w:val="single" w:sz="4" w:space="0" w:color="6E6E6E"/>
              <w:right w:val="single" w:sz="4" w:space="0" w:color="6E6E6E"/>
            </w:tcBorders>
          </w:tcPr>
          <w:p w14:paraId="0DF59600" w14:textId="77777777" w:rsidR="00A36264" w:rsidRDefault="007B7C3F">
            <w:pPr>
              <w:pStyle w:val="ProductList-TableBody"/>
            </w:pPr>
            <w:r>
              <w:t>4 Licencia de Core: 1 vCore</w:t>
            </w:r>
          </w:p>
        </w:tc>
      </w:tr>
      <w:tr w:rsidR="00A36264" w14:paraId="54B5D283" w14:textId="77777777">
        <w:tc>
          <w:tcPr>
            <w:tcW w:w="3540" w:type="dxa"/>
            <w:tcBorders>
              <w:top w:val="none" w:sz="4" w:space="0" w:color="6E6E6E"/>
              <w:left w:val="single" w:sz="4" w:space="0" w:color="6E6E6E"/>
              <w:bottom w:val="none" w:sz="4" w:space="0" w:color="6E6E6E"/>
              <w:right w:val="single" w:sz="4" w:space="0" w:color="6E6E6E"/>
            </w:tcBorders>
          </w:tcPr>
          <w:p w14:paraId="03FB232C" w14:textId="77777777" w:rsidR="00A36264" w:rsidRDefault="00A3626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4810B60" w14:textId="77777777" w:rsidR="00A36264" w:rsidRDefault="007B7C3F">
            <w:pPr>
              <w:pStyle w:val="ProductList-TableBody"/>
            </w:pPr>
            <w:r>
              <w:t>Azure SQL Database (Base de Datos Única)/Instancia administrada de Azure SQL: Hiperescala</w:t>
            </w:r>
          </w:p>
        </w:tc>
        <w:tc>
          <w:tcPr>
            <w:tcW w:w="4160" w:type="dxa"/>
            <w:tcBorders>
              <w:top w:val="single" w:sz="4" w:space="0" w:color="6E6E6E"/>
              <w:left w:val="single" w:sz="4" w:space="0" w:color="6E6E6E"/>
              <w:bottom w:val="single" w:sz="4" w:space="0" w:color="6E6E6E"/>
              <w:right w:val="single" w:sz="4" w:space="0" w:color="6E6E6E"/>
            </w:tcBorders>
          </w:tcPr>
          <w:p w14:paraId="759E4B25" w14:textId="77777777" w:rsidR="00A36264" w:rsidRDefault="007B7C3F">
            <w:pPr>
              <w:pStyle w:val="ProductList-TableBody"/>
            </w:pPr>
            <w:r>
              <w:t>1 Licencia de Core: 1 vCore</w:t>
            </w:r>
          </w:p>
        </w:tc>
      </w:tr>
      <w:tr w:rsidR="00A36264" w14:paraId="445F7826" w14:textId="77777777">
        <w:tc>
          <w:tcPr>
            <w:tcW w:w="3540" w:type="dxa"/>
            <w:tcBorders>
              <w:top w:val="none" w:sz="4" w:space="0" w:color="6E6E6E"/>
              <w:left w:val="single" w:sz="4" w:space="0" w:color="6E6E6E"/>
              <w:bottom w:val="none" w:sz="4" w:space="0" w:color="6E6E6E"/>
              <w:right w:val="single" w:sz="4" w:space="0" w:color="6E6E6E"/>
            </w:tcBorders>
          </w:tcPr>
          <w:p w14:paraId="5E59C008" w14:textId="77777777" w:rsidR="00A36264" w:rsidRDefault="00A3626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428E7F2" w14:textId="77777777" w:rsidR="00A36264" w:rsidRDefault="007B7C3F">
            <w:pPr>
              <w:pStyle w:val="ProductList-TableBody"/>
            </w:pPr>
            <w:r>
              <w:t>Servicios de Integración de SQL Server y Azure Data Factory (Estándar)</w:t>
            </w:r>
          </w:p>
        </w:tc>
        <w:tc>
          <w:tcPr>
            <w:tcW w:w="4160" w:type="dxa"/>
            <w:tcBorders>
              <w:top w:val="single" w:sz="4" w:space="0" w:color="6E6E6E"/>
              <w:left w:val="single" w:sz="4" w:space="0" w:color="6E6E6E"/>
              <w:bottom w:val="single" w:sz="4" w:space="0" w:color="6E6E6E"/>
              <w:right w:val="single" w:sz="4" w:space="0" w:color="6E6E6E"/>
            </w:tcBorders>
          </w:tcPr>
          <w:p w14:paraId="2056FE1E" w14:textId="77777777" w:rsidR="00A36264" w:rsidRDefault="007B7C3F">
            <w:pPr>
              <w:pStyle w:val="ProductList-TableBody"/>
            </w:pPr>
            <w:r>
              <w:t>1 Licencias de Core: 1 vCore</w:t>
            </w:r>
          </w:p>
        </w:tc>
      </w:tr>
      <w:tr w:rsidR="00A36264" w14:paraId="03D1AEF8" w14:textId="77777777">
        <w:tc>
          <w:tcPr>
            <w:tcW w:w="3540" w:type="dxa"/>
            <w:tcBorders>
              <w:top w:val="none" w:sz="4" w:space="0" w:color="6E6E6E"/>
              <w:left w:val="single" w:sz="4" w:space="0" w:color="6E6E6E"/>
              <w:bottom w:val="none" w:sz="4" w:space="0" w:color="6E6E6E"/>
              <w:right w:val="single" w:sz="4" w:space="0" w:color="6E6E6E"/>
            </w:tcBorders>
          </w:tcPr>
          <w:p w14:paraId="1D912CF0" w14:textId="77777777" w:rsidR="00A36264" w:rsidRDefault="00A3626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575B293" w14:textId="77777777" w:rsidR="00A36264" w:rsidRDefault="007B7C3F">
            <w:pPr>
              <w:pStyle w:val="ProductList-TableBody"/>
            </w:pPr>
            <w:r>
              <w:t>Servicios de Integración de SQL Server y 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6F50A4DD" w14:textId="77777777" w:rsidR="00A36264" w:rsidRDefault="007B7C3F">
            <w:pPr>
              <w:pStyle w:val="ProductList-TableBody"/>
            </w:pPr>
            <w:r>
              <w:t>4 Licencias de Core: 1 vCore</w:t>
            </w:r>
          </w:p>
        </w:tc>
      </w:tr>
      <w:tr w:rsidR="00A36264" w14:paraId="2BEFC768" w14:textId="77777777">
        <w:tc>
          <w:tcPr>
            <w:tcW w:w="3540" w:type="dxa"/>
            <w:tcBorders>
              <w:top w:val="none" w:sz="4" w:space="0" w:color="6E6E6E"/>
              <w:left w:val="single" w:sz="4" w:space="0" w:color="6E6E6E"/>
              <w:bottom w:val="none" w:sz="4" w:space="0" w:color="6E6E6E"/>
              <w:right w:val="single" w:sz="4" w:space="0" w:color="6E6E6E"/>
            </w:tcBorders>
          </w:tcPr>
          <w:p w14:paraId="1E321D2A" w14:textId="77777777" w:rsidR="00A36264" w:rsidRDefault="00A3626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3958929" w14:textId="77777777" w:rsidR="00A36264" w:rsidRDefault="007B7C3F">
            <w:pPr>
              <w:pStyle w:val="ProductList-TableBody"/>
            </w:pPr>
            <w:r>
              <w:t>Máquinas Virtuales Estándar de SQL Server</w:t>
            </w:r>
          </w:p>
        </w:tc>
        <w:tc>
          <w:tcPr>
            <w:tcW w:w="4160" w:type="dxa"/>
            <w:tcBorders>
              <w:top w:val="single" w:sz="4" w:space="0" w:color="6E6E6E"/>
              <w:left w:val="single" w:sz="4" w:space="0" w:color="6E6E6E"/>
              <w:bottom w:val="single" w:sz="4" w:space="0" w:color="6E6E6E"/>
              <w:right w:val="single" w:sz="4" w:space="0" w:color="6E6E6E"/>
            </w:tcBorders>
          </w:tcPr>
          <w:p w14:paraId="1ABBA684" w14:textId="77777777" w:rsidR="00A36264" w:rsidRDefault="007B7C3F">
            <w:pPr>
              <w:pStyle w:val="ProductList-TableBody"/>
            </w:pPr>
            <w:r>
              <w:t>1 Licencia de Core</w:t>
            </w:r>
            <w:r>
              <w:rPr>
                <w:vertAlign w:val="superscript"/>
              </w:rPr>
              <w:t>2</w:t>
            </w:r>
            <w:r>
              <w:t>: 1 vCPU</w:t>
            </w:r>
          </w:p>
        </w:tc>
      </w:tr>
      <w:tr w:rsidR="00A36264" w14:paraId="7AEC4C89" w14:textId="77777777">
        <w:tc>
          <w:tcPr>
            <w:tcW w:w="3540" w:type="dxa"/>
            <w:tcBorders>
              <w:top w:val="none" w:sz="4" w:space="0" w:color="6E6E6E"/>
              <w:left w:val="single" w:sz="4" w:space="0" w:color="6E6E6E"/>
              <w:bottom w:val="single" w:sz="4" w:space="0" w:color="6E6E6E"/>
              <w:right w:val="single" w:sz="4" w:space="0" w:color="6E6E6E"/>
            </w:tcBorders>
          </w:tcPr>
          <w:p w14:paraId="28C1B620" w14:textId="77777777" w:rsidR="00A36264" w:rsidRDefault="00A3626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A74BF32" w14:textId="77777777" w:rsidR="00A36264" w:rsidRDefault="007B7C3F">
            <w:pPr>
              <w:pStyle w:val="ProductList-TableBody"/>
            </w:pPr>
            <w:r>
              <w:t>Máquinas Virtuales Empresariales de SQL Server</w:t>
            </w:r>
          </w:p>
        </w:tc>
        <w:tc>
          <w:tcPr>
            <w:tcW w:w="4160" w:type="dxa"/>
            <w:tcBorders>
              <w:top w:val="single" w:sz="4" w:space="0" w:color="6E6E6E"/>
              <w:left w:val="single" w:sz="4" w:space="0" w:color="6E6E6E"/>
              <w:bottom w:val="single" w:sz="4" w:space="0" w:color="6E6E6E"/>
              <w:right w:val="single" w:sz="4" w:space="0" w:color="6E6E6E"/>
            </w:tcBorders>
          </w:tcPr>
          <w:p w14:paraId="5BD7A546" w14:textId="77777777" w:rsidR="00A36264" w:rsidRDefault="007B7C3F">
            <w:pPr>
              <w:pStyle w:val="ProductList-TableBody"/>
            </w:pPr>
            <w:r>
              <w:t>4 Licencias de Core</w:t>
            </w:r>
            <w:r>
              <w:rPr>
                <w:vertAlign w:val="superscript"/>
              </w:rPr>
              <w:t>2</w:t>
            </w:r>
            <w:r>
              <w:t>:1 vCPU</w:t>
            </w:r>
          </w:p>
        </w:tc>
      </w:tr>
    </w:tbl>
    <w:p w14:paraId="5641295E" w14:textId="77777777" w:rsidR="00A36264" w:rsidRDefault="007B7C3F">
      <w:pPr>
        <w:pStyle w:val="ProductList-BodyIndented"/>
      </w:pPr>
      <w:r>
        <w:rPr>
          <w:i/>
          <w:vertAlign w:val="superscript"/>
        </w:rPr>
        <w:t>1</w:t>
      </w:r>
      <w:r>
        <w:rPr>
          <w:i/>
        </w:rPr>
        <w:t>Se agregó una nota que indica que el Beneficio Híbrido de Azure no está disponible en el nivel de proceso sin servidor de Azure SQL Database o Instancia administrada de Azure SQL.</w:t>
      </w:r>
    </w:p>
    <w:p w14:paraId="1CDCCFE5" w14:textId="77777777" w:rsidR="00A36264" w:rsidRDefault="007B7C3F">
      <w:pPr>
        <w:pStyle w:val="ProductList-BodyIndented"/>
      </w:pPr>
      <w:r>
        <w:rPr>
          <w:i/>
          <w:vertAlign w:val="superscript"/>
        </w:rPr>
        <w:t>2</w:t>
      </w:r>
      <w:r>
        <w:rPr>
          <w:i/>
        </w:rPr>
        <w:t>Sujeto a un mínimo de cuatro Licencias por Núcleo por Máquina Virtual.</w:t>
      </w:r>
    </w:p>
    <w:p w14:paraId="5E204860" w14:textId="77777777" w:rsidR="00A36264" w:rsidRDefault="00A36264">
      <w:pPr>
        <w:pStyle w:val="ProductList-BodyIndented"/>
      </w:pPr>
    </w:p>
    <w:p w14:paraId="17856FF5" w14:textId="77777777" w:rsidR="00A36264" w:rsidRDefault="007B7C3F">
      <w:pPr>
        <w:pStyle w:val="ProductList-BodyIndented"/>
      </w:pPr>
      <w:r>
        <w:t xml:space="preserve">No se le cobrará al Cliente por el uso de un Servicio de Datos de Microsoft Azure, aunque tendrá que seguir pagando el costo de los procesos (esto es, la tarifa base), almacenamiento y copia de seguridad, así como E/S asociados con el uso de los servicios (según resulte pertinente). El Cliente debe indicar que usa Azure SQL Database (Grupo Elástico y Base de Datos Única), Instancia Administrada de Azure SQL, Servicios de Integración de SQL Server y Azure Data Factory, o SQL Server en Virtual Machines bajo la Ventaja híbrida de Azure para SQL Server al configurar cargas de trabajo en Azure. Los Clientes pueden complementar estas cargas de trabajo que se ejecuten con servicios de Azure totalmente medidos.  </w:t>
      </w:r>
    </w:p>
    <w:p w14:paraId="7524BEC0" w14:textId="77777777" w:rsidR="00A36264" w:rsidRDefault="00A36264">
      <w:pPr>
        <w:pStyle w:val="ProductList-BodyIndented"/>
      </w:pPr>
    </w:p>
    <w:p w14:paraId="1DB6C729" w14:textId="77777777" w:rsidR="00A36264" w:rsidRDefault="007B7C3F">
      <w:pPr>
        <w:pStyle w:val="ProductList-SubClauseHeading"/>
        <w:outlineLvl w:val="4"/>
      </w:pPr>
      <w:r>
        <w:t>2.3.2 Derechos de Conmutación por Error de SQL Server</w:t>
      </w:r>
    </w:p>
    <w:p w14:paraId="080329AB" w14:textId="77777777" w:rsidR="00A36264" w:rsidRDefault="007B7C3F">
      <w:pPr>
        <w:pStyle w:val="ProductList-BodyIndented"/>
      </w:pPr>
      <w:r>
        <w:t xml:space="preserve">Al asignar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Suscripción de SQL Server para su uso con una Máquina Virtual de SQL Server en Azure, el Cliente tiene derecho a:</w:t>
      </w:r>
    </w:p>
    <w:p w14:paraId="7C623A51" w14:textId="77777777" w:rsidR="00A36264" w:rsidRDefault="007B7C3F" w:rsidP="007B7C3F">
      <w:pPr>
        <w:pStyle w:val="ProductList-Bullet"/>
        <w:numPr>
          <w:ilvl w:val="1"/>
          <w:numId w:val="48"/>
        </w:numPr>
      </w:pPr>
      <w:r>
        <w:t xml:space="preserve">Un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para cualquier fin, incluida la alta disponibilidad; y</w:t>
      </w:r>
    </w:p>
    <w:p w14:paraId="5F643447" w14:textId="77777777" w:rsidR="00A36264" w:rsidRDefault="007B7C3F" w:rsidP="007B7C3F">
      <w:pPr>
        <w:pStyle w:val="ProductList-Bullet"/>
        <w:numPr>
          <w:ilvl w:val="1"/>
          <w:numId w:val="48"/>
        </w:numPr>
      </w:pPr>
      <w:r>
        <w:t xml:space="preserve">Un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específicamente para fines de recuperación ante desastres.</w:t>
      </w:r>
    </w:p>
    <w:p w14:paraId="22367591" w14:textId="77777777" w:rsidR="00A36264" w:rsidRDefault="00A36264">
      <w:pPr>
        <w:pStyle w:val="ProductList-BodyIndented"/>
      </w:pPr>
    </w:p>
    <w:p w14:paraId="1E48F320" w14:textId="77777777" w:rsidR="00A36264" w:rsidRDefault="007B7C3F">
      <w:pPr>
        <w:pStyle w:val="ProductList-BodyIndented"/>
      </w:pPr>
      <w:r>
        <w:t xml:space="preserve">El cliente también puede ejecutar simultáneamente una </w:t>
      </w:r>
      <w:r>
        <w:fldChar w:fldCharType="begin"/>
      </w:r>
      <w:r>
        <w:instrText xml:space="preserve"> AutoTextList   \s NoStyle \t "Carga de Trabajo Primaria es un OSE en el que se ejecutan Instancias del software de servidor conforme a la sección Derechos de Uso de una entrada de producto o bien, en el contexto de los derechos del Beneficio Híbrido de Azure, una Máquina Virtual de SQL Server." </w:instrText>
      </w:r>
      <w:r>
        <w:fldChar w:fldCharType="separate"/>
      </w:r>
      <w:r>
        <w:rPr>
          <w:color w:val="0563C1"/>
        </w:rPr>
        <w:t>Carga de Trabajo Primaria</w:t>
      </w:r>
      <w:r>
        <w:fldChar w:fldCharType="end"/>
      </w:r>
      <w:r>
        <w:t xml:space="preserve"> y su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de recuperación ante desastres durante períodos breves de prueba de recuperación ante desastres cada noventa (90) días y en el momento aproximado de un desastre, por un período breve, para ayudar en la transmisión entre ellos. El cliente puede realizar las siguientes operaciones relacionadas con el mantenimiento para cualquier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permitido:</w:t>
      </w:r>
    </w:p>
    <w:p w14:paraId="6FA3D5FC" w14:textId="77777777" w:rsidR="00A36264" w:rsidRDefault="007B7C3F" w:rsidP="007B7C3F">
      <w:pPr>
        <w:pStyle w:val="ProductList-Bullet"/>
        <w:numPr>
          <w:ilvl w:val="1"/>
          <w:numId w:val="49"/>
        </w:numPr>
      </w:pPr>
      <w:r>
        <w:t xml:space="preserve">Comprobaciones de coherencia de la base de datos o Checkdb </w:t>
      </w:r>
    </w:p>
    <w:p w14:paraId="7B5509B2" w14:textId="77777777" w:rsidR="00A36264" w:rsidRDefault="007B7C3F" w:rsidP="007B7C3F">
      <w:pPr>
        <w:pStyle w:val="ProductList-Bullet"/>
        <w:numPr>
          <w:ilvl w:val="1"/>
          <w:numId w:val="49"/>
        </w:numPr>
      </w:pPr>
      <w:r>
        <w:t xml:space="preserve">Copias de seguridad de registros </w:t>
      </w:r>
    </w:p>
    <w:p w14:paraId="0861FA43" w14:textId="77777777" w:rsidR="00A36264" w:rsidRDefault="007B7C3F" w:rsidP="007B7C3F">
      <w:pPr>
        <w:pStyle w:val="ProductList-Bullet"/>
        <w:numPr>
          <w:ilvl w:val="1"/>
          <w:numId w:val="49"/>
        </w:numPr>
      </w:pPr>
      <w:r>
        <w:t xml:space="preserve">Copias de seguridad completas </w:t>
      </w:r>
    </w:p>
    <w:p w14:paraId="31CA94E9" w14:textId="77777777" w:rsidR="00A36264" w:rsidRDefault="007B7C3F" w:rsidP="007B7C3F">
      <w:pPr>
        <w:pStyle w:val="ProductList-Bullet"/>
        <w:numPr>
          <w:ilvl w:val="1"/>
          <w:numId w:val="49"/>
        </w:numPr>
      </w:pPr>
      <w:r>
        <w:t>Monitoreo de datos de uso de recursos</w:t>
      </w:r>
    </w:p>
    <w:p w14:paraId="43BF8DCE" w14:textId="77777777" w:rsidR="00A36264" w:rsidRDefault="00A36264">
      <w:pPr>
        <w:pStyle w:val="ProductList-BodyIndented"/>
      </w:pPr>
    </w:p>
    <w:p w14:paraId="26AFE58A" w14:textId="77777777" w:rsidR="00A36264" w:rsidRDefault="007B7C3F">
      <w:pPr>
        <w:pStyle w:val="ProductList-BodyIndented"/>
      </w:pPr>
      <w:r>
        <w:t xml:space="preserve">Los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cuyo uso se permite para fines de recuperación ante desastres deben ser asíncronos y manuales. El número de licencias que, de otro modo, se necesitarían para un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no deberán superar el número de licencias necesarias para ejecutar la </w:t>
      </w:r>
      <w:r>
        <w:fldChar w:fldCharType="begin"/>
      </w:r>
      <w:r>
        <w:instrText xml:space="preserve"> AutoTextList   \s NoStyle \t "Carga de Trabajo Primaria es un OSE en el que se ejecutan Instancias del software de servidor conforme a la sección Derechos de Uso de una entrada de producto o bien, en el contexto de los derechos del Beneficio Híbrido de Azure, una Máquina Virtual de SQL Server." </w:instrText>
      </w:r>
      <w:r>
        <w:fldChar w:fldCharType="separate"/>
      </w:r>
      <w:r>
        <w:rPr>
          <w:color w:val="0563C1"/>
        </w:rPr>
        <w:t>Carga de Trabajo Primaria</w:t>
      </w:r>
      <w:r>
        <w:fldChar w:fldCharType="end"/>
      </w:r>
      <w:r>
        <w:t xml:space="preserve"> correspondiente. Los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no pueden entregar los datos de SQL Server a los usuarios o dispositivos, así como tampoco ejecutar cargas de trabajo de SQL Server.</w:t>
      </w:r>
    </w:p>
    <w:p w14:paraId="4505A078" w14:textId="77777777" w:rsidR="00A36264" w:rsidRDefault="00A36264">
      <w:pPr>
        <w:pStyle w:val="ProductList-BodyIndented"/>
      </w:pPr>
    </w:p>
    <w:p w14:paraId="03EA046C" w14:textId="77777777" w:rsidR="00A36264" w:rsidRDefault="007B7C3F">
      <w:pPr>
        <w:pStyle w:val="ProductList-BodyIndented"/>
      </w:pPr>
      <w:r>
        <w:t xml:space="preserve">El Cliente tiene derecho a un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adicional para alta disponibilidad de cada una de sus </w:t>
      </w:r>
      <w:r>
        <w:fldChar w:fldCharType="begin"/>
      </w:r>
      <w:r>
        <w:instrText xml:space="preserve"> AutoTextList   \s NoStyle \t "Carga de Trabajo Primaria es un OSE en el que se ejecutan Instancias del software de servidor conforme a la sección Derechos de Uso de una entrada de producto o bien, en el contexto de los derechos del Beneficio Híbrido de Azure, una Máquina Virtual de SQL Server." </w:instrText>
      </w:r>
      <w:r>
        <w:fldChar w:fldCharType="separate"/>
      </w:r>
      <w:r>
        <w:rPr>
          <w:color w:val="0563C1"/>
        </w:rPr>
        <w:t>Cargas de trabajo Primarias</w:t>
      </w:r>
      <w:r>
        <w:fldChar w:fldCharType="end"/>
      </w:r>
      <w:r>
        <w:t xml:space="preserve"> que se ejecuta en la plataforma de Linux y sirve como instancia maestra de SQL Server cuando se utiliza conjuntamente con el uso del Cliente de Big Data Clusters. Estos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adicionales están sujetos a las mismas limitaciones de Derechos de conmutación por error de SQL Server.</w:t>
      </w:r>
    </w:p>
    <w:p w14:paraId="43B85B22" w14:textId="77777777" w:rsidR="00A36264" w:rsidRDefault="00A36264">
      <w:pPr>
        <w:pStyle w:val="ProductList-BodyIndented"/>
      </w:pPr>
    </w:p>
    <w:p w14:paraId="128CEE29" w14:textId="77777777" w:rsidR="00A36264" w:rsidRDefault="007B7C3F">
      <w:pPr>
        <w:pStyle w:val="ProductList-SubClauseHeading"/>
        <w:outlineLvl w:val="4"/>
      </w:pPr>
      <w:r>
        <w:t>2.3.3 Uso del Software en los Servidores del Cliente</w:t>
      </w:r>
    </w:p>
    <w:p w14:paraId="43996752" w14:textId="77777777" w:rsidR="00A36264" w:rsidRDefault="007B7C3F">
      <w:pPr>
        <w:pStyle w:val="ProductList-BodyIndented"/>
      </w:pPr>
      <w:r>
        <w:t xml:space="preserve">Como alternativa, el Cliente también puede utilizar SQL Server en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En este caso,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Suscripción a SQL Server Standard y SQL Server Enterprise Core ofrecen los mismos derechos que otras licencias por volumen y licencias por núcleo de SQL Server Standard y SQL Server Enterprise, respectivamente, sujetos a los mismos términos y condiciones que se indican en la entrada “Derechos de Uso” del producto SQL Server de la versión más actual de los Términos de los Productos. Durante el plazo de su suscripción, al Cliente se le otorgan derechos equivalentes a los derechos otorgados a los clientes de SA en Alojamiento de Modo Independiente, Recuperación ante Desastres, Movilidad de Licencias en Granjas de Servidores, Derechos de Conmutación por Error y Virtualización Ilimitada*, así como los derechos de uso de Servidor de Aprendizaje Automático de Windows*, Servidor de Aprendizaje Automático para Linux*, Aprendizaje Automático para Hadoop* y Servidor de Informes de Power BI*. El uso del software está sujeto a los mismos términos y condiciones.</w:t>
      </w:r>
    </w:p>
    <w:p w14:paraId="6F1D991E" w14:textId="77777777" w:rsidR="00A36264" w:rsidRDefault="007B7C3F">
      <w:pPr>
        <w:pStyle w:val="ProductList-BodyIndented"/>
      </w:pPr>
      <w:r>
        <w:t>*Sujeto a disponibilidad. Derechos aplicables solo para clientes de SQL Server Enterprise Core.</w:t>
      </w:r>
    </w:p>
    <w:p w14:paraId="5D87F60E" w14:textId="77777777" w:rsidR="00A36264" w:rsidRDefault="00A36264">
      <w:pPr>
        <w:pStyle w:val="ProductList-BodyIndented"/>
      </w:pPr>
    </w:p>
    <w:p w14:paraId="43F74F20" w14:textId="77777777" w:rsidR="00A36264" w:rsidRDefault="007B7C3F">
      <w:pPr>
        <w:pStyle w:val="ProductList-SubClauseHeading"/>
        <w:outlineLvl w:val="4"/>
      </w:pPr>
      <w:r>
        <w:t>2.3.4 Mover las Cargas de Trabajo del Servidor a Azure</w:t>
      </w:r>
    </w:p>
    <w:p w14:paraId="01A368E1" w14:textId="77777777" w:rsidR="00A36264" w:rsidRDefault="007B7C3F">
      <w:pPr>
        <w:pStyle w:val="ProductList-BodyIndented"/>
      </w:pPr>
      <w:r>
        <w:t xml:space="preserve">Puede que el Cliente no asigne de forma simultánea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para utilizar en Azure y que ceda la misma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 uno de los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salvo que se ceda solo una vez, por un período que no exceda los 180 días, para permitir que el Cliente migre esas cargas de trabajo a Azure. Cuando finalice la migración a Azure o una vez transcurridos 180 días desde el inicio de la migración, lo que ocurra primero,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se considerarán “cedidas a Azure”. El Cliente puede reasignar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en otro momento a sus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siempre que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sigan estando cedidas a Azure por un mínimo de 90 días. </w:t>
      </w:r>
    </w:p>
    <w:p w14:paraId="74FB2294" w14:textId="77777777" w:rsidR="00A36264" w:rsidRDefault="00A36264">
      <w:pPr>
        <w:pStyle w:val="ProductList-BodyIndented"/>
      </w:pPr>
    </w:p>
    <w:p w14:paraId="616A735D" w14:textId="77777777" w:rsidR="00A36264" w:rsidRDefault="007B7C3F">
      <w:pPr>
        <w:pStyle w:val="ProductList-SubClauseHeading"/>
        <w:outlineLvl w:val="4"/>
      </w:pPr>
      <w:r>
        <w:t>Derechos Ilimitados de Virtualización de 2.3.5 SQL Server Enterprise Core</w:t>
      </w:r>
    </w:p>
    <w:p w14:paraId="4BD895DE" w14:textId="77777777" w:rsidR="00A36264" w:rsidRDefault="007B7C3F">
      <w:pPr>
        <w:pStyle w:val="ProductList-BodyIndented"/>
      </w:pPr>
      <w:r>
        <w:t xml:space="preserve">Como excepción a los términos generales que rigen la asignación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y el uso de SQL Server bajo el Beneficio Híbrido de Azure para SQL Server, el Cliente puede utilizar SQL Server en cualquier número de Máquinas Virtuales que se encuentren en un Servidor de Host Dedicado de Azure u otro host físico en Azure en una de sus cuentas de Servicio de Microsoft Azure, siempre que el Cliente asigne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Suscripción de SQL Server Enterprise Core para todos los Núcleos Físicos disponibles para el Cliente en ese host de Azure. El uso simultáneo en el Host Dedicado de Azure u otro host físico dedicado en Azure y los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se limita al mismo período de migración de 180 días.</w:t>
      </w:r>
    </w:p>
    <w:p w14:paraId="4EFA52BE" w14:textId="77777777" w:rsidR="00A36264" w:rsidRDefault="00A36264">
      <w:pPr>
        <w:pStyle w:val="ProductList-BodyIndented"/>
      </w:pPr>
    </w:p>
    <w:p w14:paraId="74452ED8" w14:textId="77777777" w:rsidR="00A36264" w:rsidRDefault="007B7C3F">
      <w:pPr>
        <w:pStyle w:val="ProductList-ClauseHeading"/>
        <w:outlineLvl w:val="3"/>
      </w:pPr>
      <w:r>
        <w:t>2.4 SQL Server Big Data Nodes</w:t>
      </w:r>
    </w:p>
    <w:p w14:paraId="1D22FCEC" w14:textId="77777777" w:rsidR="00A36264" w:rsidRDefault="007B7C3F">
      <w:pPr>
        <w:pStyle w:val="ProductList-Body"/>
      </w:pPr>
      <w:r>
        <w:t xml:space="preserve">El uso que el Cliente hace de SQL Server Big Data Node se rige por los Derechos de Uso para SQL Server Enterprise Core en la entrada de producto de SQL Server, se complementa de la siguiente forma. El cliente puede utilizar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SQL Big Data Node solo con un Nodo Maestro. Un “Nodo Maestro”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licenciado por el Cliente para ejecutar SQL Server Standard Core o SQL Server Enterprise Core conforme a Licencias con SA o con derechos de suscripción equivalentes. Los siguientes derechos de SA también se aplican al uso que el Cliente hace de SQL Server Big Data Nodes en un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Virtualización Ilimitada. Como alternativa para la implementación del software en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el Cliente puede ceder Licencias de Big Data Node a Microsoft Azure (una Licencia por vCPU y un mínimo de cuatro Licencias por máquina virtual) y ejecutar software de Big Data Node en máquinas virtuales de Azure.</w:t>
      </w:r>
    </w:p>
    <w:p w14:paraId="624DA54D" w14:textId="77777777" w:rsidR="00A36264" w:rsidRDefault="00A36264">
      <w:pPr>
        <w:pStyle w:val="ProductList-Body"/>
        <w:jc w:val="right"/>
      </w:pPr>
    </w:p>
    <w:tbl>
      <w:tblPr>
        <w:tblStyle w:val="PURTable"/>
        <w:tblW w:w="0" w:type="dxa"/>
        <w:tblLook w:val="04A0" w:firstRow="1" w:lastRow="0" w:firstColumn="1" w:lastColumn="0" w:noHBand="0" w:noVBand="1"/>
      </w:tblPr>
      <w:tblGrid>
        <w:gridCol w:w="10916"/>
      </w:tblGrid>
      <w:tr w:rsidR="00A36264" w14:paraId="30D486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CB6452" w14:textId="77777777" w:rsidR="00A36264" w:rsidRDefault="00943F64">
            <w:pPr>
              <w:pStyle w:val="ProductList-TableBody"/>
              <w:jc w:val="right"/>
            </w:pPr>
            <w:hyperlink w:anchor="_Sec842">
              <w:r w:rsidR="007B7C3F">
                <w:rPr>
                  <w:color w:val="00467F"/>
                  <w:sz w:val="14"/>
                  <w:u w:val="single"/>
                </w:rPr>
                <w:t>Tabla de Contenido</w:t>
              </w:r>
            </w:hyperlink>
            <w:r w:rsidR="007B7C3F">
              <w:rPr>
                <w:sz w:val="14"/>
              </w:rPr>
              <w:t xml:space="preserve"> / </w:t>
            </w:r>
            <w:hyperlink w:anchor="_Sec549">
              <w:r w:rsidR="007B7C3F">
                <w:rPr>
                  <w:color w:val="00467F"/>
                  <w:sz w:val="14"/>
                  <w:u w:val="single"/>
                </w:rPr>
                <w:t>Glosario</w:t>
              </w:r>
            </w:hyperlink>
            <w:r w:rsidR="007B7C3F">
              <w:rPr>
                <w:sz w:val="14"/>
              </w:rPr>
              <w:t xml:space="preserve"> / </w:t>
            </w:r>
            <w:hyperlink w:anchor="_Sec844">
              <w:r w:rsidR="007B7C3F">
                <w:rPr>
                  <w:color w:val="00467F"/>
                  <w:sz w:val="14"/>
                  <w:u w:val="single"/>
                </w:rPr>
                <w:t>Índice</w:t>
              </w:r>
            </w:hyperlink>
          </w:p>
        </w:tc>
      </w:tr>
    </w:tbl>
    <w:p w14:paraId="6437538D" w14:textId="77777777" w:rsidR="00A36264" w:rsidRDefault="00A36264">
      <w:pPr>
        <w:pStyle w:val="ProductList-Body"/>
      </w:pPr>
    </w:p>
    <w:p w14:paraId="398D3DA3" w14:textId="77777777" w:rsidR="00A36264" w:rsidRDefault="007B7C3F">
      <w:pPr>
        <w:pStyle w:val="ProductList-Offering1HeadingNoBorder"/>
        <w:outlineLvl w:val="1"/>
      </w:pPr>
      <w:bookmarkStart w:id="249" w:name="_Sec1151"/>
      <w:r>
        <w:t>Microsoft Dynamics 365 Services</w:t>
      </w:r>
      <w:bookmarkEnd w:id="249"/>
      <w:r>
        <w:fldChar w:fldCharType="begin"/>
      </w:r>
      <w:r>
        <w:instrText xml:space="preserve"> TC "</w:instrText>
      </w:r>
      <w:bookmarkStart w:id="250" w:name="_Toc60085860"/>
      <w:r>
        <w:instrText>Microsoft Dynamics 365 Services</w:instrText>
      </w:r>
      <w:bookmarkEnd w:id="250"/>
      <w:r>
        <w:instrText>" \l 2</w:instrText>
      </w:r>
      <w:r>
        <w:fldChar w:fldCharType="end"/>
      </w:r>
    </w:p>
    <w:p w14:paraId="7A8261E4" w14:textId="77777777" w:rsidR="00A36264" w:rsidRDefault="007B7C3F">
      <w:pPr>
        <w:pStyle w:val="ProductList-Offering1SubSection"/>
        <w:outlineLvl w:val="2"/>
      </w:pPr>
      <w:bookmarkStart w:id="251" w:name="_Sec1152"/>
      <w:r>
        <w:t>1. Disponibilidad del Programa</w:t>
      </w:r>
      <w:bookmarkEnd w:id="251"/>
    </w:p>
    <w:tbl>
      <w:tblPr>
        <w:tblStyle w:val="PURTable"/>
        <w:tblW w:w="0" w:type="dxa"/>
        <w:tblLook w:val="04A0" w:firstRow="1" w:lastRow="0" w:firstColumn="1" w:lastColumn="0" w:noHBand="0" w:noVBand="1"/>
      </w:tblPr>
      <w:tblGrid>
        <w:gridCol w:w="4283"/>
        <w:gridCol w:w="708"/>
        <w:gridCol w:w="680"/>
        <w:gridCol w:w="799"/>
        <w:gridCol w:w="708"/>
        <w:gridCol w:w="726"/>
        <w:gridCol w:w="824"/>
        <w:gridCol w:w="699"/>
        <w:gridCol w:w="695"/>
        <w:gridCol w:w="794"/>
      </w:tblGrid>
      <w:tr w:rsidR="00A36264" w14:paraId="58ED9EC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6F25333" w14:textId="77777777" w:rsidR="00A36264" w:rsidRDefault="007B7C3F">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14:paraId="496EB09B" w14:textId="77777777" w:rsidR="00A36264" w:rsidRDefault="007B7C3F">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7A057F" w14:textId="77777777" w:rsidR="00A36264" w:rsidRDefault="007B7C3F">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31B527" w14:textId="77777777" w:rsidR="00A36264" w:rsidRDefault="007B7C3F">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FF4EBE" w14:textId="77777777" w:rsidR="00A36264" w:rsidRDefault="007B7C3F">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7CA3FF" w14:textId="77777777" w:rsidR="00A36264" w:rsidRDefault="007B7C3F">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AC375E" w14:textId="77777777" w:rsidR="00A36264" w:rsidRDefault="007B7C3F">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D4E0CB" w14:textId="77777777" w:rsidR="00A36264" w:rsidRDefault="007B7C3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C0CF2B" w14:textId="77777777" w:rsidR="00A36264" w:rsidRDefault="007B7C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D89589" w14:textId="77777777" w:rsidR="00A36264" w:rsidRDefault="007B7C3F">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A36264" w14:paraId="7B50B757" w14:textId="77777777">
        <w:tc>
          <w:tcPr>
            <w:tcW w:w="4660" w:type="dxa"/>
            <w:tcBorders>
              <w:top w:val="single" w:sz="6" w:space="0" w:color="FFFFFF"/>
              <w:left w:val="none" w:sz="4" w:space="0" w:color="6E6E6E"/>
              <w:bottom w:val="dashed" w:sz="4" w:space="0" w:color="BFBFBF"/>
              <w:right w:val="none" w:sz="4" w:space="0" w:color="6E6E6E"/>
            </w:tcBorders>
          </w:tcPr>
          <w:p w14:paraId="2EF13BB8" w14:textId="77777777" w:rsidR="00A36264" w:rsidRDefault="007B7C3F">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14:paraId="778CCC3F"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474E2"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506CD"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2B452"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CA36D"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066D2E"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75CB8"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CE4F9"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8EE0A" w14:textId="77777777" w:rsidR="00A36264" w:rsidRDefault="00A36264">
            <w:pPr>
              <w:pStyle w:val="ProductList-TableBody"/>
              <w:jc w:val="center"/>
            </w:pPr>
          </w:p>
        </w:tc>
      </w:tr>
      <w:tr w:rsidR="00A36264" w14:paraId="6E0872AD" w14:textId="77777777">
        <w:tc>
          <w:tcPr>
            <w:tcW w:w="4660" w:type="dxa"/>
            <w:tcBorders>
              <w:top w:val="dashed" w:sz="4" w:space="0" w:color="BFBFBF"/>
              <w:left w:val="none" w:sz="4" w:space="0" w:color="6E6E6E"/>
              <w:bottom w:val="dashed" w:sz="4" w:space="0" w:color="BFBFBF"/>
              <w:right w:val="none" w:sz="4" w:space="0" w:color="6E6E6E"/>
            </w:tcBorders>
          </w:tcPr>
          <w:p w14:paraId="62969045" w14:textId="77777777" w:rsidR="00A36264" w:rsidRDefault="007B7C3F">
            <w:pPr>
              <w:pStyle w:val="ProductList-TableBody"/>
            </w:pPr>
            <w:r>
              <w:t>Complemento de nube para Dynamics 365 Business Central Premium/Team Members</w:t>
            </w:r>
            <w:r>
              <w:fldChar w:fldCharType="begin"/>
            </w:r>
            <w:r>
              <w:instrText xml:space="preserve"> XE "Complemento de nube para Dynamics 365 Business Central Premium/Team Members"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5299716"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5EFAC"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87AAA"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6BC27"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CE954"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00818"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34C9F"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F49AD"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A4A7E" w14:textId="77777777" w:rsidR="00A36264" w:rsidRDefault="00A36264">
            <w:pPr>
              <w:pStyle w:val="ProductList-TableBody"/>
              <w:jc w:val="center"/>
            </w:pPr>
          </w:p>
        </w:tc>
      </w:tr>
      <w:tr w:rsidR="00A36264" w14:paraId="657A7A2D" w14:textId="77777777">
        <w:tc>
          <w:tcPr>
            <w:tcW w:w="4660" w:type="dxa"/>
            <w:tcBorders>
              <w:top w:val="dashed" w:sz="4" w:space="0" w:color="BFBFBF"/>
              <w:left w:val="none" w:sz="4" w:space="0" w:color="6E6E6E"/>
              <w:bottom w:val="dashed" w:sz="4" w:space="0" w:color="BFBFBF"/>
              <w:right w:val="none" w:sz="4" w:space="0" w:color="6E6E6E"/>
            </w:tcBorders>
          </w:tcPr>
          <w:p w14:paraId="55244BCF" w14:textId="77777777" w:rsidR="00A36264" w:rsidRDefault="007B7C3F">
            <w:pPr>
              <w:pStyle w:val="ProductList-TableBody"/>
            </w:pPr>
            <w:r>
              <w:t>Dynamics 365 Business Central Device</w:t>
            </w:r>
            <w:r>
              <w:fldChar w:fldCharType="begin"/>
            </w:r>
            <w:r>
              <w:instrText xml:space="preserve"> XE "Dynamics 365 Business Central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6C7D32DE"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5535B"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B8255"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3BA2B"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9BB71"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18C441"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DD93E"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3DB05"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60AD7" w14:textId="77777777" w:rsidR="00A36264" w:rsidRDefault="00A36264">
            <w:pPr>
              <w:pStyle w:val="ProductList-TableBody"/>
              <w:jc w:val="center"/>
            </w:pPr>
          </w:p>
        </w:tc>
      </w:tr>
      <w:tr w:rsidR="00A36264" w14:paraId="05723565" w14:textId="77777777">
        <w:tc>
          <w:tcPr>
            <w:tcW w:w="4660" w:type="dxa"/>
            <w:tcBorders>
              <w:top w:val="dashed" w:sz="4" w:space="0" w:color="BFBFBF"/>
              <w:left w:val="none" w:sz="4" w:space="0" w:color="6E6E6E"/>
              <w:bottom w:val="dashed" w:sz="4" w:space="0" w:color="BFBFBF"/>
              <w:right w:val="none" w:sz="4" w:space="0" w:color="6E6E6E"/>
            </w:tcBorders>
          </w:tcPr>
          <w:p w14:paraId="26ADF74C" w14:textId="77777777" w:rsidR="00A36264" w:rsidRDefault="007B7C3F">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F4E078"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44ED6"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1294F"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A6CB4" w14:textId="77777777" w:rsidR="00A36264" w:rsidRDefault="007B7C3F">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9074A"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97834"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51FF6"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7D545"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D74AF" w14:textId="77777777" w:rsidR="00A36264" w:rsidRDefault="00A36264">
            <w:pPr>
              <w:pStyle w:val="ProductList-TableBody"/>
              <w:jc w:val="center"/>
            </w:pPr>
          </w:p>
        </w:tc>
      </w:tr>
      <w:tr w:rsidR="00A36264" w14:paraId="17F8C01C" w14:textId="77777777">
        <w:tc>
          <w:tcPr>
            <w:tcW w:w="4660" w:type="dxa"/>
            <w:tcBorders>
              <w:top w:val="dashed" w:sz="4" w:space="0" w:color="BFBFBF"/>
              <w:left w:val="none" w:sz="4" w:space="0" w:color="6E6E6E"/>
              <w:bottom w:val="dashed" w:sz="4" w:space="0" w:color="BFBFBF"/>
              <w:right w:val="none" w:sz="4" w:space="0" w:color="6E6E6E"/>
            </w:tcBorders>
          </w:tcPr>
          <w:p w14:paraId="097712AD" w14:textId="77777777" w:rsidR="00A36264" w:rsidRDefault="007B7C3F">
            <w:pPr>
              <w:pStyle w:val="ProductList-TableBody"/>
            </w:pPr>
            <w:r>
              <w:t>Perfiles Adicionales de Dynamics 365 Customer Insights</w:t>
            </w:r>
            <w:r>
              <w:fldChar w:fldCharType="begin"/>
            </w:r>
            <w:r>
              <w:instrText xml:space="preserve"> XE "Perfiles Adicionales de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14260E"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4AB31"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87B46"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E0BAA"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24D6D"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1322D"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ED18C"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9C298"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B4027" w14:textId="77777777" w:rsidR="00A36264" w:rsidRDefault="00A36264">
            <w:pPr>
              <w:pStyle w:val="ProductList-TableBody"/>
              <w:jc w:val="center"/>
            </w:pPr>
          </w:p>
        </w:tc>
      </w:tr>
      <w:tr w:rsidR="00A36264" w14:paraId="5A43C656" w14:textId="77777777">
        <w:tc>
          <w:tcPr>
            <w:tcW w:w="4660" w:type="dxa"/>
            <w:tcBorders>
              <w:top w:val="dashed" w:sz="4" w:space="0" w:color="BFBFBF"/>
              <w:left w:val="none" w:sz="4" w:space="0" w:color="6E6E6E"/>
              <w:bottom w:val="dashed" w:sz="4" w:space="0" w:color="BFBFBF"/>
              <w:right w:val="none" w:sz="4" w:space="0" w:color="6E6E6E"/>
            </w:tcBorders>
          </w:tcPr>
          <w:p w14:paraId="3CEE9E88" w14:textId="77777777" w:rsidR="00A36264" w:rsidRDefault="007B7C3F">
            <w:pPr>
              <w:pStyle w:val="ProductList-TableBody"/>
            </w:pPr>
            <w:r>
              <w:t>Dynamics 365 Operations Device</w:t>
            </w:r>
            <w:r>
              <w:fldChar w:fldCharType="begin"/>
            </w:r>
            <w:r>
              <w:instrText xml:space="preserve"> XE "Dynamics 365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29448F44"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8DE99"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06495"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F692C"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26392"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2C6C9"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0D255"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1BB07"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0E592" w14:textId="77777777" w:rsidR="00A36264" w:rsidRDefault="00A36264">
            <w:pPr>
              <w:pStyle w:val="ProductList-TableBody"/>
              <w:jc w:val="center"/>
            </w:pPr>
          </w:p>
        </w:tc>
      </w:tr>
      <w:tr w:rsidR="00A36264" w14:paraId="0CF3D6D8" w14:textId="77777777">
        <w:tc>
          <w:tcPr>
            <w:tcW w:w="4660" w:type="dxa"/>
            <w:tcBorders>
              <w:top w:val="dashed" w:sz="4" w:space="0" w:color="BFBFBF"/>
              <w:left w:val="none" w:sz="4" w:space="0" w:color="6E6E6E"/>
              <w:bottom w:val="dashed" w:sz="4" w:space="0" w:color="BFBFBF"/>
              <w:right w:val="none" w:sz="4" w:space="0" w:color="6E6E6E"/>
            </w:tcBorders>
          </w:tcPr>
          <w:p w14:paraId="751CC933" w14:textId="77777777" w:rsidR="00A36264" w:rsidRDefault="007B7C3F">
            <w:pPr>
              <w:pStyle w:val="ProductList-TableBody"/>
            </w:pPr>
            <w:r>
              <w:t>Complemento de Dynamics 365 Operations Device</w:t>
            </w:r>
            <w:r>
              <w:fldChar w:fldCharType="begin"/>
            </w:r>
            <w:r>
              <w:instrText xml:space="preserve"> XE "Complemento de Dynamics 365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6C5FA24F"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2A969"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89EC99"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6800D"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B3DBB"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BDB97"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41396"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03244"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52D34" w14:textId="77777777" w:rsidR="00A36264" w:rsidRDefault="00A36264">
            <w:pPr>
              <w:pStyle w:val="ProductList-TableBody"/>
              <w:jc w:val="center"/>
            </w:pPr>
          </w:p>
        </w:tc>
      </w:tr>
      <w:tr w:rsidR="00A36264" w14:paraId="67E7E455" w14:textId="77777777">
        <w:tc>
          <w:tcPr>
            <w:tcW w:w="4660" w:type="dxa"/>
            <w:tcBorders>
              <w:top w:val="dashed" w:sz="4" w:space="0" w:color="BFBFBF"/>
              <w:left w:val="none" w:sz="4" w:space="0" w:color="6E6E6E"/>
              <w:bottom w:val="dashed" w:sz="4" w:space="0" w:color="BFBFBF"/>
              <w:right w:val="none" w:sz="4" w:space="0" w:color="6E6E6E"/>
            </w:tcBorders>
          </w:tcPr>
          <w:p w14:paraId="0185E3BB" w14:textId="77777777" w:rsidR="00A36264" w:rsidRDefault="007B7C3F">
            <w:pPr>
              <w:pStyle w:val="ProductList-TableBody"/>
            </w:pPr>
            <w:r>
              <w:t>Dynamics 365 Operations Device de SA</w:t>
            </w:r>
            <w:r>
              <w:fldChar w:fldCharType="begin"/>
            </w:r>
            <w:r>
              <w:instrText xml:space="preserve"> XE "Dynamics 365 Operations Device de SA"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087E2673"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5AF04"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81C5D"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4C6CC"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B3DA1"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801D5"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B3900"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668B3"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B819B" w14:textId="77777777" w:rsidR="00A36264" w:rsidRDefault="00A36264">
            <w:pPr>
              <w:pStyle w:val="ProductList-TableBody"/>
              <w:jc w:val="center"/>
            </w:pPr>
          </w:p>
        </w:tc>
      </w:tr>
      <w:tr w:rsidR="00A36264" w14:paraId="04400E98" w14:textId="77777777">
        <w:tc>
          <w:tcPr>
            <w:tcW w:w="4660" w:type="dxa"/>
            <w:tcBorders>
              <w:top w:val="dashed" w:sz="4" w:space="0" w:color="BFBFBF"/>
              <w:left w:val="none" w:sz="4" w:space="0" w:color="6E6E6E"/>
              <w:bottom w:val="dashed" w:sz="4" w:space="0" w:color="BFBFBF"/>
              <w:right w:val="none" w:sz="4" w:space="0" w:color="6E6E6E"/>
            </w:tcBorders>
          </w:tcPr>
          <w:p w14:paraId="462F8697" w14:textId="77777777" w:rsidR="00A36264" w:rsidRDefault="007B7C3F">
            <w:pPr>
              <w:pStyle w:val="ProductList-TableBody"/>
            </w:pPr>
            <w:r>
              <w:t>Dynamics 365 Operations Activity</w:t>
            </w:r>
            <w:r>
              <w:fldChar w:fldCharType="begin"/>
            </w:r>
            <w:r>
              <w:instrText xml:space="preserve"> XE "Dynamics 365 Operations Activity"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84B3668"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30EAB"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069CA0"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36C30"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A1A8C"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92DAB"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9FDE5"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E0EEF"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FD15F" w14:textId="77777777" w:rsidR="00A36264" w:rsidRDefault="00A36264">
            <w:pPr>
              <w:pStyle w:val="ProductList-TableBody"/>
              <w:jc w:val="center"/>
            </w:pPr>
          </w:p>
        </w:tc>
      </w:tr>
      <w:tr w:rsidR="00A36264" w14:paraId="772C8305" w14:textId="77777777">
        <w:tc>
          <w:tcPr>
            <w:tcW w:w="4660" w:type="dxa"/>
            <w:tcBorders>
              <w:top w:val="dashed" w:sz="4" w:space="0" w:color="BFBFBF"/>
              <w:left w:val="none" w:sz="4" w:space="0" w:color="6E6E6E"/>
              <w:bottom w:val="dashed" w:sz="4" w:space="0" w:color="BFBFBF"/>
              <w:right w:val="none" w:sz="4" w:space="0" w:color="6E6E6E"/>
            </w:tcBorders>
          </w:tcPr>
          <w:p w14:paraId="287C91F8" w14:textId="77777777" w:rsidR="00A36264" w:rsidRDefault="007B7C3F">
            <w:pPr>
              <w:pStyle w:val="ProductList-TableBody"/>
            </w:pPr>
            <w:r>
              <w:t>Complemento de Actividad de Dynamics 365 Operations</w:t>
            </w:r>
            <w:r>
              <w:fldChar w:fldCharType="begin"/>
            </w:r>
            <w:r>
              <w:instrText xml:space="preserve"> XE "Complemento de Actividad de Dynamics 365 Operations"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DF8AC23"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09AC6"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E7286"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C5B4A"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71334"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88C42"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975B3"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536EE"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93FAC" w14:textId="77777777" w:rsidR="00A36264" w:rsidRDefault="00A36264">
            <w:pPr>
              <w:pStyle w:val="ProductList-TableBody"/>
              <w:jc w:val="center"/>
            </w:pPr>
          </w:p>
        </w:tc>
      </w:tr>
      <w:tr w:rsidR="00A36264" w14:paraId="409DBD54" w14:textId="77777777">
        <w:tc>
          <w:tcPr>
            <w:tcW w:w="4660" w:type="dxa"/>
            <w:tcBorders>
              <w:top w:val="dashed" w:sz="4" w:space="0" w:color="BFBFBF"/>
              <w:left w:val="none" w:sz="4" w:space="0" w:color="6E6E6E"/>
              <w:bottom w:val="dashed" w:sz="4" w:space="0" w:color="BFBFBF"/>
              <w:right w:val="none" w:sz="4" w:space="0" w:color="6E6E6E"/>
            </w:tcBorders>
          </w:tcPr>
          <w:p w14:paraId="01AB5958" w14:textId="77777777" w:rsidR="00A36264" w:rsidRDefault="007B7C3F">
            <w:pPr>
              <w:pStyle w:val="ProductList-TableBody"/>
            </w:pPr>
            <w:r>
              <w:t>Actividad de Dynamics 365 Operations de SA</w:t>
            </w:r>
            <w:r>
              <w:fldChar w:fldCharType="begin"/>
            </w:r>
            <w:r>
              <w:instrText xml:space="preserve"> XE "Actividad de Dynamics 365 Operations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58F48A2"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22328"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6B77C4"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E89EC"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DF5FB"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27075"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0FCEB"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370A1"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49F3E" w14:textId="77777777" w:rsidR="00A36264" w:rsidRDefault="00A36264">
            <w:pPr>
              <w:pStyle w:val="ProductList-TableBody"/>
              <w:jc w:val="center"/>
            </w:pPr>
          </w:p>
        </w:tc>
      </w:tr>
      <w:tr w:rsidR="00A36264" w14:paraId="6CEBAF43" w14:textId="77777777">
        <w:tc>
          <w:tcPr>
            <w:tcW w:w="4660" w:type="dxa"/>
            <w:tcBorders>
              <w:top w:val="dashed" w:sz="4" w:space="0" w:color="BFBFBF"/>
              <w:left w:val="none" w:sz="4" w:space="0" w:color="6E6E6E"/>
              <w:bottom w:val="dashed" w:sz="4" w:space="0" w:color="BFBFBF"/>
              <w:right w:val="none" w:sz="4" w:space="0" w:color="6E6E6E"/>
            </w:tcBorders>
          </w:tcPr>
          <w:p w14:paraId="7E751502" w14:textId="77777777" w:rsidR="00A36264" w:rsidRDefault="007B7C3F">
            <w:pPr>
              <w:pStyle w:val="ProductList-TableBody"/>
            </w:pPr>
            <w:r>
              <w:t>Líneas de Pedido de Dynamics 365 Operations</w:t>
            </w:r>
            <w:r>
              <w:fldChar w:fldCharType="begin"/>
            </w:r>
            <w:r>
              <w:instrText xml:space="preserve"> XE "Líneas de Pedido de Dynamics 365 Operations"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B3DCB1"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672F4"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4CFD6"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60C60"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58B3A"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B0D6E"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F1B3C"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4CAAD"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02EAF" w14:textId="77777777" w:rsidR="00A36264" w:rsidRDefault="00A36264">
            <w:pPr>
              <w:pStyle w:val="ProductList-TableBody"/>
              <w:jc w:val="center"/>
            </w:pPr>
          </w:p>
        </w:tc>
      </w:tr>
      <w:tr w:rsidR="00A36264" w14:paraId="590CC149" w14:textId="77777777">
        <w:tc>
          <w:tcPr>
            <w:tcW w:w="4660" w:type="dxa"/>
            <w:tcBorders>
              <w:top w:val="dashed" w:sz="4" w:space="0" w:color="BFBFBF"/>
              <w:left w:val="none" w:sz="4" w:space="0" w:color="6E6E6E"/>
              <w:bottom w:val="dashed" w:sz="4" w:space="0" w:color="BFBFBF"/>
              <w:right w:val="none" w:sz="4" w:space="0" w:color="6E6E6E"/>
            </w:tcBorders>
          </w:tcPr>
          <w:p w14:paraId="28AF8651" w14:textId="77777777" w:rsidR="00A36264" w:rsidRDefault="007B7C3F">
            <w:pPr>
              <w:pStyle w:val="ProductList-TableBody"/>
            </w:pPr>
            <w:r>
              <w:t>Dynamics 365 Customer Service Enterprise</w:t>
            </w:r>
            <w:r>
              <w:fldChar w:fldCharType="begin"/>
            </w:r>
            <w:r>
              <w:instrText xml:space="preserve"> XE "Dynamics 365 Customer Service Enterprise"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0C09755" w14:textId="77777777" w:rsidR="00A36264" w:rsidRDefault="007B7C3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A83C7"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E325A"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E5DFD" w14:textId="77777777" w:rsidR="00A36264" w:rsidRDefault="007B7C3F">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8B510"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6EDEC"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238AD"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4F255"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1642B" w14:textId="77777777" w:rsidR="00A36264" w:rsidRDefault="00A36264">
            <w:pPr>
              <w:pStyle w:val="ProductList-TableBody"/>
              <w:jc w:val="center"/>
            </w:pPr>
          </w:p>
        </w:tc>
      </w:tr>
      <w:tr w:rsidR="00A36264" w14:paraId="7F703EF5" w14:textId="77777777">
        <w:tc>
          <w:tcPr>
            <w:tcW w:w="4660" w:type="dxa"/>
            <w:tcBorders>
              <w:top w:val="dashed" w:sz="4" w:space="0" w:color="BFBFBF"/>
              <w:left w:val="none" w:sz="4" w:space="0" w:color="6E6E6E"/>
              <w:bottom w:val="dashed" w:sz="4" w:space="0" w:color="BFBFBF"/>
              <w:right w:val="none" w:sz="4" w:space="0" w:color="6E6E6E"/>
            </w:tcBorders>
          </w:tcPr>
          <w:p w14:paraId="595FEB2E" w14:textId="77777777" w:rsidR="00A36264" w:rsidRDefault="007B7C3F">
            <w:pPr>
              <w:pStyle w:val="ProductList-TableBody"/>
            </w:pPr>
            <w:r>
              <w:t>Dynamics 365 Customer Service Enterprise</w:t>
            </w:r>
            <w:r>
              <w:fldChar w:fldCharType="begin"/>
            </w:r>
            <w:r>
              <w:instrText xml:space="preserve"> XE "Dynamics 365 Customer Service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4FCE1F7F"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B3889"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D49ABD"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11CA0" w14:textId="77777777" w:rsidR="00A36264" w:rsidRDefault="007B7C3F">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40968"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9A81B"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2FF08"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EACF8"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EA8D8" w14:textId="77777777" w:rsidR="00A36264" w:rsidRDefault="00A36264">
            <w:pPr>
              <w:pStyle w:val="ProductList-TableBody"/>
              <w:jc w:val="center"/>
            </w:pPr>
          </w:p>
        </w:tc>
      </w:tr>
      <w:tr w:rsidR="00A36264" w14:paraId="2EED8E5C" w14:textId="77777777">
        <w:tc>
          <w:tcPr>
            <w:tcW w:w="4660" w:type="dxa"/>
            <w:tcBorders>
              <w:top w:val="dashed" w:sz="4" w:space="0" w:color="BFBFBF"/>
              <w:left w:val="none" w:sz="4" w:space="0" w:color="6E6E6E"/>
              <w:bottom w:val="dashed" w:sz="4" w:space="0" w:color="BFBFBF"/>
              <w:right w:val="none" w:sz="4" w:space="0" w:color="6E6E6E"/>
            </w:tcBorders>
          </w:tcPr>
          <w:p w14:paraId="102C2AB4" w14:textId="77777777" w:rsidR="00A36264" w:rsidRDefault="007B7C3F">
            <w:pPr>
              <w:pStyle w:val="ProductList-TableBody"/>
            </w:pPr>
            <w:r>
              <w:t>Dynamics 365 Customer Service Professional</w:t>
            </w:r>
            <w:r>
              <w:fldChar w:fldCharType="begin"/>
            </w:r>
            <w:r>
              <w:instrText xml:space="preserve"> XE "Dynamics 365 Customer Service Professional"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96EEBDF"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B917D"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9738D"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2CDE6" w14:textId="77777777" w:rsidR="00A36264" w:rsidRDefault="007B7C3F">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1DD21"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CF61B"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A4FB5"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0D428"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7D0AE" w14:textId="77777777" w:rsidR="00A36264" w:rsidRDefault="00A36264">
            <w:pPr>
              <w:pStyle w:val="ProductList-TableBody"/>
              <w:jc w:val="center"/>
            </w:pPr>
          </w:p>
        </w:tc>
      </w:tr>
      <w:tr w:rsidR="00A36264" w14:paraId="7366ADD3" w14:textId="77777777">
        <w:tc>
          <w:tcPr>
            <w:tcW w:w="4660" w:type="dxa"/>
            <w:tcBorders>
              <w:top w:val="dashed" w:sz="4" w:space="0" w:color="BFBFBF"/>
              <w:left w:val="none" w:sz="4" w:space="0" w:color="6E6E6E"/>
              <w:bottom w:val="dashed" w:sz="4" w:space="0" w:color="BFBFBF"/>
              <w:right w:val="none" w:sz="4" w:space="0" w:color="6E6E6E"/>
            </w:tcBorders>
          </w:tcPr>
          <w:p w14:paraId="6A7B2F85" w14:textId="77777777" w:rsidR="00A36264" w:rsidRDefault="007B7C3F">
            <w:pPr>
              <w:pStyle w:val="ProductList-TableBody"/>
            </w:pPr>
            <w:r>
              <w:t>Dynamics 365 Customer Service Insights</w:t>
            </w:r>
            <w:r>
              <w:fldChar w:fldCharType="begin"/>
            </w:r>
            <w:r>
              <w:instrText xml:space="preserve"> XE "Dynamics 365 Customer Service Insights"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2DAE1D4"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633B1"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9F78C"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AA594"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EF1F0"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44F7E"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A5D4D"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A4C96"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8C267" w14:textId="77777777" w:rsidR="00A36264" w:rsidRDefault="00A36264">
            <w:pPr>
              <w:pStyle w:val="ProductList-TableBody"/>
              <w:jc w:val="center"/>
            </w:pPr>
          </w:p>
        </w:tc>
      </w:tr>
      <w:tr w:rsidR="00A36264" w14:paraId="2B6780E3" w14:textId="77777777">
        <w:tc>
          <w:tcPr>
            <w:tcW w:w="4660" w:type="dxa"/>
            <w:tcBorders>
              <w:top w:val="dashed" w:sz="4" w:space="0" w:color="BFBFBF"/>
              <w:left w:val="none" w:sz="4" w:space="0" w:color="6E6E6E"/>
              <w:bottom w:val="dashed" w:sz="4" w:space="0" w:color="BFBFBF"/>
              <w:right w:val="none" w:sz="4" w:space="0" w:color="6E6E6E"/>
            </w:tcBorders>
          </w:tcPr>
          <w:p w14:paraId="452771A3" w14:textId="77777777" w:rsidR="00A36264" w:rsidRDefault="007B7C3F">
            <w:pPr>
              <w:pStyle w:val="ProductList-TableBody"/>
            </w:pPr>
            <w:r>
              <w:t>Casos Adicionales de Dynamics 365 Customer Service Insights</w:t>
            </w:r>
            <w:r>
              <w:fldChar w:fldCharType="begin"/>
            </w:r>
            <w:r>
              <w:instrText xml:space="preserve"> XE "Casos Adicionales de Dynamics 365 Customer Service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3F48F8"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F01E6"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8AA0D"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071DD"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D0D84"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C6B46"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C530A"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A9513"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5F010" w14:textId="77777777" w:rsidR="00A36264" w:rsidRDefault="00A36264">
            <w:pPr>
              <w:pStyle w:val="ProductList-TableBody"/>
              <w:jc w:val="center"/>
            </w:pPr>
          </w:p>
        </w:tc>
      </w:tr>
      <w:tr w:rsidR="00A36264" w14:paraId="092E8064" w14:textId="77777777">
        <w:tc>
          <w:tcPr>
            <w:tcW w:w="4660" w:type="dxa"/>
            <w:tcBorders>
              <w:top w:val="dashed" w:sz="4" w:space="0" w:color="BFBFBF"/>
              <w:left w:val="none" w:sz="4" w:space="0" w:color="6E6E6E"/>
              <w:bottom w:val="dashed" w:sz="4" w:space="0" w:color="BFBFBF"/>
              <w:right w:val="none" w:sz="4" w:space="0" w:color="6E6E6E"/>
            </w:tcBorders>
          </w:tcPr>
          <w:p w14:paraId="3CC84DAC" w14:textId="77777777" w:rsidR="00A36264" w:rsidRDefault="007B7C3F">
            <w:pPr>
              <w:pStyle w:val="ProductList-TableBody"/>
            </w:pPr>
            <w:r>
              <w:t>Nivel de Dynamics 365 eCommerce</w:t>
            </w:r>
            <w:r>
              <w:fldChar w:fldCharType="begin"/>
            </w:r>
            <w:r>
              <w:instrText xml:space="preserve"> XE "Nivel de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5884B7"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85A64"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07630"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2CA54"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8EFE0"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74BC6"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2DE3F"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4DF45"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61F60" w14:textId="77777777" w:rsidR="00A36264" w:rsidRDefault="00A36264">
            <w:pPr>
              <w:pStyle w:val="ProductList-TableBody"/>
              <w:jc w:val="center"/>
            </w:pPr>
          </w:p>
        </w:tc>
      </w:tr>
      <w:tr w:rsidR="00A36264" w14:paraId="59BA89A7" w14:textId="77777777">
        <w:tc>
          <w:tcPr>
            <w:tcW w:w="4660" w:type="dxa"/>
            <w:tcBorders>
              <w:top w:val="dashed" w:sz="4" w:space="0" w:color="BFBFBF"/>
              <w:left w:val="none" w:sz="4" w:space="0" w:color="6E6E6E"/>
              <w:bottom w:val="dashed" w:sz="4" w:space="0" w:color="BFBFBF"/>
              <w:right w:val="none" w:sz="4" w:space="0" w:color="6E6E6E"/>
            </w:tcBorders>
          </w:tcPr>
          <w:p w14:paraId="58003FFD" w14:textId="77777777" w:rsidR="00A36264" w:rsidRDefault="007B7C3F">
            <w:pPr>
              <w:pStyle w:val="ProductList-TableBody"/>
            </w:pPr>
            <w:r>
              <w:t>Facturación de Nivel de Dynamics 365 eCommerce</w:t>
            </w:r>
            <w:r>
              <w:fldChar w:fldCharType="begin"/>
            </w:r>
            <w:r>
              <w:instrText xml:space="preserve"> XE "Facturación de Nivel de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A3A793"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08400"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4C66D"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CEF94"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FF281"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734BA"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E92B1"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E8950"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682F3" w14:textId="77777777" w:rsidR="00A36264" w:rsidRDefault="00A36264">
            <w:pPr>
              <w:pStyle w:val="ProductList-TableBody"/>
              <w:jc w:val="center"/>
            </w:pPr>
          </w:p>
        </w:tc>
      </w:tr>
      <w:tr w:rsidR="00A36264" w14:paraId="3F2E2C64" w14:textId="77777777">
        <w:tc>
          <w:tcPr>
            <w:tcW w:w="4660" w:type="dxa"/>
            <w:tcBorders>
              <w:top w:val="dashed" w:sz="4" w:space="0" w:color="BFBFBF"/>
              <w:left w:val="none" w:sz="4" w:space="0" w:color="6E6E6E"/>
              <w:bottom w:val="dashed" w:sz="4" w:space="0" w:color="BFBFBF"/>
              <w:right w:val="none" w:sz="4" w:space="0" w:color="6E6E6E"/>
            </w:tcBorders>
          </w:tcPr>
          <w:p w14:paraId="643FC2A7" w14:textId="77777777" w:rsidR="00A36264" w:rsidRDefault="007B7C3F">
            <w:pPr>
              <w:pStyle w:val="ProductList-TableBody"/>
            </w:pPr>
            <w:r>
              <w:t>Recomendaciones de Dynamics 365 Commerce</w:t>
            </w:r>
            <w:r>
              <w:fldChar w:fldCharType="begin"/>
            </w:r>
            <w:r>
              <w:instrText xml:space="preserve"> XE "Recomendaciones de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1B6B96"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B616A"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D4E62B"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EBE1C"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024BE"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E6E6E"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F50E5"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F405B"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48A66" w14:textId="77777777" w:rsidR="00A36264" w:rsidRDefault="00A36264">
            <w:pPr>
              <w:pStyle w:val="ProductList-TableBody"/>
              <w:jc w:val="center"/>
            </w:pPr>
          </w:p>
        </w:tc>
      </w:tr>
      <w:tr w:rsidR="00A36264" w14:paraId="357B28E8" w14:textId="77777777">
        <w:tc>
          <w:tcPr>
            <w:tcW w:w="4660" w:type="dxa"/>
            <w:tcBorders>
              <w:top w:val="dashed" w:sz="4" w:space="0" w:color="BFBFBF"/>
              <w:left w:val="none" w:sz="4" w:space="0" w:color="6E6E6E"/>
              <w:bottom w:val="dashed" w:sz="4" w:space="0" w:color="BFBFBF"/>
              <w:right w:val="none" w:sz="4" w:space="0" w:color="6E6E6E"/>
            </w:tcBorders>
          </w:tcPr>
          <w:p w14:paraId="6969E127" w14:textId="77777777" w:rsidR="00A36264" w:rsidRDefault="007B7C3F">
            <w:pPr>
              <w:pStyle w:val="ProductList-TableBody"/>
            </w:pPr>
            <w:r>
              <w:t>Calificaciones y Reseñas de Dynamics 365 Commerce</w:t>
            </w:r>
            <w:r>
              <w:fldChar w:fldCharType="begin"/>
            </w:r>
            <w:r>
              <w:instrText xml:space="preserve"> XE "Calificaciones y Reseñas de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EF736E"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C09C6"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F96FE"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0729A"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96019"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89D57"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8C8A1"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5A0E7"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AA4A5" w14:textId="77777777" w:rsidR="00A36264" w:rsidRDefault="00A36264">
            <w:pPr>
              <w:pStyle w:val="ProductList-TableBody"/>
              <w:jc w:val="center"/>
            </w:pPr>
          </w:p>
        </w:tc>
      </w:tr>
      <w:tr w:rsidR="00A36264" w14:paraId="6BF6CF31" w14:textId="77777777">
        <w:tc>
          <w:tcPr>
            <w:tcW w:w="4660" w:type="dxa"/>
            <w:tcBorders>
              <w:top w:val="dashed" w:sz="4" w:space="0" w:color="BFBFBF"/>
              <w:left w:val="none" w:sz="4" w:space="0" w:color="6E6E6E"/>
              <w:bottom w:val="dashed" w:sz="4" w:space="0" w:color="BFBFBF"/>
              <w:right w:val="none" w:sz="4" w:space="0" w:color="6E6E6E"/>
            </w:tcBorders>
          </w:tcPr>
          <w:p w14:paraId="50DD1363" w14:textId="77777777" w:rsidR="00A36264" w:rsidRDefault="007B7C3F">
            <w:pPr>
              <w:pStyle w:val="ProductList-TableBody"/>
            </w:pPr>
            <w:r>
              <w:t>Unidad de Escala de Dynamics 365 Commerce - Nube</w:t>
            </w:r>
            <w:r>
              <w:fldChar w:fldCharType="begin"/>
            </w:r>
            <w:r>
              <w:instrText xml:space="preserve"> XE "Unidad de Escala de Dynamics 365 Commerce - Nube"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3DA544"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9F58C"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DDF83"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494E8"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16CD6"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91E70"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1A093"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A2B34"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830D9" w14:textId="77777777" w:rsidR="00A36264" w:rsidRDefault="00A36264">
            <w:pPr>
              <w:pStyle w:val="ProductList-TableBody"/>
              <w:jc w:val="center"/>
            </w:pPr>
          </w:p>
        </w:tc>
      </w:tr>
      <w:tr w:rsidR="00A36264" w14:paraId="48D8A49C" w14:textId="77777777">
        <w:tc>
          <w:tcPr>
            <w:tcW w:w="4660" w:type="dxa"/>
            <w:tcBorders>
              <w:top w:val="dashed" w:sz="4" w:space="0" w:color="BFBFBF"/>
              <w:left w:val="none" w:sz="4" w:space="0" w:color="6E6E6E"/>
              <w:bottom w:val="dashed" w:sz="4" w:space="0" w:color="BFBFBF"/>
              <w:right w:val="none" w:sz="4" w:space="0" w:color="6E6E6E"/>
            </w:tcBorders>
          </w:tcPr>
          <w:p w14:paraId="76778D3F" w14:textId="77777777" w:rsidR="00A36264" w:rsidRDefault="007B7C3F">
            <w:pPr>
              <w:pStyle w:val="ProductList-TableBody"/>
            </w:pPr>
            <w:r>
              <w:t>Dynamics 365 Field Service</w:t>
            </w:r>
            <w:r>
              <w:fldChar w:fldCharType="begin"/>
            </w:r>
            <w:r>
              <w:instrText xml:space="preserve"> XE "Dynamics 365 Field Service"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372B33A" w14:textId="77777777" w:rsidR="00A36264" w:rsidRDefault="007B7C3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2B653"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296A76"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628AE" w14:textId="77777777" w:rsidR="00A36264" w:rsidRDefault="007B7C3F">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35FC6"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DEA20"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B9423"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EB344"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02C85" w14:textId="77777777" w:rsidR="00A36264" w:rsidRDefault="00A36264">
            <w:pPr>
              <w:pStyle w:val="ProductList-TableBody"/>
              <w:jc w:val="center"/>
            </w:pPr>
          </w:p>
        </w:tc>
      </w:tr>
      <w:tr w:rsidR="00A36264" w14:paraId="2C8BAA90" w14:textId="77777777">
        <w:tc>
          <w:tcPr>
            <w:tcW w:w="4660" w:type="dxa"/>
            <w:tcBorders>
              <w:top w:val="dashed" w:sz="4" w:space="0" w:color="BFBFBF"/>
              <w:left w:val="none" w:sz="4" w:space="0" w:color="6E6E6E"/>
              <w:bottom w:val="dashed" w:sz="4" w:space="0" w:color="BFBFBF"/>
              <w:right w:val="none" w:sz="4" w:space="0" w:color="6E6E6E"/>
            </w:tcBorders>
          </w:tcPr>
          <w:p w14:paraId="3A2FDAA6" w14:textId="77777777" w:rsidR="00A36264" w:rsidRDefault="007B7C3F">
            <w:pPr>
              <w:pStyle w:val="ProductList-TableBody"/>
            </w:pPr>
            <w:r>
              <w:t>Dynamics 365 Field Service</w:t>
            </w:r>
            <w:r>
              <w:fldChar w:fldCharType="begin"/>
            </w:r>
            <w:r>
              <w:instrText xml:space="preserve"> XE "Dynamics 365 Field Service"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58E3F44F"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06B04"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65D02"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AE66C" w14:textId="77777777" w:rsidR="00A36264" w:rsidRDefault="007B7C3F">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6AF20"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93C10"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1F8B2"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E980F"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C57A9" w14:textId="77777777" w:rsidR="00A36264" w:rsidRDefault="00A36264">
            <w:pPr>
              <w:pStyle w:val="ProductList-TableBody"/>
              <w:jc w:val="center"/>
            </w:pPr>
          </w:p>
        </w:tc>
      </w:tr>
      <w:tr w:rsidR="00A36264" w14:paraId="0E02AE63" w14:textId="77777777">
        <w:tc>
          <w:tcPr>
            <w:tcW w:w="4660" w:type="dxa"/>
            <w:tcBorders>
              <w:top w:val="dashed" w:sz="4" w:space="0" w:color="BFBFBF"/>
              <w:left w:val="none" w:sz="4" w:space="0" w:color="6E6E6E"/>
              <w:bottom w:val="dashed" w:sz="4" w:space="0" w:color="BFBFBF"/>
              <w:right w:val="none" w:sz="4" w:space="0" w:color="6E6E6E"/>
            </w:tcBorders>
          </w:tcPr>
          <w:p w14:paraId="051B2AB0" w14:textId="77777777" w:rsidR="00A36264" w:rsidRDefault="007B7C3F">
            <w:pPr>
              <w:pStyle w:val="ProductList-TableBody"/>
            </w:pPr>
            <w:r>
              <w:t>Dynamics 365 Human Resources</w:t>
            </w:r>
            <w:r>
              <w:fldChar w:fldCharType="begin"/>
            </w:r>
            <w:r>
              <w:instrText xml:space="preserve"> XE "Dynamics 365 Human Resources"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E414347"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EF47A"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5C58F"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8E59B"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D18F2"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2A0C7"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EDA39"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66DB6"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BB103" w14:textId="77777777" w:rsidR="00A36264" w:rsidRDefault="00A36264">
            <w:pPr>
              <w:pStyle w:val="ProductList-TableBody"/>
              <w:jc w:val="center"/>
            </w:pPr>
          </w:p>
        </w:tc>
      </w:tr>
      <w:tr w:rsidR="00A36264" w14:paraId="62D2206E" w14:textId="77777777">
        <w:tc>
          <w:tcPr>
            <w:tcW w:w="4660" w:type="dxa"/>
            <w:tcBorders>
              <w:top w:val="dashed" w:sz="4" w:space="0" w:color="BFBFBF"/>
              <w:left w:val="none" w:sz="4" w:space="0" w:color="6E6E6E"/>
              <w:bottom w:val="dashed" w:sz="4" w:space="0" w:color="BFBFBF"/>
              <w:right w:val="none" w:sz="4" w:space="0" w:color="6E6E6E"/>
            </w:tcBorders>
          </w:tcPr>
          <w:p w14:paraId="17E8CDD4" w14:textId="77777777" w:rsidR="00A36264" w:rsidRDefault="007B7C3F">
            <w:pPr>
              <w:pStyle w:val="ProductList-TableBody"/>
            </w:pPr>
            <w:r>
              <w:t>Autoservicio de Dynamics 365 Human Resources</w:t>
            </w:r>
            <w:r>
              <w:fldChar w:fldCharType="begin"/>
            </w:r>
            <w:r>
              <w:instrText xml:space="preserve"> XE "Autoservicio de Dynamics 365 Human Resources"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92D0AE4"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7B49B"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867BD"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097CE"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C5AA9"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EA7EF"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D7D6A"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117DC"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D3049" w14:textId="77777777" w:rsidR="00A36264" w:rsidRDefault="00A36264">
            <w:pPr>
              <w:pStyle w:val="ProductList-TableBody"/>
              <w:jc w:val="center"/>
            </w:pPr>
          </w:p>
        </w:tc>
      </w:tr>
      <w:tr w:rsidR="00A36264" w14:paraId="084208E1" w14:textId="77777777">
        <w:tc>
          <w:tcPr>
            <w:tcW w:w="4660" w:type="dxa"/>
            <w:tcBorders>
              <w:top w:val="dashed" w:sz="4" w:space="0" w:color="BFBFBF"/>
              <w:left w:val="none" w:sz="4" w:space="0" w:color="6E6E6E"/>
              <w:bottom w:val="dashed" w:sz="4" w:space="0" w:color="BFBFBF"/>
              <w:right w:val="none" w:sz="4" w:space="0" w:color="6E6E6E"/>
            </w:tcBorders>
          </w:tcPr>
          <w:p w14:paraId="323319D7" w14:textId="77777777" w:rsidR="00A36264" w:rsidRDefault="007B7C3F">
            <w:pPr>
              <w:pStyle w:val="ProductList-TableBody"/>
            </w:pPr>
            <w:r>
              <w:t>Sandbox de Dynamics 365 Human Resources</w:t>
            </w:r>
            <w:r>
              <w:fldChar w:fldCharType="begin"/>
            </w:r>
            <w:r>
              <w:instrText xml:space="preserve"> XE "Sandbox de Dynamics 365 Human Resources"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732CF0"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FD93D"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DE24A"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EDE5D"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57971"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0ADDB"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A812E"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A744A"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C05AA" w14:textId="77777777" w:rsidR="00A36264" w:rsidRDefault="00A36264">
            <w:pPr>
              <w:pStyle w:val="ProductList-TableBody"/>
              <w:jc w:val="center"/>
            </w:pPr>
          </w:p>
        </w:tc>
      </w:tr>
      <w:tr w:rsidR="00A36264" w14:paraId="279DE114" w14:textId="77777777">
        <w:tc>
          <w:tcPr>
            <w:tcW w:w="4660" w:type="dxa"/>
            <w:tcBorders>
              <w:top w:val="dashed" w:sz="4" w:space="0" w:color="BFBFBF"/>
              <w:left w:val="none" w:sz="4" w:space="0" w:color="6E6E6E"/>
              <w:bottom w:val="dashed" w:sz="4" w:space="0" w:color="BFBFBF"/>
              <w:right w:val="none" w:sz="4" w:space="0" w:color="6E6E6E"/>
            </w:tcBorders>
          </w:tcPr>
          <w:p w14:paraId="685B431A" w14:textId="77777777" w:rsidR="00A36264" w:rsidRDefault="007B7C3F">
            <w:pPr>
              <w:pStyle w:val="ProductList-TableBody"/>
            </w:pPr>
            <w:r>
              <w:t>Dynamics 365 Human Resources de SA</w:t>
            </w:r>
            <w:r>
              <w:fldChar w:fldCharType="begin"/>
            </w:r>
            <w:r>
              <w:instrText xml:space="preserve"> XE "Dynamics 365 Human Resources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02A3276"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E8F91"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67815"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97F45"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4320A"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07769"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1BF72"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A837B"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2E451" w14:textId="77777777" w:rsidR="00A36264" w:rsidRDefault="00A36264">
            <w:pPr>
              <w:pStyle w:val="ProductList-TableBody"/>
              <w:jc w:val="center"/>
            </w:pPr>
          </w:p>
        </w:tc>
      </w:tr>
      <w:tr w:rsidR="00A36264" w14:paraId="35C521BB" w14:textId="77777777">
        <w:tc>
          <w:tcPr>
            <w:tcW w:w="4660" w:type="dxa"/>
            <w:tcBorders>
              <w:top w:val="dashed" w:sz="4" w:space="0" w:color="BFBFBF"/>
              <w:left w:val="none" w:sz="4" w:space="0" w:color="6E6E6E"/>
              <w:bottom w:val="dashed" w:sz="4" w:space="0" w:color="BFBFBF"/>
              <w:right w:val="none" w:sz="4" w:space="0" w:color="6E6E6E"/>
            </w:tcBorders>
          </w:tcPr>
          <w:p w14:paraId="6ED0743C" w14:textId="77777777" w:rsidR="00A36264" w:rsidRDefault="007B7C3F">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0815EF"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E60A5"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E6639"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448BD"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73EB2"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D09CF"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E0731"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6B719"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AFAD1" w14:textId="77777777" w:rsidR="00A36264" w:rsidRDefault="00A36264">
            <w:pPr>
              <w:pStyle w:val="ProductList-TableBody"/>
              <w:jc w:val="center"/>
            </w:pPr>
          </w:p>
        </w:tc>
      </w:tr>
      <w:tr w:rsidR="00A36264" w14:paraId="64D89DF9" w14:textId="77777777">
        <w:tc>
          <w:tcPr>
            <w:tcW w:w="4660" w:type="dxa"/>
            <w:tcBorders>
              <w:top w:val="dashed" w:sz="4" w:space="0" w:color="BFBFBF"/>
              <w:left w:val="none" w:sz="4" w:space="0" w:color="6E6E6E"/>
              <w:bottom w:val="dashed" w:sz="4" w:space="0" w:color="BFBFBF"/>
              <w:right w:val="none" w:sz="4" w:space="0" w:color="6E6E6E"/>
            </w:tcBorders>
          </w:tcPr>
          <w:p w14:paraId="66ABDBDF" w14:textId="77777777" w:rsidR="00A36264" w:rsidRDefault="007B7C3F">
            <w:pPr>
              <w:pStyle w:val="ProductList-TableBody"/>
            </w:pPr>
            <w:r>
              <w:t>Contactos Adicionales de Dynamics 365 Marketing</w:t>
            </w:r>
            <w:r>
              <w:fldChar w:fldCharType="begin"/>
            </w:r>
            <w:r>
              <w:instrText xml:space="preserve"> XE "Contactos Adicionales de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1EEB27"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01BA6"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17909"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D1DEB"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19D6F"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175BB"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E4892"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2E760"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31BA6" w14:textId="77777777" w:rsidR="00A36264" w:rsidRDefault="00A36264">
            <w:pPr>
              <w:pStyle w:val="ProductList-TableBody"/>
              <w:jc w:val="center"/>
            </w:pPr>
          </w:p>
        </w:tc>
      </w:tr>
      <w:tr w:rsidR="00A36264" w14:paraId="71E58E0C" w14:textId="77777777">
        <w:tc>
          <w:tcPr>
            <w:tcW w:w="4660" w:type="dxa"/>
            <w:tcBorders>
              <w:top w:val="dashed" w:sz="4" w:space="0" w:color="BFBFBF"/>
              <w:left w:val="none" w:sz="4" w:space="0" w:color="6E6E6E"/>
              <w:bottom w:val="dashed" w:sz="4" w:space="0" w:color="BFBFBF"/>
              <w:right w:val="none" w:sz="4" w:space="0" w:color="6E6E6E"/>
            </w:tcBorders>
          </w:tcPr>
          <w:p w14:paraId="65313E29" w14:textId="77777777" w:rsidR="00A36264" w:rsidRDefault="007B7C3F">
            <w:pPr>
              <w:pStyle w:val="ProductList-TableBody"/>
            </w:pPr>
            <w:r>
              <w:t>Aplicación de No Producción Adicionales de Dynamics 365 Marketing</w:t>
            </w:r>
            <w:r>
              <w:fldChar w:fldCharType="begin"/>
            </w:r>
            <w:r>
              <w:instrText xml:space="preserve"> XE "Aplicación de No Producción Adicionales de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2A8988"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AE9B1"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4097C"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CC03F"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827CC"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BA123"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1A85D"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4B9F2"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E61AA" w14:textId="77777777" w:rsidR="00A36264" w:rsidRDefault="00A36264">
            <w:pPr>
              <w:pStyle w:val="ProductList-TableBody"/>
              <w:jc w:val="center"/>
            </w:pPr>
          </w:p>
        </w:tc>
      </w:tr>
      <w:tr w:rsidR="00A36264" w14:paraId="676E9185" w14:textId="77777777">
        <w:tc>
          <w:tcPr>
            <w:tcW w:w="4660" w:type="dxa"/>
            <w:tcBorders>
              <w:top w:val="dashed" w:sz="4" w:space="0" w:color="BFBFBF"/>
              <w:left w:val="none" w:sz="4" w:space="0" w:color="6E6E6E"/>
              <w:bottom w:val="dashed" w:sz="4" w:space="0" w:color="BFBFBF"/>
              <w:right w:val="none" w:sz="4" w:space="0" w:color="6E6E6E"/>
            </w:tcBorders>
          </w:tcPr>
          <w:p w14:paraId="0E8753A7" w14:textId="77777777" w:rsidR="00A36264" w:rsidRDefault="007B7C3F">
            <w:pPr>
              <w:pStyle w:val="ProductList-TableBody"/>
            </w:pPr>
            <w:r>
              <w:t xml:space="preserve">Dynamics 365 Supply Chain Management </w:t>
            </w:r>
            <w:r>
              <w:fldChar w:fldCharType="begin"/>
            </w:r>
            <w:r>
              <w:instrText xml:space="preserve"> XE "Dynamics 365 Supply Chain Management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14:paraId="78A0F9B8"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8EFB2"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305036"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20B92"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2C5B7"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7E9FA"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7F642"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F2509"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C82B0" w14:textId="77777777" w:rsidR="00A36264" w:rsidRDefault="00A36264">
            <w:pPr>
              <w:pStyle w:val="ProductList-TableBody"/>
              <w:jc w:val="center"/>
            </w:pPr>
          </w:p>
        </w:tc>
      </w:tr>
      <w:tr w:rsidR="00A36264" w14:paraId="0BC53F39" w14:textId="77777777">
        <w:tc>
          <w:tcPr>
            <w:tcW w:w="4660" w:type="dxa"/>
            <w:tcBorders>
              <w:top w:val="dashed" w:sz="4" w:space="0" w:color="BFBFBF"/>
              <w:left w:val="none" w:sz="4" w:space="0" w:color="6E6E6E"/>
              <w:bottom w:val="dashed" w:sz="4" w:space="0" w:color="BFBFBF"/>
              <w:right w:val="none" w:sz="4" w:space="0" w:color="6E6E6E"/>
            </w:tcBorders>
          </w:tcPr>
          <w:p w14:paraId="17D197A0" w14:textId="77777777" w:rsidR="00A36264" w:rsidRDefault="007B7C3F">
            <w:pPr>
              <w:pStyle w:val="ProductList-TableBody"/>
            </w:pPr>
            <w:r>
              <w:t>Complemento de Dynamics 365 Supply Chain Management</w:t>
            </w:r>
            <w:r>
              <w:fldChar w:fldCharType="begin"/>
            </w:r>
            <w:r>
              <w:instrText xml:space="preserve"> XE "Complemento de Dynamics 365 Supply Chain Management"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EB295B6"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656FD"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3E2A7"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B0A18"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F0400"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94034"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0DA50"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41D94"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FB3E5" w14:textId="77777777" w:rsidR="00A36264" w:rsidRDefault="00A36264">
            <w:pPr>
              <w:pStyle w:val="ProductList-TableBody"/>
              <w:jc w:val="center"/>
            </w:pPr>
          </w:p>
        </w:tc>
      </w:tr>
      <w:tr w:rsidR="00A36264" w14:paraId="411C57E9" w14:textId="77777777">
        <w:tc>
          <w:tcPr>
            <w:tcW w:w="4660" w:type="dxa"/>
            <w:tcBorders>
              <w:top w:val="dashed" w:sz="4" w:space="0" w:color="BFBFBF"/>
              <w:left w:val="none" w:sz="4" w:space="0" w:color="6E6E6E"/>
              <w:bottom w:val="dashed" w:sz="4" w:space="0" w:color="BFBFBF"/>
              <w:right w:val="none" w:sz="4" w:space="0" w:color="6E6E6E"/>
            </w:tcBorders>
          </w:tcPr>
          <w:p w14:paraId="291717D2" w14:textId="77777777" w:rsidR="00A36264" w:rsidRDefault="007B7C3F">
            <w:pPr>
              <w:pStyle w:val="ProductList-TableBody"/>
            </w:pPr>
            <w:r>
              <w:t>Dynamics 365 Supply Chain Management de SA</w:t>
            </w:r>
            <w:r>
              <w:fldChar w:fldCharType="begin"/>
            </w:r>
            <w:r>
              <w:instrText xml:space="preserve"> XE "Dynamics 365 Supply Chain Management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5F989E9"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C9973"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7702D"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725F2"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791B7"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DDEB8"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5E606"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66254"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6E496" w14:textId="77777777" w:rsidR="00A36264" w:rsidRDefault="00A36264">
            <w:pPr>
              <w:pStyle w:val="ProductList-TableBody"/>
              <w:jc w:val="center"/>
            </w:pPr>
          </w:p>
        </w:tc>
      </w:tr>
      <w:tr w:rsidR="00A36264" w14:paraId="0223E8EB" w14:textId="77777777">
        <w:tc>
          <w:tcPr>
            <w:tcW w:w="4660" w:type="dxa"/>
            <w:tcBorders>
              <w:top w:val="dashed" w:sz="4" w:space="0" w:color="BFBFBF"/>
              <w:left w:val="none" w:sz="4" w:space="0" w:color="6E6E6E"/>
              <w:bottom w:val="dashed" w:sz="4" w:space="0" w:color="BFBFBF"/>
              <w:right w:val="none" w:sz="4" w:space="0" w:color="6E6E6E"/>
            </w:tcBorders>
          </w:tcPr>
          <w:p w14:paraId="77656493" w14:textId="77777777" w:rsidR="00A36264" w:rsidRDefault="007B7C3F">
            <w:pPr>
              <w:pStyle w:val="ProductList-TableBody"/>
            </w:pPr>
            <w:r>
              <w:t>Escenario de Dynamics 365 IoT Intelligence</w:t>
            </w:r>
            <w:r>
              <w:fldChar w:fldCharType="begin"/>
            </w:r>
            <w:r>
              <w:instrText xml:space="preserve"> XE "Escenario de Dynamics 365 IoT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D060EE"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331F2"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0068D"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82FCE"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ED0D7"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ED498"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EBB3E"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1DBD7"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BA84B" w14:textId="77777777" w:rsidR="00A36264" w:rsidRDefault="00A36264">
            <w:pPr>
              <w:pStyle w:val="ProductList-TableBody"/>
              <w:jc w:val="center"/>
            </w:pPr>
          </w:p>
        </w:tc>
      </w:tr>
      <w:tr w:rsidR="00A36264" w14:paraId="09177F3D" w14:textId="77777777">
        <w:tc>
          <w:tcPr>
            <w:tcW w:w="4660" w:type="dxa"/>
            <w:tcBorders>
              <w:top w:val="dashed" w:sz="4" w:space="0" w:color="BFBFBF"/>
              <w:left w:val="none" w:sz="4" w:space="0" w:color="6E6E6E"/>
              <w:bottom w:val="dashed" w:sz="4" w:space="0" w:color="BFBFBF"/>
              <w:right w:val="none" w:sz="4" w:space="0" w:color="6E6E6E"/>
            </w:tcBorders>
          </w:tcPr>
          <w:p w14:paraId="36AB1E2B" w14:textId="77777777" w:rsidR="00A36264" w:rsidRDefault="007B7C3F">
            <w:pPr>
              <w:pStyle w:val="ProductList-TableBody"/>
            </w:pPr>
            <w:r>
              <w:t>Máquinas Adicionales de Dynamics 365 IoT Intelligence</w:t>
            </w:r>
            <w:r>
              <w:fldChar w:fldCharType="begin"/>
            </w:r>
            <w:r>
              <w:instrText xml:space="preserve"> XE "Máquinas Adicionales de Dynamics 365 IoT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B12433"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69B6E"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5C22C"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6EB86"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64FD7"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1D4FB"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46DE9"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95D7D"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42FB8" w14:textId="77777777" w:rsidR="00A36264" w:rsidRDefault="00A36264">
            <w:pPr>
              <w:pStyle w:val="ProductList-TableBody"/>
              <w:jc w:val="center"/>
            </w:pPr>
          </w:p>
        </w:tc>
      </w:tr>
      <w:tr w:rsidR="00A36264" w14:paraId="6F41B07A" w14:textId="77777777">
        <w:tc>
          <w:tcPr>
            <w:tcW w:w="4660" w:type="dxa"/>
            <w:tcBorders>
              <w:top w:val="dashed" w:sz="4" w:space="0" w:color="BFBFBF"/>
              <w:left w:val="none" w:sz="4" w:space="0" w:color="6E6E6E"/>
              <w:bottom w:val="dashed" w:sz="4" w:space="0" w:color="BFBFBF"/>
              <w:right w:val="none" w:sz="4" w:space="0" w:color="6E6E6E"/>
            </w:tcBorders>
          </w:tcPr>
          <w:p w14:paraId="6578EF05" w14:textId="77777777" w:rsidR="00A36264" w:rsidRDefault="007B7C3F">
            <w:pPr>
              <w:pStyle w:val="ProductList-TableBody"/>
            </w:pPr>
            <w:r>
              <w:t>Dynamics 365 Finance</w:t>
            </w:r>
            <w:r>
              <w:fldChar w:fldCharType="begin"/>
            </w:r>
            <w:r>
              <w:instrText xml:space="preserve"> XE "Dynamics 365 Finance"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B7684EE"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690CD"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7DE982"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3DC53"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80330"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F3AA0"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90570"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2502A"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A10C1" w14:textId="77777777" w:rsidR="00A36264" w:rsidRDefault="00A36264">
            <w:pPr>
              <w:pStyle w:val="ProductList-TableBody"/>
              <w:jc w:val="center"/>
            </w:pPr>
          </w:p>
        </w:tc>
      </w:tr>
      <w:tr w:rsidR="00A36264" w14:paraId="485F8271" w14:textId="77777777">
        <w:tc>
          <w:tcPr>
            <w:tcW w:w="4660" w:type="dxa"/>
            <w:tcBorders>
              <w:top w:val="dashed" w:sz="4" w:space="0" w:color="BFBFBF"/>
              <w:left w:val="none" w:sz="4" w:space="0" w:color="6E6E6E"/>
              <w:bottom w:val="dashed" w:sz="4" w:space="0" w:color="BFBFBF"/>
              <w:right w:val="none" w:sz="4" w:space="0" w:color="6E6E6E"/>
            </w:tcBorders>
          </w:tcPr>
          <w:p w14:paraId="461C2C89" w14:textId="77777777" w:rsidR="00A36264" w:rsidRDefault="007B7C3F">
            <w:pPr>
              <w:pStyle w:val="ProductList-TableBody"/>
            </w:pPr>
            <w:r>
              <w:t>Complemento de Dynamics 365 Finance</w:t>
            </w:r>
            <w:r>
              <w:fldChar w:fldCharType="begin"/>
            </w:r>
            <w:r>
              <w:instrText xml:space="preserve"> XE "Complemento de Dynamics 365 Finance"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1E5531E"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28D74"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E94FA9"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21342"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9B766"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D9799"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DB6BB"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7D802"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6A7C9" w14:textId="77777777" w:rsidR="00A36264" w:rsidRDefault="00A36264">
            <w:pPr>
              <w:pStyle w:val="ProductList-TableBody"/>
              <w:jc w:val="center"/>
            </w:pPr>
          </w:p>
        </w:tc>
      </w:tr>
      <w:tr w:rsidR="00A36264" w14:paraId="67C68B0D" w14:textId="77777777">
        <w:tc>
          <w:tcPr>
            <w:tcW w:w="4660" w:type="dxa"/>
            <w:tcBorders>
              <w:top w:val="dashed" w:sz="4" w:space="0" w:color="BFBFBF"/>
              <w:left w:val="none" w:sz="4" w:space="0" w:color="6E6E6E"/>
              <w:bottom w:val="dashed" w:sz="4" w:space="0" w:color="BFBFBF"/>
              <w:right w:val="none" w:sz="4" w:space="0" w:color="6E6E6E"/>
            </w:tcBorders>
          </w:tcPr>
          <w:p w14:paraId="131BFA47" w14:textId="77777777" w:rsidR="00A36264" w:rsidRDefault="007B7C3F">
            <w:pPr>
              <w:pStyle w:val="ProductList-TableBody"/>
            </w:pPr>
            <w:r>
              <w:t>Dynamics 365 Finance de SA</w:t>
            </w:r>
            <w:r>
              <w:fldChar w:fldCharType="begin"/>
            </w:r>
            <w:r>
              <w:instrText xml:space="preserve"> XE "Dynamics 365 Finance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35D2560"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F9477"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F62BD"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BA768"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203D7"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A3EC0"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6181A"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77ACE"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F171C" w14:textId="77777777" w:rsidR="00A36264" w:rsidRDefault="00A36264">
            <w:pPr>
              <w:pStyle w:val="ProductList-TableBody"/>
              <w:jc w:val="center"/>
            </w:pPr>
          </w:p>
        </w:tc>
      </w:tr>
      <w:tr w:rsidR="00A36264" w14:paraId="2E027821" w14:textId="77777777">
        <w:tc>
          <w:tcPr>
            <w:tcW w:w="4660" w:type="dxa"/>
            <w:tcBorders>
              <w:top w:val="dashed" w:sz="4" w:space="0" w:color="BFBFBF"/>
              <w:left w:val="none" w:sz="4" w:space="0" w:color="6E6E6E"/>
              <w:bottom w:val="dashed" w:sz="4" w:space="0" w:color="BFBFBF"/>
              <w:right w:val="none" w:sz="4" w:space="0" w:color="6E6E6E"/>
            </w:tcBorders>
          </w:tcPr>
          <w:p w14:paraId="46D1518E" w14:textId="77777777" w:rsidR="00A36264" w:rsidRDefault="007B7C3F">
            <w:pPr>
              <w:pStyle w:val="ProductList-TableBody"/>
            </w:pPr>
            <w:r>
              <w:t>Dynamics 365 Commerce</w:t>
            </w:r>
            <w:r>
              <w:fldChar w:fldCharType="begin"/>
            </w:r>
            <w:r>
              <w:instrText xml:space="preserve"> XE "Dynamics 365 Commerce"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7329AA3"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34831"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545A2"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D3CC7"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191D5"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475D1"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899D0"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16D98"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6406D" w14:textId="77777777" w:rsidR="00A36264" w:rsidRDefault="00A36264">
            <w:pPr>
              <w:pStyle w:val="ProductList-TableBody"/>
              <w:jc w:val="center"/>
            </w:pPr>
          </w:p>
        </w:tc>
      </w:tr>
      <w:tr w:rsidR="00A36264" w14:paraId="5D691757" w14:textId="77777777">
        <w:tc>
          <w:tcPr>
            <w:tcW w:w="4660" w:type="dxa"/>
            <w:tcBorders>
              <w:top w:val="dashed" w:sz="4" w:space="0" w:color="BFBFBF"/>
              <w:left w:val="none" w:sz="4" w:space="0" w:color="6E6E6E"/>
              <w:bottom w:val="dashed" w:sz="4" w:space="0" w:color="BFBFBF"/>
              <w:right w:val="none" w:sz="4" w:space="0" w:color="6E6E6E"/>
            </w:tcBorders>
          </w:tcPr>
          <w:p w14:paraId="2FC75E5C" w14:textId="77777777" w:rsidR="00A36264" w:rsidRDefault="007B7C3F">
            <w:pPr>
              <w:pStyle w:val="ProductList-TableBody"/>
            </w:pPr>
            <w:r>
              <w:t>Complemento de Dynamics 365 Commerce</w:t>
            </w:r>
            <w:r>
              <w:fldChar w:fldCharType="begin"/>
            </w:r>
            <w:r>
              <w:instrText xml:space="preserve"> XE "Complemento de Dynamics 365 Commerce"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E7BB722"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D404F"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8EFF0"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9B0D7"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1FC1A"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13CAD"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17A69"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1E583"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EA47D" w14:textId="77777777" w:rsidR="00A36264" w:rsidRDefault="00A36264">
            <w:pPr>
              <w:pStyle w:val="ProductList-TableBody"/>
              <w:jc w:val="center"/>
            </w:pPr>
          </w:p>
        </w:tc>
      </w:tr>
      <w:tr w:rsidR="00A36264" w14:paraId="36CEDEC6" w14:textId="77777777">
        <w:tc>
          <w:tcPr>
            <w:tcW w:w="4660" w:type="dxa"/>
            <w:tcBorders>
              <w:top w:val="dashed" w:sz="4" w:space="0" w:color="BFBFBF"/>
              <w:left w:val="none" w:sz="4" w:space="0" w:color="6E6E6E"/>
              <w:bottom w:val="dashed" w:sz="4" w:space="0" w:color="BFBFBF"/>
              <w:right w:val="none" w:sz="4" w:space="0" w:color="6E6E6E"/>
            </w:tcBorders>
          </w:tcPr>
          <w:p w14:paraId="23B14CD5" w14:textId="77777777" w:rsidR="00A36264" w:rsidRDefault="007B7C3F">
            <w:pPr>
              <w:pStyle w:val="ProductList-TableBody"/>
            </w:pPr>
            <w:r>
              <w:t>Dynamics 365 Commerce de SA</w:t>
            </w:r>
            <w:r>
              <w:fldChar w:fldCharType="begin"/>
            </w:r>
            <w:r>
              <w:instrText xml:space="preserve"> XE "Dynamics 365 Commerce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3DD5441"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62964"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EAAC2"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9AE9E"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CAA95"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A8DF09"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12BFE"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1934E"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CDD9F" w14:textId="77777777" w:rsidR="00A36264" w:rsidRDefault="00A36264">
            <w:pPr>
              <w:pStyle w:val="ProductList-TableBody"/>
              <w:jc w:val="center"/>
            </w:pPr>
          </w:p>
        </w:tc>
      </w:tr>
      <w:tr w:rsidR="00A36264" w14:paraId="139CC5C8" w14:textId="77777777">
        <w:tc>
          <w:tcPr>
            <w:tcW w:w="4660" w:type="dxa"/>
            <w:tcBorders>
              <w:top w:val="dashed" w:sz="4" w:space="0" w:color="BFBFBF"/>
              <w:left w:val="none" w:sz="4" w:space="0" w:color="6E6E6E"/>
              <w:bottom w:val="dashed" w:sz="4" w:space="0" w:color="BFBFBF"/>
              <w:right w:val="none" w:sz="4" w:space="0" w:color="6E6E6E"/>
            </w:tcBorders>
          </w:tcPr>
          <w:p w14:paraId="39452CBE" w14:textId="77777777" w:rsidR="00A36264" w:rsidRDefault="007B7C3F">
            <w:pPr>
              <w:pStyle w:val="ProductList-TableBody"/>
            </w:pPr>
            <w:r>
              <w:t>Dynamics 365 Sales Enterprise</w:t>
            </w:r>
            <w:r>
              <w:fldChar w:fldCharType="begin"/>
            </w:r>
            <w:r>
              <w:instrText xml:space="preserve"> XE "Dynamics 365 Sales Enterprise"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DD2548F" w14:textId="77777777" w:rsidR="00A36264" w:rsidRDefault="007B7C3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2BC20"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81115"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43D66" w14:textId="77777777" w:rsidR="00A36264" w:rsidRDefault="007B7C3F">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46C1D"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46A40"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D11AA"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B5644"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92852" w14:textId="77777777" w:rsidR="00A36264" w:rsidRDefault="00A36264">
            <w:pPr>
              <w:pStyle w:val="ProductList-TableBody"/>
              <w:jc w:val="center"/>
            </w:pPr>
          </w:p>
        </w:tc>
      </w:tr>
      <w:tr w:rsidR="00A36264" w14:paraId="57F4FE81" w14:textId="77777777">
        <w:tc>
          <w:tcPr>
            <w:tcW w:w="4660" w:type="dxa"/>
            <w:tcBorders>
              <w:top w:val="dashed" w:sz="4" w:space="0" w:color="BFBFBF"/>
              <w:left w:val="none" w:sz="4" w:space="0" w:color="6E6E6E"/>
              <w:bottom w:val="dashed" w:sz="4" w:space="0" w:color="BFBFBF"/>
              <w:right w:val="none" w:sz="4" w:space="0" w:color="6E6E6E"/>
            </w:tcBorders>
          </w:tcPr>
          <w:p w14:paraId="005C4408" w14:textId="77777777" w:rsidR="00A36264" w:rsidRDefault="007B7C3F">
            <w:pPr>
              <w:pStyle w:val="ProductList-TableBody"/>
            </w:pPr>
            <w:r>
              <w:t>Dynamics 365 Sales Enterprise</w:t>
            </w:r>
            <w:r>
              <w:fldChar w:fldCharType="begin"/>
            </w:r>
            <w:r>
              <w:instrText xml:space="preserve"> XE "Dynamics 365 Sales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6EAA871F"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EB484"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FDE62"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31271" w14:textId="77777777" w:rsidR="00A36264" w:rsidRDefault="007B7C3F">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765C6"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825E9"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33256"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EED27"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CB7D3" w14:textId="77777777" w:rsidR="00A36264" w:rsidRDefault="00A36264">
            <w:pPr>
              <w:pStyle w:val="ProductList-TableBody"/>
              <w:jc w:val="center"/>
            </w:pPr>
          </w:p>
        </w:tc>
      </w:tr>
      <w:tr w:rsidR="00A36264" w14:paraId="6992F033" w14:textId="77777777">
        <w:tc>
          <w:tcPr>
            <w:tcW w:w="4660" w:type="dxa"/>
            <w:tcBorders>
              <w:top w:val="dashed" w:sz="4" w:space="0" w:color="BFBFBF"/>
              <w:left w:val="none" w:sz="4" w:space="0" w:color="6E6E6E"/>
              <w:bottom w:val="dashed" w:sz="4" w:space="0" w:color="BFBFBF"/>
              <w:right w:val="none" w:sz="4" w:space="0" w:color="6E6E6E"/>
            </w:tcBorders>
          </w:tcPr>
          <w:p w14:paraId="6CD4876F" w14:textId="77777777" w:rsidR="00A36264" w:rsidRDefault="007B7C3F">
            <w:pPr>
              <w:pStyle w:val="ProductList-TableBody"/>
            </w:pPr>
            <w:r>
              <w:t>Dynamics 365 Sales Professional</w:t>
            </w:r>
            <w:r>
              <w:fldChar w:fldCharType="begin"/>
            </w:r>
            <w:r>
              <w:instrText xml:space="preserve"> XE "Dynamics 365 Sales Professional"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05C8EBB"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C7ADE"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275CF"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E53E6"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58641"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C5470"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02AF2"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C7316"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7DF6C" w14:textId="77777777" w:rsidR="00A36264" w:rsidRDefault="00A36264">
            <w:pPr>
              <w:pStyle w:val="ProductList-TableBody"/>
              <w:jc w:val="center"/>
            </w:pPr>
          </w:p>
        </w:tc>
      </w:tr>
      <w:tr w:rsidR="00A36264" w14:paraId="002460D2" w14:textId="77777777">
        <w:tc>
          <w:tcPr>
            <w:tcW w:w="4660" w:type="dxa"/>
            <w:tcBorders>
              <w:top w:val="dashed" w:sz="4" w:space="0" w:color="BFBFBF"/>
              <w:left w:val="none" w:sz="4" w:space="0" w:color="6E6E6E"/>
              <w:bottom w:val="dashed" w:sz="4" w:space="0" w:color="BFBFBF"/>
              <w:right w:val="none" w:sz="4" w:space="0" w:color="6E6E6E"/>
            </w:tcBorders>
          </w:tcPr>
          <w:p w14:paraId="4515B6AF" w14:textId="77777777" w:rsidR="00A36264" w:rsidRDefault="007B7C3F">
            <w:pPr>
              <w:pStyle w:val="ProductList-TableBody"/>
            </w:pPr>
            <w:r>
              <w:t>Dynamics 365 Sales Premium</w:t>
            </w:r>
            <w:r>
              <w:fldChar w:fldCharType="begin"/>
            </w:r>
            <w:r>
              <w:instrText xml:space="preserve"> XE "Dynamics 365 Sales Premium"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D0E2F76"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FC48B"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3D9F2"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CDD65"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66CA6"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2C091"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27794"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2611A"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3F180" w14:textId="77777777" w:rsidR="00A36264" w:rsidRDefault="00A36264">
            <w:pPr>
              <w:pStyle w:val="ProductList-TableBody"/>
              <w:jc w:val="center"/>
            </w:pPr>
          </w:p>
        </w:tc>
      </w:tr>
      <w:tr w:rsidR="00A36264" w14:paraId="1AA48D7D" w14:textId="77777777">
        <w:tc>
          <w:tcPr>
            <w:tcW w:w="4660" w:type="dxa"/>
            <w:tcBorders>
              <w:top w:val="dashed" w:sz="4" w:space="0" w:color="BFBFBF"/>
              <w:left w:val="none" w:sz="4" w:space="0" w:color="6E6E6E"/>
              <w:bottom w:val="dashed" w:sz="4" w:space="0" w:color="BFBFBF"/>
              <w:right w:val="none" w:sz="4" w:space="0" w:color="6E6E6E"/>
            </w:tcBorders>
          </w:tcPr>
          <w:p w14:paraId="0EA2F6F0" w14:textId="77777777" w:rsidR="00A36264" w:rsidRDefault="007B7C3F">
            <w:pPr>
              <w:pStyle w:val="ProductList-TableBody"/>
            </w:pPr>
            <w:r>
              <w:t>Dynamics 365 Sales Insights</w:t>
            </w:r>
            <w:r>
              <w:fldChar w:fldCharType="begin"/>
            </w:r>
            <w:r>
              <w:instrText xml:space="preserve"> XE "Dynamics 365 Sales Insights"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CE813D5"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D8E88"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1AD47"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16DA2"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7CED2"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62882"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CAB03"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97D3D"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65D43" w14:textId="77777777" w:rsidR="00A36264" w:rsidRDefault="00A36264">
            <w:pPr>
              <w:pStyle w:val="ProductList-TableBody"/>
              <w:jc w:val="center"/>
            </w:pPr>
          </w:p>
        </w:tc>
      </w:tr>
      <w:tr w:rsidR="00A36264" w14:paraId="133047CC" w14:textId="77777777">
        <w:tc>
          <w:tcPr>
            <w:tcW w:w="4660" w:type="dxa"/>
            <w:tcBorders>
              <w:top w:val="dashed" w:sz="4" w:space="0" w:color="BFBFBF"/>
              <w:left w:val="none" w:sz="4" w:space="0" w:color="6E6E6E"/>
              <w:bottom w:val="dashed" w:sz="4" w:space="0" w:color="BFBFBF"/>
              <w:right w:val="none" w:sz="4" w:space="0" w:color="6E6E6E"/>
            </w:tcBorders>
          </w:tcPr>
          <w:p w14:paraId="35D4A617" w14:textId="77777777" w:rsidR="00A36264" w:rsidRDefault="007B7C3F">
            <w:pPr>
              <w:pStyle w:val="ProductList-TableBody"/>
            </w:pPr>
            <w:r>
              <w:t>Dynamics 365 Team Members</w:t>
            </w:r>
            <w:r>
              <w:fldChar w:fldCharType="begin"/>
            </w:r>
            <w:r>
              <w:instrText xml:space="preserve"> XE "Dynamics 365 Team Members"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9F4843E" w14:textId="77777777" w:rsidR="00A36264" w:rsidRDefault="007B7C3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207BA"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F562B"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9832B" w14:textId="77777777" w:rsidR="00A36264" w:rsidRDefault="007B7C3F">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9D067"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CD9B5"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8C9E0"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5570A"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8EB1C" w14:textId="77777777" w:rsidR="00A36264" w:rsidRDefault="00A36264">
            <w:pPr>
              <w:pStyle w:val="ProductList-TableBody"/>
              <w:jc w:val="center"/>
            </w:pPr>
          </w:p>
        </w:tc>
      </w:tr>
      <w:tr w:rsidR="00A36264" w14:paraId="720888BE" w14:textId="77777777">
        <w:tc>
          <w:tcPr>
            <w:tcW w:w="4660" w:type="dxa"/>
            <w:tcBorders>
              <w:top w:val="dashed" w:sz="4" w:space="0" w:color="BFBFBF"/>
              <w:left w:val="none" w:sz="4" w:space="0" w:color="6E6E6E"/>
              <w:bottom w:val="dashed" w:sz="4" w:space="0" w:color="BFBFBF"/>
              <w:right w:val="none" w:sz="4" w:space="0" w:color="6E6E6E"/>
            </w:tcBorders>
          </w:tcPr>
          <w:p w14:paraId="3E3F208C" w14:textId="77777777" w:rsidR="00A36264" w:rsidRDefault="007B7C3F">
            <w:pPr>
              <w:pStyle w:val="ProductList-TableBody"/>
            </w:pPr>
            <w:r>
              <w:t>Complemento de Dynamics 365 Team Members</w:t>
            </w:r>
            <w:r>
              <w:fldChar w:fldCharType="begin"/>
            </w:r>
            <w:r>
              <w:instrText xml:space="preserve"> XE "Complemento de Dynamics 365 Team Members"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6D0609F"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76B5C"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7E79B8"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064C1" w14:textId="77777777" w:rsidR="00A36264" w:rsidRDefault="007B7C3F">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622F1"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767CC"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5B455"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3F5B2"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59F2E" w14:textId="77777777" w:rsidR="00A36264" w:rsidRDefault="00A36264">
            <w:pPr>
              <w:pStyle w:val="ProductList-TableBody"/>
              <w:jc w:val="center"/>
            </w:pPr>
          </w:p>
        </w:tc>
      </w:tr>
      <w:tr w:rsidR="00A36264" w14:paraId="71124B23" w14:textId="77777777">
        <w:tc>
          <w:tcPr>
            <w:tcW w:w="4660" w:type="dxa"/>
            <w:tcBorders>
              <w:top w:val="dashed" w:sz="4" w:space="0" w:color="BFBFBF"/>
              <w:left w:val="none" w:sz="4" w:space="0" w:color="6E6E6E"/>
              <w:bottom w:val="dashed" w:sz="4" w:space="0" w:color="BFBFBF"/>
              <w:right w:val="none" w:sz="4" w:space="0" w:color="6E6E6E"/>
            </w:tcBorders>
          </w:tcPr>
          <w:p w14:paraId="4C72C37B" w14:textId="77777777" w:rsidR="00A36264" w:rsidRDefault="007B7C3F">
            <w:pPr>
              <w:pStyle w:val="ProductList-TableBody"/>
            </w:pPr>
            <w:r>
              <w:t>Complemento de Dynamics 365 Team Members de SA</w:t>
            </w:r>
            <w:r>
              <w:fldChar w:fldCharType="begin"/>
            </w:r>
            <w:r>
              <w:instrText xml:space="preserve"> XE "Complemento de Dynamics 365 Team Members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9C2133B"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8BE8F"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36504"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727F7"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4FC95"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AAF67"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7E301"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C5603"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C70DA" w14:textId="77777777" w:rsidR="00A36264" w:rsidRDefault="00A36264">
            <w:pPr>
              <w:pStyle w:val="ProductList-TableBody"/>
              <w:jc w:val="center"/>
            </w:pPr>
          </w:p>
        </w:tc>
      </w:tr>
      <w:tr w:rsidR="00A36264" w14:paraId="1975237C" w14:textId="77777777">
        <w:tc>
          <w:tcPr>
            <w:tcW w:w="4660" w:type="dxa"/>
            <w:tcBorders>
              <w:top w:val="dashed" w:sz="4" w:space="0" w:color="BFBFBF"/>
              <w:left w:val="none" w:sz="4" w:space="0" w:color="6E6E6E"/>
              <w:bottom w:val="dashed" w:sz="4" w:space="0" w:color="BFBFBF"/>
              <w:right w:val="none" w:sz="4" w:space="0" w:color="6E6E6E"/>
            </w:tcBorders>
          </w:tcPr>
          <w:p w14:paraId="65D965CA" w14:textId="77777777" w:rsidR="00A36264" w:rsidRDefault="007B7C3F">
            <w:pPr>
              <w:pStyle w:val="ProductList-TableBody"/>
            </w:pPr>
            <w:r>
              <w:t>Dynamics 365 - Portal de Compromiso Adicional del Cliente</w:t>
            </w:r>
            <w:r>
              <w:fldChar w:fldCharType="begin"/>
            </w:r>
            <w:r>
              <w:instrText xml:space="preserve"> XE "Dynamics 365 - Portal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22DBC2"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59877"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6D1CA"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B13F1" w14:textId="77777777" w:rsidR="00A36264" w:rsidRDefault="007B7C3F">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8CB10"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2D55D"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04598"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ADF50"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5ED16" w14:textId="77777777" w:rsidR="00A36264" w:rsidRDefault="00A36264">
            <w:pPr>
              <w:pStyle w:val="ProductList-TableBody"/>
              <w:jc w:val="center"/>
            </w:pPr>
          </w:p>
        </w:tc>
      </w:tr>
      <w:tr w:rsidR="00A36264" w14:paraId="0010443F" w14:textId="77777777">
        <w:tc>
          <w:tcPr>
            <w:tcW w:w="4660" w:type="dxa"/>
            <w:tcBorders>
              <w:top w:val="dashed" w:sz="4" w:space="0" w:color="BFBFBF"/>
              <w:left w:val="none" w:sz="4" w:space="0" w:color="6E6E6E"/>
              <w:bottom w:val="dashed" w:sz="4" w:space="0" w:color="BFBFBF"/>
              <w:right w:val="none" w:sz="4" w:space="0" w:color="6E6E6E"/>
            </w:tcBorders>
          </w:tcPr>
          <w:p w14:paraId="3DDF1241" w14:textId="77777777" w:rsidR="00A36264" w:rsidRDefault="007B7C3F">
            <w:pPr>
              <w:pStyle w:val="ProductList-TableBody"/>
            </w:pPr>
            <w:r>
              <w:t>Dynamics 365 - Vistas de la Página del Portal de Compromiso Adicional del Cliente</w:t>
            </w:r>
            <w:r>
              <w:fldChar w:fldCharType="begin"/>
            </w:r>
            <w:r>
              <w:instrText xml:space="preserve"> XE "Dynamics 365 - Vistas de la Página del Portal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CC2905"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E83C1"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13BE8"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42759" w14:textId="77777777" w:rsidR="00A36264" w:rsidRDefault="007B7C3F">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6510E"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06A1E"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3C72E"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D1816"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1DEE1" w14:textId="77777777" w:rsidR="00A36264" w:rsidRDefault="00A36264">
            <w:pPr>
              <w:pStyle w:val="ProductList-TableBody"/>
              <w:jc w:val="center"/>
            </w:pPr>
          </w:p>
        </w:tc>
      </w:tr>
      <w:tr w:rsidR="00A36264" w14:paraId="0D2D6F4A" w14:textId="77777777">
        <w:tc>
          <w:tcPr>
            <w:tcW w:w="4660" w:type="dxa"/>
            <w:tcBorders>
              <w:top w:val="dashed" w:sz="4" w:space="0" w:color="BFBFBF"/>
              <w:left w:val="none" w:sz="4" w:space="0" w:color="6E6E6E"/>
              <w:bottom w:val="dashed" w:sz="4" w:space="0" w:color="BFBFBF"/>
              <w:right w:val="none" w:sz="4" w:space="0" w:color="6E6E6E"/>
            </w:tcBorders>
          </w:tcPr>
          <w:p w14:paraId="0B16C496" w14:textId="77777777" w:rsidR="00A36264" w:rsidRDefault="007B7C3F">
            <w:pPr>
              <w:pStyle w:val="ProductList-TableBody"/>
            </w:pPr>
            <w:r>
              <w:t>Dynamics 365 - Instancia de Producción/No Producción de Compromiso Adicional del Cliente</w:t>
            </w:r>
            <w:r>
              <w:fldChar w:fldCharType="begin"/>
            </w:r>
            <w:r>
              <w:instrText xml:space="preserve"> XE "Dynamics 365 - Instancia de Producción/No Producción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805B9B"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6F169"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84851"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B26E9" w14:textId="77777777" w:rsidR="00A36264" w:rsidRDefault="007B7C3F">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0B087"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11CDC"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CFA64"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E9954"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D24E7" w14:textId="77777777" w:rsidR="00A36264" w:rsidRDefault="00A36264">
            <w:pPr>
              <w:pStyle w:val="ProductList-TableBody"/>
              <w:jc w:val="center"/>
            </w:pPr>
          </w:p>
        </w:tc>
      </w:tr>
      <w:tr w:rsidR="00A36264" w14:paraId="0FB397E8" w14:textId="77777777">
        <w:tc>
          <w:tcPr>
            <w:tcW w:w="4660" w:type="dxa"/>
            <w:tcBorders>
              <w:top w:val="dashed" w:sz="4" w:space="0" w:color="BFBFBF"/>
              <w:left w:val="none" w:sz="4" w:space="0" w:color="6E6E6E"/>
              <w:bottom w:val="dashed" w:sz="4" w:space="0" w:color="BFBFBF"/>
              <w:right w:val="none" w:sz="4" w:space="0" w:color="6E6E6E"/>
            </w:tcBorders>
          </w:tcPr>
          <w:p w14:paraId="2313144B" w14:textId="77777777" w:rsidR="00A36264" w:rsidRDefault="007B7C3F">
            <w:pPr>
              <w:pStyle w:val="ProductList-TableBody"/>
            </w:pPr>
            <w:r>
              <w:t>Dynamics 365 - Almacenamiento de la Base de Datos de Compromiso Adicional del Cliente</w:t>
            </w:r>
            <w:r>
              <w:fldChar w:fldCharType="begin"/>
            </w:r>
            <w:r>
              <w:instrText xml:space="preserve"> XE "Dynamics 365 - Almacenamiento de la Base de Datos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FE53BE"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F7957"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3EC5DC"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97F29" w14:textId="77777777" w:rsidR="00A36264" w:rsidRDefault="007B7C3F">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0137E"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8D38B"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83E43"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93DBE"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2A512" w14:textId="77777777" w:rsidR="00A36264" w:rsidRDefault="00A36264">
            <w:pPr>
              <w:pStyle w:val="ProductList-TableBody"/>
              <w:jc w:val="center"/>
            </w:pPr>
          </w:p>
        </w:tc>
      </w:tr>
      <w:tr w:rsidR="00A36264" w14:paraId="4738B0E4" w14:textId="77777777">
        <w:tc>
          <w:tcPr>
            <w:tcW w:w="4660" w:type="dxa"/>
            <w:tcBorders>
              <w:top w:val="dashed" w:sz="4" w:space="0" w:color="BFBFBF"/>
              <w:left w:val="none" w:sz="4" w:space="0" w:color="6E6E6E"/>
              <w:bottom w:val="dashed" w:sz="4" w:space="0" w:color="BFBFBF"/>
              <w:right w:val="none" w:sz="4" w:space="0" w:color="6E6E6E"/>
            </w:tcBorders>
          </w:tcPr>
          <w:p w14:paraId="77D75633" w14:textId="77777777" w:rsidR="00A36264" w:rsidRDefault="007B7C3F">
            <w:pPr>
              <w:pStyle w:val="ProductList-TableBody"/>
            </w:pPr>
            <w:r>
              <w:t>Capacidad de la Base de Datos de Dataverse para aplicaciones</w:t>
            </w:r>
            <w:r>
              <w:fldChar w:fldCharType="begin"/>
            </w:r>
            <w:r>
              <w:instrText xml:space="preserve"> XE "Capacidad de la Base de Datos de Dataverse para aplicaciones"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12E834"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2C82A"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5D2B7"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1A00E"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6104D"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C444D"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4E7DC"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FAB01"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0152A" w14:textId="77777777" w:rsidR="00A36264" w:rsidRDefault="00A36264">
            <w:pPr>
              <w:pStyle w:val="ProductList-TableBody"/>
              <w:jc w:val="center"/>
            </w:pPr>
          </w:p>
        </w:tc>
      </w:tr>
      <w:tr w:rsidR="00A36264" w14:paraId="4E7B3574" w14:textId="77777777">
        <w:tc>
          <w:tcPr>
            <w:tcW w:w="4660" w:type="dxa"/>
            <w:tcBorders>
              <w:top w:val="dashed" w:sz="4" w:space="0" w:color="BFBFBF"/>
              <w:left w:val="none" w:sz="4" w:space="0" w:color="6E6E6E"/>
              <w:bottom w:val="dashed" w:sz="4" w:space="0" w:color="BFBFBF"/>
              <w:right w:val="none" w:sz="4" w:space="0" w:color="6E6E6E"/>
            </w:tcBorders>
          </w:tcPr>
          <w:p w14:paraId="64E7035A" w14:textId="77777777" w:rsidR="00A36264" w:rsidRDefault="007B7C3F">
            <w:pPr>
              <w:pStyle w:val="ProductList-TableBody"/>
            </w:pPr>
            <w:r>
              <w:t xml:space="preserve"> Capacidad de Archivos de Dataverse</w:t>
            </w:r>
            <w:r>
              <w:fldChar w:fldCharType="begin"/>
            </w:r>
            <w:r>
              <w:instrText xml:space="preserve"> XE "Dataverse" </w:instrText>
            </w:r>
            <w:r>
              <w:fldChar w:fldCharType="end"/>
            </w:r>
            <w:r>
              <w:t xml:space="preserve"> para aplicaciones</w:t>
            </w:r>
            <w:r>
              <w:fldChar w:fldCharType="begin"/>
            </w:r>
            <w:r>
              <w:instrText xml:space="preserve"> XE " Capacidad de Archivos de  para aplicaciones"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787C73"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AF8B4"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402AE"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7BFA0"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F450E"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8DB2A"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CB320"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09670"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808ED" w14:textId="77777777" w:rsidR="00A36264" w:rsidRDefault="00A36264">
            <w:pPr>
              <w:pStyle w:val="ProductList-TableBody"/>
              <w:jc w:val="center"/>
            </w:pPr>
          </w:p>
        </w:tc>
      </w:tr>
      <w:tr w:rsidR="00A36264" w14:paraId="3B94DD3D" w14:textId="77777777">
        <w:tc>
          <w:tcPr>
            <w:tcW w:w="4660" w:type="dxa"/>
            <w:tcBorders>
              <w:top w:val="dashed" w:sz="4" w:space="0" w:color="BFBFBF"/>
              <w:left w:val="none" w:sz="4" w:space="0" w:color="6E6E6E"/>
              <w:bottom w:val="dashed" w:sz="4" w:space="0" w:color="BFBFBF"/>
              <w:right w:val="none" w:sz="4" w:space="0" w:color="6E6E6E"/>
            </w:tcBorders>
          </w:tcPr>
          <w:p w14:paraId="67BE764F" w14:textId="77777777" w:rsidR="00A36264" w:rsidRDefault="007B7C3F">
            <w:pPr>
              <w:pStyle w:val="ProductList-TableBody"/>
            </w:pPr>
            <w:r>
              <w:t xml:space="preserve"> Capacidad de Registro de Dataverse </w:t>
            </w:r>
            <w:r>
              <w:fldChar w:fldCharType="begin"/>
            </w:r>
            <w:r>
              <w:instrText xml:space="preserve"> XE "Dataverse " </w:instrText>
            </w:r>
            <w:r>
              <w:fldChar w:fldCharType="end"/>
            </w:r>
            <w:r>
              <w:t>para aplicaciones</w:t>
            </w:r>
            <w:r>
              <w:fldChar w:fldCharType="begin"/>
            </w:r>
            <w:r>
              <w:instrText xml:space="preserve"> XE " Capacidad de Registro de para aplicaciones"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CDA65E"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42CAE"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2E275"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674C6"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ABAB4"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95F03"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EC4D7"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24246"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54CEB" w14:textId="77777777" w:rsidR="00A36264" w:rsidRDefault="00A36264">
            <w:pPr>
              <w:pStyle w:val="ProductList-TableBody"/>
              <w:jc w:val="center"/>
            </w:pPr>
          </w:p>
        </w:tc>
      </w:tr>
      <w:tr w:rsidR="00A36264" w14:paraId="5462398D" w14:textId="77777777">
        <w:tc>
          <w:tcPr>
            <w:tcW w:w="4660" w:type="dxa"/>
            <w:tcBorders>
              <w:top w:val="dashed" w:sz="4" w:space="0" w:color="BFBFBF"/>
              <w:left w:val="none" w:sz="4" w:space="0" w:color="6E6E6E"/>
              <w:bottom w:val="dashed" w:sz="4" w:space="0" w:color="BFBFBF"/>
              <w:right w:val="none" w:sz="4" w:space="0" w:color="6E6E6E"/>
            </w:tcBorders>
          </w:tcPr>
          <w:p w14:paraId="58F84F64" w14:textId="77777777" w:rsidR="00A36264" w:rsidRDefault="007B7C3F">
            <w:pPr>
              <w:pStyle w:val="ProductList-TableBody"/>
            </w:pPr>
            <w:r>
              <w:t>Dynamics 365 - Publicaciones Sociales de Compromiso Adicional del Cliente</w:t>
            </w:r>
            <w:r>
              <w:fldChar w:fldCharType="begin"/>
            </w:r>
            <w:r>
              <w:instrText xml:space="preserve"> XE "Dynamics 365 - Publicaciones Sociales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0A8E30"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D9FA1"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E1B550"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57F06" w14:textId="77777777" w:rsidR="00A36264" w:rsidRDefault="007B7C3F">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6F586"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61415"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D53F4"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A87D1"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91E09" w14:textId="77777777" w:rsidR="00A36264" w:rsidRDefault="00A36264">
            <w:pPr>
              <w:pStyle w:val="ProductList-TableBody"/>
              <w:jc w:val="center"/>
            </w:pPr>
          </w:p>
        </w:tc>
      </w:tr>
      <w:tr w:rsidR="00A36264" w14:paraId="082E92EE" w14:textId="77777777">
        <w:tc>
          <w:tcPr>
            <w:tcW w:w="4660" w:type="dxa"/>
            <w:tcBorders>
              <w:top w:val="dashed" w:sz="4" w:space="0" w:color="BFBFBF"/>
              <w:left w:val="none" w:sz="4" w:space="0" w:color="6E6E6E"/>
              <w:bottom w:val="dashed" w:sz="4" w:space="0" w:color="BFBFBF"/>
              <w:right w:val="none" w:sz="4" w:space="0" w:color="6E6E6E"/>
            </w:tcBorders>
          </w:tcPr>
          <w:p w14:paraId="5746C0D8" w14:textId="77777777" w:rsidR="00A36264" w:rsidRDefault="007B7C3F">
            <w:pPr>
              <w:pStyle w:val="ProductList-TableBody"/>
            </w:pPr>
            <w:r>
              <w:t>Dynamics 365 for Field Service - Optimización de Programación de Recursos</w:t>
            </w:r>
            <w:r>
              <w:fldChar w:fldCharType="begin"/>
            </w:r>
            <w:r>
              <w:instrText xml:space="preserve"> XE "Dynamics 365 for Field Service - Optimización de Programación de Recursos"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610A84"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D40F2"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15956"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CEE6B"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33EDD"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F5C69"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8DD7F"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61133"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EB6FB" w14:textId="77777777" w:rsidR="00A36264" w:rsidRDefault="00A36264">
            <w:pPr>
              <w:pStyle w:val="ProductList-TableBody"/>
              <w:jc w:val="center"/>
            </w:pPr>
          </w:p>
        </w:tc>
      </w:tr>
      <w:tr w:rsidR="00A36264" w14:paraId="39841EDF" w14:textId="77777777">
        <w:tc>
          <w:tcPr>
            <w:tcW w:w="4660" w:type="dxa"/>
            <w:tcBorders>
              <w:top w:val="dashed" w:sz="4" w:space="0" w:color="BFBFBF"/>
              <w:left w:val="none" w:sz="4" w:space="0" w:color="6E6E6E"/>
              <w:bottom w:val="dashed" w:sz="4" w:space="0" w:color="BFBFBF"/>
              <w:right w:val="none" w:sz="4" w:space="0" w:color="6E6E6E"/>
            </w:tcBorders>
          </w:tcPr>
          <w:p w14:paraId="7DC75C78" w14:textId="77777777" w:rsidR="00A36264" w:rsidRDefault="007B7C3F">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3367A5"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C0F1E"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CB424"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76C11"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9C1B6"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92E92"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C6D83"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1DF3B"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DAD74" w14:textId="77777777" w:rsidR="00A36264" w:rsidRDefault="00A36264">
            <w:pPr>
              <w:pStyle w:val="ProductList-TableBody"/>
              <w:jc w:val="center"/>
            </w:pPr>
          </w:p>
        </w:tc>
      </w:tr>
      <w:tr w:rsidR="00A36264" w14:paraId="6082E214" w14:textId="77777777">
        <w:tc>
          <w:tcPr>
            <w:tcW w:w="4660" w:type="dxa"/>
            <w:tcBorders>
              <w:top w:val="dashed" w:sz="4" w:space="0" w:color="BFBFBF"/>
              <w:left w:val="none" w:sz="4" w:space="0" w:color="6E6E6E"/>
              <w:bottom w:val="dashed" w:sz="4" w:space="0" w:color="BFBFBF"/>
              <w:right w:val="none" w:sz="4" w:space="0" w:color="6E6E6E"/>
            </w:tcBorders>
          </w:tcPr>
          <w:p w14:paraId="1CA121C9" w14:textId="77777777" w:rsidR="00A36264" w:rsidRDefault="007B7C3F">
            <w:pPr>
              <w:pStyle w:val="ProductList-TableBody"/>
            </w:pPr>
            <w:r>
              <w:t>Asistencia Remota de Dynamics 365</w:t>
            </w:r>
            <w:r>
              <w:fldChar w:fldCharType="begin"/>
            </w:r>
            <w:r>
              <w:instrText xml:space="preserve"> XE "Asistencia Remota de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99EE83"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01744"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697953"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03506"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F1924"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484EC"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C1B8A"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953C1"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EC5B0" w14:textId="77777777" w:rsidR="00A36264" w:rsidRDefault="00A36264">
            <w:pPr>
              <w:pStyle w:val="ProductList-TableBody"/>
              <w:jc w:val="center"/>
            </w:pPr>
          </w:p>
        </w:tc>
      </w:tr>
      <w:tr w:rsidR="00A36264" w14:paraId="5CB243B0" w14:textId="77777777">
        <w:tc>
          <w:tcPr>
            <w:tcW w:w="4660" w:type="dxa"/>
            <w:tcBorders>
              <w:top w:val="dashed" w:sz="4" w:space="0" w:color="BFBFBF"/>
              <w:left w:val="none" w:sz="4" w:space="0" w:color="6E6E6E"/>
              <w:bottom w:val="dashed" w:sz="4" w:space="0" w:color="BFBFBF"/>
              <w:right w:val="none" w:sz="4" w:space="0" w:color="6E6E6E"/>
            </w:tcBorders>
          </w:tcPr>
          <w:p w14:paraId="1827FDBF" w14:textId="77777777" w:rsidR="00A36264" w:rsidRDefault="007B7C3F">
            <w:pPr>
              <w:pStyle w:val="ProductList-TableBody"/>
            </w:pPr>
            <w:r>
              <w:t>Diseño de Dynamics 365</w:t>
            </w:r>
            <w:r>
              <w:fldChar w:fldCharType="begin"/>
            </w:r>
            <w:r>
              <w:instrText xml:space="preserve"> XE "Diseño de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3E521E"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1188C"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778FEB"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91B24"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2F5CA"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C2BB0"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4C898"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037E7"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D53BC" w14:textId="77777777" w:rsidR="00A36264" w:rsidRDefault="00A36264">
            <w:pPr>
              <w:pStyle w:val="ProductList-TableBody"/>
              <w:jc w:val="center"/>
            </w:pPr>
          </w:p>
        </w:tc>
      </w:tr>
      <w:tr w:rsidR="00A36264" w14:paraId="009C9F10" w14:textId="77777777">
        <w:tc>
          <w:tcPr>
            <w:tcW w:w="4660" w:type="dxa"/>
            <w:tcBorders>
              <w:top w:val="dashed" w:sz="4" w:space="0" w:color="BFBFBF"/>
              <w:left w:val="none" w:sz="4" w:space="0" w:color="6E6E6E"/>
              <w:bottom w:val="dashed" w:sz="4" w:space="0" w:color="BFBFBF"/>
              <w:right w:val="none" w:sz="4" w:space="0" w:color="6E6E6E"/>
            </w:tcBorders>
          </w:tcPr>
          <w:p w14:paraId="3DDBA276" w14:textId="77777777" w:rsidR="00A36264" w:rsidRDefault="007B7C3F">
            <w:pPr>
              <w:pStyle w:val="ProductList-TableBody"/>
            </w:pPr>
            <w:r>
              <w:t>Guías de Dynamics 365</w:t>
            </w:r>
            <w:r>
              <w:fldChar w:fldCharType="begin"/>
            </w:r>
            <w:r>
              <w:instrText xml:space="preserve"> XE "Guías de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F45572"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EC252"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17757"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C1D3F"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ACF29"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A0021"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3E096"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B91DC"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7AE0A" w14:textId="77777777" w:rsidR="00A36264" w:rsidRDefault="00A36264">
            <w:pPr>
              <w:pStyle w:val="ProductList-TableBody"/>
              <w:jc w:val="center"/>
            </w:pPr>
          </w:p>
        </w:tc>
      </w:tr>
      <w:tr w:rsidR="00A36264" w14:paraId="0063E624" w14:textId="77777777">
        <w:tc>
          <w:tcPr>
            <w:tcW w:w="4660" w:type="dxa"/>
            <w:tcBorders>
              <w:top w:val="dashed" w:sz="4" w:space="0" w:color="BFBFBF"/>
              <w:left w:val="none" w:sz="4" w:space="0" w:color="6E6E6E"/>
              <w:bottom w:val="dashed" w:sz="4" w:space="0" w:color="BFBFBF"/>
              <w:right w:val="none" w:sz="4" w:space="0" w:color="6E6E6E"/>
            </w:tcBorders>
          </w:tcPr>
          <w:p w14:paraId="138ECBCF" w14:textId="77777777" w:rsidR="00A36264" w:rsidRDefault="007B7C3F">
            <w:pPr>
              <w:pStyle w:val="ProductList-TableBody"/>
            </w:pPr>
            <w:r>
              <w:t>Plan de Operaciones Unificadas de Dynamics 365 - Almacenamiento Adicional de Base de Datos</w:t>
            </w:r>
            <w:r>
              <w:fldChar w:fldCharType="begin"/>
            </w:r>
            <w:r>
              <w:instrText xml:space="preserve"> XE "Plan de Operaciones Unificadas de Dynamics 365 - Almacenamiento Adicional de Base de Datos"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2D7101"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53088"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33A8A0"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8C616"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40A2B"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6D4BD"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C0437"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A9C9A"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6AC11" w14:textId="77777777" w:rsidR="00A36264" w:rsidRDefault="00A36264">
            <w:pPr>
              <w:pStyle w:val="ProductList-TableBody"/>
              <w:jc w:val="center"/>
            </w:pPr>
          </w:p>
        </w:tc>
      </w:tr>
      <w:tr w:rsidR="00A36264" w14:paraId="5E518D16" w14:textId="77777777">
        <w:tc>
          <w:tcPr>
            <w:tcW w:w="4660" w:type="dxa"/>
            <w:tcBorders>
              <w:top w:val="dashed" w:sz="4" w:space="0" w:color="BFBFBF"/>
              <w:left w:val="none" w:sz="4" w:space="0" w:color="6E6E6E"/>
              <w:bottom w:val="dashed" w:sz="4" w:space="0" w:color="BFBFBF"/>
              <w:right w:val="none" w:sz="4" w:space="0" w:color="6E6E6E"/>
            </w:tcBorders>
          </w:tcPr>
          <w:p w14:paraId="13809E04" w14:textId="77777777" w:rsidR="00A36264" w:rsidRDefault="007B7C3F">
            <w:pPr>
              <w:pStyle w:val="ProductList-TableBody"/>
            </w:pPr>
            <w:r>
              <w:t>Plan de Operaciones Unificadas de Dynamics 365 - Almacenamiento de Archivos Adicionales</w:t>
            </w:r>
            <w:r>
              <w:fldChar w:fldCharType="begin"/>
            </w:r>
            <w:r>
              <w:instrText xml:space="preserve"> XE "Plan de Operaciones Unificadas de Dynamics 365 - Almacenamiento de Archivos Adicionales"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3AB601"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50F34"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04E47B"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E0B10"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B507C"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B7F8F"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97AF8"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F7D20"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FE002" w14:textId="77777777" w:rsidR="00A36264" w:rsidRDefault="00A36264">
            <w:pPr>
              <w:pStyle w:val="ProductList-TableBody"/>
              <w:jc w:val="center"/>
            </w:pPr>
          </w:p>
        </w:tc>
      </w:tr>
      <w:tr w:rsidR="00A36264" w14:paraId="020273A7" w14:textId="77777777">
        <w:tc>
          <w:tcPr>
            <w:tcW w:w="4660" w:type="dxa"/>
            <w:tcBorders>
              <w:top w:val="dashed" w:sz="4" w:space="0" w:color="BFBFBF"/>
              <w:left w:val="none" w:sz="4" w:space="0" w:color="6E6E6E"/>
              <w:bottom w:val="dashed" w:sz="4" w:space="0" w:color="BFBFBF"/>
              <w:right w:val="none" w:sz="4" w:space="0" w:color="6E6E6E"/>
            </w:tcBorders>
          </w:tcPr>
          <w:p w14:paraId="799E5A8F" w14:textId="77777777" w:rsidR="00A36264" w:rsidRDefault="007B7C3F">
            <w:pPr>
              <w:pStyle w:val="ProductList-TableBody"/>
            </w:pPr>
            <w:r>
              <w:t>Operaciones Unificadas de Dynamics 365: Capacidad Adicional de Base de Datos</w:t>
            </w:r>
            <w:r>
              <w:fldChar w:fldCharType="begin"/>
            </w:r>
            <w:r>
              <w:instrText xml:space="preserve"> XE "Operaciones Unificadas de Dynamics 365: Capacidad Adicional de Base de Datos"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050A6C"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DAF6C"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EF8212"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DE373"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B96BC"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2699C"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A722B"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AB60F"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74082" w14:textId="77777777" w:rsidR="00A36264" w:rsidRDefault="00A36264">
            <w:pPr>
              <w:pStyle w:val="ProductList-TableBody"/>
              <w:jc w:val="center"/>
            </w:pPr>
          </w:p>
        </w:tc>
      </w:tr>
      <w:tr w:rsidR="00A36264" w14:paraId="2E1C4A72" w14:textId="77777777">
        <w:tc>
          <w:tcPr>
            <w:tcW w:w="4660" w:type="dxa"/>
            <w:tcBorders>
              <w:top w:val="dashed" w:sz="4" w:space="0" w:color="BFBFBF"/>
              <w:left w:val="none" w:sz="4" w:space="0" w:color="6E6E6E"/>
              <w:bottom w:val="dashed" w:sz="4" w:space="0" w:color="BFBFBF"/>
              <w:right w:val="none" w:sz="4" w:space="0" w:color="6E6E6E"/>
            </w:tcBorders>
          </w:tcPr>
          <w:p w14:paraId="331B7887" w14:textId="77777777" w:rsidR="00A36264" w:rsidRDefault="007B7C3F">
            <w:pPr>
              <w:pStyle w:val="ProductList-TableBody"/>
            </w:pPr>
            <w:r>
              <w:t>Operaciones Unificadas de Dynamics 365: Capacidad Adicional de Archivos</w:t>
            </w:r>
            <w:r>
              <w:fldChar w:fldCharType="begin"/>
            </w:r>
            <w:r>
              <w:instrText xml:space="preserve"> XE "Operaciones Unificadas de Dynamics 365: Capacidad Adicional de Archivos"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EBA8FD"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EC980"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51A4E"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EDDE7"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3D044"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9A961"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3BEA3"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5493B"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74A5A" w14:textId="77777777" w:rsidR="00A36264" w:rsidRDefault="00A36264">
            <w:pPr>
              <w:pStyle w:val="ProductList-TableBody"/>
              <w:jc w:val="center"/>
            </w:pPr>
          </w:p>
        </w:tc>
      </w:tr>
      <w:tr w:rsidR="00A36264" w14:paraId="64BBF724" w14:textId="77777777">
        <w:tc>
          <w:tcPr>
            <w:tcW w:w="4660" w:type="dxa"/>
            <w:tcBorders>
              <w:top w:val="dashed" w:sz="4" w:space="0" w:color="BFBFBF"/>
              <w:left w:val="none" w:sz="4" w:space="0" w:color="6E6E6E"/>
              <w:bottom w:val="dashed" w:sz="4" w:space="0" w:color="BFBFBF"/>
              <w:right w:val="none" w:sz="4" w:space="0" w:color="6E6E6E"/>
            </w:tcBorders>
          </w:tcPr>
          <w:p w14:paraId="0E60B2B0" w14:textId="77777777" w:rsidR="00A36264" w:rsidRDefault="007B7C3F">
            <w:pPr>
              <w:pStyle w:val="ProductList-TableBody"/>
            </w:pPr>
            <w:r>
              <w:t>Plan de Operaciones Unificadas de Dynamics 365 - Sandbox Niveles 1-5</w:t>
            </w:r>
            <w:r>
              <w:fldChar w:fldCharType="begin"/>
            </w:r>
            <w:r>
              <w:instrText xml:space="preserve"> XE "Plan de Operaciones Unificadas de Dynamics 365 - Sandbox Niveles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B3B10D"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C1285"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F4725"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90D37"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CC85B"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F0894"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8CE1C"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7F8C9"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03772" w14:textId="77777777" w:rsidR="00A36264" w:rsidRDefault="00A36264">
            <w:pPr>
              <w:pStyle w:val="ProductList-TableBody"/>
              <w:jc w:val="center"/>
            </w:pPr>
          </w:p>
        </w:tc>
      </w:tr>
      <w:tr w:rsidR="00A36264" w14:paraId="5E0BB03A" w14:textId="77777777">
        <w:tc>
          <w:tcPr>
            <w:tcW w:w="4660" w:type="dxa"/>
            <w:tcBorders>
              <w:top w:val="dashed" w:sz="4" w:space="0" w:color="BFBFBF"/>
              <w:left w:val="none" w:sz="4" w:space="0" w:color="6E6E6E"/>
              <w:bottom w:val="dashed" w:sz="4" w:space="0" w:color="BFBFBF"/>
              <w:right w:val="none" w:sz="4" w:space="0" w:color="6E6E6E"/>
            </w:tcBorders>
          </w:tcPr>
          <w:p w14:paraId="1A04FB1E" w14:textId="77777777" w:rsidR="00A36264" w:rsidRDefault="007B7C3F">
            <w:pPr>
              <w:pStyle w:val="ProductList-TableBody"/>
            </w:pPr>
            <w:r>
              <w:t>Soporte Directo de Dynamics 365 Pro</w:t>
            </w:r>
            <w:r>
              <w:fldChar w:fldCharType="begin"/>
            </w:r>
            <w:r>
              <w:instrText xml:space="preserve"> XE "Soporte Directo de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227BF9"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AE3A2"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FBB86E"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F5A76" w14:textId="77777777" w:rsidR="00A36264" w:rsidRDefault="007B7C3F">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E1625"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4428A"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96B58"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7E62F"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68366" w14:textId="77777777" w:rsidR="00A36264" w:rsidRDefault="00A36264">
            <w:pPr>
              <w:pStyle w:val="ProductList-TableBody"/>
              <w:jc w:val="center"/>
            </w:pPr>
          </w:p>
        </w:tc>
      </w:tr>
      <w:tr w:rsidR="00A36264" w14:paraId="4EB2437E" w14:textId="77777777">
        <w:tc>
          <w:tcPr>
            <w:tcW w:w="4660" w:type="dxa"/>
            <w:tcBorders>
              <w:top w:val="dashed" w:sz="4" w:space="0" w:color="BFBFBF"/>
              <w:left w:val="none" w:sz="4" w:space="0" w:color="6E6E6E"/>
              <w:bottom w:val="dashed" w:sz="4" w:space="0" w:color="BFBFBF"/>
              <w:right w:val="none" w:sz="4" w:space="0" w:color="6E6E6E"/>
            </w:tcBorders>
          </w:tcPr>
          <w:p w14:paraId="0174888D" w14:textId="77777777" w:rsidR="00A36264" w:rsidRDefault="007B7C3F">
            <w:pPr>
              <w:pStyle w:val="ProductList-TableBody"/>
            </w:pPr>
            <w:r>
              <w:t>Dynamics 365 Project Operations</w:t>
            </w:r>
            <w:r>
              <w:fldChar w:fldCharType="begin"/>
            </w:r>
            <w:r>
              <w:instrText xml:space="preserve"> XE "Dynamics 365 Project Operations" </w:instrText>
            </w:r>
            <w:r>
              <w:fldChar w:fldCharType="end"/>
            </w:r>
            <w:r>
              <w:t xml:space="preserve"> (SL de Usuario) </w:t>
            </w:r>
          </w:p>
        </w:tc>
        <w:tc>
          <w:tcPr>
            <w:tcW w:w="740" w:type="dxa"/>
            <w:tcBorders>
              <w:top w:val="dashed" w:sz="4" w:space="0" w:color="BFBFBF"/>
              <w:left w:val="none" w:sz="4" w:space="0" w:color="6E6E6E"/>
              <w:bottom w:val="dashed" w:sz="4" w:space="0" w:color="BFBFBF"/>
              <w:right w:val="single" w:sz="6" w:space="0" w:color="FFFFFF"/>
            </w:tcBorders>
          </w:tcPr>
          <w:p w14:paraId="6EA736C7"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D5AEB"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C5BAAA"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70F09"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888BD"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28489"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37FB9"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78ABD"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246C8" w14:textId="77777777" w:rsidR="00A36264" w:rsidRDefault="00A36264">
            <w:pPr>
              <w:pStyle w:val="ProductList-TableBody"/>
              <w:jc w:val="center"/>
            </w:pPr>
          </w:p>
        </w:tc>
      </w:tr>
      <w:tr w:rsidR="00A36264" w14:paraId="6AF21736" w14:textId="77777777">
        <w:tc>
          <w:tcPr>
            <w:tcW w:w="4660" w:type="dxa"/>
            <w:tcBorders>
              <w:top w:val="dashed" w:sz="4" w:space="0" w:color="BFBFBF"/>
              <w:left w:val="none" w:sz="4" w:space="0" w:color="6E6E6E"/>
              <w:bottom w:val="dashed" w:sz="4" w:space="0" w:color="BFBFBF"/>
              <w:right w:val="none" w:sz="4" w:space="0" w:color="6E6E6E"/>
            </w:tcBorders>
          </w:tcPr>
          <w:p w14:paraId="27D414A3" w14:textId="77777777" w:rsidR="00A36264" w:rsidRDefault="007B7C3F">
            <w:pPr>
              <w:pStyle w:val="ProductList-TableBody"/>
            </w:pPr>
            <w:r>
              <w:t>Chat para Dynamics 365 Customer Service (Chat de Dynamics 365 for Customer Service)</w:t>
            </w:r>
            <w:r>
              <w:fldChar w:fldCharType="begin"/>
            </w:r>
            <w:r>
              <w:instrText xml:space="preserve"> XE "Chat para Dynamics 365 Customer Service (Chat de Dynamics 365 for Customer Service)"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14:paraId="0E287F38"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53E31"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FB624"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B62D7" w14:textId="77777777" w:rsidR="00A36264" w:rsidRDefault="007B7C3F">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B8AD4"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9ADC0"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B6435"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02DB3"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63453" w14:textId="77777777" w:rsidR="00A36264" w:rsidRDefault="00A36264">
            <w:pPr>
              <w:pStyle w:val="ProductList-TableBody"/>
              <w:jc w:val="center"/>
            </w:pPr>
          </w:p>
        </w:tc>
      </w:tr>
      <w:tr w:rsidR="00A36264" w14:paraId="16076585" w14:textId="77777777">
        <w:tc>
          <w:tcPr>
            <w:tcW w:w="4660" w:type="dxa"/>
            <w:tcBorders>
              <w:top w:val="dashed" w:sz="4" w:space="0" w:color="BFBFBF"/>
              <w:left w:val="none" w:sz="4" w:space="0" w:color="6E6E6E"/>
              <w:bottom w:val="dashed" w:sz="4" w:space="0" w:color="BFBFBF"/>
              <w:right w:val="none" w:sz="4" w:space="0" w:color="6E6E6E"/>
            </w:tcBorders>
          </w:tcPr>
          <w:p w14:paraId="64716242" w14:textId="77777777" w:rsidR="00A36264" w:rsidRDefault="007B7C3F">
            <w:pPr>
              <w:pStyle w:val="ProductList-TableBody"/>
            </w:pPr>
            <w:r>
              <w:t>Sesiones de Chatbot</w:t>
            </w:r>
            <w:r>
              <w:fldChar w:fldCharType="begin"/>
            </w:r>
            <w:r>
              <w:instrText xml:space="preserve"> XE "Sesiones de Chatbot"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D370B0"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713AA"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A20D2"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9FDBF" w14:textId="77777777" w:rsidR="00A36264" w:rsidRDefault="007B7C3F">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839C3"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CE293"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D219B"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F090E"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B3E73" w14:textId="77777777" w:rsidR="00A36264" w:rsidRDefault="00A36264">
            <w:pPr>
              <w:pStyle w:val="ProductList-TableBody"/>
              <w:jc w:val="center"/>
            </w:pPr>
          </w:p>
        </w:tc>
      </w:tr>
      <w:tr w:rsidR="00A36264" w14:paraId="18097A06" w14:textId="77777777">
        <w:tc>
          <w:tcPr>
            <w:tcW w:w="4660" w:type="dxa"/>
            <w:tcBorders>
              <w:top w:val="dashed" w:sz="4" w:space="0" w:color="BFBFBF"/>
              <w:left w:val="none" w:sz="4" w:space="0" w:color="6E6E6E"/>
              <w:bottom w:val="dashed" w:sz="4" w:space="0" w:color="BFBFBF"/>
              <w:right w:val="none" w:sz="4" w:space="0" w:color="6E6E6E"/>
            </w:tcBorders>
          </w:tcPr>
          <w:p w14:paraId="34CE6B72" w14:textId="77777777" w:rsidR="00A36264" w:rsidRDefault="007B7C3F">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FCCB3C"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DB283"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60CDB"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7E90C"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47A1A"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D2451"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70E58"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E146C"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322D87" w14:textId="77777777" w:rsidR="00A36264" w:rsidRDefault="00A36264">
            <w:pPr>
              <w:pStyle w:val="ProductList-TableBody"/>
              <w:jc w:val="center"/>
            </w:pPr>
          </w:p>
        </w:tc>
      </w:tr>
      <w:tr w:rsidR="00A36264" w14:paraId="47901EF4" w14:textId="77777777">
        <w:tc>
          <w:tcPr>
            <w:tcW w:w="4660" w:type="dxa"/>
            <w:tcBorders>
              <w:top w:val="dashed" w:sz="4" w:space="0" w:color="BFBFBF"/>
              <w:left w:val="none" w:sz="4" w:space="0" w:color="6E6E6E"/>
              <w:bottom w:val="dashed" w:sz="4" w:space="0" w:color="BFBFBF"/>
              <w:right w:val="none" w:sz="4" w:space="0" w:color="6E6E6E"/>
            </w:tcBorders>
          </w:tcPr>
          <w:p w14:paraId="3E9AF3D3" w14:textId="77777777" w:rsidR="00A36264" w:rsidRDefault="007B7C3F">
            <w:pPr>
              <w:pStyle w:val="ProductList-TableBody"/>
            </w:pPr>
            <w:r>
              <w:t>Chat de Dynamics 365 Customer Service</w:t>
            </w:r>
            <w:r>
              <w:fldChar w:fldCharType="begin"/>
            </w:r>
            <w:r>
              <w:instrText xml:space="preserve"> XE "Chat de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88AF9B"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5B1DC"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53BFC"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AFE26" w14:textId="77777777" w:rsidR="00A36264" w:rsidRDefault="007B7C3F">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4DC35"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0C661"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74B03"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5686A"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37870" w14:textId="77777777" w:rsidR="00A36264" w:rsidRDefault="00A36264">
            <w:pPr>
              <w:pStyle w:val="ProductList-TableBody"/>
              <w:jc w:val="center"/>
            </w:pPr>
          </w:p>
        </w:tc>
      </w:tr>
      <w:tr w:rsidR="00A36264" w14:paraId="2AFE8DA5" w14:textId="77777777">
        <w:tc>
          <w:tcPr>
            <w:tcW w:w="4660" w:type="dxa"/>
            <w:tcBorders>
              <w:top w:val="dashed" w:sz="4" w:space="0" w:color="BFBFBF"/>
              <w:left w:val="none" w:sz="4" w:space="0" w:color="6E6E6E"/>
              <w:bottom w:val="dashed" w:sz="4" w:space="0" w:color="BFBFBF"/>
              <w:right w:val="none" w:sz="4" w:space="0" w:color="6E6E6E"/>
            </w:tcBorders>
          </w:tcPr>
          <w:p w14:paraId="7F004E4E" w14:textId="77777777" w:rsidR="00A36264" w:rsidRDefault="007B7C3F">
            <w:pPr>
              <w:pStyle w:val="ProductList-TableBody"/>
            </w:pPr>
            <w:r>
              <w:t>Capacidad de Dynamics 365 Customer Service Chat</w:t>
            </w:r>
            <w:r>
              <w:fldChar w:fldCharType="begin"/>
            </w:r>
            <w:r>
              <w:instrText xml:space="preserve"> XE "Capacidad de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C8F41B"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98DB2"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DAFFE"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5844E" w14:textId="77777777" w:rsidR="00A36264" w:rsidRDefault="007B7C3F">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186CA"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CE74C"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22860"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3B595"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9CC46" w14:textId="77777777" w:rsidR="00A36264" w:rsidRDefault="00A36264">
            <w:pPr>
              <w:pStyle w:val="ProductList-TableBody"/>
              <w:jc w:val="center"/>
            </w:pPr>
          </w:p>
        </w:tc>
      </w:tr>
      <w:tr w:rsidR="00A36264" w14:paraId="5BB9FEAF" w14:textId="77777777">
        <w:tc>
          <w:tcPr>
            <w:tcW w:w="4660" w:type="dxa"/>
            <w:tcBorders>
              <w:top w:val="dashed" w:sz="4" w:space="0" w:color="BFBFBF"/>
              <w:left w:val="none" w:sz="4" w:space="0" w:color="6E6E6E"/>
              <w:bottom w:val="dashed" w:sz="4" w:space="0" w:color="BFBFBF"/>
              <w:right w:val="none" w:sz="4" w:space="0" w:color="6E6E6E"/>
            </w:tcBorders>
          </w:tcPr>
          <w:p w14:paraId="028CC238" w14:textId="77777777" w:rsidR="00A36264" w:rsidRDefault="007B7C3F">
            <w:pPr>
              <w:pStyle w:val="ProductList-TableBody"/>
            </w:pPr>
            <w:r>
              <w:t>Administración de Activos Adicionales de Dynamics 365</w:t>
            </w:r>
            <w:r>
              <w:fldChar w:fldCharType="begin"/>
            </w:r>
            <w:r>
              <w:instrText xml:space="preserve"> XE "Administración de Activos Adicionales de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039890"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0AB53"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B965FF"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AAF1E" w14:textId="77777777" w:rsidR="00A36264" w:rsidRDefault="007B7C3F">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CF6AD"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03087"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2712E"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CA5C9"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0F313" w14:textId="77777777" w:rsidR="00A36264" w:rsidRDefault="00A36264">
            <w:pPr>
              <w:pStyle w:val="ProductList-TableBody"/>
              <w:jc w:val="center"/>
            </w:pPr>
          </w:p>
        </w:tc>
      </w:tr>
      <w:tr w:rsidR="00A36264" w14:paraId="28CB06A5" w14:textId="77777777">
        <w:tc>
          <w:tcPr>
            <w:tcW w:w="4660" w:type="dxa"/>
            <w:tcBorders>
              <w:top w:val="dashed" w:sz="4" w:space="0" w:color="BFBFBF"/>
              <w:left w:val="none" w:sz="4" w:space="0" w:color="6E6E6E"/>
              <w:bottom w:val="dashed" w:sz="4" w:space="0" w:color="B2B2B2"/>
              <w:right w:val="none" w:sz="4" w:space="0" w:color="6E6E6E"/>
            </w:tcBorders>
          </w:tcPr>
          <w:p w14:paraId="096C772A" w14:textId="77777777" w:rsidR="00A36264" w:rsidRDefault="007B7C3F">
            <w:pPr>
              <w:pStyle w:val="ProductList-TableBody"/>
            </w:pPr>
            <w:r>
              <w:t>Solución Microsoft Relationship Sales/Plus</w:t>
            </w:r>
            <w:r>
              <w:fldChar w:fldCharType="begin"/>
            </w:r>
            <w:r>
              <w:instrText xml:space="preserve"> XE "Solución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212435D7"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239B3"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C2B2A"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0F1BB"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655FF"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DE0EA"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A6393"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ACDE6"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9E60B" w14:textId="77777777" w:rsidR="00A36264" w:rsidRDefault="00A36264">
            <w:pPr>
              <w:pStyle w:val="ProductList-TableBody"/>
              <w:jc w:val="center"/>
            </w:pPr>
          </w:p>
        </w:tc>
      </w:tr>
      <w:tr w:rsidR="00A36264" w14:paraId="50C7ADFB" w14:textId="77777777">
        <w:tc>
          <w:tcPr>
            <w:tcW w:w="4660" w:type="dxa"/>
            <w:tcBorders>
              <w:top w:val="dashed" w:sz="4" w:space="0" w:color="B2B2B2"/>
              <w:left w:val="none" w:sz="4" w:space="0" w:color="6E6E6E"/>
              <w:bottom w:val="dashed" w:sz="4" w:space="0" w:color="A5A5A5"/>
              <w:right w:val="none" w:sz="4" w:space="0" w:color="6E6E6E"/>
            </w:tcBorders>
          </w:tcPr>
          <w:p w14:paraId="0FCAA8D5" w14:textId="77777777" w:rsidR="00A36264" w:rsidRDefault="007B7C3F">
            <w:pPr>
              <w:pStyle w:val="ProductList-TableBody"/>
            </w:pPr>
            <w:r>
              <w:t>Voz del Cliente de Dynamics 365</w:t>
            </w:r>
            <w:r>
              <w:fldChar w:fldCharType="begin"/>
            </w:r>
            <w:r>
              <w:instrText xml:space="preserve"> XE "Voz del Cliente de Dynamics 365"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6CBBB264"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79D50"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1AF0FC"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BD52D" w14:textId="77777777" w:rsidR="00A36264" w:rsidRDefault="007B7C3F">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E1330"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2EB3B"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72BA0"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14FE5"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2FBEF" w14:textId="77777777" w:rsidR="00A36264" w:rsidRDefault="00A36264">
            <w:pPr>
              <w:pStyle w:val="ProductList-TableBody"/>
              <w:jc w:val="center"/>
            </w:pPr>
          </w:p>
        </w:tc>
      </w:tr>
      <w:tr w:rsidR="00A36264" w14:paraId="1B8856F5" w14:textId="77777777">
        <w:tc>
          <w:tcPr>
            <w:tcW w:w="4660" w:type="dxa"/>
            <w:tcBorders>
              <w:top w:val="dashed" w:sz="4" w:space="0" w:color="A5A5A5"/>
              <w:left w:val="none" w:sz="4" w:space="0" w:color="6E6E6E"/>
              <w:bottom w:val="dashed" w:sz="4" w:space="0" w:color="A5A5A5"/>
              <w:right w:val="none" w:sz="4" w:space="0" w:color="6E6E6E"/>
            </w:tcBorders>
          </w:tcPr>
          <w:p w14:paraId="176A4BD4" w14:textId="77777777" w:rsidR="00A36264" w:rsidRDefault="007B7C3F">
            <w:pPr>
              <w:pStyle w:val="ProductList-TableBody"/>
            </w:pPr>
            <w:r>
              <w:t>Voz del Cliente de Dynamics 365 - Respuestas Adicionales</w:t>
            </w:r>
            <w:r>
              <w:fldChar w:fldCharType="begin"/>
            </w:r>
            <w:r>
              <w:instrText xml:space="preserve"> XE "Voz del Cliente de Dynamics 365 - Respuestas Adicionales"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3EBCF18"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4A5B5"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05F05C"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2F0EF" w14:textId="77777777" w:rsidR="00A36264" w:rsidRDefault="007B7C3F">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1CFCD"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DB02F"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CC435"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FE386"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83CFC" w14:textId="77777777" w:rsidR="00A36264" w:rsidRDefault="00A36264">
            <w:pPr>
              <w:pStyle w:val="ProductList-TableBody"/>
              <w:jc w:val="center"/>
            </w:pPr>
          </w:p>
        </w:tc>
      </w:tr>
      <w:tr w:rsidR="00A36264" w14:paraId="0F5A939D" w14:textId="77777777">
        <w:tc>
          <w:tcPr>
            <w:tcW w:w="4660" w:type="dxa"/>
            <w:tcBorders>
              <w:top w:val="dashed" w:sz="4" w:space="0" w:color="A5A5A5"/>
              <w:left w:val="none" w:sz="4" w:space="0" w:color="6E6E6E"/>
              <w:bottom w:val="dashed" w:sz="4" w:space="0" w:color="A5A5A5"/>
              <w:right w:val="none" w:sz="4" w:space="0" w:color="6E6E6E"/>
            </w:tcBorders>
          </w:tcPr>
          <w:p w14:paraId="587CAC73" w14:textId="77777777" w:rsidR="00A36264" w:rsidRDefault="007B7C3F">
            <w:pPr>
              <w:pStyle w:val="ProductList-TableBody"/>
            </w:pPr>
            <w:r>
              <w:t>Protección contra Fraudes de Dynamics 365</w:t>
            </w:r>
            <w:r>
              <w:fldChar w:fldCharType="begin"/>
            </w:r>
            <w:r>
              <w:instrText xml:space="preserve"> XE "Protección contra Fraudes de Dynamics 365"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1F0A180"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090A7"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A38C0"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FEEAC"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41CEC"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63472"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6C16C"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71511"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FF5EE" w14:textId="77777777" w:rsidR="00A36264" w:rsidRDefault="00A36264">
            <w:pPr>
              <w:pStyle w:val="ProductList-TableBody"/>
              <w:jc w:val="center"/>
            </w:pPr>
          </w:p>
        </w:tc>
      </w:tr>
      <w:tr w:rsidR="00A36264" w14:paraId="39091700" w14:textId="77777777">
        <w:tc>
          <w:tcPr>
            <w:tcW w:w="4660" w:type="dxa"/>
            <w:tcBorders>
              <w:top w:val="dashed" w:sz="4" w:space="0" w:color="A5A5A5"/>
              <w:left w:val="none" w:sz="4" w:space="0" w:color="6E6E6E"/>
              <w:bottom w:val="dashed" w:sz="4" w:space="0" w:color="B2B2B2"/>
              <w:right w:val="none" w:sz="4" w:space="0" w:color="6E6E6E"/>
            </w:tcBorders>
          </w:tcPr>
          <w:p w14:paraId="20DDB3F2" w14:textId="77777777" w:rsidR="00A36264" w:rsidRDefault="007B7C3F">
            <w:pPr>
              <w:pStyle w:val="ProductList-TableBody"/>
            </w:pPr>
            <w:r>
              <w:t>Evaluaciones Adicionales de Protección contra Fraudes de Dynamics 365</w:t>
            </w:r>
            <w:r>
              <w:fldChar w:fldCharType="begin"/>
            </w:r>
            <w:r>
              <w:instrText xml:space="preserve"> XE "Evaluaciones Adicionales de Protección contra Fraudes de Dynamics 365"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744D1072"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CD4D5"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DCD1E"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2B44B"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B6429"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E343E"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6DC9A"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9F4FC"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836C0" w14:textId="77777777" w:rsidR="00A36264" w:rsidRDefault="00A36264">
            <w:pPr>
              <w:pStyle w:val="ProductList-TableBody"/>
              <w:jc w:val="center"/>
            </w:pPr>
          </w:p>
        </w:tc>
      </w:tr>
      <w:tr w:rsidR="00A36264" w14:paraId="3B56085A" w14:textId="77777777">
        <w:tc>
          <w:tcPr>
            <w:tcW w:w="4660" w:type="dxa"/>
            <w:tcBorders>
              <w:top w:val="dashed" w:sz="4" w:space="0" w:color="B2B2B2"/>
              <w:left w:val="none" w:sz="4" w:space="0" w:color="6E6E6E"/>
              <w:bottom w:val="dashed" w:sz="4" w:space="0" w:color="B2B2B2"/>
              <w:right w:val="none" w:sz="4" w:space="0" w:color="B2B2B2"/>
            </w:tcBorders>
          </w:tcPr>
          <w:p w14:paraId="2CC43E22" w14:textId="77777777" w:rsidR="00A36264" w:rsidRDefault="007B7C3F">
            <w:pPr>
              <w:pStyle w:val="ProductList-TableBody"/>
            </w:pPr>
            <w:r>
              <w:t>Agente Virtual para Servicio al Cliente de Dynamics 365</w:t>
            </w:r>
            <w:r>
              <w:fldChar w:fldCharType="begin"/>
            </w:r>
            <w:r>
              <w:instrText xml:space="preserve"> XE "Agente Virtual para Servicio al Cliente de Dynamics 365"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7F906C20"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0F64B"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58006"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D4BC7"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11D2F"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972B6"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27368"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2149A"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D3E25" w14:textId="77777777" w:rsidR="00A36264" w:rsidRDefault="00A36264">
            <w:pPr>
              <w:pStyle w:val="ProductList-TableBody"/>
              <w:jc w:val="center"/>
            </w:pPr>
          </w:p>
        </w:tc>
      </w:tr>
      <w:tr w:rsidR="00A36264" w14:paraId="50514345" w14:textId="77777777">
        <w:tc>
          <w:tcPr>
            <w:tcW w:w="4660" w:type="dxa"/>
            <w:tcBorders>
              <w:top w:val="dashed" w:sz="4" w:space="0" w:color="B2B2B2"/>
              <w:left w:val="none" w:sz="4" w:space="0" w:color="6E6E6E"/>
              <w:bottom w:val="dashed" w:sz="4" w:space="0" w:color="B2B2B2"/>
              <w:right w:val="none" w:sz="4" w:space="0" w:color="6E6E6E"/>
            </w:tcBorders>
          </w:tcPr>
          <w:p w14:paraId="6E8B48B9" w14:textId="77777777" w:rsidR="00A36264" w:rsidRDefault="007B7C3F">
            <w:pPr>
              <w:pStyle w:val="ProductList-TableBody"/>
            </w:pPr>
            <w:r>
              <w:t>Complemento de Sesión de Chat de Dynamics 365 para Agente Virtual</w:t>
            </w:r>
            <w:r>
              <w:fldChar w:fldCharType="begin"/>
            </w:r>
            <w:r>
              <w:instrText xml:space="preserve"> XE "Complemento de Sesión de Chat de Dynamics 365 para Agente Virtual"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071CDDA"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30CB8"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BD7AA"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D9962"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20B8F"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024750"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6A426"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428B5"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A9EF8" w14:textId="77777777" w:rsidR="00A36264" w:rsidRDefault="00A36264">
            <w:pPr>
              <w:pStyle w:val="ProductList-TableBody"/>
              <w:jc w:val="center"/>
            </w:pPr>
          </w:p>
        </w:tc>
      </w:tr>
      <w:tr w:rsidR="00A36264" w14:paraId="4684807B" w14:textId="77777777">
        <w:tc>
          <w:tcPr>
            <w:tcW w:w="4660" w:type="dxa"/>
            <w:tcBorders>
              <w:top w:val="dashed" w:sz="4" w:space="0" w:color="B2B2B2"/>
              <w:left w:val="none" w:sz="4" w:space="0" w:color="6E6E6E"/>
              <w:bottom w:val="none" w:sz="4" w:space="0" w:color="BFBFBF"/>
              <w:right w:val="none" w:sz="4" w:space="0" w:color="6E6E6E"/>
            </w:tcBorders>
          </w:tcPr>
          <w:p w14:paraId="588E8A3A" w14:textId="77777777" w:rsidR="00A36264" w:rsidRDefault="007B7C3F">
            <w:pPr>
              <w:pStyle w:val="ProductList-TableBody"/>
            </w:pPr>
            <w:r>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F59BCF1"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25CA4"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98D96B"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9AF8B" w14:textId="77777777" w:rsidR="00A36264" w:rsidRDefault="007B7C3F">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040E4"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612B2"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7DC0E"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1D111"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E4AB2" w14:textId="77777777" w:rsidR="00A36264" w:rsidRDefault="00A36264">
            <w:pPr>
              <w:pStyle w:val="ProductList-TableBody"/>
              <w:jc w:val="center"/>
            </w:pPr>
          </w:p>
        </w:tc>
      </w:tr>
    </w:tbl>
    <w:p w14:paraId="6441C526" w14:textId="77777777" w:rsidR="00A36264" w:rsidRDefault="007B7C3F">
      <w:pPr>
        <w:pStyle w:val="ProductList-Offering1SubSection"/>
        <w:outlineLvl w:val="2"/>
      </w:pPr>
      <w:bookmarkStart w:id="252" w:name="_Sec1153"/>
      <w:r>
        <w:t>2. Condiciones del Producto</w:t>
      </w:r>
      <w:bookmarkEnd w:id="252"/>
    </w:p>
    <w:tbl>
      <w:tblPr>
        <w:tblStyle w:val="PURTable"/>
        <w:tblW w:w="0" w:type="dxa"/>
        <w:tblLook w:val="04A0" w:firstRow="1" w:lastRow="0" w:firstColumn="1" w:lastColumn="0" w:noHBand="0" w:noVBand="1"/>
      </w:tblPr>
      <w:tblGrid>
        <w:gridCol w:w="3631"/>
        <w:gridCol w:w="3633"/>
        <w:gridCol w:w="3652"/>
      </w:tblGrid>
      <w:tr w:rsidR="00A36264" w14:paraId="2B3112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35342C" w14:textId="77777777" w:rsidR="00A36264" w:rsidRDefault="007B7C3F">
            <w:pPr>
              <w:pStyle w:val="ProductList-TableBody"/>
            </w:pPr>
            <w:r>
              <w:fldChar w:fldCharType="begin"/>
            </w:r>
            <w:r>
              <w:instrText xml:space="preserve"> AutoTextList   \s NoStyle \t "Términos de Servicio: términos y condiciones que rigen el uso de un Producto de Servicios en Línea." </w:instrText>
            </w:r>
            <w:r>
              <w:fldChar w:fldCharType="separate"/>
            </w:r>
            <w:r>
              <w:rPr>
                <w:color w:val="0563C1"/>
              </w:rPr>
              <w:t>Términos de Servicio</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61F4F00" w14:textId="77777777" w:rsidR="00A36264" w:rsidRDefault="007B7C3F">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A26BD18" w14:textId="77777777" w:rsidR="00A36264" w:rsidRDefault="007B7C3F">
            <w:pPr>
              <w:pStyle w:val="ProductList-TableBody"/>
            </w:pPr>
            <w:r>
              <w:fldChar w:fldCharType="begin"/>
            </w:r>
            <w:r>
              <w:instrText xml:space="preserve"> AutoTextList   \s NoStyle \t "Elegible para Período Prorrogado: Los servicios online que son elegibles para un período prorrogado, tal como se describe en el contrato de licencias Enterprise y Enterprise Subscription." </w:instrText>
            </w:r>
            <w:r>
              <w:fldChar w:fldCharType="separate"/>
            </w:r>
            <w:r>
              <w:rPr>
                <w:color w:val="0563C1"/>
              </w:rPr>
              <w:t>Elegible para Período Prorrogado</w:t>
            </w:r>
            <w:r>
              <w:fldChar w:fldCharType="end"/>
            </w:r>
            <w:r>
              <w:t>: Todo, excepto Ventas de Relaciones de Microsoft</w:t>
            </w:r>
          </w:p>
        </w:tc>
      </w:tr>
      <w:tr w:rsidR="00A36264" w14:paraId="2B7D63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21E25" w14:textId="77777777" w:rsidR="00A36264" w:rsidRDefault="007B7C3F">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14:paraId="2A6B2046" w14:textId="77777777" w:rsidR="00A36264" w:rsidRDefault="007B7C3F">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Véase a continuación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1E50F" w14:textId="77777777" w:rsidR="00A36264" w:rsidRDefault="007B7C3F">
            <w:pPr>
              <w:pStyle w:val="ProductList-TableBody"/>
            </w:pPr>
            <w:r>
              <w:rPr>
                <w:color w:val="404040"/>
              </w:rPr>
              <w:t>Promociones: N/D</w:t>
            </w:r>
          </w:p>
        </w:tc>
      </w:tr>
      <w:tr w:rsidR="00A36264" w14:paraId="015909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21F9F" w14:textId="77777777" w:rsidR="00A36264" w:rsidRDefault="007B7C3F">
            <w:pPr>
              <w:pStyle w:val="ProductList-TableBody"/>
            </w:pPr>
            <w:r>
              <w:rPr>
                <w:color w:val="404040"/>
              </w:rPr>
              <w:t>Exención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5D93D6AD" w14:textId="77777777" w:rsidR="00A36264" w:rsidRDefault="007B7C3F">
            <w:pPr>
              <w:pStyle w:val="ProductList-TableBody"/>
            </w:pPr>
            <w:r>
              <w:fldChar w:fldCharType="begin"/>
            </w:r>
            <w:r>
              <w:instrText xml:space="preserve"> AutoTextList   \s NoStyle \t "Elegible para Reducción: Un Servicio en Línea para que un cliente que tenga una Inscripción Enterprise, una Inscripción Enterprise Subscription, una Inscripción Microsoft Azure o Enrollment for Education Solutions pueda comunicar una reducción de las licencias o del prepago Anual Asignado." </w:instrText>
            </w:r>
            <w:r>
              <w:fldChar w:fldCharType="separate"/>
            </w:r>
            <w:r>
              <w:rPr>
                <w:color w:val="0563C1"/>
              </w:rPr>
              <w:t>Elegible para Reducción</w:t>
            </w:r>
            <w:r>
              <w:fldChar w:fldCharType="end"/>
            </w:r>
            <w:r>
              <w:t>: Todo, excepto Ventas de Relaciones de Microsoft</w:t>
            </w:r>
          </w:p>
        </w:tc>
        <w:tc>
          <w:tcPr>
            <w:tcW w:w="4040" w:type="dxa"/>
            <w:tcBorders>
              <w:top w:val="single" w:sz="4" w:space="0" w:color="000000"/>
              <w:left w:val="single" w:sz="4" w:space="0" w:color="000000"/>
              <w:bottom w:val="single" w:sz="4" w:space="0" w:color="000000"/>
              <w:right w:val="single" w:sz="4" w:space="0" w:color="000000"/>
            </w:tcBorders>
          </w:tcPr>
          <w:p w14:paraId="0B9F825E" w14:textId="77777777" w:rsidR="00A36264" w:rsidRDefault="007B7C3F">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prepago Anual Asignado después de doce (12) meses consecutivos." </w:instrText>
            </w:r>
            <w:r>
              <w:fldChar w:fldCharType="separate"/>
            </w:r>
            <w:r>
              <w:rPr>
                <w:color w:val="0563C1"/>
              </w:rPr>
              <w:t>Elegible para Reducción (SCE)</w:t>
            </w:r>
            <w:r>
              <w:fldChar w:fldCharType="end"/>
            </w:r>
            <w:r>
              <w:t>: Todo, excepto Ventas de Relaciones de Microsoft</w:t>
            </w:r>
          </w:p>
        </w:tc>
      </w:tr>
      <w:tr w:rsidR="00A36264" w14:paraId="6270BE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2D873" w14:textId="77777777" w:rsidR="00A36264" w:rsidRDefault="007B7C3F">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66C69CC0" w14:textId="77777777" w:rsidR="00A36264" w:rsidRDefault="007B7C3F">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6C786968" w14:textId="77777777" w:rsidR="00A36264" w:rsidRDefault="007B7C3F">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1A3801EB" w14:textId="77777777" w:rsidR="00A36264" w:rsidRDefault="00A36264">
      <w:pPr>
        <w:pStyle w:val="ProductList-Body"/>
      </w:pPr>
    </w:p>
    <w:p w14:paraId="71AE5E3F" w14:textId="77777777" w:rsidR="00A36264" w:rsidRDefault="007B7C3F">
      <w:pPr>
        <w:pStyle w:val="ProductList-ClauseHeading"/>
        <w:outlineLvl w:val="3"/>
      </w:pPr>
      <w:r>
        <w:t>2.1 Unified Service Desk (USD)</w:t>
      </w:r>
    </w:p>
    <w:p w14:paraId="49629AD6" w14:textId="77777777" w:rsidR="00A36264" w:rsidRDefault="007B7C3F">
      <w:pPr>
        <w:pStyle w:val="ProductList-Body"/>
      </w:pPr>
      <w:r>
        <w:t xml:space="preserve">Los Clientes con suscripciones activas a Dynamics 365 Customer Service Enterprise pueden instalar y utilizar el software de USD para cada usuario.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se utilicen para este fin y esté bajo la administración o el control de una entidad distinta del Cliente o una de sus Filiales, están sujetos a la cláusula de la </w:t>
      </w:r>
      <w:hyperlink w:anchor="_Sec537">
        <w:r>
          <w:rPr>
            <w:color w:val="00467F"/>
            <w:u w:val="single"/>
          </w:rPr>
          <w:t>Administración de Software de Outsourcing</w:t>
        </w:r>
      </w:hyperlink>
      <w:r>
        <w:t>.</w:t>
      </w:r>
    </w:p>
    <w:p w14:paraId="66DAD8A2" w14:textId="77777777" w:rsidR="00A36264" w:rsidRDefault="00A36264">
      <w:pPr>
        <w:pStyle w:val="ProductList-Body"/>
      </w:pPr>
    </w:p>
    <w:p w14:paraId="74B5B755" w14:textId="77777777" w:rsidR="00A36264" w:rsidRDefault="007B7C3F">
      <w:pPr>
        <w:pStyle w:val="ProductList-ClauseHeading"/>
        <w:outlineLvl w:val="3"/>
      </w:pPr>
      <w:r>
        <w:t>2.2 Dynamics CustomerSource</w:t>
      </w:r>
    </w:p>
    <w:p w14:paraId="7A473B13" w14:textId="77777777" w:rsidR="00A36264" w:rsidRDefault="007B7C3F">
      <w:pPr>
        <w:pStyle w:val="ProductList-Body"/>
      </w:pPr>
      <w:r>
        <w:t xml:space="preserve">Los clientes de con suscripciones activas a Dynamics 365 podrán acceder y utilizar CustomerSource. </w:t>
      </w:r>
    </w:p>
    <w:p w14:paraId="19B24A35" w14:textId="77777777" w:rsidR="00A36264" w:rsidRDefault="00A36264">
      <w:pPr>
        <w:pStyle w:val="ProductList-Body"/>
      </w:pPr>
    </w:p>
    <w:p w14:paraId="67D581EF" w14:textId="77777777" w:rsidR="00A36264" w:rsidRDefault="007B7C3F">
      <w:pPr>
        <w:pStyle w:val="ProductList-ClauseHeading"/>
        <w:outlineLvl w:val="3"/>
      </w:pPr>
      <w:r>
        <w:t>2.3 Plan de Dynamics 365 Administración Pública</w:t>
      </w:r>
    </w:p>
    <w:p w14:paraId="04E68DE3" w14:textId="77777777" w:rsidR="00A36264" w:rsidRDefault="007B7C3F">
      <w:pPr>
        <w:pStyle w:val="ProductList-Body"/>
      </w:pPr>
      <w:r>
        <w:t>Dynamics 365 Supply Chain Management, Finance y Commerce no están disponibles en Plan de Dynamics 365 Administración Pública.</w:t>
      </w:r>
    </w:p>
    <w:p w14:paraId="1BDDEBB3" w14:textId="77777777" w:rsidR="00A36264" w:rsidRDefault="00A36264">
      <w:pPr>
        <w:pStyle w:val="ProductList-Body"/>
      </w:pPr>
    </w:p>
    <w:p w14:paraId="2BA7E847" w14:textId="77777777" w:rsidR="00A36264" w:rsidRDefault="007B7C3F">
      <w:pPr>
        <w:pStyle w:val="ProductList-ClauseHeading"/>
        <w:outlineLvl w:val="3"/>
      </w:pPr>
      <w:r>
        <w:t>2.4 Ediciones Integradas de Dynamics 365 Services</w:t>
      </w:r>
    </w:p>
    <w:p w14:paraId="6386B2C0" w14:textId="77777777" w:rsidR="00A36264" w:rsidRDefault="007B7C3F">
      <w:pPr>
        <w:pStyle w:val="ProductList-Body"/>
      </w:pPr>
      <w:r>
        <w:t xml:space="preserve">Las ediciones Integradas de ciertos Dynamics 365 Services están disponibles a través del Contrato de Microsoft Cloud y Contrato del Cliente de Microsoft. Si los clientes adquieren y utilizan ediciones Integradas como parte de una </w:t>
      </w:r>
      <w:r>
        <w:fldChar w:fldCharType="begin"/>
      </w:r>
      <w:r>
        <w:instrText xml:space="preserve"> AutoTextList   \s NoStyle \t "Solución Unificada Integrada es una aplicación desarrollada por un Revendedor del Cliente, licenciada por dicho Revendedor, que agrega funcionalidad principal significativa a un Producto Integrado." </w:instrText>
      </w:r>
      <w:r>
        <w:fldChar w:fldCharType="separate"/>
      </w:r>
      <w:r>
        <w:rPr>
          <w:color w:val="0563C1"/>
        </w:rPr>
        <w:t>Solución Unificada Integrada</w:t>
      </w:r>
      <w:r>
        <w:fldChar w:fldCharType="end"/>
      </w:r>
      <w:r>
        <w:t xml:space="preserve">, no se pueden separar del Producto de SL Integrado de la </w:t>
      </w:r>
      <w:r>
        <w:fldChar w:fldCharType="begin"/>
      </w:r>
      <w:r>
        <w:instrText xml:space="preserve"> AutoTextList   \s NoStyle \t "Solución Unificada Integrada es una aplicación desarrollada por un Revendedor del Cliente, licenciada por dicho Revendedor, que agrega funcionalidad principal significativa a un Producto Integrado." </w:instrText>
      </w:r>
      <w:r>
        <w:fldChar w:fldCharType="separate"/>
      </w:r>
      <w:r>
        <w:rPr>
          <w:color w:val="0563C1"/>
        </w:rPr>
        <w:t>Solución Unificada Integrada</w:t>
      </w:r>
      <w:r>
        <w:fldChar w:fldCharType="end"/>
      </w:r>
      <w:r>
        <w:t xml:space="preserve"> ni se pueden utilizar con otras aplicaciones.</w:t>
      </w:r>
    </w:p>
    <w:p w14:paraId="41844A1D" w14:textId="77777777" w:rsidR="00A36264" w:rsidRDefault="00A36264">
      <w:pPr>
        <w:pStyle w:val="ProductList-Body"/>
      </w:pPr>
    </w:p>
    <w:p w14:paraId="0B1C16A0" w14:textId="77777777" w:rsidR="00A36264" w:rsidRDefault="007B7C3F">
      <w:pPr>
        <w:pStyle w:val="ProductList-ClauseHeading"/>
        <w:outlineLvl w:val="3"/>
      </w:pPr>
      <w:r>
        <w:t>2.5 Características de licencias de Team Members para clientes existentes</w:t>
      </w:r>
    </w:p>
    <w:p w14:paraId="4F9CB4AB" w14:textId="77777777" w:rsidR="00A36264" w:rsidRDefault="007B7C3F">
      <w:pPr>
        <w:pStyle w:val="ProductList-Body"/>
      </w:pPr>
      <w:r>
        <w:t xml:space="preserve">Los clientes existentes que dispongan de licencias de Team Members adquiridas antes del 1 de octubre de 2018 pueden usar las licencias de Team Members recientes y existentes de acuerdo con la descripción del servicio en </w:t>
      </w:r>
      <w:hyperlink r:id="rId121">
        <w:r>
          <w:rPr>
            <w:color w:val="00467F"/>
            <w:u w:val="single"/>
          </w:rPr>
          <w:t>https://aka.ms/D365TeamMembersExistingCustomer</w:t>
        </w:r>
      </w:hyperlink>
      <w:r>
        <w:t xml:space="preserve"> durante la duración de su periodo de suscripción existente y cualquier período de suscripción posterior iniciado antes del 1 de julio de 2020 o hasta el 30 de junio de 2023, lo que primero suceda.</w:t>
      </w:r>
    </w:p>
    <w:p w14:paraId="49CBD4F8" w14:textId="77777777" w:rsidR="00A36264" w:rsidRDefault="00A36264">
      <w:pPr>
        <w:pStyle w:val="ProductList-Body"/>
      </w:pPr>
    </w:p>
    <w:p w14:paraId="2BB6078F" w14:textId="77777777" w:rsidR="00A36264" w:rsidRDefault="007B7C3F">
      <w:pPr>
        <w:pStyle w:val="ProductList-ClauseHeading"/>
        <w:outlineLvl w:val="3"/>
      </w:pPr>
      <w:r>
        <w:t>2.6 Soporte Directo de Dynamics 365 Pro</w:t>
      </w:r>
    </w:p>
    <w:p w14:paraId="014CCE26" w14:textId="77777777" w:rsidR="00A36264" w:rsidRDefault="007B7C3F">
      <w:pPr>
        <w:pStyle w:val="ProductList-Body"/>
      </w:pPr>
      <w:r>
        <w:t>El Cliente debe adquirir suficientes licencias de Soporte Directo de Dynamics 365 Pro para cubrir cada licencia de Dynamics 365 por usuario en su contrato, con un máximo de 250 licencias.</w:t>
      </w:r>
    </w:p>
    <w:p w14:paraId="7A8D2912" w14:textId="77777777" w:rsidR="00A36264" w:rsidRDefault="00A36264">
      <w:pPr>
        <w:pStyle w:val="ProductList-Body"/>
      </w:pPr>
    </w:p>
    <w:p w14:paraId="146D8A42" w14:textId="77777777" w:rsidR="00A36264" w:rsidRDefault="007B7C3F">
      <w:pPr>
        <w:pStyle w:val="ProductList-ClauseHeading"/>
        <w:outlineLvl w:val="3"/>
      </w:pPr>
      <w:r>
        <w:t>2.7 Requisitos previos para Base y Agregación de licencias de suscripción de usuario</w:t>
      </w:r>
    </w:p>
    <w:p w14:paraId="495DC896" w14:textId="77777777" w:rsidR="00A36264" w:rsidRDefault="007B7C3F">
      <w:pPr>
        <w:pStyle w:val="ProductList-Body"/>
      </w:pPr>
      <w:r>
        <w:t>Al adquirir varias Aplicaciones Empresariales básicas, la primera licencia o licencia Base debe ser la licencia de mayor precio para el usuario. Todos los usuarios completos deben tener una licencia Base. Dynamics 365 con SL de usuario adjuntas solo se puede asignar a los usuarios con licencias de aplicación cualificadas.</w:t>
      </w:r>
    </w:p>
    <w:p w14:paraId="2DE50EB1" w14:textId="77777777" w:rsidR="00A36264" w:rsidRDefault="00A36264">
      <w:pPr>
        <w:pStyle w:val="ProductList-Body"/>
      </w:pPr>
    </w:p>
    <w:p w14:paraId="47715ADE" w14:textId="77777777" w:rsidR="00A36264" w:rsidRDefault="007B7C3F">
      <w:pPr>
        <w:pStyle w:val="ProductList-ClauseHeading"/>
        <w:outlineLvl w:val="3"/>
      </w:pPr>
      <w:r>
        <w:t>2.8 Asistencia Remota de Dynamics 365 y Guías de Dynamics 365</w:t>
      </w:r>
    </w:p>
    <w:p w14:paraId="62B7C3D3" w14:textId="77777777" w:rsidR="00A36264" w:rsidRDefault="007B7C3F">
      <w:pPr>
        <w:pStyle w:val="ProductList-Body"/>
      </w:pPr>
      <w:r>
        <w:t xml:space="preserve">Los </w:t>
      </w:r>
      <w:r>
        <w:fldChar w:fldCharType="begin"/>
      </w:r>
      <w:r>
        <w:instrText xml:space="preserve"> AutoTextList   \s NoStyle \t "Usuarios Externos son los usuarios que no son empleados, contratistas ni representantes in situ del Cliente o sus Filiales." </w:instrText>
      </w:r>
      <w:r>
        <w:fldChar w:fldCharType="separate"/>
      </w:r>
      <w:r>
        <w:rPr>
          <w:color w:val="0563C1"/>
        </w:rPr>
        <w:t>Usuarios Externos</w:t>
      </w:r>
      <w:r>
        <w:fldChar w:fldCharType="end"/>
      </w:r>
      <w:r>
        <w:t xml:space="preserve"> pueden acceder y utilizar el software anterior en dispositivos con una SL de Dispositivo de Asistencia Remota de Dynamics 365 o SL de Dispositivo de Guías de Dynamics 365.</w:t>
      </w:r>
    </w:p>
    <w:p w14:paraId="3EE052F0" w14:textId="77777777" w:rsidR="00A36264" w:rsidRDefault="00A36264">
      <w:pPr>
        <w:pStyle w:val="ProductList-Body"/>
      </w:pPr>
    </w:p>
    <w:p w14:paraId="3EDAA07F" w14:textId="77777777" w:rsidR="00A36264" w:rsidRDefault="007B7C3F">
      <w:pPr>
        <w:pStyle w:val="ProductList-ClauseHeading"/>
        <w:outlineLvl w:val="3"/>
      </w:pPr>
      <w:r>
        <w:t>2.9 Derechos de Uso Doble</w:t>
      </w:r>
    </w:p>
    <w:p w14:paraId="644C03C6" w14:textId="77777777" w:rsidR="00A36264" w:rsidRDefault="007B7C3F">
      <w:pPr>
        <w:pStyle w:val="ProductList-Body"/>
      </w:pPr>
      <w:r>
        <w:t>Determinadas SL de Dynamics 365 podrían permitir el acceso al equivalente local. Esto se representa en la tabla siguiente:</w:t>
      </w:r>
    </w:p>
    <w:tbl>
      <w:tblPr>
        <w:tblStyle w:val="PURTable"/>
        <w:tblW w:w="0" w:type="dxa"/>
        <w:tblLook w:val="04A0" w:firstRow="1" w:lastRow="0" w:firstColumn="1" w:lastColumn="0" w:noHBand="0" w:noVBand="1"/>
      </w:tblPr>
      <w:tblGrid>
        <w:gridCol w:w="3642"/>
        <w:gridCol w:w="3646"/>
        <w:gridCol w:w="3628"/>
      </w:tblGrid>
      <w:tr w:rsidR="00A36264" w14:paraId="6281B2A7"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5339A263" w14:textId="77777777" w:rsidR="00A36264" w:rsidRDefault="007B7C3F">
            <w:pPr>
              <w:pStyle w:val="ProductList-TableBody"/>
            </w:pPr>
            <w:r>
              <w:rPr>
                <w:color w:val="FFFFFF"/>
              </w:rPr>
              <w:t>Licencia de Dynamics 365</w:t>
            </w:r>
          </w:p>
        </w:tc>
        <w:tc>
          <w:tcPr>
            <w:tcW w:w="4040" w:type="dxa"/>
            <w:shd w:val="clear" w:color="auto" w:fill="0072C6"/>
          </w:tcPr>
          <w:p w14:paraId="65179989" w14:textId="77777777" w:rsidR="00A36264" w:rsidRDefault="007B7C3F">
            <w:pPr>
              <w:pStyle w:val="ProductList-TableBody"/>
            </w:pPr>
            <w:r>
              <w:rPr>
                <w:color w:val="FFFFFF"/>
              </w:rPr>
              <w:t>Acceso a Software Local</w:t>
            </w:r>
          </w:p>
        </w:tc>
        <w:tc>
          <w:tcPr>
            <w:tcW w:w="4040" w:type="dxa"/>
            <w:shd w:val="clear" w:color="auto" w:fill="0072C6"/>
          </w:tcPr>
          <w:p w14:paraId="556A1A59" w14:textId="77777777" w:rsidR="00A36264" w:rsidRDefault="007B7C3F">
            <w:pPr>
              <w:pStyle w:val="ProductList-TableBody"/>
            </w:pPr>
            <w:r>
              <w:rPr>
                <w:color w:val="FFFFFF"/>
              </w:rPr>
              <w:t>Servidor Local</w:t>
            </w:r>
          </w:p>
        </w:tc>
      </w:tr>
      <w:tr w:rsidR="00A36264" w14:paraId="62227DCD" w14:textId="77777777">
        <w:tc>
          <w:tcPr>
            <w:tcW w:w="4040" w:type="dxa"/>
            <w:tcBorders>
              <w:left w:val="single" w:sz="4" w:space="0" w:color="6E6E6E"/>
              <w:bottom w:val="single" w:sz="4" w:space="0" w:color="6E6E6E"/>
            </w:tcBorders>
          </w:tcPr>
          <w:p w14:paraId="24AFA735" w14:textId="77777777" w:rsidR="00A36264" w:rsidRDefault="007B7C3F">
            <w:pPr>
              <w:pStyle w:val="ProductList-TableBody"/>
            </w:pPr>
            <w:r>
              <w:t>Dynamics 365 Sales</w:t>
            </w:r>
          </w:p>
        </w:tc>
        <w:tc>
          <w:tcPr>
            <w:tcW w:w="4040" w:type="dxa"/>
          </w:tcPr>
          <w:p w14:paraId="01AE5D5F" w14:textId="77777777" w:rsidR="00A36264" w:rsidRDefault="007B7C3F">
            <w:pPr>
              <w:pStyle w:val="ProductList-TableBody"/>
            </w:pPr>
            <w:r>
              <w:t>Dynamics 365 for Sales (Local)</w:t>
            </w:r>
          </w:p>
        </w:tc>
        <w:tc>
          <w:tcPr>
            <w:tcW w:w="4040" w:type="dxa"/>
            <w:tcBorders>
              <w:bottom w:val="none" w:sz="4" w:space="0" w:color="6E6E6E"/>
              <w:right w:val="single" w:sz="4" w:space="0" w:color="6E6E6E"/>
            </w:tcBorders>
          </w:tcPr>
          <w:p w14:paraId="1940B312" w14:textId="77777777" w:rsidR="00A36264" w:rsidRDefault="007B7C3F">
            <w:pPr>
              <w:pStyle w:val="ProductList-TableBody"/>
            </w:pPr>
            <w:r>
              <w:t>Dynamics 365 (Local)</w:t>
            </w:r>
          </w:p>
        </w:tc>
      </w:tr>
      <w:tr w:rsidR="00A36264" w14:paraId="5C0C8BDE" w14:textId="77777777">
        <w:tc>
          <w:tcPr>
            <w:tcW w:w="4040" w:type="dxa"/>
            <w:tcBorders>
              <w:top w:val="single" w:sz="4" w:space="0" w:color="6E6E6E"/>
              <w:left w:val="single" w:sz="4" w:space="0" w:color="6E6E6E"/>
              <w:bottom w:val="single" w:sz="4" w:space="0" w:color="6E6E6E"/>
            </w:tcBorders>
          </w:tcPr>
          <w:p w14:paraId="6040FE28" w14:textId="77777777" w:rsidR="00A36264" w:rsidRDefault="007B7C3F">
            <w:pPr>
              <w:pStyle w:val="ProductList-TableBody"/>
            </w:pPr>
            <w:r>
              <w:t>Dynamics Customer Service</w:t>
            </w:r>
          </w:p>
        </w:tc>
        <w:tc>
          <w:tcPr>
            <w:tcW w:w="4040" w:type="dxa"/>
          </w:tcPr>
          <w:p w14:paraId="386338D2" w14:textId="77777777" w:rsidR="00A36264" w:rsidRDefault="007B7C3F">
            <w:pPr>
              <w:pStyle w:val="ProductList-TableBody"/>
            </w:pPr>
            <w:r>
              <w:t>Dynamics 365 for Customer Service (Local)</w:t>
            </w:r>
          </w:p>
        </w:tc>
        <w:tc>
          <w:tcPr>
            <w:tcW w:w="4040" w:type="dxa"/>
            <w:tcBorders>
              <w:top w:val="none" w:sz="4" w:space="0" w:color="6E6E6E"/>
              <w:bottom w:val="none" w:sz="4" w:space="0" w:color="6E6E6E"/>
              <w:right w:val="single" w:sz="4" w:space="0" w:color="6E6E6E"/>
            </w:tcBorders>
          </w:tcPr>
          <w:p w14:paraId="5187A688" w14:textId="77777777" w:rsidR="00A36264" w:rsidRDefault="00A36264">
            <w:pPr>
              <w:pStyle w:val="ProductList-TableBody"/>
            </w:pPr>
          </w:p>
        </w:tc>
      </w:tr>
      <w:tr w:rsidR="00A36264" w14:paraId="6926260B" w14:textId="77777777">
        <w:tc>
          <w:tcPr>
            <w:tcW w:w="4040" w:type="dxa"/>
            <w:tcBorders>
              <w:top w:val="single" w:sz="4" w:space="0" w:color="6E6E6E"/>
              <w:left w:val="single" w:sz="4" w:space="0" w:color="6E6E6E"/>
              <w:bottom w:val="single" w:sz="4" w:space="0" w:color="6E6E6E"/>
            </w:tcBorders>
          </w:tcPr>
          <w:p w14:paraId="685EA308" w14:textId="77777777" w:rsidR="00A36264" w:rsidRDefault="007B7C3F">
            <w:pPr>
              <w:pStyle w:val="ProductList-TableBody"/>
            </w:pPr>
            <w:r>
              <w:t>Dynamics 365 Field Service</w:t>
            </w:r>
          </w:p>
        </w:tc>
        <w:tc>
          <w:tcPr>
            <w:tcW w:w="4040" w:type="dxa"/>
          </w:tcPr>
          <w:p w14:paraId="11A14C84" w14:textId="77777777" w:rsidR="00A36264" w:rsidRDefault="007B7C3F">
            <w:pPr>
              <w:pStyle w:val="ProductList-TableBody"/>
            </w:pPr>
            <w:r>
              <w:t>Funcionalidad de Dynamics 365 for Field Service (Local)</w:t>
            </w:r>
          </w:p>
        </w:tc>
        <w:tc>
          <w:tcPr>
            <w:tcW w:w="4040" w:type="dxa"/>
            <w:tcBorders>
              <w:top w:val="none" w:sz="4" w:space="0" w:color="6E6E6E"/>
              <w:bottom w:val="none" w:sz="4" w:space="0" w:color="6E6E6E"/>
              <w:right w:val="single" w:sz="4" w:space="0" w:color="6E6E6E"/>
            </w:tcBorders>
          </w:tcPr>
          <w:p w14:paraId="740118ED" w14:textId="77777777" w:rsidR="00A36264" w:rsidRDefault="00A36264">
            <w:pPr>
              <w:pStyle w:val="ProductList-TableBody"/>
            </w:pPr>
          </w:p>
        </w:tc>
      </w:tr>
      <w:tr w:rsidR="00A36264" w14:paraId="18F3081E" w14:textId="77777777">
        <w:tc>
          <w:tcPr>
            <w:tcW w:w="4040" w:type="dxa"/>
            <w:tcBorders>
              <w:top w:val="single" w:sz="4" w:space="0" w:color="6E6E6E"/>
              <w:left w:val="single" w:sz="4" w:space="0" w:color="6E6E6E"/>
              <w:bottom w:val="single" w:sz="4" w:space="0" w:color="6E6E6E"/>
            </w:tcBorders>
          </w:tcPr>
          <w:p w14:paraId="778E6E33" w14:textId="77777777" w:rsidR="00A36264" w:rsidRDefault="007B7C3F">
            <w:pPr>
              <w:pStyle w:val="ProductList-TableBody"/>
            </w:pPr>
            <w:r>
              <w:t>Dynamics 365 Operations - Activity</w:t>
            </w:r>
          </w:p>
        </w:tc>
        <w:tc>
          <w:tcPr>
            <w:tcW w:w="4040" w:type="dxa"/>
          </w:tcPr>
          <w:p w14:paraId="2E26A48C" w14:textId="77777777" w:rsidR="00A36264" w:rsidRDefault="007B7C3F">
            <w:pPr>
              <w:pStyle w:val="ProductList-TableBody"/>
            </w:pPr>
            <w:r>
              <w:t>Dynamics 365 for Operations Activity (local)</w:t>
            </w:r>
          </w:p>
        </w:tc>
        <w:tc>
          <w:tcPr>
            <w:tcW w:w="4040" w:type="dxa"/>
            <w:tcBorders>
              <w:top w:val="none" w:sz="4" w:space="0" w:color="6E6E6E"/>
              <w:bottom w:val="none" w:sz="4" w:space="0" w:color="6E6E6E"/>
              <w:right w:val="single" w:sz="4" w:space="0" w:color="6E6E6E"/>
            </w:tcBorders>
          </w:tcPr>
          <w:p w14:paraId="1B8358D1" w14:textId="77777777" w:rsidR="00A36264" w:rsidRDefault="00A36264">
            <w:pPr>
              <w:pStyle w:val="ProductList-TableBody"/>
            </w:pPr>
          </w:p>
        </w:tc>
      </w:tr>
      <w:tr w:rsidR="00A36264" w14:paraId="7EE1EEA0" w14:textId="77777777">
        <w:tc>
          <w:tcPr>
            <w:tcW w:w="4040" w:type="dxa"/>
            <w:tcBorders>
              <w:top w:val="single" w:sz="4" w:space="0" w:color="6E6E6E"/>
              <w:left w:val="single" w:sz="4" w:space="0" w:color="6E6E6E"/>
              <w:bottom w:val="single" w:sz="4" w:space="0" w:color="6E6E6E"/>
              <w:right w:val="single" w:sz="4" w:space="0" w:color="6E6E6E"/>
            </w:tcBorders>
          </w:tcPr>
          <w:p w14:paraId="3E8B3799" w14:textId="77777777" w:rsidR="00A36264" w:rsidRDefault="007B7C3F">
            <w:pPr>
              <w:pStyle w:val="ProductList-TableBody"/>
            </w:pPr>
            <w:r>
              <w:t>Dynamics 365 Operations - Device</w:t>
            </w:r>
          </w:p>
        </w:tc>
        <w:tc>
          <w:tcPr>
            <w:tcW w:w="4040" w:type="dxa"/>
            <w:tcBorders>
              <w:left w:val="single" w:sz="4" w:space="0" w:color="6E6E6E"/>
              <w:bottom w:val="single" w:sz="4" w:space="0" w:color="6E6E6E"/>
              <w:right w:val="single" w:sz="4" w:space="0" w:color="6E6E6E"/>
            </w:tcBorders>
          </w:tcPr>
          <w:p w14:paraId="7DE0B41B" w14:textId="77777777" w:rsidR="00A36264" w:rsidRDefault="007B7C3F">
            <w:pPr>
              <w:pStyle w:val="ProductList-TableBody"/>
            </w:pPr>
            <w:r>
              <w:t>Dynamics 365 for Operations Device (local)</w:t>
            </w:r>
          </w:p>
        </w:tc>
        <w:tc>
          <w:tcPr>
            <w:tcW w:w="4040" w:type="dxa"/>
            <w:tcBorders>
              <w:top w:val="none" w:sz="4" w:space="0" w:color="6E6E6E"/>
              <w:left w:val="single" w:sz="4" w:space="0" w:color="6E6E6E"/>
              <w:bottom w:val="single" w:sz="4" w:space="0" w:color="6E6E6E"/>
              <w:right w:val="single" w:sz="4" w:space="0" w:color="6E6E6E"/>
            </w:tcBorders>
          </w:tcPr>
          <w:p w14:paraId="306A739C" w14:textId="77777777" w:rsidR="00A36264" w:rsidRDefault="00A36264">
            <w:pPr>
              <w:pStyle w:val="ProductList-TableBody"/>
            </w:pPr>
          </w:p>
        </w:tc>
      </w:tr>
      <w:tr w:rsidR="00A36264" w14:paraId="358C1298" w14:textId="77777777">
        <w:tc>
          <w:tcPr>
            <w:tcW w:w="4040" w:type="dxa"/>
            <w:tcBorders>
              <w:top w:val="single" w:sz="4" w:space="0" w:color="6E6E6E"/>
              <w:left w:val="single" w:sz="4" w:space="0" w:color="6E6E6E"/>
              <w:bottom w:val="single" w:sz="4" w:space="0" w:color="6E6E6E"/>
              <w:right w:val="single" w:sz="4" w:space="0" w:color="6E6E6E"/>
            </w:tcBorders>
          </w:tcPr>
          <w:p w14:paraId="3C8C70DA" w14:textId="77777777" w:rsidR="00A36264" w:rsidRDefault="007B7C3F">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72D2376E" w14:textId="77777777" w:rsidR="00A36264" w:rsidRDefault="007B7C3F">
            <w:pPr>
              <w:pStyle w:val="ProductList-TableBody"/>
            </w:pPr>
            <w:r>
              <w:t>Dynamics 365 for Operations (local)*</w:t>
            </w:r>
          </w:p>
        </w:tc>
        <w:tc>
          <w:tcPr>
            <w:tcW w:w="4040" w:type="dxa"/>
            <w:tcBorders>
              <w:top w:val="single" w:sz="4" w:space="0" w:color="6E6E6E"/>
              <w:left w:val="single" w:sz="4" w:space="0" w:color="6E6E6E"/>
              <w:bottom w:val="none" w:sz="4" w:space="0" w:color="6E6E6E"/>
              <w:right w:val="single" w:sz="4" w:space="0" w:color="6E6E6E"/>
            </w:tcBorders>
          </w:tcPr>
          <w:p w14:paraId="05A567CF" w14:textId="77777777" w:rsidR="00A36264" w:rsidRDefault="007B7C3F">
            <w:pPr>
              <w:pStyle w:val="ProductList-TableBody"/>
            </w:pPr>
            <w:r>
              <w:t>Dynamics 365 for Operations, local</w:t>
            </w:r>
          </w:p>
        </w:tc>
      </w:tr>
      <w:tr w:rsidR="00A36264" w14:paraId="56F839CE" w14:textId="77777777">
        <w:tc>
          <w:tcPr>
            <w:tcW w:w="4040" w:type="dxa"/>
            <w:tcBorders>
              <w:top w:val="single" w:sz="4" w:space="0" w:color="6E6E6E"/>
              <w:left w:val="single" w:sz="4" w:space="0" w:color="6E6E6E"/>
              <w:bottom w:val="single" w:sz="4" w:space="0" w:color="6E6E6E"/>
            </w:tcBorders>
          </w:tcPr>
          <w:p w14:paraId="59B21301" w14:textId="77777777" w:rsidR="00A36264" w:rsidRDefault="007B7C3F">
            <w:pPr>
              <w:pStyle w:val="ProductList-TableBody"/>
            </w:pPr>
            <w:r>
              <w:t>Dynamics 365 Finance</w:t>
            </w:r>
          </w:p>
        </w:tc>
        <w:tc>
          <w:tcPr>
            <w:tcW w:w="4040" w:type="dxa"/>
            <w:tcBorders>
              <w:top w:val="single" w:sz="4" w:space="0" w:color="6E6E6E"/>
            </w:tcBorders>
          </w:tcPr>
          <w:p w14:paraId="1F8FF9A3" w14:textId="77777777" w:rsidR="00A36264" w:rsidRDefault="007B7C3F">
            <w:pPr>
              <w:pStyle w:val="ProductList-TableBody"/>
            </w:pPr>
            <w:r>
              <w:t>Dynamics 365 for Operations (local)*</w:t>
            </w:r>
          </w:p>
        </w:tc>
        <w:tc>
          <w:tcPr>
            <w:tcW w:w="4040" w:type="dxa"/>
            <w:tcBorders>
              <w:top w:val="none" w:sz="4" w:space="0" w:color="6E6E6E"/>
              <w:bottom w:val="single" w:sz="4" w:space="0" w:color="FFFFFF"/>
              <w:right w:val="single" w:sz="4" w:space="0" w:color="6E6E6E"/>
            </w:tcBorders>
          </w:tcPr>
          <w:p w14:paraId="7168A7BF" w14:textId="77777777" w:rsidR="00A36264" w:rsidRDefault="00A36264">
            <w:pPr>
              <w:pStyle w:val="ProductList-TableBody"/>
            </w:pPr>
          </w:p>
        </w:tc>
      </w:tr>
      <w:tr w:rsidR="00A36264" w14:paraId="03FBD287" w14:textId="77777777">
        <w:tc>
          <w:tcPr>
            <w:tcW w:w="4040" w:type="dxa"/>
            <w:tcBorders>
              <w:top w:val="single" w:sz="4" w:space="0" w:color="6E6E6E"/>
              <w:left w:val="single" w:sz="4" w:space="0" w:color="6E6E6E"/>
              <w:bottom w:val="single" w:sz="4" w:space="0" w:color="6E6E6E"/>
            </w:tcBorders>
          </w:tcPr>
          <w:p w14:paraId="0BCE7193" w14:textId="77777777" w:rsidR="00A36264" w:rsidRDefault="007B7C3F">
            <w:pPr>
              <w:pStyle w:val="ProductList-TableBody"/>
            </w:pPr>
            <w:r>
              <w:t>Dynamics 365 Supply Chain Management</w:t>
            </w:r>
          </w:p>
        </w:tc>
        <w:tc>
          <w:tcPr>
            <w:tcW w:w="4040" w:type="dxa"/>
          </w:tcPr>
          <w:p w14:paraId="09E7D0CC" w14:textId="77777777" w:rsidR="00A36264" w:rsidRDefault="007B7C3F">
            <w:pPr>
              <w:pStyle w:val="ProductList-TableBody"/>
            </w:pPr>
            <w:r>
              <w:t>Dynamics 365 for Operations (local)*</w:t>
            </w:r>
          </w:p>
        </w:tc>
        <w:tc>
          <w:tcPr>
            <w:tcW w:w="4040" w:type="dxa"/>
            <w:tcBorders>
              <w:top w:val="single" w:sz="4" w:space="0" w:color="FFFFFF"/>
              <w:bottom w:val="none" w:sz="4" w:space="0" w:color="6E6E6E"/>
              <w:right w:val="single" w:sz="4" w:space="0" w:color="6E6E6E"/>
            </w:tcBorders>
          </w:tcPr>
          <w:p w14:paraId="1D41E506" w14:textId="77777777" w:rsidR="00A36264" w:rsidRDefault="00A36264">
            <w:pPr>
              <w:pStyle w:val="ProductList-TableBody"/>
            </w:pPr>
          </w:p>
        </w:tc>
      </w:tr>
      <w:tr w:rsidR="00A36264" w14:paraId="506C6F57" w14:textId="77777777">
        <w:tc>
          <w:tcPr>
            <w:tcW w:w="4040" w:type="dxa"/>
            <w:tcBorders>
              <w:top w:val="single" w:sz="4" w:space="0" w:color="6E6E6E"/>
              <w:left w:val="single" w:sz="4" w:space="0" w:color="6E6E6E"/>
              <w:bottom w:val="single" w:sz="4" w:space="0" w:color="6E6E6E"/>
              <w:right w:val="single" w:sz="4" w:space="0" w:color="6E6E6E"/>
            </w:tcBorders>
          </w:tcPr>
          <w:p w14:paraId="6EC8331F" w14:textId="77777777" w:rsidR="00A36264" w:rsidRDefault="007B7C3F">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115E214E" w14:textId="77777777" w:rsidR="00A36264" w:rsidRDefault="007B7C3F">
            <w:pPr>
              <w:pStyle w:val="ProductList-TableBody"/>
            </w:pPr>
            <w:r>
              <w:t>Dynamics 365 for Operations (local)*</w:t>
            </w:r>
          </w:p>
        </w:tc>
        <w:tc>
          <w:tcPr>
            <w:tcW w:w="4040" w:type="dxa"/>
            <w:tcBorders>
              <w:top w:val="none" w:sz="4" w:space="0" w:color="6E6E6E"/>
              <w:left w:val="single" w:sz="4" w:space="0" w:color="6E6E6E"/>
              <w:bottom w:val="single" w:sz="4" w:space="0" w:color="6E6E6E"/>
              <w:right w:val="single" w:sz="4" w:space="0" w:color="6E6E6E"/>
            </w:tcBorders>
          </w:tcPr>
          <w:p w14:paraId="63305652" w14:textId="77777777" w:rsidR="00A36264" w:rsidRDefault="00A36264">
            <w:pPr>
              <w:pStyle w:val="ProductList-TableBody"/>
            </w:pPr>
          </w:p>
        </w:tc>
      </w:tr>
      <w:tr w:rsidR="00A36264" w14:paraId="3DB1BEAA" w14:textId="77777777">
        <w:tc>
          <w:tcPr>
            <w:tcW w:w="4040" w:type="dxa"/>
            <w:tcBorders>
              <w:top w:val="single" w:sz="4" w:space="0" w:color="6E6E6E"/>
              <w:left w:val="single" w:sz="4" w:space="0" w:color="6E6E6E"/>
              <w:bottom w:val="single" w:sz="4" w:space="0" w:color="6E6E6E"/>
              <w:right w:val="single" w:sz="4" w:space="0" w:color="6E6E6E"/>
            </w:tcBorders>
          </w:tcPr>
          <w:p w14:paraId="6AF8377E" w14:textId="77777777" w:rsidR="00A36264" w:rsidRDefault="007B7C3F">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4F75C346" w14:textId="77777777" w:rsidR="00A36264" w:rsidRDefault="007B7C3F">
            <w:pPr>
              <w:pStyle w:val="ProductList-TableBody"/>
            </w:pPr>
            <w:r>
              <w:t>Dynamics 365 for Team Members (local)</w:t>
            </w:r>
          </w:p>
        </w:tc>
        <w:tc>
          <w:tcPr>
            <w:tcW w:w="4040" w:type="dxa"/>
            <w:tcBorders>
              <w:top w:val="single" w:sz="4" w:space="0" w:color="6E6E6E"/>
              <w:left w:val="single" w:sz="4" w:space="0" w:color="6E6E6E"/>
              <w:bottom w:val="single" w:sz="4" w:space="0" w:color="6E6E6E"/>
              <w:right w:val="single" w:sz="4" w:space="0" w:color="6E6E6E"/>
            </w:tcBorders>
          </w:tcPr>
          <w:p w14:paraId="73D140D9" w14:textId="77777777" w:rsidR="00A36264" w:rsidRDefault="007B7C3F">
            <w:pPr>
              <w:pStyle w:val="ProductList-TableBody"/>
            </w:pPr>
            <w:r>
              <w:t>Dynamics 365 (local) o Dynamics 365 for Operations, local</w:t>
            </w:r>
          </w:p>
        </w:tc>
      </w:tr>
    </w:tbl>
    <w:p w14:paraId="66EC6715" w14:textId="77777777" w:rsidR="00A36264" w:rsidRDefault="007B7C3F">
      <w:pPr>
        <w:pStyle w:val="ProductList-Body"/>
      </w:pPr>
      <w:r>
        <w:rPr>
          <w:i/>
        </w:rPr>
        <w:t>*Los derechos de uso doble locales solo se aplican a las aplicaciones de Dynamics 365 for Operations específicas para las que el usuario tiene una SL en la nube. Por ejemplo, un usuario con licencia para Finance podría usar solo los roles de seguridad locales de Dynamics 365 asociados con la USL de Finance.</w:t>
      </w:r>
    </w:p>
    <w:p w14:paraId="163B7CFA" w14:textId="77777777" w:rsidR="00A36264" w:rsidRDefault="00A36264">
      <w:pPr>
        <w:pStyle w:val="ProductList-Body"/>
      </w:pPr>
    </w:p>
    <w:p w14:paraId="03364F53" w14:textId="77777777" w:rsidR="00A36264" w:rsidRDefault="007B7C3F">
      <w:pPr>
        <w:pStyle w:val="ProductList-ClauseHeading"/>
        <w:outlineLvl w:val="3"/>
      </w:pPr>
      <w:r>
        <w:t>2.10 Requisitos Previos de Licencia</w:t>
      </w:r>
    </w:p>
    <w:p w14:paraId="558DE816" w14:textId="77777777" w:rsidR="00A36264" w:rsidRDefault="007B7C3F">
      <w:pPr>
        <w:pStyle w:val="ProductList-Body"/>
      </w:pPr>
      <w:r>
        <w:t>Las adquisiciones de las Licencias siguientes también requieren la adquisición de una Licencia con Requisitos Previos mostrada en la tabla siguiente:</w:t>
      </w:r>
    </w:p>
    <w:tbl>
      <w:tblPr>
        <w:tblStyle w:val="PURTable"/>
        <w:tblW w:w="0" w:type="dxa"/>
        <w:tblLook w:val="04A0" w:firstRow="1" w:lastRow="0" w:firstColumn="1" w:lastColumn="0" w:noHBand="0" w:noVBand="1"/>
      </w:tblPr>
      <w:tblGrid>
        <w:gridCol w:w="5479"/>
        <w:gridCol w:w="5437"/>
      </w:tblGrid>
      <w:tr w:rsidR="00A36264" w14:paraId="483AAC4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400D7208" w14:textId="77777777" w:rsidR="00A36264" w:rsidRDefault="007B7C3F">
            <w:pPr>
              <w:pStyle w:val="ProductList-TableBody"/>
            </w:pPr>
            <w:r>
              <w:rPr>
                <w:color w:val="FFFFFF"/>
              </w:rPr>
              <w:t>Licencia</w:t>
            </w:r>
          </w:p>
        </w:tc>
        <w:tc>
          <w:tcPr>
            <w:tcW w:w="6120" w:type="dxa"/>
            <w:tcBorders>
              <w:top w:val="single" w:sz="4" w:space="0" w:color="0070C0"/>
              <w:right w:val="single" w:sz="4" w:space="0" w:color="0070C0"/>
            </w:tcBorders>
            <w:shd w:val="clear" w:color="auto" w:fill="0072C6"/>
          </w:tcPr>
          <w:p w14:paraId="5EDC65CF" w14:textId="77777777" w:rsidR="00A36264" w:rsidRDefault="007B7C3F">
            <w:pPr>
              <w:pStyle w:val="ProductList-TableBody"/>
            </w:pPr>
            <w:r>
              <w:rPr>
                <w:color w:val="FFFFFF"/>
              </w:rPr>
              <w:t>Requisitos Previos de Licencia</w:t>
            </w:r>
          </w:p>
        </w:tc>
      </w:tr>
      <w:tr w:rsidR="00A36264" w14:paraId="0B79F83E" w14:textId="77777777">
        <w:tc>
          <w:tcPr>
            <w:tcW w:w="6120" w:type="dxa"/>
            <w:tcBorders>
              <w:left w:val="single" w:sz="4" w:space="0" w:color="000000"/>
              <w:bottom w:val="single" w:sz="4" w:space="0" w:color="000000"/>
              <w:right w:val="single" w:sz="4" w:space="0" w:color="000000"/>
            </w:tcBorders>
          </w:tcPr>
          <w:p w14:paraId="0DF0508D" w14:textId="77777777" w:rsidR="00A36264" w:rsidRDefault="007B7C3F">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574EF781" w14:textId="77777777" w:rsidR="00A36264" w:rsidRDefault="007B7C3F">
            <w:pPr>
              <w:pStyle w:val="ProductList-TableBody"/>
            </w:pPr>
            <w:r>
              <w:t>SL de usuario de Dynamics 365 distintas de SL de Team Members</w:t>
            </w:r>
          </w:p>
        </w:tc>
      </w:tr>
      <w:tr w:rsidR="00A36264" w14:paraId="5D543373" w14:textId="77777777">
        <w:tc>
          <w:tcPr>
            <w:tcW w:w="6120" w:type="dxa"/>
            <w:tcBorders>
              <w:top w:val="single" w:sz="4" w:space="0" w:color="000000"/>
              <w:left w:val="single" w:sz="4" w:space="0" w:color="000000"/>
              <w:bottom w:val="none" w:sz="4" w:space="0" w:color="000000"/>
              <w:right w:val="single" w:sz="4" w:space="0" w:color="000000"/>
            </w:tcBorders>
          </w:tcPr>
          <w:p w14:paraId="613516F9" w14:textId="77777777" w:rsidR="00A36264" w:rsidRDefault="007B7C3F">
            <w:pPr>
              <w:pStyle w:val="ProductList-TableBody"/>
            </w:pPr>
            <w:r>
              <w:t>Agregación de Dynamics 365 Marketing*</w:t>
            </w:r>
          </w:p>
        </w:tc>
        <w:tc>
          <w:tcPr>
            <w:tcW w:w="6120" w:type="dxa"/>
            <w:tcBorders>
              <w:top w:val="single" w:sz="4" w:space="0" w:color="000000"/>
              <w:left w:val="single" w:sz="4" w:space="0" w:color="000000"/>
              <w:bottom w:val="none" w:sz="4" w:space="0" w:color="000000"/>
              <w:right w:val="single" w:sz="4" w:space="0" w:color="000000"/>
            </w:tcBorders>
          </w:tcPr>
          <w:p w14:paraId="4CBF2DFD" w14:textId="77777777" w:rsidR="00A36264" w:rsidRDefault="007B7C3F">
            <w:pPr>
              <w:pStyle w:val="ProductList-TableBody"/>
            </w:pPr>
            <w:r>
              <w:rPr>
                <w:b/>
              </w:rPr>
              <w:t>Diez (10) o más puestos de UNO (1) de los siguientes:</w:t>
            </w:r>
          </w:p>
        </w:tc>
      </w:tr>
      <w:tr w:rsidR="00A36264" w14:paraId="78DAB8CA" w14:textId="77777777">
        <w:tc>
          <w:tcPr>
            <w:tcW w:w="6120" w:type="dxa"/>
            <w:tcBorders>
              <w:top w:val="none" w:sz="4" w:space="0" w:color="000000"/>
              <w:left w:val="single" w:sz="4" w:space="0" w:color="000000"/>
              <w:bottom w:val="none" w:sz="4" w:space="0" w:color="000000"/>
              <w:right w:val="single" w:sz="4" w:space="0" w:color="000000"/>
            </w:tcBorders>
          </w:tcPr>
          <w:p w14:paraId="0246BC3D" w14:textId="77777777" w:rsidR="00A36264" w:rsidRDefault="00A36264">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6EB0347E" w14:textId="77777777" w:rsidR="00A36264" w:rsidRDefault="00A36264">
            <w:pPr>
              <w:pStyle w:val="ProductList-TableBody"/>
            </w:pPr>
          </w:p>
        </w:tc>
      </w:tr>
      <w:tr w:rsidR="00A36264" w14:paraId="7C29222C" w14:textId="77777777">
        <w:tc>
          <w:tcPr>
            <w:tcW w:w="6120" w:type="dxa"/>
            <w:tcBorders>
              <w:top w:val="none" w:sz="4" w:space="0" w:color="000000"/>
              <w:left w:val="single" w:sz="4" w:space="0" w:color="000000"/>
              <w:bottom w:val="none" w:sz="4" w:space="0" w:color="000000"/>
              <w:right w:val="single" w:sz="4" w:space="0" w:color="000000"/>
            </w:tcBorders>
          </w:tcPr>
          <w:p w14:paraId="79F00741" w14:textId="77777777" w:rsidR="00A36264" w:rsidRDefault="00A3626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8533BC8" w14:textId="77777777" w:rsidR="00A36264" w:rsidRDefault="007B7C3F">
            <w:pPr>
              <w:pStyle w:val="ProductList-TableBody"/>
            </w:pPr>
            <w:r>
              <w:t>Dynamics 365 Customer Service Enterprise</w:t>
            </w:r>
          </w:p>
        </w:tc>
      </w:tr>
      <w:tr w:rsidR="00A36264" w14:paraId="0B38C654" w14:textId="77777777">
        <w:tc>
          <w:tcPr>
            <w:tcW w:w="6120" w:type="dxa"/>
            <w:tcBorders>
              <w:top w:val="none" w:sz="4" w:space="0" w:color="000000"/>
              <w:left w:val="single" w:sz="4" w:space="0" w:color="000000"/>
              <w:bottom w:val="none" w:sz="4" w:space="0" w:color="000000"/>
              <w:right w:val="single" w:sz="4" w:space="0" w:color="000000"/>
            </w:tcBorders>
          </w:tcPr>
          <w:p w14:paraId="5110ECDE" w14:textId="77777777" w:rsidR="00A36264" w:rsidRDefault="00A3626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15BD64B" w14:textId="77777777" w:rsidR="00A36264" w:rsidRDefault="007B7C3F">
            <w:pPr>
              <w:pStyle w:val="ProductList-TableBody"/>
            </w:pPr>
            <w:r>
              <w:t>Dynamics 365 Customer Service Professional</w:t>
            </w:r>
          </w:p>
        </w:tc>
      </w:tr>
      <w:tr w:rsidR="00A36264" w14:paraId="142ADD16" w14:textId="77777777">
        <w:tc>
          <w:tcPr>
            <w:tcW w:w="6120" w:type="dxa"/>
            <w:tcBorders>
              <w:top w:val="none" w:sz="4" w:space="0" w:color="000000"/>
              <w:left w:val="single" w:sz="4" w:space="0" w:color="000000"/>
              <w:bottom w:val="none" w:sz="4" w:space="0" w:color="000000"/>
              <w:right w:val="single" w:sz="4" w:space="0" w:color="000000"/>
            </w:tcBorders>
          </w:tcPr>
          <w:p w14:paraId="1C1D3825" w14:textId="77777777" w:rsidR="00A36264" w:rsidRDefault="00A3626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7FF9CB0" w14:textId="77777777" w:rsidR="00A36264" w:rsidRDefault="007B7C3F">
            <w:pPr>
              <w:pStyle w:val="ProductList-TableBody"/>
            </w:pPr>
            <w:r>
              <w:t>Dynamics 365 Sales Enterprise</w:t>
            </w:r>
          </w:p>
        </w:tc>
      </w:tr>
      <w:tr w:rsidR="00A36264" w14:paraId="76F7D8F7" w14:textId="77777777">
        <w:tc>
          <w:tcPr>
            <w:tcW w:w="6120" w:type="dxa"/>
            <w:tcBorders>
              <w:top w:val="none" w:sz="4" w:space="0" w:color="000000"/>
              <w:left w:val="single" w:sz="4" w:space="0" w:color="000000"/>
              <w:bottom w:val="none" w:sz="4" w:space="0" w:color="000000"/>
              <w:right w:val="single" w:sz="4" w:space="0" w:color="000000"/>
            </w:tcBorders>
          </w:tcPr>
          <w:p w14:paraId="4B7063F7" w14:textId="77777777" w:rsidR="00A36264" w:rsidRDefault="00A3626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1B7E5CE" w14:textId="77777777" w:rsidR="00A36264" w:rsidRDefault="007B7C3F">
            <w:pPr>
              <w:pStyle w:val="ProductList-TableBody"/>
            </w:pPr>
            <w:r>
              <w:t>Dynamics 365 Sales Professional</w:t>
            </w:r>
          </w:p>
        </w:tc>
      </w:tr>
      <w:tr w:rsidR="00A36264" w14:paraId="2DB3F6A2" w14:textId="77777777">
        <w:tc>
          <w:tcPr>
            <w:tcW w:w="6120" w:type="dxa"/>
            <w:tcBorders>
              <w:top w:val="none" w:sz="4" w:space="0" w:color="000000"/>
              <w:left w:val="single" w:sz="4" w:space="0" w:color="000000"/>
              <w:bottom w:val="none" w:sz="4" w:space="0" w:color="000000"/>
              <w:right w:val="single" w:sz="4" w:space="0" w:color="000000"/>
            </w:tcBorders>
          </w:tcPr>
          <w:p w14:paraId="1D4B605D" w14:textId="77777777" w:rsidR="00A36264" w:rsidRDefault="00A3626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FBC8129" w14:textId="77777777" w:rsidR="00A36264" w:rsidRDefault="007B7C3F">
            <w:pPr>
              <w:pStyle w:val="ProductList-TableBody"/>
            </w:pPr>
            <w:r>
              <w:t>Dynamics 365 Field Service</w:t>
            </w:r>
          </w:p>
        </w:tc>
      </w:tr>
      <w:tr w:rsidR="00A36264" w14:paraId="26E0B300" w14:textId="77777777">
        <w:tc>
          <w:tcPr>
            <w:tcW w:w="6120" w:type="dxa"/>
            <w:tcBorders>
              <w:top w:val="none" w:sz="4" w:space="0" w:color="000000"/>
              <w:left w:val="single" w:sz="4" w:space="0" w:color="000000"/>
              <w:bottom w:val="none" w:sz="4" w:space="0" w:color="000000"/>
              <w:right w:val="single" w:sz="4" w:space="0" w:color="000000"/>
            </w:tcBorders>
          </w:tcPr>
          <w:p w14:paraId="6C097EB0" w14:textId="77777777" w:rsidR="00A36264" w:rsidRDefault="00A3626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34E1DF9" w14:textId="77777777" w:rsidR="00A36264" w:rsidRDefault="007B7C3F">
            <w:pPr>
              <w:pStyle w:val="ProductList-TableBody"/>
            </w:pPr>
            <w:r>
              <w:t>Dynamics 365 Finance</w:t>
            </w:r>
          </w:p>
        </w:tc>
      </w:tr>
      <w:tr w:rsidR="00A36264" w14:paraId="6F16DB45" w14:textId="77777777">
        <w:tc>
          <w:tcPr>
            <w:tcW w:w="6120" w:type="dxa"/>
            <w:tcBorders>
              <w:top w:val="none" w:sz="4" w:space="0" w:color="000000"/>
              <w:left w:val="single" w:sz="4" w:space="0" w:color="000000"/>
              <w:bottom w:val="none" w:sz="4" w:space="0" w:color="000000"/>
              <w:right w:val="single" w:sz="4" w:space="0" w:color="000000"/>
            </w:tcBorders>
          </w:tcPr>
          <w:p w14:paraId="153FBCCD" w14:textId="77777777" w:rsidR="00A36264" w:rsidRDefault="00A3626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93AC7FC" w14:textId="77777777" w:rsidR="00A36264" w:rsidRDefault="007B7C3F">
            <w:pPr>
              <w:pStyle w:val="ProductList-TableBody"/>
            </w:pPr>
            <w:r>
              <w:t>Dynamics 365 Supply Chain Management</w:t>
            </w:r>
          </w:p>
        </w:tc>
      </w:tr>
      <w:tr w:rsidR="00A36264" w14:paraId="539E29EB" w14:textId="77777777">
        <w:tc>
          <w:tcPr>
            <w:tcW w:w="6120" w:type="dxa"/>
            <w:tcBorders>
              <w:top w:val="none" w:sz="4" w:space="0" w:color="000000"/>
              <w:left w:val="single" w:sz="4" w:space="0" w:color="000000"/>
              <w:bottom w:val="single" w:sz="4" w:space="0" w:color="000000"/>
              <w:right w:val="single" w:sz="4" w:space="0" w:color="000000"/>
            </w:tcBorders>
          </w:tcPr>
          <w:p w14:paraId="5AE6E644" w14:textId="77777777" w:rsidR="00A36264" w:rsidRDefault="00A3626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71CB6D0" w14:textId="77777777" w:rsidR="00A36264" w:rsidRDefault="007B7C3F">
            <w:pPr>
              <w:pStyle w:val="ProductList-TableBody"/>
            </w:pPr>
            <w:r>
              <w:t>Dynamics 365 Commerce</w:t>
            </w:r>
          </w:p>
        </w:tc>
      </w:tr>
      <w:tr w:rsidR="00A36264" w14:paraId="24C0A641" w14:textId="77777777">
        <w:tc>
          <w:tcPr>
            <w:tcW w:w="6120" w:type="dxa"/>
            <w:tcBorders>
              <w:top w:val="single" w:sz="4" w:space="0" w:color="000000"/>
              <w:left w:val="single" w:sz="4" w:space="0" w:color="000000"/>
              <w:bottom w:val="none" w:sz="4" w:space="0" w:color="000000"/>
              <w:right w:val="single" w:sz="4" w:space="0" w:color="000000"/>
            </w:tcBorders>
          </w:tcPr>
          <w:p w14:paraId="75BB0CD6" w14:textId="77777777" w:rsidR="00A36264" w:rsidRDefault="007B7C3F">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23E8603C" w14:textId="77777777" w:rsidR="00A36264" w:rsidRDefault="007B7C3F">
            <w:pPr>
              <w:pStyle w:val="ProductList-TableBody"/>
            </w:pPr>
            <w:r>
              <w:t>Dynamics 365 Sales Enterprise o</w:t>
            </w:r>
          </w:p>
        </w:tc>
      </w:tr>
      <w:tr w:rsidR="00A36264" w14:paraId="1F987ABF" w14:textId="77777777">
        <w:tc>
          <w:tcPr>
            <w:tcW w:w="6120" w:type="dxa"/>
            <w:tcBorders>
              <w:top w:val="none" w:sz="4" w:space="0" w:color="000000"/>
              <w:left w:val="single" w:sz="4" w:space="0" w:color="000000"/>
              <w:bottom w:val="single" w:sz="4" w:space="0" w:color="000000"/>
              <w:right w:val="single" w:sz="4" w:space="0" w:color="000000"/>
            </w:tcBorders>
          </w:tcPr>
          <w:p w14:paraId="0DB6D7E5" w14:textId="77777777" w:rsidR="00A36264" w:rsidRDefault="00A3626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A851C39" w14:textId="77777777" w:rsidR="00A36264" w:rsidRDefault="007B7C3F">
            <w:pPr>
              <w:pStyle w:val="ProductList-TableBody"/>
            </w:pPr>
            <w:r>
              <w:t>Microsoft Relationship Sales</w:t>
            </w:r>
          </w:p>
        </w:tc>
      </w:tr>
      <w:tr w:rsidR="00A36264" w14:paraId="18BA4355" w14:textId="77777777">
        <w:tc>
          <w:tcPr>
            <w:tcW w:w="6120" w:type="dxa"/>
            <w:tcBorders>
              <w:top w:val="single" w:sz="4" w:space="0" w:color="000000"/>
              <w:left w:val="single" w:sz="4" w:space="0" w:color="000000"/>
              <w:bottom w:val="single" w:sz="4" w:space="0" w:color="000000"/>
              <w:right w:val="single" w:sz="4" w:space="0" w:color="000000"/>
            </w:tcBorders>
          </w:tcPr>
          <w:p w14:paraId="37A9A22A" w14:textId="77777777" w:rsidR="00A36264" w:rsidRDefault="007B7C3F">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01BF089E" w14:textId="77777777" w:rsidR="00A36264" w:rsidRDefault="007B7C3F">
            <w:pPr>
              <w:pStyle w:val="ProductList-TableBody"/>
            </w:pPr>
            <w:r>
              <w:t>Dynamics 365 Sales Insights</w:t>
            </w:r>
          </w:p>
        </w:tc>
      </w:tr>
      <w:tr w:rsidR="00A36264" w14:paraId="7AC2F144" w14:textId="77777777">
        <w:tc>
          <w:tcPr>
            <w:tcW w:w="6120" w:type="dxa"/>
            <w:tcBorders>
              <w:top w:val="single" w:sz="4" w:space="0" w:color="000000"/>
              <w:left w:val="single" w:sz="4" w:space="0" w:color="000000"/>
              <w:bottom w:val="none" w:sz="4" w:space="0" w:color="000000"/>
              <w:right w:val="single" w:sz="4" w:space="0" w:color="000000"/>
            </w:tcBorders>
          </w:tcPr>
          <w:p w14:paraId="3CB5D49F" w14:textId="77777777" w:rsidR="00A36264" w:rsidRDefault="007B7C3F">
            <w:pPr>
              <w:pStyle w:val="ProductList-TableBody"/>
            </w:pPr>
            <w:r>
              <w:t>Agregación de Dynamics 365 Customer Insights</w:t>
            </w:r>
          </w:p>
        </w:tc>
        <w:tc>
          <w:tcPr>
            <w:tcW w:w="6120" w:type="dxa"/>
            <w:tcBorders>
              <w:top w:val="single" w:sz="4" w:space="0" w:color="000000"/>
              <w:left w:val="single" w:sz="4" w:space="0" w:color="000000"/>
              <w:bottom w:val="single" w:sz="4" w:space="0" w:color="000000"/>
              <w:right w:val="single" w:sz="4" w:space="0" w:color="000000"/>
            </w:tcBorders>
          </w:tcPr>
          <w:p w14:paraId="26AA9FD8" w14:textId="77777777" w:rsidR="00A36264" w:rsidRDefault="007B7C3F">
            <w:pPr>
              <w:pStyle w:val="ProductList-TableBody"/>
            </w:pPr>
            <w:r>
              <w:t xml:space="preserve">Dynamics 365 Marketing o </w:t>
            </w:r>
          </w:p>
        </w:tc>
      </w:tr>
      <w:tr w:rsidR="00A36264" w14:paraId="2C7CE0F9" w14:textId="77777777">
        <w:tc>
          <w:tcPr>
            <w:tcW w:w="6120" w:type="dxa"/>
            <w:tcBorders>
              <w:top w:val="none" w:sz="4" w:space="0" w:color="000000"/>
              <w:left w:val="single" w:sz="4" w:space="0" w:color="000000"/>
              <w:bottom w:val="none" w:sz="4" w:space="0" w:color="000000"/>
              <w:right w:val="single" w:sz="4" w:space="0" w:color="000000"/>
            </w:tcBorders>
          </w:tcPr>
          <w:p w14:paraId="23AEA8B4" w14:textId="77777777" w:rsidR="00A36264" w:rsidRDefault="00A3626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E8AC38C" w14:textId="77777777" w:rsidR="00A36264" w:rsidRDefault="007B7C3F">
            <w:pPr>
              <w:pStyle w:val="ProductList-TableBody"/>
            </w:pPr>
            <w:r>
              <w:t xml:space="preserve">20 o más SL para Dynamics 365 Sales Enterprise o </w:t>
            </w:r>
          </w:p>
        </w:tc>
      </w:tr>
      <w:tr w:rsidR="00A36264" w14:paraId="08C9020C" w14:textId="77777777">
        <w:tc>
          <w:tcPr>
            <w:tcW w:w="6120" w:type="dxa"/>
            <w:tcBorders>
              <w:top w:val="none" w:sz="4" w:space="0" w:color="000000"/>
              <w:left w:val="single" w:sz="4" w:space="0" w:color="000000"/>
              <w:bottom w:val="single" w:sz="4" w:space="0" w:color="000000"/>
              <w:right w:val="single" w:sz="4" w:space="0" w:color="000000"/>
            </w:tcBorders>
          </w:tcPr>
          <w:p w14:paraId="4DCF87E6" w14:textId="77777777" w:rsidR="00A36264" w:rsidRDefault="00A3626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D9D5B6C" w14:textId="77777777" w:rsidR="00A36264" w:rsidRDefault="007B7C3F">
            <w:pPr>
              <w:pStyle w:val="ProductList-TableBody"/>
            </w:pPr>
            <w:r>
              <w:t>20 o más SL para Dynamics 365 Customer Service Enterprise</w:t>
            </w:r>
          </w:p>
        </w:tc>
      </w:tr>
      <w:tr w:rsidR="00A36264" w14:paraId="0EEE705C" w14:textId="77777777">
        <w:tc>
          <w:tcPr>
            <w:tcW w:w="6120" w:type="dxa"/>
            <w:tcBorders>
              <w:top w:val="single" w:sz="4" w:space="0" w:color="000000"/>
              <w:left w:val="single" w:sz="4" w:space="0" w:color="000000"/>
              <w:bottom w:val="single" w:sz="4" w:space="0" w:color="000000"/>
              <w:right w:val="single" w:sz="4" w:space="0" w:color="000000"/>
            </w:tcBorders>
          </w:tcPr>
          <w:p w14:paraId="22604899" w14:textId="77777777" w:rsidR="00A36264" w:rsidRDefault="007B7C3F">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62CDDEEF" w14:textId="77777777" w:rsidR="00A36264" w:rsidRDefault="007B7C3F">
            <w:pPr>
              <w:pStyle w:val="ProductList-TableBody"/>
            </w:pPr>
            <w:r>
              <w:t>Dynamics 365 Customer Service Enterprise</w:t>
            </w:r>
          </w:p>
        </w:tc>
      </w:tr>
      <w:tr w:rsidR="00A36264" w14:paraId="371024B1" w14:textId="77777777">
        <w:tc>
          <w:tcPr>
            <w:tcW w:w="6120" w:type="dxa"/>
            <w:tcBorders>
              <w:top w:val="single" w:sz="4" w:space="0" w:color="000000"/>
              <w:left w:val="single" w:sz="4" w:space="0" w:color="000000"/>
              <w:bottom w:val="single" w:sz="4" w:space="0" w:color="000000"/>
              <w:right w:val="single" w:sz="4" w:space="0" w:color="000000"/>
            </w:tcBorders>
          </w:tcPr>
          <w:p w14:paraId="6C5944B9" w14:textId="77777777" w:rsidR="00A36264" w:rsidRDefault="007B7C3F">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37AE5C1A" w14:textId="77777777" w:rsidR="00A36264" w:rsidRDefault="007B7C3F">
            <w:pPr>
              <w:pStyle w:val="ProductList-TableBody"/>
            </w:pPr>
            <w:r>
              <w:t>Dynamics 365 Customer Service Enterprise</w:t>
            </w:r>
          </w:p>
        </w:tc>
      </w:tr>
      <w:tr w:rsidR="00A36264" w14:paraId="023E8A30" w14:textId="77777777">
        <w:tc>
          <w:tcPr>
            <w:tcW w:w="6120" w:type="dxa"/>
            <w:tcBorders>
              <w:top w:val="single" w:sz="4" w:space="0" w:color="000000"/>
              <w:left w:val="single" w:sz="4" w:space="0" w:color="000000"/>
              <w:bottom w:val="single" w:sz="4" w:space="0" w:color="000000"/>
              <w:right w:val="single" w:sz="4" w:space="0" w:color="000000"/>
            </w:tcBorders>
          </w:tcPr>
          <w:p w14:paraId="015C6C94" w14:textId="77777777" w:rsidR="00A36264" w:rsidRDefault="007B7C3F">
            <w:pPr>
              <w:pStyle w:val="ProductList-TableBody"/>
            </w:pPr>
            <w:r>
              <w:t>Escenario de Dynamics 365 IoT Intelligence</w:t>
            </w:r>
          </w:p>
        </w:tc>
        <w:tc>
          <w:tcPr>
            <w:tcW w:w="6120" w:type="dxa"/>
            <w:tcBorders>
              <w:top w:val="single" w:sz="4" w:space="0" w:color="000000"/>
              <w:left w:val="single" w:sz="4" w:space="0" w:color="000000"/>
              <w:bottom w:val="single" w:sz="4" w:space="0" w:color="000000"/>
              <w:right w:val="single" w:sz="4" w:space="0" w:color="000000"/>
            </w:tcBorders>
          </w:tcPr>
          <w:p w14:paraId="51BE07D0" w14:textId="77777777" w:rsidR="00A36264" w:rsidRDefault="007B7C3F">
            <w:pPr>
              <w:pStyle w:val="ProductList-TableBody"/>
            </w:pPr>
            <w:r>
              <w:t>Dynamics 365 Supply Chain Management</w:t>
            </w:r>
          </w:p>
        </w:tc>
      </w:tr>
      <w:tr w:rsidR="00A36264" w14:paraId="7172E50E" w14:textId="77777777">
        <w:tc>
          <w:tcPr>
            <w:tcW w:w="6120" w:type="dxa"/>
            <w:tcBorders>
              <w:top w:val="single" w:sz="4" w:space="0" w:color="000000"/>
              <w:left w:val="single" w:sz="4" w:space="0" w:color="000000"/>
              <w:bottom w:val="single" w:sz="4" w:space="0" w:color="000000"/>
              <w:right w:val="single" w:sz="4" w:space="0" w:color="000000"/>
            </w:tcBorders>
          </w:tcPr>
          <w:p w14:paraId="3448074A" w14:textId="77777777" w:rsidR="00A36264" w:rsidRDefault="007B7C3F">
            <w:pPr>
              <w:pStyle w:val="ProductList-TableBody"/>
            </w:pPr>
            <w:r>
              <w:t>Nivel de Dynamics 365 eCommerce</w:t>
            </w:r>
          </w:p>
        </w:tc>
        <w:tc>
          <w:tcPr>
            <w:tcW w:w="6120" w:type="dxa"/>
            <w:tcBorders>
              <w:top w:val="single" w:sz="4" w:space="0" w:color="000000"/>
              <w:left w:val="single" w:sz="4" w:space="0" w:color="000000"/>
              <w:bottom w:val="none" w:sz="4" w:space="0" w:color="000000"/>
              <w:right w:val="single" w:sz="4" w:space="0" w:color="000000"/>
            </w:tcBorders>
          </w:tcPr>
          <w:p w14:paraId="4A4C7009" w14:textId="77777777" w:rsidR="00A36264" w:rsidRDefault="007B7C3F">
            <w:pPr>
              <w:pStyle w:val="ProductList-TableBody"/>
            </w:pPr>
            <w:r>
              <w:t>Dynamics 365 Commerce</w:t>
            </w:r>
          </w:p>
        </w:tc>
      </w:tr>
      <w:tr w:rsidR="00A36264" w14:paraId="24ADB06C" w14:textId="77777777">
        <w:tc>
          <w:tcPr>
            <w:tcW w:w="6120" w:type="dxa"/>
            <w:tcBorders>
              <w:top w:val="single" w:sz="4" w:space="0" w:color="000000"/>
              <w:left w:val="single" w:sz="4" w:space="0" w:color="000000"/>
              <w:bottom w:val="single" w:sz="4" w:space="0" w:color="000000"/>
              <w:right w:val="single" w:sz="4" w:space="0" w:color="000000"/>
            </w:tcBorders>
          </w:tcPr>
          <w:p w14:paraId="5FCA377B" w14:textId="77777777" w:rsidR="00A36264" w:rsidRDefault="007B7C3F">
            <w:pPr>
              <w:pStyle w:val="ProductList-TableBody"/>
            </w:pPr>
            <w:r>
              <w:t>Unidad de Escala de Dynamics 365 Commerce - Nube</w:t>
            </w:r>
          </w:p>
        </w:tc>
        <w:tc>
          <w:tcPr>
            <w:tcW w:w="6120" w:type="dxa"/>
            <w:tcBorders>
              <w:top w:val="none" w:sz="4" w:space="0" w:color="000000"/>
              <w:left w:val="single" w:sz="4" w:space="0" w:color="000000"/>
              <w:bottom w:val="none" w:sz="4" w:space="0" w:color="000000"/>
              <w:right w:val="single" w:sz="4" w:space="0" w:color="000000"/>
            </w:tcBorders>
          </w:tcPr>
          <w:p w14:paraId="6BBF4B03" w14:textId="77777777" w:rsidR="00A36264" w:rsidRDefault="00A36264">
            <w:pPr>
              <w:pStyle w:val="ProductList-TableBody"/>
            </w:pPr>
          </w:p>
        </w:tc>
      </w:tr>
      <w:tr w:rsidR="00A36264" w14:paraId="42C64DC7" w14:textId="77777777">
        <w:tc>
          <w:tcPr>
            <w:tcW w:w="6120" w:type="dxa"/>
            <w:tcBorders>
              <w:top w:val="single" w:sz="4" w:space="0" w:color="000000"/>
              <w:left w:val="single" w:sz="4" w:space="0" w:color="000000"/>
              <w:bottom w:val="single" w:sz="4" w:space="0" w:color="000000"/>
              <w:right w:val="single" w:sz="4" w:space="0" w:color="000000"/>
            </w:tcBorders>
          </w:tcPr>
          <w:p w14:paraId="3655DC4D" w14:textId="77777777" w:rsidR="00A36264" w:rsidRDefault="007B7C3F">
            <w:pPr>
              <w:pStyle w:val="ProductList-TableBody"/>
            </w:pPr>
            <w:r>
              <w:t>Recomendaciones de Dynamics 365 Commerce</w:t>
            </w:r>
          </w:p>
        </w:tc>
        <w:tc>
          <w:tcPr>
            <w:tcW w:w="6120" w:type="dxa"/>
            <w:tcBorders>
              <w:top w:val="none" w:sz="4" w:space="0" w:color="000000"/>
              <w:left w:val="single" w:sz="4" w:space="0" w:color="000000"/>
              <w:bottom w:val="none" w:sz="4" w:space="0" w:color="000000"/>
              <w:right w:val="single" w:sz="4" w:space="0" w:color="000000"/>
            </w:tcBorders>
          </w:tcPr>
          <w:p w14:paraId="16F1513D" w14:textId="77777777" w:rsidR="00A36264" w:rsidRDefault="00A36264">
            <w:pPr>
              <w:pStyle w:val="ProductList-TableBody"/>
            </w:pPr>
          </w:p>
        </w:tc>
      </w:tr>
      <w:tr w:rsidR="00A36264" w14:paraId="52632385" w14:textId="77777777">
        <w:tc>
          <w:tcPr>
            <w:tcW w:w="6120" w:type="dxa"/>
            <w:tcBorders>
              <w:top w:val="single" w:sz="4" w:space="0" w:color="000000"/>
              <w:left w:val="single" w:sz="4" w:space="0" w:color="000000"/>
              <w:bottom w:val="single" w:sz="4" w:space="0" w:color="000000"/>
              <w:right w:val="single" w:sz="4" w:space="0" w:color="000000"/>
            </w:tcBorders>
          </w:tcPr>
          <w:p w14:paraId="4CA2A31C" w14:textId="77777777" w:rsidR="00A36264" w:rsidRDefault="007B7C3F">
            <w:pPr>
              <w:pStyle w:val="ProductList-TableBody"/>
            </w:pPr>
            <w:r>
              <w:t>Calificaciones y Reseñas de Dynamics 365 Commerce</w:t>
            </w:r>
          </w:p>
        </w:tc>
        <w:tc>
          <w:tcPr>
            <w:tcW w:w="6120" w:type="dxa"/>
            <w:tcBorders>
              <w:top w:val="none" w:sz="4" w:space="0" w:color="000000"/>
              <w:left w:val="single" w:sz="4" w:space="0" w:color="000000"/>
              <w:bottom w:val="single" w:sz="4" w:space="0" w:color="000000"/>
              <w:right w:val="single" w:sz="4" w:space="0" w:color="000000"/>
            </w:tcBorders>
          </w:tcPr>
          <w:p w14:paraId="16583E85" w14:textId="77777777" w:rsidR="00A36264" w:rsidRDefault="00A36264">
            <w:pPr>
              <w:pStyle w:val="ProductList-TableBody"/>
            </w:pPr>
          </w:p>
        </w:tc>
      </w:tr>
    </w:tbl>
    <w:p w14:paraId="40568FCA" w14:textId="77777777" w:rsidR="00A36264" w:rsidRDefault="007B7C3F">
      <w:pPr>
        <w:pStyle w:val="ProductList-Body"/>
      </w:pPr>
      <w:r>
        <w:rPr>
          <w:i/>
        </w:rPr>
        <w:t>*Los usuarios con menos de 10 puestos de los Requisitos Previos o que son nuevos en Dynamics pueden comprar la aplicación Marketing (Independiente).</w:t>
      </w:r>
    </w:p>
    <w:p w14:paraId="53D7167E" w14:textId="77777777" w:rsidR="00A36264" w:rsidRDefault="00A36264">
      <w:pPr>
        <w:pStyle w:val="ProductList-Body"/>
      </w:pPr>
    </w:p>
    <w:p w14:paraId="7D86BF01" w14:textId="77777777" w:rsidR="00A36264" w:rsidRDefault="007B7C3F">
      <w:pPr>
        <w:pStyle w:val="ProductList-ClauseHeading"/>
        <w:outlineLvl w:val="3"/>
      </w:pPr>
      <w:r>
        <w:t>2.11 Mínimos de Adquisición - Segmento Académico</w:t>
      </w:r>
    </w:p>
    <w:p w14:paraId="355A8466" w14:textId="77777777" w:rsidR="00A36264" w:rsidRDefault="007B7C3F">
      <w:pPr>
        <w:pStyle w:val="ProductList-Body"/>
      </w:pPr>
      <w:r>
        <w:t>Las adquisiciones en el segmento Académico requieren una adquisición mínima de las Licencias mostradas en la tabla siguiente:</w:t>
      </w:r>
    </w:p>
    <w:tbl>
      <w:tblPr>
        <w:tblStyle w:val="PURTable"/>
        <w:tblW w:w="0" w:type="dxa"/>
        <w:tblLook w:val="04A0" w:firstRow="1" w:lastRow="0" w:firstColumn="1" w:lastColumn="0" w:noHBand="0" w:noVBand="1"/>
      </w:tblPr>
      <w:tblGrid>
        <w:gridCol w:w="3636"/>
        <w:gridCol w:w="3627"/>
        <w:gridCol w:w="3653"/>
      </w:tblGrid>
      <w:tr w:rsidR="00A36264" w14:paraId="6C7C48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6C95FA6B" w14:textId="77777777" w:rsidR="00A36264" w:rsidRDefault="007B7C3F">
            <w:pPr>
              <w:pStyle w:val="ProductList-TableBody"/>
            </w:pPr>
            <w:r>
              <w:rPr>
                <w:color w:val="FFFFFF"/>
              </w:rPr>
              <w:t>Segmento</w:t>
            </w:r>
          </w:p>
        </w:tc>
        <w:tc>
          <w:tcPr>
            <w:tcW w:w="4040" w:type="dxa"/>
            <w:tcBorders>
              <w:bottom w:val="none" w:sz="4" w:space="0" w:color="6E6E6E"/>
            </w:tcBorders>
            <w:shd w:val="clear" w:color="auto" w:fill="0072C6"/>
          </w:tcPr>
          <w:p w14:paraId="50B4D202" w14:textId="77777777" w:rsidR="00A36264" w:rsidRDefault="007B7C3F">
            <w:pPr>
              <w:pStyle w:val="ProductList-TableBody"/>
            </w:pPr>
            <w:r>
              <w:rPr>
                <w:color w:val="FFFFFF"/>
              </w:rPr>
              <w:t>Cantidad Mínima</w:t>
            </w:r>
          </w:p>
        </w:tc>
        <w:tc>
          <w:tcPr>
            <w:tcW w:w="4040" w:type="dxa"/>
            <w:tcBorders>
              <w:bottom w:val="none" w:sz="4" w:space="0" w:color="6E6E6E"/>
            </w:tcBorders>
            <w:shd w:val="clear" w:color="auto" w:fill="0072C6"/>
          </w:tcPr>
          <w:p w14:paraId="43E9695F" w14:textId="77777777" w:rsidR="00A36264" w:rsidRDefault="007B7C3F">
            <w:pPr>
              <w:pStyle w:val="ProductList-TableBody"/>
            </w:pPr>
            <w:r>
              <w:rPr>
                <w:color w:val="FFFFFF"/>
              </w:rPr>
              <w:t>Requisito Previo de Licencia</w:t>
            </w:r>
          </w:p>
        </w:tc>
      </w:tr>
      <w:tr w:rsidR="00A36264" w14:paraId="4EF9B8E6" w14:textId="77777777">
        <w:tc>
          <w:tcPr>
            <w:tcW w:w="4040" w:type="dxa"/>
            <w:tcBorders>
              <w:top w:val="none" w:sz="4" w:space="0" w:color="6E6E6E"/>
              <w:left w:val="single" w:sz="4" w:space="0" w:color="6E6E6E"/>
              <w:bottom w:val="single" w:sz="4" w:space="0" w:color="6E6E6E"/>
              <w:right w:val="single" w:sz="4" w:space="0" w:color="6E6E6E"/>
            </w:tcBorders>
          </w:tcPr>
          <w:p w14:paraId="77004637" w14:textId="77777777" w:rsidR="00A36264" w:rsidRDefault="007B7C3F">
            <w:pPr>
              <w:pStyle w:val="ProductList-TableBody"/>
            </w:pPr>
            <w:r>
              <w:t>Academic</w:t>
            </w:r>
          </w:p>
        </w:tc>
        <w:tc>
          <w:tcPr>
            <w:tcW w:w="4040" w:type="dxa"/>
            <w:tcBorders>
              <w:top w:val="none" w:sz="4" w:space="0" w:color="6E6E6E"/>
              <w:left w:val="single" w:sz="4" w:space="0" w:color="6E6E6E"/>
              <w:bottom w:val="single" w:sz="4" w:space="0" w:color="6E6E6E"/>
              <w:right w:val="single" w:sz="4" w:space="0" w:color="6E6E6E"/>
            </w:tcBorders>
          </w:tcPr>
          <w:p w14:paraId="6092A30A" w14:textId="77777777" w:rsidR="00A36264" w:rsidRDefault="007B7C3F">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7485A899" w14:textId="77777777" w:rsidR="00A36264" w:rsidRDefault="007B7C3F">
            <w:pPr>
              <w:pStyle w:val="ProductList-TableBody"/>
            </w:pPr>
            <w:r>
              <w:t>Dynamics 365 Customer Service Enterprise o</w:t>
            </w:r>
          </w:p>
          <w:p w14:paraId="46A1D9FC" w14:textId="77777777" w:rsidR="00A36264" w:rsidRDefault="007B7C3F">
            <w:pPr>
              <w:pStyle w:val="ProductList-TableBody"/>
            </w:pPr>
            <w:r>
              <w:t>Dynamics 365 Customer Service Professional o</w:t>
            </w:r>
          </w:p>
          <w:p w14:paraId="4A3481AC" w14:textId="77777777" w:rsidR="00A36264" w:rsidRDefault="007B7C3F">
            <w:pPr>
              <w:pStyle w:val="ProductList-TableBody"/>
            </w:pPr>
            <w:r>
              <w:t xml:space="preserve">Dynamics 365 Sales Enterprise o </w:t>
            </w:r>
          </w:p>
          <w:p w14:paraId="5B5F7741" w14:textId="77777777" w:rsidR="00A36264" w:rsidRDefault="007B7C3F">
            <w:pPr>
              <w:pStyle w:val="ProductList-TableBody"/>
            </w:pPr>
            <w:r>
              <w:t xml:space="preserve">Dynamics 365 Sales Professional o </w:t>
            </w:r>
          </w:p>
          <w:p w14:paraId="786ED54C" w14:textId="77777777" w:rsidR="00A36264" w:rsidRDefault="007B7C3F">
            <w:pPr>
              <w:pStyle w:val="ProductList-TableBody"/>
            </w:pPr>
            <w:r>
              <w:t xml:space="preserve">Dynamics 365 Field Service o </w:t>
            </w:r>
          </w:p>
        </w:tc>
      </w:tr>
    </w:tbl>
    <w:p w14:paraId="5D3725CC" w14:textId="77777777" w:rsidR="00A36264" w:rsidRDefault="00A36264">
      <w:pPr>
        <w:pStyle w:val="ProductList-Body"/>
      </w:pPr>
    </w:p>
    <w:p w14:paraId="27B1DF93" w14:textId="77777777" w:rsidR="00A36264" w:rsidRDefault="007B7C3F">
      <w:pPr>
        <w:pStyle w:val="ProductList-ClauseHeading"/>
        <w:outlineLvl w:val="3"/>
      </w:pPr>
      <w:r>
        <w:t>2.12 Mínimos de Adquisición - Todos los Programas</w:t>
      </w:r>
    </w:p>
    <w:p w14:paraId="6DDAC36C" w14:textId="77777777" w:rsidR="00A36264" w:rsidRDefault="007B7C3F">
      <w:pPr>
        <w:pStyle w:val="ProductList-Body"/>
      </w:pPr>
      <w:r>
        <w:t>Las adquisiciones de los siguientes productos requieren una adquisición mínima de las Licencias mostradas en la tabla siguiente:</w:t>
      </w:r>
    </w:p>
    <w:tbl>
      <w:tblPr>
        <w:tblStyle w:val="PURTable"/>
        <w:tblW w:w="0" w:type="dxa"/>
        <w:tblLook w:val="04A0" w:firstRow="1" w:lastRow="0" w:firstColumn="1" w:lastColumn="0" w:noHBand="0" w:noVBand="1"/>
      </w:tblPr>
      <w:tblGrid>
        <w:gridCol w:w="3649"/>
        <w:gridCol w:w="3629"/>
        <w:gridCol w:w="3638"/>
      </w:tblGrid>
      <w:tr w:rsidR="00A36264" w14:paraId="016FFB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7C87E8D6" w14:textId="77777777" w:rsidR="00A36264" w:rsidRDefault="007B7C3F">
            <w:pPr>
              <w:pStyle w:val="ProductList-TableBody"/>
            </w:pPr>
            <w:r>
              <w:rPr>
                <w:color w:val="FFFFFF"/>
              </w:rPr>
              <w:t>Producto</w:t>
            </w:r>
          </w:p>
        </w:tc>
        <w:tc>
          <w:tcPr>
            <w:tcW w:w="4040" w:type="dxa"/>
            <w:tcBorders>
              <w:bottom w:val="none" w:sz="4" w:space="0" w:color="6E6E6E"/>
            </w:tcBorders>
            <w:shd w:val="clear" w:color="auto" w:fill="0072C6"/>
          </w:tcPr>
          <w:p w14:paraId="04FC5B72" w14:textId="77777777" w:rsidR="00A36264" w:rsidRDefault="007B7C3F">
            <w:pPr>
              <w:pStyle w:val="ProductList-TableBody"/>
            </w:pPr>
            <w:r>
              <w:rPr>
                <w:color w:val="FFFFFF"/>
              </w:rPr>
              <w:t>Cantidad Mínima</w:t>
            </w:r>
          </w:p>
        </w:tc>
        <w:tc>
          <w:tcPr>
            <w:tcW w:w="4040" w:type="dxa"/>
            <w:shd w:val="clear" w:color="auto" w:fill="0072C6"/>
          </w:tcPr>
          <w:p w14:paraId="604CE813" w14:textId="77777777" w:rsidR="00A36264" w:rsidRDefault="007B7C3F">
            <w:pPr>
              <w:pStyle w:val="ProductList-TableBody"/>
            </w:pPr>
            <w:r>
              <w:rPr>
                <w:color w:val="FFFFFF"/>
              </w:rPr>
              <w:t>Licencias mínimas adquiridas</w:t>
            </w:r>
          </w:p>
        </w:tc>
      </w:tr>
      <w:tr w:rsidR="00A36264" w14:paraId="5031A261" w14:textId="77777777">
        <w:tc>
          <w:tcPr>
            <w:tcW w:w="4040" w:type="dxa"/>
            <w:tcBorders>
              <w:top w:val="none" w:sz="4" w:space="0" w:color="6E6E6E"/>
              <w:left w:val="single" w:sz="4" w:space="0" w:color="6E6E6E"/>
              <w:bottom w:val="single" w:sz="4" w:space="0" w:color="6E6E6E"/>
              <w:right w:val="single" w:sz="4" w:space="0" w:color="6E6E6E"/>
            </w:tcBorders>
          </w:tcPr>
          <w:p w14:paraId="4012BB46" w14:textId="77777777" w:rsidR="00A36264" w:rsidRDefault="007B7C3F">
            <w:pPr>
              <w:pStyle w:val="ProductList-TableBody"/>
            </w:pPr>
            <w:r>
              <w:t>Contactos Adicionales Marketing</w:t>
            </w:r>
          </w:p>
        </w:tc>
        <w:tc>
          <w:tcPr>
            <w:tcW w:w="4040" w:type="dxa"/>
            <w:tcBorders>
              <w:top w:val="none" w:sz="4" w:space="0" w:color="6E6E6E"/>
              <w:left w:val="single" w:sz="4" w:space="0" w:color="6E6E6E"/>
              <w:bottom w:val="single" w:sz="4" w:space="0" w:color="6E6E6E"/>
              <w:right w:val="single" w:sz="4" w:space="0" w:color="6E6E6E"/>
            </w:tcBorders>
          </w:tcPr>
          <w:p w14:paraId="29A73EDB" w14:textId="77777777" w:rsidR="00A36264" w:rsidRDefault="007B7C3F">
            <w:pPr>
              <w:pStyle w:val="ProductList-TableBody"/>
            </w:pPr>
            <w:r>
              <w:t xml:space="preserve">Nivel 3: 2 </w:t>
            </w:r>
          </w:p>
          <w:p w14:paraId="10230F02" w14:textId="77777777" w:rsidR="00A36264" w:rsidRDefault="007B7C3F">
            <w:pPr>
              <w:pStyle w:val="ProductList-TableBody"/>
            </w:pPr>
            <w:r>
              <w:t>Nivel 4: 5</w:t>
            </w:r>
          </w:p>
          <w:p w14:paraId="2C038317" w14:textId="77777777" w:rsidR="00A36264" w:rsidRDefault="007B7C3F">
            <w:pPr>
              <w:pStyle w:val="ProductList-TableBody"/>
            </w:pPr>
            <w:r>
              <w:t>Nivel 5: 10</w:t>
            </w:r>
          </w:p>
        </w:tc>
        <w:tc>
          <w:tcPr>
            <w:tcW w:w="4040" w:type="dxa"/>
            <w:tcBorders>
              <w:left w:val="single" w:sz="4" w:space="0" w:color="6E6E6E"/>
              <w:bottom w:val="single" w:sz="4" w:space="0" w:color="6E6E6E"/>
              <w:right w:val="single" w:sz="4" w:space="0" w:color="6E6E6E"/>
            </w:tcBorders>
          </w:tcPr>
          <w:p w14:paraId="1DC8C826" w14:textId="77777777" w:rsidR="00A36264" w:rsidRDefault="007B7C3F">
            <w:pPr>
              <w:pStyle w:val="ProductList-TableBody"/>
            </w:pPr>
            <w:r>
              <w:t>Contactos Adicionales Marketing Nivel 3</w:t>
            </w:r>
          </w:p>
          <w:p w14:paraId="3AB31586" w14:textId="77777777" w:rsidR="00A36264" w:rsidRDefault="007B7C3F">
            <w:pPr>
              <w:pStyle w:val="ProductList-TableBody"/>
            </w:pPr>
            <w:r>
              <w:t>Contactos Adicionales Marketing Nivel 4</w:t>
            </w:r>
          </w:p>
          <w:p w14:paraId="034D869B" w14:textId="77777777" w:rsidR="00A36264" w:rsidRDefault="007B7C3F">
            <w:pPr>
              <w:pStyle w:val="ProductList-TableBody"/>
            </w:pPr>
            <w:r>
              <w:t>Contactos Adicionales Marketing Nivel 5</w:t>
            </w:r>
          </w:p>
        </w:tc>
      </w:tr>
      <w:tr w:rsidR="00A36264" w14:paraId="4CFCD7F9" w14:textId="77777777">
        <w:tc>
          <w:tcPr>
            <w:tcW w:w="4040" w:type="dxa"/>
            <w:tcBorders>
              <w:top w:val="single" w:sz="4" w:space="0" w:color="6E6E6E"/>
              <w:left w:val="single" w:sz="4" w:space="0" w:color="6E6E6E"/>
              <w:bottom w:val="single" w:sz="4" w:space="0" w:color="6E6E6E"/>
              <w:right w:val="single" w:sz="4" w:space="0" w:color="6E6E6E"/>
            </w:tcBorders>
          </w:tcPr>
          <w:p w14:paraId="1B2F3451" w14:textId="77777777" w:rsidR="00A36264" w:rsidRDefault="007B7C3F">
            <w:pPr>
              <w:pStyle w:val="ProductList-TableBody"/>
            </w:pPr>
            <w:r>
              <w:t>Solución Microsoft Relationship Sales</w:t>
            </w:r>
          </w:p>
        </w:tc>
        <w:tc>
          <w:tcPr>
            <w:tcW w:w="4040" w:type="dxa"/>
            <w:tcBorders>
              <w:top w:val="single" w:sz="4" w:space="0" w:color="6E6E6E"/>
              <w:left w:val="single" w:sz="4" w:space="0" w:color="6E6E6E"/>
              <w:bottom w:val="single" w:sz="4" w:space="0" w:color="6E6E6E"/>
              <w:right w:val="single" w:sz="4" w:space="0" w:color="6E6E6E"/>
            </w:tcBorders>
          </w:tcPr>
          <w:p w14:paraId="7CF6C011" w14:textId="77777777" w:rsidR="00A36264" w:rsidRDefault="007B7C3F">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213358AB" w14:textId="77777777" w:rsidR="00A36264" w:rsidRDefault="007B7C3F">
            <w:pPr>
              <w:pStyle w:val="ProductList-TableBody"/>
            </w:pPr>
            <w:r>
              <w:t xml:space="preserve">Solución Microsoft Relationship Sales Plus o </w:t>
            </w:r>
          </w:p>
          <w:p w14:paraId="49DD61C6" w14:textId="77777777" w:rsidR="00A36264" w:rsidRDefault="007B7C3F">
            <w:pPr>
              <w:pStyle w:val="ProductList-TableBody"/>
            </w:pPr>
            <w:r>
              <w:t>Solución Microsoft Relationship Sales</w:t>
            </w:r>
          </w:p>
        </w:tc>
      </w:tr>
      <w:tr w:rsidR="00A36264" w14:paraId="26005188" w14:textId="77777777">
        <w:tc>
          <w:tcPr>
            <w:tcW w:w="4040" w:type="dxa"/>
            <w:tcBorders>
              <w:top w:val="single" w:sz="4" w:space="0" w:color="6E6E6E"/>
              <w:left w:val="single" w:sz="4" w:space="0" w:color="6E6E6E"/>
              <w:bottom w:val="single" w:sz="4" w:space="0" w:color="6E6E6E"/>
              <w:right w:val="single" w:sz="4" w:space="0" w:color="6E6E6E"/>
            </w:tcBorders>
          </w:tcPr>
          <w:p w14:paraId="1AF64CA4" w14:textId="77777777" w:rsidR="00A36264" w:rsidRDefault="007B7C3F">
            <w:pPr>
              <w:pStyle w:val="ProductList-TableBody"/>
            </w:pPr>
            <w:r>
              <w:t>Dynamics 365 Commerce*</w:t>
            </w:r>
          </w:p>
          <w:p w14:paraId="75E6F99B" w14:textId="77777777" w:rsidR="00A36264" w:rsidRDefault="007B7C3F">
            <w:pPr>
              <w:pStyle w:val="ProductList-TableBody"/>
            </w:pPr>
            <w:r>
              <w:t>Dynamics 365 Finance*</w:t>
            </w:r>
          </w:p>
          <w:p w14:paraId="39029AD5" w14:textId="77777777" w:rsidR="00A36264" w:rsidRDefault="007B7C3F">
            <w:pPr>
              <w:pStyle w:val="ProductList-TableBody"/>
            </w:pPr>
            <w:r>
              <w:t>Dynamics 365 Supply Chain Management*</w:t>
            </w:r>
          </w:p>
          <w:p w14:paraId="33FAAA08" w14:textId="77777777" w:rsidR="00A36264" w:rsidRDefault="007B7C3F">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3259C7C7" w14:textId="77777777" w:rsidR="00A36264" w:rsidRDefault="007B7C3F">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3951F316" w14:textId="77777777" w:rsidR="00A36264" w:rsidRDefault="007B7C3F">
            <w:pPr>
              <w:pStyle w:val="ProductList-TableBody"/>
            </w:pPr>
            <w:r>
              <w:t>Dynamics 365 Finance o</w:t>
            </w:r>
          </w:p>
          <w:p w14:paraId="17E76C03" w14:textId="77777777" w:rsidR="00A36264" w:rsidRDefault="007B7C3F">
            <w:pPr>
              <w:pStyle w:val="ProductList-TableBody"/>
            </w:pPr>
            <w:r>
              <w:t>Dynamics 365 Supply Chain Management o</w:t>
            </w:r>
          </w:p>
          <w:p w14:paraId="24275A7A" w14:textId="77777777" w:rsidR="00A36264" w:rsidRDefault="007B7C3F">
            <w:pPr>
              <w:pStyle w:val="ProductList-TableBody"/>
            </w:pPr>
            <w:r>
              <w:t>Dynamics 365 Commerce, y/o</w:t>
            </w:r>
          </w:p>
          <w:p w14:paraId="14C6B451" w14:textId="77777777" w:rsidR="00A36264" w:rsidRDefault="007B7C3F">
            <w:pPr>
              <w:pStyle w:val="ProductList-TableBody"/>
            </w:pPr>
            <w:r>
              <w:t>Dynamics 365 Project Operations</w:t>
            </w:r>
          </w:p>
        </w:tc>
      </w:tr>
      <w:tr w:rsidR="00A36264" w14:paraId="08584799" w14:textId="77777777">
        <w:tc>
          <w:tcPr>
            <w:tcW w:w="4040" w:type="dxa"/>
            <w:tcBorders>
              <w:top w:val="single" w:sz="4" w:space="0" w:color="6E6E6E"/>
              <w:left w:val="single" w:sz="4" w:space="0" w:color="6E6E6E"/>
              <w:bottom w:val="single" w:sz="4" w:space="0" w:color="6E6E6E"/>
              <w:right w:val="single" w:sz="4" w:space="0" w:color="6E6E6E"/>
            </w:tcBorders>
          </w:tcPr>
          <w:p w14:paraId="75449A88" w14:textId="77777777" w:rsidR="00A36264" w:rsidRDefault="007B7C3F">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63E94239" w14:textId="77777777" w:rsidR="00A36264" w:rsidRDefault="007B7C3F">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069E776D" w14:textId="77777777" w:rsidR="00A36264" w:rsidRDefault="007B7C3F">
            <w:pPr>
              <w:pStyle w:val="ProductList-TableBody"/>
            </w:pPr>
            <w:r>
              <w:t>Dynamics 365 Human Resources</w:t>
            </w:r>
          </w:p>
        </w:tc>
      </w:tr>
      <w:tr w:rsidR="00A36264" w14:paraId="7AD47805" w14:textId="77777777">
        <w:tc>
          <w:tcPr>
            <w:tcW w:w="4040" w:type="dxa"/>
            <w:tcBorders>
              <w:top w:val="single" w:sz="4" w:space="0" w:color="6E6E6E"/>
              <w:left w:val="single" w:sz="4" w:space="0" w:color="6E6E6E"/>
              <w:bottom w:val="single" w:sz="4" w:space="0" w:color="6E6E6E"/>
              <w:right w:val="single" w:sz="4" w:space="0" w:color="6E6E6E"/>
            </w:tcBorders>
          </w:tcPr>
          <w:p w14:paraId="3DBF787F" w14:textId="77777777" w:rsidR="00A36264" w:rsidRDefault="007B7C3F">
            <w:pPr>
              <w:pStyle w:val="ProductList-TableBody"/>
            </w:pPr>
            <w:r>
              <w:t>Agregación de Dynamics 365 Customer Insights</w:t>
            </w:r>
          </w:p>
        </w:tc>
        <w:tc>
          <w:tcPr>
            <w:tcW w:w="4040" w:type="dxa"/>
            <w:tcBorders>
              <w:top w:val="single" w:sz="4" w:space="0" w:color="6E6E6E"/>
              <w:left w:val="single" w:sz="4" w:space="0" w:color="6E6E6E"/>
              <w:bottom w:val="single" w:sz="4" w:space="0" w:color="6E6E6E"/>
              <w:right w:val="single" w:sz="4" w:space="0" w:color="6E6E6E"/>
            </w:tcBorders>
          </w:tcPr>
          <w:p w14:paraId="757E77A6" w14:textId="77777777" w:rsidR="00A36264" w:rsidRDefault="007B7C3F">
            <w:pPr>
              <w:pStyle w:val="ProductList-TableBody"/>
            </w:pPr>
            <w:r>
              <w:t>20</w:t>
            </w:r>
          </w:p>
          <w:p w14:paraId="0FC12181" w14:textId="77777777" w:rsidR="00A36264" w:rsidRDefault="007B7C3F">
            <w:pPr>
              <w:pStyle w:val="ProductList-TableBody"/>
            </w:pPr>
            <w:r>
              <w:t>20</w:t>
            </w:r>
          </w:p>
          <w:p w14:paraId="7F2F11A0" w14:textId="77777777" w:rsidR="00A36264" w:rsidRDefault="007B7C3F">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4BC41711" w14:textId="77777777" w:rsidR="00A36264" w:rsidRDefault="007B7C3F">
            <w:pPr>
              <w:pStyle w:val="ProductList-TableBody"/>
            </w:pPr>
            <w:r>
              <w:t>Dynamics 365 Sales Enterprise o</w:t>
            </w:r>
          </w:p>
          <w:p w14:paraId="3CB5CF67" w14:textId="77777777" w:rsidR="00A36264" w:rsidRDefault="007B7C3F">
            <w:pPr>
              <w:pStyle w:val="ProductList-TableBody"/>
            </w:pPr>
            <w:r>
              <w:t>Dynamics 365 Customer Service Enterprise o</w:t>
            </w:r>
          </w:p>
          <w:p w14:paraId="25E26F4C" w14:textId="77777777" w:rsidR="00A36264" w:rsidRDefault="007B7C3F">
            <w:pPr>
              <w:pStyle w:val="ProductList-TableBody"/>
            </w:pPr>
            <w:r>
              <w:t>Dynamics 365 Marketing</w:t>
            </w:r>
          </w:p>
        </w:tc>
      </w:tr>
      <w:tr w:rsidR="00A36264" w14:paraId="5D2AEFF8" w14:textId="77777777">
        <w:tc>
          <w:tcPr>
            <w:tcW w:w="4040" w:type="dxa"/>
            <w:tcBorders>
              <w:top w:val="single" w:sz="4" w:space="0" w:color="6E6E6E"/>
              <w:left w:val="single" w:sz="4" w:space="0" w:color="6E6E6E"/>
              <w:bottom w:val="single" w:sz="4" w:space="0" w:color="6E6E6E"/>
              <w:right w:val="single" w:sz="4" w:space="0" w:color="6E6E6E"/>
            </w:tcBorders>
          </w:tcPr>
          <w:p w14:paraId="440D479C" w14:textId="77777777" w:rsidR="00A36264" w:rsidRDefault="007B7C3F">
            <w:pPr>
              <w:pStyle w:val="ProductList-TableBody"/>
            </w:pPr>
            <w:r>
              <w:t>Soporte Técnico Professional Direct</w:t>
            </w:r>
          </w:p>
        </w:tc>
        <w:tc>
          <w:tcPr>
            <w:tcW w:w="4040" w:type="dxa"/>
            <w:tcBorders>
              <w:top w:val="single" w:sz="4" w:space="0" w:color="6E6E6E"/>
              <w:left w:val="single" w:sz="4" w:space="0" w:color="6E6E6E"/>
              <w:bottom w:val="single" w:sz="4" w:space="0" w:color="6E6E6E"/>
              <w:right w:val="single" w:sz="4" w:space="0" w:color="6E6E6E"/>
            </w:tcBorders>
          </w:tcPr>
          <w:p w14:paraId="4C8105CF" w14:textId="77777777" w:rsidR="00A36264" w:rsidRDefault="007B7C3F">
            <w:pPr>
              <w:pStyle w:val="ProductList-TableBody"/>
            </w:pPr>
            <w:r>
              <w:t>20</w:t>
            </w:r>
          </w:p>
          <w:p w14:paraId="0CC8C3BF" w14:textId="77777777" w:rsidR="00A36264" w:rsidRDefault="007B7C3F">
            <w:pPr>
              <w:pStyle w:val="ProductList-TableBody"/>
            </w:pPr>
            <w:r>
              <w:t>*250 como máximo - una vez satisfechos, todos los usuarios restantes quedan cubiertos sin necesidad de licencias adicionales*</w:t>
            </w:r>
          </w:p>
        </w:tc>
        <w:tc>
          <w:tcPr>
            <w:tcW w:w="4040" w:type="dxa"/>
            <w:tcBorders>
              <w:top w:val="single" w:sz="4" w:space="0" w:color="6E6E6E"/>
              <w:left w:val="single" w:sz="4" w:space="0" w:color="6E6E6E"/>
              <w:bottom w:val="single" w:sz="4" w:space="0" w:color="6E6E6E"/>
              <w:right w:val="single" w:sz="4" w:space="0" w:color="6E6E6E"/>
            </w:tcBorders>
          </w:tcPr>
          <w:p w14:paraId="0D0A3F4C" w14:textId="77777777" w:rsidR="00A36264" w:rsidRDefault="007B7C3F">
            <w:pPr>
              <w:pStyle w:val="ProductList-TableBody"/>
            </w:pPr>
            <w:r>
              <w:t>Todas las aplicaciones de Dynamics</w:t>
            </w:r>
          </w:p>
        </w:tc>
      </w:tr>
    </w:tbl>
    <w:p w14:paraId="5344E11F" w14:textId="77777777" w:rsidR="00A36264" w:rsidRDefault="007B7C3F">
      <w:pPr>
        <w:pStyle w:val="ProductList-Body"/>
      </w:pPr>
      <w:r>
        <w:rPr>
          <w:i/>
        </w:rPr>
        <w:t>*Los clientes pueden combinar Licencias de USL de Finance, Supply Chain Management, Commerce o Project Operations base o Licencias de dispositivo (2,5 SL de dispositivo equivalen a 1 USL base) para satisfacer la adquisición mínima de 20 usuarios. No aplicable a CSP.</w:t>
      </w:r>
    </w:p>
    <w:p w14:paraId="147D4EE9" w14:textId="77777777" w:rsidR="00A36264" w:rsidRDefault="00A36264">
      <w:pPr>
        <w:pStyle w:val="ProductList-Body"/>
        <w:jc w:val="right"/>
      </w:pPr>
    </w:p>
    <w:tbl>
      <w:tblPr>
        <w:tblStyle w:val="PURTable"/>
        <w:tblW w:w="0" w:type="dxa"/>
        <w:tblLook w:val="04A0" w:firstRow="1" w:lastRow="0" w:firstColumn="1" w:lastColumn="0" w:noHBand="0" w:noVBand="1"/>
      </w:tblPr>
      <w:tblGrid>
        <w:gridCol w:w="10916"/>
      </w:tblGrid>
      <w:tr w:rsidR="00A36264" w14:paraId="59F7C1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4902A9" w14:textId="77777777" w:rsidR="00A36264" w:rsidRDefault="00943F64">
            <w:pPr>
              <w:pStyle w:val="ProductList-TableBody"/>
              <w:jc w:val="right"/>
            </w:pPr>
            <w:hyperlink w:anchor="_Sec842">
              <w:r w:rsidR="007B7C3F">
                <w:rPr>
                  <w:color w:val="00467F"/>
                  <w:sz w:val="14"/>
                  <w:u w:val="single"/>
                </w:rPr>
                <w:t>Tabla de Contenido</w:t>
              </w:r>
            </w:hyperlink>
            <w:r w:rsidR="007B7C3F">
              <w:rPr>
                <w:sz w:val="14"/>
              </w:rPr>
              <w:t xml:space="preserve"> / </w:t>
            </w:r>
            <w:hyperlink w:anchor="_Sec549">
              <w:r w:rsidR="007B7C3F">
                <w:rPr>
                  <w:color w:val="00467F"/>
                  <w:sz w:val="14"/>
                  <w:u w:val="single"/>
                </w:rPr>
                <w:t>Glosario</w:t>
              </w:r>
            </w:hyperlink>
            <w:r w:rsidR="007B7C3F">
              <w:rPr>
                <w:sz w:val="14"/>
              </w:rPr>
              <w:t xml:space="preserve"> / </w:t>
            </w:r>
            <w:hyperlink w:anchor="_Sec844">
              <w:r w:rsidR="007B7C3F">
                <w:rPr>
                  <w:color w:val="00467F"/>
                  <w:sz w:val="14"/>
                  <w:u w:val="single"/>
                </w:rPr>
                <w:t>Índice</w:t>
              </w:r>
            </w:hyperlink>
          </w:p>
        </w:tc>
      </w:tr>
    </w:tbl>
    <w:p w14:paraId="10D45B01" w14:textId="77777777" w:rsidR="00A36264" w:rsidRDefault="00A36264">
      <w:pPr>
        <w:pStyle w:val="ProductList-Body"/>
      </w:pPr>
    </w:p>
    <w:p w14:paraId="3DB3FF8B" w14:textId="77777777" w:rsidR="00A36264" w:rsidRDefault="007B7C3F">
      <w:pPr>
        <w:pStyle w:val="ProductList-OfferingGroupHeading"/>
        <w:outlineLvl w:val="1"/>
      </w:pPr>
      <w:bookmarkStart w:id="253" w:name="_Sec632"/>
      <w:r>
        <w:t>Servicios de Office 365</w:t>
      </w:r>
      <w:bookmarkEnd w:id="253"/>
      <w:r>
        <w:fldChar w:fldCharType="begin"/>
      </w:r>
      <w:r>
        <w:instrText xml:space="preserve"> TC "</w:instrText>
      </w:r>
      <w:bookmarkStart w:id="254" w:name="_Toc60085861"/>
      <w:r>
        <w:instrText>Servicios de Office 365</w:instrText>
      </w:r>
      <w:bookmarkEnd w:id="254"/>
      <w:r>
        <w:instrText>" \l 2</w:instrText>
      </w:r>
      <w:r>
        <w:fldChar w:fldCharType="end"/>
      </w:r>
    </w:p>
    <w:p w14:paraId="3D5F4A98" w14:textId="77777777" w:rsidR="00A36264" w:rsidRDefault="007B7C3F">
      <w:pPr>
        <w:pStyle w:val="ProductList-Offering2HeadingNoBorder"/>
        <w:outlineLvl w:val="2"/>
      </w:pPr>
      <w:bookmarkStart w:id="255" w:name="_Sec633"/>
      <w:r>
        <w:t>Aplicaciones de Microsoft 365</w:t>
      </w:r>
      <w:bookmarkEnd w:id="255"/>
      <w:r>
        <w:fldChar w:fldCharType="begin"/>
      </w:r>
      <w:r>
        <w:instrText xml:space="preserve"> TC "</w:instrText>
      </w:r>
      <w:bookmarkStart w:id="256" w:name="_Toc60085862"/>
      <w:r>
        <w:instrText>Aplicaciones de Microsoft 365</w:instrText>
      </w:r>
      <w:bookmarkEnd w:id="256"/>
      <w:r>
        <w:instrText>" \l 3</w:instrText>
      </w:r>
      <w:r>
        <w:fldChar w:fldCharType="end"/>
      </w:r>
    </w:p>
    <w:p w14:paraId="0BBD6D8F" w14:textId="77777777" w:rsidR="00A36264" w:rsidRDefault="007B7C3F">
      <w:pPr>
        <w:pStyle w:val="ProductList-Offering1SubSection"/>
        <w:outlineLvl w:val="3"/>
      </w:pPr>
      <w:bookmarkStart w:id="257" w:name="_Sec719"/>
      <w:r>
        <w:t>1. Disponibilidad del programa</w:t>
      </w:r>
      <w:bookmarkEnd w:id="257"/>
    </w:p>
    <w:tbl>
      <w:tblPr>
        <w:tblStyle w:val="PURTable"/>
        <w:tblW w:w="0" w:type="dxa"/>
        <w:tblLook w:val="04A0" w:firstRow="1" w:lastRow="0" w:firstColumn="1" w:lastColumn="0" w:noHBand="0" w:noVBand="1"/>
      </w:tblPr>
      <w:tblGrid>
        <w:gridCol w:w="4207"/>
        <w:gridCol w:w="711"/>
        <w:gridCol w:w="694"/>
        <w:gridCol w:w="804"/>
        <w:gridCol w:w="710"/>
        <w:gridCol w:w="727"/>
        <w:gridCol w:w="827"/>
        <w:gridCol w:w="703"/>
        <w:gridCol w:w="734"/>
        <w:gridCol w:w="799"/>
      </w:tblGrid>
      <w:tr w:rsidR="00A36264" w14:paraId="1929D31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D20AD3C" w14:textId="77777777" w:rsidR="00A36264" w:rsidRDefault="007B7C3F">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14:paraId="69A2D007" w14:textId="77777777" w:rsidR="00A36264" w:rsidRDefault="007B7C3F">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1398DA" w14:textId="77777777" w:rsidR="00A36264" w:rsidRDefault="007B7C3F">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DBA3C8" w14:textId="77777777" w:rsidR="00A36264" w:rsidRDefault="007B7C3F">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271F85" w14:textId="77777777" w:rsidR="00A36264" w:rsidRDefault="007B7C3F">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F138C9" w14:textId="77777777" w:rsidR="00A36264" w:rsidRDefault="007B7C3F">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1C6072" w14:textId="77777777" w:rsidR="00A36264" w:rsidRDefault="007B7C3F">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ACBEB1" w14:textId="77777777" w:rsidR="00A36264" w:rsidRDefault="007B7C3F">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1C7EDD" w14:textId="77777777" w:rsidR="00A36264" w:rsidRDefault="007B7C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3BDA13" w14:textId="77777777" w:rsidR="00A36264" w:rsidRDefault="007B7C3F">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A36264" w14:paraId="4E03A5C6" w14:textId="77777777">
        <w:tc>
          <w:tcPr>
            <w:tcW w:w="4660" w:type="dxa"/>
            <w:tcBorders>
              <w:top w:val="single" w:sz="6" w:space="0" w:color="FFFFFF"/>
              <w:left w:val="none" w:sz="4" w:space="0" w:color="6E6E6E"/>
              <w:bottom w:val="dashed" w:sz="4" w:space="0" w:color="BFBFBF"/>
              <w:right w:val="none" w:sz="4" w:space="0" w:color="6E6E6E"/>
            </w:tcBorders>
          </w:tcPr>
          <w:p w14:paraId="7492BD37" w14:textId="77777777" w:rsidR="00A36264" w:rsidRDefault="007B7C3F">
            <w:pPr>
              <w:pStyle w:val="ProductList-TableBody"/>
            </w:pPr>
            <w:r>
              <w:rPr>
                <w:color w:val="000000"/>
              </w:rPr>
              <w:t>Aplicaciones de Microsoft 365 para el negocio (SL de Usuario)</w:t>
            </w:r>
            <w:r>
              <w:fldChar w:fldCharType="begin"/>
            </w:r>
            <w:r>
              <w:instrText xml:space="preserve"> XE "Aplicaciones de Microsoft 365 para el negocio (SL de Usuario)"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C71CDDC"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33388" w14:textId="77777777" w:rsidR="00A36264" w:rsidRDefault="007B7C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CD49B"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4FCDF"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5EA8C" w14:textId="77777777" w:rsidR="00A36264" w:rsidRDefault="007B7C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40081"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45A9B"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4F559"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56014" w14:textId="77777777" w:rsidR="00A36264" w:rsidRDefault="00A36264">
            <w:pPr>
              <w:pStyle w:val="ProductList-TableBody"/>
              <w:jc w:val="center"/>
            </w:pPr>
          </w:p>
        </w:tc>
      </w:tr>
      <w:tr w:rsidR="00A36264" w14:paraId="4C586724" w14:textId="77777777">
        <w:tc>
          <w:tcPr>
            <w:tcW w:w="4660" w:type="dxa"/>
            <w:tcBorders>
              <w:top w:val="dashed" w:sz="4" w:space="0" w:color="BFBFBF"/>
              <w:left w:val="none" w:sz="4" w:space="0" w:color="6E6E6E"/>
              <w:bottom w:val="dashed" w:sz="4" w:space="0" w:color="BFBFBF"/>
              <w:right w:val="none" w:sz="4" w:space="0" w:color="6E6E6E"/>
            </w:tcBorders>
          </w:tcPr>
          <w:p w14:paraId="7CFB73D8" w14:textId="77777777" w:rsidR="00A36264" w:rsidRDefault="007B7C3F">
            <w:pPr>
              <w:pStyle w:val="ProductList-TableBody"/>
            </w:pPr>
            <w:r>
              <w:t>Aplicaciones de Microsoft 365 para la empresa</w:t>
            </w:r>
            <w:r>
              <w:fldChar w:fldCharType="begin"/>
            </w:r>
            <w:r>
              <w:instrText xml:space="preserve"> XE "Aplicaciones de Microsoft 365 para la empresa"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5981A48" w14:textId="77777777" w:rsidR="00A36264" w:rsidRDefault="007B7C3F">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51CE3" w14:textId="77777777" w:rsidR="00A36264" w:rsidRDefault="007B7C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21D69"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F2307"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FB43B" w14:textId="77777777" w:rsidR="00A36264" w:rsidRDefault="007B7C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242D5" w14:textId="77777777" w:rsidR="00A36264" w:rsidRDefault="007B7C3F">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AA18B"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44C3B" w14:textId="77777777" w:rsidR="00A36264" w:rsidRDefault="007B7C3F">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D3B4A" w14:textId="77777777" w:rsidR="00A36264" w:rsidRDefault="00A36264">
            <w:pPr>
              <w:pStyle w:val="ProductList-TableBody"/>
              <w:jc w:val="center"/>
            </w:pPr>
          </w:p>
        </w:tc>
      </w:tr>
      <w:tr w:rsidR="00A36264" w14:paraId="3FB10680" w14:textId="77777777">
        <w:tc>
          <w:tcPr>
            <w:tcW w:w="4660" w:type="dxa"/>
            <w:tcBorders>
              <w:top w:val="dashed" w:sz="4" w:space="0" w:color="BFBFBF"/>
              <w:left w:val="none" w:sz="4" w:space="0" w:color="6E6E6E"/>
              <w:bottom w:val="dashed" w:sz="4" w:space="0" w:color="BFBFBF"/>
              <w:right w:val="none" w:sz="4" w:space="0" w:color="6E6E6E"/>
            </w:tcBorders>
          </w:tcPr>
          <w:p w14:paraId="7679A113" w14:textId="77777777" w:rsidR="00A36264" w:rsidRDefault="007B7C3F">
            <w:pPr>
              <w:pStyle w:val="ProductList-TableBody"/>
            </w:pPr>
            <w:r>
              <w:t>Aplicaciones de Microsoft 365 para la empresa de SA</w:t>
            </w:r>
            <w:r>
              <w:fldChar w:fldCharType="begin"/>
            </w:r>
            <w:r>
              <w:instrText xml:space="preserve"> XE "Aplicaciones de Microsoft 365 para la empresa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3253D4E"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DA64A"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D12D44"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24F02"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E009B"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9FDF7" w14:textId="77777777" w:rsidR="00A36264" w:rsidRDefault="007B7C3F">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0EDC2"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DFD12"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729453" w14:textId="77777777" w:rsidR="00A36264" w:rsidRDefault="00A36264">
            <w:pPr>
              <w:pStyle w:val="ProductList-TableBody"/>
              <w:jc w:val="center"/>
            </w:pPr>
          </w:p>
        </w:tc>
      </w:tr>
      <w:tr w:rsidR="00A36264" w14:paraId="6F50CF13" w14:textId="77777777">
        <w:tc>
          <w:tcPr>
            <w:tcW w:w="4660" w:type="dxa"/>
            <w:tcBorders>
              <w:top w:val="dashed" w:sz="4" w:space="0" w:color="BFBFBF"/>
              <w:left w:val="none" w:sz="4" w:space="0" w:color="6E6E6E"/>
              <w:bottom w:val="single" w:sz="4" w:space="0" w:color="FFFFFF"/>
              <w:right w:val="none" w:sz="4" w:space="0" w:color="6E6E6E"/>
            </w:tcBorders>
          </w:tcPr>
          <w:p w14:paraId="055327E2" w14:textId="77777777" w:rsidR="00A36264" w:rsidRDefault="007B7C3F">
            <w:pPr>
              <w:pStyle w:val="ProductList-TableBody"/>
            </w:pPr>
            <w:r>
              <w:t>Aplicaciones de Microsoft 365 para la empresa</w:t>
            </w:r>
            <w:r>
              <w:fldChar w:fldCharType="begin"/>
            </w:r>
            <w:r>
              <w:instrText xml:space="preserve"> XE "Aplicaciones de Microsoft 365 para la empresa" </w:instrText>
            </w:r>
            <w:r>
              <w:fldChar w:fldCharType="end"/>
            </w:r>
            <w:r>
              <w:t xml:space="preserve"> (SL de Dispositivo)</w:t>
            </w:r>
          </w:p>
        </w:tc>
        <w:tc>
          <w:tcPr>
            <w:tcW w:w="740" w:type="dxa"/>
            <w:tcBorders>
              <w:top w:val="dashed" w:sz="4" w:space="0" w:color="BFBFBF"/>
              <w:left w:val="none" w:sz="4" w:space="0" w:color="6E6E6E"/>
              <w:bottom w:val="single" w:sz="4" w:space="0" w:color="FFFFFF"/>
              <w:right w:val="single" w:sz="6" w:space="0" w:color="FFFFFF"/>
            </w:tcBorders>
          </w:tcPr>
          <w:p w14:paraId="622DB23C"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B9D4A"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DCC2A"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E4E83"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6B69A"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828EF" w14:textId="77777777" w:rsidR="00A36264" w:rsidRDefault="007B7C3F">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71D61"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F1A29"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4B5D8E" w14:textId="77777777" w:rsidR="00A36264" w:rsidRDefault="00A36264">
            <w:pPr>
              <w:pStyle w:val="ProductList-TableBody"/>
              <w:jc w:val="center"/>
            </w:pPr>
          </w:p>
        </w:tc>
      </w:tr>
    </w:tbl>
    <w:p w14:paraId="0A24F87A" w14:textId="77777777" w:rsidR="00A36264" w:rsidRDefault="007B7C3F">
      <w:pPr>
        <w:pStyle w:val="ProductList-Offering1SubSection"/>
        <w:outlineLvl w:val="3"/>
      </w:pPr>
      <w:bookmarkStart w:id="258" w:name="_Sec774"/>
      <w:r>
        <w:t>2. Condiciones del Producto</w:t>
      </w:r>
      <w:bookmarkEnd w:id="258"/>
    </w:p>
    <w:tbl>
      <w:tblPr>
        <w:tblStyle w:val="PURTable"/>
        <w:tblW w:w="0" w:type="dxa"/>
        <w:tblLook w:val="04A0" w:firstRow="1" w:lastRow="0" w:firstColumn="1" w:lastColumn="0" w:noHBand="0" w:noVBand="1"/>
      </w:tblPr>
      <w:tblGrid>
        <w:gridCol w:w="3625"/>
        <w:gridCol w:w="3644"/>
        <w:gridCol w:w="3647"/>
      </w:tblGrid>
      <w:tr w:rsidR="00A36264" w14:paraId="2401F3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5D1B70" w14:textId="77777777" w:rsidR="00A36264" w:rsidRDefault="007B7C3F">
            <w:pPr>
              <w:pStyle w:val="ProductList-TableBody"/>
            </w:pPr>
            <w:r>
              <w:fldChar w:fldCharType="begin"/>
            </w:r>
            <w:r>
              <w:instrText xml:space="preserve"> AutoTextList   \s NoStyle \t "Términos de Servicio: términos y condiciones que rigen el uso de un Producto de Servicios en Línea." </w:instrText>
            </w:r>
            <w:r>
              <w:fldChar w:fldCharType="separate"/>
            </w:r>
            <w:r>
              <w:rPr>
                <w:color w:val="0563C1"/>
              </w:rPr>
              <w:t>Términos de Servicio</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9F27D97" w14:textId="77777777" w:rsidR="00A36264" w:rsidRDefault="007B7C3F">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Todos: Aplicaciones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C8E4E5" w14:textId="77777777" w:rsidR="00A36264" w:rsidRDefault="007B7C3F">
            <w:pPr>
              <w:pStyle w:val="ProductList-TableBody"/>
            </w:pPr>
            <w:r>
              <w:rPr>
                <w:color w:val="404040"/>
              </w:rPr>
              <w:t>Elegible para Período Prorrogado: N/D</w:t>
            </w:r>
          </w:p>
        </w:tc>
      </w:tr>
      <w:tr w:rsidR="00A36264" w14:paraId="67EDA7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E5BE1" w14:textId="77777777" w:rsidR="00A36264" w:rsidRDefault="007B7C3F">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77C152" w14:textId="77777777" w:rsidR="00A36264" w:rsidRDefault="007B7C3F">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xml:space="preserve">: Complemento, de SA Consulte el </w:t>
            </w:r>
            <w:hyperlink w:anchor="_Sec1237">
              <w:r>
                <w:rPr>
                  <w:color w:val="00467F"/>
                  <w:u w:val="single"/>
                </w:rPr>
                <w:t>Apéndice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046ED" w14:textId="77777777" w:rsidR="00A36264" w:rsidRDefault="007B7C3F">
            <w:pPr>
              <w:pStyle w:val="ProductList-TableBody"/>
            </w:pPr>
            <w:r>
              <w:rPr>
                <w:color w:val="404040"/>
              </w:rPr>
              <w:t>Promociones: N/D</w:t>
            </w:r>
          </w:p>
        </w:tc>
      </w:tr>
      <w:tr w:rsidR="00A36264" w14:paraId="7349FA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7E71A" w14:textId="77777777" w:rsidR="00A36264" w:rsidRDefault="007B7C3F">
            <w:pPr>
              <w:pStyle w:val="ProductList-TableBody"/>
            </w:pPr>
            <w:r>
              <w:rPr>
                <w:color w:val="404040"/>
              </w:rPr>
              <w:t>Exención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32A997C7" w14:textId="77777777" w:rsidR="00A36264" w:rsidRDefault="007B7C3F">
            <w:pPr>
              <w:pStyle w:val="ProductList-TableBody"/>
            </w:pPr>
            <w:r>
              <w:fldChar w:fldCharType="begin"/>
            </w:r>
            <w:r>
              <w:instrText xml:space="preserve"> AutoTextList   \s NoStyle \t "Elegible para Reducción: Un Servicio en Línea para que un cliente que tenga una Inscripción Enterprise, una Inscripción Enterprise Subscription, una Inscripción Microsoft Azure o Enrollment for Education Solutions pueda comunicar una reducción de las licencias o del prepago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08423" w14:textId="77777777" w:rsidR="00A36264" w:rsidRDefault="007B7C3F">
            <w:pPr>
              <w:pStyle w:val="ProductList-TableBody"/>
            </w:pPr>
            <w:r>
              <w:rPr>
                <w:color w:val="404040"/>
              </w:rPr>
              <w:t>Elegible para Reducción (SCE): N/D</w:t>
            </w:r>
          </w:p>
        </w:tc>
      </w:tr>
      <w:tr w:rsidR="00A36264" w14:paraId="49F0DCFC" w14:textId="77777777">
        <w:tc>
          <w:tcPr>
            <w:tcW w:w="4040" w:type="dxa"/>
            <w:tcBorders>
              <w:top w:val="single" w:sz="4" w:space="0" w:color="000000"/>
              <w:left w:val="single" w:sz="4" w:space="0" w:color="000000"/>
              <w:bottom w:val="single" w:sz="4" w:space="0" w:color="000000"/>
              <w:right w:val="single" w:sz="4" w:space="0" w:color="000000"/>
            </w:tcBorders>
          </w:tcPr>
          <w:p w14:paraId="781034F1" w14:textId="77777777" w:rsidR="00A36264" w:rsidRDefault="007B7C3F">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14:paraId="20CBE73B" w14:textId="77777777" w:rsidR="00A36264" w:rsidRDefault="007B7C3F">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 (excepto de SA)</w:t>
            </w:r>
          </w:p>
        </w:tc>
        <w:tc>
          <w:tcPr>
            <w:tcW w:w="4040" w:type="dxa"/>
            <w:tcBorders>
              <w:top w:val="single" w:sz="4" w:space="0" w:color="000000"/>
              <w:left w:val="single" w:sz="4" w:space="0" w:color="000000"/>
              <w:bottom w:val="single" w:sz="4" w:space="0" w:color="000000"/>
              <w:right w:val="single" w:sz="4" w:space="0" w:color="000000"/>
            </w:tcBorders>
          </w:tcPr>
          <w:p w14:paraId="497288A4" w14:textId="77777777" w:rsidR="00A36264" w:rsidRDefault="007B7C3F">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385A8E7B" w14:textId="77777777" w:rsidR="00A36264" w:rsidRDefault="00A36264">
      <w:pPr>
        <w:pStyle w:val="ProductList-Body"/>
      </w:pPr>
    </w:p>
    <w:p w14:paraId="0518E3D9" w14:textId="77777777" w:rsidR="00A36264" w:rsidRDefault="007B7C3F">
      <w:pPr>
        <w:pStyle w:val="ProductList-ClauseHeading"/>
        <w:outlineLvl w:val="4"/>
      </w:pPr>
      <w:r>
        <w:t>2.1 Elegibilidad de Soporte Físico para Aplicaciones de Microsoft 365 para la empresa con Derechos de Windows To Go</w:t>
      </w:r>
    </w:p>
    <w:p w14:paraId="26E9A32C" w14:textId="77777777" w:rsidR="00A36264" w:rsidRDefault="007B7C3F">
      <w:pPr>
        <w:pStyle w:val="ProductList-Body"/>
      </w:pPr>
      <w:r>
        <w:t>Si el usuario al que el Cliente ha cedido una Licencia de Aplicaciones de Microsoft 365 para la empresa utiliza el software bajo los Derechos de Windows to Go, en lugar de instalar una copia del software proporcionada con Aplicaciones de Microsoft 365 para la empresa en uno de los cinco dispositivos permitidos conforme a las condiciones del servicio de Aplicaciones de Microsoft 365 para la empresa, ese usuario puede 1) instalar una copia del software de Office Profesional Plus 2013</w:t>
      </w:r>
      <w:r>
        <w:fldChar w:fldCharType="begin"/>
      </w:r>
      <w:r>
        <w:instrText xml:space="preserve"> XE "Office Profesional Plus 2013" </w:instrText>
      </w:r>
      <w:r>
        <w:fldChar w:fldCharType="end"/>
      </w:r>
      <w:r>
        <w:t xml:space="preserve"> en la unidad USB utilizada para los Derechos de Windows to Go y 2) utilizar el software de Office Profesional Plus 2013 en esa unidad USB en cualquier dispositivo. Con la terminación de la suscripción del Cliente de Aplicaciones de Microsoft 365 para la empresa, debe desinstalar el software de Office Profesional Plus 2013 de la unidad USB.</w:t>
      </w:r>
    </w:p>
    <w:p w14:paraId="6C259052" w14:textId="77777777" w:rsidR="00A36264" w:rsidRDefault="00A36264">
      <w:pPr>
        <w:pStyle w:val="ProductList-Body"/>
      </w:pPr>
    </w:p>
    <w:p w14:paraId="781E829C" w14:textId="77777777" w:rsidR="00A36264" w:rsidRDefault="007B7C3F">
      <w:pPr>
        <w:pStyle w:val="ProductList-ClauseHeading"/>
        <w:outlineLvl w:val="4"/>
      </w:pPr>
      <w:r>
        <w:t>2.2 Período de Migración de Open Value Subscription</w:t>
      </w:r>
    </w:p>
    <w:p w14:paraId="45859F5F" w14:textId="77777777" w:rsidR="00A36264" w:rsidRDefault="007B7C3F">
      <w:pPr>
        <w:pStyle w:val="ProductList-Body"/>
      </w:pPr>
      <w:r>
        <w:t>Para cada unidad de SL de Usuario de Aplicaciones de Microsoft 365 para la empresa, Office 365 E3/E5 u Office 365 A3/A5 que un Cliente active antes de la expiración de su contrato Open Value Subscription o en la fecha de expiración de este (la “Fecha de Expiración”), el Cliente puede seguir utilizando la copia de Office Standard o Profesional Plus para la que dispone de licencia bajo un contrato Open Value Subscription. Este derecho expira ciento ochenta (180) días después de la Fecha de Expiración. El uso de Office Standard</w:t>
      </w:r>
      <w:r>
        <w:fldChar w:fldCharType="begin"/>
      </w:r>
      <w:r>
        <w:instrText xml:space="preserve"> XE "Office Standard" </w:instrText>
      </w:r>
      <w:r>
        <w:fldChar w:fldCharType="end"/>
      </w:r>
      <w:r>
        <w:t xml:space="preserve"> u Office Profesional Plus</w:t>
      </w:r>
      <w:r>
        <w:fldChar w:fldCharType="begin"/>
      </w:r>
      <w:r>
        <w:instrText xml:space="preserve"> XE "Office Profesional Plus" </w:instrText>
      </w:r>
      <w:r>
        <w:fldChar w:fldCharType="end"/>
      </w:r>
      <w:r>
        <w:t xml:space="preserve"> durante este período está sujeto a los Derechos de Uso activos en la Fecha de Vencimiento.</w:t>
      </w:r>
    </w:p>
    <w:p w14:paraId="323FCD5D" w14:textId="77777777" w:rsidR="00A36264" w:rsidRDefault="00A36264">
      <w:pPr>
        <w:pStyle w:val="ProductList-Body"/>
      </w:pPr>
    </w:p>
    <w:p w14:paraId="54B6380F" w14:textId="77777777" w:rsidR="00A36264" w:rsidRDefault="007B7C3F">
      <w:pPr>
        <w:pStyle w:val="ProductList-ClauseHeading"/>
        <w:outlineLvl w:val="4"/>
      </w:pPr>
      <w:r>
        <w:t>2.3 Ver/Imprimir para Office para los Usuarios de Web</w:t>
      </w:r>
    </w:p>
    <w:p w14:paraId="6D917808" w14:textId="77777777" w:rsidR="00A36264" w:rsidRDefault="007B7C3F">
      <w:pPr>
        <w:pStyle w:val="ProductList-Body"/>
      </w:pPr>
      <w:r>
        <w:t>Los usuarios con una licencia de Office 365 o Microsoft 365 pueden utilizar Aplicaciones de Microsoft 365 para la empresa en Modo de Funcionalidad Reducida para ver e imprimir archivos.</w:t>
      </w:r>
    </w:p>
    <w:p w14:paraId="00B6A9EB" w14:textId="77777777" w:rsidR="00A36264" w:rsidRDefault="00A36264">
      <w:pPr>
        <w:pStyle w:val="ProductList-Body"/>
      </w:pPr>
    </w:p>
    <w:p w14:paraId="7AA15C22" w14:textId="77777777" w:rsidR="00A36264" w:rsidRDefault="007B7C3F">
      <w:pPr>
        <w:pStyle w:val="ProductList-ClauseHeading"/>
        <w:outlineLvl w:val="4"/>
      </w:pPr>
      <w:r>
        <w:t>2.4 Aplicaciones de Microsoft 365 para el negocio</w:t>
      </w:r>
    </w:p>
    <w:p w14:paraId="1B58744C" w14:textId="77777777" w:rsidR="00A36264" w:rsidRDefault="007B7C3F">
      <w:pPr>
        <w:pStyle w:val="ProductList-Body"/>
      </w:pPr>
      <w:r>
        <w:t>El Cliente no puede proveer más de 300 licencias de suscripción por usuario.</w:t>
      </w:r>
    </w:p>
    <w:p w14:paraId="2B7254DD" w14:textId="77777777" w:rsidR="00A36264" w:rsidRDefault="00A36264">
      <w:pPr>
        <w:pStyle w:val="ProductList-Body"/>
      </w:pPr>
    </w:p>
    <w:p w14:paraId="5C2E602D" w14:textId="77777777" w:rsidR="00A36264" w:rsidRDefault="007B7C3F">
      <w:pPr>
        <w:pStyle w:val="ProductList-ClauseHeading"/>
        <w:outlineLvl w:val="4"/>
      </w:pPr>
      <w:r>
        <w:t>2.5 Programas Academic</w:t>
      </w:r>
    </w:p>
    <w:p w14:paraId="7A2C7988" w14:textId="77777777" w:rsidR="00A36264" w:rsidRDefault="007B7C3F">
      <w:pPr>
        <w:pStyle w:val="ProductList-Body"/>
      </w:pPr>
      <w:r>
        <w:t xml:space="preserve">Las siguientes disposiciones se aplican a los clientes en los Programas de Licencias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y/o </w:t>
      </w:r>
      <w:r>
        <w:fldChar w:fldCharType="begin"/>
      </w:r>
      <w:r>
        <w:instrText xml:space="preserve"> AutoTextList   \s NoStyle \t "Enrollment for Education Solutions" </w:instrText>
      </w:r>
      <w:r>
        <w:fldChar w:fldCharType="separate"/>
      </w:r>
      <w:r>
        <w:rPr>
          <w:color w:val="0563C1"/>
        </w:rPr>
        <w:t>EES</w:t>
      </w:r>
      <w:r>
        <w:fldChar w:fldCharType="end"/>
      </w:r>
      <w:r>
        <w:t>:</w:t>
      </w:r>
    </w:p>
    <w:p w14:paraId="173F58C9" w14:textId="77777777" w:rsidR="00A36264" w:rsidRDefault="00A36264">
      <w:pPr>
        <w:pStyle w:val="ProductList-Body"/>
      </w:pPr>
    </w:p>
    <w:p w14:paraId="743DCC97" w14:textId="77777777" w:rsidR="00A36264" w:rsidRDefault="007B7C3F">
      <w:pPr>
        <w:pStyle w:val="ProductList-SubClauseHeading"/>
        <w:outlineLvl w:val="5"/>
      </w:pPr>
      <w:r>
        <w:t>2.5.1 SL de Dispositivo de Aplicaciones de Microsoft 365 para la empresa en EES</w:t>
      </w:r>
    </w:p>
    <w:p w14:paraId="01DEB831" w14:textId="77777777" w:rsidR="00A36264" w:rsidRDefault="007B7C3F">
      <w:pPr>
        <w:pStyle w:val="ProductList-BodyIndented"/>
      </w:pPr>
      <w:r>
        <w:t xml:space="preserve">Las instituciones con SL de Usuario de Aplicaciones de Microsoft 365 para la empresa cedidas a todo el profesorado y el personal, los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los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en </w:t>
      </w:r>
      <w:r>
        <w:fldChar w:fldCharType="begin"/>
      </w:r>
      <w:r>
        <w:instrText xml:space="preserve"> AutoTextList   \s NoStyle \t "Enrollment for Education Solutions" </w:instrText>
      </w:r>
      <w:r>
        <w:fldChar w:fldCharType="separate"/>
      </w:r>
      <w:r>
        <w:rPr>
          <w:color w:val="0563C1"/>
        </w:rPr>
        <w:t>EES</w:t>
      </w:r>
      <w:r>
        <w:fldChar w:fldCharType="end"/>
      </w:r>
      <w:r>
        <w:t xml:space="preserve"> podrían adquirir SL de Dispositivo de Aplicaciones de Microsoft 365 para la empresa hasta el número de SL de Usuario de Aplicaciones de Microsoft 365 para la empresa licenciadas por la Institución para usarlas en cualquier dispositivo dentro de la Organización de la Institución, incluidos dispositivos ubicados en laboratorios o bibliotecas de libre acceso.</w:t>
      </w:r>
    </w:p>
    <w:p w14:paraId="584CE2AD" w14:textId="77777777" w:rsidR="00A36264" w:rsidRDefault="00A36264">
      <w:pPr>
        <w:pStyle w:val="ProductList-BodyIndented"/>
      </w:pPr>
    </w:p>
    <w:p w14:paraId="18A0ED81" w14:textId="77777777" w:rsidR="00A36264" w:rsidRDefault="007B7C3F">
      <w:pPr>
        <w:pStyle w:val="ProductList-SubClauseHeading"/>
        <w:outlineLvl w:val="5"/>
      </w:pPr>
      <w:r>
        <w:t>2.5.2 Uso de Laboratorio y Biblioteca en OVS-ES</w:t>
      </w:r>
    </w:p>
    <w:p w14:paraId="70C4327F" w14:textId="77777777" w:rsidR="00A36264" w:rsidRDefault="007B7C3F">
      <w:pPr>
        <w:pStyle w:val="ProductList-BodyIndented"/>
      </w:pPr>
      <w:r>
        <w:t xml:space="preserve">Las instituciones con SL de Usuario de Aplicaciones de Microsoft 365 para la empresa cedidas a todo el profesorado y el personal, los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los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en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pueden instalar el software de Office Profesional Plus en cualquier laboratorio o biblioteca de libre acceso dentro de la Organización de la Institución. De otro modo, el uso del software está sujeto a los términos de Licencia de Office Profesional Plus.</w:t>
      </w:r>
    </w:p>
    <w:p w14:paraId="31D21AAA" w14:textId="77777777" w:rsidR="00A36264" w:rsidRDefault="00A36264">
      <w:pPr>
        <w:pStyle w:val="ProductList-BodyIndented"/>
        <w:jc w:val="right"/>
      </w:pPr>
    </w:p>
    <w:tbl>
      <w:tblPr>
        <w:tblStyle w:val="PURTable0"/>
        <w:tblW w:w="0" w:type="dxa"/>
        <w:tblLook w:val="04A0" w:firstRow="1" w:lastRow="0" w:firstColumn="1" w:lastColumn="0" w:noHBand="0" w:noVBand="1"/>
      </w:tblPr>
      <w:tblGrid>
        <w:gridCol w:w="10556"/>
      </w:tblGrid>
      <w:tr w:rsidR="00A36264" w14:paraId="460978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55AE38" w14:textId="77777777" w:rsidR="00A36264" w:rsidRDefault="00943F64">
            <w:pPr>
              <w:pStyle w:val="ProductList-TableBody"/>
              <w:jc w:val="right"/>
            </w:pPr>
            <w:hyperlink w:anchor="_Sec842">
              <w:r w:rsidR="007B7C3F">
                <w:rPr>
                  <w:color w:val="00467F"/>
                  <w:sz w:val="14"/>
                  <w:u w:val="single"/>
                </w:rPr>
                <w:t>Tabla de Contenido</w:t>
              </w:r>
            </w:hyperlink>
            <w:r w:rsidR="007B7C3F">
              <w:rPr>
                <w:sz w:val="14"/>
              </w:rPr>
              <w:t xml:space="preserve"> / </w:t>
            </w:r>
            <w:hyperlink w:anchor="_Sec549">
              <w:r w:rsidR="007B7C3F">
                <w:rPr>
                  <w:color w:val="00467F"/>
                  <w:sz w:val="14"/>
                  <w:u w:val="single"/>
                </w:rPr>
                <w:t>Glosario</w:t>
              </w:r>
            </w:hyperlink>
            <w:r w:rsidR="007B7C3F">
              <w:rPr>
                <w:sz w:val="14"/>
              </w:rPr>
              <w:t xml:space="preserve"> / </w:t>
            </w:r>
            <w:hyperlink w:anchor="_Sec844">
              <w:r w:rsidR="007B7C3F">
                <w:rPr>
                  <w:color w:val="00467F"/>
                  <w:sz w:val="14"/>
                  <w:u w:val="single"/>
                </w:rPr>
                <w:t>Índice</w:t>
              </w:r>
            </w:hyperlink>
          </w:p>
        </w:tc>
      </w:tr>
    </w:tbl>
    <w:p w14:paraId="7464991D" w14:textId="77777777" w:rsidR="00A36264" w:rsidRDefault="00A36264">
      <w:pPr>
        <w:pStyle w:val="ProductList-BodyIndented"/>
      </w:pPr>
    </w:p>
    <w:p w14:paraId="5252E053" w14:textId="77777777" w:rsidR="00A36264" w:rsidRDefault="007B7C3F">
      <w:pPr>
        <w:pStyle w:val="ProductList-Offering2HeadingNoBorder"/>
        <w:outlineLvl w:val="2"/>
      </w:pPr>
      <w:bookmarkStart w:id="259" w:name="_Sec634"/>
      <w:r>
        <w:t>Conjuntos de Aplicaciones de Office 365</w:t>
      </w:r>
      <w:bookmarkEnd w:id="259"/>
      <w:r>
        <w:fldChar w:fldCharType="begin"/>
      </w:r>
      <w:r>
        <w:instrText xml:space="preserve"> TC "</w:instrText>
      </w:r>
      <w:bookmarkStart w:id="260" w:name="_Toc60085863"/>
      <w:r>
        <w:instrText>Conjuntos de Aplicaciones de Office 365</w:instrText>
      </w:r>
      <w:bookmarkEnd w:id="260"/>
      <w:r>
        <w:instrText>" \l 3</w:instrText>
      </w:r>
      <w:r>
        <w:fldChar w:fldCharType="end"/>
      </w:r>
    </w:p>
    <w:p w14:paraId="5074B47B" w14:textId="77777777" w:rsidR="00A36264" w:rsidRDefault="007B7C3F">
      <w:pPr>
        <w:pStyle w:val="ProductList-Offering1SubSection"/>
        <w:outlineLvl w:val="3"/>
      </w:pPr>
      <w:bookmarkStart w:id="261" w:name="_Sec720"/>
      <w:r>
        <w:t>1. Disponibilidad del programa</w:t>
      </w:r>
      <w:bookmarkEnd w:id="261"/>
    </w:p>
    <w:tbl>
      <w:tblPr>
        <w:tblStyle w:val="PURTable"/>
        <w:tblW w:w="0" w:type="dxa"/>
        <w:tblLook w:val="04A0" w:firstRow="1" w:lastRow="0" w:firstColumn="1" w:lastColumn="0" w:noHBand="0" w:noVBand="1"/>
      </w:tblPr>
      <w:tblGrid>
        <w:gridCol w:w="4107"/>
        <w:gridCol w:w="702"/>
        <w:gridCol w:w="680"/>
        <w:gridCol w:w="788"/>
        <w:gridCol w:w="702"/>
        <w:gridCol w:w="723"/>
        <w:gridCol w:w="817"/>
        <w:gridCol w:w="692"/>
        <w:gridCol w:w="924"/>
        <w:gridCol w:w="781"/>
      </w:tblGrid>
      <w:tr w:rsidR="00A36264" w14:paraId="3EE968C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83CB4D7" w14:textId="77777777" w:rsidR="00A36264" w:rsidRDefault="007B7C3F">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14:paraId="3BF273FF" w14:textId="77777777" w:rsidR="00A36264" w:rsidRDefault="007B7C3F">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58D9F2" w14:textId="77777777" w:rsidR="00A36264" w:rsidRDefault="007B7C3F">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AE10B9" w14:textId="77777777" w:rsidR="00A36264" w:rsidRDefault="007B7C3F">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C4740F" w14:textId="77777777" w:rsidR="00A36264" w:rsidRDefault="007B7C3F">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A517D3" w14:textId="77777777" w:rsidR="00A36264" w:rsidRDefault="007B7C3F">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8FD238" w14:textId="77777777" w:rsidR="00A36264" w:rsidRDefault="007B7C3F">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807CA6" w14:textId="77777777" w:rsidR="00A36264" w:rsidRDefault="007B7C3F">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3A98AA" w14:textId="77777777" w:rsidR="00A36264" w:rsidRDefault="007B7C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FF799E" w14:textId="77777777" w:rsidR="00A36264" w:rsidRDefault="007B7C3F">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A36264" w14:paraId="39B1C00C" w14:textId="77777777">
        <w:tc>
          <w:tcPr>
            <w:tcW w:w="4660" w:type="dxa"/>
            <w:tcBorders>
              <w:top w:val="single" w:sz="6" w:space="0" w:color="FFFFFF"/>
              <w:left w:val="none" w:sz="4" w:space="0" w:color="6E6E6E"/>
              <w:bottom w:val="dashed" w:sz="4" w:space="0" w:color="BFBFBF"/>
              <w:right w:val="none" w:sz="4" w:space="0" w:color="6E6E6E"/>
            </w:tcBorders>
          </w:tcPr>
          <w:p w14:paraId="1B64A376" w14:textId="77777777" w:rsidR="00A36264" w:rsidRDefault="007B7C3F">
            <w:pPr>
              <w:pStyle w:val="ProductList-TableBody"/>
            </w:pPr>
            <w:r>
              <w:t>Office 365 A1</w:t>
            </w:r>
            <w:r>
              <w:fldChar w:fldCharType="begin"/>
            </w:r>
            <w:r>
              <w:instrText xml:space="preserve"> XE "Office 365 A1"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14:paraId="7EDF9631" w14:textId="77777777" w:rsidR="00A36264" w:rsidRDefault="007B7C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1DC12"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48B90"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AD1CD"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F920C"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2917B"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3DB39"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DF4BF"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31176" w14:textId="77777777" w:rsidR="00A36264" w:rsidRDefault="00A36264">
            <w:pPr>
              <w:pStyle w:val="ProductList-TableBody"/>
              <w:jc w:val="center"/>
            </w:pPr>
          </w:p>
        </w:tc>
      </w:tr>
      <w:tr w:rsidR="00A36264" w14:paraId="08F27118" w14:textId="77777777">
        <w:tc>
          <w:tcPr>
            <w:tcW w:w="4660" w:type="dxa"/>
            <w:tcBorders>
              <w:top w:val="dashed" w:sz="4" w:space="0" w:color="BFBFBF"/>
              <w:left w:val="none" w:sz="4" w:space="0" w:color="6E6E6E"/>
              <w:bottom w:val="dashed" w:sz="4" w:space="0" w:color="BFBFBF"/>
              <w:right w:val="none" w:sz="4" w:space="0" w:color="6E6E6E"/>
            </w:tcBorders>
          </w:tcPr>
          <w:p w14:paraId="73216093" w14:textId="77777777" w:rsidR="00A36264" w:rsidRDefault="007B7C3F">
            <w:pPr>
              <w:pStyle w:val="ProductList-TableBody"/>
            </w:pPr>
            <w:r>
              <w:t>Office 365 A3</w:t>
            </w:r>
            <w:r>
              <w:fldChar w:fldCharType="begin"/>
            </w:r>
            <w:r>
              <w:instrText xml:space="preserve"> XE "Office 365 A3"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282EDE6" w14:textId="77777777" w:rsidR="00A36264" w:rsidRDefault="007B7C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D6C31"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C7342"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E948D"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5BC71"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2AFF03"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5E644"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F7FD2" w14:textId="77777777" w:rsidR="00A36264" w:rsidRDefault="007B7C3F">
            <w:pPr>
              <w:pStyle w:val="ProductList-TableBody"/>
              <w:jc w:val="center"/>
            </w:pP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748D8" w14:textId="77777777" w:rsidR="00A36264" w:rsidRDefault="00A36264">
            <w:pPr>
              <w:pStyle w:val="ProductList-TableBody"/>
              <w:jc w:val="center"/>
            </w:pPr>
          </w:p>
        </w:tc>
      </w:tr>
      <w:tr w:rsidR="00A36264" w14:paraId="48F7E0F5" w14:textId="77777777">
        <w:tc>
          <w:tcPr>
            <w:tcW w:w="4660" w:type="dxa"/>
            <w:tcBorders>
              <w:top w:val="dashed" w:sz="4" w:space="0" w:color="BFBFBF"/>
              <w:left w:val="none" w:sz="4" w:space="0" w:color="6E6E6E"/>
              <w:bottom w:val="dashed" w:sz="4" w:space="0" w:color="BFBFBF"/>
              <w:right w:val="none" w:sz="4" w:space="0" w:color="6E6E6E"/>
            </w:tcBorders>
          </w:tcPr>
          <w:p w14:paraId="57E96B67" w14:textId="77777777" w:rsidR="00A36264" w:rsidRDefault="007B7C3F">
            <w:pPr>
              <w:pStyle w:val="ProductList-TableBody"/>
            </w:pPr>
            <w:r>
              <w:t>Office 365 A5</w:t>
            </w:r>
            <w:r>
              <w:fldChar w:fldCharType="begin"/>
            </w:r>
            <w:r>
              <w:instrText xml:space="preserve"> XE "Office 365 A5"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0CA2569" w14:textId="77777777" w:rsidR="00A36264" w:rsidRDefault="007B7C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A0290"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12AD9"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5AD30"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1C28F"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1C3AA"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C27D2"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0A60A" w14:textId="77777777" w:rsidR="00A36264" w:rsidRDefault="007B7C3F">
            <w:pPr>
              <w:pStyle w:val="ProductList-TableBody"/>
              <w:jc w:val="center"/>
            </w:pP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EA61F" w14:textId="77777777" w:rsidR="00A36264" w:rsidRDefault="00A36264">
            <w:pPr>
              <w:pStyle w:val="ProductList-TableBody"/>
              <w:jc w:val="center"/>
            </w:pPr>
          </w:p>
        </w:tc>
      </w:tr>
      <w:tr w:rsidR="00A36264" w14:paraId="0C223357" w14:textId="77777777">
        <w:tc>
          <w:tcPr>
            <w:tcW w:w="4660" w:type="dxa"/>
            <w:tcBorders>
              <w:top w:val="dashed" w:sz="4" w:space="0" w:color="BFBFBF"/>
              <w:left w:val="none" w:sz="4" w:space="0" w:color="6E6E6E"/>
              <w:bottom w:val="dashed" w:sz="4" w:space="0" w:color="BFBFBF"/>
              <w:right w:val="none" w:sz="4" w:space="0" w:color="6E6E6E"/>
            </w:tcBorders>
          </w:tcPr>
          <w:p w14:paraId="687DEDD8" w14:textId="77777777" w:rsidR="00A36264" w:rsidRDefault="007B7C3F">
            <w:pPr>
              <w:pStyle w:val="ProductList-TableBody"/>
            </w:pPr>
            <w:r>
              <w:t>Office 365 A5 con minutos de llamada</w:t>
            </w:r>
            <w:r>
              <w:fldChar w:fldCharType="begin"/>
            </w:r>
            <w:r>
              <w:instrText xml:space="preserve"> XE "Office 365 A5 con minutos de llamada"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21A6550"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D92D8"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727B5"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B3048"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818B7"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90729"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49234"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9945A" w14:textId="77777777" w:rsidR="00A36264" w:rsidRDefault="007B7C3F">
            <w:pPr>
              <w:pStyle w:val="ProductList-TableBody"/>
              <w:jc w:val="center"/>
            </w:pP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D3B20" w14:textId="77777777" w:rsidR="00A36264" w:rsidRDefault="00A36264">
            <w:pPr>
              <w:pStyle w:val="ProductList-TableBody"/>
              <w:jc w:val="center"/>
            </w:pPr>
          </w:p>
        </w:tc>
      </w:tr>
      <w:tr w:rsidR="00A36264" w14:paraId="672C6545" w14:textId="77777777">
        <w:tc>
          <w:tcPr>
            <w:tcW w:w="4660" w:type="dxa"/>
            <w:tcBorders>
              <w:top w:val="dashed" w:sz="4" w:space="0" w:color="BFBFBF"/>
              <w:left w:val="none" w:sz="4" w:space="0" w:color="6E6E6E"/>
              <w:bottom w:val="dashed" w:sz="4" w:space="0" w:color="BFBFBF"/>
              <w:right w:val="none" w:sz="4" w:space="0" w:color="6E6E6E"/>
            </w:tcBorders>
          </w:tcPr>
          <w:p w14:paraId="171835B3" w14:textId="77777777" w:rsidR="00A36264" w:rsidRDefault="007B7C3F">
            <w:pPr>
              <w:pStyle w:val="ProductList-TableBody"/>
            </w:pPr>
            <w:r>
              <w:t>Complemento de Office 365 A5</w:t>
            </w:r>
            <w:r>
              <w:fldChar w:fldCharType="begin"/>
            </w:r>
            <w:r>
              <w:instrText xml:space="preserve"> XE "Complemento de Office 365 A5"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6D0C422"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1175A"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9D114"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6CFFF"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63A68"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BA0A3"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E8CE4"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FF472" w14:textId="77777777" w:rsidR="00A36264" w:rsidRDefault="007B7C3F">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r>
              <w:t>,</w:t>
            </w: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31AFA7" w14:textId="77777777" w:rsidR="00A36264" w:rsidRDefault="00A36264">
            <w:pPr>
              <w:pStyle w:val="ProductList-TableBody"/>
              <w:jc w:val="center"/>
            </w:pPr>
          </w:p>
        </w:tc>
      </w:tr>
      <w:tr w:rsidR="00A36264" w14:paraId="1948F104" w14:textId="77777777">
        <w:tc>
          <w:tcPr>
            <w:tcW w:w="4660" w:type="dxa"/>
            <w:tcBorders>
              <w:top w:val="dashed" w:sz="4" w:space="0" w:color="BFBFBF"/>
              <w:left w:val="none" w:sz="4" w:space="0" w:color="6E6E6E"/>
              <w:bottom w:val="dashed" w:sz="4" w:space="0" w:color="BFBFBF"/>
              <w:right w:val="none" w:sz="4" w:space="0" w:color="6E6E6E"/>
            </w:tcBorders>
          </w:tcPr>
          <w:p w14:paraId="2D35EC79" w14:textId="77777777" w:rsidR="00A36264" w:rsidRDefault="007B7C3F">
            <w:pPr>
              <w:pStyle w:val="ProductList-TableBody"/>
            </w:pPr>
            <w:r>
              <w:t>Office 365 E1 y E3</w:t>
            </w:r>
            <w:r>
              <w:fldChar w:fldCharType="begin"/>
            </w:r>
            <w:r>
              <w:instrText xml:space="preserve"> XE "Office 365 E1 y E3"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8BDA0B9" w14:textId="77777777" w:rsidR="00A36264" w:rsidRDefault="007B7C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B869C" w14:textId="77777777" w:rsidR="00A36264" w:rsidRDefault="007B7C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811B9"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CB435" w14:textId="77777777" w:rsidR="00A36264" w:rsidRDefault="007B7C3F">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A3278" w14:textId="77777777" w:rsidR="00A36264" w:rsidRDefault="007B7C3F">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ED792" w14:textId="77777777" w:rsidR="00A36264" w:rsidRDefault="007B7C3F">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0DBCD"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D0031"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D44E6" w14:textId="77777777" w:rsidR="00A36264" w:rsidRDefault="00A36264">
            <w:pPr>
              <w:pStyle w:val="ProductList-TableBody"/>
              <w:jc w:val="center"/>
            </w:pPr>
          </w:p>
        </w:tc>
      </w:tr>
      <w:tr w:rsidR="00A36264" w14:paraId="6C4D89DE" w14:textId="77777777">
        <w:tc>
          <w:tcPr>
            <w:tcW w:w="4660" w:type="dxa"/>
            <w:tcBorders>
              <w:top w:val="dashed" w:sz="4" w:space="0" w:color="BFBFBF"/>
              <w:left w:val="none" w:sz="4" w:space="0" w:color="6E6E6E"/>
              <w:bottom w:val="dashed" w:sz="4" w:space="0" w:color="BFBFBF"/>
              <w:right w:val="none" w:sz="4" w:space="0" w:color="6E6E6E"/>
            </w:tcBorders>
          </w:tcPr>
          <w:p w14:paraId="1E52E88B" w14:textId="77777777" w:rsidR="00A36264" w:rsidRDefault="007B7C3F">
            <w:pPr>
              <w:pStyle w:val="ProductList-TableBody"/>
            </w:pPr>
            <w:r>
              <w:t>Complemento de Office 365 E1 y E3</w:t>
            </w:r>
            <w:r>
              <w:fldChar w:fldCharType="begin"/>
            </w:r>
            <w:r>
              <w:instrText xml:space="preserve"> XE "Complemento de Office 365 E1 y E3"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DAFD7E9" w14:textId="77777777" w:rsidR="00A36264" w:rsidRDefault="007B7C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B076C"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5884C9"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B08F5" w14:textId="77777777" w:rsidR="00A36264" w:rsidRDefault="007B7C3F">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3753E" w14:textId="77777777" w:rsidR="00A36264" w:rsidRDefault="007B7C3F">
            <w:pPr>
              <w:pStyle w:val="ProductList-TableBody"/>
              <w:jc w:val="center"/>
            </w:pPr>
            <w:r>
              <w:fldChar w:fldCharType="begin"/>
            </w:r>
            <w:r>
              <w:instrText xml:space="preserve"> AutoTextList   \s NoStyle \t "Toda la Organización"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5CE5A" w14:textId="77777777" w:rsidR="00A36264" w:rsidRDefault="007B7C3F">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A0BDF"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60DD5"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D511D" w14:textId="77777777" w:rsidR="00A36264" w:rsidRDefault="00A36264">
            <w:pPr>
              <w:pStyle w:val="ProductList-TableBody"/>
              <w:jc w:val="center"/>
            </w:pPr>
          </w:p>
        </w:tc>
      </w:tr>
      <w:tr w:rsidR="00A36264" w14:paraId="4023C471" w14:textId="77777777">
        <w:tc>
          <w:tcPr>
            <w:tcW w:w="4660" w:type="dxa"/>
            <w:tcBorders>
              <w:top w:val="dashed" w:sz="4" w:space="0" w:color="BFBFBF"/>
              <w:left w:val="none" w:sz="4" w:space="0" w:color="6E6E6E"/>
              <w:bottom w:val="dashed" w:sz="4" w:space="0" w:color="BFBFBF"/>
              <w:right w:val="none" w:sz="4" w:space="0" w:color="6E6E6E"/>
            </w:tcBorders>
          </w:tcPr>
          <w:p w14:paraId="75AEFCA9" w14:textId="77777777" w:rsidR="00A36264" w:rsidRDefault="007B7C3F">
            <w:pPr>
              <w:pStyle w:val="ProductList-TableBody"/>
            </w:pPr>
            <w:r>
              <w:t>Office 365 E1 y E3 de SA</w:t>
            </w:r>
            <w:r>
              <w:fldChar w:fldCharType="begin"/>
            </w:r>
            <w:r>
              <w:instrText xml:space="preserve"> XE "Office 365 E1 y E3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51FD8B4"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94E3A"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CAE2EE"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0B8D4"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F53DD"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11DA0" w14:textId="77777777" w:rsidR="00A36264" w:rsidRDefault="007B7C3F">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A62E3"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0572F"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9D932C" w14:textId="77777777" w:rsidR="00A36264" w:rsidRDefault="00A36264">
            <w:pPr>
              <w:pStyle w:val="ProductList-TableBody"/>
              <w:jc w:val="center"/>
            </w:pPr>
          </w:p>
        </w:tc>
      </w:tr>
      <w:tr w:rsidR="00A36264" w14:paraId="597F3C8C" w14:textId="77777777">
        <w:tc>
          <w:tcPr>
            <w:tcW w:w="4660" w:type="dxa"/>
            <w:tcBorders>
              <w:top w:val="dashed" w:sz="4" w:space="0" w:color="BFBFBF"/>
              <w:left w:val="none" w:sz="4" w:space="0" w:color="6E6E6E"/>
              <w:bottom w:val="dashed" w:sz="4" w:space="0" w:color="BFBFBF"/>
              <w:right w:val="none" w:sz="4" w:space="0" w:color="6E6E6E"/>
            </w:tcBorders>
          </w:tcPr>
          <w:p w14:paraId="37340B80" w14:textId="77777777" w:rsidR="00A36264" w:rsidRDefault="007B7C3F">
            <w:pPr>
              <w:pStyle w:val="ProductList-TableBody"/>
            </w:pPr>
            <w:r>
              <w:t>Office 365 E5</w:t>
            </w:r>
            <w:r>
              <w:fldChar w:fldCharType="begin"/>
            </w:r>
            <w:r>
              <w:instrText xml:space="preserve"> XE "Office 365 E5"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2AA0F48" w14:textId="77777777" w:rsidR="00A36264" w:rsidRDefault="007B7C3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91892"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D06398"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98DCC" w14:textId="77777777" w:rsidR="00A36264" w:rsidRDefault="007B7C3F">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17AD7"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258A2" w14:textId="77777777" w:rsidR="00A36264" w:rsidRDefault="007B7C3F">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F001E"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43A65"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0F0B6" w14:textId="77777777" w:rsidR="00A36264" w:rsidRDefault="00A36264">
            <w:pPr>
              <w:pStyle w:val="ProductList-TableBody"/>
              <w:jc w:val="center"/>
            </w:pPr>
          </w:p>
        </w:tc>
      </w:tr>
      <w:tr w:rsidR="00A36264" w14:paraId="2184AE7D" w14:textId="77777777">
        <w:tc>
          <w:tcPr>
            <w:tcW w:w="4660" w:type="dxa"/>
            <w:tcBorders>
              <w:top w:val="dashed" w:sz="4" w:space="0" w:color="BFBFBF"/>
              <w:left w:val="none" w:sz="4" w:space="0" w:color="6E6E6E"/>
              <w:bottom w:val="dashed" w:sz="4" w:space="0" w:color="BFBFBF"/>
              <w:right w:val="none" w:sz="4" w:space="0" w:color="6E6E6E"/>
            </w:tcBorders>
          </w:tcPr>
          <w:p w14:paraId="0142BD2D" w14:textId="77777777" w:rsidR="00A36264" w:rsidRDefault="007B7C3F">
            <w:pPr>
              <w:pStyle w:val="ProductList-TableBody"/>
            </w:pPr>
            <w:r>
              <w:t>Office 365 E5 con minutos de llamada</w:t>
            </w:r>
            <w:r>
              <w:fldChar w:fldCharType="begin"/>
            </w:r>
            <w:r>
              <w:instrText xml:space="preserve"> XE "Office 365 E5 con minutos de llamada"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860138D"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B0EDF"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64FC3"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EC203"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59C38"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6F3D9" w14:textId="77777777" w:rsidR="00A36264" w:rsidRDefault="007B7C3F">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5AE0F"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37AAB"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5F0D3" w14:textId="77777777" w:rsidR="00A36264" w:rsidRDefault="00A36264">
            <w:pPr>
              <w:pStyle w:val="ProductList-TableBody"/>
              <w:jc w:val="center"/>
            </w:pPr>
          </w:p>
        </w:tc>
      </w:tr>
      <w:tr w:rsidR="00A36264" w14:paraId="5ED6F6BD" w14:textId="77777777">
        <w:tc>
          <w:tcPr>
            <w:tcW w:w="4660" w:type="dxa"/>
            <w:tcBorders>
              <w:top w:val="dashed" w:sz="4" w:space="0" w:color="BFBFBF"/>
              <w:left w:val="none" w:sz="4" w:space="0" w:color="6E6E6E"/>
              <w:bottom w:val="dashed" w:sz="4" w:space="0" w:color="BFBFBF"/>
              <w:right w:val="none" w:sz="4" w:space="0" w:color="6E6E6E"/>
            </w:tcBorders>
          </w:tcPr>
          <w:p w14:paraId="7A26B119" w14:textId="77777777" w:rsidR="00A36264" w:rsidRDefault="007B7C3F">
            <w:pPr>
              <w:pStyle w:val="ProductList-TableBody"/>
            </w:pPr>
            <w:r>
              <w:t>Complemento de Office 365 E5</w:t>
            </w:r>
            <w:r>
              <w:fldChar w:fldCharType="begin"/>
            </w:r>
            <w:r>
              <w:instrText xml:space="preserve"> XE "Complemento de Office 365 E5"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964F50F"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A065B"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72BCF5"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7CC0F"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C391D"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7C2F5" w14:textId="77777777" w:rsidR="00A36264" w:rsidRDefault="007B7C3F">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F1E67"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E1063"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77DEF" w14:textId="77777777" w:rsidR="00A36264" w:rsidRDefault="00A36264">
            <w:pPr>
              <w:pStyle w:val="ProductList-TableBody"/>
              <w:jc w:val="center"/>
            </w:pPr>
          </w:p>
        </w:tc>
      </w:tr>
      <w:tr w:rsidR="00A36264" w14:paraId="2A70F290" w14:textId="77777777">
        <w:tc>
          <w:tcPr>
            <w:tcW w:w="4660" w:type="dxa"/>
            <w:tcBorders>
              <w:top w:val="dashed" w:sz="4" w:space="0" w:color="BFBFBF"/>
              <w:left w:val="none" w:sz="4" w:space="0" w:color="6E6E6E"/>
              <w:bottom w:val="dashed" w:sz="4" w:space="0" w:color="BFBFBF"/>
              <w:right w:val="none" w:sz="4" w:space="0" w:color="6E6E6E"/>
            </w:tcBorders>
          </w:tcPr>
          <w:p w14:paraId="77C4A459" w14:textId="77777777" w:rsidR="00A36264" w:rsidRDefault="007B7C3F">
            <w:pPr>
              <w:pStyle w:val="ProductList-TableBody"/>
            </w:pPr>
            <w:r>
              <w:t>Office 365 E5 de SA</w:t>
            </w:r>
            <w:r>
              <w:fldChar w:fldCharType="begin"/>
            </w:r>
            <w:r>
              <w:instrText xml:space="preserve"> XE "Office 365 E5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DE1D58E"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A7FBA"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92E5ED"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B898A"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8682C"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12F2F" w14:textId="77777777" w:rsidR="00A36264" w:rsidRDefault="007B7C3F">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BF7B1"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9FE12"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E4B7ED" w14:textId="77777777" w:rsidR="00A36264" w:rsidRDefault="00A36264">
            <w:pPr>
              <w:pStyle w:val="ProductList-TableBody"/>
              <w:jc w:val="center"/>
            </w:pPr>
          </w:p>
        </w:tc>
      </w:tr>
      <w:tr w:rsidR="00A36264" w14:paraId="7B35208A" w14:textId="77777777">
        <w:tc>
          <w:tcPr>
            <w:tcW w:w="4660" w:type="dxa"/>
            <w:tcBorders>
              <w:top w:val="dashed" w:sz="4" w:space="0" w:color="BFBFBF"/>
              <w:left w:val="none" w:sz="4" w:space="0" w:color="6E6E6E"/>
              <w:bottom w:val="dashed" w:sz="4" w:space="0" w:color="BFBFBF"/>
              <w:right w:val="none" w:sz="4" w:space="0" w:color="6E6E6E"/>
            </w:tcBorders>
          </w:tcPr>
          <w:p w14:paraId="4A1654A1" w14:textId="77777777" w:rsidR="00A36264" w:rsidRDefault="007B7C3F">
            <w:pPr>
              <w:pStyle w:val="ProductList-TableBody"/>
            </w:pPr>
            <w:r>
              <w:t>Complemento de Office 365 E3 sin Aplicaciones para la empresa</w:t>
            </w:r>
            <w:r>
              <w:fldChar w:fldCharType="begin"/>
            </w:r>
            <w:r>
              <w:instrText xml:space="preserve"> XE "Complemento de Office 365 E3 sin Aplicaciones para la empresa"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5B987EB"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01DA2"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DB2D6"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26D32"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3EC81"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50CCB" w14:textId="77777777" w:rsidR="00A36264" w:rsidRDefault="007B7C3F">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8B238"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9EC74"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0FD60" w14:textId="77777777" w:rsidR="00A36264" w:rsidRDefault="00A36264">
            <w:pPr>
              <w:pStyle w:val="ProductList-TableBody"/>
              <w:jc w:val="center"/>
            </w:pPr>
          </w:p>
        </w:tc>
      </w:tr>
      <w:tr w:rsidR="00A36264" w14:paraId="3DC89332" w14:textId="77777777">
        <w:tc>
          <w:tcPr>
            <w:tcW w:w="4660" w:type="dxa"/>
            <w:tcBorders>
              <w:top w:val="dashed" w:sz="4" w:space="0" w:color="BFBFBF"/>
              <w:left w:val="none" w:sz="4" w:space="0" w:color="6E6E6E"/>
              <w:bottom w:val="dashed" w:sz="4" w:space="0" w:color="B2B2B2"/>
              <w:right w:val="none" w:sz="4" w:space="0" w:color="6E6E6E"/>
            </w:tcBorders>
          </w:tcPr>
          <w:p w14:paraId="402E5813" w14:textId="77777777" w:rsidR="00A36264" w:rsidRDefault="007B7C3F">
            <w:pPr>
              <w:pStyle w:val="ProductList-TableBody"/>
            </w:pPr>
            <w:r>
              <w:t>Office 365 F3</w:t>
            </w:r>
            <w:r>
              <w:fldChar w:fldCharType="begin"/>
            </w:r>
            <w:r>
              <w:instrText xml:space="preserve"> XE "Office 365 F3" </w:instrText>
            </w:r>
            <w:r>
              <w:fldChar w:fldCharType="end"/>
            </w:r>
            <w:r>
              <w:t xml:space="preserve"> (SL de Usuario)</w:t>
            </w:r>
          </w:p>
        </w:tc>
        <w:tc>
          <w:tcPr>
            <w:tcW w:w="740" w:type="dxa"/>
            <w:tcBorders>
              <w:top w:val="dashed" w:sz="4" w:space="0" w:color="BFBFBF"/>
              <w:left w:val="none" w:sz="4" w:space="0" w:color="6E6E6E"/>
              <w:bottom w:val="dashed" w:sz="4" w:space="0" w:color="B2B2B2"/>
              <w:right w:val="single" w:sz="6" w:space="0" w:color="FFFFFF"/>
            </w:tcBorders>
          </w:tcPr>
          <w:p w14:paraId="4CF5BA2D" w14:textId="77777777" w:rsidR="00A36264" w:rsidRDefault="007B7C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4320F"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11787"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08B16" w14:textId="77777777" w:rsidR="00A36264" w:rsidRDefault="007B7C3F">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473FB"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A22560"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08866"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D978F"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C0F02" w14:textId="77777777" w:rsidR="00A36264" w:rsidRDefault="00A36264">
            <w:pPr>
              <w:pStyle w:val="ProductList-TableBody"/>
              <w:jc w:val="center"/>
            </w:pPr>
          </w:p>
        </w:tc>
      </w:tr>
      <w:tr w:rsidR="00A36264" w14:paraId="7E867856" w14:textId="77777777">
        <w:tc>
          <w:tcPr>
            <w:tcW w:w="4660" w:type="dxa"/>
            <w:tcBorders>
              <w:top w:val="dashed" w:sz="4" w:space="0" w:color="B2B2B2"/>
              <w:left w:val="none" w:sz="4" w:space="0" w:color="6E6E6E"/>
              <w:bottom w:val="dashed" w:sz="4" w:space="0" w:color="B2B2B2"/>
              <w:right w:val="none" w:sz="4" w:space="0" w:color="6E6E6E"/>
            </w:tcBorders>
          </w:tcPr>
          <w:p w14:paraId="52C3CC57" w14:textId="77777777" w:rsidR="00A36264" w:rsidRDefault="007B7C3F">
            <w:pPr>
              <w:pStyle w:val="ProductList-TableBody"/>
            </w:pPr>
            <w:r>
              <w:t>Complemento Multigeográfico de Office 365</w:t>
            </w:r>
            <w:r>
              <w:fldChar w:fldCharType="begin"/>
            </w:r>
            <w:r>
              <w:instrText xml:space="preserve"> XE "Complemento Multigeográfico de Office 365" </w:instrText>
            </w:r>
            <w:r>
              <w:fldChar w:fldCharType="end"/>
            </w:r>
            <w:r>
              <w:t xml:space="preserve"> (SL de Usuario)</w:t>
            </w:r>
          </w:p>
        </w:tc>
        <w:tc>
          <w:tcPr>
            <w:tcW w:w="740" w:type="dxa"/>
            <w:tcBorders>
              <w:top w:val="dashed" w:sz="4" w:space="0" w:color="B2B2B2"/>
              <w:left w:val="none" w:sz="4" w:space="0" w:color="6E6E6E"/>
              <w:bottom w:val="dashed" w:sz="4" w:space="0" w:color="B2B2B2"/>
              <w:right w:val="single" w:sz="6" w:space="0" w:color="FFFFFF"/>
            </w:tcBorders>
          </w:tcPr>
          <w:p w14:paraId="3C830404"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DE233"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1B82B7"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26533"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10A47"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41AD6"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663CC"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F8412"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A5CC9" w14:textId="77777777" w:rsidR="00A36264" w:rsidRDefault="00A36264">
            <w:pPr>
              <w:pStyle w:val="ProductList-TableBody"/>
              <w:jc w:val="center"/>
            </w:pPr>
          </w:p>
        </w:tc>
      </w:tr>
      <w:tr w:rsidR="00A36264" w14:paraId="574410F7" w14:textId="77777777">
        <w:tc>
          <w:tcPr>
            <w:tcW w:w="4660" w:type="dxa"/>
            <w:tcBorders>
              <w:top w:val="dashed" w:sz="4" w:space="0" w:color="B2B2B2"/>
              <w:left w:val="none" w:sz="4" w:space="0" w:color="6E6E6E"/>
              <w:bottom w:val="none" w:sz="4" w:space="0" w:color="BFBFBF"/>
              <w:right w:val="none" w:sz="4" w:space="0" w:color="6E6E6E"/>
            </w:tcBorders>
          </w:tcPr>
          <w:p w14:paraId="07C37C0C" w14:textId="77777777" w:rsidR="00A36264" w:rsidRDefault="007B7C3F">
            <w:pPr>
              <w:pStyle w:val="ProductList-TableBody"/>
            </w:pPr>
            <w:r>
              <w:t>Mensajería Premium</w:t>
            </w:r>
            <w:r>
              <w:fldChar w:fldCharType="begin"/>
            </w:r>
            <w:r>
              <w:instrText xml:space="preserve"> XE "Mensajería Premium" </w:instrText>
            </w:r>
            <w:r>
              <w:fldChar w:fldCharType="end"/>
            </w:r>
            <w:r>
              <w:t xml:space="preserve"> (SL de Usuario)</w:t>
            </w:r>
          </w:p>
        </w:tc>
        <w:tc>
          <w:tcPr>
            <w:tcW w:w="740" w:type="dxa"/>
            <w:tcBorders>
              <w:top w:val="dashed" w:sz="4" w:space="0" w:color="B2B2B2"/>
              <w:left w:val="none" w:sz="4" w:space="0" w:color="6E6E6E"/>
              <w:bottom w:val="single" w:sz="4" w:space="0" w:color="FFFFFF"/>
              <w:right w:val="single" w:sz="6" w:space="0" w:color="FFFFFF"/>
            </w:tcBorders>
          </w:tcPr>
          <w:p w14:paraId="717A9520"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7D262"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0EA07D"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FBFAA"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8B7F3"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59AED"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55209"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8F83E"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8153F" w14:textId="77777777" w:rsidR="00A36264" w:rsidRDefault="00A36264">
            <w:pPr>
              <w:pStyle w:val="ProductList-TableBody"/>
              <w:jc w:val="center"/>
            </w:pPr>
          </w:p>
        </w:tc>
      </w:tr>
    </w:tbl>
    <w:p w14:paraId="694BAFF7" w14:textId="77777777" w:rsidR="00A36264" w:rsidRDefault="007B7C3F">
      <w:pPr>
        <w:pStyle w:val="ProductList-Offering1SubSection"/>
        <w:outlineLvl w:val="3"/>
      </w:pPr>
      <w:bookmarkStart w:id="262" w:name="_Sec775"/>
      <w:r>
        <w:t>2. Condiciones del Producto</w:t>
      </w:r>
      <w:bookmarkEnd w:id="262"/>
    </w:p>
    <w:tbl>
      <w:tblPr>
        <w:tblStyle w:val="PURTable"/>
        <w:tblW w:w="0" w:type="dxa"/>
        <w:tblLook w:val="04A0" w:firstRow="1" w:lastRow="0" w:firstColumn="1" w:lastColumn="0" w:noHBand="0" w:noVBand="1"/>
      </w:tblPr>
      <w:tblGrid>
        <w:gridCol w:w="3631"/>
        <w:gridCol w:w="3633"/>
        <w:gridCol w:w="3652"/>
      </w:tblGrid>
      <w:tr w:rsidR="00A36264" w14:paraId="094DAC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AA8793" w14:textId="77777777" w:rsidR="00A36264" w:rsidRDefault="007B7C3F">
            <w:pPr>
              <w:pStyle w:val="ProductList-TableBody"/>
            </w:pPr>
            <w:r>
              <w:fldChar w:fldCharType="begin"/>
            </w:r>
            <w:r>
              <w:instrText xml:space="preserve"> AutoTextList   \s NoStyle \t "Términos de Servicio: Términos y condiciones que rigen el uso de un Producto de Servicios Online." </w:instrText>
            </w:r>
            <w:r>
              <w:fldChar w:fldCharType="separate"/>
            </w:r>
            <w:r>
              <w:rPr>
                <w:color w:val="0563C1"/>
              </w:rPr>
              <w:t>Términos de Servicio</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41FDB03" w14:textId="77777777" w:rsidR="00A36264" w:rsidRDefault="007B7C3F">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Todos los de Aplicación y Servidor (solo Servidor E1 y F3), MPSA (solo Todos los de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521B5F0" w14:textId="77777777" w:rsidR="00A36264" w:rsidRDefault="007B7C3F">
            <w:pPr>
              <w:pStyle w:val="ProductList-TableBody"/>
            </w:pPr>
            <w:r>
              <w:fldChar w:fldCharType="begin"/>
            </w:r>
            <w:r>
              <w:instrText xml:space="preserve"> AutoTextList   \s NoStyle \t "Elegible para Período Prorrogado: Los servicios online que son elegibles para un período prorrogado, tal como se describe en el contrato de licencias Enterprise y Enterprise Subscription." </w:instrText>
            </w:r>
            <w:r>
              <w:fldChar w:fldCharType="separate"/>
            </w:r>
            <w:r>
              <w:rPr>
                <w:color w:val="0563C1"/>
              </w:rPr>
              <w:t>Elegible para Período Prorrogado</w:t>
            </w:r>
            <w:r>
              <w:fldChar w:fldCharType="end"/>
            </w:r>
            <w:r>
              <w:t>: E1/E3/E5, A3/A5, F3</w:t>
            </w:r>
          </w:p>
        </w:tc>
      </w:tr>
      <w:tr w:rsidR="00A36264" w14:paraId="1274D6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73A2E" w14:textId="77777777" w:rsidR="00A36264" w:rsidRDefault="007B7C3F">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14:paraId="58AFA072" w14:textId="77777777" w:rsidR="00A36264" w:rsidRDefault="007B7C3F">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Véase a continuación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B15EB" w14:textId="77777777" w:rsidR="00A36264" w:rsidRDefault="007B7C3F">
            <w:pPr>
              <w:pStyle w:val="ProductList-TableBody"/>
            </w:pPr>
            <w:r>
              <w:rPr>
                <w:color w:val="404040"/>
              </w:rPr>
              <w:t>Promociones: N/D</w:t>
            </w:r>
          </w:p>
        </w:tc>
      </w:tr>
      <w:tr w:rsidR="00A36264" w14:paraId="39A812DB" w14:textId="77777777">
        <w:tc>
          <w:tcPr>
            <w:tcW w:w="4040" w:type="dxa"/>
            <w:tcBorders>
              <w:top w:val="single" w:sz="4" w:space="0" w:color="000000"/>
              <w:left w:val="single" w:sz="4" w:space="0" w:color="000000"/>
              <w:bottom w:val="single" w:sz="4" w:space="0" w:color="000000"/>
              <w:right w:val="single" w:sz="4" w:space="0" w:color="000000"/>
            </w:tcBorders>
          </w:tcPr>
          <w:p w14:paraId="2760542E" w14:textId="77777777" w:rsidR="00A36264" w:rsidRDefault="007B7C3F">
            <w:pPr>
              <w:pStyle w:val="ProductList-TableBody"/>
            </w:pPr>
            <w:r>
              <w:fldChar w:fldCharType="begin"/>
            </w:r>
            <w:r>
              <w:instrText xml:space="preserve"> AutoTextList   \s NoStyle \t "Exención de Usuarios Cualificados: Excepción aplicable a los usuarios que acceden a los Productos únicamente bajo estas licencias. (Consulte la definición completa en el Glosario)" </w:instrText>
            </w:r>
            <w:r>
              <w:fldChar w:fldCharType="separate"/>
            </w:r>
            <w:r>
              <w:rPr>
                <w:color w:val="0563C1"/>
              </w:rPr>
              <w:t>Exención de Usuarios Cualificados</w:t>
            </w:r>
            <w:r>
              <w:fldChar w:fldCharType="end"/>
            </w:r>
            <w:r>
              <w:t>: Solo F</w:t>
            </w:r>
          </w:p>
        </w:tc>
        <w:tc>
          <w:tcPr>
            <w:tcW w:w="4040" w:type="dxa"/>
            <w:tcBorders>
              <w:top w:val="single" w:sz="4" w:space="0" w:color="000000"/>
              <w:left w:val="single" w:sz="4" w:space="0" w:color="000000"/>
              <w:bottom w:val="single" w:sz="4" w:space="0" w:color="000000"/>
              <w:right w:val="single" w:sz="4" w:space="0" w:color="000000"/>
            </w:tcBorders>
          </w:tcPr>
          <w:p w14:paraId="358A31EB" w14:textId="77777777" w:rsidR="00A36264" w:rsidRDefault="007B7C3F">
            <w:pPr>
              <w:pStyle w:val="ProductList-TableBody"/>
            </w:pPr>
            <w:r>
              <w:fldChar w:fldCharType="begin"/>
            </w:r>
            <w:r>
              <w:instrText xml:space="preserve"> AutoTextList   \s NoStyle \t "Elegible para Reducción: Un Servicio en Línea para que un cliente que tenga una Inscripción Enterprise, una Inscripción Enterprise Subscription, una Inscripción Microsoft Azure o Enrollment for Education Solutions pueda comunicar una reducción de las licencias o del prepago Anual Asignado." </w:instrText>
            </w:r>
            <w:r>
              <w:fldChar w:fldCharType="separate"/>
            </w:r>
            <w:r>
              <w:rPr>
                <w:color w:val="0563C1"/>
              </w:rPr>
              <w:t>Elegible para Reducción</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A9C99C" w14:textId="77777777" w:rsidR="00A36264" w:rsidRDefault="007B7C3F">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futuro prepago Anual Asignado después de 12 meses consecutivos." </w:instrText>
            </w:r>
            <w:r>
              <w:fldChar w:fldCharType="separate"/>
            </w:r>
            <w:r>
              <w:rPr>
                <w:color w:val="0563C1"/>
              </w:rPr>
              <w:t>Elegible para Reducción (SCE)</w:t>
            </w:r>
            <w:r>
              <w:fldChar w:fldCharType="end"/>
            </w:r>
            <w:r>
              <w:t>: F3</w:t>
            </w:r>
          </w:p>
        </w:tc>
      </w:tr>
      <w:tr w:rsidR="00A36264" w14:paraId="6FAB5598" w14:textId="77777777">
        <w:tc>
          <w:tcPr>
            <w:tcW w:w="4040" w:type="dxa"/>
            <w:tcBorders>
              <w:top w:val="single" w:sz="4" w:space="0" w:color="000000"/>
              <w:left w:val="single" w:sz="4" w:space="0" w:color="000000"/>
              <w:bottom w:val="single" w:sz="4" w:space="0" w:color="000000"/>
              <w:right w:val="single" w:sz="4" w:space="0" w:color="000000"/>
            </w:tcBorders>
          </w:tcPr>
          <w:p w14:paraId="7FE82356" w14:textId="77777777" w:rsidR="00A36264" w:rsidRDefault="007B7C3F">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14:paraId="07A09AE6" w14:textId="77777777" w:rsidR="00A36264" w:rsidRDefault="007B7C3F">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E1/E3/E5 (excepto de SA), F3</w:t>
            </w:r>
          </w:p>
        </w:tc>
        <w:tc>
          <w:tcPr>
            <w:tcW w:w="4040" w:type="dxa"/>
            <w:tcBorders>
              <w:top w:val="single" w:sz="4" w:space="0" w:color="000000"/>
              <w:left w:val="single" w:sz="4" w:space="0" w:color="000000"/>
              <w:bottom w:val="single" w:sz="4" w:space="0" w:color="000000"/>
              <w:right w:val="single" w:sz="4" w:space="0" w:color="000000"/>
            </w:tcBorders>
          </w:tcPr>
          <w:p w14:paraId="37631863" w14:textId="77777777" w:rsidR="00A36264" w:rsidRDefault="007B7C3F">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1AFF9AF0" w14:textId="77777777" w:rsidR="00A36264" w:rsidRDefault="00A36264">
      <w:pPr>
        <w:pStyle w:val="ProductList-Body"/>
      </w:pPr>
    </w:p>
    <w:p w14:paraId="5AE7A042" w14:textId="77777777" w:rsidR="00A36264" w:rsidRDefault="007B7C3F">
      <w:pPr>
        <w:pStyle w:val="ProductList-ClauseHeading"/>
        <w:outlineLvl w:val="4"/>
      </w:pPr>
      <w:r>
        <w:t>2.1 Office 365 F3: Elegibilidad de Licencia</w:t>
      </w:r>
    </w:p>
    <w:p w14:paraId="02FBF13A" w14:textId="77777777" w:rsidR="00A36264" w:rsidRDefault="007B7C3F">
      <w:pPr>
        <w:pStyle w:val="ProductList-Body"/>
      </w:pPr>
      <w:r>
        <w:t>Las licencias de Trabajador de Primera Línea de Office 365 solo se pueden asignar a usuarios que cumplan una o varias de las siguientes condiciones:</w:t>
      </w:r>
    </w:p>
    <w:p w14:paraId="1661EB1B" w14:textId="77777777" w:rsidR="00A36264" w:rsidRDefault="007B7C3F" w:rsidP="007B7C3F">
      <w:pPr>
        <w:pStyle w:val="ProductList-Bullet"/>
        <w:numPr>
          <w:ilvl w:val="0"/>
          <w:numId w:val="50"/>
        </w:numPr>
      </w:pPr>
      <w:r>
        <w:t>Utiliza un dispositivo de trabajo principal con una pantalla única menor de 10,1"</w:t>
      </w:r>
    </w:p>
    <w:p w14:paraId="458524A8" w14:textId="77777777" w:rsidR="00A36264" w:rsidRDefault="007B7C3F" w:rsidP="007B7C3F">
      <w:pPr>
        <w:pStyle w:val="ProductList-Bullet"/>
        <w:numPr>
          <w:ilvl w:val="0"/>
          <w:numId w:val="50"/>
        </w:numPr>
      </w:pPr>
      <w:r>
        <w:t>Comparte el dispositivo de trabajo principal con otros usuarios con licencias de Trabajador de Primera Línea de Microsoft 365 u Office 365 cualificadas, durante o por turnos.</w:t>
      </w:r>
    </w:p>
    <w:p w14:paraId="1FDC1434" w14:textId="77777777" w:rsidR="00A36264" w:rsidRDefault="007B7C3F" w:rsidP="007B7C3F">
      <w:pPr>
        <w:pStyle w:val="ProductList-Bullet"/>
        <w:numPr>
          <w:ilvl w:val="1"/>
          <w:numId w:val="50"/>
        </w:numPr>
      </w:pPr>
      <w:r>
        <w:t>Otros usuarios de Trabajo de Primera Línea de Microsoft con licencia también deben utilizar el dispositivo como dispositivo de trabajo principal.</w:t>
      </w:r>
    </w:p>
    <w:p w14:paraId="58FFDA31" w14:textId="77777777" w:rsidR="00A36264" w:rsidRDefault="007B7C3F" w:rsidP="007B7C3F">
      <w:pPr>
        <w:pStyle w:val="ProductList-Bullet"/>
        <w:numPr>
          <w:ilvl w:val="1"/>
          <w:numId w:val="50"/>
        </w:numPr>
      </w:pPr>
      <w:r>
        <w:t>Cualquier software o servicio al que se acceda desde el dispositivo compartido requiere que el dispositivo o los usuarios tengan asignada una licencia que incluya el uso de dicho software o servicio.</w:t>
      </w:r>
    </w:p>
    <w:p w14:paraId="6A6278B1" w14:textId="77777777" w:rsidR="00A36264" w:rsidRDefault="00A36264">
      <w:pPr>
        <w:pStyle w:val="ProductList-Body"/>
      </w:pPr>
    </w:p>
    <w:p w14:paraId="5EBD17E8" w14:textId="77777777" w:rsidR="00A36264" w:rsidRDefault="007B7C3F">
      <w:pPr>
        <w:pStyle w:val="ProductList-Body"/>
      </w:pPr>
      <w:r>
        <w:t>Las licencias de Trabajador de Primera Línea de Microsoft 365 u Office 365 cualificadas incluyen Microsoft 365 F1, Microsoft 365 F3 u Office 365 F3.</w:t>
      </w:r>
    </w:p>
    <w:p w14:paraId="174B17EB" w14:textId="77777777" w:rsidR="00A36264" w:rsidRDefault="00A36264">
      <w:pPr>
        <w:pStyle w:val="ProductList-Body"/>
      </w:pPr>
    </w:p>
    <w:p w14:paraId="36E156C8" w14:textId="77777777" w:rsidR="00A36264" w:rsidRDefault="007B7C3F">
      <w:pPr>
        <w:pStyle w:val="ProductList-Body"/>
      </w:pPr>
      <w:r>
        <w:t>Los clientes que cedieron licencias a los usuarios de Office 365 F1/F3 antes del 1 de junio de 2020 (Clientes Afectados) pueden ceder licencias a usuarios adicionales con el mismo servicio o uno equivalente, según los términos de Elegibilidad de Licencia de Office 365 F1 de los Términos del Producto de 1 de noviembre de 2019, hasta el final del periodo de renovación de subscripción siguiente del Cliente Afectado.</w:t>
      </w:r>
    </w:p>
    <w:p w14:paraId="7DCB0A46" w14:textId="77777777" w:rsidR="00A36264" w:rsidRDefault="00A36264">
      <w:pPr>
        <w:pStyle w:val="ProductList-Body"/>
      </w:pPr>
    </w:p>
    <w:p w14:paraId="7156148A" w14:textId="77777777" w:rsidR="00A36264" w:rsidRDefault="007B7C3F">
      <w:pPr>
        <w:pStyle w:val="ProductList-ClauseHeading"/>
        <w:outlineLvl w:val="4"/>
      </w:pPr>
      <w:r>
        <w:t>2.2 Dispositivos de Smartphone y Tableta</w:t>
      </w:r>
    </w:p>
    <w:p w14:paraId="0E5EEEBE" w14:textId="77777777" w:rsidR="00A36264" w:rsidRDefault="007B7C3F">
      <w:pPr>
        <w:pStyle w:val="ProductList-Body"/>
      </w:pPr>
      <w:r>
        <w:t>Cada usuario de Office 365 A1, E1, F3, and Business Essentials a quien el Cliente ceda una SL de Usuario puede (i) usar Microsoft Office para dispositivos móviles para fines comerciales y (ii) iniciar sesión en Microsoft Office con su ID de la organización o en hasta cinco smartphones y cinco tabletas con pantallas integradas de 10,1" diagonalmente o menos.</w:t>
      </w:r>
    </w:p>
    <w:p w14:paraId="6AF9A532" w14:textId="77777777" w:rsidR="00A36264" w:rsidRDefault="00A36264">
      <w:pPr>
        <w:pStyle w:val="ProductList-Body"/>
      </w:pPr>
    </w:p>
    <w:p w14:paraId="06435585" w14:textId="77777777" w:rsidR="00A36264" w:rsidRDefault="007B7C3F">
      <w:pPr>
        <w:pStyle w:val="ProductList-ClauseHeading"/>
        <w:outlineLvl w:val="4"/>
      </w:pPr>
      <w:r>
        <w:t>2.3 Capacidades Multigeográficas en Office 365</w:t>
      </w:r>
    </w:p>
    <w:p w14:paraId="60348796" w14:textId="77777777" w:rsidR="00A36264" w:rsidRDefault="007B7C3F">
      <w:pPr>
        <w:pStyle w:val="ProductList-Body"/>
      </w:pPr>
      <w:r>
        <w:t>Las Capacidades multigeográficas en las suscripciones a Office 365 están sujetas a las siguientes condiciones:</w:t>
      </w:r>
    </w:p>
    <w:p w14:paraId="5A426F24" w14:textId="77777777" w:rsidR="00A36264" w:rsidRDefault="007B7C3F" w:rsidP="007B7C3F">
      <w:pPr>
        <w:pStyle w:val="ProductList-Bullet"/>
        <w:numPr>
          <w:ilvl w:val="0"/>
          <w:numId w:val="51"/>
        </w:numPr>
      </w:pPr>
      <w:r>
        <w:t xml:space="preserve">Un mínimo de 250 suscripciones a Servicios de Office 365 por Cliente; y </w:t>
      </w:r>
    </w:p>
    <w:p w14:paraId="41AE9643" w14:textId="77777777" w:rsidR="00A36264" w:rsidRDefault="007B7C3F" w:rsidP="007B7C3F">
      <w:pPr>
        <w:pStyle w:val="ProductList-Bullet"/>
        <w:numPr>
          <w:ilvl w:val="0"/>
          <w:numId w:val="51"/>
        </w:numPr>
      </w:pPr>
      <w:r>
        <w:t>Un mínimo del 5 % de las suscripciones a Servicios de Office 365 dentro de un tenant tienen las Capacidades Multi-Geo correspondientes en la suscripción a Office 365.</w:t>
      </w:r>
    </w:p>
    <w:p w14:paraId="61C76E8A" w14:textId="77777777" w:rsidR="00A36264" w:rsidRDefault="00A36264">
      <w:pPr>
        <w:pStyle w:val="ProductList-Body"/>
      </w:pPr>
    </w:p>
    <w:p w14:paraId="3AE89B0B" w14:textId="77777777" w:rsidR="00A36264" w:rsidRDefault="007B7C3F">
      <w:pPr>
        <w:pStyle w:val="ProductList-Body"/>
      </w:pPr>
      <w:r>
        <w:t>Office 365 Service hace referencia a cualquier licencia para planes de Microsoft 365, Office 365, Exchange Online, SharePoint Online o OneDrive for Business</w:t>
      </w:r>
    </w:p>
    <w:p w14:paraId="0890D8F4" w14:textId="77777777" w:rsidR="00A36264" w:rsidRDefault="00A36264">
      <w:pPr>
        <w:pStyle w:val="ProductList-Body"/>
      </w:pPr>
    </w:p>
    <w:p w14:paraId="37DFC7F5" w14:textId="77777777" w:rsidR="00A36264" w:rsidRDefault="007B7C3F">
      <w:pPr>
        <w:pStyle w:val="ProductList-ClauseHeading"/>
        <w:outlineLvl w:val="4"/>
      </w:pPr>
      <w:r>
        <w:t>2.4 Datos de Project para la Web</w:t>
      </w:r>
    </w:p>
    <w:p w14:paraId="1F06C824" w14:textId="77777777" w:rsidR="00A36264" w:rsidRDefault="007B7C3F">
      <w:pPr>
        <w:pStyle w:val="ProductList-Body"/>
      </w:pPr>
      <w:r>
        <w:t>Los usuarios con una licencia de Office 365 tienen derechos de acceso de visualización a Datos del Cliente de Project para la Web, cuyo uso está restringido únicamente dentro de la aplicación Project para la Web, en inquilinos con una licencia o licencias de Microsoft Project Plan 1</w:t>
      </w:r>
      <w:r>
        <w:fldChar w:fldCharType="begin"/>
      </w:r>
      <w:r>
        <w:instrText xml:space="preserve"> XE "Microsoft Project Plan 1" </w:instrText>
      </w:r>
      <w:r>
        <w:fldChar w:fldCharType="end"/>
      </w:r>
      <w:r>
        <w:t>/3/5.</w:t>
      </w:r>
    </w:p>
    <w:p w14:paraId="6238C127" w14:textId="77777777" w:rsidR="00A36264" w:rsidRDefault="007B7C3F" w:rsidP="007B7C3F">
      <w:pPr>
        <w:pStyle w:val="ProductList-Bullet"/>
        <w:numPr>
          <w:ilvl w:val="0"/>
          <w:numId w:val="52"/>
        </w:numPr>
      </w:pPr>
      <w:r>
        <w:t>Estos derechos no conceden acceso a las aplicaciones de Power Platform</w:t>
      </w:r>
      <w:r>
        <w:fldChar w:fldCharType="begin"/>
      </w:r>
      <w:r>
        <w:instrText xml:space="preserve"> XE "Power Platform" </w:instrText>
      </w:r>
      <w:r>
        <w:fldChar w:fldCharType="end"/>
      </w:r>
      <w:r>
        <w:t xml:space="preserve"> u otros conjuntos de datos. </w:t>
      </w:r>
    </w:p>
    <w:p w14:paraId="3656D839" w14:textId="77777777" w:rsidR="00A36264" w:rsidRDefault="007B7C3F" w:rsidP="007B7C3F">
      <w:pPr>
        <w:pStyle w:val="ProductList-Bullet"/>
        <w:numPr>
          <w:ilvl w:val="0"/>
          <w:numId w:val="52"/>
        </w:numPr>
      </w:pPr>
      <w:r>
        <w:t>Estos derechos no se aplican a ofertas de Administración Pública.</w:t>
      </w:r>
    </w:p>
    <w:p w14:paraId="3CB1E17E" w14:textId="77777777" w:rsidR="00A36264" w:rsidRDefault="00A36264">
      <w:pPr>
        <w:pStyle w:val="ProductList-Body"/>
      </w:pPr>
    </w:p>
    <w:p w14:paraId="0F247000" w14:textId="77777777" w:rsidR="00A36264" w:rsidRDefault="007B7C3F">
      <w:pPr>
        <w:pStyle w:val="ProductList-ClauseHeading"/>
        <w:outlineLvl w:val="4"/>
      </w:pPr>
      <w:r>
        <w:t>2.5 Requisitos Previos de Licencia</w:t>
      </w:r>
    </w:p>
    <w:tbl>
      <w:tblPr>
        <w:tblStyle w:val="PURTable"/>
        <w:tblW w:w="0" w:type="dxa"/>
        <w:tblLook w:val="04A0" w:firstRow="1" w:lastRow="0" w:firstColumn="1" w:lastColumn="0" w:noHBand="0" w:noVBand="1"/>
      </w:tblPr>
      <w:tblGrid>
        <w:gridCol w:w="5428"/>
        <w:gridCol w:w="5488"/>
      </w:tblGrid>
      <w:tr w:rsidR="00A36264" w14:paraId="6A3D375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03E95F95" w14:textId="77777777" w:rsidR="00A36264" w:rsidRDefault="007B7C3F">
            <w:pPr>
              <w:pStyle w:val="ProductList-TableBody"/>
            </w:pPr>
            <w:r>
              <w:rPr>
                <w:color w:val="FFFFFF"/>
              </w:rPr>
              <w:t>Licencia</w:t>
            </w:r>
          </w:p>
        </w:tc>
        <w:tc>
          <w:tcPr>
            <w:tcW w:w="6120" w:type="dxa"/>
            <w:tcBorders>
              <w:top w:val="single" w:sz="4" w:space="0" w:color="0070C0"/>
              <w:bottom w:val="single" w:sz="4" w:space="0" w:color="0070C0"/>
              <w:right w:val="single" w:sz="4" w:space="0" w:color="0070C0"/>
            </w:tcBorders>
            <w:shd w:val="clear" w:color="auto" w:fill="0072C6"/>
          </w:tcPr>
          <w:p w14:paraId="2B0497B8" w14:textId="77777777" w:rsidR="00A36264" w:rsidRDefault="007B7C3F">
            <w:pPr>
              <w:pStyle w:val="ProductList-TableBody"/>
            </w:pPr>
            <w:r>
              <w:rPr>
                <w:color w:val="FFFFFF"/>
              </w:rPr>
              <w:t>Requisitos Previos de Licencia</w:t>
            </w:r>
          </w:p>
        </w:tc>
      </w:tr>
      <w:tr w:rsidR="00A36264" w14:paraId="43A10DD1" w14:textId="77777777">
        <w:tc>
          <w:tcPr>
            <w:tcW w:w="6120" w:type="dxa"/>
            <w:tcBorders>
              <w:top w:val="single" w:sz="4" w:space="0" w:color="0070C0"/>
              <w:left w:val="single" w:sz="4" w:space="0" w:color="000000"/>
              <w:bottom w:val="single" w:sz="4" w:space="0" w:color="000000"/>
              <w:right w:val="single" w:sz="4" w:space="0" w:color="000000"/>
            </w:tcBorders>
          </w:tcPr>
          <w:p w14:paraId="49813270" w14:textId="77777777" w:rsidR="00A36264" w:rsidRDefault="007B7C3F">
            <w:pPr>
              <w:pStyle w:val="ProductList-TableBody"/>
            </w:pPr>
            <w:r>
              <w:t>Complemento Multigeográfico de Office 365</w:t>
            </w:r>
          </w:p>
        </w:tc>
        <w:tc>
          <w:tcPr>
            <w:tcW w:w="6120" w:type="dxa"/>
            <w:tcBorders>
              <w:top w:val="single" w:sz="4" w:space="0" w:color="0070C0"/>
              <w:left w:val="single" w:sz="4" w:space="0" w:color="000000"/>
              <w:bottom w:val="single" w:sz="4" w:space="0" w:color="000000"/>
              <w:right w:val="single" w:sz="4" w:space="0" w:color="000000"/>
            </w:tcBorders>
          </w:tcPr>
          <w:p w14:paraId="7C78DC1C" w14:textId="77777777" w:rsidR="00A36264" w:rsidRDefault="007B7C3F">
            <w:pPr>
              <w:pStyle w:val="ProductList-TableBody"/>
            </w:pPr>
            <w:r>
              <w:t>Cualquier licencia para planes de Microsoft 365, Office 365, Exchange Online, SharePoint Online o OneDrive for Business</w:t>
            </w:r>
          </w:p>
        </w:tc>
      </w:tr>
      <w:tr w:rsidR="00A36264" w14:paraId="14D96A73" w14:textId="77777777">
        <w:tc>
          <w:tcPr>
            <w:tcW w:w="6120" w:type="dxa"/>
            <w:tcBorders>
              <w:top w:val="single" w:sz="4" w:space="0" w:color="000000"/>
              <w:left w:val="single" w:sz="4" w:space="0" w:color="000000"/>
              <w:bottom w:val="single" w:sz="4" w:space="0" w:color="000000"/>
              <w:right w:val="single" w:sz="4" w:space="0" w:color="000000"/>
            </w:tcBorders>
          </w:tcPr>
          <w:p w14:paraId="149BD748" w14:textId="77777777" w:rsidR="00A36264" w:rsidRDefault="007B7C3F">
            <w:pPr>
              <w:pStyle w:val="ProductList-TableBody"/>
            </w:pPr>
            <w:r>
              <w:t xml:space="preserve">Mensajería Premium </w:t>
            </w:r>
          </w:p>
        </w:tc>
        <w:tc>
          <w:tcPr>
            <w:tcW w:w="6120" w:type="dxa"/>
            <w:tcBorders>
              <w:top w:val="single" w:sz="4" w:space="0" w:color="000000"/>
              <w:left w:val="single" w:sz="4" w:space="0" w:color="000000"/>
              <w:bottom w:val="single" w:sz="4" w:space="0" w:color="000000"/>
              <w:right w:val="single" w:sz="4" w:space="0" w:color="000000"/>
            </w:tcBorders>
          </w:tcPr>
          <w:p w14:paraId="399E9C28" w14:textId="77777777" w:rsidR="00A36264" w:rsidRDefault="007B7C3F">
            <w:pPr>
              <w:pStyle w:val="ProductList-TableBody"/>
            </w:pPr>
            <w:r>
              <w:t>Office 365 F3/E1/E3/E5 o Microsoft 365 Empresa Básico/Empresa Estándar/Empresa Premium/F1/F3/E3/E5</w:t>
            </w:r>
          </w:p>
        </w:tc>
      </w:tr>
    </w:tbl>
    <w:p w14:paraId="73D56EED" w14:textId="77777777" w:rsidR="00A36264" w:rsidRDefault="00A36264">
      <w:pPr>
        <w:pStyle w:val="ProductList-Body"/>
      </w:pPr>
    </w:p>
    <w:p w14:paraId="5E0D804B" w14:textId="77777777" w:rsidR="00A36264" w:rsidRDefault="007B7C3F">
      <w:pPr>
        <w:pStyle w:val="ProductList-ClauseHeading"/>
        <w:outlineLvl w:val="4"/>
      </w:pPr>
      <w:r>
        <w:t>2.6 Programas Academic</w:t>
      </w:r>
    </w:p>
    <w:p w14:paraId="46FFA360" w14:textId="77777777" w:rsidR="00A36264" w:rsidRDefault="007B7C3F">
      <w:pPr>
        <w:pStyle w:val="ProductList-Body"/>
      </w:pPr>
      <w:r>
        <w:t xml:space="preserve">Las siguientes disposiciones se aplican a los clientes en los Programas de Licencias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y/o </w:t>
      </w:r>
      <w:r>
        <w:fldChar w:fldCharType="begin"/>
      </w:r>
      <w:r>
        <w:instrText xml:space="preserve"> AutoTextList   \s NoStyle \t "Enrollment for Education Solutions" </w:instrText>
      </w:r>
      <w:r>
        <w:fldChar w:fldCharType="separate"/>
      </w:r>
      <w:r>
        <w:rPr>
          <w:color w:val="0563C1"/>
        </w:rPr>
        <w:t>EES</w:t>
      </w:r>
      <w:r>
        <w:fldChar w:fldCharType="end"/>
      </w:r>
      <w:r>
        <w:t>:</w:t>
      </w:r>
    </w:p>
    <w:p w14:paraId="582B6374" w14:textId="77777777" w:rsidR="00A36264" w:rsidRDefault="00A36264">
      <w:pPr>
        <w:pStyle w:val="ProductList-Body"/>
      </w:pPr>
    </w:p>
    <w:p w14:paraId="13934138" w14:textId="77777777" w:rsidR="00A36264" w:rsidRDefault="007B7C3F">
      <w:pPr>
        <w:pStyle w:val="ProductList-SubClauseHeading"/>
        <w:outlineLvl w:val="5"/>
      </w:pPr>
      <w:r>
        <w:t>2.6.1 Derechos de Uso Ampliados para Office Professional Plus</w:t>
      </w:r>
    </w:p>
    <w:p w14:paraId="1339C049" w14:textId="77777777" w:rsidR="00A36264" w:rsidRDefault="007B7C3F">
      <w:pPr>
        <w:pStyle w:val="ProductList-BodyIndented"/>
      </w:pPr>
      <w:r>
        <w:t xml:space="preserve">Cada </w:t>
      </w:r>
      <w:r>
        <w:fldChar w:fldCharType="begin"/>
      </w:r>
      <w:r>
        <w:instrText xml:space="preserve"> AutoTextList   \s NoStyle \t "Usuario con Licencia es una persona concreta a quien se ha asignado una Licencia." </w:instrText>
      </w:r>
      <w:r>
        <w:fldChar w:fldCharType="separate"/>
      </w:r>
      <w:r>
        <w:rPr>
          <w:color w:val="0563C1"/>
        </w:rPr>
        <w:t>Usuario con Licencia</w:t>
      </w:r>
      <w:r>
        <w:fldChar w:fldCharType="end"/>
      </w:r>
      <w:r>
        <w:t xml:space="preserve"> para Office 365 A3/A5 (SL de Usuario) puede instalar una copia local de Office Profesional Plus para uso exclusivo del </w:t>
      </w:r>
      <w:r>
        <w:fldChar w:fldCharType="begin"/>
      </w:r>
      <w:r>
        <w:instrText xml:space="preserve"> AutoTextList   \s NoStyle \t "Usuario con Licencia es una persona concreta a quien se ha asignado una Licencia." </w:instrText>
      </w:r>
      <w:r>
        <w:fldChar w:fldCharType="separate"/>
      </w:r>
      <w:r>
        <w:rPr>
          <w:color w:val="0563C1"/>
        </w:rPr>
        <w:t>Usuario con Licencia</w:t>
      </w:r>
      <w:r>
        <w:fldChar w:fldCharType="end"/>
      </w:r>
      <w:r>
        <w:t xml:space="preserve"> mientras dure la suscripción. Esta disposición no se aplica a las SL de Usuario adquiridas a través del </w:t>
      </w: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w:t>
      </w:r>
    </w:p>
    <w:p w14:paraId="29927A2D" w14:textId="77777777" w:rsidR="00A36264" w:rsidRDefault="00A36264">
      <w:pPr>
        <w:pStyle w:val="ProductList-BodyIndented"/>
      </w:pPr>
    </w:p>
    <w:p w14:paraId="7365D906" w14:textId="77777777" w:rsidR="00A36264" w:rsidRDefault="007B7C3F">
      <w:pPr>
        <w:pStyle w:val="ProductList-SubClauseHeading"/>
        <w:outlineLvl w:val="5"/>
      </w:pPr>
      <w:r>
        <w:t>2.6.2 Aplicaciones de Microsoft 365 para la empresa para Uso de Dispositivo Compartido en EES</w:t>
      </w:r>
    </w:p>
    <w:p w14:paraId="2543C2BA" w14:textId="77777777" w:rsidR="00A36264" w:rsidRDefault="007B7C3F">
      <w:pPr>
        <w:pStyle w:val="ProductList-BodyIndented"/>
      </w:pPr>
      <w:r>
        <w:t xml:space="preserve">Las instituciones con SL de Usuario de Office 365 A3/A5 para la empresa cedidas a todo el profesorado y el personal, los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los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en </w:t>
      </w:r>
      <w:r>
        <w:fldChar w:fldCharType="begin"/>
      </w:r>
      <w:r>
        <w:instrText xml:space="preserve"> AutoTextList   \s NoStyle \t "Enrollment for Education Solutions" </w:instrText>
      </w:r>
      <w:r>
        <w:fldChar w:fldCharType="separate"/>
      </w:r>
      <w:r>
        <w:rPr>
          <w:color w:val="0563C1"/>
        </w:rPr>
        <w:t>EES</w:t>
      </w:r>
      <w:r>
        <w:fldChar w:fldCharType="end"/>
      </w:r>
      <w:r>
        <w:t xml:space="preserve"> podrían adquirir SL de Dispositivo de Aplicaciones de Microsoft 365 para la empresa hasta el número de SL de Usuario de Office 365 A3/A5 licenciadas por la Institución para usarlas en cualquier dispositivo dentro de la Organización de la Institución, incluidos dispositivos ubicados en laboratorios o bibliotecas de libre acceso.</w:t>
      </w:r>
    </w:p>
    <w:p w14:paraId="339223AD" w14:textId="77777777" w:rsidR="00A36264" w:rsidRDefault="00A36264">
      <w:pPr>
        <w:pStyle w:val="ProductList-BodyIndented"/>
      </w:pPr>
    </w:p>
    <w:p w14:paraId="086F6FFB" w14:textId="77777777" w:rsidR="00A36264" w:rsidRDefault="007B7C3F">
      <w:pPr>
        <w:pStyle w:val="ProductList-SubClauseHeading"/>
        <w:outlineLvl w:val="5"/>
      </w:pPr>
      <w:r>
        <w:t>2.6.3 Office Professional Plus para uso de Laboratorio y Biblioteca</w:t>
      </w:r>
    </w:p>
    <w:p w14:paraId="36279247" w14:textId="77777777" w:rsidR="00A36264" w:rsidRDefault="007B7C3F">
      <w:pPr>
        <w:pStyle w:val="ProductList-BodyIndented"/>
      </w:pPr>
      <w:r>
        <w:t xml:space="preserve">Las instituciones con SL de Usuario de Office 365 A3/A5 cedidas a todos los profesores, y el personal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pueden instalar el software de Office Profesional Plus en cualquier laboratorio o biblioteca de libre acceso dentro de la Organización de la Institución. De otro modo, el uso del software está sujeto a los términos de Licencia de Office Professional Plus.</w:t>
      </w:r>
    </w:p>
    <w:p w14:paraId="27237A12" w14:textId="77777777" w:rsidR="00A36264" w:rsidRDefault="00A36264">
      <w:pPr>
        <w:pStyle w:val="ProductList-BodyIndented"/>
        <w:jc w:val="right"/>
      </w:pPr>
    </w:p>
    <w:tbl>
      <w:tblPr>
        <w:tblStyle w:val="PURTable0"/>
        <w:tblW w:w="0" w:type="dxa"/>
        <w:tblLook w:val="04A0" w:firstRow="1" w:lastRow="0" w:firstColumn="1" w:lastColumn="0" w:noHBand="0" w:noVBand="1"/>
      </w:tblPr>
      <w:tblGrid>
        <w:gridCol w:w="10556"/>
      </w:tblGrid>
      <w:tr w:rsidR="00A36264" w14:paraId="2FF1C6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0EDAEF" w14:textId="77777777" w:rsidR="00A36264" w:rsidRDefault="00943F64">
            <w:pPr>
              <w:pStyle w:val="ProductList-TableBody"/>
              <w:jc w:val="right"/>
            </w:pPr>
            <w:hyperlink w:anchor="_Sec842">
              <w:r w:rsidR="007B7C3F">
                <w:rPr>
                  <w:color w:val="00467F"/>
                  <w:sz w:val="14"/>
                  <w:u w:val="single"/>
                </w:rPr>
                <w:t>Tabla de Contenido</w:t>
              </w:r>
            </w:hyperlink>
            <w:r w:rsidR="007B7C3F">
              <w:rPr>
                <w:sz w:val="14"/>
              </w:rPr>
              <w:t xml:space="preserve"> / </w:t>
            </w:r>
            <w:hyperlink w:anchor="_Sec549">
              <w:r w:rsidR="007B7C3F">
                <w:rPr>
                  <w:color w:val="00467F"/>
                  <w:sz w:val="14"/>
                  <w:u w:val="single"/>
                </w:rPr>
                <w:t>Glosario</w:t>
              </w:r>
            </w:hyperlink>
            <w:r w:rsidR="007B7C3F">
              <w:rPr>
                <w:sz w:val="14"/>
              </w:rPr>
              <w:t xml:space="preserve"> / </w:t>
            </w:r>
            <w:hyperlink w:anchor="_Sec844">
              <w:r w:rsidR="007B7C3F">
                <w:rPr>
                  <w:color w:val="00467F"/>
                  <w:sz w:val="14"/>
                  <w:u w:val="single"/>
                </w:rPr>
                <w:t>Índice</w:t>
              </w:r>
            </w:hyperlink>
          </w:p>
        </w:tc>
      </w:tr>
    </w:tbl>
    <w:p w14:paraId="6966BD10" w14:textId="77777777" w:rsidR="00A36264" w:rsidRDefault="00A36264">
      <w:pPr>
        <w:pStyle w:val="ProductList-BodyIndented"/>
      </w:pPr>
    </w:p>
    <w:p w14:paraId="256FF22B" w14:textId="77777777" w:rsidR="00A36264" w:rsidRDefault="007B7C3F">
      <w:pPr>
        <w:pStyle w:val="ProductList-Offering2HeadingNoBorder"/>
        <w:outlineLvl w:val="2"/>
      </w:pPr>
      <w:bookmarkStart w:id="263" w:name="_Sec669"/>
      <w:r>
        <w:t>Servicios de audio</w:t>
      </w:r>
      <w:bookmarkEnd w:id="263"/>
      <w:r>
        <w:fldChar w:fldCharType="begin"/>
      </w:r>
      <w:r>
        <w:instrText xml:space="preserve"> TC "</w:instrText>
      </w:r>
      <w:bookmarkStart w:id="264" w:name="_Toc60085864"/>
      <w:r>
        <w:instrText>Servicios de audio</w:instrText>
      </w:r>
      <w:bookmarkEnd w:id="264"/>
      <w:r>
        <w:instrText>" \l 3</w:instrText>
      </w:r>
      <w:r>
        <w:fldChar w:fldCharType="end"/>
      </w:r>
    </w:p>
    <w:p w14:paraId="52AA2FEA" w14:textId="77777777" w:rsidR="00A36264" w:rsidRDefault="007B7C3F">
      <w:pPr>
        <w:pStyle w:val="ProductList-Offering1SubSection"/>
        <w:outlineLvl w:val="3"/>
      </w:pPr>
      <w:bookmarkStart w:id="265" w:name="_Sec725"/>
      <w:r>
        <w:t>1. Disponibilidad del programa</w:t>
      </w:r>
      <w:bookmarkEnd w:id="265"/>
    </w:p>
    <w:tbl>
      <w:tblPr>
        <w:tblStyle w:val="PURTable"/>
        <w:tblW w:w="0" w:type="dxa"/>
        <w:tblLook w:val="04A0" w:firstRow="1" w:lastRow="0" w:firstColumn="1" w:lastColumn="0" w:noHBand="0" w:noVBand="1"/>
      </w:tblPr>
      <w:tblGrid>
        <w:gridCol w:w="4246"/>
        <w:gridCol w:w="711"/>
        <w:gridCol w:w="693"/>
        <w:gridCol w:w="804"/>
        <w:gridCol w:w="710"/>
        <w:gridCol w:w="727"/>
        <w:gridCol w:w="826"/>
        <w:gridCol w:w="702"/>
        <w:gridCol w:w="698"/>
        <w:gridCol w:w="799"/>
      </w:tblGrid>
      <w:tr w:rsidR="00A36264" w14:paraId="48B4EDE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5FD0B1B" w14:textId="77777777" w:rsidR="00A36264" w:rsidRDefault="007B7C3F">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14:paraId="37A0089D" w14:textId="77777777" w:rsidR="00A36264" w:rsidRDefault="007B7C3F">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7747E7" w14:textId="77777777" w:rsidR="00A36264" w:rsidRDefault="007B7C3F">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0E2CBB" w14:textId="77777777" w:rsidR="00A36264" w:rsidRDefault="007B7C3F">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D6C42C" w14:textId="77777777" w:rsidR="00A36264" w:rsidRDefault="007B7C3F">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309557" w14:textId="77777777" w:rsidR="00A36264" w:rsidRDefault="007B7C3F">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DDFDC7" w14:textId="77777777" w:rsidR="00A36264" w:rsidRDefault="007B7C3F">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5D8698" w14:textId="77777777" w:rsidR="00A36264" w:rsidRDefault="007B7C3F">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01641C" w14:textId="77777777" w:rsidR="00A36264" w:rsidRDefault="007B7C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6A7FC9" w14:textId="77777777" w:rsidR="00A36264" w:rsidRDefault="007B7C3F">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A36264" w14:paraId="4CB886AE" w14:textId="77777777">
        <w:tc>
          <w:tcPr>
            <w:tcW w:w="4660" w:type="dxa"/>
            <w:tcBorders>
              <w:top w:val="single" w:sz="6" w:space="0" w:color="FFFFFF"/>
              <w:left w:val="none" w:sz="4" w:space="0" w:color="6E6E6E"/>
              <w:bottom w:val="dashed" w:sz="4" w:space="0" w:color="A5A5A5"/>
              <w:right w:val="none" w:sz="4" w:space="0" w:color="6E6E6E"/>
            </w:tcBorders>
          </w:tcPr>
          <w:p w14:paraId="601887DE" w14:textId="77777777" w:rsidR="00A36264" w:rsidRDefault="007B7C3F">
            <w:pPr>
              <w:pStyle w:val="ProductList-TableBody"/>
            </w:pPr>
            <w:r>
              <w:t>Sistema Telefónico</w:t>
            </w:r>
            <w:r>
              <w:fldChar w:fldCharType="begin"/>
            </w:r>
            <w:r>
              <w:instrText xml:space="preserve"> XE "Sistema Telefónico" </w:instrText>
            </w:r>
            <w:r>
              <w:fldChar w:fldCharType="end"/>
            </w:r>
            <w:r>
              <w:t xml:space="preserve"> (SL de Usuario)</w:t>
            </w:r>
          </w:p>
        </w:tc>
        <w:tc>
          <w:tcPr>
            <w:tcW w:w="740" w:type="dxa"/>
            <w:tcBorders>
              <w:top w:val="single" w:sz="6" w:space="0" w:color="FFFFFF"/>
              <w:left w:val="none" w:sz="4" w:space="0" w:color="6E6E6E"/>
              <w:bottom w:val="dashed" w:sz="4" w:space="0" w:color="A5A5A5"/>
              <w:right w:val="single" w:sz="6" w:space="0" w:color="FFFFFF"/>
            </w:tcBorders>
          </w:tcPr>
          <w:p w14:paraId="282149A2"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29A9A" w14:textId="77777777" w:rsidR="00A36264" w:rsidRDefault="007B7C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C1DC1E"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61A08" w14:textId="77777777" w:rsidR="00A36264" w:rsidRDefault="007B7C3F">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1620B" w14:textId="77777777" w:rsidR="00A36264" w:rsidRDefault="007B7C3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B4898"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CA7C9"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DCF8A"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FD558" w14:textId="77777777" w:rsidR="00A36264" w:rsidRDefault="00A36264">
            <w:pPr>
              <w:pStyle w:val="ProductList-TableBody"/>
              <w:jc w:val="center"/>
            </w:pPr>
          </w:p>
        </w:tc>
      </w:tr>
      <w:tr w:rsidR="00A36264" w14:paraId="167B334D" w14:textId="77777777">
        <w:tc>
          <w:tcPr>
            <w:tcW w:w="4660" w:type="dxa"/>
            <w:tcBorders>
              <w:top w:val="dashed" w:sz="4" w:space="0" w:color="A5A5A5"/>
              <w:left w:val="none" w:sz="4" w:space="0" w:color="6E6E6E"/>
              <w:bottom w:val="dashed" w:sz="4" w:space="0" w:color="A5A5A5"/>
              <w:right w:val="none" w:sz="4" w:space="0" w:color="6E6E6E"/>
            </w:tcBorders>
          </w:tcPr>
          <w:p w14:paraId="5E13A8D6" w14:textId="77777777" w:rsidR="00A36264" w:rsidRDefault="007B7C3F">
            <w:pPr>
              <w:pStyle w:val="ProductList-TableBody"/>
            </w:pPr>
            <w:r>
              <w:t>Sistema Telefónico de SA</w:t>
            </w:r>
            <w:r>
              <w:fldChar w:fldCharType="begin"/>
            </w:r>
            <w:r>
              <w:instrText xml:space="preserve"> XE "Sistema Telefónico de SA"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14:paraId="3340FB9A"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0FEF6"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2102A"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2EB35"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622D4"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2D8F0"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93253"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C6A67"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AB97F" w14:textId="77777777" w:rsidR="00A36264" w:rsidRDefault="00A36264">
            <w:pPr>
              <w:pStyle w:val="ProductList-TableBody"/>
              <w:jc w:val="center"/>
            </w:pPr>
          </w:p>
        </w:tc>
      </w:tr>
      <w:tr w:rsidR="00A36264" w14:paraId="3D283959" w14:textId="77777777">
        <w:tc>
          <w:tcPr>
            <w:tcW w:w="4660" w:type="dxa"/>
            <w:tcBorders>
              <w:top w:val="dashed" w:sz="4" w:space="0" w:color="A5A5A5"/>
              <w:left w:val="none" w:sz="4" w:space="0" w:color="6E6E6E"/>
              <w:bottom w:val="dashed" w:sz="4" w:space="0" w:color="A5A5A5"/>
              <w:right w:val="none" w:sz="4" w:space="0" w:color="6E6E6E"/>
            </w:tcBorders>
          </w:tcPr>
          <w:p w14:paraId="0F6BD59C" w14:textId="77777777" w:rsidR="00A36264" w:rsidRDefault="007B7C3F">
            <w:pPr>
              <w:pStyle w:val="ProductList-TableBody"/>
            </w:pPr>
            <w:r>
              <w:t>Comunicaciones avanzadas</w:t>
            </w:r>
            <w:r>
              <w:fldChar w:fldCharType="begin"/>
            </w:r>
            <w:r>
              <w:instrText xml:space="preserve"> XE "Comunicaciones avanzadas"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6EE83D6"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46B20"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EA848"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A9D2A"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C00EA"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BF4BC"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8C76F"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7BFF9"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9C7458" w14:textId="77777777" w:rsidR="00A36264" w:rsidRDefault="00A36264">
            <w:pPr>
              <w:pStyle w:val="ProductList-TableBody"/>
              <w:jc w:val="center"/>
            </w:pPr>
          </w:p>
        </w:tc>
      </w:tr>
      <w:tr w:rsidR="00A36264" w14:paraId="03CA7712" w14:textId="77777777">
        <w:tc>
          <w:tcPr>
            <w:tcW w:w="4660" w:type="dxa"/>
            <w:tcBorders>
              <w:top w:val="dashed" w:sz="4" w:space="0" w:color="A5A5A5"/>
              <w:left w:val="none" w:sz="4" w:space="0" w:color="6E6E6E"/>
              <w:bottom w:val="dashed" w:sz="4" w:space="0" w:color="A5A5A5"/>
              <w:right w:val="none" w:sz="4" w:space="0" w:color="6E6E6E"/>
            </w:tcBorders>
          </w:tcPr>
          <w:p w14:paraId="4B2CDC08" w14:textId="77777777" w:rsidR="00A36264" w:rsidRDefault="007B7C3F">
            <w:pPr>
              <w:pStyle w:val="ProductList-TableBody"/>
            </w:pPr>
            <w:r>
              <w:t>Audioconferencia</w:t>
            </w:r>
            <w:r>
              <w:fldChar w:fldCharType="begin"/>
            </w:r>
            <w:r>
              <w:instrText xml:space="preserve"> XE "Audioconferencia"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14:paraId="1301EA70"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B81C2" w14:textId="77777777" w:rsidR="00A36264" w:rsidRDefault="007B7C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DDCB9"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9789A" w14:textId="77777777" w:rsidR="00A36264" w:rsidRDefault="007B7C3F">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48C27" w14:textId="77777777" w:rsidR="00A36264" w:rsidRDefault="007B7C3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196B2"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F2566"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A81E8"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6A8E6" w14:textId="77777777" w:rsidR="00A36264" w:rsidRDefault="00A36264">
            <w:pPr>
              <w:pStyle w:val="ProductList-TableBody"/>
              <w:jc w:val="center"/>
            </w:pPr>
          </w:p>
        </w:tc>
      </w:tr>
      <w:tr w:rsidR="00A36264" w14:paraId="6860CDF2" w14:textId="77777777">
        <w:tc>
          <w:tcPr>
            <w:tcW w:w="4660" w:type="dxa"/>
            <w:tcBorders>
              <w:top w:val="dashed" w:sz="4" w:space="0" w:color="A5A5A5"/>
              <w:left w:val="none" w:sz="4" w:space="0" w:color="6E6E6E"/>
              <w:bottom w:val="dashed" w:sz="4" w:space="0" w:color="A5A5A5"/>
              <w:right w:val="none" w:sz="4" w:space="0" w:color="6E6E6E"/>
            </w:tcBorders>
          </w:tcPr>
          <w:p w14:paraId="0946963B" w14:textId="77777777" w:rsidR="00A36264" w:rsidRDefault="007B7C3F">
            <w:pPr>
              <w:pStyle w:val="ProductList-TableBody"/>
            </w:pPr>
            <w:r>
              <w:t>Minutos para Llamadas Extendidas de Audioconferencia a EE. UU./CAN</w:t>
            </w:r>
            <w:r>
              <w:fldChar w:fldCharType="begin"/>
            </w:r>
            <w:r>
              <w:instrText xml:space="preserve"> XE "Minutos para Llamadas Extendidas de Audioconferencia a EE. UU./CAN"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14:paraId="73FDFABF"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95CC2" w14:textId="77777777" w:rsidR="00A36264" w:rsidRDefault="007B7C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B8638E"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019C6"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99CF0" w14:textId="77777777" w:rsidR="00A36264" w:rsidRDefault="007B7C3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6A57E"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78174"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E1F32"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FBC1F" w14:textId="77777777" w:rsidR="00A36264" w:rsidRDefault="00A36264">
            <w:pPr>
              <w:pStyle w:val="ProductList-TableBody"/>
              <w:jc w:val="center"/>
            </w:pPr>
          </w:p>
        </w:tc>
      </w:tr>
      <w:tr w:rsidR="00A36264" w14:paraId="1B71E589" w14:textId="77777777">
        <w:tc>
          <w:tcPr>
            <w:tcW w:w="4660" w:type="dxa"/>
            <w:tcBorders>
              <w:top w:val="dashed" w:sz="4" w:space="0" w:color="A5A5A5"/>
              <w:left w:val="none" w:sz="4" w:space="0" w:color="6E6E6E"/>
              <w:bottom w:val="dashed" w:sz="4" w:space="0" w:color="A5A5A5"/>
              <w:right w:val="none" w:sz="4" w:space="0" w:color="6E6E6E"/>
            </w:tcBorders>
          </w:tcPr>
          <w:p w14:paraId="64C9B133" w14:textId="77777777" w:rsidR="00A36264" w:rsidRDefault="007B7C3F">
            <w:pPr>
              <w:pStyle w:val="ProductList-TableBody"/>
            </w:pPr>
            <w:r>
              <w:t>Audioconferencia para Usuarios que se Encuentran en la India</w:t>
            </w:r>
            <w:r>
              <w:fldChar w:fldCharType="begin"/>
            </w:r>
            <w:r>
              <w:instrText xml:space="preserve"> XE "Audioconferencia para Usuarios que se Encuentran en la India"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14:paraId="289FEE23"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F6AD1"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18CF3"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90284"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283A8"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187B2"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F6BF7"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DB454"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BCCF1" w14:textId="77777777" w:rsidR="00A36264" w:rsidRDefault="00A36264">
            <w:pPr>
              <w:pStyle w:val="ProductList-TableBody"/>
              <w:jc w:val="center"/>
            </w:pPr>
          </w:p>
        </w:tc>
      </w:tr>
      <w:tr w:rsidR="00A36264" w14:paraId="44A8FB2C" w14:textId="77777777">
        <w:tc>
          <w:tcPr>
            <w:tcW w:w="4660" w:type="dxa"/>
            <w:tcBorders>
              <w:top w:val="dashed" w:sz="4" w:space="0" w:color="A5A5A5"/>
              <w:left w:val="none" w:sz="4" w:space="0" w:color="6E6E6E"/>
              <w:bottom w:val="dashed" w:sz="4" w:space="0" w:color="A5A5A5"/>
              <w:right w:val="none" w:sz="4" w:space="0" w:color="6E6E6E"/>
            </w:tcBorders>
          </w:tcPr>
          <w:p w14:paraId="7B7F8425" w14:textId="77777777" w:rsidR="00A36264" w:rsidRDefault="007B7C3F">
            <w:pPr>
              <w:pStyle w:val="ProductList-TableBody"/>
            </w:pPr>
            <w:r>
              <w:t xml:space="preserve">Complemento de Audioconferencia para Usuarios de E5 que se Encuentran en la India </w:t>
            </w:r>
            <w:r>
              <w:fldChar w:fldCharType="begin"/>
            </w:r>
            <w:r>
              <w:instrText xml:space="preserve"> XE "Complemento de Audioconferencia para Usuarios de E5 que se Encuentran en la India " </w:instrText>
            </w:r>
            <w:r>
              <w:fldChar w:fldCharType="end"/>
            </w:r>
            <w:r>
              <w:t>(SL de Usuario)</w:t>
            </w:r>
          </w:p>
        </w:tc>
        <w:tc>
          <w:tcPr>
            <w:tcW w:w="740" w:type="dxa"/>
            <w:tcBorders>
              <w:top w:val="dashed" w:sz="4" w:space="0" w:color="A5A5A5"/>
              <w:left w:val="none" w:sz="4" w:space="0" w:color="6E6E6E"/>
              <w:bottom w:val="dashed" w:sz="4" w:space="0" w:color="A5A5A5"/>
              <w:right w:val="single" w:sz="6" w:space="0" w:color="FFFFFF"/>
            </w:tcBorders>
          </w:tcPr>
          <w:p w14:paraId="65FD754D"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A0089"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436163"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BCFBB"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D1EB0"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F1331"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FFCB1"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DED7E"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CB06D" w14:textId="77777777" w:rsidR="00A36264" w:rsidRDefault="00A36264">
            <w:pPr>
              <w:pStyle w:val="ProductList-TableBody"/>
              <w:jc w:val="center"/>
            </w:pPr>
          </w:p>
        </w:tc>
      </w:tr>
      <w:tr w:rsidR="00A36264" w14:paraId="3EA125B8" w14:textId="77777777">
        <w:tc>
          <w:tcPr>
            <w:tcW w:w="4660" w:type="dxa"/>
            <w:tcBorders>
              <w:top w:val="dashed" w:sz="4" w:space="0" w:color="A5A5A5"/>
              <w:left w:val="none" w:sz="4" w:space="0" w:color="6E6E6E"/>
              <w:bottom w:val="dashed" w:sz="4" w:space="0" w:color="A5A5A5"/>
              <w:right w:val="none" w:sz="4" w:space="0" w:color="6E6E6E"/>
            </w:tcBorders>
          </w:tcPr>
          <w:p w14:paraId="21B89BF5" w14:textId="77777777" w:rsidR="00A36264" w:rsidRDefault="007B7C3F">
            <w:pPr>
              <w:pStyle w:val="ProductList-TableBody"/>
            </w:pPr>
            <w:r>
              <w:t>Business Voice</w:t>
            </w:r>
            <w:r>
              <w:fldChar w:fldCharType="begin"/>
            </w:r>
            <w:r>
              <w:instrText xml:space="preserve"> XE "Business Voice"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243C432"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A82DD"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0B23D0"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9C000"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786E2"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FE5F80"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26B58"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CF181"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98FDF" w14:textId="77777777" w:rsidR="00A36264" w:rsidRDefault="00A36264">
            <w:pPr>
              <w:pStyle w:val="ProductList-TableBody"/>
              <w:jc w:val="center"/>
            </w:pPr>
          </w:p>
        </w:tc>
      </w:tr>
      <w:tr w:rsidR="00A36264" w14:paraId="58901514" w14:textId="77777777">
        <w:tc>
          <w:tcPr>
            <w:tcW w:w="4660" w:type="dxa"/>
            <w:tcBorders>
              <w:top w:val="dashed" w:sz="4" w:space="0" w:color="A5A5A5"/>
              <w:left w:val="none" w:sz="4" w:space="0" w:color="6E6E6E"/>
              <w:bottom w:val="dashed" w:sz="4" w:space="0" w:color="A5A5A5"/>
              <w:right w:val="none" w:sz="4" w:space="0" w:color="6E6E6E"/>
            </w:tcBorders>
          </w:tcPr>
          <w:p w14:paraId="4730D72A" w14:textId="77777777" w:rsidR="00A36264" w:rsidRDefault="007B7C3F">
            <w:pPr>
              <w:pStyle w:val="ProductList-TableBody"/>
            </w:pPr>
            <w:r>
              <w:t>Plan de Llamadas</w:t>
            </w:r>
            <w:r>
              <w:fldChar w:fldCharType="begin"/>
            </w:r>
            <w:r>
              <w:instrText xml:space="preserve"> XE "Plan de Llamadas"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14:paraId="37BB3F80"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FD1CA"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00661"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18278" w14:textId="77777777" w:rsidR="00A36264" w:rsidRDefault="007B7C3F">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6F728"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490E6"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79974"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6BF12"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CFDC5" w14:textId="77777777" w:rsidR="00A36264" w:rsidRDefault="00A36264">
            <w:pPr>
              <w:pStyle w:val="ProductList-TableBody"/>
              <w:jc w:val="center"/>
            </w:pPr>
          </w:p>
        </w:tc>
      </w:tr>
      <w:tr w:rsidR="00A36264" w14:paraId="48A38BEC" w14:textId="77777777">
        <w:tc>
          <w:tcPr>
            <w:tcW w:w="4660" w:type="dxa"/>
            <w:tcBorders>
              <w:top w:val="dashed" w:sz="4" w:space="0" w:color="A5A5A5"/>
              <w:left w:val="none" w:sz="4" w:space="0" w:color="6E6E6E"/>
              <w:bottom w:val="dashed" w:sz="4" w:space="0" w:color="A5A5A5"/>
              <w:right w:val="none" w:sz="4" w:space="0" w:color="6E6E6E"/>
            </w:tcBorders>
          </w:tcPr>
          <w:p w14:paraId="2A85880B" w14:textId="77777777" w:rsidR="00A36264" w:rsidRDefault="007B7C3F">
            <w:pPr>
              <w:pStyle w:val="ProductList-TableBody"/>
            </w:pPr>
            <w:r>
              <w:t>Teléfono de Área Común</w:t>
            </w:r>
            <w:r>
              <w:fldChar w:fldCharType="begin"/>
            </w:r>
            <w:r>
              <w:instrText xml:space="preserve"> XE "Teléfono de Área Común" </w:instrText>
            </w:r>
            <w:r>
              <w:fldChar w:fldCharType="end"/>
            </w:r>
            <w:r>
              <w:t xml:space="preserve"> (SL de Dispositivo)</w:t>
            </w:r>
          </w:p>
        </w:tc>
        <w:tc>
          <w:tcPr>
            <w:tcW w:w="740" w:type="dxa"/>
            <w:tcBorders>
              <w:top w:val="dashed" w:sz="4" w:space="0" w:color="A5A5A5"/>
              <w:left w:val="none" w:sz="4" w:space="0" w:color="6E6E6E"/>
              <w:bottom w:val="dashed" w:sz="4" w:space="0" w:color="A5A5A5"/>
              <w:right w:val="single" w:sz="6" w:space="0" w:color="FFFFFF"/>
            </w:tcBorders>
          </w:tcPr>
          <w:p w14:paraId="5FC0D76D"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54ABE"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0FBD8"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A5660"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0709A"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C819D"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52A51"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54DCD"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68C5D" w14:textId="77777777" w:rsidR="00A36264" w:rsidRDefault="00A36264">
            <w:pPr>
              <w:pStyle w:val="ProductList-TableBody"/>
              <w:jc w:val="center"/>
            </w:pPr>
          </w:p>
        </w:tc>
      </w:tr>
      <w:tr w:rsidR="00A36264" w14:paraId="73B6A9E4" w14:textId="77777777">
        <w:tc>
          <w:tcPr>
            <w:tcW w:w="4660" w:type="dxa"/>
            <w:tcBorders>
              <w:top w:val="dashed" w:sz="4" w:space="0" w:color="A5A5A5"/>
              <w:left w:val="none" w:sz="4" w:space="0" w:color="6E6E6E"/>
              <w:bottom w:val="dashed" w:sz="4" w:space="0" w:color="A5A5A5"/>
              <w:right w:val="none" w:sz="4" w:space="0" w:color="6E6E6E"/>
            </w:tcBorders>
          </w:tcPr>
          <w:p w14:paraId="453BC928" w14:textId="77777777" w:rsidR="00A36264" w:rsidRDefault="007B7C3F">
            <w:pPr>
              <w:pStyle w:val="ProductList-TableBody"/>
            </w:pPr>
            <w:r>
              <w:t>Créditos de Comunicación</w:t>
            </w:r>
            <w:r>
              <w:fldChar w:fldCharType="begin"/>
            </w:r>
            <w:r>
              <w:instrText xml:space="preserve"> XE "Créditos de Comunicación"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1A0D701"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5022D"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156C1"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A2538"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2BFE4"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8730F"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2C924"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B1085"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578C3" w14:textId="77777777" w:rsidR="00A36264" w:rsidRDefault="00A36264">
            <w:pPr>
              <w:pStyle w:val="ProductList-TableBody"/>
              <w:jc w:val="center"/>
            </w:pPr>
          </w:p>
        </w:tc>
      </w:tr>
      <w:tr w:rsidR="00A36264" w14:paraId="6D935B2E" w14:textId="77777777">
        <w:tc>
          <w:tcPr>
            <w:tcW w:w="4660" w:type="dxa"/>
            <w:tcBorders>
              <w:top w:val="dashed" w:sz="4" w:space="0" w:color="A5A5A5"/>
              <w:left w:val="none" w:sz="4" w:space="0" w:color="6E6E6E"/>
              <w:bottom w:val="dashed" w:sz="4" w:space="0" w:color="969696"/>
              <w:right w:val="none" w:sz="4" w:space="0" w:color="6E6E6E"/>
            </w:tcBorders>
          </w:tcPr>
          <w:p w14:paraId="41A07847" w14:textId="77777777" w:rsidR="00A36264" w:rsidRDefault="007B7C3F">
            <w:pPr>
              <w:pStyle w:val="ProductList-TableBody"/>
            </w:pPr>
            <w:r>
              <w:t>Salas de Teams Estándar</w:t>
            </w:r>
            <w:r>
              <w:fldChar w:fldCharType="begin"/>
            </w:r>
            <w:r>
              <w:instrText xml:space="preserve"> XE "Salas de Teams Estándar" </w:instrText>
            </w:r>
            <w:r>
              <w:fldChar w:fldCharType="end"/>
            </w:r>
            <w:r>
              <w:t xml:space="preserve"> (SL de Dispositivo)</w:t>
            </w:r>
          </w:p>
        </w:tc>
        <w:tc>
          <w:tcPr>
            <w:tcW w:w="740" w:type="dxa"/>
            <w:tcBorders>
              <w:top w:val="dashed" w:sz="4" w:space="0" w:color="A5A5A5"/>
              <w:left w:val="none" w:sz="4" w:space="0" w:color="6E6E6E"/>
              <w:bottom w:val="dashed" w:sz="4" w:space="0" w:color="969696"/>
              <w:right w:val="single" w:sz="6" w:space="0" w:color="FFFFFF"/>
            </w:tcBorders>
          </w:tcPr>
          <w:p w14:paraId="44331DB9"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82B8E"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BCF42"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B0DBC"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AE1C0"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377A3"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18FD8"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80CF7"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61BC0" w14:textId="77777777" w:rsidR="00A36264" w:rsidRDefault="00A36264">
            <w:pPr>
              <w:pStyle w:val="ProductList-TableBody"/>
              <w:jc w:val="center"/>
            </w:pPr>
          </w:p>
        </w:tc>
      </w:tr>
      <w:tr w:rsidR="00A36264" w14:paraId="555DFBE2" w14:textId="77777777">
        <w:tc>
          <w:tcPr>
            <w:tcW w:w="4660" w:type="dxa"/>
            <w:tcBorders>
              <w:top w:val="dashed" w:sz="4" w:space="0" w:color="969696"/>
              <w:left w:val="none" w:sz="4" w:space="0" w:color="6E6E6E"/>
              <w:bottom w:val="single" w:sz="4" w:space="0" w:color="FFFFFF"/>
              <w:right w:val="none" w:sz="4" w:space="0" w:color="6E6E6E"/>
            </w:tcBorders>
          </w:tcPr>
          <w:p w14:paraId="491DEA06" w14:textId="77777777" w:rsidR="00A36264" w:rsidRDefault="007B7C3F">
            <w:pPr>
              <w:pStyle w:val="ProductList-TableBody"/>
            </w:pPr>
            <w:r>
              <w:t>Salas de Teams Premium</w:t>
            </w:r>
            <w:r>
              <w:fldChar w:fldCharType="begin"/>
            </w:r>
            <w:r>
              <w:instrText xml:space="preserve"> XE "Salas de Teams Premium" </w:instrText>
            </w:r>
            <w:r>
              <w:fldChar w:fldCharType="end"/>
            </w:r>
            <w:r>
              <w:t xml:space="preserve"> (SL de Dispositivo)</w:t>
            </w:r>
          </w:p>
        </w:tc>
        <w:tc>
          <w:tcPr>
            <w:tcW w:w="740" w:type="dxa"/>
            <w:tcBorders>
              <w:top w:val="dashed" w:sz="4" w:space="0" w:color="969696"/>
              <w:left w:val="none" w:sz="4" w:space="0" w:color="6E6E6E"/>
              <w:bottom w:val="single" w:sz="4" w:space="0" w:color="FFFFFF"/>
              <w:right w:val="single" w:sz="6" w:space="0" w:color="FFFFFF"/>
            </w:tcBorders>
          </w:tcPr>
          <w:p w14:paraId="1BA7BAD4"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717E8"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1CDE4B"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8DA3B"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8F45B"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3289E"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9FC0E"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789F1"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3A8C3" w14:textId="77777777" w:rsidR="00A36264" w:rsidRDefault="00A36264">
            <w:pPr>
              <w:pStyle w:val="ProductList-TableBody"/>
              <w:jc w:val="center"/>
            </w:pPr>
          </w:p>
        </w:tc>
      </w:tr>
    </w:tbl>
    <w:p w14:paraId="1194EC0A" w14:textId="77777777" w:rsidR="00A36264" w:rsidRDefault="007B7C3F">
      <w:pPr>
        <w:pStyle w:val="ProductList-Offering1SubSection"/>
        <w:outlineLvl w:val="3"/>
      </w:pPr>
      <w:bookmarkStart w:id="266" w:name="_Sec780"/>
      <w:r>
        <w:t>2. Condiciones del Producto</w:t>
      </w:r>
      <w:bookmarkEnd w:id="266"/>
    </w:p>
    <w:tbl>
      <w:tblPr>
        <w:tblStyle w:val="PURTable"/>
        <w:tblW w:w="0" w:type="dxa"/>
        <w:tblLook w:val="04A0" w:firstRow="1" w:lastRow="0" w:firstColumn="1" w:lastColumn="0" w:noHBand="0" w:noVBand="1"/>
      </w:tblPr>
      <w:tblGrid>
        <w:gridCol w:w="3625"/>
        <w:gridCol w:w="3644"/>
        <w:gridCol w:w="3647"/>
      </w:tblGrid>
      <w:tr w:rsidR="00A36264" w14:paraId="152905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2FF46E" w14:textId="77777777" w:rsidR="00A36264" w:rsidRDefault="007B7C3F">
            <w:pPr>
              <w:pStyle w:val="ProductList-TableBody"/>
            </w:pPr>
            <w:r>
              <w:fldChar w:fldCharType="begin"/>
            </w:r>
            <w:r>
              <w:instrText xml:space="preserve"> AutoTextList   \s NoStyle \t "Términos de Servicio: términos y condiciones que rigen el uso de un Producto de Servicios en Línea." </w:instrText>
            </w:r>
            <w:r>
              <w:fldChar w:fldCharType="separate"/>
            </w:r>
            <w:r>
              <w:rPr>
                <w:color w:val="0563C1"/>
              </w:rPr>
              <w:t>Condiciones del Servicio</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FC0EDA9" w14:textId="77777777" w:rsidR="00A36264" w:rsidRDefault="007B7C3F">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76A5419" w14:textId="77777777" w:rsidR="00A36264" w:rsidRDefault="007B7C3F">
            <w:pPr>
              <w:pStyle w:val="ProductList-TableBody"/>
            </w:pPr>
            <w:r>
              <w:fldChar w:fldCharType="begin"/>
            </w:r>
            <w:r>
              <w:instrText xml:space="preserve"> AutoTextList   \s NoStyle \t "Elegible para Período Prorrogado: Los servicios online que son elegibles para un período prorrogado, tal como se describe en el contrato de licencias Enterprise y Enterprise Subscription." </w:instrText>
            </w:r>
            <w:r>
              <w:fldChar w:fldCharType="separate"/>
            </w:r>
            <w:r>
              <w:rPr>
                <w:color w:val="0563C1"/>
              </w:rPr>
              <w:t>Elegible para Período Prorrogado</w:t>
            </w:r>
            <w:r>
              <w:fldChar w:fldCharType="end"/>
            </w:r>
            <w:r>
              <w:t>: Todos</w:t>
            </w:r>
          </w:p>
        </w:tc>
      </w:tr>
      <w:tr w:rsidR="00A36264" w14:paraId="110164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683C1" w14:textId="77777777" w:rsidR="00A36264" w:rsidRDefault="007B7C3F">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14:paraId="17B97049" w14:textId="77777777" w:rsidR="00A36264" w:rsidRDefault="007B7C3F">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Véase a continuación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56CF2" w14:textId="77777777" w:rsidR="00A36264" w:rsidRDefault="007B7C3F">
            <w:pPr>
              <w:pStyle w:val="ProductList-TableBody"/>
            </w:pPr>
            <w:r>
              <w:rPr>
                <w:color w:val="404040"/>
              </w:rPr>
              <w:t>Promociones: N/D</w:t>
            </w:r>
          </w:p>
        </w:tc>
      </w:tr>
      <w:tr w:rsidR="00A36264" w14:paraId="5E23E3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F80AD" w14:textId="77777777" w:rsidR="00A36264" w:rsidRDefault="007B7C3F">
            <w:pPr>
              <w:pStyle w:val="ProductList-TableBody"/>
            </w:pPr>
            <w:r>
              <w:rPr>
                <w:color w:val="404040"/>
              </w:rPr>
              <w:t>Exención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39A86B1A" w14:textId="77777777" w:rsidR="00A36264" w:rsidRDefault="007B7C3F">
            <w:pPr>
              <w:pStyle w:val="ProductList-TableBody"/>
            </w:pPr>
            <w:r>
              <w:fldChar w:fldCharType="begin"/>
            </w:r>
            <w:r>
              <w:instrText xml:space="preserve"> AutoTextList   \s NoStyle \t "Elegible para Reducción: Un Servicio en Línea para que un cliente que tenga una Inscripción Enterprise, una Inscripción Enterprise Subscription, una Inscripción Microsoft Azure o Enrollment for Education Solutions pueda comunicar una reducción de las licencias o del prepago Anual Asignado." </w:instrText>
            </w:r>
            <w:r>
              <w:fldChar w:fldCharType="separate"/>
            </w:r>
            <w:r>
              <w:rPr>
                <w:color w:val="0563C1"/>
              </w:rPr>
              <w:t>Elegible para Reducción</w:t>
            </w:r>
            <w:r>
              <w:fldChar w:fldCharType="end"/>
            </w:r>
            <w:r>
              <w:t xml:space="preserve">: Todos (excepto para Créditos de Comunicación)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21A0D6" w14:textId="77777777" w:rsidR="00A36264" w:rsidRDefault="007B7C3F">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futuro prepago Anual Asignado después de 12 meses consecutivos." </w:instrText>
            </w:r>
            <w:r>
              <w:fldChar w:fldCharType="separate"/>
            </w:r>
            <w:r>
              <w:rPr>
                <w:color w:val="0563C1"/>
              </w:rPr>
              <w:t>Elegible para Reducción (SCE)</w:t>
            </w:r>
            <w:r>
              <w:fldChar w:fldCharType="end"/>
            </w:r>
            <w:r>
              <w:t>: Todos (excepto para Créditos de Comunicación)</w:t>
            </w:r>
          </w:p>
        </w:tc>
      </w:tr>
      <w:tr w:rsidR="00A36264" w14:paraId="71EBFD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6C97A" w14:textId="77777777" w:rsidR="00A36264" w:rsidRDefault="007B7C3F">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2DCC01EC" w14:textId="77777777" w:rsidR="00A36264" w:rsidRDefault="007B7C3F">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 (excepto para Créditos de Comunicación)</w:t>
            </w:r>
          </w:p>
        </w:tc>
        <w:tc>
          <w:tcPr>
            <w:tcW w:w="4040" w:type="dxa"/>
            <w:tcBorders>
              <w:top w:val="single" w:sz="4" w:space="0" w:color="000000"/>
              <w:left w:val="single" w:sz="4" w:space="0" w:color="000000"/>
              <w:bottom w:val="single" w:sz="4" w:space="0" w:color="000000"/>
              <w:right w:val="single" w:sz="4" w:space="0" w:color="000000"/>
            </w:tcBorders>
          </w:tcPr>
          <w:p w14:paraId="067281D8" w14:textId="77777777" w:rsidR="00A36264" w:rsidRDefault="007B7C3F">
            <w:pPr>
              <w:pStyle w:val="ProductList-TableBody"/>
            </w:pPr>
            <w:r>
              <w:fldChar w:fldCharType="begin"/>
            </w:r>
            <w:r>
              <w:instrText xml:space="preserve"> AutoTextList   \s NoStyle \t "Indica que el Producto está disponible como un Complemento y/o de SA. Consulte el Apéndice C: Complementos de Servicios en Línea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056552A1" w14:textId="77777777" w:rsidR="00A36264" w:rsidRDefault="00A36264">
      <w:pPr>
        <w:pStyle w:val="ProductList-Body"/>
      </w:pPr>
    </w:p>
    <w:p w14:paraId="1B1FA7DB" w14:textId="77777777" w:rsidR="00A36264" w:rsidRDefault="007B7C3F">
      <w:pPr>
        <w:pStyle w:val="ProductList-ClauseHeading"/>
        <w:outlineLvl w:val="4"/>
      </w:pPr>
      <w:r>
        <w:t>2.1 Créditos de Comunicación</w:t>
      </w:r>
    </w:p>
    <w:p w14:paraId="28774D55" w14:textId="77777777" w:rsidR="00A36264" w:rsidRDefault="007B7C3F">
      <w:pPr>
        <w:pStyle w:val="ProductList-Body"/>
      </w:pPr>
      <w:r>
        <w:t xml:space="preserve">Los Créditos de Comunicación requieren un pago inicial a través del Portal de administración de Office 365. Microsoft facturará al cliente o a su revendedor inmediatamente para cada transacción, incluidas, si está activada la reposición automática, todas las veces que se llegue al saldo mínimo. Los fondos sin utilizar en el plazo de 12 meses a partir de la fecha de la transacción se perderán. </w:t>
      </w:r>
    </w:p>
    <w:p w14:paraId="03DE8861" w14:textId="77777777" w:rsidR="00A36264" w:rsidRDefault="00A36264">
      <w:pPr>
        <w:pStyle w:val="ProductList-Body"/>
      </w:pPr>
    </w:p>
    <w:p w14:paraId="0B22A431" w14:textId="77777777" w:rsidR="00A36264" w:rsidRDefault="007B7C3F">
      <w:pPr>
        <w:pStyle w:val="ProductList-Body"/>
      </w:pPr>
      <w:r>
        <w:t>Los cargos por uso se basarán en las tasas publicadas de Microsoft cuando se utilicen los servicios. Los Créditos de Comunicación están exentos de precios fijos, con independencia de cualquier referencia a precios fijos en los acuerdos de licencias por volumen correspondientes.</w:t>
      </w:r>
    </w:p>
    <w:p w14:paraId="4B01B30F" w14:textId="77777777" w:rsidR="00A36264" w:rsidRDefault="00A36264">
      <w:pPr>
        <w:pStyle w:val="ProductList-Body"/>
      </w:pPr>
    </w:p>
    <w:p w14:paraId="1B3F1653" w14:textId="77777777" w:rsidR="00A36264" w:rsidRDefault="007B7C3F">
      <w:pPr>
        <w:pStyle w:val="ProductList-ClauseHeading"/>
        <w:outlineLvl w:val="4"/>
      </w:pPr>
      <w:r>
        <w:t>2.2 Audioconferencia para Usuarios que se Encuentran en la India</w:t>
      </w:r>
    </w:p>
    <w:p w14:paraId="5E4839C1" w14:textId="77777777" w:rsidR="00A36264" w:rsidRDefault="007B7C3F">
      <w:pPr>
        <w:pStyle w:val="ProductList-Body"/>
      </w:pPr>
      <w:r>
        <w:t>A partir del 1 de febrero de 2020, aquellos usuarios que utilizan Audioconferencia y se encuentran en la República de la India deben contar con una suscripción de Audioconferencia para Usuarios que se Encuentran en la India.</w:t>
      </w:r>
    </w:p>
    <w:p w14:paraId="13DC8585" w14:textId="77777777" w:rsidR="00A36264" w:rsidRDefault="00A36264">
      <w:pPr>
        <w:pStyle w:val="ProductList-Body"/>
      </w:pPr>
    </w:p>
    <w:p w14:paraId="0DFB0215" w14:textId="77777777" w:rsidR="00A36264" w:rsidRDefault="007B7C3F">
      <w:pPr>
        <w:pStyle w:val="ProductList-ClauseHeading"/>
        <w:outlineLvl w:val="4"/>
      </w:pPr>
      <w:r>
        <w:t>2.3 Requisitos Previos de Licencia</w:t>
      </w:r>
    </w:p>
    <w:tbl>
      <w:tblPr>
        <w:tblStyle w:val="PURTable"/>
        <w:tblW w:w="0" w:type="dxa"/>
        <w:tblLook w:val="04A0" w:firstRow="1" w:lastRow="0" w:firstColumn="1" w:lastColumn="0" w:noHBand="0" w:noVBand="1"/>
      </w:tblPr>
      <w:tblGrid>
        <w:gridCol w:w="5436"/>
        <w:gridCol w:w="5480"/>
      </w:tblGrid>
      <w:tr w:rsidR="00A36264" w14:paraId="6BE37B0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718B8D08" w14:textId="77777777" w:rsidR="00A36264" w:rsidRDefault="007B7C3F">
            <w:pPr>
              <w:pStyle w:val="ProductList-TableBody"/>
            </w:pPr>
            <w:r>
              <w:rPr>
                <w:color w:val="FFFFFF"/>
              </w:rPr>
              <w:t>Licencia</w:t>
            </w:r>
          </w:p>
        </w:tc>
        <w:tc>
          <w:tcPr>
            <w:tcW w:w="6120" w:type="dxa"/>
            <w:tcBorders>
              <w:top w:val="single" w:sz="4" w:space="0" w:color="0070C0"/>
              <w:bottom w:val="single" w:sz="4" w:space="0" w:color="000000"/>
              <w:right w:val="single" w:sz="4" w:space="0" w:color="0070C0"/>
            </w:tcBorders>
            <w:shd w:val="clear" w:color="auto" w:fill="0072C6"/>
          </w:tcPr>
          <w:p w14:paraId="11AE6EF6" w14:textId="77777777" w:rsidR="00A36264" w:rsidRDefault="007B7C3F">
            <w:pPr>
              <w:pStyle w:val="ProductList-TableBody"/>
            </w:pPr>
            <w:r>
              <w:rPr>
                <w:color w:val="FFFFFF"/>
              </w:rPr>
              <w:t xml:space="preserve">Requisitos Previos de Licencia </w:t>
            </w:r>
          </w:p>
        </w:tc>
      </w:tr>
      <w:tr w:rsidR="00A36264" w14:paraId="6DE61DC8" w14:textId="77777777">
        <w:tc>
          <w:tcPr>
            <w:tcW w:w="6120" w:type="dxa"/>
            <w:tcBorders>
              <w:top w:val="single" w:sz="4" w:space="0" w:color="000000"/>
              <w:left w:val="single" w:sz="4" w:space="0" w:color="000000"/>
              <w:bottom w:val="single" w:sz="4" w:space="0" w:color="000000"/>
              <w:right w:val="single" w:sz="4" w:space="0" w:color="000000"/>
            </w:tcBorders>
          </w:tcPr>
          <w:p w14:paraId="10F2B294" w14:textId="77777777" w:rsidR="00A36264" w:rsidRDefault="007B7C3F">
            <w:pPr>
              <w:pStyle w:val="ProductList-TableBody"/>
            </w:pPr>
            <w:r>
              <w:t>Comunicaciones avanzadas</w:t>
            </w:r>
          </w:p>
        </w:tc>
        <w:tc>
          <w:tcPr>
            <w:tcW w:w="6120" w:type="dxa"/>
            <w:tcBorders>
              <w:top w:val="single" w:sz="4" w:space="0" w:color="000000"/>
              <w:left w:val="single" w:sz="4" w:space="0" w:color="000000"/>
              <w:bottom w:val="single" w:sz="4" w:space="0" w:color="000000"/>
              <w:right w:val="single" w:sz="4" w:space="0" w:color="000000"/>
            </w:tcBorders>
          </w:tcPr>
          <w:p w14:paraId="49B989BE" w14:textId="77777777" w:rsidR="00A36264" w:rsidRDefault="007B7C3F">
            <w:pPr>
              <w:pStyle w:val="ProductList-TableBody"/>
            </w:pPr>
            <w:r>
              <w:t>Office 365 F3/E1/E3/E5; Microsoft 365 Empresa Básico/Empresa Estándar/Empresa Premium/F1/F3/E3/E5</w:t>
            </w:r>
          </w:p>
        </w:tc>
      </w:tr>
      <w:tr w:rsidR="00A36264" w14:paraId="4A06FACE" w14:textId="77777777">
        <w:tc>
          <w:tcPr>
            <w:tcW w:w="6120" w:type="dxa"/>
            <w:tcBorders>
              <w:top w:val="single" w:sz="4" w:space="0" w:color="000000"/>
              <w:left w:val="single" w:sz="4" w:space="0" w:color="000000"/>
              <w:bottom w:val="single" w:sz="4" w:space="0" w:color="000000"/>
              <w:right w:val="single" w:sz="4" w:space="0" w:color="000000"/>
            </w:tcBorders>
          </w:tcPr>
          <w:p w14:paraId="301160BE" w14:textId="77777777" w:rsidR="00A36264" w:rsidRDefault="007B7C3F">
            <w:pPr>
              <w:pStyle w:val="ProductList-TableBody"/>
            </w:pPr>
            <w:r>
              <w:t>Audioconferencia</w:t>
            </w:r>
          </w:p>
        </w:tc>
        <w:tc>
          <w:tcPr>
            <w:tcW w:w="6120" w:type="dxa"/>
            <w:tcBorders>
              <w:top w:val="single" w:sz="4" w:space="0" w:color="000000"/>
              <w:left w:val="single" w:sz="4" w:space="0" w:color="000000"/>
              <w:bottom w:val="none" w:sz="4" w:space="0" w:color="000000"/>
              <w:right w:val="single" w:sz="4" w:space="0" w:color="000000"/>
            </w:tcBorders>
          </w:tcPr>
          <w:p w14:paraId="25B91FD5" w14:textId="77777777" w:rsidR="00A36264" w:rsidRDefault="007B7C3F">
            <w:pPr>
              <w:pStyle w:val="ProductList-TableBody"/>
            </w:pPr>
            <w:r>
              <w:t>Office 365 F3/E1/E3/E5; Microsoft 365 F1/F3/E3/E5</w:t>
            </w:r>
          </w:p>
        </w:tc>
      </w:tr>
      <w:tr w:rsidR="00A36264" w14:paraId="5E881066" w14:textId="77777777">
        <w:tc>
          <w:tcPr>
            <w:tcW w:w="6120" w:type="dxa"/>
            <w:tcBorders>
              <w:top w:val="single" w:sz="4" w:space="0" w:color="000000"/>
              <w:left w:val="single" w:sz="4" w:space="0" w:color="000000"/>
              <w:bottom w:val="single" w:sz="4" w:space="0" w:color="000000"/>
              <w:right w:val="single" w:sz="4" w:space="0" w:color="000000"/>
            </w:tcBorders>
          </w:tcPr>
          <w:p w14:paraId="08D0952B" w14:textId="77777777" w:rsidR="00A36264" w:rsidRDefault="007B7C3F">
            <w:pPr>
              <w:pStyle w:val="ProductList-TableBody"/>
            </w:pPr>
            <w:r>
              <w:t>Audioconferencia para Usuarios que se Encuentran en la India</w:t>
            </w:r>
          </w:p>
        </w:tc>
        <w:tc>
          <w:tcPr>
            <w:tcW w:w="6120" w:type="dxa"/>
            <w:tcBorders>
              <w:top w:val="none" w:sz="4" w:space="0" w:color="000000"/>
              <w:left w:val="single" w:sz="4" w:space="0" w:color="000000"/>
              <w:bottom w:val="single" w:sz="4" w:space="0" w:color="000000"/>
              <w:right w:val="single" w:sz="4" w:space="0" w:color="000000"/>
            </w:tcBorders>
          </w:tcPr>
          <w:p w14:paraId="44F74E6A" w14:textId="77777777" w:rsidR="00A36264" w:rsidRDefault="00A36264">
            <w:pPr>
              <w:pStyle w:val="ProductList-TableBody"/>
            </w:pPr>
          </w:p>
        </w:tc>
      </w:tr>
      <w:tr w:rsidR="00A36264" w14:paraId="72C5FA10" w14:textId="77777777">
        <w:tc>
          <w:tcPr>
            <w:tcW w:w="6120" w:type="dxa"/>
            <w:tcBorders>
              <w:top w:val="single" w:sz="4" w:space="0" w:color="000000"/>
              <w:left w:val="single" w:sz="4" w:space="0" w:color="000000"/>
              <w:bottom w:val="single" w:sz="4" w:space="0" w:color="000000"/>
              <w:right w:val="single" w:sz="4" w:space="0" w:color="000000"/>
            </w:tcBorders>
          </w:tcPr>
          <w:p w14:paraId="24E9F55E" w14:textId="77777777" w:rsidR="00A36264" w:rsidRDefault="007B7C3F">
            <w:pPr>
              <w:pStyle w:val="ProductList-TableBody"/>
            </w:pPr>
            <w:r>
              <w:t>Complemento de Audioconferencia para Usuarios de E5 que se Encuentran en la India</w:t>
            </w:r>
          </w:p>
        </w:tc>
        <w:tc>
          <w:tcPr>
            <w:tcW w:w="6120" w:type="dxa"/>
            <w:tcBorders>
              <w:top w:val="single" w:sz="4" w:space="0" w:color="000000"/>
              <w:left w:val="single" w:sz="4" w:space="0" w:color="000000"/>
              <w:bottom w:val="single" w:sz="4" w:space="0" w:color="000000"/>
              <w:right w:val="single" w:sz="4" w:space="0" w:color="000000"/>
            </w:tcBorders>
          </w:tcPr>
          <w:p w14:paraId="3E76E899" w14:textId="77777777" w:rsidR="00A36264" w:rsidRDefault="007B7C3F">
            <w:pPr>
              <w:pStyle w:val="ProductList-TableBody"/>
            </w:pPr>
            <w:r>
              <w:t>Office 365 E5; Microsoft 365 E5</w:t>
            </w:r>
          </w:p>
        </w:tc>
      </w:tr>
      <w:tr w:rsidR="00A36264" w14:paraId="6A297ECA" w14:textId="77777777">
        <w:tc>
          <w:tcPr>
            <w:tcW w:w="6120" w:type="dxa"/>
            <w:tcBorders>
              <w:top w:val="single" w:sz="4" w:space="0" w:color="000000"/>
              <w:left w:val="single" w:sz="4" w:space="0" w:color="000000"/>
              <w:bottom w:val="single" w:sz="4" w:space="0" w:color="000000"/>
              <w:right w:val="single" w:sz="4" w:space="0" w:color="000000"/>
            </w:tcBorders>
          </w:tcPr>
          <w:p w14:paraId="301738C4" w14:textId="77777777" w:rsidR="00A36264" w:rsidRDefault="007B7C3F">
            <w:pPr>
              <w:pStyle w:val="ProductList-TableBody"/>
            </w:pPr>
            <w:r>
              <w:t>Minutos para Llamadas Extendidas de Audioconferencia a EE. UU./CAN</w:t>
            </w:r>
          </w:p>
        </w:tc>
        <w:tc>
          <w:tcPr>
            <w:tcW w:w="6120" w:type="dxa"/>
            <w:tcBorders>
              <w:top w:val="single" w:sz="4" w:space="0" w:color="000000"/>
              <w:left w:val="single" w:sz="4" w:space="0" w:color="000000"/>
              <w:bottom w:val="single" w:sz="4" w:space="0" w:color="000000"/>
              <w:right w:val="single" w:sz="4" w:space="0" w:color="000000"/>
            </w:tcBorders>
          </w:tcPr>
          <w:p w14:paraId="05E981E9" w14:textId="77777777" w:rsidR="00A36264" w:rsidRDefault="007B7C3F">
            <w:pPr>
              <w:pStyle w:val="ProductList-TableBody"/>
            </w:pPr>
            <w:r>
              <w:t>Audioconferencia; Audioconferencia para Usuarios que se Encuentran en la India; Microsoft 365 E5; Office 365 E5</w:t>
            </w:r>
          </w:p>
        </w:tc>
      </w:tr>
      <w:tr w:rsidR="00A36264" w14:paraId="61553524" w14:textId="77777777">
        <w:tc>
          <w:tcPr>
            <w:tcW w:w="6120" w:type="dxa"/>
            <w:tcBorders>
              <w:top w:val="single" w:sz="4" w:space="0" w:color="000000"/>
              <w:left w:val="single" w:sz="4" w:space="0" w:color="000000"/>
              <w:bottom w:val="single" w:sz="4" w:space="0" w:color="000000"/>
              <w:right w:val="single" w:sz="4" w:space="0" w:color="000000"/>
            </w:tcBorders>
          </w:tcPr>
          <w:p w14:paraId="54F1FF98" w14:textId="77777777" w:rsidR="00A36264" w:rsidRDefault="007B7C3F">
            <w:pPr>
              <w:pStyle w:val="ProductList-TableBody"/>
            </w:pPr>
            <w:r>
              <w:t>Sistema Telefónico</w:t>
            </w:r>
          </w:p>
        </w:tc>
        <w:tc>
          <w:tcPr>
            <w:tcW w:w="6120" w:type="dxa"/>
            <w:tcBorders>
              <w:top w:val="single" w:sz="4" w:space="0" w:color="000000"/>
              <w:left w:val="single" w:sz="4" w:space="0" w:color="000000"/>
              <w:bottom w:val="single" w:sz="4" w:space="0" w:color="000000"/>
              <w:right w:val="single" w:sz="4" w:space="0" w:color="000000"/>
            </w:tcBorders>
          </w:tcPr>
          <w:p w14:paraId="62E75FDB" w14:textId="77777777" w:rsidR="00A36264" w:rsidRDefault="007B7C3F">
            <w:pPr>
              <w:pStyle w:val="ProductList-TableBody"/>
            </w:pPr>
            <w:r>
              <w:t>Office 365 F3/E1/E3; Microsoft 365 F1/F3/E3</w:t>
            </w:r>
          </w:p>
        </w:tc>
      </w:tr>
      <w:tr w:rsidR="00A36264" w14:paraId="77FD05D7" w14:textId="77777777">
        <w:tc>
          <w:tcPr>
            <w:tcW w:w="6120" w:type="dxa"/>
            <w:tcBorders>
              <w:top w:val="single" w:sz="4" w:space="0" w:color="000000"/>
              <w:left w:val="single" w:sz="4" w:space="0" w:color="000000"/>
              <w:bottom w:val="single" w:sz="4" w:space="0" w:color="000000"/>
              <w:right w:val="single" w:sz="4" w:space="0" w:color="000000"/>
            </w:tcBorders>
          </w:tcPr>
          <w:p w14:paraId="1CE48517" w14:textId="77777777" w:rsidR="00A36264" w:rsidRDefault="007B7C3F">
            <w:pPr>
              <w:pStyle w:val="ProductList-TableBody"/>
            </w:pPr>
            <w:r>
              <w:t>Plan de Llamadas</w:t>
            </w:r>
          </w:p>
        </w:tc>
        <w:tc>
          <w:tcPr>
            <w:tcW w:w="6120" w:type="dxa"/>
            <w:tcBorders>
              <w:top w:val="single" w:sz="4" w:space="0" w:color="000000"/>
              <w:left w:val="single" w:sz="4" w:space="0" w:color="000000"/>
              <w:bottom w:val="single" w:sz="4" w:space="0" w:color="000000"/>
              <w:right w:val="single" w:sz="4" w:space="0" w:color="000000"/>
            </w:tcBorders>
          </w:tcPr>
          <w:p w14:paraId="05D28320" w14:textId="77777777" w:rsidR="00A36264" w:rsidRDefault="007B7C3F">
            <w:pPr>
              <w:pStyle w:val="ProductList-TableBody"/>
            </w:pPr>
            <w:r>
              <w:t>Office 365 E5; Microsoft 365 E5; Sistema Telefónico</w:t>
            </w:r>
          </w:p>
        </w:tc>
      </w:tr>
      <w:tr w:rsidR="00A36264" w14:paraId="0B23DDFB" w14:textId="77777777">
        <w:tc>
          <w:tcPr>
            <w:tcW w:w="6120" w:type="dxa"/>
            <w:tcBorders>
              <w:top w:val="single" w:sz="4" w:space="0" w:color="000000"/>
              <w:left w:val="single" w:sz="4" w:space="0" w:color="000000"/>
              <w:bottom w:val="single" w:sz="4" w:space="0" w:color="000000"/>
              <w:right w:val="single" w:sz="4" w:space="0" w:color="000000"/>
            </w:tcBorders>
          </w:tcPr>
          <w:p w14:paraId="40D5F12E" w14:textId="77777777" w:rsidR="00A36264" w:rsidRDefault="007B7C3F">
            <w:pPr>
              <w:pStyle w:val="ProductList-TableBody"/>
            </w:pPr>
            <w:r>
              <w:t>Business Voice</w:t>
            </w:r>
          </w:p>
        </w:tc>
        <w:tc>
          <w:tcPr>
            <w:tcW w:w="6120" w:type="dxa"/>
            <w:tcBorders>
              <w:top w:val="single" w:sz="4" w:space="0" w:color="000000"/>
              <w:left w:val="single" w:sz="4" w:space="0" w:color="000000"/>
              <w:bottom w:val="single" w:sz="4" w:space="0" w:color="000000"/>
              <w:right w:val="single" w:sz="4" w:space="0" w:color="000000"/>
            </w:tcBorders>
          </w:tcPr>
          <w:p w14:paraId="6A925716" w14:textId="77777777" w:rsidR="00A36264" w:rsidRDefault="007B7C3F">
            <w:pPr>
              <w:pStyle w:val="ProductList-TableBody"/>
            </w:pPr>
            <w:r>
              <w:t>Microsoft 365 Empresa Basic/Empresa Estándar/Empresa Premium</w:t>
            </w:r>
          </w:p>
        </w:tc>
      </w:tr>
    </w:tbl>
    <w:p w14:paraId="7A07AABD" w14:textId="77777777" w:rsidR="00A36264" w:rsidRDefault="00A36264">
      <w:pPr>
        <w:pStyle w:val="ProductList-Body"/>
        <w:jc w:val="right"/>
      </w:pPr>
    </w:p>
    <w:tbl>
      <w:tblPr>
        <w:tblStyle w:val="PURTable"/>
        <w:tblW w:w="0" w:type="dxa"/>
        <w:tblLook w:val="04A0" w:firstRow="1" w:lastRow="0" w:firstColumn="1" w:lastColumn="0" w:noHBand="0" w:noVBand="1"/>
      </w:tblPr>
      <w:tblGrid>
        <w:gridCol w:w="10916"/>
      </w:tblGrid>
      <w:tr w:rsidR="00A36264" w14:paraId="6B0B46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2E1C95" w14:textId="77777777" w:rsidR="00A36264" w:rsidRDefault="00943F64">
            <w:pPr>
              <w:pStyle w:val="ProductList-TableBody"/>
              <w:jc w:val="right"/>
            </w:pPr>
            <w:hyperlink w:anchor="_Sec842">
              <w:r w:rsidR="007B7C3F">
                <w:rPr>
                  <w:color w:val="00467F"/>
                  <w:sz w:val="14"/>
                  <w:u w:val="single"/>
                </w:rPr>
                <w:t>Tabla de Contenido</w:t>
              </w:r>
            </w:hyperlink>
            <w:r w:rsidR="007B7C3F">
              <w:rPr>
                <w:sz w:val="14"/>
              </w:rPr>
              <w:t xml:space="preserve"> / </w:t>
            </w:r>
            <w:hyperlink w:anchor="_Sec549">
              <w:r w:rsidR="007B7C3F">
                <w:rPr>
                  <w:color w:val="00467F"/>
                  <w:sz w:val="14"/>
                  <w:u w:val="single"/>
                </w:rPr>
                <w:t>Glosario</w:t>
              </w:r>
            </w:hyperlink>
            <w:r w:rsidR="007B7C3F">
              <w:rPr>
                <w:sz w:val="14"/>
              </w:rPr>
              <w:t xml:space="preserve"> / </w:t>
            </w:r>
            <w:hyperlink w:anchor="_Sec844">
              <w:r w:rsidR="007B7C3F">
                <w:rPr>
                  <w:color w:val="00467F"/>
                  <w:sz w:val="14"/>
                  <w:u w:val="single"/>
                </w:rPr>
                <w:t>Índice</w:t>
              </w:r>
            </w:hyperlink>
          </w:p>
        </w:tc>
      </w:tr>
    </w:tbl>
    <w:p w14:paraId="2AA771E0" w14:textId="77777777" w:rsidR="00A36264" w:rsidRDefault="00A36264">
      <w:pPr>
        <w:pStyle w:val="ProductList-Body"/>
      </w:pPr>
    </w:p>
    <w:p w14:paraId="74C864BB" w14:textId="77777777" w:rsidR="00A36264" w:rsidRDefault="007B7C3F">
      <w:pPr>
        <w:pStyle w:val="ProductList-Offering2HeadingNoBorder"/>
        <w:outlineLvl w:val="2"/>
      </w:pPr>
      <w:bookmarkStart w:id="267" w:name="_Sec665"/>
      <w:r>
        <w:t>Exchange Online</w:t>
      </w:r>
      <w:bookmarkEnd w:id="267"/>
      <w:r>
        <w:fldChar w:fldCharType="begin"/>
      </w:r>
      <w:r>
        <w:instrText xml:space="preserve"> TC "</w:instrText>
      </w:r>
      <w:bookmarkStart w:id="268" w:name="_Toc60085865"/>
      <w:r>
        <w:instrText>Exchange Online</w:instrText>
      </w:r>
      <w:bookmarkEnd w:id="268"/>
      <w:r>
        <w:instrText>" \l 3</w:instrText>
      </w:r>
      <w:r>
        <w:fldChar w:fldCharType="end"/>
      </w:r>
    </w:p>
    <w:p w14:paraId="46CD4947" w14:textId="77777777" w:rsidR="00A36264" w:rsidRDefault="007B7C3F">
      <w:pPr>
        <w:pStyle w:val="ProductList-Offering1SubSection"/>
        <w:outlineLvl w:val="3"/>
      </w:pPr>
      <w:bookmarkStart w:id="269" w:name="_Sec721"/>
      <w:r>
        <w:t>1. Disponibilidad del programa</w:t>
      </w:r>
      <w:bookmarkEnd w:id="269"/>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A36264" w14:paraId="713A1CE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C80FFA2" w14:textId="77777777" w:rsidR="00A36264" w:rsidRDefault="007B7C3F">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14:paraId="0BDBD7B3" w14:textId="77777777" w:rsidR="00A36264" w:rsidRDefault="007B7C3F">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EEAC72" w14:textId="77777777" w:rsidR="00A36264" w:rsidRDefault="007B7C3F">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5A50A7" w14:textId="77777777" w:rsidR="00A36264" w:rsidRDefault="007B7C3F">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D4FC32" w14:textId="77777777" w:rsidR="00A36264" w:rsidRDefault="007B7C3F">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DBE8BA" w14:textId="77777777" w:rsidR="00A36264" w:rsidRDefault="007B7C3F">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7BE3E4" w14:textId="77777777" w:rsidR="00A36264" w:rsidRDefault="007B7C3F">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E25DC5" w14:textId="77777777" w:rsidR="00A36264" w:rsidRDefault="007B7C3F">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343465" w14:textId="77777777" w:rsidR="00A36264" w:rsidRDefault="007B7C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CADAD6" w14:textId="77777777" w:rsidR="00A36264" w:rsidRDefault="007B7C3F">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A36264" w14:paraId="5AE58981" w14:textId="77777777">
        <w:tc>
          <w:tcPr>
            <w:tcW w:w="4660" w:type="dxa"/>
            <w:tcBorders>
              <w:top w:val="single" w:sz="6" w:space="0" w:color="FFFFFF"/>
              <w:left w:val="none" w:sz="4" w:space="0" w:color="6E6E6E"/>
              <w:bottom w:val="dashed" w:sz="4" w:space="0" w:color="BFBFBF"/>
              <w:right w:val="none" w:sz="4" w:space="0" w:color="6E6E6E"/>
            </w:tcBorders>
          </w:tcPr>
          <w:p w14:paraId="5D73CFF7" w14:textId="77777777" w:rsidR="00A36264" w:rsidRDefault="007B7C3F">
            <w:pPr>
              <w:pStyle w:val="ProductList-TableBody"/>
            </w:pPr>
            <w:r>
              <w:t>Exchange Online Plan 1</w:t>
            </w:r>
            <w:r>
              <w:fldChar w:fldCharType="begin"/>
            </w:r>
            <w:r>
              <w:instrText xml:space="preserve"> XE "Exchange Online Plan 1"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14:paraId="3EFE0EEC"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F458F" w14:textId="77777777" w:rsidR="00A36264" w:rsidRDefault="007B7C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C3FEA"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CB9FE" w14:textId="77777777" w:rsidR="00A36264" w:rsidRDefault="007B7C3F">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811C7" w14:textId="77777777" w:rsidR="00A36264" w:rsidRDefault="007B7C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EC43A"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AC31C"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BBB14"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4A0B1" w14:textId="77777777" w:rsidR="00A36264" w:rsidRDefault="00A36264">
            <w:pPr>
              <w:pStyle w:val="ProductList-TableBody"/>
              <w:jc w:val="center"/>
            </w:pPr>
          </w:p>
        </w:tc>
      </w:tr>
      <w:tr w:rsidR="00A36264" w14:paraId="1C5EB95D" w14:textId="77777777">
        <w:tc>
          <w:tcPr>
            <w:tcW w:w="4660" w:type="dxa"/>
            <w:tcBorders>
              <w:top w:val="dashed" w:sz="4" w:space="0" w:color="BFBFBF"/>
              <w:left w:val="none" w:sz="4" w:space="0" w:color="6E6E6E"/>
              <w:bottom w:val="dashed" w:sz="4" w:space="0" w:color="BFBFBF"/>
              <w:right w:val="none" w:sz="4" w:space="0" w:color="6E6E6E"/>
            </w:tcBorders>
          </w:tcPr>
          <w:p w14:paraId="32D90696" w14:textId="77777777" w:rsidR="00A36264" w:rsidRDefault="007B7C3F">
            <w:pPr>
              <w:pStyle w:val="ProductList-TableBody"/>
            </w:pPr>
            <w:r>
              <w:t>Complemento de Exchange Online Plan 1</w:t>
            </w:r>
            <w:r>
              <w:fldChar w:fldCharType="begin"/>
            </w:r>
            <w:r>
              <w:instrText xml:space="preserve"> XE "Complemento de Exchange Online Plan 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ADE7179"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405A6" w14:textId="77777777" w:rsidR="00A36264" w:rsidRDefault="007B7C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99136"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4B1A4" w14:textId="77777777" w:rsidR="00A36264" w:rsidRDefault="007B7C3F">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F9F11" w14:textId="77777777" w:rsidR="00A36264" w:rsidRDefault="007B7C3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63BC0"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EEFCC"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21DAD"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97B5E" w14:textId="77777777" w:rsidR="00A36264" w:rsidRDefault="00A36264">
            <w:pPr>
              <w:pStyle w:val="ProductList-TableBody"/>
              <w:jc w:val="center"/>
            </w:pPr>
          </w:p>
        </w:tc>
      </w:tr>
      <w:tr w:rsidR="00A36264" w14:paraId="1783B933" w14:textId="77777777">
        <w:tc>
          <w:tcPr>
            <w:tcW w:w="4660" w:type="dxa"/>
            <w:tcBorders>
              <w:top w:val="dashed" w:sz="4" w:space="0" w:color="BFBFBF"/>
              <w:left w:val="none" w:sz="4" w:space="0" w:color="6E6E6E"/>
              <w:bottom w:val="dashed" w:sz="4" w:space="0" w:color="BFBFBF"/>
              <w:right w:val="none" w:sz="4" w:space="0" w:color="6E6E6E"/>
            </w:tcBorders>
          </w:tcPr>
          <w:p w14:paraId="78F9F422" w14:textId="77777777" w:rsidR="00A36264" w:rsidRDefault="007B7C3F">
            <w:pPr>
              <w:pStyle w:val="ProductList-TableBody"/>
            </w:pPr>
            <w:r>
              <w:t>Exchange Online Plan 1A para Ex Alumnos</w:t>
            </w:r>
            <w:r>
              <w:fldChar w:fldCharType="begin"/>
            </w:r>
            <w:r>
              <w:instrText xml:space="preserve"> XE "Exchange Online Plan 1A para Ex Alumnos"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817A3E7"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7AFF5"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61815"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69B72"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638A3"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277EFD"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F651C"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6BBA9"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2A3017" w14:textId="77777777" w:rsidR="00A36264" w:rsidRDefault="00A36264">
            <w:pPr>
              <w:pStyle w:val="ProductList-TableBody"/>
              <w:jc w:val="center"/>
            </w:pPr>
          </w:p>
        </w:tc>
      </w:tr>
      <w:tr w:rsidR="00A36264" w14:paraId="34DEE7E3" w14:textId="77777777">
        <w:tc>
          <w:tcPr>
            <w:tcW w:w="4660" w:type="dxa"/>
            <w:tcBorders>
              <w:top w:val="dashed" w:sz="4" w:space="0" w:color="BFBFBF"/>
              <w:left w:val="none" w:sz="4" w:space="0" w:color="6E6E6E"/>
              <w:bottom w:val="dashed" w:sz="4" w:space="0" w:color="BFBFBF"/>
              <w:right w:val="none" w:sz="4" w:space="0" w:color="6E6E6E"/>
            </w:tcBorders>
          </w:tcPr>
          <w:p w14:paraId="3364A103" w14:textId="77777777" w:rsidR="00A36264" w:rsidRDefault="007B7C3F">
            <w:pPr>
              <w:pStyle w:val="ProductList-TableBody"/>
            </w:pPr>
            <w:r>
              <w:t>Exchange Online Plan 2</w:t>
            </w:r>
            <w:r>
              <w:fldChar w:fldCharType="begin"/>
            </w:r>
            <w:r>
              <w:instrText xml:space="preserve"> XE "Exchange Online Plan 2"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681AE82" w14:textId="77777777" w:rsidR="00A36264" w:rsidRDefault="007B7C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07078" w14:textId="77777777" w:rsidR="00A36264" w:rsidRDefault="007B7C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76AC3"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7730A" w14:textId="77777777" w:rsidR="00A36264" w:rsidRDefault="007B7C3F">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502F3" w14:textId="77777777" w:rsidR="00A36264" w:rsidRDefault="007B7C3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F0695"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C67F6"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CF613"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90919" w14:textId="77777777" w:rsidR="00A36264" w:rsidRDefault="00A36264">
            <w:pPr>
              <w:pStyle w:val="ProductList-TableBody"/>
              <w:jc w:val="center"/>
            </w:pPr>
          </w:p>
        </w:tc>
      </w:tr>
      <w:tr w:rsidR="00A36264" w14:paraId="557F29CE" w14:textId="77777777">
        <w:tc>
          <w:tcPr>
            <w:tcW w:w="4660" w:type="dxa"/>
            <w:tcBorders>
              <w:top w:val="dashed" w:sz="4" w:space="0" w:color="BFBFBF"/>
              <w:left w:val="none" w:sz="4" w:space="0" w:color="6E6E6E"/>
              <w:bottom w:val="dashed" w:sz="4" w:space="0" w:color="BFBFBF"/>
              <w:right w:val="none" w:sz="4" w:space="0" w:color="6E6E6E"/>
            </w:tcBorders>
          </w:tcPr>
          <w:p w14:paraId="6672C734" w14:textId="77777777" w:rsidR="00A36264" w:rsidRDefault="007B7C3F">
            <w:pPr>
              <w:pStyle w:val="ProductList-TableBody"/>
            </w:pPr>
            <w:r>
              <w:t>Exchange Online Kiosk</w:t>
            </w:r>
            <w:r>
              <w:fldChar w:fldCharType="begin"/>
            </w:r>
            <w:r>
              <w:instrText xml:space="preserve"> XE "Exchange Online Kiosk"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C510AA1"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19C2E"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15472"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17B0B" w14:textId="77777777" w:rsidR="00A36264" w:rsidRDefault="007B7C3F">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A48D6"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90C8A"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2D8F6"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A0C23"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09273" w14:textId="77777777" w:rsidR="00A36264" w:rsidRDefault="00A36264">
            <w:pPr>
              <w:pStyle w:val="ProductList-TableBody"/>
              <w:jc w:val="center"/>
            </w:pPr>
          </w:p>
        </w:tc>
      </w:tr>
      <w:tr w:rsidR="00A36264" w14:paraId="523F7A14" w14:textId="77777777">
        <w:tc>
          <w:tcPr>
            <w:tcW w:w="4660" w:type="dxa"/>
            <w:tcBorders>
              <w:top w:val="dashed" w:sz="4" w:space="0" w:color="BFBFBF"/>
              <w:left w:val="none" w:sz="4" w:space="0" w:color="6E6E6E"/>
              <w:bottom w:val="dashed" w:sz="4" w:space="0" w:color="BFBFBF"/>
              <w:right w:val="none" w:sz="4" w:space="0" w:color="6E6E6E"/>
            </w:tcBorders>
          </w:tcPr>
          <w:p w14:paraId="0A73B08F" w14:textId="77777777" w:rsidR="00A36264" w:rsidRDefault="007B7C3F">
            <w:pPr>
              <w:pStyle w:val="ProductList-TableBody"/>
            </w:pPr>
            <w:r>
              <w:t>Exchange Online Archiving para Exchange Online</w:t>
            </w:r>
            <w:r>
              <w:fldChar w:fldCharType="begin"/>
            </w:r>
            <w:r>
              <w:instrText xml:space="preserve"> XE "Exchange Online Archiving para Exchange Online"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34926EF" w14:textId="77777777" w:rsidR="00A36264" w:rsidRDefault="007B7C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74F26" w14:textId="77777777" w:rsidR="00A36264" w:rsidRDefault="007B7C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46B14"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CA4EC" w14:textId="77777777" w:rsidR="00A36264" w:rsidRDefault="007B7C3F">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FD696" w14:textId="77777777" w:rsidR="00A36264" w:rsidRDefault="007B7C3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82537"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877F6"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EEF10"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5F25B" w14:textId="77777777" w:rsidR="00A36264" w:rsidRDefault="00A36264">
            <w:pPr>
              <w:pStyle w:val="ProductList-TableBody"/>
              <w:jc w:val="center"/>
            </w:pPr>
          </w:p>
        </w:tc>
      </w:tr>
      <w:tr w:rsidR="00A36264" w14:paraId="31C92E1D" w14:textId="77777777">
        <w:tc>
          <w:tcPr>
            <w:tcW w:w="4660" w:type="dxa"/>
            <w:tcBorders>
              <w:top w:val="dashed" w:sz="4" w:space="0" w:color="BFBFBF"/>
              <w:left w:val="none" w:sz="4" w:space="0" w:color="6E6E6E"/>
              <w:bottom w:val="dashed" w:sz="4" w:space="0" w:color="BFBFBF"/>
              <w:right w:val="none" w:sz="4" w:space="0" w:color="6E6E6E"/>
            </w:tcBorders>
          </w:tcPr>
          <w:p w14:paraId="683B361E" w14:textId="77777777" w:rsidR="00A36264" w:rsidRDefault="007B7C3F">
            <w:pPr>
              <w:pStyle w:val="ProductList-TableBody"/>
            </w:pPr>
            <w:r>
              <w:t>Archivado de Exchange Online para Exchange Server</w:t>
            </w:r>
            <w:r>
              <w:fldChar w:fldCharType="begin"/>
            </w:r>
            <w:r>
              <w:instrText xml:space="preserve"> XE "Archivado de Exchange Online para Exchange Server"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2980978" w14:textId="77777777" w:rsidR="00A36264" w:rsidRDefault="007B7C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02200" w14:textId="77777777" w:rsidR="00A36264" w:rsidRDefault="007B7C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538EF"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607FC" w14:textId="77777777" w:rsidR="00A36264" w:rsidRDefault="007B7C3F">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D1C40" w14:textId="77777777" w:rsidR="00A36264" w:rsidRDefault="007B7C3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18497"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85752"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A9CB1"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9E9BF" w14:textId="77777777" w:rsidR="00A36264" w:rsidRDefault="00A36264">
            <w:pPr>
              <w:pStyle w:val="ProductList-TableBody"/>
              <w:jc w:val="center"/>
            </w:pPr>
          </w:p>
        </w:tc>
      </w:tr>
      <w:tr w:rsidR="00A36264" w14:paraId="3BED6FDF" w14:textId="77777777">
        <w:tc>
          <w:tcPr>
            <w:tcW w:w="4660" w:type="dxa"/>
            <w:tcBorders>
              <w:top w:val="dashed" w:sz="4" w:space="0" w:color="BFBFBF"/>
              <w:left w:val="none" w:sz="4" w:space="0" w:color="6E6E6E"/>
              <w:bottom w:val="dashed" w:sz="4" w:space="0" w:color="BFBFBF"/>
              <w:right w:val="none" w:sz="4" w:space="0" w:color="6E6E6E"/>
            </w:tcBorders>
          </w:tcPr>
          <w:p w14:paraId="0DFACD67" w14:textId="77777777" w:rsidR="00A36264" w:rsidRDefault="007B7C3F">
            <w:pPr>
              <w:pStyle w:val="ProductList-TableBody"/>
            </w:pPr>
            <w:r>
              <w:t>Exchange Online Protection</w:t>
            </w:r>
            <w:r>
              <w:fldChar w:fldCharType="begin"/>
            </w:r>
            <w:r>
              <w:instrText xml:space="preserve"> XE "Exchange Online Protection"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9A6AB1A"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EF79C" w14:textId="77777777" w:rsidR="00A36264" w:rsidRDefault="007B7C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6DFC7C"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BC83B" w14:textId="77777777" w:rsidR="00A36264" w:rsidRDefault="007B7C3F">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D7F90" w14:textId="77777777" w:rsidR="00A36264" w:rsidRDefault="007B7C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38205"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FB0F6"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4C196"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3407B" w14:textId="77777777" w:rsidR="00A36264" w:rsidRDefault="00A36264">
            <w:pPr>
              <w:pStyle w:val="ProductList-TableBody"/>
              <w:jc w:val="center"/>
            </w:pPr>
          </w:p>
        </w:tc>
      </w:tr>
      <w:tr w:rsidR="00A36264" w14:paraId="03B7CED5" w14:textId="77777777">
        <w:tc>
          <w:tcPr>
            <w:tcW w:w="4660" w:type="dxa"/>
            <w:tcBorders>
              <w:top w:val="dashed" w:sz="4" w:space="0" w:color="BFBFBF"/>
              <w:left w:val="none" w:sz="4" w:space="0" w:color="6E6E6E"/>
              <w:bottom w:val="dashed" w:sz="4" w:space="0" w:color="BFBFBF"/>
              <w:right w:val="none" w:sz="4" w:space="0" w:color="6E6E6E"/>
            </w:tcBorders>
          </w:tcPr>
          <w:p w14:paraId="1EE998E7" w14:textId="77777777" w:rsidR="00A36264" w:rsidRDefault="007B7C3F">
            <w:pPr>
              <w:pStyle w:val="ProductList-TableBody"/>
            </w:pPr>
            <w:r>
              <w:t>Microsoft Defender para Office 365 Plan 1</w:t>
            </w:r>
            <w:r>
              <w:fldChar w:fldCharType="begin"/>
            </w:r>
            <w:r>
              <w:instrText xml:space="preserve"> XE "Microsoft Defender para Office 365 Plan 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29B9610"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88382" w14:textId="77777777" w:rsidR="00A36264" w:rsidRDefault="007B7C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9E5B2"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DDBD9" w14:textId="77777777" w:rsidR="00A36264" w:rsidRDefault="007B7C3F">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7C2D1" w14:textId="77777777" w:rsidR="00A36264" w:rsidRDefault="007B7C3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97B22"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58B76"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40BF9"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C550E" w14:textId="77777777" w:rsidR="00A36264" w:rsidRDefault="00A36264">
            <w:pPr>
              <w:pStyle w:val="ProductList-TableBody"/>
              <w:jc w:val="center"/>
            </w:pPr>
          </w:p>
        </w:tc>
      </w:tr>
      <w:tr w:rsidR="00A36264" w14:paraId="498C6256" w14:textId="77777777">
        <w:tc>
          <w:tcPr>
            <w:tcW w:w="4660" w:type="dxa"/>
            <w:tcBorders>
              <w:top w:val="dashed" w:sz="4" w:space="0" w:color="BFBFBF"/>
              <w:left w:val="none" w:sz="4" w:space="0" w:color="6E6E6E"/>
              <w:bottom w:val="dashed" w:sz="4" w:space="0" w:color="BFBFBF"/>
              <w:right w:val="none" w:sz="4" w:space="0" w:color="6E6E6E"/>
            </w:tcBorders>
          </w:tcPr>
          <w:p w14:paraId="3D868590" w14:textId="77777777" w:rsidR="00A36264" w:rsidRDefault="007B7C3F">
            <w:pPr>
              <w:pStyle w:val="ProductList-TableBody"/>
            </w:pPr>
            <w:r>
              <w:t>Microsoft Defender para Office 365 Plan 2</w:t>
            </w:r>
            <w:r>
              <w:fldChar w:fldCharType="begin"/>
            </w:r>
            <w:r>
              <w:instrText xml:space="preserve"> XE "Microsoft Defender para Office 365 Plan 2"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CBECA63"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73970" w14:textId="77777777" w:rsidR="00A36264" w:rsidRDefault="007B7C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37919"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96DDA"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81FC2" w14:textId="77777777" w:rsidR="00A36264" w:rsidRDefault="007B7C3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72DF7"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B4A6D"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30E70"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DCC87" w14:textId="77777777" w:rsidR="00A36264" w:rsidRDefault="00A36264">
            <w:pPr>
              <w:pStyle w:val="ProductList-TableBody"/>
              <w:jc w:val="center"/>
            </w:pPr>
          </w:p>
        </w:tc>
      </w:tr>
      <w:tr w:rsidR="00A36264" w14:paraId="60E5685D" w14:textId="77777777">
        <w:tc>
          <w:tcPr>
            <w:tcW w:w="4660" w:type="dxa"/>
            <w:tcBorders>
              <w:top w:val="dashed" w:sz="4" w:space="0" w:color="BFBFBF"/>
              <w:left w:val="none" w:sz="4" w:space="0" w:color="6E6E6E"/>
              <w:bottom w:val="dashed" w:sz="4" w:space="0" w:color="BFBFBF"/>
              <w:right w:val="none" w:sz="4" w:space="0" w:color="6E6E6E"/>
            </w:tcBorders>
          </w:tcPr>
          <w:p w14:paraId="29A54A7F" w14:textId="77777777" w:rsidR="00A36264" w:rsidRDefault="007B7C3F">
            <w:pPr>
              <w:pStyle w:val="ProductList-TableBody"/>
            </w:pPr>
            <w:r>
              <w:t xml:space="preserve">Prevención de pérdida de datos de Office 365 </w:t>
            </w:r>
            <w:r>
              <w:fldChar w:fldCharType="begin"/>
            </w:r>
            <w:r>
              <w:instrText xml:space="preserve"> XE "Prevención de pérdida de datos de Office 365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14:paraId="4527A807"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5EFBC"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AB4F1"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C83DA"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B172A"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047F59"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6520B"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67298"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F72222" w14:textId="77777777" w:rsidR="00A36264" w:rsidRDefault="00A36264">
            <w:pPr>
              <w:pStyle w:val="ProductList-TableBody"/>
              <w:jc w:val="center"/>
            </w:pPr>
          </w:p>
        </w:tc>
      </w:tr>
      <w:tr w:rsidR="00A36264" w14:paraId="26CF5E8A" w14:textId="77777777">
        <w:tc>
          <w:tcPr>
            <w:tcW w:w="4660" w:type="dxa"/>
            <w:tcBorders>
              <w:top w:val="dashed" w:sz="4" w:space="0" w:color="BFBFBF"/>
              <w:left w:val="none" w:sz="4" w:space="0" w:color="6E6E6E"/>
              <w:bottom w:val="none" w:sz="4" w:space="0" w:color="BFBFBF"/>
              <w:right w:val="none" w:sz="4" w:space="0" w:color="6E6E6E"/>
            </w:tcBorders>
          </w:tcPr>
          <w:p w14:paraId="5BE194D8" w14:textId="77777777" w:rsidR="00A36264" w:rsidRDefault="007B7C3F">
            <w:pPr>
              <w:pStyle w:val="ProductList-TableBody"/>
            </w:pPr>
            <w:r>
              <w:rPr>
                <w:color w:val="000000"/>
              </w:rPr>
              <w:t>Servicio de Importación para Office 365</w:t>
            </w:r>
            <w:r>
              <w:fldChar w:fldCharType="begin"/>
            </w:r>
            <w:r>
              <w:instrText xml:space="preserve"> XE "Servicio de Importación para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818133C"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6CCCC"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B8C71"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7BF32"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E8341"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E4741"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05F01"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993C3"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676FC" w14:textId="77777777" w:rsidR="00A36264" w:rsidRDefault="00A36264">
            <w:pPr>
              <w:pStyle w:val="ProductList-TableBody"/>
              <w:jc w:val="center"/>
            </w:pPr>
          </w:p>
        </w:tc>
      </w:tr>
    </w:tbl>
    <w:p w14:paraId="7C6AA86C" w14:textId="77777777" w:rsidR="00A36264" w:rsidRDefault="007B7C3F">
      <w:pPr>
        <w:pStyle w:val="ProductList-Offering1SubSection"/>
        <w:outlineLvl w:val="3"/>
      </w:pPr>
      <w:bookmarkStart w:id="270" w:name="_Sec776"/>
      <w:r>
        <w:t>2. Condiciones del Producto</w:t>
      </w:r>
      <w:bookmarkEnd w:id="270"/>
    </w:p>
    <w:tbl>
      <w:tblPr>
        <w:tblStyle w:val="PURTable"/>
        <w:tblW w:w="0" w:type="dxa"/>
        <w:tblLook w:val="04A0" w:firstRow="1" w:lastRow="0" w:firstColumn="1" w:lastColumn="0" w:noHBand="0" w:noVBand="1"/>
      </w:tblPr>
      <w:tblGrid>
        <w:gridCol w:w="3645"/>
        <w:gridCol w:w="3626"/>
        <w:gridCol w:w="3645"/>
      </w:tblGrid>
      <w:tr w:rsidR="00A36264" w14:paraId="488D44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CC44B3" w14:textId="77777777" w:rsidR="00A36264" w:rsidRDefault="007B7C3F">
            <w:pPr>
              <w:pStyle w:val="ProductList-TableBody"/>
            </w:pPr>
            <w:r>
              <w:fldChar w:fldCharType="begin"/>
            </w:r>
            <w:r>
              <w:instrText xml:space="preserve"> AutoTextList   \s NoStyle \t "Términos de Servicio: términos y condiciones que rigen el uso de un Producto de Servicios en Línea." </w:instrText>
            </w:r>
            <w:r>
              <w:fldChar w:fldCharType="separate"/>
            </w:r>
            <w:r>
              <w:rPr>
                <w:color w:val="0563C1"/>
              </w:rPr>
              <w:t>Condiciones del Servicio</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1745E79" w14:textId="77777777" w:rsidR="00A36264" w:rsidRDefault="007B7C3F">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858FA76" w14:textId="77777777" w:rsidR="00A36264" w:rsidRDefault="007B7C3F">
            <w:pPr>
              <w:pStyle w:val="ProductList-TableBody"/>
            </w:pPr>
            <w:r>
              <w:fldChar w:fldCharType="begin"/>
            </w:r>
            <w:r>
              <w:instrText xml:space="preserve"> AutoTextList   \s NoStyle \t "Elegible para Período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A36264" w14:paraId="47A5B8D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908972" w14:textId="77777777" w:rsidR="00A36264" w:rsidRDefault="007B7C3F">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126">
              <w:r>
                <w:rPr>
                  <w:color w:val="00467F"/>
                  <w:u w:val="single"/>
                </w:rPr>
                <w:t>Lista de Productos - Marzo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39F5CA22" w14:textId="77777777" w:rsidR="00A36264" w:rsidRDefault="007B7C3F">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Véase a continuación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84D99" w14:textId="77777777" w:rsidR="00A36264" w:rsidRDefault="007B7C3F">
            <w:pPr>
              <w:pStyle w:val="ProductList-TableBody"/>
            </w:pPr>
            <w:r>
              <w:rPr>
                <w:color w:val="404040"/>
              </w:rPr>
              <w:t>Promociones: N/D</w:t>
            </w:r>
          </w:p>
        </w:tc>
      </w:tr>
      <w:tr w:rsidR="00A36264" w14:paraId="151CE29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B16DF8" w14:textId="77777777" w:rsidR="00A36264" w:rsidRDefault="007B7C3F">
            <w:pPr>
              <w:pStyle w:val="ProductList-TableBody"/>
            </w:pPr>
            <w:r>
              <w:fldChar w:fldCharType="begin"/>
            </w:r>
            <w:r>
              <w:instrText xml:space="preserve"> AutoTextList   \s NoStyle \t "Exención de Usuarios Cualificados: Excepción aplicable a los usuarios que acceden a los Productos únicamente bajo estas licencias. (Consulte la definición completa en el Glosario)" </w:instrText>
            </w:r>
            <w:r>
              <w:fldChar w:fldCharType="separate"/>
            </w:r>
            <w:r>
              <w:rPr>
                <w:color w:val="0563C1"/>
              </w:rPr>
              <w:t>Exención de Usuarios Cualificados</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14:paraId="20D496B7" w14:textId="77777777" w:rsidR="00A36264" w:rsidRDefault="007B7C3F">
            <w:pPr>
              <w:pStyle w:val="ProductList-TableBody"/>
            </w:pPr>
            <w:r>
              <w:fldChar w:fldCharType="begin"/>
            </w:r>
            <w:r>
              <w:instrText xml:space="preserve"> AutoTextList   \s NoStyle \t "Elegible para Reducción: Un Servicio en Línea para que un cliente que tenga una Inscripción Enterprise, una Inscripción Enterprise Subscription, una Inscripción Microsoft Azure o Enrollment for Education Solutions pueda comunicar una reducción de las licencias o del prepago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16A6B93C" w14:textId="77777777" w:rsidR="00A36264" w:rsidRDefault="007B7C3F">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futuro prepago Anual Asignado después de 12 meses consecutivos." </w:instrText>
            </w:r>
            <w:r>
              <w:fldChar w:fldCharType="separate"/>
            </w:r>
            <w:r>
              <w:rPr>
                <w:color w:val="0563C1"/>
              </w:rPr>
              <w:t>Elegible para Reducción (SCE)</w:t>
            </w:r>
            <w:r>
              <w:fldChar w:fldCharType="end"/>
            </w:r>
            <w:r>
              <w:t>: Todos</w:t>
            </w:r>
          </w:p>
        </w:tc>
      </w:tr>
      <w:tr w:rsidR="00A36264" w14:paraId="34893EC4" w14:textId="77777777">
        <w:tc>
          <w:tcPr>
            <w:tcW w:w="4040" w:type="dxa"/>
            <w:tcBorders>
              <w:top w:val="single" w:sz="4" w:space="0" w:color="000000"/>
              <w:left w:val="single" w:sz="4" w:space="0" w:color="000000"/>
              <w:bottom w:val="single" w:sz="4" w:space="0" w:color="000000"/>
              <w:right w:val="single" w:sz="4" w:space="0" w:color="000000"/>
            </w:tcBorders>
          </w:tcPr>
          <w:p w14:paraId="102E0371" w14:textId="77777777" w:rsidR="00A36264" w:rsidRDefault="007B7C3F">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46C331" w14:textId="77777777" w:rsidR="00A36264" w:rsidRDefault="007B7C3F">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45BB1108" w14:textId="77777777" w:rsidR="00A36264" w:rsidRDefault="007B7C3F">
            <w:pPr>
              <w:pStyle w:val="ProductList-TableBody"/>
            </w:pPr>
            <w:r>
              <w:fldChar w:fldCharType="begin"/>
            </w:r>
            <w:r>
              <w:instrText xml:space="preserve"> AutoTextList   \s NoStyle \t "Indica que el Producto está disponible como un Complemento y/o de SA. Consulte el Apéndice C: Complementos de Servicios en Línea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1039BD66" w14:textId="77777777" w:rsidR="00A36264" w:rsidRDefault="00A36264">
      <w:pPr>
        <w:pStyle w:val="ProductList-Body"/>
      </w:pPr>
    </w:p>
    <w:p w14:paraId="12239D84" w14:textId="77777777" w:rsidR="00A36264" w:rsidRDefault="007B7C3F">
      <w:pPr>
        <w:pStyle w:val="ProductList-ClauseHeading"/>
        <w:outlineLvl w:val="4"/>
      </w:pPr>
      <w:r>
        <w:t>2.1 Requisitos Previos de Licencia</w:t>
      </w:r>
    </w:p>
    <w:tbl>
      <w:tblPr>
        <w:tblStyle w:val="PURTable"/>
        <w:tblW w:w="0" w:type="dxa"/>
        <w:tblLook w:val="04A0" w:firstRow="1" w:lastRow="0" w:firstColumn="1" w:lastColumn="0" w:noHBand="0" w:noVBand="1"/>
      </w:tblPr>
      <w:tblGrid>
        <w:gridCol w:w="5459"/>
        <w:gridCol w:w="5457"/>
      </w:tblGrid>
      <w:tr w:rsidR="00A36264" w14:paraId="786431B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7B5E91EA" w14:textId="77777777" w:rsidR="00A36264" w:rsidRDefault="007B7C3F">
            <w:pPr>
              <w:pStyle w:val="ProductList-TableBody"/>
            </w:pPr>
            <w:r>
              <w:rPr>
                <w:color w:val="FFFFFF"/>
              </w:rPr>
              <w:t>Licencia</w:t>
            </w:r>
          </w:p>
        </w:tc>
        <w:tc>
          <w:tcPr>
            <w:tcW w:w="6120" w:type="dxa"/>
            <w:tcBorders>
              <w:top w:val="single" w:sz="4" w:space="0" w:color="0070C0"/>
              <w:bottom w:val="single" w:sz="4" w:space="0" w:color="0070C0"/>
              <w:right w:val="single" w:sz="4" w:space="0" w:color="0070C0"/>
            </w:tcBorders>
            <w:shd w:val="clear" w:color="auto" w:fill="0072C6"/>
          </w:tcPr>
          <w:p w14:paraId="7610AA5A" w14:textId="77777777" w:rsidR="00A36264" w:rsidRDefault="007B7C3F">
            <w:pPr>
              <w:pStyle w:val="ProductList-TableBody"/>
            </w:pPr>
            <w:r>
              <w:rPr>
                <w:color w:val="FFFFFF"/>
              </w:rPr>
              <w:t>Requisitos Previos de Licencia</w:t>
            </w:r>
          </w:p>
        </w:tc>
      </w:tr>
      <w:tr w:rsidR="00A36264" w14:paraId="4AAA4C2B" w14:textId="77777777">
        <w:tc>
          <w:tcPr>
            <w:tcW w:w="6120" w:type="dxa"/>
            <w:tcBorders>
              <w:top w:val="single" w:sz="4" w:space="0" w:color="0070C0"/>
              <w:left w:val="single" w:sz="4" w:space="0" w:color="000000"/>
              <w:bottom w:val="single" w:sz="4" w:space="0" w:color="000000"/>
              <w:right w:val="single" w:sz="4" w:space="0" w:color="000000"/>
            </w:tcBorders>
          </w:tcPr>
          <w:p w14:paraId="36D3E610" w14:textId="77777777" w:rsidR="00A36264" w:rsidRDefault="007B7C3F">
            <w:pPr>
              <w:pStyle w:val="ProductList-TableBody"/>
            </w:pPr>
            <w:r>
              <w:t>Microsoft Defender para Office 365 Plan 1/Plan 2</w:t>
            </w:r>
          </w:p>
        </w:tc>
        <w:tc>
          <w:tcPr>
            <w:tcW w:w="6120" w:type="dxa"/>
            <w:tcBorders>
              <w:top w:val="single" w:sz="4" w:space="0" w:color="0070C0"/>
              <w:left w:val="single" w:sz="4" w:space="0" w:color="000000"/>
              <w:bottom w:val="single" w:sz="4" w:space="0" w:color="000000"/>
              <w:right w:val="single" w:sz="4" w:space="0" w:color="000000"/>
            </w:tcBorders>
          </w:tcPr>
          <w:p w14:paraId="7A2DD0A5" w14:textId="77777777" w:rsidR="00A36264" w:rsidRDefault="007B7C3F">
            <w:pPr>
              <w:pStyle w:val="ProductList-TableBody"/>
            </w:pPr>
            <w:r>
              <w:t>Cualquier licencia para planes de Microsoft 365, Office 365, Exchange Online, SharePoint Online o OneDrive for Business</w:t>
            </w:r>
          </w:p>
        </w:tc>
      </w:tr>
      <w:tr w:rsidR="00A36264" w14:paraId="6385DF94" w14:textId="77777777">
        <w:tc>
          <w:tcPr>
            <w:tcW w:w="6120" w:type="dxa"/>
            <w:tcBorders>
              <w:top w:val="single" w:sz="4" w:space="0" w:color="000000"/>
              <w:left w:val="single" w:sz="4" w:space="0" w:color="000000"/>
              <w:bottom w:val="single" w:sz="4" w:space="0" w:color="000000"/>
              <w:right w:val="single" w:sz="4" w:space="0" w:color="000000"/>
            </w:tcBorders>
          </w:tcPr>
          <w:p w14:paraId="0238DBC7" w14:textId="77777777" w:rsidR="00A36264" w:rsidRDefault="007B7C3F">
            <w:pPr>
              <w:pStyle w:val="ProductList-TableBody"/>
            </w:pPr>
            <w:r>
              <w:t>Prevención de Pérdida de Datos de Office 365</w:t>
            </w:r>
          </w:p>
        </w:tc>
        <w:tc>
          <w:tcPr>
            <w:tcW w:w="6120" w:type="dxa"/>
            <w:tcBorders>
              <w:top w:val="single" w:sz="4" w:space="0" w:color="000000"/>
              <w:left w:val="single" w:sz="4" w:space="0" w:color="000000"/>
              <w:bottom w:val="single" w:sz="4" w:space="0" w:color="000000"/>
              <w:right w:val="single" w:sz="4" w:space="0" w:color="000000"/>
            </w:tcBorders>
          </w:tcPr>
          <w:p w14:paraId="5A53FFB6" w14:textId="77777777" w:rsidR="00A36264" w:rsidRDefault="007B7C3F">
            <w:pPr>
              <w:pStyle w:val="ProductList-TableBody"/>
            </w:pPr>
            <w:r>
              <w:t>Cualquier licencia para planes de Microsoft 365, Office 365, Exchange Online, SharePoint Online o OneDrive for Business</w:t>
            </w:r>
          </w:p>
        </w:tc>
      </w:tr>
    </w:tbl>
    <w:p w14:paraId="21DF2847" w14:textId="77777777" w:rsidR="00A36264" w:rsidRDefault="00A36264">
      <w:pPr>
        <w:pStyle w:val="ProductList-Body"/>
        <w:jc w:val="right"/>
      </w:pPr>
    </w:p>
    <w:tbl>
      <w:tblPr>
        <w:tblStyle w:val="PURTable"/>
        <w:tblW w:w="0" w:type="dxa"/>
        <w:tblLook w:val="04A0" w:firstRow="1" w:lastRow="0" w:firstColumn="1" w:lastColumn="0" w:noHBand="0" w:noVBand="1"/>
      </w:tblPr>
      <w:tblGrid>
        <w:gridCol w:w="10916"/>
      </w:tblGrid>
      <w:tr w:rsidR="00A36264" w14:paraId="1E591C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18FAC5" w14:textId="77777777" w:rsidR="00A36264" w:rsidRDefault="00943F64">
            <w:pPr>
              <w:pStyle w:val="ProductList-TableBody"/>
              <w:jc w:val="right"/>
            </w:pPr>
            <w:hyperlink w:anchor="_Sec842">
              <w:r w:rsidR="007B7C3F">
                <w:rPr>
                  <w:color w:val="00467F"/>
                  <w:sz w:val="14"/>
                  <w:u w:val="single"/>
                </w:rPr>
                <w:t>Tabla de Contenido</w:t>
              </w:r>
            </w:hyperlink>
            <w:r w:rsidR="007B7C3F">
              <w:rPr>
                <w:sz w:val="14"/>
              </w:rPr>
              <w:t xml:space="preserve"> / </w:t>
            </w:r>
            <w:hyperlink w:anchor="_Sec549">
              <w:r w:rsidR="007B7C3F">
                <w:rPr>
                  <w:color w:val="00467F"/>
                  <w:sz w:val="14"/>
                  <w:u w:val="single"/>
                </w:rPr>
                <w:t>Glosario</w:t>
              </w:r>
            </w:hyperlink>
            <w:r w:rsidR="007B7C3F">
              <w:rPr>
                <w:sz w:val="14"/>
              </w:rPr>
              <w:t xml:space="preserve"> / </w:t>
            </w:r>
            <w:hyperlink w:anchor="_Sec844">
              <w:r w:rsidR="007B7C3F">
                <w:rPr>
                  <w:color w:val="00467F"/>
                  <w:sz w:val="14"/>
                  <w:u w:val="single"/>
                </w:rPr>
                <w:t>Índice</w:t>
              </w:r>
            </w:hyperlink>
          </w:p>
        </w:tc>
      </w:tr>
    </w:tbl>
    <w:p w14:paraId="5B9E98EC" w14:textId="77777777" w:rsidR="00A36264" w:rsidRDefault="00A36264">
      <w:pPr>
        <w:pStyle w:val="ProductList-Body"/>
      </w:pPr>
    </w:p>
    <w:p w14:paraId="6E5D7A5C" w14:textId="77777777" w:rsidR="00A36264" w:rsidRDefault="007B7C3F">
      <w:pPr>
        <w:pStyle w:val="ProductList-Offering2HeadingNoBorder"/>
        <w:outlineLvl w:val="2"/>
      </w:pPr>
      <w:bookmarkStart w:id="271" w:name="_Sec1273"/>
      <w:r>
        <w:t>Microsoft Stream</w:t>
      </w:r>
      <w:bookmarkEnd w:id="271"/>
      <w:r>
        <w:fldChar w:fldCharType="begin"/>
      </w:r>
      <w:r>
        <w:instrText xml:space="preserve"> TC "</w:instrText>
      </w:r>
      <w:bookmarkStart w:id="272" w:name="_Toc60085866"/>
      <w:r>
        <w:instrText>Microsoft Stream</w:instrText>
      </w:r>
      <w:bookmarkEnd w:id="272"/>
      <w:r>
        <w:instrText>" \l 3</w:instrText>
      </w:r>
      <w:r>
        <w:fldChar w:fldCharType="end"/>
      </w:r>
    </w:p>
    <w:p w14:paraId="132C1974" w14:textId="77777777" w:rsidR="00A36264" w:rsidRDefault="007B7C3F">
      <w:pPr>
        <w:pStyle w:val="ProductList-Offering1SubSection"/>
        <w:outlineLvl w:val="3"/>
      </w:pPr>
      <w:bookmarkStart w:id="273" w:name="_Sec1274"/>
      <w:r>
        <w:t>1. Disponibilidad del Programa</w:t>
      </w:r>
      <w:bookmarkEnd w:id="273"/>
    </w:p>
    <w:p w14:paraId="1DD93EB3" w14:textId="77777777" w:rsidR="00A36264" w:rsidRDefault="00A36264">
      <w:pPr>
        <w:pStyle w:val="ProductList-Body"/>
      </w:pPr>
    </w:p>
    <w:tbl>
      <w:tblPr>
        <w:tblStyle w:val="PURTable"/>
        <w:tblW w:w="0" w:type="dxa"/>
        <w:tblLook w:val="04A0" w:firstRow="1" w:lastRow="0" w:firstColumn="1" w:lastColumn="0" w:noHBand="0" w:noVBand="1"/>
      </w:tblPr>
      <w:tblGrid>
        <w:gridCol w:w="4598"/>
        <w:gridCol w:w="708"/>
        <w:gridCol w:w="680"/>
        <w:gridCol w:w="695"/>
        <w:gridCol w:w="708"/>
        <w:gridCol w:w="726"/>
        <w:gridCol w:w="719"/>
        <w:gridCol w:w="699"/>
        <w:gridCol w:w="694"/>
        <w:gridCol w:w="689"/>
      </w:tblGrid>
      <w:tr w:rsidR="00A36264" w14:paraId="2CA06F83"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32471E69" w14:textId="77777777" w:rsidR="00A36264" w:rsidRDefault="007B7C3F">
            <w:pPr>
              <w:pStyle w:val="ProductList-TableBody"/>
            </w:pPr>
            <w:r>
              <w:rPr>
                <w:color w:val="FFFFFF"/>
              </w:rPr>
              <w:t>Servicios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6683A0" w14:textId="77777777" w:rsidR="00A36264" w:rsidRDefault="007B7C3F">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D47708" w14:textId="77777777" w:rsidR="00A36264" w:rsidRDefault="007B7C3F">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E72295" w14:textId="77777777" w:rsidR="00A36264" w:rsidRDefault="007B7C3F">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267C34" w14:textId="77777777" w:rsidR="00A36264" w:rsidRDefault="007B7C3F">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77BB11" w14:textId="77777777" w:rsidR="00A36264" w:rsidRDefault="007B7C3F">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5075C3" w14:textId="77777777" w:rsidR="00A36264" w:rsidRDefault="007B7C3F">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C2739C" w14:textId="77777777" w:rsidR="00A36264" w:rsidRDefault="007B7C3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DA033D" w14:textId="77777777" w:rsidR="00A36264" w:rsidRDefault="007B7C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BB044B" w14:textId="77777777" w:rsidR="00A36264" w:rsidRDefault="007B7C3F">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A36264" w14:paraId="4F210A97" w14:textId="77777777">
        <w:tc>
          <w:tcPr>
            <w:tcW w:w="5140" w:type="dxa"/>
            <w:tcBorders>
              <w:bottom w:val="dashed" w:sz="4" w:space="0" w:color="6E6E6E"/>
              <w:right w:val="single" w:sz="4" w:space="0" w:color="FFFFFF"/>
            </w:tcBorders>
          </w:tcPr>
          <w:p w14:paraId="21E2CC42" w14:textId="77777777" w:rsidR="00A36264" w:rsidRDefault="007B7C3F">
            <w:pPr>
              <w:pStyle w:val="ProductList-TableBody"/>
            </w:pPr>
            <w:r>
              <w:t>Microsoft Stream</w:t>
            </w:r>
            <w:r>
              <w:fldChar w:fldCharType="begin"/>
            </w:r>
            <w:r>
              <w:instrText xml:space="preserve"> XE "Microsoft Stream" </w:instrText>
            </w:r>
            <w:r>
              <w:fldChar w:fldCharType="end"/>
            </w:r>
            <w:r>
              <w:t xml:space="preserve"> (SL de Usuario)</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14C2C763" w14:textId="77777777" w:rsidR="00A36264" w:rsidRDefault="00A3626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F67D86A" w14:textId="77777777" w:rsidR="00A36264" w:rsidRDefault="00A362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E61DDF" w14:textId="77777777" w:rsidR="00A36264" w:rsidRDefault="00A362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14B2CE" w14:textId="77777777" w:rsidR="00A36264" w:rsidRDefault="00A362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51C448E" w14:textId="77777777" w:rsidR="00A36264" w:rsidRDefault="007B7C3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87ECC82"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7877A8" w14:textId="77777777" w:rsidR="00A36264" w:rsidRDefault="00A362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F935F77"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3C246C1" w14:textId="77777777" w:rsidR="00A36264" w:rsidRDefault="00A36264">
            <w:pPr>
              <w:pStyle w:val="ProductList-TableBody"/>
              <w:jc w:val="center"/>
            </w:pPr>
          </w:p>
        </w:tc>
      </w:tr>
      <w:tr w:rsidR="00A36264" w14:paraId="67DE9AA3" w14:textId="77777777">
        <w:tc>
          <w:tcPr>
            <w:tcW w:w="5140" w:type="dxa"/>
            <w:tcBorders>
              <w:top w:val="dashed" w:sz="4" w:space="0" w:color="6E6E6E"/>
              <w:bottom w:val="single" w:sz="4" w:space="0" w:color="FFFFFF"/>
              <w:right w:val="single" w:sz="4" w:space="0" w:color="FFFFFF"/>
            </w:tcBorders>
          </w:tcPr>
          <w:p w14:paraId="41A030B3" w14:textId="77777777" w:rsidR="00A36264" w:rsidRDefault="007B7C3F">
            <w:pPr>
              <w:pStyle w:val="ProductList-TableBody"/>
            </w:pPr>
            <w:r>
              <w:t>Complemento de Microsoft Stream Storage</w:t>
            </w:r>
            <w:r>
              <w:fldChar w:fldCharType="begin"/>
            </w:r>
            <w:r>
              <w:instrText xml:space="preserve"> XE "Complemento de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397927CE" w14:textId="77777777" w:rsidR="00A36264" w:rsidRDefault="00A3626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7F8EF70" w14:textId="77777777" w:rsidR="00A36264" w:rsidRDefault="00A362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068138" w14:textId="77777777" w:rsidR="00A36264" w:rsidRDefault="00A362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97F99E" w14:textId="77777777" w:rsidR="00A36264" w:rsidRDefault="00A362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4FE5AF" w14:textId="77777777" w:rsidR="00A36264" w:rsidRDefault="007B7C3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92B48C3"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9320AE" w14:textId="77777777" w:rsidR="00A36264" w:rsidRDefault="00A362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35983C2"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C208D6E" w14:textId="77777777" w:rsidR="00A36264" w:rsidRDefault="00A36264">
            <w:pPr>
              <w:pStyle w:val="ProductList-TableBody"/>
              <w:jc w:val="center"/>
            </w:pPr>
          </w:p>
        </w:tc>
      </w:tr>
    </w:tbl>
    <w:p w14:paraId="61DF4BB6" w14:textId="77777777" w:rsidR="00A36264" w:rsidRDefault="007B7C3F">
      <w:pPr>
        <w:pStyle w:val="ProductList-Offering1SubSection"/>
        <w:outlineLvl w:val="3"/>
      </w:pPr>
      <w:bookmarkStart w:id="274" w:name="_Sec1275"/>
      <w:r>
        <w:t>2. Condiciones del Producto</w:t>
      </w:r>
      <w:bookmarkEnd w:id="274"/>
    </w:p>
    <w:p w14:paraId="4E685F8E" w14:textId="77777777" w:rsidR="00A36264" w:rsidRDefault="00A36264">
      <w:pPr>
        <w:pStyle w:val="ProductList-Body"/>
      </w:pPr>
    </w:p>
    <w:tbl>
      <w:tblPr>
        <w:tblStyle w:val="PURTable"/>
        <w:tblW w:w="0" w:type="dxa"/>
        <w:tblLook w:val="04A0" w:firstRow="1" w:lastRow="0" w:firstColumn="1" w:lastColumn="0" w:noHBand="0" w:noVBand="1"/>
      </w:tblPr>
      <w:tblGrid>
        <w:gridCol w:w="3638"/>
        <w:gridCol w:w="3628"/>
        <w:gridCol w:w="3650"/>
      </w:tblGrid>
      <w:tr w:rsidR="00A36264" w14:paraId="27E522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26ADA5" w14:textId="77777777" w:rsidR="00A36264" w:rsidRDefault="007B7C3F">
            <w:pPr>
              <w:pStyle w:val="ProductList-TableBody"/>
            </w:pPr>
            <w:r>
              <w:t xml:space="preserve">Condiciones del Servicio: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E04B5E" w14:textId="77777777" w:rsidR="00A36264" w:rsidRDefault="007B7C3F">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2B80002" w14:textId="77777777" w:rsidR="00A36264" w:rsidRDefault="007B7C3F">
            <w:pPr>
              <w:pStyle w:val="ProductList-TableBody"/>
            </w:pPr>
            <w:r>
              <w:fldChar w:fldCharType="begin"/>
            </w:r>
            <w:r>
              <w:instrText xml:space="preserve"> AutoTextList   \s NoStyle \t "Admisible para Periodo Prorrogado: aquellos servicios en línea que sean admisibles para un periodo prorrogado, tal como se describe en el contrato de licencias Enterprise y Enterprise Subscription." </w:instrText>
            </w:r>
            <w:r>
              <w:fldChar w:fldCharType="separate"/>
            </w:r>
            <w:r>
              <w:rPr>
                <w:color w:val="0563C1"/>
              </w:rPr>
              <w:t>Admisible para Periodo Prorrogado</w:t>
            </w:r>
            <w:r>
              <w:fldChar w:fldCharType="end"/>
            </w:r>
            <w:r>
              <w:t>: Todos</w:t>
            </w:r>
          </w:p>
        </w:tc>
      </w:tr>
      <w:tr w:rsidR="00A36264" w14:paraId="3EE162E4"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C6FE113" w14:textId="77777777" w:rsidR="00A36264" w:rsidRDefault="007B7C3F">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B1A5F69" w14:textId="77777777" w:rsidR="00A36264" w:rsidRDefault="007B7C3F">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DCAF9E4" w14:textId="77777777" w:rsidR="00A36264" w:rsidRDefault="007B7C3F">
            <w:pPr>
              <w:pStyle w:val="ProductList-TableBody"/>
            </w:pPr>
            <w:r>
              <w:rPr>
                <w:color w:val="404040"/>
              </w:rPr>
              <w:t>Promociones: N/D</w:t>
            </w:r>
          </w:p>
        </w:tc>
      </w:tr>
      <w:tr w:rsidR="00A36264" w14:paraId="623CB020"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79B8E1B" w14:textId="77777777" w:rsidR="00A36264" w:rsidRDefault="007B7C3F">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55A7945F" w14:textId="77777777" w:rsidR="00A36264" w:rsidRDefault="007B7C3F">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Admisible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18F3F64D" w14:textId="77777777" w:rsidR="00A36264" w:rsidRDefault="007B7C3F">
            <w:pPr>
              <w:pStyle w:val="ProductList-TableBody"/>
            </w:pPr>
            <w:r>
              <w:fldChar w:fldCharType="begin"/>
            </w:r>
            <w:r>
              <w:instrText xml:space="preserve"> AutoTextList   \s NoStyle \t "Admisible para Reducción (SCE): productos para los cuales un cliente de Inscripción para Servidor y Nube puede informar una reducción en las licencias de suscripción o un Compromiso Anual Asignado después de doce (12) meses consecutivos." </w:instrText>
            </w:r>
            <w:r>
              <w:fldChar w:fldCharType="separate"/>
            </w:r>
            <w:r>
              <w:rPr>
                <w:color w:val="0563C1"/>
              </w:rPr>
              <w:t>Admisible para Reducción (SCE)</w:t>
            </w:r>
            <w:r>
              <w:fldChar w:fldCharType="end"/>
            </w:r>
            <w:r>
              <w:t>: Todos</w:t>
            </w:r>
          </w:p>
        </w:tc>
      </w:tr>
      <w:tr w:rsidR="00A36264" w14:paraId="4BA2AE6D"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D3DB8C1" w14:textId="77777777" w:rsidR="00A36264" w:rsidRDefault="007B7C3F">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53E5AAFD" w14:textId="77777777" w:rsidR="00A36264" w:rsidRDefault="007B7C3F">
            <w:pPr>
              <w:pStyle w:val="ProductList-TableBody"/>
            </w:pPr>
            <w:r>
              <w:fldChar w:fldCharType="begin"/>
            </w:r>
            <w:r>
              <w:instrText xml:space="preserve"> AutoTextList   \s NoStyle \t "Admisible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Admisible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D94D0" w14:textId="77777777" w:rsidR="00A36264" w:rsidRDefault="00A36264">
            <w:pPr>
              <w:pStyle w:val="ProductList-TableBody"/>
            </w:pPr>
          </w:p>
        </w:tc>
      </w:tr>
    </w:tbl>
    <w:p w14:paraId="3B0A74A6" w14:textId="77777777" w:rsidR="00A36264" w:rsidRDefault="00A36264">
      <w:pPr>
        <w:pStyle w:val="ProductList-Body"/>
        <w:jc w:val="right"/>
      </w:pPr>
    </w:p>
    <w:tbl>
      <w:tblPr>
        <w:tblStyle w:val="PURTable"/>
        <w:tblW w:w="0" w:type="dxa"/>
        <w:tblLook w:val="04A0" w:firstRow="1" w:lastRow="0" w:firstColumn="1" w:lastColumn="0" w:noHBand="0" w:noVBand="1"/>
      </w:tblPr>
      <w:tblGrid>
        <w:gridCol w:w="10916"/>
      </w:tblGrid>
      <w:tr w:rsidR="00A36264" w14:paraId="2E47D9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29D11C" w14:textId="77777777" w:rsidR="00A36264" w:rsidRDefault="00943F64">
            <w:pPr>
              <w:pStyle w:val="ProductList-TableBody"/>
              <w:jc w:val="right"/>
            </w:pPr>
            <w:hyperlink w:anchor="_Sec842">
              <w:r w:rsidR="007B7C3F">
                <w:rPr>
                  <w:color w:val="00467F"/>
                  <w:sz w:val="14"/>
                  <w:u w:val="single"/>
                </w:rPr>
                <w:t>Tabla de Contenido</w:t>
              </w:r>
            </w:hyperlink>
            <w:r w:rsidR="007B7C3F">
              <w:rPr>
                <w:sz w:val="14"/>
              </w:rPr>
              <w:t xml:space="preserve"> / </w:t>
            </w:r>
            <w:hyperlink w:anchor="_Sec549">
              <w:r w:rsidR="007B7C3F">
                <w:rPr>
                  <w:color w:val="00467F"/>
                  <w:sz w:val="14"/>
                  <w:u w:val="single"/>
                </w:rPr>
                <w:t>Glosario</w:t>
              </w:r>
            </w:hyperlink>
            <w:r w:rsidR="007B7C3F">
              <w:rPr>
                <w:sz w:val="14"/>
              </w:rPr>
              <w:t xml:space="preserve"> / </w:t>
            </w:r>
            <w:hyperlink w:anchor="_Sec844">
              <w:r w:rsidR="007B7C3F">
                <w:rPr>
                  <w:color w:val="00467F"/>
                  <w:sz w:val="14"/>
                  <w:u w:val="single"/>
                </w:rPr>
                <w:t>Índice</w:t>
              </w:r>
            </w:hyperlink>
          </w:p>
        </w:tc>
      </w:tr>
    </w:tbl>
    <w:p w14:paraId="15744FF4" w14:textId="77777777" w:rsidR="00A36264" w:rsidRDefault="00A36264">
      <w:pPr>
        <w:pStyle w:val="ProductList-Body"/>
      </w:pPr>
    </w:p>
    <w:p w14:paraId="2A2BF70B" w14:textId="77777777" w:rsidR="00A36264" w:rsidRDefault="007B7C3F">
      <w:pPr>
        <w:pStyle w:val="ProductList-Offering2HeadingNoBorder"/>
        <w:outlineLvl w:val="2"/>
      </w:pPr>
      <w:bookmarkStart w:id="275" w:name="_Sec666"/>
      <w:r>
        <w:t>OneDrive for Business</w:t>
      </w:r>
      <w:bookmarkEnd w:id="275"/>
      <w:r>
        <w:fldChar w:fldCharType="begin"/>
      </w:r>
      <w:r>
        <w:instrText xml:space="preserve"> TC "</w:instrText>
      </w:r>
      <w:bookmarkStart w:id="276" w:name="_Toc60085867"/>
      <w:r>
        <w:instrText>OneDrive for Business</w:instrText>
      </w:r>
      <w:bookmarkEnd w:id="276"/>
      <w:r>
        <w:instrText>" \l 3</w:instrText>
      </w:r>
      <w:r>
        <w:fldChar w:fldCharType="end"/>
      </w:r>
    </w:p>
    <w:p w14:paraId="73B12BB2" w14:textId="77777777" w:rsidR="00A36264" w:rsidRDefault="007B7C3F">
      <w:pPr>
        <w:pStyle w:val="ProductList-Offering1SubSection"/>
        <w:outlineLvl w:val="3"/>
      </w:pPr>
      <w:bookmarkStart w:id="277" w:name="_Sec722"/>
      <w:r>
        <w:t>1. Disponibilidad del programa</w:t>
      </w:r>
      <w:bookmarkEnd w:id="277"/>
    </w:p>
    <w:tbl>
      <w:tblPr>
        <w:tblStyle w:val="PURTable"/>
        <w:tblW w:w="0" w:type="dxa"/>
        <w:tblLook w:val="04A0" w:firstRow="1" w:lastRow="0" w:firstColumn="1" w:lastColumn="0" w:noHBand="0" w:noVBand="1"/>
      </w:tblPr>
      <w:tblGrid>
        <w:gridCol w:w="4227"/>
        <w:gridCol w:w="713"/>
        <w:gridCol w:w="696"/>
        <w:gridCol w:w="808"/>
        <w:gridCol w:w="712"/>
        <w:gridCol w:w="728"/>
        <w:gridCol w:w="829"/>
        <w:gridCol w:w="705"/>
        <w:gridCol w:w="695"/>
        <w:gridCol w:w="803"/>
      </w:tblGrid>
      <w:tr w:rsidR="00A36264" w14:paraId="0F4575B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EE64F89" w14:textId="77777777" w:rsidR="00A36264" w:rsidRDefault="007B7C3F">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14:paraId="14862EFC" w14:textId="77777777" w:rsidR="00A36264" w:rsidRDefault="007B7C3F">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C548E5" w14:textId="77777777" w:rsidR="00A36264" w:rsidRDefault="007B7C3F">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8A60BD" w14:textId="77777777" w:rsidR="00A36264" w:rsidRDefault="007B7C3F">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AE3410" w14:textId="77777777" w:rsidR="00A36264" w:rsidRDefault="007B7C3F">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1017F6" w14:textId="77777777" w:rsidR="00A36264" w:rsidRDefault="007B7C3F">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742383" w14:textId="77777777" w:rsidR="00A36264" w:rsidRDefault="007B7C3F">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834F34" w14:textId="77777777" w:rsidR="00A36264" w:rsidRDefault="007B7C3F">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8245F8" w14:textId="77777777" w:rsidR="00A36264" w:rsidRDefault="007B7C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C33141" w14:textId="77777777" w:rsidR="00A36264" w:rsidRDefault="007B7C3F">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A36264" w14:paraId="1CC528E3" w14:textId="77777777">
        <w:tc>
          <w:tcPr>
            <w:tcW w:w="4660" w:type="dxa"/>
            <w:tcBorders>
              <w:top w:val="single" w:sz="6" w:space="0" w:color="FFFFFF"/>
              <w:left w:val="none" w:sz="4" w:space="0" w:color="6E6E6E"/>
              <w:bottom w:val="dashed" w:sz="4" w:space="0" w:color="B2B2B2"/>
              <w:right w:val="none" w:sz="4" w:space="0" w:color="6E6E6E"/>
            </w:tcBorders>
          </w:tcPr>
          <w:p w14:paraId="76C0AA11" w14:textId="77777777" w:rsidR="00A36264" w:rsidRDefault="007B7C3F">
            <w:pPr>
              <w:pStyle w:val="ProductList-TableBody"/>
            </w:pPr>
            <w:r>
              <w:t>OneDrive para la Empresa Plan 1 y 2</w:t>
            </w:r>
            <w:r>
              <w:fldChar w:fldCharType="begin"/>
            </w:r>
            <w:r>
              <w:instrText xml:space="preserve"> XE "OneDrive para la Empresa Plan 1 y 2" </w:instrText>
            </w:r>
            <w:r>
              <w:fldChar w:fldCharType="end"/>
            </w:r>
            <w:r>
              <w:t xml:space="preserve"> (SL de Usuario)</w:t>
            </w:r>
          </w:p>
        </w:tc>
        <w:tc>
          <w:tcPr>
            <w:tcW w:w="740" w:type="dxa"/>
            <w:tcBorders>
              <w:top w:val="single" w:sz="6" w:space="0" w:color="FFFFFF"/>
              <w:left w:val="none" w:sz="4" w:space="0" w:color="6E6E6E"/>
              <w:bottom w:val="dashed" w:sz="4" w:space="0" w:color="B2B2B2"/>
              <w:right w:val="single" w:sz="6" w:space="0" w:color="FFFFFF"/>
            </w:tcBorders>
          </w:tcPr>
          <w:p w14:paraId="584932CE" w14:textId="77777777" w:rsidR="00A36264" w:rsidRDefault="007B7C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EE095" w14:textId="77777777" w:rsidR="00A36264" w:rsidRDefault="007B7C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A5C25"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DAAC5" w14:textId="77777777" w:rsidR="00A36264" w:rsidRDefault="007B7C3F">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D0B4D" w14:textId="77777777" w:rsidR="00A36264" w:rsidRDefault="007B7C3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76A9B"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189C9"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FB6D2"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53EC1" w14:textId="77777777" w:rsidR="00A36264" w:rsidRDefault="00A36264">
            <w:pPr>
              <w:pStyle w:val="ProductList-TableBody"/>
              <w:jc w:val="center"/>
            </w:pPr>
          </w:p>
        </w:tc>
      </w:tr>
      <w:tr w:rsidR="00A36264" w14:paraId="28C36B07" w14:textId="77777777">
        <w:tc>
          <w:tcPr>
            <w:tcW w:w="4660" w:type="dxa"/>
            <w:tcBorders>
              <w:top w:val="dashed" w:sz="4" w:space="0" w:color="B2B2B2"/>
              <w:left w:val="none" w:sz="4" w:space="0" w:color="6E6E6E"/>
              <w:bottom w:val="single" w:sz="4" w:space="0" w:color="FFFFFF"/>
              <w:right w:val="none" w:sz="4" w:space="0" w:color="6E6E6E"/>
            </w:tcBorders>
          </w:tcPr>
          <w:p w14:paraId="52BE5DD6" w14:textId="77777777" w:rsidR="00A36264" w:rsidRDefault="007B7C3F">
            <w:pPr>
              <w:pStyle w:val="ProductList-TableBody"/>
            </w:pPr>
            <w:r>
              <w:t>Plan Starter de Teletrabajo</w:t>
            </w:r>
            <w:r>
              <w:fldChar w:fldCharType="begin"/>
            </w:r>
            <w:r>
              <w:instrText xml:space="preserve"> XE "Plan Starter de Teletrabajo"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6C22BE9F"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7B879"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CC436"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025AF"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26ACA"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79468"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54F7E"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77C66"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C36E9" w14:textId="77777777" w:rsidR="00A36264" w:rsidRDefault="00A36264">
            <w:pPr>
              <w:pStyle w:val="ProductList-TableBody"/>
              <w:jc w:val="center"/>
            </w:pPr>
          </w:p>
        </w:tc>
      </w:tr>
    </w:tbl>
    <w:p w14:paraId="6BEDB1F9" w14:textId="77777777" w:rsidR="00A36264" w:rsidRDefault="007B7C3F">
      <w:pPr>
        <w:pStyle w:val="ProductList-Offering1SubSection"/>
        <w:outlineLvl w:val="3"/>
      </w:pPr>
      <w:bookmarkStart w:id="278" w:name="_Sec777"/>
      <w:r>
        <w:t>2. Condiciones del Producto</w:t>
      </w:r>
      <w:bookmarkEnd w:id="278"/>
    </w:p>
    <w:tbl>
      <w:tblPr>
        <w:tblStyle w:val="PURTable"/>
        <w:tblW w:w="0" w:type="dxa"/>
        <w:tblLook w:val="04A0" w:firstRow="1" w:lastRow="0" w:firstColumn="1" w:lastColumn="0" w:noHBand="0" w:noVBand="1"/>
      </w:tblPr>
      <w:tblGrid>
        <w:gridCol w:w="3638"/>
        <w:gridCol w:w="3628"/>
        <w:gridCol w:w="3650"/>
      </w:tblGrid>
      <w:tr w:rsidR="00A36264" w14:paraId="2EA967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D193C6" w14:textId="77777777" w:rsidR="00A36264" w:rsidRDefault="007B7C3F">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B1EBF37" w14:textId="77777777" w:rsidR="00A36264" w:rsidRDefault="007B7C3F">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59A61DF" w14:textId="77777777" w:rsidR="00A36264" w:rsidRDefault="007B7C3F">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A36264" w14:paraId="3F48D9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2482B" w14:textId="77777777" w:rsidR="00A36264" w:rsidRDefault="007B7C3F">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75E2F" w14:textId="77777777" w:rsidR="00A36264" w:rsidRDefault="007B7C3F">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4EC44" w14:textId="77777777" w:rsidR="00A36264" w:rsidRDefault="007B7C3F">
            <w:pPr>
              <w:pStyle w:val="ProductList-TableBody"/>
            </w:pPr>
            <w:r>
              <w:t>Promociones: N/D</w:t>
            </w:r>
          </w:p>
        </w:tc>
      </w:tr>
      <w:tr w:rsidR="00A36264" w14:paraId="451602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FB351" w14:textId="77777777" w:rsidR="00A36264" w:rsidRDefault="007B7C3F">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031F1F3E" w14:textId="77777777" w:rsidR="00A36264" w:rsidRDefault="007B7C3F">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FE47D1" w14:textId="77777777" w:rsidR="00A36264" w:rsidRDefault="007B7C3F">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A36264" w14:paraId="1E5DD8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A50ED" w14:textId="77777777" w:rsidR="00A36264" w:rsidRDefault="007B7C3F">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077F7B5A" w14:textId="77777777" w:rsidR="00A36264" w:rsidRDefault="007B7C3F">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BEADC" w14:textId="77777777" w:rsidR="00A36264" w:rsidRDefault="00A36264">
            <w:pPr>
              <w:pStyle w:val="ProductList-TableBody"/>
            </w:pPr>
          </w:p>
        </w:tc>
      </w:tr>
    </w:tbl>
    <w:p w14:paraId="1146C95E" w14:textId="77777777" w:rsidR="00A36264" w:rsidRDefault="00A36264">
      <w:pPr>
        <w:pStyle w:val="ProductList-Body"/>
        <w:jc w:val="right"/>
      </w:pPr>
    </w:p>
    <w:tbl>
      <w:tblPr>
        <w:tblStyle w:val="PURTable"/>
        <w:tblW w:w="0" w:type="dxa"/>
        <w:tblLook w:val="04A0" w:firstRow="1" w:lastRow="0" w:firstColumn="1" w:lastColumn="0" w:noHBand="0" w:noVBand="1"/>
      </w:tblPr>
      <w:tblGrid>
        <w:gridCol w:w="10916"/>
      </w:tblGrid>
      <w:tr w:rsidR="00A36264" w14:paraId="38F373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A7D717" w14:textId="77777777" w:rsidR="00A36264" w:rsidRDefault="00943F64">
            <w:pPr>
              <w:pStyle w:val="ProductList-TableBody"/>
              <w:jc w:val="right"/>
            </w:pPr>
            <w:hyperlink w:anchor="_Sec842">
              <w:r w:rsidR="007B7C3F">
                <w:rPr>
                  <w:color w:val="00467F"/>
                  <w:sz w:val="14"/>
                  <w:u w:val="single"/>
                </w:rPr>
                <w:t>Tabla de Contenido</w:t>
              </w:r>
            </w:hyperlink>
            <w:r w:rsidR="007B7C3F">
              <w:rPr>
                <w:sz w:val="14"/>
              </w:rPr>
              <w:t xml:space="preserve"> / </w:t>
            </w:r>
            <w:hyperlink w:anchor="_Sec549">
              <w:r w:rsidR="007B7C3F">
                <w:rPr>
                  <w:color w:val="00467F"/>
                  <w:sz w:val="14"/>
                  <w:u w:val="single"/>
                </w:rPr>
                <w:t>Glosario</w:t>
              </w:r>
            </w:hyperlink>
            <w:r w:rsidR="007B7C3F">
              <w:rPr>
                <w:sz w:val="14"/>
              </w:rPr>
              <w:t xml:space="preserve"> / </w:t>
            </w:r>
            <w:hyperlink w:anchor="_Sec844">
              <w:r w:rsidR="007B7C3F">
                <w:rPr>
                  <w:color w:val="00467F"/>
                  <w:sz w:val="14"/>
                  <w:u w:val="single"/>
                </w:rPr>
                <w:t>Índice</w:t>
              </w:r>
            </w:hyperlink>
          </w:p>
        </w:tc>
      </w:tr>
    </w:tbl>
    <w:p w14:paraId="6E96A624" w14:textId="77777777" w:rsidR="00A36264" w:rsidRDefault="00A36264">
      <w:pPr>
        <w:pStyle w:val="ProductList-Body"/>
      </w:pPr>
    </w:p>
    <w:p w14:paraId="2470ABA4" w14:textId="77777777" w:rsidR="00A36264" w:rsidRDefault="007B7C3F">
      <w:pPr>
        <w:pStyle w:val="ProductList-Offering2HeadingNoBorder"/>
        <w:outlineLvl w:val="2"/>
      </w:pPr>
      <w:bookmarkStart w:id="279" w:name="_Sec667"/>
      <w:r>
        <w:t>Project</w:t>
      </w:r>
      <w:bookmarkEnd w:id="279"/>
      <w:r>
        <w:fldChar w:fldCharType="begin"/>
      </w:r>
      <w:r>
        <w:instrText xml:space="preserve"> TC "</w:instrText>
      </w:r>
      <w:bookmarkStart w:id="280" w:name="_Toc60085868"/>
      <w:r>
        <w:instrText>Project</w:instrText>
      </w:r>
      <w:bookmarkEnd w:id="280"/>
      <w:r>
        <w:instrText>" \l 3</w:instrText>
      </w:r>
      <w:r>
        <w:fldChar w:fldCharType="end"/>
      </w:r>
    </w:p>
    <w:p w14:paraId="11757019" w14:textId="77777777" w:rsidR="00A36264" w:rsidRDefault="007B7C3F">
      <w:pPr>
        <w:pStyle w:val="ProductList-Offering1SubSection"/>
        <w:outlineLvl w:val="3"/>
      </w:pPr>
      <w:bookmarkStart w:id="281" w:name="_Sec723"/>
      <w:r>
        <w:t>1. Disponibilidad del programa</w:t>
      </w:r>
      <w:bookmarkEnd w:id="281"/>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A36264" w14:paraId="0B5ACDE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15A276D" w14:textId="77777777" w:rsidR="00A36264" w:rsidRDefault="007B7C3F">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14:paraId="5AA77137" w14:textId="77777777" w:rsidR="00A36264" w:rsidRDefault="007B7C3F">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AF250B" w14:textId="77777777" w:rsidR="00A36264" w:rsidRDefault="007B7C3F">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2CFD93" w14:textId="77777777" w:rsidR="00A36264" w:rsidRDefault="007B7C3F">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08BD6F" w14:textId="77777777" w:rsidR="00A36264" w:rsidRDefault="007B7C3F">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57F44F" w14:textId="77777777" w:rsidR="00A36264" w:rsidRDefault="007B7C3F">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446241" w14:textId="77777777" w:rsidR="00A36264" w:rsidRDefault="007B7C3F">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7A0C23" w14:textId="77777777" w:rsidR="00A36264" w:rsidRDefault="007B7C3F">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308138" w14:textId="77777777" w:rsidR="00A36264" w:rsidRDefault="007B7C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DA0768" w14:textId="77777777" w:rsidR="00A36264" w:rsidRDefault="007B7C3F">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A36264" w14:paraId="3697671A" w14:textId="77777777">
        <w:tc>
          <w:tcPr>
            <w:tcW w:w="4660" w:type="dxa"/>
            <w:tcBorders>
              <w:top w:val="single" w:sz="6" w:space="0" w:color="FFFFFF"/>
              <w:left w:val="none" w:sz="4" w:space="0" w:color="6E6E6E"/>
              <w:bottom w:val="dashed" w:sz="4" w:space="0" w:color="BFBFBF"/>
              <w:right w:val="none" w:sz="4" w:space="0" w:color="6E6E6E"/>
            </w:tcBorders>
          </w:tcPr>
          <w:p w14:paraId="359964A4" w14:textId="77777777" w:rsidR="00A36264" w:rsidRDefault="007B7C3F">
            <w:pPr>
              <w:pStyle w:val="ProductList-TableBody"/>
            </w:pPr>
            <w:r>
              <w:t>Project Essentials</w:t>
            </w:r>
            <w:r>
              <w:fldChar w:fldCharType="begin"/>
            </w:r>
            <w:r>
              <w:instrText xml:space="preserve"> XE "Project Essentials"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14:paraId="58B6C5FD" w14:textId="77777777" w:rsidR="00A36264" w:rsidRDefault="007B7C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64FA7" w14:textId="77777777" w:rsidR="00A36264" w:rsidRDefault="007B7C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BAA438"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AB736"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3554E" w14:textId="77777777" w:rsidR="00A36264" w:rsidRDefault="007B7C3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C5E22"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44585"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BF33B"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EF845" w14:textId="77777777" w:rsidR="00A36264" w:rsidRDefault="00A36264">
            <w:pPr>
              <w:pStyle w:val="ProductList-TableBody"/>
              <w:jc w:val="center"/>
            </w:pPr>
          </w:p>
        </w:tc>
      </w:tr>
      <w:tr w:rsidR="00A36264" w14:paraId="5A4388B1" w14:textId="77777777">
        <w:tc>
          <w:tcPr>
            <w:tcW w:w="4660" w:type="dxa"/>
            <w:tcBorders>
              <w:top w:val="dashed" w:sz="4" w:space="0" w:color="BFBFBF"/>
              <w:left w:val="none" w:sz="4" w:space="0" w:color="6E6E6E"/>
              <w:bottom w:val="dashed" w:sz="4" w:space="0" w:color="BFBFBF"/>
              <w:right w:val="none" w:sz="4" w:space="0" w:color="6E6E6E"/>
            </w:tcBorders>
          </w:tcPr>
          <w:p w14:paraId="695B29FC" w14:textId="77777777" w:rsidR="00A36264" w:rsidRDefault="007B7C3F">
            <w:pPr>
              <w:pStyle w:val="ProductList-TableBody"/>
            </w:pPr>
            <w:r>
              <w:t>Complemento de Project Essentials</w:t>
            </w:r>
            <w:r>
              <w:fldChar w:fldCharType="begin"/>
            </w:r>
            <w:r>
              <w:instrText xml:space="preserve"> XE "Complemento de Project Essentials"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96684B5"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DFDA1"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F7D637"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1D5D1"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4AAF5"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F78E8"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E3885"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B10CC"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02AB6" w14:textId="77777777" w:rsidR="00A36264" w:rsidRDefault="00A36264">
            <w:pPr>
              <w:pStyle w:val="ProductList-TableBody"/>
              <w:jc w:val="center"/>
            </w:pPr>
          </w:p>
        </w:tc>
      </w:tr>
      <w:tr w:rsidR="00A36264" w14:paraId="45630612" w14:textId="77777777">
        <w:tc>
          <w:tcPr>
            <w:tcW w:w="4660" w:type="dxa"/>
            <w:tcBorders>
              <w:top w:val="dashed" w:sz="4" w:space="0" w:color="BFBFBF"/>
              <w:left w:val="none" w:sz="4" w:space="0" w:color="6E6E6E"/>
              <w:bottom w:val="dashed" w:sz="4" w:space="0" w:color="BFBFBF"/>
              <w:right w:val="none" w:sz="4" w:space="0" w:color="6E6E6E"/>
            </w:tcBorders>
          </w:tcPr>
          <w:p w14:paraId="6BDFE2D0" w14:textId="77777777" w:rsidR="00A36264" w:rsidRDefault="007B7C3F">
            <w:pPr>
              <w:pStyle w:val="ProductList-TableBody"/>
            </w:pPr>
            <w:r>
              <w:t>Plan de Project 1</w:t>
            </w:r>
            <w:r>
              <w:fldChar w:fldCharType="begin"/>
            </w:r>
            <w:r>
              <w:instrText xml:space="preserve"> XE "Plan de Project 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70D30B7"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2865E"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98C3C"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5833B"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8596E" w14:textId="77777777" w:rsidR="00A36264" w:rsidRDefault="007B7C3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BD07D"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A2B3F"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9CF94"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D2361" w14:textId="77777777" w:rsidR="00A36264" w:rsidRDefault="00A36264">
            <w:pPr>
              <w:pStyle w:val="ProductList-TableBody"/>
              <w:jc w:val="center"/>
            </w:pPr>
          </w:p>
        </w:tc>
      </w:tr>
      <w:tr w:rsidR="00A36264" w14:paraId="72B9A3FF" w14:textId="77777777">
        <w:tc>
          <w:tcPr>
            <w:tcW w:w="4660" w:type="dxa"/>
            <w:tcBorders>
              <w:top w:val="dashed" w:sz="4" w:space="0" w:color="BFBFBF"/>
              <w:left w:val="none" w:sz="4" w:space="0" w:color="6E6E6E"/>
              <w:bottom w:val="dashed" w:sz="4" w:space="0" w:color="BFBFBF"/>
              <w:right w:val="none" w:sz="4" w:space="0" w:color="6E6E6E"/>
            </w:tcBorders>
          </w:tcPr>
          <w:p w14:paraId="02ECC579" w14:textId="77777777" w:rsidR="00A36264" w:rsidRDefault="007B7C3F">
            <w:pPr>
              <w:pStyle w:val="ProductList-TableBody"/>
            </w:pPr>
            <w:r>
              <w:t>Complemento de Project Plan 1</w:t>
            </w:r>
            <w:r>
              <w:fldChar w:fldCharType="begin"/>
            </w:r>
            <w:r>
              <w:instrText xml:space="preserve"> XE "Complemento de Project Plan 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06059C5"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0B7DB"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7A1C81"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479CD"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16764"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850D5"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1A544"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DE9C8"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E93D1" w14:textId="77777777" w:rsidR="00A36264" w:rsidRDefault="00A36264">
            <w:pPr>
              <w:pStyle w:val="ProductList-TableBody"/>
              <w:jc w:val="center"/>
            </w:pPr>
          </w:p>
        </w:tc>
      </w:tr>
      <w:tr w:rsidR="00A36264" w14:paraId="47402AEF" w14:textId="77777777">
        <w:tc>
          <w:tcPr>
            <w:tcW w:w="4660" w:type="dxa"/>
            <w:tcBorders>
              <w:top w:val="dashed" w:sz="4" w:space="0" w:color="BFBFBF"/>
              <w:left w:val="none" w:sz="4" w:space="0" w:color="6E6E6E"/>
              <w:bottom w:val="dashed" w:sz="4" w:space="0" w:color="BFBFBF"/>
              <w:right w:val="none" w:sz="4" w:space="0" w:color="6E6E6E"/>
            </w:tcBorders>
          </w:tcPr>
          <w:p w14:paraId="56D55D21" w14:textId="77777777" w:rsidR="00A36264" w:rsidRDefault="007B7C3F">
            <w:pPr>
              <w:pStyle w:val="ProductList-TableBody"/>
            </w:pPr>
            <w:r>
              <w:t>Plan de Project 3</w:t>
            </w:r>
            <w:r>
              <w:fldChar w:fldCharType="begin"/>
            </w:r>
            <w:r>
              <w:instrText xml:space="preserve"> XE "Plan de Project 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2629F9E" w14:textId="77777777" w:rsidR="00A36264" w:rsidRDefault="007B7C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24811" w14:textId="77777777" w:rsidR="00A36264" w:rsidRDefault="007B7C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37B96"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8E0F0"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A40EA" w14:textId="77777777" w:rsidR="00A36264" w:rsidRDefault="007B7C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8926CD"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25F7D"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61028"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6AEE3" w14:textId="77777777" w:rsidR="00A36264" w:rsidRDefault="00A36264">
            <w:pPr>
              <w:pStyle w:val="ProductList-TableBody"/>
              <w:jc w:val="center"/>
            </w:pPr>
          </w:p>
        </w:tc>
      </w:tr>
      <w:tr w:rsidR="00A36264" w14:paraId="3E8A4780" w14:textId="77777777">
        <w:tc>
          <w:tcPr>
            <w:tcW w:w="4660" w:type="dxa"/>
            <w:tcBorders>
              <w:top w:val="dashed" w:sz="4" w:space="0" w:color="BFBFBF"/>
              <w:left w:val="none" w:sz="4" w:space="0" w:color="6E6E6E"/>
              <w:bottom w:val="dashed" w:sz="4" w:space="0" w:color="BFBFBF"/>
              <w:right w:val="none" w:sz="4" w:space="0" w:color="6E6E6E"/>
            </w:tcBorders>
          </w:tcPr>
          <w:p w14:paraId="03BBDF08" w14:textId="77777777" w:rsidR="00A36264" w:rsidRDefault="007B7C3F">
            <w:pPr>
              <w:pStyle w:val="ProductList-TableBody"/>
            </w:pPr>
            <w:r>
              <w:t>Complemento de Project Plan 3</w:t>
            </w:r>
            <w:r>
              <w:fldChar w:fldCharType="begin"/>
            </w:r>
            <w:r>
              <w:instrText xml:space="preserve"> XE "Complemento de Project Plan 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967DEF7"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19841"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AA604"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FCE54"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B60E1"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07507"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6467D"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B050C"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5D7CD2" w14:textId="77777777" w:rsidR="00A36264" w:rsidRDefault="00A36264">
            <w:pPr>
              <w:pStyle w:val="ProductList-TableBody"/>
              <w:jc w:val="center"/>
            </w:pPr>
          </w:p>
        </w:tc>
      </w:tr>
      <w:tr w:rsidR="00A36264" w14:paraId="226EAD12" w14:textId="77777777">
        <w:tc>
          <w:tcPr>
            <w:tcW w:w="4660" w:type="dxa"/>
            <w:tcBorders>
              <w:top w:val="dashed" w:sz="4" w:space="0" w:color="BFBFBF"/>
              <w:left w:val="none" w:sz="4" w:space="0" w:color="6E6E6E"/>
              <w:bottom w:val="dashed" w:sz="4" w:space="0" w:color="BFBFBF"/>
              <w:right w:val="none" w:sz="4" w:space="0" w:color="6E6E6E"/>
            </w:tcBorders>
          </w:tcPr>
          <w:p w14:paraId="59E5D0B7" w14:textId="77777777" w:rsidR="00A36264" w:rsidRDefault="007B7C3F">
            <w:pPr>
              <w:pStyle w:val="ProductList-TableBody"/>
            </w:pPr>
            <w:r>
              <w:t>Project Plan 3 de SA</w:t>
            </w:r>
            <w:r>
              <w:fldChar w:fldCharType="begin"/>
            </w:r>
            <w:r>
              <w:instrText xml:space="preserve"> XE "Project Plan 3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084E6CD"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73D02"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C5D33"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067CF"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B5AD3"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81655"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DB83B"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1AB4B"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51977" w14:textId="77777777" w:rsidR="00A36264" w:rsidRDefault="00A36264">
            <w:pPr>
              <w:pStyle w:val="ProductList-TableBody"/>
              <w:jc w:val="center"/>
            </w:pPr>
          </w:p>
        </w:tc>
      </w:tr>
      <w:tr w:rsidR="00A36264" w14:paraId="68981B8C" w14:textId="77777777">
        <w:tc>
          <w:tcPr>
            <w:tcW w:w="4660" w:type="dxa"/>
            <w:tcBorders>
              <w:top w:val="dashed" w:sz="4" w:space="0" w:color="BFBFBF"/>
              <w:left w:val="none" w:sz="4" w:space="0" w:color="6E6E6E"/>
              <w:bottom w:val="dashed" w:sz="4" w:space="0" w:color="BFBFBF"/>
              <w:right w:val="none" w:sz="4" w:space="0" w:color="6E6E6E"/>
            </w:tcBorders>
          </w:tcPr>
          <w:p w14:paraId="0AF23FEB" w14:textId="77777777" w:rsidR="00A36264" w:rsidRDefault="007B7C3F">
            <w:pPr>
              <w:pStyle w:val="ProductList-TableBody"/>
            </w:pPr>
            <w:r>
              <w:t>Plan de Project 5</w:t>
            </w:r>
            <w:r>
              <w:fldChar w:fldCharType="begin"/>
            </w:r>
            <w:r>
              <w:instrText xml:space="preserve"> XE "Plan de Project 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A8ACC94" w14:textId="77777777" w:rsidR="00A36264" w:rsidRDefault="007B7C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6F1B5" w14:textId="77777777" w:rsidR="00A36264" w:rsidRDefault="007B7C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03591D"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E7565"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A5E96" w14:textId="77777777" w:rsidR="00A36264" w:rsidRDefault="007B7C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B717D"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DAFD0"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E8B84"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B0F55" w14:textId="77777777" w:rsidR="00A36264" w:rsidRDefault="00A36264">
            <w:pPr>
              <w:pStyle w:val="ProductList-TableBody"/>
              <w:jc w:val="center"/>
            </w:pPr>
          </w:p>
        </w:tc>
      </w:tr>
      <w:tr w:rsidR="00A36264" w14:paraId="30AC27C1" w14:textId="77777777">
        <w:tc>
          <w:tcPr>
            <w:tcW w:w="4660" w:type="dxa"/>
            <w:tcBorders>
              <w:top w:val="dashed" w:sz="4" w:space="0" w:color="BFBFBF"/>
              <w:left w:val="none" w:sz="4" w:space="0" w:color="6E6E6E"/>
              <w:bottom w:val="dashed" w:sz="4" w:space="0" w:color="BFBFBF"/>
              <w:right w:val="none" w:sz="4" w:space="0" w:color="6E6E6E"/>
            </w:tcBorders>
          </w:tcPr>
          <w:p w14:paraId="2E65CABD" w14:textId="77777777" w:rsidR="00A36264" w:rsidRDefault="007B7C3F">
            <w:pPr>
              <w:pStyle w:val="ProductList-TableBody"/>
            </w:pPr>
            <w:r>
              <w:t>Complemento de Project Plan 5</w:t>
            </w:r>
            <w:r>
              <w:fldChar w:fldCharType="begin"/>
            </w:r>
            <w:r>
              <w:instrText xml:space="preserve"> XE "Complemento de Project Plan 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21F7853"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7BC73"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57FBD"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24814"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41FFB"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B8545"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4A4E5"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6D6B4"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7BEB6" w14:textId="77777777" w:rsidR="00A36264" w:rsidRDefault="00A36264">
            <w:pPr>
              <w:pStyle w:val="ProductList-TableBody"/>
              <w:jc w:val="center"/>
            </w:pPr>
          </w:p>
        </w:tc>
      </w:tr>
      <w:tr w:rsidR="00A36264" w14:paraId="54BA5430" w14:textId="77777777">
        <w:tc>
          <w:tcPr>
            <w:tcW w:w="4660" w:type="dxa"/>
            <w:tcBorders>
              <w:top w:val="dashed" w:sz="4" w:space="0" w:color="BFBFBF"/>
              <w:left w:val="none" w:sz="4" w:space="0" w:color="6E6E6E"/>
              <w:bottom w:val="none" w:sz="4" w:space="0" w:color="BFBFBF"/>
              <w:right w:val="none" w:sz="4" w:space="0" w:color="6E6E6E"/>
            </w:tcBorders>
          </w:tcPr>
          <w:p w14:paraId="577DF692" w14:textId="77777777" w:rsidR="00A36264" w:rsidRDefault="007B7C3F">
            <w:pPr>
              <w:pStyle w:val="ProductList-TableBody"/>
            </w:pPr>
            <w:r>
              <w:t>Project Plan 5 de SA</w:t>
            </w:r>
            <w:r>
              <w:fldChar w:fldCharType="begin"/>
            </w:r>
            <w:r>
              <w:instrText xml:space="preserve"> XE "Project Plan 5 de SA" </w:instrText>
            </w:r>
            <w:r>
              <w:fldChar w:fldCharType="end"/>
            </w:r>
            <w:r>
              <w:t xml:space="preserve"> (SL de Usuario)</w:t>
            </w:r>
          </w:p>
        </w:tc>
        <w:tc>
          <w:tcPr>
            <w:tcW w:w="740" w:type="dxa"/>
            <w:tcBorders>
              <w:top w:val="dashed" w:sz="4" w:space="0" w:color="BFBFBF"/>
              <w:left w:val="none" w:sz="4" w:space="0" w:color="6E6E6E"/>
              <w:bottom w:val="none" w:sz="4" w:space="0" w:color="BFBFBF"/>
              <w:right w:val="single" w:sz="6" w:space="0" w:color="FFFFFF"/>
            </w:tcBorders>
          </w:tcPr>
          <w:p w14:paraId="1669289E"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7E640"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90F92"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74A94"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4D107"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3DB66" w14:textId="77777777" w:rsidR="00A36264" w:rsidRDefault="007B7C3F">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4BA6F"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1211F"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07236" w14:textId="77777777" w:rsidR="00A36264" w:rsidRDefault="00A36264">
            <w:pPr>
              <w:pStyle w:val="ProductList-TableBody"/>
              <w:jc w:val="center"/>
            </w:pPr>
          </w:p>
        </w:tc>
      </w:tr>
    </w:tbl>
    <w:p w14:paraId="0B3C95B9" w14:textId="77777777" w:rsidR="00A36264" w:rsidRDefault="007B7C3F">
      <w:pPr>
        <w:pStyle w:val="ProductList-Offering1SubSection"/>
        <w:outlineLvl w:val="3"/>
      </w:pPr>
      <w:bookmarkStart w:id="282" w:name="_Sec778"/>
      <w:r>
        <w:t>2. Condiciones del Producto</w:t>
      </w:r>
      <w:bookmarkEnd w:id="282"/>
    </w:p>
    <w:tbl>
      <w:tblPr>
        <w:tblStyle w:val="PURTable"/>
        <w:tblW w:w="0" w:type="dxa"/>
        <w:tblLook w:val="04A0" w:firstRow="1" w:lastRow="0" w:firstColumn="1" w:lastColumn="0" w:noHBand="0" w:noVBand="1"/>
      </w:tblPr>
      <w:tblGrid>
        <w:gridCol w:w="3625"/>
        <w:gridCol w:w="3644"/>
        <w:gridCol w:w="3647"/>
      </w:tblGrid>
      <w:tr w:rsidR="00A36264" w14:paraId="18D332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489D58" w14:textId="77777777" w:rsidR="00A36264" w:rsidRDefault="007B7C3F">
            <w:pPr>
              <w:pStyle w:val="ProductList-TableBody"/>
            </w:pPr>
            <w:r>
              <w:fldChar w:fldCharType="begin"/>
            </w:r>
            <w:r>
              <w:instrText xml:space="preserve"> AutoTextList   \s NoStyle \t "Términos de Servicio: términos y condiciones que rigen el uso de un Producto de Servicios en Línea." </w:instrText>
            </w:r>
            <w:r>
              <w:fldChar w:fldCharType="separate"/>
            </w:r>
            <w:r>
              <w:rPr>
                <w:color w:val="0563C1"/>
              </w:rPr>
              <w:t>Términos de Servicio</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2C90938" w14:textId="77777777" w:rsidR="00A36264" w:rsidRDefault="007B7C3F">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 MPSA - Todo Aplicación únicamente</w:t>
            </w:r>
          </w:p>
        </w:tc>
        <w:tc>
          <w:tcPr>
            <w:tcW w:w="4040" w:type="dxa"/>
            <w:tcBorders>
              <w:top w:val="single" w:sz="18" w:space="0" w:color="00188F"/>
              <w:left w:val="single" w:sz="4" w:space="0" w:color="000000"/>
              <w:bottom w:val="single" w:sz="4" w:space="0" w:color="000000"/>
              <w:right w:val="single" w:sz="4" w:space="0" w:color="000000"/>
            </w:tcBorders>
          </w:tcPr>
          <w:p w14:paraId="6573716C" w14:textId="77777777" w:rsidR="00A36264" w:rsidRDefault="007B7C3F">
            <w:pPr>
              <w:pStyle w:val="ProductList-TableBody"/>
            </w:pPr>
            <w:r>
              <w:fldChar w:fldCharType="begin"/>
            </w:r>
            <w:r>
              <w:instrText xml:space="preserve"> AutoTextList   \s NoStyle \t "Elegible para Período Prorrogado: Los servicios online que son elegibles para un período prorrogado, tal como se describe en el contrato de licencias Enterprise y Enterprise Subscription." </w:instrText>
            </w:r>
            <w:r>
              <w:fldChar w:fldCharType="separate"/>
            </w:r>
            <w:r>
              <w:rPr>
                <w:color w:val="0563C1"/>
              </w:rPr>
              <w:t>Elegible para Período Prorrogado</w:t>
            </w:r>
            <w:r>
              <w:fldChar w:fldCharType="end"/>
            </w:r>
            <w:r>
              <w:t>: Todos</w:t>
            </w:r>
          </w:p>
        </w:tc>
      </w:tr>
      <w:tr w:rsidR="00A36264" w14:paraId="2FEBDA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137B0" w14:textId="77777777" w:rsidR="00A36264" w:rsidRDefault="007B7C3F">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024376" w14:textId="77777777" w:rsidR="00A36264" w:rsidRDefault="007B7C3F">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xml:space="preserve">: Complemento, de SA Consulte el </w:t>
            </w:r>
            <w:hyperlink w:anchor="_Sec1237">
              <w:r>
                <w:rPr>
                  <w:color w:val="00467F"/>
                  <w:u w:val="single"/>
                </w:rPr>
                <w:t>Apéndice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2EEB1" w14:textId="77777777" w:rsidR="00A36264" w:rsidRDefault="007B7C3F">
            <w:pPr>
              <w:pStyle w:val="ProductList-TableBody"/>
            </w:pPr>
            <w:r>
              <w:rPr>
                <w:color w:val="404040"/>
              </w:rPr>
              <w:t>Promociones: N/D</w:t>
            </w:r>
          </w:p>
        </w:tc>
      </w:tr>
      <w:tr w:rsidR="00A36264" w14:paraId="609840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C8D20" w14:textId="77777777" w:rsidR="00A36264" w:rsidRDefault="007B7C3F">
            <w:pPr>
              <w:pStyle w:val="ProductList-TableBody"/>
            </w:pPr>
            <w:r>
              <w:rPr>
                <w:color w:val="404040"/>
              </w:rPr>
              <w:t>Exención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762EAAB0" w14:textId="77777777" w:rsidR="00A36264" w:rsidRDefault="007B7C3F">
            <w:pPr>
              <w:pStyle w:val="ProductList-TableBody"/>
            </w:pPr>
            <w:r>
              <w:fldChar w:fldCharType="begin"/>
            </w:r>
            <w:r>
              <w:instrText xml:space="preserve"> AutoTextList   \s NoStyle \t "Elegible para Reducción: Un Servicio en Línea para que un cliente que tenga una Inscripción Enterprise, una Inscripción Enterprise Subscription, una Inscripción Microsoft Azure o Enrollment for Education Solutions pueda comunicar una reducción de las licencias o del prepago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570643" w14:textId="77777777" w:rsidR="00A36264" w:rsidRDefault="007B7C3F">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futuro prepago Anual Asignado después de 12 meses consecutivos." </w:instrText>
            </w:r>
            <w:r>
              <w:fldChar w:fldCharType="separate"/>
            </w:r>
            <w:r>
              <w:rPr>
                <w:color w:val="0563C1"/>
              </w:rPr>
              <w:t>Elegible para Reducción (SCE)</w:t>
            </w:r>
            <w:r>
              <w:fldChar w:fldCharType="end"/>
            </w:r>
            <w:r>
              <w:t>: Todos</w:t>
            </w:r>
          </w:p>
        </w:tc>
      </w:tr>
      <w:tr w:rsidR="00A36264" w14:paraId="03E4EE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FEFC2" w14:textId="77777777" w:rsidR="00A36264" w:rsidRDefault="007B7C3F">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349DC4A3" w14:textId="77777777" w:rsidR="00A36264" w:rsidRDefault="007B7C3F">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 (excepto de SA)</w:t>
            </w:r>
          </w:p>
        </w:tc>
        <w:tc>
          <w:tcPr>
            <w:tcW w:w="4040" w:type="dxa"/>
            <w:tcBorders>
              <w:top w:val="single" w:sz="4" w:space="0" w:color="000000"/>
              <w:left w:val="single" w:sz="4" w:space="0" w:color="000000"/>
              <w:bottom w:val="single" w:sz="4" w:space="0" w:color="000000"/>
              <w:right w:val="single" w:sz="4" w:space="0" w:color="000000"/>
            </w:tcBorders>
          </w:tcPr>
          <w:p w14:paraId="238D6EEB" w14:textId="77777777" w:rsidR="00A36264" w:rsidRDefault="007B7C3F">
            <w:pPr>
              <w:pStyle w:val="ProductList-TableBody"/>
            </w:pPr>
            <w:r>
              <w:fldChar w:fldCharType="begin"/>
            </w:r>
            <w:r>
              <w:instrText xml:space="preserve"> AutoTextList   \s NoStyle \t "Indica que el Producto está disponible como un Complemento y/o de SA. Consulte el Apéndice C: Complementos de Servicios en Línea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00A67E95" w14:textId="77777777" w:rsidR="00A36264" w:rsidRDefault="00A36264">
      <w:pPr>
        <w:pStyle w:val="ProductList-Body"/>
        <w:jc w:val="right"/>
      </w:pPr>
    </w:p>
    <w:p w14:paraId="0E52D207" w14:textId="77777777" w:rsidR="00A36264" w:rsidRDefault="007B7C3F">
      <w:pPr>
        <w:pStyle w:val="ProductList-ClauseHeading"/>
        <w:outlineLvl w:val="4"/>
      </w:pPr>
      <w:r>
        <w:t>2.1 Derechos de Implementación para Project</w:t>
      </w:r>
    </w:p>
    <w:p w14:paraId="1A501D5B" w14:textId="77777777" w:rsidR="00A36264" w:rsidRDefault="007B7C3F">
      <w:pPr>
        <w:pStyle w:val="ProductList-Body"/>
      </w:pPr>
      <w:r>
        <w:t>Los usuarios con licencia de Project Plan 3/5 pueden instalar y usar una copia Project Standard/Professional 2016 o una versión anterior en dispositivos con licencia para ejecutar Office Standard/Professional Plus. Los dispositivos con licencia de Office Profesional Plus en virtud del un derecho de usuario de Office Profesional Plus de Microsoft 365 de SA también son elegibles.</w:t>
      </w:r>
    </w:p>
    <w:p w14:paraId="0E82DDA1" w14:textId="77777777" w:rsidR="00A36264" w:rsidRDefault="00A36264">
      <w:pPr>
        <w:pStyle w:val="ProductList-Body"/>
        <w:jc w:val="right"/>
      </w:pPr>
    </w:p>
    <w:tbl>
      <w:tblPr>
        <w:tblStyle w:val="PURTable"/>
        <w:tblW w:w="0" w:type="dxa"/>
        <w:tblLook w:val="04A0" w:firstRow="1" w:lastRow="0" w:firstColumn="1" w:lastColumn="0" w:noHBand="0" w:noVBand="1"/>
      </w:tblPr>
      <w:tblGrid>
        <w:gridCol w:w="10916"/>
      </w:tblGrid>
      <w:tr w:rsidR="00A36264" w14:paraId="51D1A8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7D0FBD" w14:textId="77777777" w:rsidR="00A36264" w:rsidRDefault="00943F64">
            <w:pPr>
              <w:pStyle w:val="ProductList-TableBody"/>
              <w:jc w:val="right"/>
            </w:pPr>
            <w:hyperlink w:anchor="_Sec842">
              <w:r w:rsidR="007B7C3F">
                <w:rPr>
                  <w:color w:val="00467F"/>
                  <w:sz w:val="14"/>
                  <w:u w:val="single"/>
                </w:rPr>
                <w:t>Tabla de Contenido</w:t>
              </w:r>
            </w:hyperlink>
            <w:r w:rsidR="007B7C3F">
              <w:rPr>
                <w:sz w:val="14"/>
              </w:rPr>
              <w:t xml:space="preserve"> / </w:t>
            </w:r>
            <w:hyperlink w:anchor="_Sec549">
              <w:r w:rsidR="007B7C3F">
                <w:rPr>
                  <w:color w:val="00467F"/>
                  <w:sz w:val="14"/>
                  <w:u w:val="single"/>
                </w:rPr>
                <w:t>Glosario</w:t>
              </w:r>
            </w:hyperlink>
            <w:r w:rsidR="007B7C3F">
              <w:rPr>
                <w:sz w:val="14"/>
              </w:rPr>
              <w:t xml:space="preserve"> / </w:t>
            </w:r>
            <w:hyperlink w:anchor="_Sec844">
              <w:r w:rsidR="007B7C3F">
                <w:rPr>
                  <w:color w:val="00467F"/>
                  <w:sz w:val="14"/>
                  <w:u w:val="single"/>
                </w:rPr>
                <w:t>Índice</w:t>
              </w:r>
            </w:hyperlink>
          </w:p>
        </w:tc>
      </w:tr>
    </w:tbl>
    <w:p w14:paraId="732FA411" w14:textId="77777777" w:rsidR="00A36264" w:rsidRDefault="00A36264">
      <w:pPr>
        <w:pStyle w:val="ProductList-Body"/>
      </w:pPr>
    </w:p>
    <w:p w14:paraId="05B608B4" w14:textId="77777777" w:rsidR="00A36264" w:rsidRDefault="007B7C3F">
      <w:pPr>
        <w:pStyle w:val="ProductList-Offering2HeadingNoBorder"/>
        <w:outlineLvl w:val="2"/>
      </w:pPr>
      <w:bookmarkStart w:id="283" w:name="_Sec668"/>
      <w:r>
        <w:t>SharePoint Online</w:t>
      </w:r>
      <w:bookmarkEnd w:id="283"/>
      <w:r>
        <w:fldChar w:fldCharType="begin"/>
      </w:r>
      <w:r>
        <w:instrText xml:space="preserve"> TC "</w:instrText>
      </w:r>
      <w:bookmarkStart w:id="284" w:name="_Toc60085869"/>
      <w:r>
        <w:instrText>SharePoint Online</w:instrText>
      </w:r>
      <w:bookmarkEnd w:id="284"/>
      <w:r>
        <w:instrText>" \l 3</w:instrText>
      </w:r>
      <w:r>
        <w:fldChar w:fldCharType="end"/>
      </w:r>
    </w:p>
    <w:p w14:paraId="3378A3DA" w14:textId="77777777" w:rsidR="00A36264" w:rsidRDefault="007B7C3F">
      <w:pPr>
        <w:pStyle w:val="ProductList-Offering1SubSection"/>
        <w:outlineLvl w:val="3"/>
      </w:pPr>
      <w:bookmarkStart w:id="285" w:name="_Sec724"/>
      <w:r>
        <w:t>1. Disponibilidad del programa</w:t>
      </w:r>
      <w:bookmarkEnd w:id="285"/>
    </w:p>
    <w:tbl>
      <w:tblPr>
        <w:tblStyle w:val="PURTable"/>
        <w:tblW w:w="0" w:type="dxa"/>
        <w:tblLook w:val="04A0" w:firstRow="1" w:lastRow="0" w:firstColumn="1" w:lastColumn="0" w:noHBand="0" w:noVBand="1"/>
      </w:tblPr>
      <w:tblGrid>
        <w:gridCol w:w="4237"/>
        <w:gridCol w:w="713"/>
        <w:gridCol w:w="694"/>
        <w:gridCol w:w="805"/>
        <w:gridCol w:w="711"/>
        <w:gridCol w:w="727"/>
        <w:gridCol w:w="827"/>
        <w:gridCol w:w="703"/>
        <w:gridCol w:w="699"/>
        <w:gridCol w:w="800"/>
      </w:tblGrid>
      <w:tr w:rsidR="00A36264" w14:paraId="5D1C78E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632C075" w14:textId="77777777" w:rsidR="00A36264" w:rsidRDefault="007B7C3F">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540E0F4F" w14:textId="77777777" w:rsidR="00A36264" w:rsidRDefault="007B7C3F">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6E3C7D" w14:textId="77777777" w:rsidR="00A36264" w:rsidRDefault="007B7C3F">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136BBE" w14:textId="77777777" w:rsidR="00A36264" w:rsidRDefault="007B7C3F">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1913D1" w14:textId="77777777" w:rsidR="00A36264" w:rsidRDefault="007B7C3F">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1A10D2" w14:textId="77777777" w:rsidR="00A36264" w:rsidRDefault="007B7C3F">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03FE3C" w14:textId="77777777" w:rsidR="00A36264" w:rsidRDefault="007B7C3F">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3D3B9C" w14:textId="77777777" w:rsidR="00A36264" w:rsidRDefault="007B7C3F">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249428" w14:textId="77777777" w:rsidR="00A36264" w:rsidRDefault="007B7C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549D1F" w14:textId="77777777" w:rsidR="00A36264" w:rsidRDefault="007B7C3F">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A36264" w14:paraId="249491B4" w14:textId="77777777">
        <w:tc>
          <w:tcPr>
            <w:tcW w:w="4660" w:type="dxa"/>
            <w:tcBorders>
              <w:top w:val="single" w:sz="6" w:space="0" w:color="FFFFFF"/>
              <w:left w:val="none" w:sz="4" w:space="0" w:color="6E6E6E"/>
              <w:bottom w:val="dashed" w:sz="4" w:space="0" w:color="7F7F7F"/>
              <w:right w:val="none" w:sz="4" w:space="0" w:color="6E6E6E"/>
            </w:tcBorders>
          </w:tcPr>
          <w:p w14:paraId="2856995F" w14:textId="77777777" w:rsidR="00A36264" w:rsidRDefault="007B7C3F">
            <w:pPr>
              <w:pStyle w:val="ProductList-TableBody"/>
            </w:pPr>
            <w:r>
              <w:t xml:space="preserve">SharePoint Online Plan 1 y 2 </w:t>
            </w:r>
            <w:r>
              <w:fldChar w:fldCharType="begin"/>
            </w:r>
            <w:r>
              <w:instrText xml:space="preserve"> XE "SharePoint Online Plan 1 y 2 " </w:instrText>
            </w:r>
            <w:r>
              <w:fldChar w:fldCharType="end"/>
            </w:r>
            <w:r>
              <w:t>(SL de Usuario)</w:t>
            </w:r>
          </w:p>
        </w:tc>
        <w:tc>
          <w:tcPr>
            <w:tcW w:w="740" w:type="dxa"/>
            <w:tcBorders>
              <w:top w:val="single" w:sz="6" w:space="0" w:color="FFFFFF"/>
              <w:left w:val="none" w:sz="4" w:space="0" w:color="6E6E6E"/>
              <w:bottom w:val="dashed" w:sz="4" w:space="0" w:color="7F7F7F"/>
              <w:right w:val="single" w:sz="6" w:space="0" w:color="FFFFFF"/>
            </w:tcBorders>
          </w:tcPr>
          <w:p w14:paraId="1D46A37C" w14:textId="77777777" w:rsidR="00A36264" w:rsidRDefault="007B7C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A9AF2" w14:textId="77777777" w:rsidR="00A36264" w:rsidRDefault="007B7C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171A04"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DFF11" w14:textId="77777777" w:rsidR="00A36264" w:rsidRDefault="007B7C3F">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F136E" w14:textId="77777777" w:rsidR="00A36264" w:rsidRDefault="007B7C3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93E25"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213D1"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F14DD"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03740" w14:textId="77777777" w:rsidR="00A36264" w:rsidRDefault="00A36264">
            <w:pPr>
              <w:pStyle w:val="ProductList-TableBody"/>
              <w:jc w:val="center"/>
            </w:pPr>
          </w:p>
        </w:tc>
      </w:tr>
      <w:tr w:rsidR="00A36264" w14:paraId="75BB38AF" w14:textId="77777777">
        <w:tc>
          <w:tcPr>
            <w:tcW w:w="4660" w:type="dxa"/>
            <w:tcBorders>
              <w:top w:val="dashed" w:sz="4" w:space="0" w:color="7F7F7F"/>
              <w:left w:val="none" w:sz="4" w:space="0" w:color="6E6E6E"/>
              <w:bottom w:val="dashed" w:sz="4" w:space="0" w:color="7F7F7F"/>
              <w:right w:val="none" w:sz="4" w:space="0" w:color="6E6E6E"/>
            </w:tcBorders>
          </w:tcPr>
          <w:p w14:paraId="72A67F2E" w14:textId="77777777" w:rsidR="00A36264" w:rsidRDefault="007B7C3F">
            <w:pPr>
              <w:pStyle w:val="ProductList-TableBody"/>
            </w:pPr>
            <w:r>
              <w:t xml:space="preserve">Complemento de SharePoint Online Plan 1 </w:t>
            </w:r>
            <w:r>
              <w:fldChar w:fldCharType="begin"/>
            </w:r>
            <w:r>
              <w:instrText xml:space="preserve"> XE "Complemento de SharePoint Online Plan 1 " </w:instrText>
            </w:r>
            <w:r>
              <w:fldChar w:fldCharType="end"/>
            </w:r>
            <w:r>
              <w:t>(SL de Usuario)</w:t>
            </w:r>
          </w:p>
        </w:tc>
        <w:tc>
          <w:tcPr>
            <w:tcW w:w="740" w:type="dxa"/>
            <w:tcBorders>
              <w:top w:val="dashed" w:sz="4" w:space="0" w:color="7F7F7F"/>
              <w:left w:val="none" w:sz="4" w:space="0" w:color="6E6E6E"/>
              <w:bottom w:val="dashed" w:sz="4" w:space="0" w:color="7F7F7F"/>
              <w:right w:val="single" w:sz="6" w:space="0" w:color="FFFFFF"/>
            </w:tcBorders>
          </w:tcPr>
          <w:p w14:paraId="7869EAEA"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5FFBB"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071FC"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1D493"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4C0F9"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C0BCB"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D1D78"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083AC"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839B8" w14:textId="77777777" w:rsidR="00A36264" w:rsidRDefault="00A36264">
            <w:pPr>
              <w:pStyle w:val="ProductList-TableBody"/>
              <w:jc w:val="center"/>
            </w:pPr>
          </w:p>
        </w:tc>
      </w:tr>
      <w:tr w:rsidR="00A36264" w14:paraId="62CE86C2" w14:textId="77777777">
        <w:tc>
          <w:tcPr>
            <w:tcW w:w="4660" w:type="dxa"/>
            <w:tcBorders>
              <w:top w:val="dashed" w:sz="4" w:space="0" w:color="7F7F7F"/>
              <w:left w:val="none" w:sz="4" w:space="0" w:color="6E6E6E"/>
              <w:bottom w:val="none" w:sz="4" w:space="0" w:color="BFBFBF"/>
              <w:right w:val="none" w:sz="4" w:space="0" w:color="6E6E6E"/>
            </w:tcBorders>
          </w:tcPr>
          <w:p w14:paraId="2A7A808B" w14:textId="77777777" w:rsidR="00A36264" w:rsidRDefault="007B7C3F">
            <w:pPr>
              <w:pStyle w:val="ProductList-TableBody"/>
            </w:pPr>
            <w:r>
              <w:t>Office 365 Extra File Storage 1 GB</w:t>
            </w:r>
            <w:r>
              <w:fldChar w:fldCharType="begin"/>
            </w:r>
            <w:r>
              <w:instrText xml:space="preserve"> XE "Office 365 Extra File Storage 1 GB" </w:instrText>
            </w:r>
            <w:r>
              <w:fldChar w:fldCharType="end"/>
            </w:r>
            <w:r>
              <w:t xml:space="preserve"> (SL de Complemento)</w:t>
            </w:r>
          </w:p>
        </w:tc>
        <w:tc>
          <w:tcPr>
            <w:tcW w:w="740" w:type="dxa"/>
            <w:tcBorders>
              <w:top w:val="dashed" w:sz="4" w:space="0" w:color="7F7F7F"/>
              <w:left w:val="none" w:sz="4" w:space="0" w:color="6E6E6E"/>
              <w:bottom w:val="none" w:sz="4" w:space="0" w:color="BFBFBF"/>
              <w:right w:val="single" w:sz="6" w:space="0" w:color="FFFFFF"/>
            </w:tcBorders>
          </w:tcPr>
          <w:p w14:paraId="38A22EC9" w14:textId="77777777" w:rsidR="00A36264" w:rsidRDefault="007B7C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9AA23" w14:textId="77777777" w:rsidR="00A36264" w:rsidRDefault="007B7C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0E7BD"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7347E" w14:textId="77777777" w:rsidR="00A36264" w:rsidRDefault="007B7C3F">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5C91F" w14:textId="77777777" w:rsidR="00A36264" w:rsidRDefault="007B7C3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19422"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CCF70"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EFBE4"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22B92" w14:textId="77777777" w:rsidR="00A36264" w:rsidRDefault="00A36264">
            <w:pPr>
              <w:pStyle w:val="ProductList-TableBody"/>
              <w:jc w:val="center"/>
            </w:pPr>
          </w:p>
        </w:tc>
      </w:tr>
    </w:tbl>
    <w:p w14:paraId="2814B118" w14:textId="77777777" w:rsidR="00A36264" w:rsidRDefault="007B7C3F">
      <w:pPr>
        <w:pStyle w:val="ProductList-Offering1SubSection"/>
        <w:outlineLvl w:val="3"/>
      </w:pPr>
      <w:bookmarkStart w:id="286" w:name="_Sec779"/>
      <w:r>
        <w:t>2. Condiciones del Producto</w:t>
      </w:r>
      <w:bookmarkEnd w:id="286"/>
    </w:p>
    <w:tbl>
      <w:tblPr>
        <w:tblStyle w:val="PURTable"/>
        <w:tblW w:w="0" w:type="dxa"/>
        <w:tblLook w:val="04A0" w:firstRow="1" w:lastRow="0" w:firstColumn="1" w:lastColumn="0" w:noHBand="0" w:noVBand="1"/>
      </w:tblPr>
      <w:tblGrid>
        <w:gridCol w:w="3623"/>
        <w:gridCol w:w="3645"/>
        <w:gridCol w:w="3648"/>
      </w:tblGrid>
      <w:tr w:rsidR="00A36264" w14:paraId="0CDCA2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DABFC8" w14:textId="77777777" w:rsidR="00A36264" w:rsidRDefault="007B7C3F">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FC423C" w14:textId="77777777" w:rsidR="00A36264" w:rsidRDefault="007B7C3F">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E85C4D3" w14:textId="77777777" w:rsidR="00A36264" w:rsidRDefault="007B7C3F">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A36264" w14:paraId="68AE0B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FC18E" w14:textId="77777777" w:rsidR="00A36264" w:rsidRDefault="007B7C3F">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F1191D" w14:textId="77777777" w:rsidR="00A36264" w:rsidRDefault="007B7C3F">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xml:space="preserve">: Complemento, de SA Consulte el </w:t>
            </w:r>
            <w:hyperlink w:anchor="_Sec1237">
              <w:r>
                <w:rPr>
                  <w:color w:val="00467F"/>
                  <w:u w:val="single"/>
                </w:rPr>
                <w:t>Apéndice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D2DAD" w14:textId="77777777" w:rsidR="00A36264" w:rsidRDefault="007B7C3F">
            <w:pPr>
              <w:pStyle w:val="ProductList-TableBody"/>
            </w:pPr>
            <w:r>
              <w:rPr>
                <w:color w:val="404040"/>
              </w:rPr>
              <w:t>Promociones: N/D</w:t>
            </w:r>
          </w:p>
        </w:tc>
      </w:tr>
      <w:tr w:rsidR="00A36264" w14:paraId="1D60C3EB" w14:textId="77777777">
        <w:tc>
          <w:tcPr>
            <w:tcW w:w="4040" w:type="dxa"/>
            <w:tcBorders>
              <w:top w:val="single" w:sz="4" w:space="0" w:color="000000"/>
              <w:left w:val="single" w:sz="4" w:space="0" w:color="000000"/>
              <w:bottom w:val="single" w:sz="4" w:space="0" w:color="000000"/>
              <w:right w:val="single" w:sz="4" w:space="0" w:color="000000"/>
            </w:tcBorders>
          </w:tcPr>
          <w:p w14:paraId="780B96C0" w14:textId="77777777" w:rsidR="00A36264" w:rsidRDefault="007B7C3F">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Exención de usuario cualificado</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14:paraId="6FA32AEC" w14:textId="77777777" w:rsidR="00A36264" w:rsidRDefault="007B7C3F">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B2A495" w14:textId="77777777" w:rsidR="00A36264" w:rsidRDefault="007B7C3F">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A36264" w14:paraId="31B351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8D568" w14:textId="77777777" w:rsidR="00A36264" w:rsidRDefault="007B7C3F">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192FB1C1" w14:textId="77777777" w:rsidR="00A36264" w:rsidRDefault="007B7C3F">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55C2EAB7" w14:textId="77777777" w:rsidR="00A36264" w:rsidRDefault="007B7C3F">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4754732A" w14:textId="77777777" w:rsidR="00A36264" w:rsidRDefault="00A36264">
      <w:pPr>
        <w:pStyle w:val="ProductList-Body"/>
      </w:pPr>
    </w:p>
    <w:p w14:paraId="0DD2FD7C" w14:textId="77777777" w:rsidR="00A36264" w:rsidRDefault="00A36264">
      <w:pPr>
        <w:pStyle w:val="ProductList-Body"/>
        <w:jc w:val="right"/>
      </w:pPr>
    </w:p>
    <w:tbl>
      <w:tblPr>
        <w:tblStyle w:val="PURTable"/>
        <w:tblW w:w="0" w:type="dxa"/>
        <w:tblLook w:val="04A0" w:firstRow="1" w:lastRow="0" w:firstColumn="1" w:lastColumn="0" w:noHBand="0" w:noVBand="1"/>
      </w:tblPr>
      <w:tblGrid>
        <w:gridCol w:w="10916"/>
      </w:tblGrid>
      <w:tr w:rsidR="00A36264" w14:paraId="7C3558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532EBF" w14:textId="77777777" w:rsidR="00A36264" w:rsidRDefault="00943F64">
            <w:pPr>
              <w:pStyle w:val="ProductList-TableBody"/>
              <w:jc w:val="right"/>
            </w:pPr>
            <w:hyperlink w:anchor="_Sec842">
              <w:r w:rsidR="007B7C3F">
                <w:rPr>
                  <w:color w:val="00467F"/>
                  <w:sz w:val="14"/>
                  <w:u w:val="single"/>
                </w:rPr>
                <w:t>Tabla de Contenido</w:t>
              </w:r>
            </w:hyperlink>
            <w:r w:rsidR="007B7C3F">
              <w:rPr>
                <w:sz w:val="14"/>
              </w:rPr>
              <w:t xml:space="preserve"> / </w:t>
            </w:r>
            <w:hyperlink w:anchor="_Sec549">
              <w:r w:rsidR="007B7C3F">
                <w:rPr>
                  <w:color w:val="00467F"/>
                  <w:sz w:val="14"/>
                  <w:u w:val="single"/>
                </w:rPr>
                <w:t>Glosario</w:t>
              </w:r>
            </w:hyperlink>
            <w:r w:rsidR="007B7C3F">
              <w:rPr>
                <w:sz w:val="14"/>
              </w:rPr>
              <w:t xml:space="preserve"> / </w:t>
            </w:r>
            <w:hyperlink w:anchor="_Sec844">
              <w:r w:rsidR="007B7C3F">
                <w:rPr>
                  <w:color w:val="00467F"/>
                  <w:sz w:val="14"/>
                  <w:u w:val="single"/>
                </w:rPr>
                <w:t>Índice</w:t>
              </w:r>
            </w:hyperlink>
          </w:p>
        </w:tc>
      </w:tr>
    </w:tbl>
    <w:p w14:paraId="25830F35" w14:textId="77777777" w:rsidR="00A36264" w:rsidRDefault="00A36264">
      <w:pPr>
        <w:pStyle w:val="ProductList-Body"/>
      </w:pPr>
    </w:p>
    <w:p w14:paraId="2FEB2BA9" w14:textId="77777777" w:rsidR="00A36264" w:rsidRDefault="007B7C3F">
      <w:pPr>
        <w:pStyle w:val="ProductList-Offering2HeadingNoBorder"/>
        <w:outlineLvl w:val="2"/>
      </w:pPr>
      <w:bookmarkStart w:id="287" w:name="_Sec877"/>
      <w:r>
        <w:t>Visio</w:t>
      </w:r>
      <w:bookmarkEnd w:id="287"/>
      <w:r>
        <w:fldChar w:fldCharType="begin"/>
      </w:r>
      <w:r>
        <w:instrText xml:space="preserve"> TC "</w:instrText>
      </w:r>
      <w:bookmarkStart w:id="288" w:name="_Toc60085870"/>
      <w:r>
        <w:instrText>Visio</w:instrText>
      </w:r>
      <w:bookmarkEnd w:id="288"/>
      <w:r>
        <w:instrText>" \l 3</w:instrText>
      </w:r>
      <w:r>
        <w:fldChar w:fldCharType="end"/>
      </w:r>
    </w:p>
    <w:p w14:paraId="6BF6D034" w14:textId="77777777" w:rsidR="00A36264" w:rsidRDefault="007B7C3F">
      <w:pPr>
        <w:pStyle w:val="ProductList-Offering1SubSection"/>
        <w:outlineLvl w:val="3"/>
      </w:pPr>
      <w:bookmarkStart w:id="289" w:name="_Sec1297"/>
      <w:r>
        <w:t>1. Disponibilidad del programa</w:t>
      </w:r>
      <w:bookmarkEnd w:id="289"/>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A36264" w14:paraId="3AE7A80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69E449D" w14:textId="77777777" w:rsidR="00A36264" w:rsidRDefault="007B7C3F">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14:paraId="30BB2044" w14:textId="77777777" w:rsidR="00A36264" w:rsidRDefault="007B7C3F">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D19378" w14:textId="77777777" w:rsidR="00A36264" w:rsidRDefault="007B7C3F">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131001" w14:textId="77777777" w:rsidR="00A36264" w:rsidRDefault="007B7C3F">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59ACB1" w14:textId="77777777" w:rsidR="00A36264" w:rsidRDefault="007B7C3F">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42A9DD" w14:textId="77777777" w:rsidR="00A36264" w:rsidRDefault="007B7C3F">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7B5986" w14:textId="77777777" w:rsidR="00A36264" w:rsidRDefault="007B7C3F">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266C82" w14:textId="77777777" w:rsidR="00A36264" w:rsidRDefault="007B7C3F">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1D7065" w14:textId="77777777" w:rsidR="00A36264" w:rsidRDefault="007B7C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6DC33D" w14:textId="77777777" w:rsidR="00A36264" w:rsidRDefault="007B7C3F">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A36264" w14:paraId="2B90166C" w14:textId="77777777">
        <w:tc>
          <w:tcPr>
            <w:tcW w:w="4660" w:type="dxa"/>
            <w:tcBorders>
              <w:top w:val="single" w:sz="6" w:space="0" w:color="FFFFFF"/>
              <w:left w:val="none" w:sz="4" w:space="0" w:color="6E6E6E"/>
              <w:bottom w:val="dashed" w:sz="4" w:space="0" w:color="969696"/>
              <w:right w:val="none" w:sz="4" w:space="0" w:color="6E6E6E"/>
            </w:tcBorders>
          </w:tcPr>
          <w:p w14:paraId="64268044" w14:textId="77777777" w:rsidR="00A36264" w:rsidRDefault="007B7C3F">
            <w:pPr>
              <w:pStyle w:val="ProductList-TableBody"/>
            </w:pPr>
            <w:r>
              <w:t>Visio Online Plan 1</w:t>
            </w:r>
            <w:r>
              <w:fldChar w:fldCharType="begin"/>
            </w:r>
            <w:r>
              <w:instrText xml:space="preserve"> XE "Visio Online Plan 1" </w:instrText>
            </w:r>
            <w:r>
              <w:fldChar w:fldCharType="end"/>
            </w:r>
            <w:r>
              <w:t xml:space="preserve"> (SL de Usuario)</w:t>
            </w:r>
          </w:p>
        </w:tc>
        <w:tc>
          <w:tcPr>
            <w:tcW w:w="740" w:type="dxa"/>
            <w:tcBorders>
              <w:top w:val="single" w:sz="6" w:space="0" w:color="FFFFFF"/>
              <w:left w:val="none" w:sz="4" w:space="0" w:color="6E6E6E"/>
              <w:bottom w:val="dashed" w:sz="4" w:space="0" w:color="808080"/>
              <w:right w:val="single" w:sz="6" w:space="0" w:color="FFFFFF"/>
            </w:tcBorders>
          </w:tcPr>
          <w:p w14:paraId="34139B7A" w14:textId="77777777" w:rsidR="00A36264" w:rsidRDefault="007B7C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06AF0" w14:textId="77777777" w:rsidR="00A36264" w:rsidRDefault="007B7C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536E4E"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B5637"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75870" w14:textId="77777777" w:rsidR="00A36264" w:rsidRDefault="007B7C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8C66F"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17302"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5CFAA"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CB8F2" w14:textId="77777777" w:rsidR="00A36264" w:rsidRDefault="00A36264">
            <w:pPr>
              <w:pStyle w:val="ProductList-TableBody"/>
              <w:jc w:val="center"/>
            </w:pPr>
          </w:p>
        </w:tc>
      </w:tr>
      <w:tr w:rsidR="00A36264" w14:paraId="58FE8377" w14:textId="77777777">
        <w:tc>
          <w:tcPr>
            <w:tcW w:w="4660" w:type="dxa"/>
            <w:tcBorders>
              <w:top w:val="dashed" w:sz="4" w:space="0" w:color="969696"/>
              <w:left w:val="none" w:sz="4" w:space="0" w:color="6E6E6E"/>
              <w:bottom w:val="dashed" w:sz="4" w:space="0" w:color="969696"/>
              <w:right w:val="none" w:sz="4" w:space="0" w:color="6E6E6E"/>
            </w:tcBorders>
          </w:tcPr>
          <w:p w14:paraId="51B90666" w14:textId="77777777" w:rsidR="00A36264" w:rsidRDefault="007B7C3F">
            <w:pPr>
              <w:pStyle w:val="ProductList-TableBody"/>
            </w:pPr>
            <w:r>
              <w:t>Visio Online Plan 2</w:t>
            </w:r>
            <w:r>
              <w:fldChar w:fldCharType="begin"/>
            </w:r>
            <w:r>
              <w:instrText xml:space="preserve"> XE "Visio Online Plan 2" </w:instrText>
            </w:r>
            <w:r>
              <w:fldChar w:fldCharType="end"/>
            </w:r>
            <w:r>
              <w:t xml:space="preserve"> (SL de Usuario)</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423756BD"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768C6" w14:textId="77777777" w:rsidR="00A36264" w:rsidRDefault="007B7C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B6526"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427E4"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B1B6F" w14:textId="77777777" w:rsidR="00A36264" w:rsidRDefault="007B7C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867B5"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F8AA9"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72B44"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3C08D" w14:textId="77777777" w:rsidR="00A36264" w:rsidRDefault="00A36264">
            <w:pPr>
              <w:pStyle w:val="ProductList-TableBody"/>
              <w:jc w:val="center"/>
            </w:pPr>
          </w:p>
        </w:tc>
      </w:tr>
      <w:tr w:rsidR="00A36264" w14:paraId="62E4DE4F" w14:textId="77777777">
        <w:tc>
          <w:tcPr>
            <w:tcW w:w="4660" w:type="dxa"/>
            <w:tcBorders>
              <w:top w:val="dashed" w:sz="4" w:space="0" w:color="969696"/>
              <w:left w:val="none" w:sz="4" w:space="0" w:color="6E6E6E"/>
              <w:bottom w:val="dashed" w:sz="4" w:space="0" w:color="969696"/>
              <w:right w:val="none" w:sz="4" w:space="0" w:color="6E6E6E"/>
            </w:tcBorders>
          </w:tcPr>
          <w:p w14:paraId="37064672" w14:textId="77777777" w:rsidR="00A36264" w:rsidRDefault="007B7C3F">
            <w:pPr>
              <w:pStyle w:val="ProductList-TableBody"/>
            </w:pPr>
            <w:r>
              <w:t>Complemento de Visio Online Plan 2</w:t>
            </w:r>
            <w:r>
              <w:fldChar w:fldCharType="begin"/>
            </w:r>
            <w:r>
              <w:instrText xml:space="preserve"> XE "Complemento de Visio Online Plan 2" </w:instrText>
            </w:r>
            <w:r>
              <w:fldChar w:fldCharType="end"/>
            </w:r>
            <w:r>
              <w:t xml:space="preserve"> (SL de Usuario)</w:t>
            </w:r>
          </w:p>
        </w:tc>
        <w:tc>
          <w:tcPr>
            <w:tcW w:w="740" w:type="dxa"/>
            <w:tcBorders>
              <w:top w:val="dashed" w:sz="4" w:space="0" w:color="808080"/>
              <w:left w:val="none" w:sz="4" w:space="0" w:color="6E6E6E"/>
              <w:bottom w:val="dashed" w:sz="4" w:space="0" w:color="808080"/>
              <w:right w:val="single" w:sz="6" w:space="0" w:color="FFFFFF"/>
            </w:tcBorders>
          </w:tcPr>
          <w:p w14:paraId="06C95191"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AEC75"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5E3AF6"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8F650"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E3A26"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98A8A"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49598"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BAA4E"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61541E" w14:textId="77777777" w:rsidR="00A36264" w:rsidRDefault="00A36264">
            <w:pPr>
              <w:pStyle w:val="ProductList-TableBody"/>
              <w:jc w:val="center"/>
            </w:pPr>
          </w:p>
        </w:tc>
      </w:tr>
      <w:tr w:rsidR="00A36264" w14:paraId="43BB0DEF" w14:textId="77777777">
        <w:tc>
          <w:tcPr>
            <w:tcW w:w="4660" w:type="dxa"/>
            <w:tcBorders>
              <w:top w:val="dashed" w:sz="4" w:space="0" w:color="969696"/>
              <w:left w:val="none" w:sz="4" w:space="0" w:color="6E6E6E"/>
              <w:bottom w:val="single" w:sz="4" w:space="0" w:color="FFFFFF"/>
              <w:right w:val="none" w:sz="4" w:space="0" w:color="6E6E6E"/>
            </w:tcBorders>
          </w:tcPr>
          <w:p w14:paraId="01316D9F" w14:textId="77777777" w:rsidR="00A36264" w:rsidRDefault="007B7C3F">
            <w:pPr>
              <w:pStyle w:val="ProductList-TableBody"/>
            </w:pPr>
            <w:r>
              <w:t>Complemento de Visio Online Plan 1 y 2 de SA</w:t>
            </w:r>
            <w:r>
              <w:fldChar w:fldCharType="begin"/>
            </w:r>
            <w:r>
              <w:instrText xml:space="preserve"> XE "Complemento de Visio Online Plan 1 y 2 de SA" </w:instrText>
            </w:r>
            <w:r>
              <w:fldChar w:fldCharType="end"/>
            </w:r>
            <w:r>
              <w:t xml:space="preserve"> (SL de Usuario)</w:t>
            </w:r>
          </w:p>
        </w:tc>
        <w:tc>
          <w:tcPr>
            <w:tcW w:w="740" w:type="dxa"/>
            <w:tcBorders>
              <w:top w:val="dashed" w:sz="4" w:space="0" w:color="808080"/>
              <w:left w:val="none" w:sz="4" w:space="0" w:color="6E6E6E"/>
              <w:bottom w:val="single" w:sz="4" w:space="0" w:color="FFFFFF"/>
              <w:right w:val="single" w:sz="6" w:space="0" w:color="FFFFFF"/>
            </w:tcBorders>
          </w:tcPr>
          <w:p w14:paraId="604715F8"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2C78E"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E4637"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86539"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03339"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9BA64"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0805E"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98186"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AB052" w14:textId="77777777" w:rsidR="00A36264" w:rsidRDefault="00A36264">
            <w:pPr>
              <w:pStyle w:val="ProductList-TableBody"/>
              <w:jc w:val="center"/>
            </w:pPr>
          </w:p>
        </w:tc>
      </w:tr>
    </w:tbl>
    <w:p w14:paraId="7A1262FC" w14:textId="77777777" w:rsidR="00A36264" w:rsidRDefault="007B7C3F">
      <w:pPr>
        <w:pStyle w:val="ProductList-Offering1SubSection"/>
        <w:outlineLvl w:val="3"/>
      </w:pPr>
      <w:bookmarkStart w:id="290" w:name="_Sec879"/>
      <w:r>
        <w:t>2. Condiciones del Producto</w:t>
      </w:r>
      <w:bookmarkEnd w:id="290"/>
    </w:p>
    <w:tbl>
      <w:tblPr>
        <w:tblStyle w:val="PURTable"/>
        <w:tblW w:w="0" w:type="dxa"/>
        <w:tblLook w:val="04A0" w:firstRow="1" w:lastRow="0" w:firstColumn="1" w:lastColumn="0" w:noHBand="0" w:noVBand="1"/>
      </w:tblPr>
      <w:tblGrid>
        <w:gridCol w:w="3625"/>
        <w:gridCol w:w="3644"/>
        <w:gridCol w:w="3647"/>
      </w:tblGrid>
      <w:tr w:rsidR="00A36264" w14:paraId="1C4FEA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6C6398" w14:textId="77777777" w:rsidR="00A36264" w:rsidRDefault="007B7C3F">
            <w:pPr>
              <w:pStyle w:val="ProductList-TableBody"/>
            </w:pPr>
            <w:r>
              <w:fldChar w:fldCharType="begin"/>
            </w:r>
            <w:r>
              <w:instrText xml:space="preserve"> AutoTextList   \s NoStyle \t "Términos de Servicio: Términos y condiciones que rigen el uso de un Producto de Servicios en Línea." </w:instrText>
            </w:r>
            <w:r>
              <w:fldChar w:fldCharType="separate"/>
            </w:r>
            <w:r>
              <w:rPr>
                <w:color w:val="0563C1"/>
              </w:rPr>
              <w:t>Términos de Servicio</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F35966A" w14:textId="77777777" w:rsidR="00A36264" w:rsidRDefault="007B7C3F">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5D80BF8" w14:textId="77777777" w:rsidR="00A36264" w:rsidRDefault="007B7C3F">
            <w:pPr>
              <w:pStyle w:val="ProductList-TableBody"/>
            </w:pPr>
            <w:r>
              <w:fldChar w:fldCharType="begin"/>
            </w:r>
            <w:r>
              <w:instrText xml:space="preserve"> AutoTextList   \s NoStyle \t "Elegible para Período Prorrogado: Los servicios online que son elegibles para un período prorrogado, tal como se describe en el contrato de licencias Enterprise y Enterprise Subscription." </w:instrText>
            </w:r>
            <w:r>
              <w:fldChar w:fldCharType="separate"/>
            </w:r>
            <w:r>
              <w:rPr>
                <w:color w:val="0563C1"/>
              </w:rPr>
              <w:t>Elegible para Período Prorrogado</w:t>
            </w:r>
            <w:r>
              <w:fldChar w:fldCharType="end"/>
            </w:r>
            <w:r>
              <w:t>: Todos</w:t>
            </w:r>
          </w:p>
        </w:tc>
      </w:tr>
      <w:tr w:rsidR="00A36264" w14:paraId="139D8E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3076F" w14:textId="77777777" w:rsidR="00A36264" w:rsidRDefault="007B7C3F">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D0F9D3" w14:textId="77777777" w:rsidR="00A36264" w:rsidRDefault="007B7C3F">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xml:space="preserve">: Complemento, de SA Consulte el </w:t>
            </w:r>
            <w:hyperlink w:anchor="_Sec1237">
              <w:r>
                <w:rPr>
                  <w:color w:val="00467F"/>
                  <w:u w:val="single"/>
                </w:rPr>
                <w:t>Apéndice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CFEF3" w14:textId="77777777" w:rsidR="00A36264" w:rsidRDefault="007B7C3F">
            <w:pPr>
              <w:pStyle w:val="ProductList-TableBody"/>
            </w:pPr>
            <w:r>
              <w:rPr>
                <w:color w:val="404040"/>
              </w:rPr>
              <w:t>Promociones: N/D</w:t>
            </w:r>
          </w:p>
        </w:tc>
      </w:tr>
      <w:tr w:rsidR="00A36264" w14:paraId="1C733F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96B55" w14:textId="77777777" w:rsidR="00A36264" w:rsidRDefault="007B7C3F">
            <w:pPr>
              <w:pStyle w:val="ProductList-TableBody"/>
            </w:pPr>
            <w:r>
              <w:rPr>
                <w:color w:val="404040"/>
              </w:rPr>
              <w:t>Exención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4D474E4E" w14:textId="77777777" w:rsidR="00A36264" w:rsidRDefault="007B7C3F">
            <w:pPr>
              <w:pStyle w:val="ProductList-TableBody"/>
            </w:pPr>
            <w:r>
              <w:fldChar w:fldCharType="begin"/>
            </w:r>
            <w:r>
              <w:instrText xml:space="preserve"> AutoTextList   \s NoStyle \t "Elegible para Reducción: un Servicio en Línea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4393E98B" w14:textId="77777777" w:rsidR="00A36264" w:rsidRDefault="007B7C3F">
            <w:pPr>
              <w:pStyle w:val="ProductList-TableBody"/>
            </w:pPr>
            <w:r>
              <w:t>Elegible para Reducción (SCE): Todos</w:t>
            </w:r>
          </w:p>
        </w:tc>
      </w:tr>
      <w:tr w:rsidR="00A36264" w14:paraId="2B6835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57D8B" w14:textId="77777777" w:rsidR="00A36264" w:rsidRDefault="007B7C3F">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2C8DEDD4" w14:textId="77777777" w:rsidR="00A36264" w:rsidRDefault="007B7C3F">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 (excepto de SA)</w:t>
            </w:r>
          </w:p>
        </w:tc>
        <w:tc>
          <w:tcPr>
            <w:tcW w:w="4040" w:type="dxa"/>
            <w:tcBorders>
              <w:top w:val="single" w:sz="4" w:space="0" w:color="000000"/>
              <w:left w:val="single" w:sz="4" w:space="0" w:color="000000"/>
              <w:bottom w:val="single" w:sz="4" w:space="0" w:color="000000"/>
              <w:right w:val="single" w:sz="4" w:space="0" w:color="000000"/>
            </w:tcBorders>
          </w:tcPr>
          <w:p w14:paraId="5BE9978F" w14:textId="77777777" w:rsidR="00A36264" w:rsidRDefault="007B7C3F">
            <w:pPr>
              <w:pStyle w:val="ProductList-TableBody"/>
            </w:pPr>
            <w:r>
              <w:fldChar w:fldCharType="begin"/>
            </w:r>
            <w:r>
              <w:instrText xml:space="preserve"> AutoTextList   \s NoStyle \t "Indica que el Producto está disponible como un Complemento y/o de SA. Consulte el Apéndice C: Complementos de Servicios en Línea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57EB4FF2" w14:textId="77777777" w:rsidR="00A36264" w:rsidRDefault="00A36264">
      <w:pPr>
        <w:pStyle w:val="ProductList-Body"/>
      </w:pPr>
    </w:p>
    <w:p w14:paraId="7966E37B" w14:textId="77777777" w:rsidR="00A36264" w:rsidRDefault="007B7C3F">
      <w:pPr>
        <w:pStyle w:val="ProductList-ClauseHeading"/>
        <w:outlineLvl w:val="4"/>
      </w:pPr>
      <w:r>
        <w:t>2.1 Derechos de Implementación para Visio</w:t>
      </w:r>
    </w:p>
    <w:p w14:paraId="7B31ED73" w14:textId="77777777" w:rsidR="00A36264" w:rsidRDefault="007B7C3F">
      <w:pPr>
        <w:pStyle w:val="ProductList-Body"/>
      </w:pPr>
      <w:r>
        <w:t>Los usuarios con licencia de Visio Online Plan 3/5 pueden instalar y usar una copia Visio Standard/Professional 2016 o una versión anterior en dispositivos con licencia para ejecutar Office Standard/Professional Plus. Los dispositivos con licencia de Office Professional Plus en virtud del un derecho de usuario de Office Professional Plus de Microsoft 365 de SA también son elegibles.</w:t>
      </w:r>
    </w:p>
    <w:p w14:paraId="456F5A13" w14:textId="77777777" w:rsidR="00A36264" w:rsidRDefault="00A36264">
      <w:pPr>
        <w:pStyle w:val="ProductList-Body"/>
      </w:pPr>
    </w:p>
    <w:p w14:paraId="5BDF6A23" w14:textId="77777777" w:rsidR="00A36264" w:rsidRDefault="007B7C3F">
      <w:pPr>
        <w:pStyle w:val="ProductList-ClauseHeading"/>
        <w:outlineLvl w:val="4"/>
      </w:pPr>
      <w:r>
        <w:t>2.2 Ver/Imprimir Visio para Usuarios de Office</w:t>
      </w:r>
    </w:p>
    <w:p w14:paraId="24F79563" w14:textId="77777777" w:rsidR="00A36264" w:rsidRDefault="007B7C3F">
      <w:pPr>
        <w:pStyle w:val="ProductList-Body"/>
      </w:pPr>
      <w:r>
        <w:t>Los usuarios con una licencia de Office 365 o Microsoft 365 pueden utilizar Visio en Modo de Funcionalidad Reducida para ver e imprimir archivos.</w:t>
      </w:r>
    </w:p>
    <w:p w14:paraId="492AB42E" w14:textId="77777777" w:rsidR="00A36264" w:rsidRDefault="00A36264">
      <w:pPr>
        <w:pStyle w:val="ProductList-Body"/>
        <w:jc w:val="right"/>
      </w:pPr>
    </w:p>
    <w:tbl>
      <w:tblPr>
        <w:tblStyle w:val="PURTable"/>
        <w:tblW w:w="0" w:type="dxa"/>
        <w:tblLook w:val="04A0" w:firstRow="1" w:lastRow="0" w:firstColumn="1" w:lastColumn="0" w:noHBand="0" w:noVBand="1"/>
      </w:tblPr>
      <w:tblGrid>
        <w:gridCol w:w="10916"/>
      </w:tblGrid>
      <w:tr w:rsidR="00A36264" w14:paraId="273A92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4F31EA" w14:textId="77777777" w:rsidR="00A36264" w:rsidRDefault="00943F64">
            <w:pPr>
              <w:pStyle w:val="ProductList-TableBody"/>
              <w:jc w:val="right"/>
            </w:pPr>
            <w:hyperlink w:anchor="_Sec842">
              <w:r w:rsidR="007B7C3F">
                <w:rPr>
                  <w:color w:val="00467F"/>
                  <w:sz w:val="14"/>
                  <w:u w:val="single"/>
                </w:rPr>
                <w:t>Tabla de Contenido</w:t>
              </w:r>
            </w:hyperlink>
            <w:r w:rsidR="007B7C3F">
              <w:rPr>
                <w:sz w:val="14"/>
              </w:rPr>
              <w:t xml:space="preserve"> / </w:t>
            </w:r>
            <w:hyperlink w:anchor="_Sec549">
              <w:r w:rsidR="007B7C3F">
                <w:rPr>
                  <w:color w:val="00467F"/>
                  <w:sz w:val="14"/>
                  <w:u w:val="single"/>
                </w:rPr>
                <w:t>Glosario</w:t>
              </w:r>
            </w:hyperlink>
            <w:r w:rsidR="007B7C3F">
              <w:rPr>
                <w:sz w:val="14"/>
              </w:rPr>
              <w:t xml:space="preserve"> / </w:t>
            </w:r>
            <w:hyperlink w:anchor="_Sec844">
              <w:r w:rsidR="007B7C3F">
                <w:rPr>
                  <w:color w:val="00467F"/>
                  <w:sz w:val="14"/>
                  <w:u w:val="single"/>
                </w:rPr>
                <w:t>Índice</w:t>
              </w:r>
            </w:hyperlink>
          </w:p>
        </w:tc>
      </w:tr>
    </w:tbl>
    <w:p w14:paraId="0D0E922C" w14:textId="77777777" w:rsidR="00A36264" w:rsidRDefault="00A36264">
      <w:pPr>
        <w:pStyle w:val="ProductList-Body"/>
      </w:pPr>
    </w:p>
    <w:p w14:paraId="030A49ED" w14:textId="77777777" w:rsidR="00A36264" w:rsidRDefault="007B7C3F">
      <w:pPr>
        <w:pStyle w:val="ProductList-Offering2HeadingNoBorder"/>
        <w:outlineLvl w:val="2"/>
      </w:pPr>
      <w:bookmarkStart w:id="291" w:name="_Sec1217"/>
      <w:r>
        <w:t>Workplace Analytics</w:t>
      </w:r>
      <w:bookmarkEnd w:id="291"/>
      <w:r>
        <w:fldChar w:fldCharType="begin"/>
      </w:r>
      <w:r>
        <w:instrText xml:space="preserve"> TC "</w:instrText>
      </w:r>
      <w:bookmarkStart w:id="292" w:name="_Toc60085871"/>
      <w:r>
        <w:instrText>Workplace Analytics</w:instrText>
      </w:r>
      <w:bookmarkEnd w:id="292"/>
      <w:r>
        <w:instrText>" \l 3</w:instrText>
      </w:r>
      <w:r>
        <w:fldChar w:fldCharType="end"/>
      </w:r>
    </w:p>
    <w:p w14:paraId="3CC2B575" w14:textId="77777777" w:rsidR="00A36264" w:rsidRDefault="007B7C3F">
      <w:pPr>
        <w:pStyle w:val="ProductList-Offering1SubSection"/>
        <w:outlineLvl w:val="3"/>
      </w:pPr>
      <w:bookmarkStart w:id="293" w:name="_Sec1218"/>
      <w:r>
        <w:t>1. Disponibilidad del Programa</w:t>
      </w:r>
      <w:bookmarkEnd w:id="293"/>
    </w:p>
    <w:tbl>
      <w:tblPr>
        <w:tblStyle w:val="PURTable"/>
        <w:tblW w:w="0" w:type="dxa"/>
        <w:tblLook w:val="04A0" w:firstRow="1" w:lastRow="0" w:firstColumn="1" w:lastColumn="0" w:noHBand="0" w:noVBand="1"/>
      </w:tblPr>
      <w:tblGrid>
        <w:gridCol w:w="4112"/>
        <w:gridCol w:w="820"/>
        <w:gridCol w:w="690"/>
        <w:gridCol w:w="809"/>
        <w:gridCol w:w="713"/>
        <w:gridCol w:w="728"/>
        <w:gridCol w:w="830"/>
        <w:gridCol w:w="706"/>
        <w:gridCol w:w="704"/>
        <w:gridCol w:w="804"/>
      </w:tblGrid>
      <w:tr w:rsidR="00A36264" w14:paraId="3D4B5CB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4B8115E" w14:textId="77777777" w:rsidR="00A36264" w:rsidRDefault="007B7C3F">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14:paraId="747EEEAE" w14:textId="77777777" w:rsidR="00A36264" w:rsidRDefault="007B7C3F">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977781" w14:textId="77777777" w:rsidR="00A36264" w:rsidRDefault="007B7C3F">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D07818" w14:textId="77777777" w:rsidR="00A36264" w:rsidRDefault="007B7C3F">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9BD73C" w14:textId="77777777" w:rsidR="00A36264" w:rsidRDefault="007B7C3F">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9CDA36" w14:textId="77777777" w:rsidR="00A36264" w:rsidRDefault="007B7C3F">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6C2A0D" w14:textId="77777777" w:rsidR="00A36264" w:rsidRDefault="007B7C3F">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9605CB" w14:textId="77777777" w:rsidR="00A36264" w:rsidRDefault="007B7C3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692B1E" w14:textId="77777777" w:rsidR="00A36264" w:rsidRDefault="007B7C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A7E6BA" w14:textId="77777777" w:rsidR="00A36264" w:rsidRDefault="007B7C3F">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A36264" w14:paraId="400196A2" w14:textId="77777777">
        <w:tc>
          <w:tcPr>
            <w:tcW w:w="4520" w:type="dxa"/>
            <w:tcBorders>
              <w:top w:val="none" w:sz="4" w:space="0" w:color="BFBFBF"/>
              <w:left w:val="none" w:sz="4" w:space="0" w:color="000000"/>
              <w:bottom w:val="none" w:sz="4" w:space="0" w:color="7F7F7F"/>
              <w:right w:val="none" w:sz="4" w:space="0" w:color="000000"/>
            </w:tcBorders>
          </w:tcPr>
          <w:p w14:paraId="0F2FB417" w14:textId="77777777" w:rsidR="00A36264" w:rsidRDefault="007B7C3F">
            <w:pPr>
              <w:pStyle w:val="ProductList-TableBody"/>
            </w:pPr>
            <w:r>
              <w:t>Workplace Analytics</w:t>
            </w:r>
            <w:r>
              <w:fldChar w:fldCharType="begin"/>
            </w:r>
            <w:r>
              <w:instrText xml:space="preserve"> XE "Workplace Analytics" </w:instrText>
            </w:r>
            <w:r>
              <w:fldChar w:fldCharType="end"/>
            </w:r>
            <w:r>
              <w:t xml:space="preserve"> (SL de Usuario)</w:t>
            </w:r>
          </w:p>
        </w:tc>
        <w:tc>
          <w:tcPr>
            <w:tcW w:w="860" w:type="dxa"/>
            <w:tcBorders>
              <w:top w:val="single" w:sz="6" w:space="0" w:color="FFFFFF"/>
              <w:left w:val="none" w:sz="4" w:space="0" w:color="000000"/>
              <w:bottom w:val="none" w:sz="4" w:space="0" w:color="7F7F7F"/>
              <w:right w:val="single" w:sz="6" w:space="0" w:color="FFFFFF"/>
            </w:tcBorders>
          </w:tcPr>
          <w:p w14:paraId="341C9C44" w14:textId="77777777" w:rsidR="00A36264" w:rsidRDefault="007B7C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3A23D"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3C737"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E66A4"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47D5E"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A462E"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3340C"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061F7"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"El Producto se ofrece como un Producto Adicional para el programa School y se deben ceder licencias para toda la Organización, con cobertura para la totalidad de los Profesores y el Personal.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AFDA5" w14:textId="77777777" w:rsidR="00A36264" w:rsidRDefault="00A36264">
            <w:pPr>
              <w:pStyle w:val="ProductList-TableBody"/>
              <w:jc w:val="center"/>
            </w:pPr>
          </w:p>
        </w:tc>
      </w:tr>
    </w:tbl>
    <w:p w14:paraId="17FC89B7" w14:textId="77777777" w:rsidR="00A36264" w:rsidRDefault="007B7C3F">
      <w:pPr>
        <w:pStyle w:val="ProductList-Offering1SubSection"/>
        <w:outlineLvl w:val="3"/>
      </w:pPr>
      <w:bookmarkStart w:id="294" w:name="_Sec1219"/>
      <w:r>
        <w:t>2. Condiciones del Producto</w:t>
      </w:r>
      <w:bookmarkEnd w:id="294"/>
    </w:p>
    <w:tbl>
      <w:tblPr>
        <w:tblStyle w:val="PURTable"/>
        <w:tblW w:w="0" w:type="dxa"/>
        <w:tblLook w:val="04A0" w:firstRow="1" w:lastRow="0" w:firstColumn="1" w:lastColumn="0" w:noHBand="0" w:noVBand="1"/>
      </w:tblPr>
      <w:tblGrid>
        <w:gridCol w:w="3638"/>
        <w:gridCol w:w="3628"/>
        <w:gridCol w:w="3650"/>
      </w:tblGrid>
      <w:tr w:rsidR="00A36264" w14:paraId="601F84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3BE22F" w14:textId="77777777" w:rsidR="00A36264" w:rsidRDefault="007B7C3F">
            <w:pPr>
              <w:pStyle w:val="ProductList-TableBody"/>
            </w:pPr>
            <w:r>
              <w:fldChar w:fldCharType="begin"/>
            </w:r>
            <w:r>
              <w:instrText xml:space="preserve"> AutoTextList   \s NoStyle \t "Términos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A610175" w14:textId="77777777" w:rsidR="00A36264" w:rsidRDefault="007B7C3F">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681E449" w14:textId="77777777" w:rsidR="00A36264" w:rsidRDefault="007B7C3F">
            <w:pPr>
              <w:pStyle w:val="ProductList-TableBody"/>
            </w:pPr>
            <w:r>
              <w:fldChar w:fldCharType="begin"/>
            </w:r>
            <w:r>
              <w:instrText xml:space="preserve"> AutoTextList   \s NoStyle \t "Elegible para Período Prorrogado: Los servicios online que son elegibles para un período prorrogado, tal como se describe en el contrato de licencias Enterprise y Enterprise Subscription." </w:instrText>
            </w:r>
            <w:r>
              <w:fldChar w:fldCharType="separate"/>
            </w:r>
            <w:r>
              <w:rPr>
                <w:color w:val="0563C1"/>
              </w:rPr>
              <w:t>Elegible para Período Prorrogado</w:t>
            </w:r>
            <w:r>
              <w:fldChar w:fldCharType="end"/>
            </w:r>
            <w:r>
              <w:t>: Todos</w:t>
            </w:r>
          </w:p>
        </w:tc>
      </w:tr>
      <w:tr w:rsidR="00A36264" w14:paraId="1EBD92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9AD11" w14:textId="77777777" w:rsidR="00A36264" w:rsidRDefault="007B7C3F">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12C49" w14:textId="77777777" w:rsidR="00A36264" w:rsidRDefault="007B7C3F">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CAE74" w14:textId="77777777" w:rsidR="00A36264" w:rsidRDefault="007B7C3F">
            <w:pPr>
              <w:pStyle w:val="ProductList-TableBody"/>
            </w:pPr>
            <w:r>
              <w:rPr>
                <w:color w:val="404040"/>
              </w:rPr>
              <w:t>Promociones: N/D</w:t>
            </w:r>
          </w:p>
        </w:tc>
      </w:tr>
      <w:tr w:rsidR="00A36264" w14:paraId="6625C905" w14:textId="77777777">
        <w:tc>
          <w:tcPr>
            <w:tcW w:w="4040" w:type="dxa"/>
            <w:tcBorders>
              <w:top w:val="single" w:sz="4" w:space="0" w:color="000000"/>
              <w:left w:val="single" w:sz="4" w:space="0" w:color="000000"/>
              <w:bottom w:val="single" w:sz="4" w:space="0" w:color="000000"/>
              <w:right w:val="single" w:sz="4" w:space="0" w:color="000000"/>
            </w:tcBorders>
          </w:tcPr>
          <w:p w14:paraId="69A443FC" w14:textId="77777777" w:rsidR="00A36264" w:rsidRDefault="007B7C3F">
            <w:pPr>
              <w:pStyle w:val="ProductList-TableBody"/>
            </w:pPr>
            <w:r>
              <w:fldChar w:fldCharType="begin"/>
            </w:r>
            <w:r>
              <w:instrText xml:space="preserve"> AutoTextList   \s NoStyle \t "Exención de Usuarios Cualificados: Excepción aplicable a los usuarios que acceden a los Productos únicamente bajo estas licencias. (Consulte la definición completa en el Glosario)" </w:instrText>
            </w:r>
            <w:r>
              <w:fldChar w:fldCharType="separate"/>
            </w:r>
            <w:r>
              <w:rPr>
                <w:color w:val="0563C1"/>
              </w:rPr>
              <w:t>Excepción de Usuario Cualificado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5DD10AB7" w14:textId="77777777" w:rsidR="00A36264" w:rsidRDefault="007B7C3F">
            <w:pPr>
              <w:pStyle w:val="ProductList-TableBody"/>
            </w:pPr>
            <w:r>
              <w:fldChar w:fldCharType="begin"/>
            </w:r>
            <w:r>
              <w:instrText xml:space="preserve"> AutoTextList   \s NoStyle \t "Elegible para Reducción: Un Servicio en Línea para que un cliente que tenga una Inscripción Enterprise, una Inscripción Enterprise Subscription, una Inscripción Microsoft Azure o Enrollment for Education Solutions pueda comunicar una reducción de las licencias o del prepago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3794E519" w14:textId="77777777" w:rsidR="00A36264" w:rsidRDefault="007B7C3F">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futuro prepago Anual Asignado después de 12 meses consecutivos." </w:instrText>
            </w:r>
            <w:r>
              <w:fldChar w:fldCharType="separate"/>
            </w:r>
            <w:r>
              <w:rPr>
                <w:color w:val="0563C1"/>
              </w:rPr>
              <w:t>Elegible para Reducción (SCE)</w:t>
            </w:r>
            <w:r>
              <w:fldChar w:fldCharType="end"/>
            </w:r>
            <w:r>
              <w:t>: Todos</w:t>
            </w:r>
          </w:p>
        </w:tc>
      </w:tr>
      <w:tr w:rsidR="00A36264" w14:paraId="3D6203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DB5F5" w14:textId="77777777" w:rsidR="00A36264" w:rsidRDefault="007B7C3F">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075A5C7D" w14:textId="77777777" w:rsidR="00A36264" w:rsidRDefault="007B7C3F">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ACAC7" w14:textId="77777777" w:rsidR="00A36264" w:rsidRDefault="00A36264">
            <w:pPr>
              <w:pStyle w:val="ProductList-TableBody"/>
            </w:pPr>
          </w:p>
        </w:tc>
      </w:tr>
    </w:tbl>
    <w:p w14:paraId="743E119C" w14:textId="77777777" w:rsidR="00A36264" w:rsidRDefault="00A36264">
      <w:pPr>
        <w:pStyle w:val="ProductList-Body"/>
      </w:pPr>
    </w:p>
    <w:p w14:paraId="0C367E71" w14:textId="77777777" w:rsidR="00A36264" w:rsidRDefault="007B7C3F">
      <w:pPr>
        <w:pStyle w:val="ProductList-ClauseHeading"/>
        <w:outlineLvl w:val="4"/>
      </w:pPr>
      <w:r>
        <w:t>2.1 Requisitos Previos de Licencia</w:t>
      </w:r>
    </w:p>
    <w:tbl>
      <w:tblPr>
        <w:tblStyle w:val="PURTable"/>
        <w:tblW w:w="0" w:type="dxa"/>
        <w:tblLook w:val="04A0" w:firstRow="1" w:lastRow="0" w:firstColumn="1" w:lastColumn="0" w:noHBand="0" w:noVBand="1"/>
      </w:tblPr>
      <w:tblGrid>
        <w:gridCol w:w="5354"/>
        <w:gridCol w:w="5562"/>
      </w:tblGrid>
      <w:tr w:rsidR="00A36264" w14:paraId="6892E118"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2C6"/>
          </w:tcPr>
          <w:p w14:paraId="219D76C4" w14:textId="77777777" w:rsidR="00A36264" w:rsidRDefault="007B7C3F">
            <w:pPr>
              <w:pStyle w:val="ProductList-TableBody"/>
            </w:pPr>
            <w:r>
              <w:rPr>
                <w:color w:val="FFFFFF"/>
              </w:rPr>
              <w:t>Licencia</w:t>
            </w:r>
          </w:p>
        </w:tc>
        <w:tc>
          <w:tcPr>
            <w:tcW w:w="6120" w:type="dxa"/>
            <w:shd w:val="clear" w:color="auto" w:fill="0072C6"/>
          </w:tcPr>
          <w:p w14:paraId="30E1FC25" w14:textId="77777777" w:rsidR="00A36264" w:rsidRDefault="007B7C3F">
            <w:pPr>
              <w:pStyle w:val="ProductList-TableBody"/>
            </w:pPr>
            <w:r>
              <w:rPr>
                <w:color w:val="FFFFFF"/>
              </w:rPr>
              <w:t>Requisitos Previos de Licencia</w:t>
            </w:r>
          </w:p>
        </w:tc>
      </w:tr>
      <w:tr w:rsidR="00A36264" w14:paraId="23808636" w14:textId="77777777">
        <w:tc>
          <w:tcPr>
            <w:tcW w:w="6000" w:type="dxa"/>
            <w:tcBorders>
              <w:left w:val="single" w:sz="4" w:space="0" w:color="6E6E6E"/>
            </w:tcBorders>
          </w:tcPr>
          <w:p w14:paraId="65D244C3" w14:textId="77777777" w:rsidR="00A36264" w:rsidRDefault="007B7C3F">
            <w:pPr>
              <w:pStyle w:val="ProductList-TableBody"/>
            </w:pPr>
            <w:r>
              <w:t>Workplace Analytics</w:t>
            </w:r>
          </w:p>
        </w:tc>
        <w:tc>
          <w:tcPr>
            <w:tcW w:w="6120" w:type="dxa"/>
            <w:tcBorders>
              <w:right w:val="single" w:sz="4" w:space="0" w:color="6E6E6E"/>
            </w:tcBorders>
          </w:tcPr>
          <w:p w14:paraId="4EA4CE05" w14:textId="77777777" w:rsidR="00A36264" w:rsidRDefault="007B7C3F">
            <w:pPr>
              <w:pStyle w:val="ProductList-TableBody"/>
            </w:pPr>
            <w:r>
              <w:t>Microsoft 365 Business Basic/Business Standard/Business Premium/E3/E5/A3/A5; Office 365 E1/E3/E5/A3/A5; Exchange Online</w:t>
            </w:r>
          </w:p>
        </w:tc>
      </w:tr>
    </w:tbl>
    <w:p w14:paraId="14A98AC7" w14:textId="77777777" w:rsidR="00A36264" w:rsidRDefault="00A36264">
      <w:pPr>
        <w:pStyle w:val="ProductList-Body"/>
        <w:jc w:val="right"/>
      </w:pPr>
    </w:p>
    <w:tbl>
      <w:tblPr>
        <w:tblStyle w:val="PURTable"/>
        <w:tblW w:w="0" w:type="dxa"/>
        <w:tblLook w:val="04A0" w:firstRow="1" w:lastRow="0" w:firstColumn="1" w:lastColumn="0" w:noHBand="0" w:noVBand="1"/>
      </w:tblPr>
      <w:tblGrid>
        <w:gridCol w:w="10916"/>
      </w:tblGrid>
      <w:tr w:rsidR="00A36264" w14:paraId="271CF6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3DC0DF" w14:textId="77777777" w:rsidR="00A36264" w:rsidRDefault="00943F64">
            <w:pPr>
              <w:pStyle w:val="ProductList-TableBody"/>
              <w:jc w:val="right"/>
            </w:pPr>
            <w:hyperlink w:anchor="_Sec842">
              <w:r w:rsidR="007B7C3F">
                <w:rPr>
                  <w:color w:val="00467F"/>
                  <w:sz w:val="14"/>
                  <w:u w:val="single"/>
                </w:rPr>
                <w:t>Tabla de Contenido</w:t>
              </w:r>
            </w:hyperlink>
            <w:r w:rsidR="007B7C3F">
              <w:rPr>
                <w:sz w:val="14"/>
              </w:rPr>
              <w:t xml:space="preserve"> / </w:t>
            </w:r>
            <w:hyperlink w:anchor="_Sec549">
              <w:r w:rsidR="007B7C3F">
                <w:rPr>
                  <w:color w:val="00467F"/>
                  <w:sz w:val="14"/>
                  <w:u w:val="single"/>
                </w:rPr>
                <w:t>Glosario</w:t>
              </w:r>
            </w:hyperlink>
            <w:r w:rsidR="007B7C3F">
              <w:rPr>
                <w:sz w:val="14"/>
              </w:rPr>
              <w:t xml:space="preserve"> / </w:t>
            </w:r>
            <w:hyperlink w:anchor="_Sec844">
              <w:r w:rsidR="007B7C3F">
                <w:rPr>
                  <w:color w:val="00467F"/>
                  <w:sz w:val="14"/>
                  <w:u w:val="single"/>
                </w:rPr>
                <w:t>Índice</w:t>
              </w:r>
            </w:hyperlink>
          </w:p>
        </w:tc>
      </w:tr>
    </w:tbl>
    <w:p w14:paraId="1D3948ED" w14:textId="77777777" w:rsidR="00A36264" w:rsidRDefault="00A36264">
      <w:pPr>
        <w:pStyle w:val="ProductList-Body"/>
      </w:pPr>
    </w:p>
    <w:p w14:paraId="39AF5E60" w14:textId="77777777" w:rsidR="00A36264" w:rsidRDefault="007B7C3F">
      <w:pPr>
        <w:pStyle w:val="ProductList-OfferingGroupHeading"/>
        <w:outlineLvl w:val="1"/>
      </w:pPr>
      <w:bookmarkStart w:id="295" w:name="_Sec635"/>
      <w:r>
        <w:t>Otros Servicios Online</w:t>
      </w:r>
      <w:bookmarkEnd w:id="295"/>
      <w:r>
        <w:fldChar w:fldCharType="begin"/>
      </w:r>
      <w:r>
        <w:instrText xml:space="preserve"> TC "</w:instrText>
      </w:r>
      <w:bookmarkStart w:id="296" w:name="_Toc60085872"/>
      <w:r>
        <w:instrText>Otros Servicios Online</w:instrText>
      </w:r>
      <w:bookmarkEnd w:id="296"/>
      <w:r>
        <w:instrText>" \l 2</w:instrText>
      </w:r>
      <w:r>
        <w:fldChar w:fldCharType="end"/>
      </w:r>
    </w:p>
    <w:p w14:paraId="17C45E25" w14:textId="77777777" w:rsidR="00A36264" w:rsidRDefault="007B7C3F">
      <w:pPr>
        <w:pStyle w:val="ProductList-Offering2HeadingNoBorder"/>
        <w:outlineLvl w:val="2"/>
      </w:pPr>
      <w:bookmarkStart w:id="297" w:name="_Sec670"/>
      <w:r>
        <w:t>Bing Maps</w:t>
      </w:r>
      <w:bookmarkEnd w:id="297"/>
      <w:r>
        <w:fldChar w:fldCharType="begin"/>
      </w:r>
      <w:r>
        <w:instrText xml:space="preserve"> TC "</w:instrText>
      </w:r>
      <w:bookmarkStart w:id="298" w:name="_Toc60085873"/>
      <w:r>
        <w:instrText>Bing Maps</w:instrText>
      </w:r>
      <w:bookmarkEnd w:id="298"/>
      <w:r>
        <w:instrText>" \l 3</w:instrText>
      </w:r>
      <w:r>
        <w:fldChar w:fldCharType="end"/>
      </w:r>
    </w:p>
    <w:p w14:paraId="635C800A" w14:textId="77777777" w:rsidR="00A36264" w:rsidRDefault="007B7C3F">
      <w:pPr>
        <w:pStyle w:val="ProductList-Offering1SubSection"/>
        <w:outlineLvl w:val="3"/>
      </w:pPr>
      <w:bookmarkStart w:id="299" w:name="_Sec726"/>
      <w:r>
        <w:t>1. Disponibilidad del programa</w:t>
      </w:r>
      <w:bookmarkEnd w:id="299"/>
    </w:p>
    <w:tbl>
      <w:tblPr>
        <w:tblStyle w:val="PURTable"/>
        <w:tblW w:w="0" w:type="dxa"/>
        <w:tblLook w:val="04A0" w:firstRow="1" w:lastRow="0" w:firstColumn="1" w:lastColumn="0" w:noHBand="0" w:noVBand="1"/>
      </w:tblPr>
      <w:tblGrid>
        <w:gridCol w:w="4245"/>
        <w:gridCol w:w="712"/>
        <w:gridCol w:w="687"/>
        <w:gridCol w:w="806"/>
        <w:gridCol w:w="711"/>
        <w:gridCol w:w="728"/>
        <w:gridCol w:w="828"/>
        <w:gridCol w:w="704"/>
        <w:gridCol w:w="694"/>
        <w:gridCol w:w="801"/>
      </w:tblGrid>
      <w:tr w:rsidR="00A36264" w14:paraId="28168CF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EA8EE39" w14:textId="77777777" w:rsidR="00A36264" w:rsidRDefault="007B7C3F">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61C804CE" w14:textId="77777777" w:rsidR="00A36264" w:rsidRDefault="007B7C3F">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6D35AA" w14:textId="77777777" w:rsidR="00A36264" w:rsidRDefault="007B7C3F">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B0AB00" w14:textId="77777777" w:rsidR="00A36264" w:rsidRDefault="007B7C3F">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9CFC96" w14:textId="77777777" w:rsidR="00A36264" w:rsidRDefault="007B7C3F">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92DB50" w14:textId="77777777" w:rsidR="00A36264" w:rsidRDefault="007B7C3F">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F45737" w14:textId="77777777" w:rsidR="00A36264" w:rsidRDefault="007B7C3F">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C2B9F1" w14:textId="77777777" w:rsidR="00A36264" w:rsidRDefault="007B7C3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6407AE" w14:textId="77777777" w:rsidR="00A36264" w:rsidRDefault="007B7C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87495E" w14:textId="77777777" w:rsidR="00A36264" w:rsidRDefault="007B7C3F">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A36264" w14:paraId="5D40BE16" w14:textId="77777777">
        <w:tc>
          <w:tcPr>
            <w:tcW w:w="4660" w:type="dxa"/>
            <w:tcBorders>
              <w:top w:val="single" w:sz="6" w:space="0" w:color="FFFFFF"/>
              <w:left w:val="none" w:sz="4" w:space="0" w:color="6E6E6E"/>
              <w:bottom w:val="dashed" w:sz="4" w:space="0" w:color="BFBFBF"/>
              <w:right w:val="none" w:sz="4" w:space="0" w:color="6E6E6E"/>
            </w:tcBorders>
          </w:tcPr>
          <w:p w14:paraId="042AB647" w14:textId="77777777" w:rsidR="00A36264" w:rsidRDefault="007B7C3F">
            <w:pPr>
              <w:pStyle w:val="ProductList-TableBody"/>
            </w:pPr>
            <w:r>
              <w:rPr>
                <w:color w:val="000000"/>
              </w:rPr>
              <w:t>100 Usuarios Conocidos de Mapas de Bing (SL)</w:t>
            </w:r>
            <w:r>
              <w:fldChar w:fldCharType="begin"/>
            </w:r>
            <w:r>
              <w:instrText xml:space="preserve"> XE "100 Usuarios Conocidos de Mapas de Bing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59F6D66" w14:textId="77777777" w:rsidR="00A36264" w:rsidRDefault="007B7C3F">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4D752"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5229C"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D6888"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FF18C" w14:textId="77777777" w:rsidR="00A36264" w:rsidRDefault="007B7C3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26E22"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80C3B"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A1344"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1FDC1" w14:textId="77777777" w:rsidR="00A36264" w:rsidRDefault="00A36264">
            <w:pPr>
              <w:pStyle w:val="ProductList-TableBody"/>
              <w:jc w:val="center"/>
            </w:pPr>
          </w:p>
        </w:tc>
      </w:tr>
      <w:tr w:rsidR="00A36264" w14:paraId="5B7262DC" w14:textId="77777777">
        <w:tc>
          <w:tcPr>
            <w:tcW w:w="4660" w:type="dxa"/>
            <w:tcBorders>
              <w:top w:val="dashed" w:sz="4" w:space="0" w:color="BFBFBF"/>
              <w:left w:val="none" w:sz="4" w:space="0" w:color="6E6E6E"/>
              <w:bottom w:val="dashed" w:sz="4" w:space="0" w:color="BFBFBF"/>
              <w:right w:val="none" w:sz="4" w:space="0" w:color="6E6E6E"/>
            </w:tcBorders>
          </w:tcPr>
          <w:p w14:paraId="17C93E31" w14:textId="77777777" w:rsidR="00A36264" w:rsidRDefault="007B7C3F">
            <w:pPr>
              <w:pStyle w:val="ProductList-TableBody"/>
            </w:pPr>
            <w:r>
              <w:rPr>
                <w:color w:val="000000"/>
              </w:rPr>
              <w:t>SL de 5.000 Usuarios Conocidos de Mapas de Bing</w:t>
            </w:r>
            <w:r>
              <w:fldChar w:fldCharType="begin"/>
            </w:r>
            <w:r>
              <w:instrText xml:space="preserve"> XE "SL de 5.000 Usuarios Conocidos de Mapas de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639C5E" w14:textId="77777777" w:rsidR="00A36264" w:rsidRDefault="007B7C3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28F52"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14070"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1E813"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0DD25" w14:textId="77777777" w:rsidR="00A36264" w:rsidRDefault="007B7C3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0AFC8"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44F3E"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0D139"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72711" w14:textId="77777777" w:rsidR="00A36264" w:rsidRDefault="00A36264">
            <w:pPr>
              <w:pStyle w:val="ProductList-TableBody"/>
              <w:jc w:val="center"/>
            </w:pPr>
          </w:p>
        </w:tc>
      </w:tr>
      <w:tr w:rsidR="00A36264" w14:paraId="0D387372" w14:textId="77777777">
        <w:tc>
          <w:tcPr>
            <w:tcW w:w="4660" w:type="dxa"/>
            <w:tcBorders>
              <w:top w:val="dashed" w:sz="4" w:space="0" w:color="BFBFBF"/>
              <w:left w:val="none" w:sz="4" w:space="0" w:color="6E6E6E"/>
              <w:bottom w:val="dashed" w:sz="4" w:space="0" w:color="BFBFBF"/>
              <w:right w:val="none" w:sz="4" w:space="0" w:color="6E6E6E"/>
            </w:tcBorders>
          </w:tcPr>
          <w:p w14:paraId="4E477629" w14:textId="77777777" w:rsidR="00A36264" w:rsidRDefault="007B7C3F">
            <w:pPr>
              <w:pStyle w:val="ProductList-TableBody"/>
            </w:pPr>
            <w:r>
              <w:rPr>
                <w:color w:val="000000"/>
              </w:rPr>
              <w:t>SL de 500 Usuarios Conocidos de Mapas de Bing Light.</w:t>
            </w:r>
            <w:r>
              <w:fldChar w:fldCharType="begin"/>
            </w:r>
            <w:r>
              <w:instrText xml:space="preserve"> XE "SL de 500 Usuarios Conocidos de Mapas de Bing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8CED98" w14:textId="77777777" w:rsidR="00A36264" w:rsidRDefault="007B7C3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3ACE0"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BB9E1"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6E8E5"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17235" w14:textId="77777777" w:rsidR="00A36264" w:rsidRDefault="007B7C3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72D00"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6395C"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34886"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22F2B" w14:textId="77777777" w:rsidR="00A36264" w:rsidRDefault="00A36264">
            <w:pPr>
              <w:pStyle w:val="ProductList-TableBody"/>
              <w:jc w:val="center"/>
            </w:pPr>
          </w:p>
        </w:tc>
      </w:tr>
      <w:tr w:rsidR="00A36264" w14:paraId="45B86927" w14:textId="77777777">
        <w:tc>
          <w:tcPr>
            <w:tcW w:w="4660" w:type="dxa"/>
            <w:tcBorders>
              <w:top w:val="dashed" w:sz="4" w:space="0" w:color="BFBFBF"/>
              <w:left w:val="none" w:sz="4" w:space="0" w:color="6E6E6E"/>
              <w:bottom w:val="dashed" w:sz="4" w:space="0" w:color="BFBFBF"/>
              <w:right w:val="none" w:sz="4" w:space="0" w:color="6E6E6E"/>
            </w:tcBorders>
          </w:tcPr>
          <w:p w14:paraId="49B18267" w14:textId="77777777" w:rsidR="00A36264" w:rsidRDefault="007B7C3F">
            <w:pPr>
              <w:pStyle w:val="ProductList-TableBody"/>
            </w:pPr>
            <w:r>
              <w:rPr>
                <w:color w:val="000000"/>
              </w:rPr>
              <w:t>SL de 5.000 Usuarios Conocidos de Mapas de Bing Light</w:t>
            </w:r>
            <w:r>
              <w:fldChar w:fldCharType="begin"/>
            </w:r>
            <w:r>
              <w:instrText xml:space="preserve"> XE "SL de 5.000 Usuarios Conocidos de Mapas de Bing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E486C8" w14:textId="77777777" w:rsidR="00A36264" w:rsidRDefault="007B7C3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36693"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2C68D"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8156B"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A9000" w14:textId="77777777" w:rsidR="00A36264" w:rsidRDefault="007B7C3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31995"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92AD7"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D5F69"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2208CD" w14:textId="77777777" w:rsidR="00A36264" w:rsidRDefault="00A36264">
            <w:pPr>
              <w:pStyle w:val="ProductList-TableBody"/>
              <w:jc w:val="center"/>
            </w:pPr>
          </w:p>
        </w:tc>
      </w:tr>
      <w:tr w:rsidR="00A36264" w14:paraId="5F71308A" w14:textId="77777777">
        <w:tc>
          <w:tcPr>
            <w:tcW w:w="4660" w:type="dxa"/>
            <w:tcBorders>
              <w:top w:val="dashed" w:sz="4" w:space="0" w:color="BFBFBF"/>
              <w:left w:val="none" w:sz="4" w:space="0" w:color="6E6E6E"/>
              <w:bottom w:val="dashed" w:sz="4" w:space="0" w:color="BFBFBF"/>
              <w:right w:val="none" w:sz="4" w:space="0" w:color="6E6E6E"/>
            </w:tcBorders>
          </w:tcPr>
          <w:p w14:paraId="4EA6DE59" w14:textId="77777777" w:rsidR="00A36264" w:rsidRDefault="007B7C3F">
            <w:pPr>
              <w:pStyle w:val="ProductList-TableBody"/>
            </w:pPr>
            <w:r>
              <w:rPr>
                <w:color w:val="000000"/>
              </w:rPr>
              <w:t>100 000 Transacciones de Mapas de Bing (SL)</w:t>
            </w:r>
            <w:r>
              <w:fldChar w:fldCharType="begin"/>
            </w:r>
            <w:r>
              <w:instrText xml:space="preserve"> XE "100 000 Transacciones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ACECB9" w14:textId="77777777" w:rsidR="00A36264" w:rsidRDefault="007B7C3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260BA"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5B296"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0F771"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16072" w14:textId="77777777" w:rsidR="00A36264" w:rsidRDefault="007B7C3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DF0AC"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6C8AE"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D9F04"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A3433" w14:textId="77777777" w:rsidR="00A36264" w:rsidRDefault="00A36264">
            <w:pPr>
              <w:pStyle w:val="ProductList-TableBody"/>
              <w:jc w:val="center"/>
            </w:pPr>
          </w:p>
        </w:tc>
      </w:tr>
      <w:tr w:rsidR="00A36264" w14:paraId="3D68DEE8" w14:textId="77777777">
        <w:tc>
          <w:tcPr>
            <w:tcW w:w="4660" w:type="dxa"/>
            <w:tcBorders>
              <w:top w:val="dashed" w:sz="4" w:space="0" w:color="BFBFBF"/>
              <w:left w:val="none" w:sz="4" w:space="0" w:color="6E6E6E"/>
              <w:bottom w:val="dashed" w:sz="4" w:space="0" w:color="BFBFBF"/>
              <w:right w:val="none" w:sz="4" w:space="0" w:color="6E6E6E"/>
            </w:tcBorders>
          </w:tcPr>
          <w:p w14:paraId="145FF7D4" w14:textId="77777777" w:rsidR="00A36264" w:rsidRDefault="007B7C3F">
            <w:pPr>
              <w:pStyle w:val="ProductList-TableBody"/>
            </w:pPr>
            <w:r>
              <w:rPr>
                <w:color w:val="000000"/>
              </w:rPr>
              <w:t>500 000 Transacciones de Mapas de Bing (SL)</w:t>
            </w:r>
            <w:r>
              <w:fldChar w:fldCharType="begin"/>
            </w:r>
            <w:r>
              <w:instrText xml:space="preserve"> XE "500 000 Transacciones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B33464" w14:textId="77777777" w:rsidR="00A36264" w:rsidRDefault="007B7C3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DB8E5"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AF77D"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56F7F"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322FE" w14:textId="77777777" w:rsidR="00A36264" w:rsidRDefault="007B7C3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24B88"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87168"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363D1"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593C3E" w14:textId="77777777" w:rsidR="00A36264" w:rsidRDefault="00A36264">
            <w:pPr>
              <w:pStyle w:val="ProductList-TableBody"/>
              <w:jc w:val="center"/>
            </w:pPr>
          </w:p>
        </w:tc>
      </w:tr>
      <w:tr w:rsidR="00A36264" w14:paraId="39A0E52E" w14:textId="77777777">
        <w:tc>
          <w:tcPr>
            <w:tcW w:w="4660" w:type="dxa"/>
            <w:tcBorders>
              <w:top w:val="dashed" w:sz="4" w:space="0" w:color="BFBFBF"/>
              <w:left w:val="none" w:sz="4" w:space="0" w:color="6E6E6E"/>
              <w:bottom w:val="dashed" w:sz="4" w:space="0" w:color="BFBFBF"/>
              <w:right w:val="none" w:sz="4" w:space="0" w:color="6E6E6E"/>
            </w:tcBorders>
          </w:tcPr>
          <w:p w14:paraId="7B3C2F96" w14:textId="77777777" w:rsidR="00A36264" w:rsidRDefault="007B7C3F">
            <w:pPr>
              <w:pStyle w:val="ProductList-TableBody"/>
            </w:pPr>
            <w:r>
              <w:rPr>
                <w:color w:val="000000"/>
              </w:rPr>
              <w:t>1 Millón de Transacciones de Mapas de Bing (SL)</w:t>
            </w:r>
            <w:r>
              <w:fldChar w:fldCharType="begin"/>
            </w:r>
            <w:r>
              <w:instrText xml:space="preserve"> XE "1 Millón de Transacciones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FA8E5E" w14:textId="77777777" w:rsidR="00A36264" w:rsidRDefault="007B7C3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4962B"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1F0A5"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9E20D"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1ED14" w14:textId="77777777" w:rsidR="00A36264" w:rsidRDefault="007B7C3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108BB"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8E06D"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67E0E"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EAB5D" w14:textId="77777777" w:rsidR="00A36264" w:rsidRDefault="00A36264">
            <w:pPr>
              <w:pStyle w:val="ProductList-TableBody"/>
              <w:jc w:val="center"/>
            </w:pPr>
          </w:p>
        </w:tc>
      </w:tr>
      <w:tr w:rsidR="00A36264" w14:paraId="1E431BAE" w14:textId="77777777">
        <w:tc>
          <w:tcPr>
            <w:tcW w:w="4660" w:type="dxa"/>
            <w:tcBorders>
              <w:top w:val="dashed" w:sz="4" w:space="0" w:color="BFBFBF"/>
              <w:left w:val="none" w:sz="4" w:space="0" w:color="6E6E6E"/>
              <w:bottom w:val="dashed" w:sz="4" w:space="0" w:color="BFBFBF"/>
              <w:right w:val="none" w:sz="4" w:space="0" w:color="6E6E6E"/>
            </w:tcBorders>
          </w:tcPr>
          <w:p w14:paraId="6C84D9BE" w14:textId="77777777" w:rsidR="00A36264" w:rsidRDefault="007B7C3F">
            <w:pPr>
              <w:pStyle w:val="ProductList-TableBody"/>
            </w:pPr>
            <w:r>
              <w:rPr>
                <w:color w:val="000000"/>
              </w:rPr>
              <w:t>2 Millones de Transacciones de Mapas de Bing (SL)</w:t>
            </w:r>
            <w:r>
              <w:fldChar w:fldCharType="begin"/>
            </w:r>
            <w:r>
              <w:instrText xml:space="preserve"> XE "2 Millones de Transacciones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A24B87" w14:textId="77777777" w:rsidR="00A36264" w:rsidRDefault="007B7C3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85D79"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6C639"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F3554"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D88F8" w14:textId="77777777" w:rsidR="00A36264" w:rsidRDefault="007B7C3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C6770"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90942"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4ED15"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84319" w14:textId="77777777" w:rsidR="00A36264" w:rsidRDefault="00A36264">
            <w:pPr>
              <w:pStyle w:val="ProductList-TableBody"/>
              <w:jc w:val="center"/>
            </w:pPr>
          </w:p>
        </w:tc>
      </w:tr>
      <w:tr w:rsidR="00A36264" w14:paraId="3962CB8C" w14:textId="77777777">
        <w:tc>
          <w:tcPr>
            <w:tcW w:w="4660" w:type="dxa"/>
            <w:tcBorders>
              <w:top w:val="dashed" w:sz="4" w:space="0" w:color="BFBFBF"/>
              <w:left w:val="none" w:sz="4" w:space="0" w:color="6E6E6E"/>
              <w:bottom w:val="dashed" w:sz="4" w:space="0" w:color="BFBFBF"/>
              <w:right w:val="none" w:sz="4" w:space="0" w:color="6E6E6E"/>
            </w:tcBorders>
          </w:tcPr>
          <w:p w14:paraId="0F89B6F5" w14:textId="77777777" w:rsidR="00A36264" w:rsidRDefault="007B7C3F">
            <w:pPr>
              <w:pStyle w:val="ProductList-TableBody"/>
            </w:pPr>
            <w:r>
              <w:rPr>
                <w:color w:val="000000"/>
              </w:rPr>
              <w:t>5 Millones de Transacciones de Mapas de Bing (SL)</w:t>
            </w:r>
            <w:r>
              <w:fldChar w:fldCharType="begin"/>
            </w:r>
            <w:r>
              <w:instrText xml:space="preserve"> XE "5 Millones de Transacciones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3C9931" w14:textId="77777777" w:rsidR="00A36264" w:rsidRDefault="007B7C3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DAB83"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9C210"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6DB38"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4D37A" w14:textId="77777777" w:rsidR="00A36264" w:rsidRDefault="007B7C3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1CAE1"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11898"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946A0"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745F0" w14:textId="77777777" w:rsidR="00A36264" w:rsidRDefault="00A36264">
            <w:pPr>
              <w:pStyle w:val="ProductList-TableBody"/>
              <w:jc w:val="center"/>
            </w:pPr>
          </w:p>
        </w:tc>
      </w:tr>
      <w:tr w:rsidR="00A36264" w14:paraId="561E4B3E" w14:textId="77777777">
        <w:tc>
          <w:tcPr>
            <w:tcW w:w="4660" w:type="dxa"/>
            <w:tcBorders>
              <w:top w:val="dashed" w:sz="4" w:space="0" w:color="BFBFBF"/>
              <w:left w:val="none" w:sz="4" w:space="0" w:color="6E6E6E"/>
              <w:bottom w:val="dashed" w:sz="4" w:space="0" w:color="BFBFBF"/>
              <w:right w:val="none" w:sz="4" w:space="0" w:color="6E6E6E"/>
            </w:tcBorders>
          </w:tcPr>
          <w:p w14:paraId="1E279F04" w14:textId="77777777" w:rsidR="00A36264" w:rsidRDefault="007B7C3F">
            <w:pPr>
              <w:pStyle w:val="ProductList-TableBody"/>
            </w:pPr>
            <w:r>
              <w:rPr>
                <w:color w:val="000000"/>
              </w:rPr>
              <w:t>10 Millones de Transacciones de Mapas de Bing (SL)</w:t>
            </w:r>
            <w:r>
              <w:fldChar w:fldCharType="begin"/>
            </w:r>
            <w:r>
              <w:instrText xml:space="preserve"> XE "10 Millones de Transacciones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0C182B" w14:textId="77777777" w:rsidR="00A36264" w:rsidRDefault="007B7C3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820E7"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344B6"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FF1A1"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57C89" w14:textId="77777777" w:rsidR="00A36264" w:rsidRDefault="007B7C3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785D0"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54192"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1630B"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C17124" w14:textId="77777777" w:rsidR="00A36264" w:rsidRDefault="00A36264">
            <w:pPr>
              <w:pStyle w:val="ProductList-TableBody"/>
              <w:jc w:val="center"/>
            </w:pPr>
          </w:p>
        </w:tc>
      </w:tr>
      <w:tr w:rsidR="00A36264" w14:paraId="745B7175" w14:textId="77777777">
        <w:tc>
          <w:tcPr>
            <w:tcW w:w="4660" w:type="dxa"/>
            <w:tcBorders>
              <w:top w:val="dashed" w:sz="4" w:space="0" w:color="BFBFBF"/>
              <w:left w:val="none" w:sz="4" w:space="0" w:color="6E6E6E"/>
              <w:bottom w:val="dashed" w:sz="4" w:space="0" w:color="BFBFBF"/>
              <w:right w:val="none" w:sz="4" w:space="0" w:color="6E6E6E"/>
            </w:tcBorders>
          </w:tcPr>
          <w:p w14:paraId="63396934" w14:textId="77777777" w:rsidR="00A36264" w:rsidRDefault="007B7C3F">
            <w:pPr>
              <w:pStyle w:val="ProductList-TableBody"/>
            </w:pPr>
            <w:r>
              <w:rPr>
                <w:color w:val="000000"/>
              </w:rPr>
              <w:t>30 Millones de Transacciones de Mapas de Bing (SL)</w:t>
            </w:r>
            <w:r>
              <w:fldChar w:fldCharType="begin"/>
            </w:r>
            <w:r>
              <w:instrText xml:space="preserve"> XE "30 Millones de Transacciones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85EE5F" w14:textId="77777777" w:rsidR="00A36264" w:rsidRDefault="007B7C3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67D5E"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4443B"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A7769"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3A0CF" w14:textId="77777777" w:rsidR="00A36264" w:rsidRDefault="007B7C3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CD860"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5B70A"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BBE24"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A5E2C" w14:textId="77777777" w:rsidR="00A36264" w:rsidRDefault="00A36264">
            <w:pPr>
              <w:pStyle w:val="ProductList-TableBody"/>
              <w:jc w:val="center"/>
            </w:pPr>
          </w:p>
        </w:tc>
      </w:tr>
      <w:tr w:rsidR="00A36264" w14:paraId="2B271A28" w14:textId="77777777">
        <w:tc>
          <w:tcPr>
            <w:tcW w:w="4660" w:type="dxa"/>
            <w:tcBorders>
              <w:top w:val="dashed" w:sz="4" w:space="0" w:color="BFBFBF"/>
              <w:left w:val="none" w:sz="4" w:space="0" w:color="6E6E6E"/>
              <w:bottom w:val="dashed" w:sz="4" w:space="0" w:color="BFBFBF"/>
              <w:right w:val="none" w:sz="4" w:space="0" w:color="6E6E6E"/>
            </w:tcBorders>
          </w:tcPr>
          <w:p w14:paraId="731C8D89" w14:textId="77777777" w:rsidR="00A36264" w:rsidRDefault="007B7C3F">
            <w:pPr>
              <w:pStyle w:val="ProductList-TableBody"/>
            </w:pPr>
            <w:r>
              <w:rPr>
                <w:color w:val="000000"/>
              </w:rPr>
              <w:t>Plataforma de Administración de Activos Móviles (SL)</w:t>
            </w:r>
            <w:r>
              <w:fldChar w:fldCharType="begin"/>
            </w:r>
            <w:r>
              <w:instrText xml:space="preserve"> XE "Plataforma de Administración de Activos Móviles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6EC0AD" w14:textId="77777777" w:rsidR="00A36264" w:rsidRDefault="007B7C3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262B9"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21DB0"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9B18B"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CFBB5" w14:textId="77777777" w:rsidR="00A36264" w:rsidRDefault="007B7C3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14344"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E72DA"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8E54C"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B14EC2" w14:textId="77777777" w:rsidR="00A36264" w:rsidRDefault="00A36264">
            <w:pPr>
              <w:pStyle w:val="ProductList-TableBody"/>
              <w:jc w:val="center"/>
            </w:pPr>
          </w:p>
        </w:tc>
      </w:tr>
      <w:tr w:rsidR="00A36264" w14:paraId="129E83E5" w14:textId="77777777">
        <w:tc>
          <w:tcPr>
            <w:tcW w:w="4660" w:type="dxa"/>
            <w:tcBorders>
              <w:top w:val="dashed" w:sz="4" w:space="0" w:color="BFBFBF"/>
              <w:left w:val="none" w:sz="4" w:space="0" w:color="6E6E6E"/>
              <w:bottom w:val="dashed" w:sz="4" w:space="0" w:color="BFBFBF"/>
              <w:right w:val="none" w:sz="4" w:space="0" w:color="6E6E6E"/>
            </w:tcBorders>
          </w:tcPr>
          <w:p w14:paraId="1623346B" w14:textId="77777777" w:rsidR="00A36264" w:rsidRDefault="007B7C3F">
            <w:pPr>
              <w:pStyle w:val="ProductList-TableBody"/>
            </w:pPr>
            <w:r>
              <w:rPr>
                <w:color w:val="000000"/>
              </w:rPr>
              <w:t>Administración de Activos Móviles por Activo (SL)</w:t>
            </w:r>
            <w:r>
              <w:fldChar w:fldCharType="begin"/>
            </w:r>
            <w:r>
              <w:instrText xml:space="preserve"> XE "Administración de Activos Móviles por Activo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9EB613" w14:textId="77777777" w:rsidR="00A36264" w:rsidRDefault="007B7C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BE27F"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D1C0B"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9C024"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CFF5F" w14:textId="77777777" w:rsidR="00A36264" w:rsidRDefault="007B7C3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D8E44"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7ADBC"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0AF7C"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8E5A4" w14:textId="77777777" w:rsidR="00A36264" w:rsidRDefault="00A36264">
            <w:pPr>
              <w:pStyle w:val="ProductList-TableBody"/>
              <w:jc w:val="center"/>
            </w:pPr>
          </w:p>
        </w:tc>
      </w:tr>
      <w:tr w:rsidR="00A36264" w14:paraId="6A460780" w14:textId="77777777">
        <w:tc>
          <w:tcPr>
            <w:tcW w:w="4660" w:type="dxa"/>
            <w:tcBorders>
              <w:top w:val="dashed" w:sz="4" w:space="0" w:color="BFBFBF"/>
              <w:left w:val="none" w:sz="4" w:space="0" w:color="6E6E6E"/>
              <w:bottom w:val="dashed" w:sz="4" w:space="0" w:color="BFBFBF"/>
              <w:right w:val="none" w:sz="4" w:space="0" w:color="6E6E6E"/>
            </w:tcBorders>
          </w:tcPr>
          <w:p w14:paraId="6636AE53" w14:textId="77777777" w:rsidR="00A36264" w:rsidRDefault="007B7C3F">
            <w:pPr>
              <w:pStyle w:val="ProductList-TableBody"/>
            </w:pPr>
            <w:r>
              <w:rPr>
                <w:color w:val="000000"/>
              </w:rPr>
              <w:t>Matriz de Distancia de Administración de Activos Móviles por Activo Automático</w:t>
            </w:r>
            <w:r>
              <w:fldChar w:fldCharType="begin"/>
            </w:r>
            <w:r>
              <w:instrText xml:space="preserve"> XE "Matriz de Distancia de Administración de Activos Móviles por Activo Automático"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CA8097"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403EA"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6E06F"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CAD2F"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CBA04" w14:textId="77777777" w:rsidR="00A36264" w:rsidRDefault="007B7C3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91267"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3E949"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976A0"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8C18C" w14:textId="77777777" w:rsidR="00A36264" w:rsidRDefault="00A36264">
            <w:pPr>
              <w:pStyle w:val="ProductList-TableBody"/>
              <w:jc w:val="center"/>
            </w:pPr>
          </w:p>
        </w:tc>
      </w:tr>
      <w:tr w:rsidR="00A36264" w14:paraId="0F50C4A5" w14:textId="77777777">
        <w:tc>
          <w:tcPr>
            <w:tcW w:w="4660" w:type="dxa"/>
            <w:tcBorders>
              <w:top w:val="dashed" w:sz="4" w:space="0" w:color="BFBFBF"/>
              <w:left w:val="none" w:sz="4" w:space="0" w:color="6E6E6E"/>
              <w:bottom w:val="dashed" w:sz="4" w:space="0" w:color="BFBFBF"/>
              <w:right w:val="none" w:sz="4" w:space="0" w:color="6E6E6E"/>
            </w:tcBorders>
          </w:tcPr>
          <w:p w14:paraId="1B9AAC11" w14:textId="77777777" w:rsidR="00A36264" w:rsidRDefault="007B7C3F">
            <w:pPr>
              <w:pStyle w:val="ProductList-TableBody"/>
            </w:pPr>
            <w:r>
              <w:rPr>
                <w:color w:val="000000"/>
              </w:rPr>
              <w:t>Matriz de Distancia de Administración de Activos Móviles por Activo Manual</w:t>
            </w:r>
            <w:r>
              <w:fldChar w:fldCharType="begin"/>
            </w:r>
            <w:r>
              <w:instrText xml:space="preserve"> XE "Matriz de Distancia de Administración de Activos Móviles por Activo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C7D79A"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6F719"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27736"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4397F"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E7FAB" w14:textId="77777777" w:rsidR="00A36264" w:rsidRDefault="007B7C3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4CEB6"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B053E"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4EF5E"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FCCCD" w14:textId="77777777" w:rsidR="00A36264" w:rsidRDefault="00A36264">
            <w:pPr>
              <w:pStyle w:val="ProductList-TableBody"/>
              <w:jc w:val="center"/>
            </w:pPr>
          </w:p>
        </w:tc>
      </w:tr>
      <w:tr w:rsidR="00A36264" w14:paraId="50CEDD9D" w14:textId="77777777">
        <w:tc>
          <w:tcPr>
            <w:tcW w:w="4660" w:type="dxa"/>
            <w:tcBorders>
              <w:top w:val="dashed" w:sz="4" w:space="0" w:color="BFBFBF"/>
              <w:left w:val="none" w:sz="4" w:space="0" w:color="6E6E6E"/>
              <w:bottom w:val="dashed" w:sz="4" w:space="0" w:color="BFBFBF"/>
              <w:right w:val="none" w:sz="4" w:space="0" w:color="6E6E6E"/>
            </w:tcBorders>
          </w:tcPr>
          <w:p w14:paraId="28949E32" w14:textId="77777777" w:rsidR="00A36264" w:rsidRDefault="007B7C3F">
            <w:pPr>
              <w:pStyle w:val="ProductList-TableBody"/>
            </w:pPr>
            <w:r>
              <w:rPr>
                <w:color w:val="000000"/>
              </w:rPr>
              <w:t>Enrutamiento de Camiones de Administración de Activos Móviles por Activo</w:t>
            </w:r>
            <w:r>
              <w:fldChar w:fldCharType="begin"/>
            </w:r>
            <w:r>
              <w:instrText xml:space="preserve"> XE "Enrutamiento de Camiones de Administración de Activos Móviles por Activo"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85BD1A"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47F96"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F81F9"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9F743"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F9BF5" w14:textId="77777777" w:rsidR="00A36264" w:rsidRDefault="007B7C3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EDEF2"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BB4B1"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FCEC7"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DC9863" w14:textId="77777777" w:rsidR="00A36264" w:rsidRDefault="00A36264">
            <w:pPr>
              <w:pStyle w:val="ProductList-TableBody"/>
              <w:jc w:val="center"/>
            </w:pPr>
          </w:p>
        </w:tc>
      </w:tr>
      <w:tr w:rsidR="00A36264" w14:paraId="05A64AB9" w14:textId="77777777">
        <w:tc>
          <w:tcPr>
            <w:tcW w:w="4660" w:type="dxa"/>
            <w:tcBorders>
              <w:top w:val="dashed" w:sz="4" w:space="0" w:color="BFBFBF"/>
              <w:left w:val="none" w:sz="4" w:space="0" w:color="6E6E6E"/>
              <w:bottom w:val="dashed" w:sz="4" w:space="0" w:color="BFBFBF"/>
              <w:right w:val="none" w:sz="4" w:space="0" w:color="6E6E6E"/>
            </w:tcBorders>
          </w:tcPr>
          <w:p w14:paraId="2B18AD19" w14:textId="77777777" w:rsidR="00A36264" w:rsidRDefault="007B7C3F">
            <w:pPr>
              <w:pStyle w:val="ProductList-TableBody"/>
            </w:pPr>
            <w:r>
              <w:rPr>
                <w:color w:val="000000"/>
              </w:rPr>
              <w:t>Análisis de Disco de Administración de Activos Móviles por Activo</w:t>
            </w:r>
            <w:r>
              <w:fldChar w:fldCharType="begin"/>
            </w:r>
            <w:r>
              <w:instrText xml:space="preserve"> XE "Análisis de Disco de Administración de Activos Móviles por Activo"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B5627C"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0170D"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105B3"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44B72"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EF65B" w14:textId="77777777" w:rsidR="00A36264" w:rsidRDefault="007B7C3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DE5C3"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44879"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D339C"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919FA4" w14:textId="77777777" w:rsidR="00A36264" w:rsidRDefault="00A36264">
            <w:pPr>
              <w:pStyle w:val="ProductList-TableBody"/>
              <w:jc w:val="center"/>
            </w:pPr>
          </w:p>
        </w:tc>
      </w:tr>
    </w:tbl>
    <w:p w14:paraId="578D3D4C" w14:textId="77777777" w:rsidR="00A36264" w:rsidRDefault="007B7C3F">
      <w:pPr>
        <w:pStyle w:val="ProductList-Offering1SubSection"/>
        <w:outlineLvl w:val="3"/>
      </w:pPr>
      <w:bookmarkStart w:id="300" w:name="_Sec781"/>
      <w:r>
        <w:t>2. Condiciones del Producto</w:t>
      </w:r>
      <w:bookmarkEnd w:id="300"/>
    </w:p>
    <w:tbl>
      <w:tblPr>
        <w:tblStyle w:val="PURTable"/>
        <w:tblW w:w="0" w:type="dxa"/>
        <w:tblLook w:val="04A0" w:firstRow="1" w:lastRow="0" w:firstColumn="1" w:lastColumn="0" w:noHBand="0" w:noVBand="1"/>
      </w:tblPr>
      <w:tblGrid>
        <w:gridCol w:w="3640"/>
        <w:gridCol w:w="3627"/>
        <w:gridCol w:w="3649"/>
      </w:tblGrid>
      <w:tr w:rsidR="00A36264" w14:paraId="08F6C6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757F3F" w14:textId="77777777" w:rsidR="00A36264" w:rsidRDefault="007B7C3F">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69F90A5" w14:textId="77777777" w:rsidR="00A36264" w:rsidRDefault="007B7C3F">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7CCDFB" w14:textId="77777777" w:rsidR="00A36264" w:rsidRDefault="007B7C3F">
            <w:pPr>
              <w:pStyle w:val="ProductList-TableBody"/>
            </w:pPr>
            <w:r>
              <w:rPr>
                <w:color w:val="404040"/>
              </w:rPr>
              <w:t>Admisible para Período Prorrogado: N/D</w:t>
            </w:r>
          </w:p>
        </w:tc>
      </w:tr>
      <w:tr w:rsidR="00A36264" w14:paraId="60A082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BAEB9" w14:textId="77777777" w:rsidR="00A36264" w:rsidRDefault="007B7C3F">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ADA7F" w14:textId="77777777" w:rsidR="00A36264" w:rsidRDefault="007B7C3F">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D0908" w14:textId="77777777" w:rsidR="00A36264" w:rsidRDefault="007B7C3F">
            <w:pPr>
              <w:pStyle w:val="ProductList-TableBody"/>
            </w:pPr>
            <w:r>
              <w:rPr>
                <w:color w:val="404040"/>
              </w:rPr>
              <w:t>Promociones: N/D</w:t>
            </w:r>
          </w:p>
        </w:tc>
      </w:tr>
      <w:tr w:rsidR="00A36264" w14:paraId="513CE3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66A21" w14:textId="77777777" w:rsidR="00A36264" w:rsidRDefault="007B7C3F">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231E1" w14:textId="77777777" w:rsidR="00A36264" w:rsidRDefault="007B7C3F">
            <w:pPr>
              <w:pStyle w:val="ProductList-TableBody"/>
            </w:pPr>
            <w:r>
              <w:rPr>
                <w:color w:val="404040"/>
              </w:rPr>
              <w:t>Admisible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05FED" w14:textId="77777777" w:rsidR="00A36264" w:rsidRDefault="007B7C3F">
            <w:pPr>
              <w:pStyle w:val="ProductList-TableBody"/>
            </w:pPr>
            <w:r>
              <w:rPr>
                <w:color w:val="404040"/>
              </w:rPr>
              <w:t>Admisible para Reducción (SCE): N/D</w:t>
            </w:r>
          </w:p>
        </w:tc>
      </w:tr>
      <w:tr w:rsidR="00A36264" w14:paraId="47C0E8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1851C" w14:textId="77777777" w:rsidR="00A36264" w:rsidRDefault="007B7C3F">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C5825" w14:textId="77777777" w:rsidR="00A36264" w:rsidRDefault="007B7C3F">
            <w:pPr>
              <w:pStyle w:val="ProductList-TableBody"/>
            </w:pPr>
            <w:r>
              <w:rPr>
                <w:color w:val="404040"/>
              </w:rPr>
              <w:t>Admisible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E362C" w14:textId="77777777" w:rsidR="00A36264" w:rsidRDefault="00A36264">
            <w:pPr>
              <w:pStyle w:val="ProductList-TableBody"/>
            </w:pPr>
          </w:p>
        </w:tc>
      </w:tr>
    </w:tbl>
    <w:p w14:paraId="4E9E077B" w14:textId="77777777" w:rsidR="00A36264" w:rsidRDefault="00A36264">
      <w:pPr>
        <w:pStyle w:val="ProductList-Body"/>
      </w:pPr>
    </w:p>
    <w:p w14:paraId="1F91CFA1" w14:textId="77777777" w:rsidR="00A36264" w:rsidRDefault="007B7C3F">
      <w:pPr>
        <w:pStyle w:val="ProductList-ClauseHeading"/>
        <w:outlineLvl w:val="4"/>
      </w:pPr>
      <w:r>
        <w:t>2.1 Transacciones Facturables.</w:t>
      </w:r>
    </w:p>
    <w:p w14:paraId="37D71414" w14:textId="77777777" w:rsidR="00A36264" w:rsidRDefault="007B7C3F">
      <w:pPr>
        <w:pStyle w:val="ProductList-Body"/>
      </w:pPr>
      <w:r>
        <w:t>Cada SL de Transacciones de Mapas de Bing concede derechos al cliente para realizar un determinado número de Transacciones Facturables especificadas en el nombre del Producto. En la fecha de expiración de la inscripción o suscripción, todas las transacciones no utilizadas y adquiridas dejan de tener validez.</w:t>
      </w:r>
    </w:p>
    <w:p w14:paraId="512A0CC5" w14:textId="77777777" w:rsidR="00A36264" w:rsidRDefault="00A36264">
      <w:pPr>
        <w:pStyle w:val="ProductList-Body"/>
      </w:pPr>
    </w:p>
    <w:p w14:paraId="5538C2AC" w14:textId="77777777" w:rsidR="00A36264" w:rsidRDefault="007B7C3F">
      <w:pPr>
        <w:pStyle w:val="ProductList-Body"/>
      </w:pPr>
      <w:r>
        <w:t>Si un cliente supera el número total de Transacciones Facturables adquiridas, en un plazo de treinta (30) días a partir de la notificación de Microsoft, el cliente debe adquirir ofertas adicionales de SL de Transacciones de Mapas de Bing para cubrir las Transacciones Facturables en exceso y las Transacciones Facturables futuras estimadas para el resto del período de inscripción o Microsoft puede terminar el acceso del cliente a Mapas de Bing.</w:t>
      </w:r>
    </w:p>
    <w:p w14:paraId="7D9129E8" w14:textId="77777777" w:rsidR="00A36264" w:rsidRDefault="00A36264">
      <w:pPr>
        <w:pStyle w:val="ProductList-Body"/>
      </w:pPr>
    </w:p>
    <w:p w14:paraId="450198ED" w14:textId="77777777" w:rsidR="00A36264" w:rsidRDefault="007B7C3F">
      <w:pPr>
        <w:pStyle w:val="ProductList-ClauseHeading"/>
        <w:outlineLvl w:val="4"/>
      </w:pPr>
      <w:r>
        <w:t>2.2 Requisitos de Administración de Activos Móviles por Activo</w:t>
      </w:r>
    </w:p>
    <w:p w14:paraId="69548873" w14:textId="77777777" w:rsidR="00A36264" w:rsidRDefault="007B7C3F">
      <w:pPr>
        <w:pStyle w:val="ProductList-Body"/>
      </w:pPr>
      <w:r>
        <w:t xml:space="preserve">Las siguientes ofertas requieren una licencia para Suscripción Mensual a la Administración de Activos Móviles por Activo: </w:t>
      </w:r>
    </w:p>
    <w:p w14:paraId="6B038123" w14:textId="77777777" w:rsidR="00A36264" w:rsidRDefault="007B7C3F" w:rsidP="007B7C3F">
      <w:pPr>
        <w:pStyle w:val="ProductList-Bullet"/>
        <w:numPr>
          <w:ilvl w:val="0"/>
          <w:numId w:val="53"/>
        </w:numPr>
      </w:pPr>
      <w:r>
        <w:t xml:space="preserve">Matriz de Distancia por Activo Automático </w:t>
      </w:r>
    </w:p>
    <w:p w14:paraId="007E01FF" w14:textId="77777777" w:rsidR="00A36264" w:rsidRDefault="007B7C3F" w:rsidP="007B7C3F">
      <w:pPr>
        <w:pStyle w:val="ProductList-Bullet"/>
        <w:numPr>
          <w:ilvl w:val="0"/>
          <w:numId w:val="53"/>
        </w:numPr>
      </w:pPr>
      <w:r>
        <w:t xml:space="preserve">Matriz de Distancia por Activo Manual </w:t>
      </w:r>
    </w:p>
    <w:p w14:paraId="7D1F44DC" w14:textId="77777777" w:rsidR="00A36264" w:rsidRDefault="007B7C3F" w:rsidP="007B7C3F">
      <w:pPr>
        <w:pStyle w:val="ProductList-Bullet"/>
        <w:numPr>
          <w:ilvl w:val="0"/>
          <w:numId w:val="53"/>
        </w:numPr>
      </w:pPr>
      <w:r>
        <w:t xml:space="preserve">Enrutamiento de Camiones por Activo </w:t>
      </w:r>
    </w:p>
    <w:p w14:paraId="33A1B917" w14:textId="77777777" w:rsidR="00A36264" w:rsidRDefault="007B7C3F" w:rsidP="007B7C3F">
      <w:pPr>
        <w:pStyle w:val="ProductList-Bullet"/>
        <w:numPr>
          <w:ilvl w:val="0"/>
          <w:numId w:val="53"/>
        </w:numPr>
      </w:pPr>
      <w:r>
        <w:t>Análisis de Disco por Activo</w:t>
      </w:r>
    </w:p>
    <w:p w14:paraId="5E466E76" w14:textId="77777777" w:rsidR="00A36264" w:rsidRDefault="00A36264">
      <w:pPr>
        <w:pStyle w:val="ProductList-Body"/>
        <w:jc w:val="right"/>
      </w:pPr>
    </w:p>
    <w:tbl>
      <w:tblPr>
        <w:tblStyle w:val="PURTable"/>
        <w:tblW w:w="0" w:type="dxa"/>
        <w:tblLook w:val="04A0" w:firstRow="1" w:lastRow="0" w:firstColumn="1" w:lastColumn="0" w:noHBand="0" w:noVBand="1"/>
      </w:tblPr>
      <w:tblGrid>
        <w:gridCol w:w="10916"/>
      </w:tblGrid>
      <w:tr w:rsidR="00A36264" w14:paraId="161C7E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088D2B" w14:textId="77777777" w:rsidR="00A36264" w:rsidRDefault="00943F64">
            <w:pPr>
              <w:pStyle w:val="ProductList-TableBody"/>
              <w:jc w:val="right"/>
            </w:pPr>
            <w:hyperlink w:anchor="_Sec842">
              <w:r w:rsidR="007B7C3F">
                <w:rPr>
                  <w:color w:val="00467F"/>
                  <w:sz w:val="14"/>
                  <w:u w:val="single"/>
                </w:rPr>
                <w:t>Tabla de Contenido</w:t>
              </w:r>
            </w:hyperlink>
            <w:r w:rsidR="007B7C3F">
              <w:rPr>
                <w:sz w:val="14"/>
              </w:rPr>
              <w:t xml:space="preserve"> / </w:t>
            </w:r>
            <w:hyperlink w:anchor="_Sec549">
              <w:r w:rsidR="007B7C3F">
                <w:rPr>
                  <w:color w:val="00467F"/>
                  <w:sz w:val="14"/>
                  <w:u w:val="single"/>
                </w:rPr>
                <w:t>Glosario</w:t>
              </w:r>
            </w:hyperlink>
            <w:r w:rsidR="007B7C3F">
              <w:rPr>
                <w:sz w:val="14"/>
              </w:rPr>
              <w:t xml:space="preserve"> / </w:t>
            </w:r>
            <w:hyperlink w:anchor="_Sec844">
              <w:r w:rsidR="007B7C3F">
                <w:rPr>
                  <w:color w:val="00467F"/>
                  <w:sz w:val="14"/>
                  <w:u w:val="single"/>
                </w:rPr>
                <w:t>Índice</w:t>
              </w:r>
            </w:hyperlink>
          </w:p>
        </w:tc>
      </w:tr>
    </w:tbl>
    <w:p w14:paraId="5E2C7EE2" w14:textId="77777777" w:rsidR="00A36264" w:rsidRDefault="00A36264">
      <w:pPr>
        <w:pStyle w:val="ProductList-Body"/>
      </w:pPr>
    </w:p>
    <w:p w14:paraId="6C0C9444" w14:textId="77777777" w:rsidR="00A36264" w:rsidRDefault="007B7C3F">
      <w:pPr>
        <w:pStyle w:val="ProductList-Offering2HeadingNoBorder"/>
        <w:outlineLvl w:val="2"/>
      </w:pPr>
      <w:bookmarkStart w:id="301" w:name="_Sec674"/>
      <w:r>
        <w:t>Microsoft Power Platform</w:t>
      </w:r>
      <w:bookmarkEnd w:id="301"/>
      <w:r>
        <w:fldChar w:fldCharType="begin"/>
      </w:r>
      <w:r>
        <w:instrText xml:space="preserve"> TC "</w:instrText>
      </w:r>
      <w:bookmarkStart w:id="302" w:name="_Toc60085874"/>
      <w:r>
        <w:instrText>Microsoft Power Platform</w:instrText>
      </w:r>
      <w:bookmarkEnd w:id="302"/>
      <w:r>
        <w:instrText>" \l 3</w:instrText>
      </w:r>
      <w:r>
        <w:fldChar w:fldCharType="end"/>
      </w:r>
    </w:p>
    <w:p w14:paraId="39A0F1AF" w14:textId="77777777" w:rsidR="00A36264" w:rsidRDefault="007B7C3F">
      <w:pPr>
        <w:pStyle w:val="ProductList-Offering1SubSection"/>
        <w:outlineLvl w:val="3"/>
      </w:pPr>
      <w:bookmarkStart w:id="303" w:name="_Sec730"/>
      <w:r>
        <w:t>1. Disponibilidad del programa</w:t>
      </w:r>
      <w:bookmarkEnd w:id="303"/>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A36264" w14:paraId="076F53D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E649F83" w14:textId="77777777" w:rsidR="00A36264" w:rsidRDefault="007B7C3F">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14:paraId="254855BC" w14:textId="77777777" w:rsidR="00A36264" w:rsidRDefault="007B7C3F">
            <w:pPr>
              <w:pStyle w:val="ProductList-TableBody"/>
              <w:jc w:val="center"/>
            </w:pPr>
            <w:r>
              <w:rPr>
                <w:color w:val="FFFFFF"/>
              </w:rPr>
              <w:t>Punto</w:t>
            </w:r>
          </w:p>
        </w:tc>
        <w:tc>
          <w:tcPr>
            <w:tcW w:w="740" w:type="dxa"/>
            <w:tcBorders>
              <w:left w:val="single" w:sz="6" w:space="0" w:color="FFFFFF"/>
              <w:bottom w:val="single" w:sz="6" w:space="0" w:color="FFFFFF"/>
              <w:right w:val="single" w:sz="6" w:space="0" w:color="FFFFFF"/>
            </w:tcBorders>
            <w:shd w:val="clear" w:color="auto" w:fill="00188F"/>
          </w:tcPr>
          <w:p w14:paraId="630DCB8F" w14:textId="77777777" w:rsidR="00A36264" w:rsidRDefault="007B7C3F">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472AFB" w14:textId="77777777" w:rsidR="00A36264" w:rsidRDefault="007B7C3F">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48A696" w14:textId="77777777" w:rsidR="00A36264" w:rsidRDefault="007B7C3F">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2BCCAB" w14:textId="77777777" w:rsidR="00A36264" w:rsidRDefault="007B7C3F">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577F7B" w14:textId="77777777" w:rsidR="00A36264" w:rsidRDefault="007B7C3F">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C276D7" w14:textId="77777777" w:rsidR="00A36264" w:rsidRDefault="007B7C3F">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55D1D3" w14:textId="77777777" w:rsidR="00A36264" w:rsidRDefault="007B7C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5F5C94" w14:textId="77777777" w:rsidR="00A36264" w:rsidRDefault="007B7C3F">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A36264" w14:paraId="35BEAB3B" w14:textId="77777777">
        <w:tc>
          <w:tcPr>
            <w:tcW w:w="4660" w:type="dxa"/>
            <w:tcBorders>
              <w:top w:val="single" w:sz="6" w:space="0" w:color="FFFFFF"/>
              <w:left w:val="none" w:sz="4" w:space="0" w:color="6E6E6E"/>
              <w:bottom w:val="dashed" w:sz="4" w:space="0" w:color="BFBFBF"/>
              <w:right w:val="none" w:sz="4" w:space="0" w:color="6E6E6E"/>
            </w:tcBorders>
          </w:tcPr>
          <w:p w14:paraId="54F009D0" w14:textId="77777777" w:rsidR="00A36264" w:rsidRDefault="007B7C3F">
            <w:pPr>
              <w:pStyle w:val="ProductList-TableBody"/>
            </w:pPr>
            <w:r>
              <w:t>Complemento de capacidad de Generador de IA</w:t>
            </w:r>
            <w:r>
              <w:fldChar w:fldCharType="begin"/>
            </w:r>
            <w:r>
              <w:instrText xml:space="preserve"> XE "Complemento de capacidad de Generador de IA"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7B55EEF"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7BFA8"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058C9"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AFF2C"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C00E5"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B16BA"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3A6A0"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C25C9"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26BCF" w14:textId="77777777" w:rsidR="00A36264" w:rsidRDefault="00A36264">
            <w:pPr>
              <w:pStyle w:val="ProductList-TableBody"/>
              <w:jc w:val="center"/>
            </w:pPr>
          </w:p>
        </w:tc>
      </w:tr>
      <w:tr w:rsidR="00A36264" w14:paraId="0B1CFCAB" w14:textId="77777777">
        <w:tc>
          <w:tcPr>
            <w:tcW w:w="4660" w:type="dxa"/>
            <w:tcBorders>
              <w:top w:val="dashed" w:sz="4" w:space="0" w:color="BFBFBF"/>
              <w:left w:val="none" w:sz="4" w:space="0" w:color="6E6E6E"/>
              <w:bottom w:val="dashed" w:sz="4" w:space="0" w:color="B2B2B2"/>
              <w:right w:val="none" w:sz="4" w:space="0" w:color="6E6E6E"/>
            </w:tcBorders>
          </w:tcPr>
          <w:p w14:paraId="6EBBD7C3" w14:textId="77777777" w:rsidR="00A36264" w:rsidRDefault="007B7C3F">
            <w:pPr>
              <w:pStyle w:val="ProductList-TableBody"/>
            </w:pPr>
            <w:r>
              <w:t>Power Automate por flow plan</w:t>
            </w:r>
            <w:r>
              <w:fldChar w:fldCharType="begin"/>
            </w:r>
            <w:r>
              <w:instrText xml:space="preserve"> XE "Power Automate por flow plan"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751522B"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A1F0D"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610FB"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67687"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DF0EE"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0DD23"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0592A"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964BD"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AA79D" w14:textId="77777777" w:rsidR="00A36264" w:rsidRDefault="00A36264">
            <w:pPr>
              <w:pStyle w:val="ProductList-TableBody"/>
              <w:jc w:val="center"/>
            </w:pPr>
          </w:p>
        </w:tc>
      </w:tr>
      <w:tr w:rsidR="00A36264" w14:paraId="6857D530" w14:textId="77777777">
        <w:tc>
          <w:tcPr>
            <w:tcW w:w="4660" w:type="dxa"/>
            <w:tcBorders>
              <w:top w:val="dashed" w:sz="4" w:space="0" w:color="B2B2B2"/>
              <w:left w:val="none" w:sz="4" w:space="0" w:color="6E6E6E"/>
              <w:bottom w:val="dashed" w:sz="4" w:space="0" w:color="B2B2B2"/>
              <w:right w:val="none" w:sz="4" w:space="0" w:color="6E6E6E"/>
            </w:tcBorders>
          </w:tcPr>
          <w:p w14:paraId="7215DC4C" w14:textId="77777777" w:rsidR="00A36264" w:rsidRDefault="007B7C3F">
            <w:pPr>
              <w:pStyle w:val="ProductList-TableBody"/>
            </w:pPr>
            <w:r>
              <w:t>Power Automate por usuario</w:t>
            </w:r>
            <w:r>
              <w:fldChar w:fldCharType="begin"/>
            </w:r>
            <w:r>
              <w:instrText xml:space="preserve"> XE "Power Automate por usuario" </w:instrText>
            </w:r>
            <w:r>
              <w:fldChar w:fldCharType="end"/>
            </w:r>
            <w:r>
              <w:t xml:space="preserve"> (SL de Usuario)</w:t>
            </w:r>
          </w:p>
        </w:tc>
        <w:tc>
          <w:tcPr>
            <w:tcW w:w="740" w:type="dxa"/>
            <w:tcBorders>
              <w:top w:val="dashed" w:sz="4" w:space="0" w:color="B2B2B2"/>
              <w:left w:val="none" w:sz="4" w:space="0" w:color="6E6E6E"/>
              <w:bottom w:val="dashed" w:sz="4" w:space="0" w:color="B2B2B2"/>
              <w:right w:val="single" w:sz="6" w:space="0" w:color="FFFFFF"/>
            </w:tcBorders>
          </w:tcPr>
          <w:p w14:paraId="4BB147F2"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1DDF6"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4D1869"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394D"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931E9"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CA9E8"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F29A1"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D0B89"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05EF6" w14:textId="77777777" w:rsidR="00A36264" w:rsidRDefault="00A36264">
            <w:pPr>
              <w:pStyle w:val="ProductList-TableBody"/>
              <w:jc w:val="center"/>
            </w:pPr>
          </w:p>
        </w:tc>
      </w:tr>
      <w:tr w:rsidR="00A36264" w14:paraId="3B4FFE44" w14:textId="77777777">
        <w:tc>
          <w:tcPr>
            <w:tcW w:w="4660" w:type="dxa"/>
            <w:tcBorders>
              <w:top w:val="dashed" w:sz="4" w:space="0" w:color="B2B2B2"/>
              <w:left w:val="none" w:sz="4" w:space="0" w:color="6E6E6E"/>
              <w:bottom w:val="dashed" w:sz="4" w:space="0" w:color="B2B2B2"/>
              <w:right w:val="none" w:sz="4" w:space="0" w:color="6E6E6E"/>
            </w:tcBorders>
          </w:tcPr>
          <w:p w14:paraId="0C9A79C4" w14:textId="77777777" w:rsidR="00A36264" w:rsidRDefault="007B7C3F">
            <w:pPr>
              <w:pStyle w:val="ProductList-TableBody"/>
            </w:pPr>
            <w:r>
              <w:t>Power Automate por usuario con plan de RPA atendido</w:t>
            </w:r>
            <w:r>
              <w:fldChar w:fldCharType="begin"/>
            </w:r>
            <w:r>
              <w:instrText xml:space="preserve"> XE "Power Automate por usuario con plan de RPA atendido" </w:instrText>
            </w:r>
            <w:r>
              <w:fldChar w:fldCharType="end"/>
            </w:r>
            <w:r>
              <w:t xml:space="preserve"> (SL de Usuario)</w:t>
            </w:r>
          </w:p>
        </w:tc>
        <w:tc>
          <w:tcPr>
            <w:tcW w:w="740" w:type="dxa"/>
            <w:tcBorders>
              <w:top w:val="dashed" w:sz="4" w:space="0" w:color="B2B2B2"/>
              <w:left w:val="none" w:sz="4" w:space="0" w:color="6E6E6E"/>
              <w:bottom w:val="dashed" w:sz="4" w:space="0" w:color="B2B2B2"/>
              <w:right w:val="single" w:sz="6" w:space="0" w:color="FFFFFF"/>
            </w:tcBorders>
          </w:tcPr>
          <w:p w14:paraId="1D3E1A30"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F6FF0"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6357D"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EB416"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F61E4"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B66FB"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A8E76"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8388F"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E8ACF" w14:textId="77777777" w:rsidR="00A36264" w:rsidRDefault="00A36264">
            <w:pPr>
              <w:pStyle w:val="ProductList-TableBody"/>
              <w:jc w:val="center"/>
            </w:pPr>
          </w:p>
        </w:tc>
      </w:tr>
      <w:tr w:rsidR="00A36264" w14:paraId="5A62EEC3" w14:textId="77777777">
        <w:tc>
          <w:tcPr>
            <w:tcW w:w="4660" w:type="dxa"/>
            <w:tcBorders>
              <w:top w:val="dashed" w:sz="4" w:space="0" w:color="B2B2B2"/>
              <w:left w:val="none" w:sz="4" w:space="0" w:color="6E6E6E"/>
              <w:bottom w:val="dashed" w:sz="4" w:space="0" w:color="B2B2B2"/>
              <w:right w:val="none" w:sz="4" w:space="0" w:color="6E6E6E"/>
            </w:tcBorders>
          </w:tcPr>
          <w:p w14:paraId="06DA5318" w14:textId="77777777" w:rsidR="00A36264" w:rsidRDefault="007B7C3F">
            <w:pPr>
              <w:pStyle w:val="ProductList-TableBody"/>
            </w:pPr>
            <w:r>
              <w:t>Complemento de RPA desatendido de Power Automate</w:t>
            </w:r>
            <w:r>
              <w:fldChar w:fldCharType="begin"/>
            </w:r>
            <w:r>
              <w:instrText xml:space="preserve"> XE "Complemento de RPA desatendido de Power Automate"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00B271C6"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3794B"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110D35"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4A330"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548B9"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3A458"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49438"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6F06C"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25567" w14:textId="77777777" w:rsidR="00A36264" w:rsidRDefault="00A36264">
            <w:pPr>
              <w:pStyle w:val="ProductList-TableBody"/>
              <w:jc w:val="center"/>
            </w:pPr>
          </w:p>
        </w:tc>
      </w:tr>
      <w:tr w:rsidR="00A36264" w14:paraId="5E415D80" w14:textId="77777777">
        <w:tc>
          <w:tcPr>
            <w:tcW w:w="4660" w:type="dxa"/>
            <w:tcBorders>
              <w:top w:val="dashed" w:sz="4" w:space="0" w:color="B2B2B2"/>
              <w:left w:val="none" w:sz="4" w:space="0" w:color="6E6E6E"/>
              <w:bottom w:val="dashed" w:sz="4" w:space="0" w:color="B2B2B2"/>
              <w:right w:val="none" w:sz="4" w:space="0" w:color="6E6E6E"/>
            </w:tcBorders>
          </w:tcPr>
          <w:p w14:paraId="206E9E56" w14:textId="77777777" w:rsidR="00A36264" w:rsidRDefault="007B7C3F">
            <w:pPr>
              <w:pStyle w:val="ProductList-TableBody"/>
            </w:pPr>
            <w:r>
              <w:t>Capacidad de la Base de Datos de Dataverse para aplicaciones</w:t>
            </w:r>
            <w:r>
              <w:fldChar w:fldCharType="begin"/>
            </w:r>
            <w:r>
              <w:instrText xml:space="preserve"> XE "Capacidad de la Base de Datos de Dataverse para aplicaciones"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EBD1525"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1065B"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DA9B3"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40D4C" w14:textId="77777777" w:rsidR="00A36264" w:rsidRDefault="007B7C3F">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EEB36"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23ED9"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1E892"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3E56F"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5963D" w14:textId="77777777" w:rsidR="00A36264" w:rsidRDefault="007B7C3F">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r>
      <w:tr w:rsidR="00A36264" w14:paraId="7723B738" w14:textId="77777777">
        <w:tc>
          <w:tcPr>
            <w:tcW w:w="4660" w:type="dxa"/>
            <w:tcBorders>
              <w:top w:val="dashed" w:sz="4" w:space="0" w:color="B2B2B2"/>
              <w:left w:val="none" w:sz="4" w:space="0" w:color="6E6E6E"/>
              <w:bottom w:val="dashed" w:sz="4" w:space="0" w:color="B2B2B2"/>
              <w:right w:val="none" w:sz="4" w:space="0" w:color="6E6E6E"/>
            </w:tcBorders>
          </w:tcPr>
          <w:p w14:paraId="0CACF250" w14:textId="77777777" w:rsidR="00A36264" w:rsidRDefault="007B7C3F">
            <w:pPr>
              <w:pStyle w:val="ProductList-TableBody"/>
            </w:pPr>
            <w:r>
              <w:t xml:space="preserve"> Capacidad de Archivos de Dataverse</w:t>
            </w:r>
            <w:r>
              <w:fldChar w:fldCharType="begin"/>
            </w:r>
            <w:r>
              <w:instrText xml:space="preserve"> XE "Dataverse" </w:instrText>
            </w:r>
            <w:r>
              <w:fldChar w:fldCharType="end"/>
            </w:r>
            <w:r>
              <w:t xml:space="preserve"> para aplicaciones</w:t>
            </w:r>
            <w:r>
              <w:fldChar w:fldCharType="begin"/>
            </w:r>
            <w:r>
              <w:instrText xml:space="preserve"> XE " Capacidad de Archivos de  para aplicaciones"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1D88F5F"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12513"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82384"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76215" w14:textId="77777777" w:rsidR="00A36264" w:rsidRDefault="007B7C3F">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AA561"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76DB3"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868B5"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5CB2F"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0A555" w14:textId="77777777" w:rsidR="00A36264" w:rsidRDefault="007B7C3F">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r>
      <w:tr w:rsidR="00A36264" w14:paraId="6DDC2E0D" w14:textId="77777777">
        <w:tc>
          <w:tcPr>
            <w:tcW w:w="4660" w:type="dxa"/>
            <w:tcBorders>
              <w:top w:val="dashed" w:sz="4" w:space="0" w:color="B2B2B2"/>
              <w:left w:val="none" w:sz="4" w:space="0" w:color="6E6E6E"/>
              <w:bottom w:val="dashed" w:sz="4" w:space="0" w:color="B2B2B2"/>
              <w:right w:val="none" w:sz="4" w:space="0" w:color="6E6E6E"/>
            </w:tcBorders>
          </w:tcPr>
          <w:p w14:paraId="3038DD99" w14:textId="77777777" w:rsidR="00A36264" w:rsidRDefault="007B7C3F">
            <w:pPr>
              <w:pStyle w:val="ProductList-TableBody"/>
            </w:pPr>
            <w:r>
              <w:t xml:space="preserve"> Capacidad de Registro de Dataverse</w:t>
            </w:r>
            <w:r>
              <w:fldChar w:fldCharType="begin"/>
            </w:r>
            <w:r>
              <w:instrText xml:space="preserve"> XE "Dataverse" </w:instrText>
            </w:r>
            <w:r>
              <w:fldChar w:fldCharType="end"/>
            </w:r>
            <w:r>
              <w:t xml:space="preserve"> para aplicaciones</w:t>
            </w:r>
            <w:r>
              <w:fldChar w:fldCharType="begin"/>
            </w:r>
            <w:r>
              <w:instrText xml:space="preserve"> XE " Capacidad de Registro de  para aplicaciones"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09A12F9"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68C83"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93DF5"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A949C" w14:textId="77777777" w:rsidR="00A36264" w:rsidRDefault="007B7C3F">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3DC6A"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BD41C"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4E48E"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0DFC6"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56DA5" w14:textId="77777777" w:rsidR="00A36264" w:rsidRDefault="007B7C3F">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r>
      <w:tr w:rsidR="00A36264" w14:paraId="72B38773" w14:textId="77777777">
        <w:tc>
          <w:tcPr>
            <w:tcW w:w="4660" w:type="dxa"/>
            <w:tcBorders>
              <w:top w:val="dashed" w:sz="4" w:space="0" w:color="B2B2B2"/>
              <w:left w:val="none" w:sz="4" w:space="0" w:color="6E6E6E"/>
              <w:bottom w:val="dashed" w:sz="4" w:space="0" w:color="B2B2B2"/>
              <w:right w:val="none" w:sz="4" w:space="0" w:color="6E6E6E"/>
            </w:tcBorders>
          </w:tcPr>
          <w:p w14:paraId="32DFA421" w14:textId="77777777" w:rsidR="00A36264" w:rsidRDefault="007B7C3F">
            <w:pPr>
              <w:pStyle w:val="ProductList-TableBody"/>
            </w:pPr>
            <w:r>
              <w:t>Power Apps, plan por aplicación</w:t>
            </w:r>
            <w:r>
              <w:fldChar w:fldCharType="begin"/>
            </w:r>
            <w:r>
              <w:instrText xml:space="preserve"> XE "Power Apps, plan por aplicación"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8A8661F"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28ED2"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E0D26"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B0BD9"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261A6"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8D14D"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2796C"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90738"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6A0CB" w14:textId="77777777" w:rsidR="00A36264" w:rsidRDefault="00A36264">
            <w:pPr>
              <w:pStyle w:val="ProductList-TableBody"/>
              <w:jc w:val="center"/>
            </w:pPr>
          </w:p>
        </w:tc>
      </w:tr>
      <w:tr w:rsidR="00A36264" w14:paraId="6B2E562F" w14:textId="77777777">
        <w:tc>
          <w:tcPr>
            <w:tcW w:w="4660" w:type="dxa"/>
            <w:tcBorders>
              <w:top w:val="dashed" w:sz="4" w:space="0" w:color="B2B2B2"/>
              <w:left w:val="none" w:sz="4" w:space="0" w:color="6E6E6E"/>
              <w:bottom w:val="dashed" w:sz="4" w:space="0" w:color="B2B2B2"/>
              <w:right w:val="none" w:sz="4" w:space="0" w:color="6E6E6E"/>
            </w:tcBorders>
          </w:tcPr>
          <w:p w14:paraId="6C6042B5" w14:textId="77777777" w:rsidR="00A36264" w:rsidRDefault="007B7C3F">
            <w:pPr>
              <w:pStyle w:val="ProductList-TableBody"/>
            </w:pPr>
            <w:r>
              <w:t>Power Apps, plan por usuario (SL de Usuario)</w:t>
            </w:r>
            <w:r>
              <w:fldChar w:fldCharType="begin"/>
            </w:r>
            <w:r>
              <w:instrText xml:space="preserve"> XE "Power Apps, plan por usuario (SL de Usuario)"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3EC0461"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0C2FF"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58E9A"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C54E1"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118A6"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B7B23"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FB798"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31FCF"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7F6A7" w14:textId="77777777" w:rsidR="00A36264" w:rsidRDefault="00A36264">
            <w:pPr>
              <w:pStyle w:val="ProductList-TableBody"/>
              <w:jc w:val="center"/>
            </w:pPr>
          </w:p>
        </w:tc>
      </w:tr>
      <w:tr w:rsidR="00A36264" w14:paraId="088DC45D" w14:textId="77777777">
        <w:tc>
          <w:tcPr>
            <w:tcW w:w="4660" w:type="dxa"/>
            <w:tcBorders>
              <w:top w:val="dashed" w:sz="4" w:space="0" w:color="B2B2B2"/>
              <w:left w:val="none" w:sz="4" w:space="0" w:color="6E6E6E"/>
              <w:bottom w:val="dashed" w:sz="4" w:space="0" w:color="B2B2B2"/>
              <w:right w:val="none" w:sz="4" w:space="0" w:color="6E6E6E"/>
            </w:tcBorders>
          </w:tcPr>
          <w:p w14:paraId="6BAD2A1B" w14:textId="77777777" w:rsidR="00A36264" w:rsidRDefault="007B7C3F">
            <w:pPr>
              <w:pStyle w:val="ProductList-TableBody"/>
            </w:pPr>
            <w:r>
              <w:t>Complemento de capacidad de inicio de sesión de los Portales de Power Apps</w:t>
            </w:r>
            <w:r>
              <w:fldChar w:fldCharType="begin"/>
            </w:r>
            <w:r>
              <w:instrText xml:space="preserve"> XE "Complemento de capacidad de inicio de sesión de los Portales de Power 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D353056"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C4E0D"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9B177A"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0531F" w14:textId="77777777" w:rsidR="00A36264" w:rsidRDefault="007B7C3F">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1C81D"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70A67"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6F3A5"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E063D"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23165" w14:textId="77777777" w:rsidR="00A36264" w:rsidRDefault="00A36264">
            <w:pPr>
              <w:pStyle w:val="ProductList-TableBody"/>
              <w:jc w:val="center"/>
            </w:pPr>
          </w:p>
        </w:tc>
      </w:tr>
      <w:tr w:rsidR="00A36264" w14:paraId="2E2D611E" w14:textId="77777777">
        <w:tc>
          <w:tcPr>
            <w:tcW w:w="4660" w:type="dxa"/>
            <w:tcBorders>
              <w:top w:val="dashed" w:sz="4" w:space="0" w:color="B2B2B2"/>
              <w:left w:val="none" w:sz="4" w:space="0" w:color="6E6E6E"/>
              <w:bottom w:val="dashed" w:sz="4" w:space="0" w:color="B2B2B2"/>
              <w:right w:val="none" w:sz="4" w:space="0" w:color="6E6E6E"/>
            </w:tcBorders>
          </w:tcPr>
          <w:p w14:paraId="41B2E100" w14:textId="77777777" w:rsidR="00A36264" w:rsidRDefault="007B7C3F">
            <w:pPr>
              <w:pStyle w:val="ProductList-TableBody"/>
            </w:pPr>
            <w:r>
              <w:t>Complemento de capacidad de vista de página de los Portales de Power Apps</w:t>
            </w:r>
            <w:r>
              <w:fldChar w:fldCharType="begin"/>
            </w:r>
            <w:r>
              <w:instrText xml:space="preserve"> XE "Complemento de capacidad de vista de página de los Portales de Power 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66EA634"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ACD44"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18245"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F5F5D" w14:textId="77777777" w:rsidR="00A36264" w:rsidRDefault="007B7C3F">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A6BDF"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911DF"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F52E7"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C5F47"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00E32" w14:textId="77777777" w:rsidR="00A36264" w:rsidRDefault="00A36264">
            <w:pPr>
              <w:pStyle w:val="ProductList-TableBody"/>
              <w:jc w:val="center"/>
            </w:pPr>
          </w:p>
        </w:tc>
      </w:tr>
      <w:tr w:rsidR="00A36264" w14:paraId="42F69FBD" w14:textId="77777777">
        <w:tc>
          <w:tcPr>
            <w:tcW w:w="4660" w:type="dxa"/>
            <w:tcBorders>
              <w:top w:val="dashed" w:sz="4" w:space="0" w:color="B2B2B2"/>
              <w:left w:val="none" w:sz="4" w:space="0" w:color="6E6E6E"/>
              <w:bottom w:val="dashed" w:sz="4" w:space="0" w:color="B2B2B2"/>
              <w:right w:val="none" w:sz="4" w:space="0" w:color="6E6E6E"/>
            </w:tcBorders>
          </w:tcPr>
          <w:p w14:paraId="1DF38448" w14:textId="77777777" w:rsidR="00A36264" w:rsidRDefault="007B7C3F">
            <w:pPr>
              <w:pStyle w:val="ProductList-TableBody"/>
            </w:pPr>
            <w:r>
              <w:t>Complemento de capacidad de Power Apps y Power Automate</w:t>
            </w:r>
            <w:r>
              <w:fldChar w:fldCharType="begin"/>
            </w:r>
            <w:r>
              <w:instrText xml:space="preserve"> XE "Complemento de capacidad de Power Apps y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2268378"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E46BF"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CD10B"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C9405" w14:textId="77777777" w:rsidR="00A36264" w:rsidRDefault="007B7C3F">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77BED"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A1374"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9399C"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3E1CD"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A3DEE" w14:textId="77777777" w:rsidR="00A36264" w:rsidRDefault="00A36264">
            <w:pPr>
              <w:pStyle w:val="ProductList-TableBody"/>
              <w:jc w:val="center"/>
            </w:pPr>
          </w:p>
        </w:tc>
      </w:tr>
      <w:tr w:rsidR="00A36264" w14:paraId="4AA684CC" w14:textId="77777777">
        <w:tc>
          <w:tcPr>
            <w:tcW w:w="4660" w:type="dxa"/>
            <w:tcBorders>
              <w:top w:val="dashed" w:sz="4" w:space="0" w:color="B2B2B2"/>
              <w:left w:val="none" w:sz="4" w:space="0" w:color="6E6E6E"/>
              <w:bottom w:val="dashed" w:sz="4" w:space="0" w:color="B2B2B2"/>
              <w:right w:val="none" w:sz="4" w:space="0" w:color="6E6E6E"/>
            </w:tcBorders>
          </w:tcPr>
          <w:p w14:paraId="0A5AEC0E" w14:textId="77777777" w:rsidR="00A36264" w:rsidRDefault="007B7C3F">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D1E991F"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51166"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D97FC5"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7A360"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3688E"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EB86C"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5E0DB"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FDEF8"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9866B" w14:textId="77777777" w:rsidR="00A36264" w:rsidRDefault="00A36264">
            <w:pPr>
              <w:pStyle w:val="ProductList-TableBody"/>
              <w:jc w:val="center"/>
            </w:pPr>
          </w:p>
        </w:tc>
      </w:tr>
      <w:tr w:rsidR="00A36264" w14:paraId="3EC49C8B" w14:textId="77777777">
        <w:tc>
          <w:tcPr>
            <w:tcW w:w="4660" w:type="dxa"/>
            <w:tcBorders>
              <w:top w:val="dashed" w:sz="4" w:space="0" w:color="B2B2B2"/>
              <w:left w:val="none" w:sz="4" w:space="0" w:color="6E6E6E"/>
              <w:bottom w:val="dashed" w:sz="4" w:space="0" w:color="B2B2B2"/>
              <w:right w:val="none" w:sz="4" w:space="0" w:color="6E6E6E"/>
            </w:tcBorders>
          </w:tcPr>
          <w:p w14:paraId="71415C59" w14:textId="77777777" w:rsidR="00A36264" w:rsidRDefault="007B7C3F">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380C527"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86F11"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69A96D"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5BB06"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4BBE9"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198E3E"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2CDFF"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57193"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F2E83F" w14:textId="77777777" w:rsidR="00A36264" w:rsidRDefault="00A36264">
            <w:pPr>
              <w:pStyle w:val="ProductList-TableBody"/>
              <w:jc w:val="center"/>
            </w:pPr>
          </w:p>
        </w:tc>
      </w:tr>
      <w:tr w:rsidR="00A36264" w14:paraId="4B79F66B" w14:textId="77777777">
        <w:tc>
          <w:tcPr>
            <w:tcW w:w="4660" w:type="dxa"/>
            <w:tcBorders>
              <w:top w:val="dashed" w:sz="4" w:space="0" w:color="B2B2B2"/>
              <w:left w:val="none" w:sz="4" w:space="0" w:color="6E6E6E"/>
              <w:bottom w:val="dashed" w:sz="4" w:space="0" w:color="B2B2B2"/>
              <w:right w:val="none" w:sz="4" w:space="0" w:color="6E6E6E"/>
            </w:tcBorders>
          </w:tcPr>
          <w:p w14:paraId="17B64A4E" w14:textId="77777777" w:rsidR="00A36264" w:rsidRDefault="007B7C3F">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74D4297"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073CB"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723E2"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8A018"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29075"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CCD3F"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A9D5D"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3CA75"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AC3E5" w14:textId="77777777" w:rsidR="00A36264" w:rsidRDefault="00A36264">
            <w:pPr>
              <w:pStyle w:val="ProductList-TableBody"/>
              <w:jc w:val="center"/>
            </w:pPr>
          </w:p>
        </w:tc>
      </w:tr>
      <w:tr w:rsidR="00A36264" w14:paraId="358C3A55" w14:textId="77777777">
        <w:tc>
          <w:tcPr>
            <w:tcW w:w="4660" w:type="dxa"/>
            <w:tcBorders>
              <w:top w:val="dashed" w:sz="4" w:space="0" w:color="B2B2B2"/>
              <w:left w:val="none" w:sz="4" w:space="0" w:color="6E6E6E"/>
              <w:bottom w:val="dashed" w:sz="4" w:space="0" w:color="B2B2B2"/>
              <w:right w:val="none" w:sz="4" w:space="0" w:color="6E6E6E"/>
            </w:tcBorders>
          </w:tcPr>
          <w:p w14:paraId="20EF32A0" w14:textId="77777777" w:rsidR="00A36264" w:rsidRDefault="007B7C3F">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375F01B"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8F654"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EC909"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333E9"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B6317"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51CFC"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5A8CB"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944E5"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4D42A" w14:textId="77777777" w:rsidR="00A36264" w:rsidRDefault="00A36264">
            <w:pPr>
              <w:pStyle w:val="ProductList-TableBody"/>
              <w:jc w:val="center"/>
            </w:pPr>
          </w:p>
        </w:tc>
      </w:tr>
      <w:tr w:rsidR="00A36264" w14:paraId="47F107D4" w14:textId="77777777">
        <w:tc>
          <w:tcPr>
            <w:tcW w:w="4660" w:type="dxa"/>
            <w:tcBorders>
              <w:top w:val="dashed" w:sz="4" w:space="0" w:color="B2B2B2"/>
              <w:left w:val="none" w:sz="4" w:space="0" w:color="6E6E6E"/>
              <w:bottom w:val="dashed" w:sz="4" w:space="0" w:color="B2B2B2"/>
              <w:right w:val="none" w:sz="4" w:space="0" w:color="6E6E6E"/>
            </w:tcBorders>
          </w:tcPr>
          <w:p w14:paraId="5FA69802" w14:textId="77777777" w:rsidR="00A36264" w:rsidRDefault="007B7C3F">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522695C"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09FB9"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6C69FA"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A79A2"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8FF37"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39FC4"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52AA7"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1F34D"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FB85F" w14:textId="77777777" w:rsidR="00A36264" w:rsidRDefault="00A36264">
            <w:pPr>
              <w:pStyle w:val="ProductList-TableBody"/>
              <w:jc w:val="center"/>
            </w:pPr>
          </w:p>
        </w:tc>
      </w:tr>
      <w:tr w:rsidR="00A36264" w14:paraId="1B1FEAB7" w14:textId="77777777">
        <w:tc>
          <w:tcPr>
            <w:tcW w:w="4660" w:type="dxa"/>
            <w:tcBorders>
              <w:top w:val="dashed" w:sz="4" w:space="0" w:color="B2B2B2"/>
              <w:left w:val="none" w:sz="4" w:space="0" w:color="6E6E6E"/>
              <w:bottom w:val="dashed" w:sz="4" w:space="0" w:color="B2B2B2"/>
              <w:right w:val="none" w:sz="4" w:space="0" w:color="6E6E6E"/>
            </w:tcBorders>
          </w:tcPr>
          <w:p w14:paraId="04C61866" w14:textId="77777777" w:rsidR="00A36264" w:rsidRDefault="007B7C3F">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EA2C65D"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0B84D"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B25A3"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F9283"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4A38D"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341A5"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A46AA"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59491"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149FA" w14:textId="77777777" w:rsidR="00A36264" w:rsidRDefault="00A36264">
            <w:pPr>
              <w:pStyle w:val="ProductList-TableBody"/>
              <w:jc w:val="center"/>
            </w:pPr>
          </w:p>
        </w:tc>
      </w:tr>
      <w:tr w:rsidR="00A36264" w14:paraId="2FDA30DF" w14:textId="77777777">
        <w:tc>
          <w:tcPr>
            <w:tcW w:w="4660" w:type="dxa"/>
            <w:tcBorders>
              <w:top w:val="dashed" w:sz="4" w:space="0" w:color="B2B2B2"/>
              <w:left w:val="none" w:sz="4" w:space="0" w:color="6E6E6E"/>
              <w:bottom w:val="dashed" w:sz="4" w:space="0" w:color="B2B2B2"/>
              <w:right w:val="none" w:sz="4" w:space="0" w:color="6E6E6E"/>
            </w:tcBorders>
          </w:tcPr>
          <w:p w14:paraId="327C41BA" w14:textId="77777777" w:rsidR="00A36264" w:rsidRDefault="007B7C3F">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3F24ED7"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778E0"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5235C"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A4F2B"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C2126"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0AAD0"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5B8B7"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C2571"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5152C" w14:textId="77777777" w:rsidR="00A36264" w:rsidRDefault="00A36264">
            <w:pPr>
              <w:pStyle w:val="ProductList-TableBody"/>
              <w:jc w:val="center"/>
            </w:pPr>
          </w:p>
        </w:tc>
      </w:tr>
      <w:tr w:rsidR="00A36264" w14:paraId="17FEA513" w14:textId="77777777">
        <w:tc>
          <w:tcPr>
            <w:tcW w:w="4660" w:type="dxa"/>
            <w:tcBorders>
              <w:top w:val="dashed" w:sz="4" w:space="0" w:color="B2B2B2"/>
              <w:left w:val="none" w:sz="4" w:space="0" w:color="6E6E6E"/>
              <w:bottom w:val="dashed" w:sz="4" w:space="0" w:color="B2B2B2"/>
              <w:right w:val="none" w:sz="4" w:space="0" w:color="6E6E6E"/>
            </w:tcBorders>
          </w:tcPr>
          <w:p w14:paraId="6091A676" w14:textId="77777777" w:rsidR="00A36264" w:rsidRDefault="007B7C3F">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EABF9B2"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71308"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1ECED"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B23D4"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A4CCA"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0B3E1"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1980D"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31858"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9B7D7" w14:textId="77777777" w:rsidR="00A36264" w:rsidRDefault="00A36264">
            <w:pPr>
              <w:pStyle w:val="ProductList-TableBody"/>
              <w:jc w:val="center"/>
            </w:pPr>
          </w:p>
        </w:tc>
      </w:tr>
      <w:tr w:rsidR="00A36264" w14:paraId="2DE0D07D" w14:textId="77777777">
        <w:tc>
          <w:tcPr>
            <w:tcW w:w="4660" w:type="dxa"/>
            <w:tcBorders>
              <w:top w:val="dashed" w:sz="4" w:space="0" w:color="B2B2B2"/>
              <w:left w:val="none" w:sz="4" w:space="0" w:color="6E6E6E"/>
              <w:bottom w:val="dashed" w:sz="4" w:space="0" w:color="B2B2B2"/>
              <w:right w:val="none" w:sz="4" w:space="0" w:color="6E6E6E"/>
            </w:tcBorders>
          </w:tcPr>
          <w:p w14:paraId="1F0F87F2" w14:textId="77777777" w:rsidR="00A36264" w:rsidRDefault="007B7C3F">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1DF11AD"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5ED9E"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A316"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250EB"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71D9D"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7EC80"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8A385"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607EC"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AC412" w14:textId="77777777" w:rsidR="00A36264" w:rsidRDefault="00A36264">
            <w:pPr>
              <w:pStyle w:val="ProductList-TableBody"/>
              <w:jc w:val="center"/>
            </w:pPr>
          </w:p>
        </w:tc>
      </w:tr>
      <w:tr w:rsidR="00A36264" w14:paraId="2ABEDB0C" w14:textId="77777777">
        <w:tc>
          <w:tcPr>
            <w:tcW w:w="4660" w:type="dxa"/>
            <w:tcBorders>
              <w:top w:val="dashed" w:sz="4" w:space="0" w:color="B2B2B2"/>
              <w:left w:val="none" w:sz="4" w:space="0" w:color="6E6E6E"/>
              <w:bottom w:val="dashed" w:sz="4" w:space="0" w:color="B2B2B2"/>
              <w:right w:val="none" w:sz="4" w:space="0" w:color="6E6E6E"/>
            </w:tcBorders>
          </w:tcPr>
          <w:p w14:paraId="24AB1F1B" w14:textId="77777777" w:rsidR="00A36264" w:rsidRDefault="007B7C3F">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3D52487"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72117"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D4539"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57BB1"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702ED"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81ED5"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397F7"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99641"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605F3" w14:textId="77777777" w:rsidR="00A36264" w:rsidRDefault="00A36264">
            <w:pPr>
              <w:pStyle w:val="ProductList-TableBody"/>
              <w:jc w:val="center"/>
            </w:pPr>
          </w:p>
        </w:tc>
      </w:tr>
      <w:tr w:rsidR="00A36264" w14:paraId="089B5FF9" w14:textId="77777777">
        <w:tc>
          <w:tcPr>
            <w:tcW w:w="4660" w:type="dxa"/>
            <w:tcBorders>
              <w:top w:val="dashed" w:sz="4" w:space="0" w:color="B2B2B2"/>
              <w:left w:val="none" w:sz="4" w:space="0" w:color="6E6E6E"/>
              <w:bottom w:val="dashed" w:sz="4" w:space="0" w:color="B2B2B2"/>
              <w:right w:val="none" w:sz="4" w:space="0" w:color="6E6E6E"/>
            </w:tcBorders>
          </w:tcPr>
          <w:p w14:paraId="76E635CC" w14:textId="77777777" w:rsidR="00A36264" w:rsidRDefault="007B7C3F">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8AAC1AA"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4843A"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18D71"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C2939"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6759C"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A8590"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2BF61"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4AC74"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8AB2B" w14:textId="77777777" w:rsidR="00A36264" w:rsidRDefault="00A36264">
            <w:pPr>
              <w:pStyle w:val="ProductList-TableBody"/>
              <w:jc w:val="center"/>
            </w:pPr>
          </w:p>
        </w:tc>
      </w:tr>
      <w:tr w:rsidR="00A36264" w14:paraId="5116DFBA" w14:textId="77777777">
        <w:tc>
          <w:tcPr>
            <w:tcW w:w="4660" w:type="dxa"/>
            <w:tcBorders>
              <w:top w:val="dashed" w:sz="4" w:space="0" w:color="B2B2B2"/>
              <w:left w:val="none" w:sz="4" w:space="0" w:color="6E6E6E"/>
              <w:bottom w:val="dashed" w:sz="4" w:space="0" w:color="B2B2B2"/>
              <w:right w:val="none" w:sz="4" w:space="0" w:color="6E6E6E"/>
            </w:tcBorders>
          </w:tcPr>
          <w:p w14:paraId="4BBD94A5" w14:textId="77777777" w:rsidR="00A36264" w:rsidRDefault="007B7C3F">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2FC58D4"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8A384"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D5EB60"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39559"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53825"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F7C1DB"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49CF0"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58DBC"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B4A87" w14:textId="77777777" w:rsidR="00A36264" w:rsidRDefault="00A36264">
            <w:pPr>
              <w:pStyle w:val="ProductList-TableBody"/>
              <w:jc w:val="center"/>
            </w:pPr>
          </w:p>
        </w:tc>
      </w:tr>
      <w:tr w:rsidR="00A36264" w14:paraId="63D57E42" w14:textId="77777777">
        <w:tc>
          <w:tcPr>
            <w:tcW w:w="4660" w:type="dxa"/>
            <w:tcBorders>
              <w:top w:val="dashed" w:sz="4" w:space="0" w:color="B2B2B2"/>
              <w:left w:val="none" w:sz="4" w:space="0" w:color="6E6E6E"/>
              <w:bottom w:val="dashed" w:sz="4" w:space="0" w:color="BFBFBF"/>
              <w:right w:val="none" w:sz="4" w:space="0" w:color="6E6E6E"/>
            </w:tcBorders>
          </w:tcPr>
          <w:p w14:paraId="7591D5BB" w14:textId="77777777" w:rsidR="00A36264" w:rsidRDefault="007B7C3F">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76C16E1A" w14:textId="77777777" w:rsidR="00A36264" w:rsidRDefault="007B7C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9CF5B" w14:textId="77777777" w:rsidR="00A36264" w:rsidRDefault="007B7C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4D644"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C9A17" w14:textId="77777777" w:rsidR="00A36264" w:rsidRDefault="007B7C3F">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01E59" w14:textId="77777777" w:rsidR="00A36264" w:rsidRDefault="007B7C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92CCD"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880AD"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D3C47"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E1195" w14:textId="77777777" w:rsidR="00A36264" w:rsidRDefault="00A36264">
            <w:pPr>
              <w:pStyle w:val="ProductList-TableBody"/>
              <w:jc w:val="center"/>
            </w:pPr>
          </w:p>
        </w:tc>
      </w:tr>
      <w:tr w:rsidR="00A36264" w14:paraId="6CFCEC53" w14:textId="77777777">
        <w:tc>
          <w:tcPr>
            <w:tcW w:w="4660" w:type="dxa"/>
            <w:tcBorders>
              <w:top w:val="dashed" w:sz="4" w:space="0" w:color="BFBFBF"/>
              <w:left w:val="none" w:sz="4" w:space="0" w:color="6E6E6E"/>
              <w:bottom w:val="dashed" w:sz="4" w:space="0" w:color="B2B2B2"/>
              <w:right w:val="none" w:sz="4" w:space="0" w:color="6E6E6E"/>
            </w:tcBorders>
          </w:tcPr>
          <w:p w14:paraId="10599102" w14:textId="77777777" w:rsidR="00A36264" w:rsidRDefault="007B7C3F">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71CA3D6" w14:textId="77777777" w:rsidR="00A36264" w:rsidRDefault="007B7C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625BB" w14:textId="77777777" w:rsidR="00A36264" w:rsidRDefault="007B7C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23A5E"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61446"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4847E"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3B9F0E"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1A84A"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1EE4F"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1014DA" w14:textId="77777777" w:rsidR="00A36264" w:rsidRDefault="00A36264">
            <w:pPr>
              <w:pStyle w:val="ProductList-TableBody"/>
              <w:jc w:val="center"/>
            </w:pPr>
          </w:p>
        </w:tc>
      </w:tr>
      <w:tr w:rsidR="00A36264" w14:paraId="7013D6E7" w14:textId="77777777">
        <w:tc>
          <w:tcPr>
            <w:tcW w:w="4660" w:type="dxa"/>
            <w:tcBorders>
              <w:top w:val="dashed" w:sz="4" w:space="0" w:color="B2B2B2"/>
              <w:left w:val="none" w:sz="4" w:space="0" w:color="6E6E6E"/>
              <w:bottom w:val="none" w:sz="4" w:space="0" w:color="BFBFBF"/>
              <w:right w:val="none" w:sz="4" w:space="0" w:color="6E6E6E"/>
            </w:tcBorders>
          </w:tcPr>
          <w:p w14:paraId="3E03132E" w14:textId="77777777" w:rsidR="00A36264" w:rsidRDefault="007B7C3F">
            <w:pPr>
              <w:pStyle w:val="ProductList-TableBody"/>
            </w:pPr>
            <w:r>
              <w:rPr>
                <w:color w:val="000000"/>
              </w:rPr>
              <w:t>Agentes Virtuales de Power</w:t>
            </w:r>
            <w:r>
              <w:fldChar w:fldCharType="begin"/>
            </w:r>
            <w:r>
              <w:instrText xml:space="preserve"> XE "Agentes Virtuales de Power"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7039C43"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E73EF"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25723"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5C637"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1EB98"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8083A"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06305"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3C1BB"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C1A25" w14:textId="77777777" w:rsidR="00A36264" w:rsidRDefault="00A36264">
            <w:pPr>
              <w:pStyle w:val="ProductList-TableBody"/>
              <w:jc w:val="center"/>
            </w:pPr>
          </w:p>
        </w:tc>
      </w:tr>
    </w:tbl>
    <w:p w14:paraId="4428577A" w14:textId="77777777" w:rsidR="00A36264" w:rsidRDefault="007B7C3F">
      <w:pPr>
        <w:pStyle w:val="ProductList-Offering1SubSection"/>
        <w:outlineLvl w:val="3"/>
      </w:pPr>
      <w:bookmarkStart w:id="304" w:name="_Sec785"/>
      <w:r>
        <w:t>2. Condiciones del Producto</w:t>
      </w:r>
      <w:bookmarkEnd w:id="304"/>
    </w:p>
    <w:tbl>
      <w:tblPr>
        <w:tblStyle w:val="PURTable"/>
        <w:tblW w:w="0" w:type="dxa"/>
        <w:tblLook w:val="04A0" w:firstRow="1" w:lastRow="0" w:firstColumn="1" w:lastColumn="0" w:noHBand="0" w:noVBand="1"/>
      </w:tblPr>
      <w:tblGrid>
        <w:gridCol w:w="3635"/>
        <w:gridCol w:w="3637"/>
        <w:gridCol w:w="3644"/>
      </w:tblGrid>
      <w:tr w:rsidR="00A36264" w14:paraId="661024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B0AB06" w14:textId="77777777" w:rsidR="00A36264" w:rsidRDefault="007B7C3F">
            <w:pPr>
              <w:pStyle w:val="ProductList-TableBody"/>
            </w:pPr>
            <w:r>
              <w:fldChar w:fldCharType="begin"/>
            </w:r>
            <w:r>
              <w:instrText xml:space="preserve"> AutoTextList   \s NoStyle \t "Términos de Servicio: Términos y condiciones que rigen el uso de un Producto de Servicios en Línea." </w:instrText>
            </w:r>
            <w:r>
              <w:fldChar w:fldCharType="separate"/>
            </w:r>
            <w:r>
              <w:rPr>
                <w:color w:val="0563C1"/>
              </w:rPr>
              <w:t>Términos de Servicio</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69DFEDD" w14:textId="77777777" w:rsidR="00A36264" w:rsidRDefault="007B7C3F">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6473D87" w14:textId="77777777" w:rsidR="00A36264" w:rsidRDefault="007B7C3F">
            <w:pPr>
              <w:pStyle w:val="ProductList-TableBody"/>
            </w:pPr>
            <w:r>
              <w:fldChar w:fldCharType="begin"/>
            </w:r>
            <w:r>
              <w:instrText xml:space="preserve"> AutoTextList   \s NoStyle \t "Elegible para Período Prorrogado: Los servicios online que son elegibles para un período prorrogado, tal como se describe en el contrato de licencias Enterprise y Enterprise Subscription." </w:instrText>
            </w:r>
            <w:r>
              <w:fldChar w:fldCharType="separate"/>
            </w:r>
            <w:r>
              <w:rPr>
                <w:color w:val="0563C1"/>
              </w:rPr>
              <w:t>Elegible para Período Prorrogado</w:t>
            </w:r>
            <w:r>
              <w:fldChar w:fldCharType="end"/>
            </w:r>
            <w:r>
              <w:t>: Power Automate, Power Apps, Power BI Pro</w:t>
            </w:r>
          </w:p>
        </w:tc>
      </w:tr>
      <w:tr w:rsidR="00A36264" w14:paraId="057DE1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EA4E0" w14:textId="77777777" w:rsidR="00A36264" w:rsidRDefault="007B7C3F">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14:paraId="2817F09B" w14:textId="77777777" w:rsidR="00A36264" w:rsidRDefault="007B7C3F">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Véase a continuación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62BDF" w14:textId="77777777" w:rsidR="00A36264" w:rsidRDefault="007B7C3F">
            <w:pPr>
              <w:pStyle w:val="ProductList-TableBody"/>
            </w:pPr>
            <w:r>
              <w:rPr>
                <w:color w:val="404040"/>
              </w:rPr>
              <w:t>Promociones: N/D</w:t>
            </w:r>
          </w:p>
        </w:tc>
      </w:tr>
      <w:tr w:rsidR="00A36264" w14:paraId="404C467F" w14:textId="77777777">
        <w:tc>
          <w:tcPr>
            <w:tcW w:w="4040" w:type="dxa"/>
            <w:tcBorders>
              <w:top w:val="single" w:sz="4" w:space="0" w:color="000000"/>
              <w:left w:val="single" w:sz="4" w:space="0" w:color="000000"/>
              <w:bottom w:val="single" w:sz="4" w:space="0" w:color="000000"/>
              <w:right w:val="single" w:sz="4" w:space="0" w:color="000000"/>
            </w:tcBorders>
          </w:tcPr>
          <w:p w14:paraId="493C1822" w14:textId="77777777" w:rsidR="00A36264" w:rsidRDefault="007B7C3F">
            <w:pPr>
              <w:pStyle w:val="ProductList-TableBody"/>
            </w:pPr>
            <w:r>
              <w:fldChar w:fldCharType="begin"/>
            </w:r>
            <w:r>
              <w:instrText xml:space="preserve"> AutoTextList   \s NoStyle \t "Exención de Usuarios Cualificados: Excepción aplicable a los usuarios que acceden a los Productos únicamente bajo estas licencias. (Consulte la definición completa en el Glosario)" </w:instrText>
            </w:r>
            <w:r>
              <w:fldChar w:fldCharType="separate"/>
            </w:r>
            <w:r>
              <w:rPr>
                <w:color w:val="0563C1"/>
              </w:rPr>
              <w:t>Exención de Usuarios Cualificados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2176BEA6" w14:textId="77777777" w:rsidR="00A36264" w:rsidRDefault="007B7C3F">
            <w:pPr>
              <w:pStyle w:val="ProductList-TableBody"/>
            </w:pPr>
            <w:r>
              <w:fldChar w:fldCharType="begin"/>
            </w:r>
            <w:r>
              <w:instrText xml:space="preserve"> AutoTextList   \s NoStyle \t "Elegible para Reducción: Un Servicio en Línea para que un cliente que tenga una Inscripción Enterprise, una Inscripción Enterprise Subscription, una Inscripción Microsoft Azure o Enrollment for Education Solutions pueda comunicar una reducción de las licencias o del prepago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637CA82A" w14:textId="77777777" w:rsidR="00A36264" w:rsidRDefault="007B7C3F">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prepago Anual Asignado después de doce (12) meses consecutivos." </w:instrText>
            </w:r>
            <w:r>
              <w:fldChar w:fldCharType="separate"/>
            </w:r>
            <w:r>
              <w:rPr>
                <w:color w:val="0563C1"/>
              </w:rPr>
              <w:t>Elegible para Reducción (SCE)</w:t>
            </w:r>
            <w:r>
              <w:fldChar w:fldCharType="end"/>
            </w:r>
            <w:r>
              <w:t>: Todos</w:t>
            </w:r>
          </w:p>
        </w:tc>
      </w:tr>
      <w:tr w:rsidR="00A36264" w14:paraId="134761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95DEA" w14:textId="77777777" w:rsidR="00A36264" w:rsidRDefault="007B7C3F">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D4A370" w14:textId="77777777" w:rsidR="00A36264" w:rsidRDefault="007B7C3F">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ED9D3" w14:textId="77777777" w:rsidR="00A36264" w:rsidRDefault="00A36264">
            <w:pPr>
              <w:pStyle w:val="ProductList-TableBody"/>
            </w:pPr>
          </w:p>
        </w:tc>
      </w:tr>
    </w:tbl>
    <w:p w14:paraId="3468AA6F" w14:textId="77777777" w:rsidR="00A36264" w:rsidRDefault="00A36264">
      <w:pPr>
        <w:pStyle w:val="ProductList-Body"/>
      </w:pPr>
    </w:p>
    <w:p w14:paraId="2E5F340D" w14:textId="77777777" w:rsidR="00A36264" w:rsidRDefault="007B7C3F">
      <w:pPr>
        <w:pStyle w:val="ProductList-ClauseHeading"/>
        <w:outlineLvl w:val="4"/>
      </w:pPr>
      <w:r>
        <w:t>2.1 Servidor de Informes de Power BI: Instancias de Ejecución</w:t>
      </w:r>
    </w:p>
    <w:p w14:paraId="155C9464" w14:textId="77777777" w:rsidR="00A36264" w:rsidRDefault="007B7C3F">
      <w:pPr>
        <w:pStyle w:val="ProductList-Body"/>
      </w:pPr>
      <w:r>
        <w:t xml:space="preserve">Para cada licencia de suscripción de Microsoft Power BI Premium P, el Cliente puede ejecutar cualquier cantidad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del Servidor de Informes de Power BI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en un Servidor exclusivo para el usuario del Cliente o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solo en servidores compartidos en los Servicios de Microsoft Azure.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se utilicen para este fin y esté bajo la administración o el control de una entidad distinta del Cliente o una de sus Filiales, están sujetos a la cláusula de la </w:t>
      </w:r>
      <w:hyperlink w:anchor="_Sec537">
        <w:r>
          <w:rPr>
            <w:color w:val="00467F"/>
            <w:u w:val="single"/>
          </w:rPr>
          <w:t>Administración de Software de Outsourcing</w:t>
        </w:r>
      </w:hyperlink>
      <w:r>
        <w:t xml:space="preserve">. El Cliente puede ejecutar el software del Servidor de Informes de Power BI en un entorno físico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hasta con la cantidad de núcleos incluidos en su plan Power BI Premium P. Si en algún momento se asigna algún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 Virtual</w:t>
      </w:r>
      <w:r>
        <w:fldChar w:fldCharType="end"/>
      </w:r>
      <w:r>
        <w:t xml:space="preserve"> a más de un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el Cliente necesitará una licencia de suscripción adicional para cada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adicional asignado a ese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 Virtual</w:t>
      </w:r>
      <w:r>
        <w:fldChar w:fldCharType="end"/>
      </w:r>
      <w:r>
        <w:t xml:space="preserve">.  </w:t>
      </w:r>
    </w:p>
    <w:p w14:paraId="1BB5869D" w14:textId="77777777" w:rsidR="00A36264" w:rsidRDefault="00A36264">
      <w:pPr>
        <w:pStyle w:val="ProductList-Body"/>
      </w:pPr>
    </w:p>
    <w:p w14:paraId="1DF9F70D" w14:textId="77777777" w:rsidR="00A36264" w:rsidRDefault="007B7C3F">
      <w:pPr>
        <w:pStyle w:val="ProductList-ClauseHeading"/>
        <w:outlineLvl w:val="4"/>
      </w:pPr>
      <w:r>
        <w:t>2.2 Servidor de Informes de Power BI: Uso Compartido del Contenido</w:t>
      </w:r>
    </w:p>
    <w:p w14:paraId="1987622D" w14:textId="77777777" w:rsidR="00A36264" w:rsidRDefault="007B7C3F">
      <w:pPr>
        <w:pStyle w:val="ProductList-Body"/>
      </w:pPr>
      <w:r>
        <w:t xml:space="preserve">Se requiere una SL de Usuario de Power BI Pro para publicar informes de Power BI compartidos con el Servidor de Informes de Power BI.  </w:t>
      </w:r>
    </w:p>
    <w:p w14:paraId="79CE1184" w14:textId="77777777" w:rsidR="00A36264" w:rsidRDefault="00A36264">
      <w:pPr>
        <w:pStyle w:val="ProductList-Body"/>
      </w:pPr>
    </w:p>
    <w:p w14:paraId="7182E57E" w14:textId="77777777" w:rsidR="00A36264" w:rsidRDefault="007B7C3F">
      <w:pPr>
        <w:pStyle w:val="ProductList-ClauseHeading"/>
        <w:outlineLvl w:val="4"/>
      </w:pPr>
      <w:r>
        <w:t>2.3 Tecnología de SQL Server</w:t>
      </w:r>
    </w:p>
    <w:p w14:paraId="45AB0C62" w14:textId="77777777" w:rsidR="00A36264" w:rsidRDefault="007B7C3F">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cualquier software de base de datos de SQL Server (SQL Server Standard) que se incluya en el Servidor de Informes de Power BI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el uso del Cliente con el propósito limitado de brindar soporte técnico al Servidor de Informes de Power BI y a cualquier otro producto que incluya un software de base de datos de SQL Server.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se utilicen para este fin y esté bajo la administración o el control de una entidad distinta del Cliente o una de sus Filiales, están sujetos a la cláusula de la </w:t>
      </w:r>
      <w:hyperlink w:anchor="_Sec537">
        <w:r>
          <w:rPr>
            <w:color w:val="00467F"/>
            <w:u w:val="single"/>
          </w:rPr>
          <w:t>Administración de Software de Outsourcing</w:t>
        </w:r>
      </w:hyperlink>
      <w:r>
        <w:t xml:space="preserve">.  </w:t>
      </w:r>
    </w:p>
    <w:p w14:paraId="4E06DDF2" w14:textId="77777777" w:rsidR="00A36264" w:rsidRDefault="00A36264">
      <w:pPr>
        <w:pStyle w:val="ProductList-Body"/>
      </w:pPr>
    </w:p>
    <w:p w14:paraId="787D7EA7" w14:textId="77777777" w:rsidR="00A36264" w:rsidRDefault="007B7C3F">
      <w:pPr>
        <w:pStyle w:val="ProductList-ClauseHeading"/>
        <w:outlineLvl w:val="4"/>
      </w:pPr>
      <w:r>
        <w:t>2.4 Requisitos Previos de Licencia</w:t>
      </w:r>
    </w:p>
    <w:tbl>
      <w:tblPr>
        <w:tblStyle w:val="PURTable"/>
        <w:tblW w:w="0" w:type="dxa"/>
        <w:tblLook w:val="04A0" w:firstRow="1" w:lastRow="0" w:firstColumn="1" w:lastColumn="0" w:noHBand="0" w:noVBand="1"/>
      </w:tblPr>
      <w:tblGrid>
        <w:gridCol w:w="5474"/>
        <w:gridCol w:w="5442"/>
      </w:tblGrid>
      <w:tr w:rsidR="00A36264" w14:paraId="0214D5E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0170C289" w14:textId="77777777" w:rsidR="00A36264" w:rsidRDefault="007B7C3F">
            <w:pPr>
              <w:pStyle w:val="ProductList-TableBody"/>
            </w:pPr>
            <w:r>
              <w:rPr>
                <w:color w:val="FFFFFF"/>
              </w:rPr>
              <w:t>Licencia de Usuario</w:t>
            </w:r>
          </w:p>
        </w:tc>
        <w:tc>
          <w:tcPr>
            <w:tcW w:w="6120" w:type="dxa"/>
            <w:tcBorders>
              <w:top w:val="single" w:sz="4" w:space="0" w:color="0070C0"/>
              <w:bottom w:val="single" w:sz="4" w:space="0" w:color="0070C0"/>
              <w:right w:val="single" w:sz="4" w:space="0" w:color="0070C0"/>
            </w:tcBorders>
            <w:shd w:val="clear" w:color="auto" w:fill="0072C6"/>
          </w:tcPr>
          <w:p w14:paraId="5DE3AA9B" w14:textId="77777777" w:rsidR="00A36264" w:rsidRDefault="007B7C3F">
            <w:pPr>
              <w:pStyle w:val="ProductList-TableBody"/>
            </w:pPr>
            <w:r>
              <w:rPr>
                <w:color w:val="FFFFFF"/>
              </w:rPr>
              <w:t>Requisitos Previos de Licencia de Usuario</w:t>
            </w:r>
          </w:p>
        </w:tc>
      </w:tr>
      <w:tr w:rsidR="00A36264" w14:paraId="4F658A02" w14:textId="77777777">
        <w:tc>
          <w:tcPr>
            <w:tcW w:w="6120" w:type="dxa"/>
            <w:tcBorders>
              <w:top w:val="single" w:sz="4" w:space="0" w:color="0070C0"/>
              <w:left w:val="single" w:sz="4" w:space="0" w:color="000000"/>
              <w:bottom w:val="none" w:sz="4" w:space="0" w:color="000000"/>
              <w:right w:val="single" w:sz="4" w:space="0" w:color="000000"/>
            </w:tcBorders>
          </w:tcPr>
          <w:p w14:paraId="745FAD53" w14:textId="77777777" w:rsidR="00A36264" w:rsidRDefault="007B7C3F">
            <w:pPr>
              <w:pStyle w:val="ProductList-TableBody"/>
            </w:pPr>
            <w:r>
              <w:t>Complemento de RPA desatendido de Power Automate</w:t>
            </w:r>
          </w:p>
        </w:tc>
        <w:tc>
          <w:tcPr>
            <w:tcW w:w="6120" w:type="dxa"/>
            <w:tcBorders>
              <w:top w:val="single" w:sz="4" w:space="0" w:color="0070C0"/>
              <w:left w:val="single" w:sz="4" w:space="0" w:color="000000"/>
              <w:bottom w:val="single" w:sz="4" w:space="0" w:color="000000"/>
              <w:right w:val="single" w:sz="4" w:space="0" w:color="000000"/>
            </w:tcBorders>
          </w:tcPr>
          <w:p w14:paraId="15894D42" w14:textId="77777777" w:rsidR="00A36264" w:rsidRDefault="007B7C3F">
            <w:pPr>
              <w:pStyle w:val="ProductList-TableBody"/>
            </w:pPr>
            <w:r>
              <w:t>Power Automate por usuario con plan de RPA atendido o</w:t>
            </w:r>
          </w:p>
        </w:tc>
      </w:tr>
      <w:tr w:rsidR="00A36264" w14:paraId="1FFCBC6E" w14:textId="77777777">
        <w:tc>
          <w:tcPr>
            <w:tcW w:w="6120" w:type="dxa"/>
            <w:tcBorders>
              <w:top w:val="none" w:sz="4" w:space="0" w:color="000000"/>
              <w:left w:val="single" w:sz="4" w:space="0" w:color="000000"/>
              <w:bottom w:val="single" w:sz="4" w:space="0" w:color="000000"/>
              <w:right w:val="single" w:sz="4" w:space="0" w:color="000000"/>
            </w:tcBorders>
          </w:tcPr>
          <w:p w14:paraId="056C4EF0" w14:textId="77777777" w:rsidR="00A36264" w:rsidRDefault="00A3626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71D095B" w14:textId="77777777" w:rsidR="00A36264" w:rsidRDefault="007B7C3F">
            <w:pPr>
              <w:pStyle w:val="ProductList-TableBody"/>
            </w:pPr>
            <w:r>
              <w:t>Power Automate por flow plan</w:t>
            </w:r>
          </w:p>
        </w:tc>
      </w:tr>
    </w:tbl>
    <w:p w14:paraId="3DD58FAB" w14:textId="77777777" w:rsidR="00A36264" w:rsidRDefault="00A36264">
      <w:pPr>
        <w:pStyle w:val="ProductList-Body"/>
      </w:pPr>
    </w:p>
    <w:p w14:paraId="44F56671" w14:textId="77777777" w:rsidR="00A36264" w:rsidRDefault="007B7C3F">
      <w:pPr>
        <w:pStyle w:val="ProductList-ClauseHeading"/>
        <w:outlineLvl w:val="4"/>
      </w:pPr>
      <w:r>
        <w:t>2.5 Mínimos de Adquisición - Todos los Programas</w:t>
      </w:r>
    </w:p>
    <w:p w14:paraId="1567D64B" w14:textId="77777777" w:rsidR="00A36264" w:rsidRDefault="007B7C3F">
      <w:pPr>
        <w:pStyle w:val="ProductList-Body"/>
      </w:pPr>
      <w:r>
        <w:t>Las adquisiciones de los siguientes productos requieren una adquisición mínima de las Licencias mostradas en la tabla siguiente:</w:t>
      </w:r>
    </w:p>
    <w:tbl>
      <w:tblPr>
        <w:tblStyle w:val="PURTable"/>
        <w:tblW w:w="0" w:type="dxa"/>
        <w:tblLook w:val="04A0" w:firstRow="1" w:lastRow="0" w:firstColumn="1" w:lastColumn="0" w:noHBand="0" w:noVBand="1"/>
      </w:tblPr>
      <w:tblGrid>
        <w:gridCol w:w="5480"/>
        <w:gridCol w:w="5436"/>
      </w:tblGrid>
      <w:tr w:rsidR="00A36264" w14:paraId="14A00C6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4B94BB89" w14:textId="77777777" w:rsidR="00A36264" w:rsidRDefault="007B7C3F">
            <w:pPr>
              <w:pStyle w:val="ProductList-TableBody"/>
            </w:pPr>
            <w:r>
              <w:rPr>
                <w:color w:val="FFFFFF"/>
              </w:rPr>
              <w:t>Producto</w:t>
            </w:r>
          </w:p>
        </w:tc>
        <w:tc>
          <w:tcPr>
            <w:tcW w:w="6120" w:type="dxa"/>
            <w:tcBorders>
              <w:top w:val="single" w:sz="4" w:space="0" w:color="0070C0"/>
              <w:bottom w:val="none" w:sz="4" w:space="0" w:color="6E6E6E"/>
              <w:right w:val="single" w:sz="4" w:space="0" w:color="0070C0"/>
            </w:tcBorders>
            <w:shd w:val="clear" w:color="auto" w:fill="0072C6"/>
          </w:tcPr>
          <w:p w14:paraId="23EB4AC4" w14:textId="77777777" w:rsidR="00A36264" w:rsidRDefault="007B7C3F">
            <w:pPr>
              <w:pStyle w:val="ProductList-TableBody"/>
            </w:pPr>
            <w:r>
              <w:rPr>
                <w:color w:val="FFFFFF"/>
              </w:rPr>
              <w:t>Cantidad Mínima</w:t>
            </w:r>
          </w:p>
        </w:tc>
      </w:tr>
      <w:tr w:rsidR="00A36264" w14:paraId="10061B6F" w14:textId="77777777">
        <w:tc>
          <w:tcPr>
            <w:tcW w:w="6120" w:type="dxa"/>
            <w:tcBorders>
              <w:top w:val="none" w:sz="4" w:space="0" w:color="6E6E6E"/>
              <w:left w:val="single" w:sz="4" w:space="0" w:color="6E6E6E"/>
              <w:bottom w:val="single" w:sz="4" w:space="0" w:color="6E6E6E"/>
              <w:right w:val="single" w:sz="4" w:space="0" w:color="6E6E6E"/>
            </w:tcBorders>
          </w:tcPr>
          <w:p w14:paraId="5B09BFE3" w14:textId="77777777" w:rsidR="00A36264" w:rsidRDefault="007B7C3F">
            <w:pPr>
              <w:pStyle w:val="ProductList-TableBody"/>
            </w:pPr>
            <w:r>
              <w:t>Complemento de capacidad de inicio de sesión de los Portales de Power Apps</w:t>
            </w:r>
          </w:p>
        </w:tc>
        <w:tc>
          <w:tcPr>
            <w:tcW w:w="6120" w:type="dxa"/>
            <w:tcBorders>
              <w:top w:val="none" w:sz="4" w:space="0" w:color="6E6E6E"/>
              <w:left w:val="single" w:sz="4" w:space="0" w:color="6E6E6E"/>
              <w:bottom w:val="single" w:sz="4" w:space="0" w:color="6E6E6E"/>
              <w:right w:val="single" w:sz="4" w:space="0" w:color="6E6E6E"/>
            </w:tcBorders>
          </w:tcPr>
          <w:p w14:paraId="20133ED5" w14:textId="77777777" w:rsidR="00A36264" w:rsidRDefault="007B7C3F">
            <w:pPr>
              <w:pStyle w:val="ProductList-TableBody"/>
            </w:pPr>
            <w:r>
              <w:rPr>
                <w:i/>
              </w:rPr>
              <w:t>Nivel 1</w:t>
            </w:r>
            <w:r>
              <w:t>: 1</w:t>
            </w:r>
          </w:p>
          <w:p w14:paraId="1D5E4347" w14:textId="77777777" w:rsidR="00A36264" w:rsidRDefault="007B7C3F">
            <w:pPr>
              <w:pStyle w:val="ProductList-TableBody"/>
            </w:pPr>
            <w:r>
              <w:rPr>
                <w:i/>
              </w:rPr>
              <w:t>Nivel 2</w:t>
            </w:r>
            <w:r>
              <w:t>: 10</w:t>
            </w:r>
          </w:p>
          <w:p w14:paraId="4447C2B9" w14:textId="77777777" w:rsidR="00A36264" w:rsidRDefault="007B7C3F">
            <w:pPr>
              <w:pStyle w:val="ProductList-TableBody"/>
            </w:pPr>
            <w:r>
              <w:rPr>
                <w:i/>
              </w:rPr>
              <w:t>Nivel 3</w:t>
            </w:r>
            <w:r>
              <w:t>: 50 *</w:t>
            </w:r>
          </w:p>
        </w:tc>
      </w:tr>
      <w:tr w:rsidR="00A36264" w14:paraId="2A9D03C4" w14:textId="77777777">
        <w:tc>
          <w:tcPr>
            <w:tcW w:w="6120" w:type="dxa"/>
            <w:tcBorders>
              <w:top w:val="single" w:sz="4" w:space="0" w:color="6E6E6E"/>
              <w:left w:val="single" w:sz="4" w:space="0" w:color="6E6E6E"/>
              <w:bottom w:val="single" w:sz="4" w:space="0" w:color="6E6E6E"/>
              <w:right w:val="single" w:sz="4" w:space="0" w:color="6E6E6E"/>
            </w:tcBorders>
          </w:tcPr>
          <w:p w14:paraId="55573E33" w14:textId="77777777" w:rsidR="00A36264" w:rsidRDefault="007B7C3F">
            <w:pPr>
              <w:pStyle w:val="ProductList-TableBody"/>
            </w:pPr>
            <w:r>
              <w:t>Power Automate por flow plan</w:t>
            </w:r>
          </w:p>
        </w:tc>
        <w:tc>
          <w:tcPr>
            <w:tcW w:w="6120" w:type="dxa"/>
            <w:tcBorders>
              <w:top w:val="single" w:sz="4" w:space="0" w:color="6E6E6E"/>
              <w:left w:val="single" w:sz="4" w:space="0" w:color="6E6E6E"/>
              <w:bottom w:val="single" w:sz="4" w:space="0" w:color="6E6E6E"/>
              <w:right w:val="single" w:sz="4" w:space="0" w:color="6E6E6E"/>
            </w:tcBorders>
          </w:tcPr>
          <w:p w14:paraId="0EFA124E" w14:textId="77777777" w:rsidR="00A36264" w:rsidRDefault="007B7C3F">
            <w:pPr>
              <w:pStyle w:val="ProductList-TableBody"/>
            </w:pPr>
            <w:r>
              <w:t>5</w:t>
            </w:r>
          </w:p>
        </w:tc>
      </w:tr>
    </w:tbl>
    <w:p w14:paraId="64A65057" w14:textId="77777777" w:rsidR="00A36264" w:rsidRDefault="007B7C3F">
      <w:pPr>
        <w:pStyle w:val="ProductList-Body"/>
      </w:pPr>
      <w:r>
        <w:rPr>
          <w:i/>
        </w:rPr>
        <w:t>*Nivel 3 disponible para CSP solo</w:t>
      </w:r>
    </w:p>
    <w:p w14:paraId="5B650726" w14:textId="77777777" w:rsidR="00A36264" w:rsidRDefault="00A36264">
      <w:pPr>
        <w:pStyle w:val="ProductList-Body"/>
      </w:pPr>
    </w:p>
    <w:p w14:paraId="4DD02C13" w14:textId="77777777" w:rsidR="00A36264" w:rsidRDefault="007B7C3F">
      <w:pPr>
        <w:pStyle w:val="ProductList-ClauseHeading"/>
        <w:outlineLvl w:val="4"/>
      </w:pPr>
      <w:r>
        <w:t>2.6 Portales de Power Apps - Derechos de Uso Ampliados</w:t>
      </w:r>
    </w:p>
    <w:p w14:paraId="4637A4A0" w14:textId="77777777" w:rsidR="00A36264" w:rsidRDefault="007B7C3F">
      <w:pPr>
        <w:pStyle w:val="ProductList-Body"/>
      </w:pPr>
      <w:r>
        <w:t>Las compras de los siguientes productos ofrecen a los usuarios internos los derechos de uso de Portales de Power Apps:</w:t>
      </w:r>
    </w:p>
    <w:tbl>
      <w:tblPr>
        <w:tblStyle w:val="PURTable"/>
        <w:tblW w:w="0" w:type="dxa"/>
        <w:tblLook w:val="04A0" w:firstRow="1" w:lastRow="0" w:firstColumn="1" w:lastColumn="0" w:noHBand="0" w:noVBand="1"/>
      </w:tblPr>
      <w:tblGrid>
        <w:gridCol w:w="5442"/>
        <w:gridCol w:w="5474"/>
      </w:tblGrid>
      <w:tr w:rsidR="00A36264" w14:paraId="6723C9E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5FB37227" w14:textId="77777777" w:rsidR="00A36264" w:rsidRDefault="007B7C3F">
            <w:pPr>
              <w:pStyle w:val="ProductList-TableBody"/>
            </w:pPr>
            <w:r>
              <w:rPr>
                <w:color w:val="FFFFFF"/>
              </w:rPr>
              <w:t>Producto</w:t>
            </w:r>
          </w:p>
        </w:tc>
        <w:tc>
          <w:tcPr>
            <w:tcW w:w="6120" w:type="dxa"/>
            <w:tcBorders>
              <w:top w:val="single" w:sz="4" w:space="0" w:color="0070C0"/>
              <w:bottom w:val="none" w:sz="4" w:space="0" w:color="6E6E6E"/>
              <w:right w:val="single" w:sz="4" w:space="0" w:color="0070C0"/>
            </w:tcBorders>
            <w:shd w:val="clear" w:color="auto" w:fill="0072C6"/>
          </w:tcPr>
          <w:p w14:paraId="022F2ED1" w14:textId="77777777" w:rsidR="00A36264" w:rsidRDefault="007B7C3F">
            <w:pPr>
              <w:pStyle w:val="ProductList-TableBody"/>
            </w:pPr>
            <w:r>
              <w:rPr>
                <w:color w:val="FFFFFF"/>
              </w:rPr>
              <w:t>Derechos de usuario de Portales de Power Apps personalizados</w:t>
            </w:r>
          </w:p>
        </w:tc>
      </w:tr>
      <w:tr w:rsidR="00A36264" w14:paraId="11749C40" w14:textId="77777777">
        <w:tc>
          <w:tcPr>
            <w:tcW w:w="6120" w:type="dxa"/>
            <w:tcBorders>
              <w:top w:val="none" w:sz="4" w:space="0" w:color="6E6E6E"/>
              <w:left w:val="single" w:sz="4" w:space="0" w:color="6E6E6E"/>
              <w:bottom w:val="single" w:sz="4" w:space="0" w:color="6E6E6E"/>
              <w:right w:val="single" w:sz="4" w:space="0" w:color="6E6E6E"/>
            </w:tcBorders>
          </w:tcPr>
          <w:p w14:paraId="6306D700" w14:textId="77777777" w:rsidR="00A36264" w:rsidRDefault="007B7C3F">
            <w:pPr>
              <w:pStyle w:val="ProductList-TableBody"/>
            </w:pPr>
            <w:r>
              <w:t>Licencia de Dynamics 365 Enterprise</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1873118A" w14:textId="77777777" w:rsidR="00A36264" w:rsidRDefault="007B7C3F">
            <w:pPr>
              <w:pStyle w:val="ProductList-TableBody"/>
            </w:pPr>
            <w:r>
              <w:t>Los Portales de Power Apps que se asignan al contexto de la aplicación con licencia de Dynamics 365 y Portales de Power Apps que se asignan al mismo entorno de la aplicación con licencia de Dynamics 365</w:t>
            </w:r>
          </w:p>
        </w:tc>
      </w:tr>
      <w:tr w:rsidR="00A36264" w14:paraId="6FB2E98C" w14:textId="77777777">
        <w:tc>
          <w:tcPr>
            <w:tcW w:w="6120" w:type="dxa"/>
            <w:tcBorders>
              <w:top w:val="single" w:sz="4" w:space="0" w:color="6E6E6E"/>
              <w:left w:val="single" w:sz="4" w:space="0" w:color="6E6E6E"/>
              <w:bottom w:val="single" w:sz="4" w:space="0" w:color="6E6E6E"/>
              <w:right w:val="single" w:sz="4" w:space="0" w:color="6E6E6E"/>
            </w:tcBorders>
          </w:tcPr>
          <w:p w14:paraId="419AF0CE" w14:textId="77777777" w:rsidR="00A36264" w:rsidRDefault="007B7C3F">
            <w:pPr>
              <w:pStyle w:val="ProductList-TableBody"/>
            </w:pPr>
            <w:r>
              <w:t>Power Apps por aplicación</w:t>
            </w:r>
          </w:p>
        </w:tc>
        <w:tc>
          <w:tcPr>
            <w:tcW w:w="6120" w:type="dxa"/>
            <w:tcBorders>
              <w:top w:val="single" w:sz="4" w:space="0" w:color="6E6E6E"/>
              <w:left w:val="single" w:sz="4" w:space="0" w:color="6E6E6E"/>
              <w:bottom w:val="single" w:sz="4" w:space="0" w:color="6E6E6E"/>
              <w:right w:val="single" w:sz="4" w:space="0" w:color="6E6E6E"/>
            </w:tcBorders>
          </w:tcPr>
          <w:p w14:paraId="7014F975" w14:textId="77777777" w:rsidR="00A36264" w:rsidRDefault="007B7C3F">
            <w:pPr>
              <w:pStyle w:val="ProductList-TableBody"/>
            </w:pPr>
            <w:r>
              <w:t>1 Portal de Power Apps</w:t>
            </w:r>
          </w:p>
        </w:tc>
      </w:tr>
      <w:tr w:rsidR="00A36264" w14:paraId="5870053E" w14:textId="77777777">
        <w:tc>
          <w:tcPr>
            <w:tcW w:w="6120" w:type="dxa"/>
            <w:tcBorders>
              <w:top w:val="single" w:sz="4" w:space="0" w:color="6E6E6E"/>
              <w:left w:val="single" w:sz="4" w:space="0" w:color="6E6E6E"/>
              <w:bottom w:val="single" w:sz="4" w:space="0" w:color="6E6E6E"/>
              <w:right w:val="single" w:sz="4" w:space="0" w:color="6E6E6E"/>
            </w:tcBorders>
          </w:tcPr>
          <w:p w14:paraId="3DB69D5D" w14:textId="77777777" w:rsidR="00A36264" w:rsidRDefault="007B7C3F">
            <w:pPr>
              <w:pStyle w:val="ProductList-TableBody"/>
            </w:pPr>
            <w:r>
              <w:t>Power Apps por usuario</w:t>
            </w:r>
          </w:p>
        </w:tc>
        <w:tc>
          <w:tcPr>
            <w:tcW w:w="6120" w:type="dxa"/>
            <w:tcBorders>
              <w:top w:val="single" w:sz="4" w:space="0" w:color="6E6E6E"/>
              <w:left w:val="single" w:sz="4" w:space="0" w:color="6E6E6E"/>
              <w:bottom w:val="single" w:sz="4" w:space="0" w:color="6E6E6E"/>
              <w:right w:val="single" w:sz="4" w:space="0" w:color="6E6E6E"/>
            </w:tcBorders>
          </w:tcPr>
          <w:p w14:paraId="21BFDC38" w14:textId="77777777" w:rsidR="00A36264" w:rsidRDefault="007B7C3F">
            <w:pPr>
              <w:pStyle w:val="ProductList-TableBody"/>
            </w:pPr>
            <w:r>
              <w:t>Portales de Power Apps ilimitados</w:t>
            </w:r>
          </w:p>
        </w:tc>
      </w:tr>
    </w:tbl>
    <w:p w14:paraId="5C85FE81" w14:textId="77777777" w:rsidR="00A36264" w:rsidRDefault="007B7C3F">
      <w:pPr>
        <w:pStyle w:val="ProductList-Body"/>
      </w:pPr>
      <w:r>
        <w:rPr>
          <w:i/>
          <w:vertAlign w:val="superscript"/>
        </w:rPr>
        <w:t>1</w:t>
      </w:r>
      <w:r>
        <w:rPr>
          <w:i/>
        </w:rPr>
        <w:t>Dynamics 365 Sales Enterprise, Dynamics 365 Customer Service Enterprise, Dynamics 365 Field Service, Dynamics 365 Project Operations, Dynamics 365 Finance, Dynamics 365 Supply Chain Management, Dynamics 365 Commerce, Dynamics 365 Human Resources, Dynamics 365 Business Central.</w:t>
      </w:r>
    </w:p>
    <w:p w14:paraId="1B8172AF" w14:textId="77777777" w:rsidR="00A36264" w:rsidRDefault="00A36264">
      <w:pPr>
        <w:pStyle w:val="ProductList-Body"/>
      </w:pPr>
    </w:p>
    <w:p w14:paraId="5019528E" w14:textId="77777777" w:rsidR="00A36264" w:rsidRDefault="007B7C3F">
      <w:pPr>
        <w:pStyle w:val="ProductList-ClauseHeading"/>
        <w:outlineLvl w:val="4"/>
      </w:pPr>
      <w:r>
        <w:t>2.7 Requisitos previos para complemento de capacidad de Power Apps y Power Automate</w:t>
      </w:r>
    </w:p>
    <w:p w14:paraId="7680E727" w14:textId="77777777" w:rsidR="00A36264" w:rsidRDefault="007B7C3F">
      <w:pPr>
        <w:pStyle w:val="ProductList-Body"/>
      </w:pPr>
      <w:r>
        <w:t>Las adquisiciones de complemento de capacidad de Power Apps y Power Automate requieren una adquisición de licencia subyacente de licencias de Power Apps, Power Automate, Office/Microsoft 365 o Dynamics 365.</w:t>
      </w:r>
    </w:p>
    <w:p w14:paraId="4A30ADA4" w14:textId="77777777" w:rsidR="00A36264" w:rsidRDefault="00A36264">
      <w:pPr>
        <w:pStyle w:val="ProductList-Body"/>
        <w:jc w:val="right"/>
      </w:pPr>
    </w:p>
    <w:tbl>
      <w:tblPr>
        <w:tblStyle w:val="PURTable"/>
        <w:tblW w:w="0" w:type="dxa"/>
        <w:tblLook w:val="04A0" w:firstRow="1" w:lastRow="0" w:firstColumn="1" w:lastColumn="0" w:noHBand="0" w:noVBand="1"/>
      </w:tblPr>
      <w:tblGrid>
        <w:gridCol w:w="10916"/>
      </w:tblGrid>
      <w:tr w:rsidR="00A36264" w14:paraId="497B01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824AC3" w14:textId="77777777" w:rsidR="00A36264" w:rsidRDefault="00943F64">
            <w:pPr>
              <w:pStyle w:val="ProductList-TableBody"/>
              <w:jc w:val="right"/>
            </w:pPr>
            <w:hyperlink w:anchor="_Sec842">
              <w:r w:rsidR="007B7C3F">
                <w:rPr>
                  <w:color w:val="00467F"/>
                  <w:sz w:val="14"/>
                  <w:u w:val="single"/>
                </w:rPr>
                <w:t>Tabla de Contenido</w:t>
              </w:r>
            </w:hyperlink>
            <w:r w:rsidR="007B7C3F">
              <w:rPr>
                <w:sz w:val="14"/>
              </w:rPr>
              <w:t xml:space="preserve"> / </w:t>
            </w:r>
            <w:hyperlink w:anchor="_Sec549">
              <w:r w:rsidR="007B7C3F">
                <w:rPr>
                  <w:color w:val="00467F"/>
                  <w:sz w:val="14"/>
                  <w:u w:val="single"/>
                </w:rPr>
                <w:t>Glosario</w:t>
              </w:r>
            </w:hyperlink>
            <w:r w:rsidR="007B7C3F">
              <w:rPr>
                <w:sz w:val="14"/>
              </w:rPr>
              <w:t xml:space="preserve"> / </w:t>
            </w:r>
            <w:hyperlink w:anchor="_Sec844">
              <w:r w:rsidR="007B7C3F">
                <w:rPr>
                  <w:color w:val="00467F"/>
                  <w:sz w:val="14"/>
                  <w:u w:val="single"/>
                </w:rPr>
                <w:t>Índice</w:t>
              </w:r>
            </w:hyperlink>
          </w:p>
        </w:tc>
      </w:tr>
    </w:tbl>
    <w:p w14:paraId="0EE3D38C" w14:textId="77777777" w:rsidR="00A36264" w:rsidRDefault="00A36264">
      <w:pPr>
        <w:pStyle w:val="ProductList-Body"/>
      </w:pPr>
    </w:p>
    <w:p w14:paraId="55375F73" w14:textId="77777777" w:rsidR="00A36264" w:rsidRDefault="007B7C3F">
      <w:pPr>
        <w:pStyle w:val="ProductList-Offering2HeadingNoBorder"/>
        <w:outlineLvl w:val="2"/>
      </w:pPr>
      <w:bookmarkStart w:id="305" w:name="_Sec1279"/>
      <w:r>
        <w:t>Ofertas de GitHub</w:t>
      </w:r>
      <w:bookmarkEnd w:id="305"/>
      <w:r>
        <w:fldChar w:fldCharType="begin"/>
      </w:r>
      <w:r>
        <w:instrText xml:space="preserve"> TC "</w:instrText>
      </w:r>
      <w:bookmarkStart w:id="306" w:name="_Toc60085875"/>
      <w:r>
        <w:instrText>Ofertas de GitHub</w:instrText>
      </w:r>
      <w:bookmarkEnd w:id="306"/>
      <w:r>
        <w:instrText>" \l 3</w:instrText>
      </w:r>
      <w:r>
        <w:fldChar w:fldCharType="end"/>
      </w:r>
    </w:p>
    <w:p w14:paraId="4855A474" w14:textId="77777777" w:rsidR="00A36264" w:rsidRDefault="007B7C3F">
      <w:pPr>
        <w:pStyle w:val="ProductList-Offering1SubSection"/>
        <w:outlineLvl w:val="3"/>
      </w:pPr>
      <w:bookmarkStart w:id="307" w:name="_Sec1280"/>
      <w:r>
        <w:t>1. Disponibilidad del Programa</w:t>
      </w:r>
      <w:bookmarkEnd w:id="307"/>
    </w:p>
    <w:tbl>
      <w:tblPr>
        <w:tblStyle w:val="PURTable"/>
        <w:tblW w:w="0" w:type="dxa"/>
        <w:tblLook w:val="04A0" w:firstRow="1" w:lastRow="0" w:firstColumn="1" w:lastColumn="0" w:noHBand="0" w:noVBand="1"/>
      </w:tblPr>
      <w:tblGrid>
        <w:gridCol w:w="4371"/>
        <w:gridCol w:w="730"/>
        <w:gridCol w:w="720"/>
        <w:gridCol w:w="725"/>
        <w:gridCol w:w="729"/>
        <w:gridCol w:w="735"/>
        <w:gridCol w:w="733"/>
        <w:gridCol w:w="727"/>
        <w:gridCol w:w="723"/>
        <w:gridCol w:w="723"/>
      </w:tblGrid>
      <w:tr w:rsidR="00A36264" w14:paraId="5DD80CB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892E2A4" w14:textId="77777777" w:rsidR="00A36264" w:rsidRDefault="007B7C3F">
            <w:pPr>
              <w:pStyle w:val="ProductList-TableBody"/>
            </w:pPr>
            <w:r>
              <w:rPr>
                <w:color w:val="FFFFFF"/>
              </w:rPr>
              <w:t>Servicios en Línea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0D61A7" w14:textId="77777777" w:rsidR="00A36264" w:rsidRDefault="007B7C3F">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6826B9" w14:textId="77777777" w:rsidR="00A36264" w:rsidRDefault="007B7C3F">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A265FD" w14:textId="77777777" w:rsidR="00A36264" w:rsidRDefault="007B7C3F">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2F927F" w14:textId="77777777" w:rsidR="00A36264" w:rsidRDefault="007B7C3F">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13E814" w14:textId="77777777" w:rsidR="00A36264" w:rsidRDefault="007B7C3F">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BB2E38" w14:textId="77777777" w:rsidR="00A36264" w:rsidRDefault="007B7C3F">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E8E3FF" w14:textId="77777777" w:rsidR="00A36264" w:rsidRDefault="007B7C3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7F9CAF" w14:textId="77777777" w:rsidR="00A36264" w:rsidRDefault="007B7C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AAA064" w14:textId="77777777" w:rsidR="00A36264" w:rsidRDefault="007B7C3F">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A36264" w14:paraId="13FDC511" w14:textId="77777777">
        <w:tc>
          <w:tcPr>
            <w:tcW w:w="4520" w:type="dxa"/>
            <w:tcBorders>
              <w:top w:val="single" w:sz="4" w:space="0" w:color="FFFFFF"/>
              <w:left w:val="single" w:sz="4" w:space="0" w:color="FFFFFF"/>
              <w:bottom w:val="dashed" w:sz="4" w:space="0" w:color="B2B2B2"/>
              <w:right w:val="none" w:sz="4" w:space="0" w:color="B2B2B2"/>
            </w:tcBorders>
          </w:tcPr>
          <w:p w14:paraId="446CDA5E" w14:textId="77777777" w:rsidR="00A36264" w:rsidRDefault="007B7C3F">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1F0214BA" w14:textId="77777777" w:rsidR="00A36264" w:rsidRDefault="00A362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E1EF79" w14:textId="77777777" w:rsidR="00A36264" w:rsidRDefault="00A362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ACCEDF" w14:textId="77777777" w:rsidR="00A36264" w:rsidRDefault="00A362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8919A7" w14:textId="77777777" w:rsidR="00A36264" w:rsidRDefault="00A362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A9F0F0" w14:textId="77777777" w:rsidR="00A36264" w:rsidRDefault="00A362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B8CF5C9"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BE0E9E" w14:textId="77777777" w:rsidR="00A36264" w:rsidRDefault="00A362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437AC6" w14:textId="77777777" w:rsidR="00A36264" w:rsidRDefault="00A362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C9BA52" w14:textId="77777777" w:rsidR="00A36264" w:rsidRDefault="00A36264">
            <w:pPr>
              <w:pStyle w:val="ProductList-TableBody"/>
              <w:jc w:val="center"/>
            </w:pPr>
          </w:p>
        </w:tc>
      </w:tr>
      <w:tr w:rsidR="00A36264" w14:paraId="0D1C8663" w14:textId="77777777">
        <w:tc>
          <w:tcPr>
            <w:tcW w:w="4520" w:type="dxa"/>
            <w:tcBorders>
              <w:top w:val="dashed" w:sz="4" w:space="0" w:color="B2B2B2"/>
              <w:left w:val="single" w:sz="4" w:space="0" w:color="FFFFFF"/>
              <w:bottom w:val="dashed" w:sz="4" w:space="0" w:color="B2B2B2"/>
              <w:right w:val="none" w:sz="4" w:space="0" w:color="B2B2B2"/>
            </w:tcBorders>
          </w:tcPr>
          <w:p w14:paraId="097DD886" w14:textId="77777777" w:rsidR="00A36264" w:rsidRDefault="007B7C3F">
            <w:pPr>
              <w:pStyle w:val="ProductList-TableBody"/>
            </w:pPr>
            <w:r>
              <w:t>GitHub Advanced Security</w:t>
            </w:r>
            <w:r>
              <w:fldChar w:fldCharType="begin"/>
            </w:r>
            <w:r>
              <w:instrText xml:space="preserve"> XE "GitHub Advanced Security" </w:instrText>
            </w:r>
            <w:r>
              <w:fldChar w:fldCharType="end"/>
            </w:r>
            <w:r>
              <w:t xml:space="preserve"> (SL de Usuario)</w:t>
            </w:r>
          </w:p>
        </w:tc>
        <w:tc>
          <w:tcPr>
            <w:tcW w:w="740" w:type="dxa"/>
            <w:tcBorders>
              <w:top w:val="dashed" w:sz="4" w:space="0" w:color="B2B2B2"/>
              <w:left w:val="none" w:sz="4" w:space="0" w:color="B2B2B2"/>
              <w:bottom w:val="dashed" w:sz="4" w:space="0" w:color="B2B2B2"/>
              <w:right w:val="single" w:sz="4" w:space="0" w:color="FFFFFF"/>
            </w:tcBorders>
          </w:tcPr>
          <w:p w14:paraId="3BE83AC3" w14:textId="77777777" w:rsidR="00A36264" w:rsidRDefault="00A362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231983" w14:textId="77777777" w:rsidR="00A36264" w:rsidRDefault="00A362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96AC26" w14:textId="77777777" w:rsidR="00A36264" w:rsidRDefault="00A362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572DC8" w14:textId="77777777" w:rsidR="00A36264" w:rsidRDefault="00A362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8434C9" w14:textId="77777777" w:rsidR="00A36264" w:rsidRDefault="00A362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8E9E8C6"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93C12E" w14:textId="77777777" w:rsidR="00A36264" w:rsidRDefault="00A362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66E5F7" w14:textId="77777777" w:rsidR="00A36264" w:rsidRDefault="00A362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910FEB" w14:textId="77777777" w:rsidR="00A36264" w:rsidRDefault="00A36264">
            <w:pPr>
              <w:pStyle w:val="ProductList-TableBody"/>
              <w:jc w:val="center"/>
            </w:pPr>
          </w:p>
        </w:tc>
      </w:tr>
      <w:tr w:rsidR="00A36264" w14:paraId="30CEE74E" w14:textId="77777777">
        <w:tc>
          <w:tcPr>
            <w:tcW w:w="4520" w:type="dxa"/>
            <w:tcBorders>
              <w:top w:val="dashed" w:sz="4" w:space="0" w:color="B2B2B2"/>
              <w:left w:val="single" w:sz="4" w:space="0" w:color="FFFFFF"/>
              <w:bottom w:val="dashed" w:sz="4" w:space="0" w:color="B2B2B2"/>
              <w:right w:val="none" w:sz="4" w:space="0" w:color="B2B2B2"/>
            </w:tcBorders>
          </w:tcPr>
          <w:p w14:paraId="1A5C398B" w14:textId="77777777" w:rsidR="00A36264" w:rsidRDefault="007B7C3F">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5F18381A" w14:textId="77777777" w:rsidR="00A36264" w:rsidRDefault="00A362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2D1689" w14:textId="77777777" w:rsidR="00A36264" w:rsidRDefault="00A362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C65E7C" w14:textId="77777777" w:rsidR="00A36264" w:rsidRDefault="00A362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239749" w14:textId="77777777" w:rsidR="00A36264" w:rsidRDefault="00A362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6F9600" w14:textId="77777777" w:rsidR="00A36264" w:rsidRDefault="00A362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BDA469A"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D38285" w14:textId="77777777" w:rsidR="00A36264" w:rsidRDefault="00A362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431CD4" w14:textId="77777777" w:rsidR="00A36264" w:rsidRDefault="00A362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B5DC3D" w14:textId="77777777" w:rsidR="00A36264" w:rsidRDefault="00A36264">
            <w:pPr>
              <w:pStyle w:val="ProductList-TableBody"/>
              <w:jc w:val="center"/>
            </w:pPr>
          </w:p>
        </w:tc>
      </w:tr>
      <w:tr w:rsidR="00A36264" w14:paraId="1EF835EE" w14:textId="77777777">
        <w:tc>
          <w:tcPr>
            <w:tcW w:w="4520" w:type="dxa"/>
            <w:tcBorders>
              <w:top w:val="dashed" w:sz="4" w:space="0" w:color="B2B2B2"/>
              <w:left w:val="single" w:sz="4" w:space="0" w:color="FFFFFF"/>
              <w:bottom w:val="dashed" w:sz="4" w:space="0" w:color="B2B2B2"/>
              <w:right w:val="none" w:sz="4" w:space="0" w:color="B2B2B2"/>
            </w:tcBorders>
          </w:tcPr>
          <w:p w14:paraId="0C8C5855" w14:textId="77777777" w:rsidR="00A36264" w:rsidRDefault="007B7C3F">
            <w:pPr>
              <w:pStyle w:val="ProductList-TableBody"/>
            </w:pPr>
            <w:r>
              <w:t>GitHub Enterprise</w:t>
            </w:r>
            <w:r>
              <w:fldChar w:fldCharType="begin"/>
            </w:r>
            <w:r>
              <w:instrText xml:space="preserve"> XE "GitHub Enterprise" </w:instrText>
            </w:r>
            <w:r>
              <w:fldChar w:fldCharType="end"/>
            </w:r>
            <w:r>
              <w:t xml:space="preserve"> (SL de Usuario)</w:t>
            </w:r>
          </w:p>
        </w:tc>
        <w:tc>
          <w:tcPr>
            <w:tcW w:w="740" w:type="dxa"/>
            <w:tcBorders>
              <w:top w:val="dashed" w:sz="4" w:space="0" w:color="B2B2B2"/>
              <w:left w:val="none" w:sz="4" w:space="0" w:color="B2B2B2"/>
              <w:bottom w:val="dashed" w:sz="4" w:space="0" w:color="B2B2B2"/>
              <w:right w:val="single" w:sz="4" w:space="0" w:color="FFFFFF"/>
            </w:tcBorders>
          </w:tcPr>
          <w:p w14:paraId="7F2562CE" w14:textId="77777777" w:rsidR="00A36264" w:rsidRDefault="00A362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4C864D" w14:textId="77777777" w:rsidR="00A36264" w:rsidRDefault="00A362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C90F6B" w14:textId="77777777" w:rsidR="00A36264" w:rsidRDefault="00A362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612E5F" w14:textId="77777777" w:rsidR="00A36264" w:rsidRDefault="00A362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3CDCAF" w14:textId="77777777" w:rsidR="00A36264" w:rsidRDefault="00A362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6EB0E2D"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8B9DB4" w14:textId="77777777" w:rsidR="00A36264" w:rsidRDefault="00A362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2DD58F" w14:textId="77777777" w:rsidR="00A36264" w:rsidRDefault="00A362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66C09E" w14:textId="77777777" w:rsidR="00A36264" w:rsidRDefault="00A36264">
            <w:pPr>
              <w:pStyle w:val="ProductList-TableBody"/>
              <w:jc w:val="center"/>
            </w:pPr>
          </w:p>
        </w:tc>
      </w:tr>
      <w:tr w:rsidR="00A36264" w14:paraId="493E19BA" w14:textId="77777777">
        <w:tc>
          <w:tcPr>
            <w:tcW w:w="4520" w:type="dxa"/>
            <w:tcBorders>
              <w:top w:val="dashed" w:sz="4" w:space="0" w:color="B2B2B2"/>
              <w:left w:val="single" w:sz="4" w:space="0" w:color="FFFFFF"/>
              <w:bottom w:val="dashed" w:sz="4" w:space="0" w:color="B2B2B2"/>
              <w:right w:val="none" w:sz="4" w:space="0" w:color="B2B2B2"/>
            </w:tcBorders>
          </w:tcPr>
          <w:p w14:paraId="3339BEB5" w14:textId="77777777" w:rsidR="00A36264" w:rsidRDefault="007B7C3F">
            <w:pPr>
              <w:pStyle w:val="ProductList-TableBody"/>
            </w:pPr>
            <w:r>
              <w:t>GitHub AE (GHEM)</w:t>
            </w:r>
            <w:r>
              <w:fldChar w:fldCharType="begin"/>
            </w:r>
            <w:r>
              <w:instrText xml:space="preserve"> XE "GitHub AE (GHEM)" </w:instrText>
            </w:r>
            <w:r>
              <w:fldChar w:fldCharType="end"/>
            </w:r>
            <w:r>
              <w:t xml:space="preserve"> (SL de Usuario)</w:t>
            </w:r>
          </w:p>
        </w:tc>
        <w:tc>
          <w:tcPr>
            <w:tcW w:w="740" w:type="dxa"/>
            <w:tcBorders>
              <w:top w:val="dashed" w:sz="4" w:space="0" w:color="B2B2B2"/>
              <w:left w:val="none" w:sz="4" w:space="0" w:color="B2B2B2"/>
              <w:bottom w:val="dashed" w:sz="4" w:space="0" w:color="B2B2B2"/>
              <w:right w:val="single" w:sz="4" w:space="0" w:color="FFFFFF"/>
            </w:tcBorders>
          </w:tcPr>
          <w:p w14:paraId="4955F806" w14:textId="77777777" w:rsidR="00A36264" w:rsidRDefault="00A362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18E8F5" w14:textId="77777777" w:rsidR="00A36264" w:rsidRDefault="00A362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ADAC44" w14:textId="77777777" w:rsidR="00A36264" w:rsidRDefault="00A362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B65517" w14:textId="77777777" w:rsidR="00A36264" w:rsidRDefault="00A362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EB4086" w14:textId="77777777" w:rsidR="00A36264" w:rsidRDefault="00A362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E17478C"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208ADE" w14:textId="77777777" w:rsidR="00A36264" w:rsidRDefault="00A362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7C4BA7" w14:textId="77777777" w:rsidR="00A36264" w:rsidRDefault="00A362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6F19D0" w14:textId="77777777" w:rsidR="00A36264" w:rsidRDefault="00A36264">
            <w:pPr>
              <w:pStyle w:val="ProductList-TableBody"/>
              <w:jc w:val="center"/>
            </w:pPr>
          </w:p>
        </w:tc>
      </w:tr>
      <w:tr w:rsidR="00A36264" w14:paraId="7197BD61" w14:textId="77777777">
        <w:tc>
          <w:tcPr>
            <w:tcW w:w="4520" w:type="dxa"/>
            <w:tcBorders>
              <w:top w:val="dashed" w:sz="4" w:space="0" w:color="B2B2B2"/>
              <w:left w:val="single" w:sz="4" w:space="0" w:color="FFFFFF"/>
              <w:bottom w:val="dashed" w:sz="4" w:space="0" w:color="B2B2B2"/>
              <w:right w:val="none" w:sz="4" w:space="0" w:color="B2B2B2"/>
            </w:tcBorders>
          </w:tcPr>
          <w:p w14:paraId="6E6DD440" w14:textId="77777777" w:rsidR="00A36264" w:rsidRDefault="007B7C3F">
            <w:pPr>
              <w:pStyle w:val="ProductList-TableBody"/>
            </w:pPr>
            <w:r>
              <w:t>GitHub Enterprise</w:t>
            </w:r>
            <w:r>
              <w:fldChar w:fldCharType="begin"/>
            </w:r>
            <w:r>
              <w:instrText xml:space="preserve"> XE "GitHub Enterprise" </w:instrText>
            </w:r>
            <w:r>
              <w:fldChar w:fldCharType="end"/>
            </w:r>
            <w:r>
              <w:t xml:space="preserve"> (SL de Servicio)</w:t>
            </w:r>
          </w:p>
        </w:tc>
        <w:tc>
          <w:tcPr>
            <w:tcW w:w="740" w:type="dxa"/>
            <w:tcBorders>
              <w:top w:val="dashed" w:sz="4" w:space="0" w:color="B2B2B2"/>
              <w:left w:val="none" w:sz="4" w:space="0" w:color="B2B2B2"/>
              <w:bottom w:val="dashed" w:sz="4" w:space="0" w:color="B2B2B2"/>
              <w:right w:val="single" w:sz="4" w:space="0" w:color="FFFFFF"/>
            </w:tcBorders>
          </w:tcPr>
          <w:p w14:paraId="067499BC" w14:textId="77777777" w:rsidR="00A36264" w:rsidRDefault="00A362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3A65CA" w14:textId="77777777" w:rsidR="00A36264" w:rsidRDefault="00A362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5FBB77" w14:textId="77777777" w:rsidR="00A36264" w:rsidRDefault="00A362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A7B034" w14:textId="77777777" w:rsidR="00A36264" w:rsidRDefault="00A362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1F8AEA" w14:textId="77777777" w:rsidR="00A36264" w:rsidRDefault="00A362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210C8D" w14:textId="77777777" w:rsidR="00A36264" w:rsidRDefault="00A362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EB3306" w14:textId="77777777" w:rsidR="00A36264" w:rsidRDefault="00A362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D1130B0"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85C307" w14:textId="77777777" w:rsidR="00A36264" w:rsidRDefault="00A36264">
            <w:pPr>
              <w:pStyle w:val="ProductList-TableBody"/>
              <w:jc w:val="center"/>
            </w:pPr>
          </w:p>
        </w:tc>
      </w:tr>
      <w:tr w:rsidR="00A36264" w14:paraId="21C35B5C" w14:textId="77777777">
        <w:tc>
          <w:tcPr>
            <w:tcW w:w="4520" w:type="dxa"/>
            <w:tcBorders>
              <w:top w:val="dashed" w:sz="4" w:space="0" w:color="B2B2B2"/>
              <w:left w:val="single" w:sz="4" w:space="0" w:color="FFFFFF"/>
              <w:bottom w:val="dashed" w:sz="4" w:space="0" w:color="B2B2B2"/>
              <w:right w:val="none" w:sz="4" w:space="0" w:color="B2B2B2"/>
            </w:tcBorders>
          </w:tcPr>
          <w:p w14:paraId="65492A45" w14:textId="77777777" w:rsidR="00A36264" w:rsidRDefault="007B7C3F">
            <w:pPr>
              <w:pStyle w:val="ProductList-TableBody"/>
            </w:pPr>
            <w:r>
              <w:t>GitHub Insights</w:t>
            </w:r>
            <w:r>
              <w:fldChar w:fldCharType="begin"/>
            </w:r>
            <w:r>
              <w:instrText xml:space="preserve"> XE "GitHub Insights" </w:instrText>
            </w:r>
            <w:r>
              <w:fldChar w:fldCharType="end"/>
            </w:r>
            <w:r>
              <w:t xml:space="preserve"> (SL de Usuario)</w:t>
            </w:r>
          </w:p>
        </w:tc>
        <w:tc>
          <w:tcPr>
            <w:tcW w:w="740" w:type="dxa"/>
            <w:tcBorders>
              <w:top w:val="dashed" w:sz="4" w:space="0" w:color="B2B2B2"/>
              <w:left w:val="none" w:sz="4" w:space="0" w:color="B2B2B2"/>
              <w:bottom w:val="dashed" w:sz="4" w:space="0" w:color="B2B2B2"/>
              <w:right w:val="single" w:sz="4" w:space="0" w:color="FFFFFF"/>
            </w:tcBorders>
          </w:tcPr>
          <w:p w14:paraId="42E798F8" w14:textId="77777777" w:rsidR="00A36264" w:rsidRDefault="00A362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E43E41" w14:textId="77777777" w:rsidR="00A36264" w:rsidRDefault="00A362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352D7C" w14:textId="77777777" w:rsidR="00A36264" w:rsidRDefault="00A362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1EE124" w14:textId="77777777" w:rsidR="00A36264" w:rsidRDefault="00A362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AFD58F" w14:textId="77777777" w:rsidR="00A36264" w:rsidRDefault="00A362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2A07A41"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7F0F5F" w14:textId="77777777" w:rsidR="00A36264" w:rsidRDefault="00A362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7D5773" w14:textId="77777777" w:rsidR="00A36264" w:rsidRDefault="00A362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90A980" w14:textId="77777777" w:rsidR="00A36264" w:rsidRDefault="00A36264">
            <w:pPr>
              <w:pStyle w:val="ProductList-TableBody"/>
              <w:jc w:val="center"/>
            </w:pPr>
          </w:p>
        </w:tc>
      </w:tr>
      <w:tr w:rsidR="00A36264" w14:paraId="4BC769C8" w14:textId="77777777">
        <w:tc>
          <w:tcPr>
            <w:tcW w:w="4520" w:type="dxa"/>
            <w:tcBorders>
              <w:top w:val="dashed" w:sz="4" w:space="0" w:color="B2B2B2"/>
              <w:left w:val="single" w:sz="4" w:space="0" w:color="FFFFFF"/>
              <w:bottom w:val="dashed" w:sz="4" w:space="0" w:color="B2B2B2"/>
              <w:right w:val="none" w:sz="4" w:space="0" w:color="B2B2B2"/>
            </w:tcBorders>
          </w:tcPr>
          <w:p w14:paraId="5E949350" w14:textId="77777777" w:rsidR="00A36264" w:rsidRDefault="007B7C3F">
            <w:pPr>
              <w:pStyle w:val="ProductList-TableBody"/>
            </w:pPr>
            <w:r>
              <w:t>Laboratorio de Aprendizaje de GitHub para Organizaciones</w:t>
            </w:r>
            <w:r>
              <w:fldChar w:fldCharType="begin"/>
            </w:r>
            <w:r>
              <w:instrText xml:space="preserve"> XE "Laboratorio de Aprendizaje de GitHub para Organizaciones" </w:instrText>
            </w:r>
            <w:r>
              <w:fldChar w:fldCharType="end"/>
            </w:r>
            <w:r>
              <w:t xml:space="preserve"> (SL de Usuario)</w:t>
            </w:r>
          </w:p>
        </w:tc>
        <w:tc>
          <w:tcPr>
            <w:tcW w:w="740" w:type="dxa"/>
            <w:tcBorders>
              <w:top w:val="dashed" w:sz="4" w:space="0" w:color="B2B2B2"/>
              <w:left w:val="none" w:sz="4" w:space="0" w:color="B2B2B2"/>
              <w:bottom w:val="dashed" w:sz="4" w:space="0" w:color="B2B2B2"/>
              <w:right w:val="single" w:sz="4" w:space="0" w:color="FFFFFF"/>
            </w:tcBorders>
          </w:tcPr>
          <w:p w14:paraId="04E45B6D" w14:textId="77777777" w:rsidR="00A36264" w:rsidRDefault="00A362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9425A3" w14:textId="77777777" w:rsidR="00A36264" w:rsidRDefault="00A362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74AB2B" w14:textId="77777777" w:rsidR="00A36264" w:rsidRDefault="00A362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D75901" w14:textId="77777777" w:rsidR="00A36264" w:rsidRDefault="00A362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7E40AB" w14:textId="77777777" w:rsidR="00A36264" w:rsidRDefault="00A362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983E100"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5B80A9" w14:textId="77777777" w:rsidR="00A36264" w:rsidRDefault="00A362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63AE0F" w14:textId="77777777" w:rsidR="00A36264" w:rsidRDefault="00A362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19470D" w14:textId="77777777" w:rsidR="00A36264" w:rsidRDefault="00A36264">
            <w:pPr>
              <w:pStyle w:val="ProductList-TableBody"/>
              <w:jc w:val="center"/>
            </w:pPr>
          </w:p>
        </w:tc>
      </w:tr>
      <w:tr w:rsidR="00A36264" w14:paraId="6AB4E683" w14:textId="77777777">
        <w:tc>
          <w:tcPr>
            <w:tcW w:w="4520" w:type="dxa"/>
            <w:tcBorders>
              <w:top w:val="dashed" w:sz="4" w:space="0" w:color="B2B2B2"/>
              <w:left w:val="single" w:sz="4" w:space="0" w:color="FFFFFF"/>
              <w:bottom w:val="dashed" w:sz="4" w:space="0" w:color="B2B2B2"/>
              <w:right w:val="none" w:sz="4" w:space="0" w:color="B2B2B2"/>
            </w:tcBorders>
          </w:tcPr>
          <w:p w14:paraId="3C31F001" w14:textId="77777777" w:rsidR="00A36264" w:rsidRDefault="007B7C3F">
            <w:pPr>
              <w:pStyle w:val="ProductList-TableBody"/>
            </w:pPr>
            <w:r>
              <w:t>GitHub One</w:t>
            </w:r>
            <w:r>
              <w:fldChar w:fldCharType="begin"/>
            </w:r>
            <w:r>
              <w:instrText xml:space="preserve"> XE "GitHub One" </w:instrText>
            </w:r>
            <w:r>
              <w:fldChar w:fldCharType="end"/>
            </w:r>
            <w:r>
              <w:t xml:space="preserve"> (SL de Usuario)</w:t>
            </w:r>
          </w:p>
        </w:tc>
        <w:tc>
          <w:tcPr>
            <w:tcW w:w="740" w:type="dxa"/>
            <w:tcBorders>
              <w:top w:val="dashed" w:sz="4" w:space="0" w:color="B2B2B2"/>
              <w:left w:val="none" w:sz="4" w:space="0" w:color="B2B2B2"/>
              <w:bottom w:val="dashed" w:sz="4" w:space="0" w:color="B2B2B2"/>
              <w:right w:val="single" w:sz="4" w:space="0" w:color="FFFFFF"/>
            </w:tcBorders>
          </w:tcPr>
          <w:p w14:paraId="62D121BD" w14:textId="77777777" w:rsidR="00A36264" w:rsidRDefault="00A362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084587" w14:textId="77777777" w:rsidR="00A36264" w:rsidRDefault="00A362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5FF4CE" w14:textId="77777777" w:rsidR="00A36264" w:rsidRDefault="00A362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3F557B" w14:textId="77777777" w:rsidR="00A36264" w:rsidRDefault="00A362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BF36EF" w14:textId="77777777" w:rsidR="00A36264" w:rsidRDefault="00A362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AAB5433"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CA1F96" w14:textId="77777777" w:rsidR="00A36264" w:rsidRDefault="00A362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2AAF62" w14:textId="77777777" w:rsidR="00A36264" w:rsidRDefault="00A362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97200A" w14:textId="77777777" w:rsidR="00A36264" w:rsidRDefault="00A36264">
            <w:pPr>
              <w:pStyle w:val="ProductList-TableBody"/>
              <w:jc w:val="center"/>
            </w:pPr>
          </w:p>
        </w:tc>
      </w:tr>
      <w:tr w:rsidR="00A36264" w14:paraId="6FB8AF91" w14:textId="77777777">
        <w:tc>
          <w:tcPr>
            <w:tcW w:w="4520" w:type="dxa"/>
            <w:tcBorders>
              <w:top w:val="dashed" w:sz="4" w:space="0" w:color="B2B2B2"/>
              <w:left w:val="single" w:sz="4" w:space="0" w:color="FFFFFF"/>
              <w:bottom w:val="single" w:sz="4" w:space="0" w:color="FFFFFF"/>
              <w:right w:val="none" w:sz="4" w:space="0" w:color="B2B2B2"/>
            </w:tcBorders>
          </w:tcPr>
          <w:p w14:paraId="38FC2959" w14:textId="77777777" w:rsidR="00A36264" w:rsidRDefault="007B7C3F">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3CCB1B8A" w14:textId="77777777" w:rsidR="00A36264" w:rsidRDefault="00A362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EC5FAA" w14:textId="77777777" w:rsidR="00A36264" w:rsidRDefault="00A362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1ED121" w14:textId="77777777" w:rsidR="00A36264" w:rsidRDefault="00A362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49A6B2" w14:textId="77777777" w:rsidR="00A36264" w:rsidRDefault="00A362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8CCDFD" w14:textId="77777777" w:rsidR="00A36264" w:rsidRDefault="00A362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2C715C9"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9BA6AD" w14:textId="77777777" w:rsidR="00A36264" w:rsidRDefault="00A362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55E87B" w14:textId="77777777" w:rsidR="00A36264" w:rsidRDefault="00A362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C481E9" w14:textId="77777777" w:rsidR="00A36264" w:rsidRDefault="00A36264">
            <w:pPr>
              <w:pStyle w:val="ProductList-TableBody"/>
              <w:jc w:val="center"/>
            </w:pPr>
          </w:p>
        </w:tc>
      </w:tr>
    </w:tbl>
    <w:p w14:paraId="1B344B68" w14:textId="77777777" w:rsidR="00A36264" w:rsidRDefault="007B7C3F">
      <w:pPr>
        <w:pStyle w:val="ProductList-Offering1SubSection"/>
        <w:outlineLvl w:val="3"/>
      </w:pPr>
      <w:bookmarkStart w:id="308" w:name="_Sec1281"/>
      <w:r>
        <w:t>2. Condiciones del Producto</w:t>
      </w:r>
      <w:bookmarkEnd w:id="308"/>
    </w:p>
    <w:tbl>
      <w:tblPr>
        <w:tblStyle w:val="PURTable"/>
        <w:tblW w:w="0" w:type="dxa"/>
        <w:tblLook w:val="04A0" w:firstRow="1" w:lastRow="0" w:firstColumn="1" w:lastColumn="0" w:noHBand="0" w:noVBand="1"/>
      </w:tblPr>
      <w:tblGrid>
        <w:gridCol w:w="3628"/>
        <w:gridCol w:w="3546"/>
        <w:gridCol w:w="3742"/>
      </w:tblGrid>
      <w:tr w:rsidR="00A36264" w14:paraId="51DA47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03DA6D4" w14:textId="77777777" w:rsidR="00A36264" w:rsidRDefault="007B7C3F">
            <w:pPr>
              <w:pStyle w:val="ProductList-TableBody"/>
            </w:pPr>
            <w:r>
              <w:fldChar w:fldCharType="begin"/>
            </w:r>
            <w:r>
              <w:instrText xml:space="preserve"> AutoTextList   \s NoStyle \t "Términos de Servicio: términos y condiciones que rigen el uso de un Producto de Servicios en Línea." </w:instrText>
            </w:r>
            <w:r>
              <w:fldChar w:fldCharType="separate"/>
            </w:r>
            <w:r>
              <w:rPr>
                <w:color w:val="0563C1"/>
              </w:rPr>
              <w:t>Términos de Servicio</w:t>
            </w:r>
            <w:r>
              <w:fldChar w:fldCharType="end"/>
            </w:r>
            <w:r>
              <w:t xml:space="preserve">: </w:t>
            </w:r>
            <w:hyperlink r:id="rId135">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1835E8E3" w14:textId="77777777" w:rsidR="00A36264" w:rsidRDefault="007B7C3F">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7340615" w14:textId="77777777" w:rsidR="00A36264" w:rsidRDefault="007B7C3F">
            <w:pPr>
              <w:pStyle w:val="ProductList-TableBody"/>
            </w:pPr>
            <w:r>
              <w:rPr>
                <w:color w:val="404040"/>
              </w:rPr>
              <w:t>Elegible para Período Prorrogado: N/D</w:t>
            </w:r>
          </w:p>
        </w:tc>
      </w:tr>
      <w:tr w:rsidR="00A36264" w14:paraId="700451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A5922" w14:textId="77777777" w:rsidR="00A36264" w:rsidRDefault="007B7C3F">
            <w:pPr>
              <w:pStyle w:val="ProductList-TableBody"/>
            </w:pPr>
            <w:r>
              <w:rPr>
                <w:color w:val="404040"/>
              </w:rPr>
              <w:t>Derechos de migración: N/D</w:t>
            </w:r>
          </w:p>
        </w:tc>
        <w:tc>
          <w:tcPr>
            <w:tcW w:w="3920" w:type="dxa"/>
            <w:tcBorders>
              <w:top w:val="single" w:sz="4" w:space="0" w:color="000000"/>
              <w:left w:val="single" w:sz="4" w:space="0" w:color="000000"/>
              <w:bottom w:val="single" w:sz="4" w:space="0" w:color="000000"/>
              <w:right w:val="single" w:sz="4" w:space="0" w:color="000000"/>
            </w:tcBorders>
          </w:tcPr>
          <w:p w14:paraId="483A33EF" w14:textId="77777777" w:rsidR="00A36264" w:rsidRDefault="007B7C3F">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Laboratorios de Aprendizaje de GitHub para Organizaciones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BE735B5" w14:textId="77777777" w:rsidR="00A36264" w:rsidRDefault="007B7C3F">
            <w:pPr>
              <w:pStyle w:val="ProductList-TableBody"/>
            </w:pPr>
            <w:r>
              <w:rPr>
                <w:color w:val="404040"/>
              </w:rPr>
              <w:t>Promociones: N/D</w:t>
            </w:r>
          </w:p>
        </w:tc>
      </w:tr>
      <w:tr w:rsidR="00A36264" w14:paraId="7A452E2B" w14:textId="77777777">
        <w:tc>
          <w:tcPr>
            <w:tcW w:w="4040" w:type="dxa"/>
            <w:tcBorders>
              <w:top w:val="single" w:sz="4" w:space="0" w:color="000000"/>
              <w:left w:val="single" w:sz="4" w:space="0" w:color="000000"/>
              <w:bottom w:val="single" w:sz="4" w:space="0" w:color="000000"/>
              <w:right w:val="single" w:sz="4" w:space="0" w:color="000000"/>
            </w:tcBorders>
          </w:tcPr>
          <w:p w14:paraId="70B56372" w14:textId="77777777" w:rsidR="00A36264" w:rsidRDefault="007B7C3F">
            <w:pPr>
              <w:pStyle w:val="ProductList-TableBody"/>
            </w:pPr>
            <w:r>
              <w:fldChar w:fldCharType="begin"/>
            </w:r>
            <w:r>
              <w:instrText xml:space="preserve"> AutoTextList   \s NoStyle \t "Exención de Usuarios Cualificados: Excepción aplicable a los usuarios que acceden a los Productos únicamente bajo estas licencias. (Consulte la definición completa en el Glosario)" </w:instrText>
            </w:r>
            <w:r>
              <w:fldChar w:fldCharType="separate"/>
            </w:r>
            <w:r>
              <w:rPr>
                <w:color w:val="0563C1"/>
              </w:rPr>
              <w:t>Exención de Usuarios Cualificados</w:t>
            </w:r>
            <w:r>
              <w:fldChar w:fldCharType="end"/>
            </w:r>
            <w:r>
              <w:t>: Todos</w:t>
            </w:r>
          </w:p>
        </w:tc>
        <w:tc>
          <w:tcPr>
            <w:tcW w:w="3920" w:type="dxa"/>
            <w:tcBorders>
              <w:top w:val="single" w:sz="4" w:space="0" w:color="000000"/>
              <w:left w:val="single" w:sz="4" w:space="0" w:color="000000"/>
              <w:bottom w:val="single" w:sz="4" w:space="0" w:color="000000"/>
              <w:right w:val="single" w:sz="4" w:space="0" w:color="000000"/>
            </w:tcBorders>
          </w:tcPr>
          <w:p w14:paraId="79B4EEF1" w14:textId="77777777" w:rsidR="00A36264" w:rsidRDefault="007B7C3F">
            <w:pPr>
              <w:pStyle w:val="ProductList-TableBody"/>
            </w:pPr>
            <w:r>
              <w:fldChar w:fldCharType="begin"/>
            </w:r>
            <w:r>
              <w:instrText xml:space="preserve"> AutoTextList   \s NoStyle \t "Elegible para Reducción: Un Servicio en Línea para que un cliente que tenga una Inscripción Enterprise, una Inscripción Enterprise Subscription, una Inscripción Microsoft Azure o Enrollment for Education Solutions pueda comunicar una reducción de las licencias o del prepago Anual Asignado." </w:instrText>
            </w:r>
            <w:r>
              <w:fldChar w:fldCharType="separate"/>
            </w:r>
            <w:r>
              <w:rPr>
                <w:color w:val="0563C1"/>
              </w:rPr>
              <w:t>Elegible para Reducción</w:t>
            </w:r>
            <w:r>
              <w:fldChar w:fldCharType="end"/>
            </w:r>
            <w:r>
              <w:t>: Laboratorios de Aprendizaje de GitHub para Organizaciones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D3F8E5C" w14:textId="77777777" w:rsidR="00A36264" w:rsidRDefault="007B7C3F">
            <w:pPr>
              <w:pStyle w:val="ProductList-TableBody"/>
            </w:pPr>
            <w:r>
              <w:rPr>
                <w:color w:val="404040"/>
              </w:rPr>
              <w:t>Elegible para Reducción (SCE): N/D</w:t>
            </w:r>
          </w:p>
        </w:tc>
      </w:tr>
      <w:tr w:rsidR="00A36264" w14:paraId="665254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92427" w14:textId="77777777" w:rsidR="00A36264" w:rsidRDefault="007B7C3F">
            <w:pPr>
              <w:pStyle w:val="ProductList-TableBody"/>
            </w:pPr>
            <w:r>
              <w:rPr>
                <w:color w:val="404040"/>
              </w:rPr>
              <w:t>Beneficio de Uso de Estudiante: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8BCC1D0" w14:textId="77777777" w:rsidR="00A36264" w:rsidRDefault="007B7C3F">
            <w:pPr>
              <w:pStyle w:val="ProductList-TableBody"/>
            </w:pPr>
            <w:r>
              <w:rPr>
                <w:color w:val="404040"/>
              </w:rPr>
              <w:t>Elegible para “True Up”: N/D</w:t>
            </w:r>
          </w:p>
        </w:tc>
        <w:tc>
          <w:tcPr>
            <w:tcW w:w="4160" w:type="dxa"/>
            <w:tcBorders>
              <w:top w:val="single" w:sz="4" w:space="0" w:color="000000"/>
              <w:left w:val="single" w:sz="4" w:space="0" w:color="000000"/>
              <w:bottom w:val="single" w:sz="4" w:space="0" w:color="000000"/>
              <w:right w:val="single" w:sz="4" w:space="0" w:color="000000"/>
            </w:tcBorders>
          </w:tcPr>
          <w:p w14:paraId="3C6413A4" w14:textId="77777777" w:rsidR="00A36264" w:rsidRDefault="00A36264">
            <w:pPr>
              <w:pStyle w:val="ProductList-TableBody"/>
            </w:pPr>
          </w:p>
        </w:tc>
      </w:tr>
    </w:tbl>
    <w:p w14:paraId="7F831E48" w14:textId="77777777" w:rsidR="00A36264" w:rsidRDefault="00A36264">
      <w:pPr>
        <w:pStyle w:val="ProductList-Body"/>
      </w:pPr>
    </w:p>
    <w:p w14:paraId="642DA7AA" w14:textId="77777777" w:rsidR="00A36264" w:rsidRDefault="007B7C3F">
      <w:pPr>
        <w:pStyle w:val="ProductList-ClauseHeading"/>
        <w:outlineLvl w:val="4"/>
      </w:pPr>
      <w:r>
        <w:t>2.1 GitHub Enterprise</w:t>
      </w:r>
    </w:p>
    <w:p w14:paraId="46861A2C" w14:textId="77777777" w:rsidR="00A36264" w:rsidRDefault="007B7C3F">
      <w:pPr>
        <w:pStyle w:val="ProductList-Body"/>
      </w:pPr>
      <w:r>
        <w:t xml:space="preserve">Los Clientes que disponen de Usuarios con Licencia pueden obtener acceso y utilizar tanto el servicio online GitHub Enterprise Cloud (anteriormente conocido como Business Cloud) como el software local de GitHub Enterprise Server (anteriormente conocido como GitHub Enterprise o GHE) según se incluye en GitHub Enterprise. </w:t>
      </w:r>
    </w:p>
    <w:p w14:paraId="21A6D5AA" w14:textId="77777777" w:rsidR="00A36264" w:rsidRDefault="00A36264">
      <w:pPr>
        <w:pStyle w:val="ProductList-Body"/>
      </w:pPr>
    </w:p>
    <w:p w14:paraId="185F9FC5" w14:textId="77777777" w:rsidR="00A36264" w:rsidRDefault="007B7C3F">
      <w:pPr>
        <w:pStyle w:val="ProductList-ClauseHeading"/>
        <w:outlineLvl w:val="4"/>
      </w:pPr>
      <w:r>
        <w:t>2.2 GitHub Enterprise Licenciado a través de EES</w:t>
      </w:r>
    </w:p>
    <w:p w14:paraId="27810735" w14:textId="77777777" w:rsidR="00A36264" w:rsidRDefault="007B7C3F">
      <w:pPr>
        <w:pStyle w:val="ProductList-Body"/>
      </w:pPr>
      <w:r>
        <w:t xml:space="preserve">El Cliente debe adquirir una SL de Servicio de GitHub Enterprise para la organización. Para los fines de los Términos de Licencia de GitHub Enterprise, todos los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Educación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del Cliente y Alumnos se consideran Usuarios con Licencia durante el período de esa SL de servicio.</w:t>
      </w:r>
    </w:p>
    <w:p w14:paraId="1BFE5067" w14:textId="77777777" w:rsidR="00A36264" w:rsidRDefault="00A36264">
      <w:pPr>
        <w:pStyle w:val="ProductList-Body"/>
      </w:pPr>
    </w:p>
    <w:p w14:paraId="065F3239" w14:textId="77777777" w:rsidR="00A36264" w:rsidRDefault="007B7C3F">
      <w:pPr>
        <w:pStyle w:val="ProductList-ClauseHeading"/>
        <w:outlineLvl w:val="4"/>
      </w:pPr>
      <w:r>
        <w:t>2.3 GitHub Actions y GitHub Packages</w:t>
      </w:r>
    </w:p>
    <w:p w14:paraId="0D166E08" w14:textId="77777777" w:rsidR="00A36264" w:rsidRDefault="007B7C3F">
      <w:pPr>
        <w:pStyle w:val="ProductList-Body"/>
      </w:pPr>
      <w:r>
        <w:t xml:space="preserve">El Cliente puede adquirir estos servicios solo si también adquirió SL de Usuario para GitHub Enterprise o una oferta que incluye GitHub Enterprise. </w:t>
      </w:r>
    </w:p>
    <w:p w14:paraId="3087DAA9" w14:textId="77777777" w:rsidR="00A36264" w:rsidRDefault="00A36264">
      <w:pPr>
        <w:pStyle w:val="ProductList-Body"/>
      </w:pPr>
    </w:p>
    <w:p w14:paraId="66DC503F" w14:textId="77777777" w:rsidR="00A36264" w:rsidRDefault="007B7C3F">
      <w:pPr>
        <w:pStyle w:val="ProductList-ClauseHeading"/>
        <w:outlineLvl w:val="4"/>
      </w:pPr>
      <w:r>
        <w:t>2.4 GitHub Advanced Security</w:t>
      </w:r>
    </w:p>
    <w:p w14:paraId="2CFF6C56" w14:textId="77777777" w:rsidR="00A36264" w:rsidRDefault="007B7C3F">
      <w:pPr>
        <w:pStyle w:val="ProductList-Body"/>
      </w:pPr>
      <w:r>
        <w:t xml:space="preserve">El Cliente puede adquirir SL de Usuario de GitHub Advanced Security solo para sus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GitHub Enterprise o una oferta que incluye GitHub Enterprise (“Usuarios de GitHub Enterprise del Cliente”).</w:t>
      </w:r>
    </w:p>
    <w:p w14:paraId="5DEBE4D9" w14:textId="77777777" w:rsidR="00A36264" w:rsidRDefault="00A36264">
      <w:pPr>
        <w:pStyle w:val="ProductList-Body"/>
      </w:pPr>
    </w:p>
    <w:p w14:paraId="3DB74F38" w14:textId="77777777" w:rsidR="00A36264" w:rsidRDefault="007B7C3F">
      <w:pPr>
        <w:pStyle w:val="ProductList-ClauseHeading"/>
        <w:outlineLvl w:val="4"/>
      </w:pPr>
      <w:r>
        <w:t>2.5 GitHub Insights</w:t>
      </w:r>
    </w:p>
    <w:p w14:paraId="3C66F0E2" w14:textId="77777777" w:rsidR="00A36264" w:rsidRDefault="007B7C3F">
      <w:pPr>
        <w:pStyle w:val="ProductList-Body"/>
      </w:pPr>
      <w:r>
        <w:t>El Cliente puede adquirir SL de Usuario de GitHub Insights para los Usuarios de GitHub Enterprise del Cliente siempre que adquiera SL de Usuario para dichos servicios para todos los Usuarios de GitHub Enterprise del Cliente. Esta opción no se aplica a los clientes de Enrollment for Education Solutions.</w:t>
      </w:r>
    </w:p>
    <w:p w14:paraId="5433EA43" w14:textId="77777777" w:rsidR="00A36264" w:rsidRDefault="00A36264">
      <w:pPr>
        <w:pStyle w:val="ProductList-Body"/>
      </w:pPr>
    </w:p>
    <w:p w14:paraId="66AEF636" w14:textId="77777777" w:rsidR="00A36264" w:rsidRDefault="007B7C3F">
      <w:pPr>
        <w:pStyle w:val="ProductList-ClauseHeading"/>
        <w:outlineLvl w:val="4"/>
      </w:pPr>
      <w:r>
        <w:t>2.6 Laboratorio de Aprendizaje de GitHub para Organizaciones</w:t>
      </w:r>
    </w:p>
    <w:p w14:paraId="612868B5" w14:textId="77777777" w:rsidR="00A36264" w:rsidRDefault="007B7C3F">
      <w:pPr>
        <w:pStyle w:val="ProductList-Body"/>
      </w:pPr>
      <w:r>
        <w:t>El Cliente puede adquirir SL de Usuario de Laboratorio de Aprendizaje de GitHub solo para sus Usuarios con Licencia de GitHub Enterprise o una oferta que incluye GitHub Enterprise.</w:t>
      </w:r>
    </w:p>
    <w:p w14:paraId="6645C197" w14:textId="77777777" w:rsidR="00A36264" w:rsidRDefault="00A36264">
      <w:pPr>
        <w:pStyle w:val="ProductList-Body"/>
      </w:pPr>
    </w:p>
    <w:p w14:paraId="1D20B5E5" w14:textId="77777777" w:rsidR="00A36264" w:rsidRDefault="007B7C3F">
      <w:pPr>
        <w:pStyle w:val="ProductList-ClauseHeading"/>
        <w:outlineLvl w:val="4"/>
      </w:pPr>
      <w:r>
        <w:t>2.7 Entrenamiento y evaluación</w:t>
      </w:r>
    </w:p>
    <w:p w14:paraId="0AEEC539" w14:textId="77777777" w:rsidR="00A36264" w:rsidRDefault="007B7C3F">
      <w:pPr>
        <w:pStyle w:val="ProductList-Body"/>
      </w:pPr>
      <w:r>
        <w:t>Independientemente de cualquier estipulación en sentido contrario contenida en el contrato de licencias por volumen del Cliente, se requieren SL de Usuario para el acceso al software o al Servicio en Línea GitHub Enterprise con fines de entrenamiento o evaluación.</w:t>
      </w:r>
    </w:p>
    <w:p w14:paraId="0510C393" w14:textId="77777777" w:rsidR="00A36264" w:rsidRDefault="00A36264">
      <w:pPr>
        <w:pStyle w:val="ProductList-Body"/>
      </w:pPr>
    </w:p>
    <w:p w14:paraId="6F2B83CA" w14:textId="77777777" w:rsidR="00A36264" w:rsidRDefault="007B7C3F">
      <w:pPr>
        <w:pStyle w:val="ProductList-ClauseHeading"/>
        <w:outlineLvl w:val="4"/>
      </w:pPr>
      <w:r>
        <w:t>2.8 Soporte para GitHub Engineering Direct</w:t>
      </w:r>
    </w:p>
    <w:p w14:paraId="736BCEB8" w14:textId="77777777" w:rsidR="00A36264" w:rsidRDefault="007B7C3F">
      <w:pPr>
        <w:pStyle w:val="ProductList-Body"/>
      </w:pPr>
      <w:r>
        <w:rPr>
          <w:color w:val="404040"/>
        </w:rPr>
        <w:t xml:space="preserve">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GitHub Engineering Direct, GitHub One y GitHub AE del Cliente pueden obtener acceso al Soporte para GitHub Engineering Direct según lo estipulado en los OST.</w:t>
      </w:r>
    </w:p>
    <w:p w14:paraId="09E6703E" w14:textId="77777777" w:rsidR="00A36264" w:rsidRDefault="00A36264">
      <w:pPr>
        <w:pStyle w:val="ProductList-Body"/>
      </w:pPr>
    </w:p>
    <w:p w14:paraId="686CB6B0" w14:textId="77777777" w:rsidR="00A36264" w:rsidRDefault="00A36264">
      <w:pPr>
        <w:pStyle w:val="ProductList-Body"/>
        <w:jc w:val="right"/>
      </w:pPr>
    </w:p>
    <w:tbl>
      <w:tblPr>
        <w:tblStyle w:val="PURTable"/>
        <w:tblW w:w="0" w:type="dxa"/>
        <w:tblLook w:val="04A0" w:firstRow="1" w:lastRow="0" w:firstColumn="1" w:lastColumn="0" w:noHBand="0" w:noVBand="1"/>
      </w:tblPr>
      <w:tblGrid>
        <w:gridCol w:w="10916"/>
      </w:tblGrid>
      <w:tr w:rsidR="00A36264" w14:paraId="598726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A978AC" w14:textId="77777777" w:rsidR="00A36264" w:rsidRDefault="00943F64">
            <w:pPr>
              <w:pStyle w:val="ProductList-TableBody"/>
              <w:jc w:val="right"/>
            </w:pPr>
            <w:hyperlink w:anchor="_Sec842">
              <w:r w:rsidR="007B7C3F">
                <w:rPr>
                  <w:color w:val="00467F"/>
                  <w:sz w:val="14"/>
                  <w:u w:val="single"/>
                </w:rPr>
                <w:t>Tabla de Contenido</w:t>
              </w:r>
            </w:hyperlink>
            <w:r w:rsidR="007B7C3F">
              <w:rPr>
                <w:sz w:val="14"/>
              </w:rPr>
              <w:t xml:space="preserve"> / </w:t>
            </w:r>
            <w:hyperlink w:anchor="_Sec549">
              <w:r w:rsidR="007B7C3F">
                <w:rPr>
                  <w:color w:val="00467F"/>
                  <w:sz w:val="14"/>
                  <w:u w:val="single"/>
                </w:rPr>
                <w:t>Glosario</w:t>
              </w:r>
            </w:hyperlink>
            <w:r w:rsidR="007B7C3F">
              <w:rPr>
                <w:sz w:val="14"/>
              </w:rPr>
              <w:t xml:space="preserve"> / </w:t>
            </w:r>
            <w:hyperlink w:anchor="_Sec844">
              <w:r w:rsidR="007B7C3F">
                <w:rPr>
                  <w:color w:val="00467F"/>
                  <w:sz w:val="14"/>
                  <w:u w:val="single"/>
                </w:rPr>
                <w:t>Índice</w:t>
              </w:r>
            </w:hyperlink>
          </w:p>
        </w:tc>
      </w:tr>
    </w:tbl>
    <w:p w14:paraId="30D0F91F" w14:textId="77777777" w:rsidR="00A36264" w:rsidRDefault="00A36264">
      <w:pPr>
        <w:pStyle w:val="ProductList-Body"/>
      </w:pPr>
    </w:p>
    <w:p w14:paraId="5BF1F380" w14:textId="77777777" w:rsidR="00A36264" w:rsidRDefault="007B7C3F">
      <w:pPr>
        <w:pStyle w:val="ProductList-Offering2HeadingNoBorder"/>
        <w:outlineLvl w:val="2"/>
      </w:pPr>
      <w:bookmarkStart w:id="309" w:name="_Sec1298"/>
      <w:r>
        <w:t>Microsoft Defender para punto de conexión (servidor)</w:t>
      </w:r>
      <w:bookmarkEnd w:id="309"/>
      <w:r>
        <w:fldChar w:fldCharType="begin"/>
      </w:r>
      <w:r>
        <w:instrText xml:space="preserve"> TC "</w:instrText>
      </w:r>
      <w:bookmarkStart w:id="310" w:name="_Toc60085876"/>
      <w:r>
        <w:instrText>Microsoft Defender para punto de conexión (servidor)</w:instrText>
      </w:r>
      <w:bookmarkEnd w:id="310"/>
      <w:r>
        <w:instrText>" \l 3</w:instrText>
      </w:r>
      <w:r>
        <w:fldChar w:fldCharType="end"/>
      </w:r>
    </w:p>
    <w:p w14:paraId="6C175C26" w14:textId="77777777" w:rsidR="00A36264" w:rsidRDefault="007B7C3F">
      <w:pPr>
        <w:pStyle w:val="ProductList-Offering1SubSection"/>
        <w:outlineLvl w:val="3"/>
      </w:pPr>
      <w:bookmarkStart w:id="311" w:name="_Sec1299"/>
      <w:r>
        <w:t>1. Disponibilidad del Programa</w:t>
      </w:r>
      <w:bookmarkEnd w:id="311"/>
    </w:p>
    <w:tbl>
      <w:tblPr>
        <w:tblStyle w:val="PURTable"/>
        <w:tblW w:w="0" w:type="dxa"/>
        <w:tblLook w:val="04A0" w:firstRow="1" w:lastRow="0" w:firstColumn="1" w:lastColumn="0" w:noHBand="0" w:noVBand="1"/>
      </w:tblPr>
      <w:tblGrid>
        <w:gridCol w:w="4227"/>
        <w:gridCol w:w="714"/>
        <w:gridCol w:w="690"/>
        <w:gridCol w:w="809"/>
        <w:gridCol w:w="713"/>
        <w:gridCol w:w="728"/>
        <w:gridCol w:w="829"/>
        <w:gridCol w:w="706"/>
        <w:gridCol w:w="696"/>
        <w:gridCol w:w="804"/>
      </w:tblGrid>
      <w:tr w:rsidR="00A36264" w14:paraId="5D579EF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7371829" w14:textId="77777777" w:rsidR="00A36264" w:rsidRDefault="007B7C3F">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14:paraId="77A6CE8F" w14:textId="77777777" w:rsidR="00A36264" w:rsidRDefault="007B7C3F">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4F32D8" w14:textId="77777777" w:rsidR="00A36264" w:rsidRDefault="007B7C3F">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5E5BB6" w14:textId="77777777" w:rsidR="00A36264" w:rsidRDefault="007B7C3F">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F14DC0" w14:textId="77777777" w:rsidR="00A36264" w:rsidRDefault="007B7C3F">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40A985" w14:textId="77777777" w:rsidR="00A36264" w:rsidRDefault="007B7C3F">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B44D5F" w14:textId="77777777" w:rsidR="00A36264" w:rsidRDefault="007B7C3F">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0931AA" w14:textId="77777777" w:rsidR="00A36264" w:rsidRDefault="007B7C3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C34636" w14:textId="77777777" w:rsidR="00A36264" w:rsidRDefault="007B7C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695E68" w14:textId="77777777" w:rsidR="00A36264" w:rsidRDefault="007B7C3F">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A36264" w14:paraId="3034FF16" w14:textId="77777777">
        <w:tc>
          <w:tcPr>
            <w:tcW w:w="4660" w:type="dxa"/>
            <w:tcBorders>
              <w:top w:val="single" w:sz="6" w:space="0" w:color="FFFFFF"/>
              <w:left w:val="none" w:sz="4" w:space="0" w:color="6E6E6E"/>
              <w:bottom w:val="single" w:sz="4" w:space="0" w:color="FFFFFF"/>
              <w:right w:val="none" w:sz="4" w:space="0" w:color="6E6E6E"/>
            </w:tcBorders>
          </w:tcPr>
          <w:p w14:paraId="057B1646" w14:textId="77777777" w:rsidR="00A36264" w:rsidRDefault="007B7C3F">
            <w:pPr>
              <w:pStyle w:val="ProductList-TableBody"/>
            </w:pPr>
            <w:r>
              <w:t>Microsoft Defender para punto de conexión (servidor)</w:t>
            </w:r>
            <w:r>
              <w:fldChar w:fldCharType="begin"/>
            </w:r>
            <w:r>
              <w:instrText xml:space="preserve"> XE "Microsoft Defender para punto de conexión (servidor)"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5E121E0C" w14:textId="77777777" w:rsidR="00A36264" w:rsidRDefault="007B7C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7890C"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197A2"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2E883"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EA814"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2F3D5"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A, 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13A3A"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382AF"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95594" w14:textId="77777777" w:rsidR="00A36264" w:rsidRDefault="00A36264">
            <w:pPr>
              <w:pStyle w:val="ProductList-TableBody"/>
              <w:jc w:val="center"/>
            </w:pPr>
          </w:p>
        </w:tc>
      </w:tr>
    </w:tbl>
    <w:p w14:paraId="7C2AAD2E" w14:textId="77777777" w:rsidR="00A36264" w:rsidRDefault="007B7C3F">
      <w:pPr>
        <w:pStyle w:val="ProductList-Body"/>
      </w:pPr>
      <w:r>
        <w:rPr>
          <w:i/>
        </w:rPr>
        <w:t xml:space="preserve">Consulte la entrada de producto </w:t>
      </w:r>
      <w:hyperlink w:anchor="_Sec652">
        <w:r>
          <w:rPr>
            <w:i/>
            <w:color w:val="00467F"/>
            <w:u w:val="single"/>
          </w:rPr>
          <w:t>Sistema Operativo de Sobremesa Windows</w:t>
        </w:r>
      </w:hyperlink>
      <w:r>
        <w:rPr>
          <w:i/>
        </w:rPr>
        <w:t xml:space="preserve"> para Microsoft Defender para punto de conexión (por usuario).</w:t>
      </w:r>
    </w:p>
    <w:p w14:paraId="0C42B4C7" w14:textId="77777777" w:rsidR="00A36264" w:rsidRDefault="007B7C3F">
      <w:pPr>
        <w:pStyle w:val="ProductList-Offering1SubSection"/>
        <w:outlineLvl w:val="3"/>
      </w:pPr>
      <w:bookmarkStart w:id="312" w:name="_Sec1300"/>
      <w:r>
        <w:t>2. Condiciones del Producto</w:t>
      </w:r>
      <w:bookmarkEnd w:id="312"/>
    </w:p>
    <w:tbl>
      <w:tblPr>
        <w:tblStyle w:val="PURTable"/>
        <w:tblW w:w="0" w:type="dxa"/>
        <w:tblLook w:val="04A0" w:firstRow="1" w:lastRow="0" w:firstColumn="1" w:lastColumn="0" w:noHBand="0" w:noVBand="1"/>
      </w:tblPr>
      <w:tblGrid>
        <w:gridCol w:w="3636"/>
        <w:gridCol w:w="3637"/>
        <w:gridCol w:w="3643"/>
      </w:tblGrid>
      <w:tr w:rsidR="00A36264" w14:paraId="7A202D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1DDB88" w14:textId="77777777" w:rsidR="00A36264" w:rsidRDefault="007B7C3F">
            <w:pPr>
              <w:pStyle w:val="ProductList-TableBody"/>
            </w:pPr>
            <w:r>
              <w:fldChar w:fldCharType="begin"/>
            </w:r>
            <w:r>
              <w:instrText xml:space="preserve"> AutoTextList   \s NoStyle \t "Términos de Servicio: términos y condiciones que rigen el uso de un Producto de Servicios en Línea." </w:instrText>
            </w:r>
            <w:r>
              <w:fldChar w:fldCharType="separate"/>
            </w:r>
            <w:r>
              <w:rPr>
                <w:color w:val="0563C1"/>
              </w:rPr>
              <w:t>Términos de Servicio</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27BD4CF" w14:textId="77777777" w:rsidR="00A36264" w:rsidRDefault="007B7C3F">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39FF254" w14:textId="77777777" w:rsidR="00A36264" w:rsidRDefault="007B7C3F">
            <w:pPr>
              <w:pStyle w:val="ProductList-TableBody"/>
            </w:pPr>
            <w:r>
              <w:fldChar w:fldCharType="begin"/>
            </w:r>
            <w:r>
              <w:instrText xml:space="preserve"> AutoTextList   \s NoStyle \t "Elegible para Período Prorrogado: Los servicios online que son elegibles para un período prorrogado, tal como se describe en el contrato de licencias Enterprise y Enterprise Subscription." </w:instrText>
            </w:r>
            <w:r>
              <w:fldChar w:fldCharType="separate"/>
            </w:r>
            <w:r>
              <w:rPr>
                <w:color w:val="0563C1"/>
              </w:rPr>
              <w:t>Elegible para Período Prorrogado</w:t>
            </w:r>
            <w:r>
              <w:fldChar w:fldCharType="end"/>
            </w:r>
            <w:r>
              <w:t>: Sí</w:t>
            </w:r>
          </w:p>
        </w:tc>
      </w:tr>
      <w:tr w:rsidR="00A36264" w14:paraId="62937953" w14:textId="77777777">
        <w:tc>
          <w:tcPr>
            <w:tcW w:w="4040" w:type="dxa"/>
            <w:tcBorders>
              <w:top w:val="single" w:sz="4" w:space="0" w:color="000000"/>
              <w:left w:val="single" w:sz="4" w:space="0" w:color="000000"/>
              <w:bottom w:val="single" w:sz="4" w:space="0" w:color="000000"/>
              <w:right w:val="single" w:sz="4" w:space="0" w:color="000000"/>
            </w:tcBorders>
          </w:tcPr>
          <w:p w14:paraId="3F91734B" w14:textId="77777777" w:rsidR="00A36264" w:rsidRDefault="007B7C3F">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Véase a continuación</w:t>
            </w:r>
          </w:p>
        </w:tc>
        <w:tc>
          <w:tcPr>
            <w:tcW w:w="4040" w:type="dxa"/>
            <w:tcBorders>
              <w:top w:val="single" w:sz="4" w:space="0" w:color="000000"/>
              <w:left w:val="single" w:sz="4" w:space="0" w:color="000000"/>
              <w:bottom w:val="single" w:sz="4" w:space="0" w:color="000000"/>
              <w:right w:val="single" w:sz="4" w:space="0" w:color="000000"/>
            </w:tcBorders>
          </w:tcPr>
          <w:p w14:paraId="4A00CE33" w14:textId="77777777" w:rsidR="00A36264" w:rsidRDefault="007B7C3F">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Véase a continuación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35F15" w14:textId="77777777" w:rsidR="00A36264" w:rsidRDefault="007B7C3F">
            <w:pPr>
              <w:pStyle w:val="ProductList-TableBody"/>
            </w:pPr>
            <w:r>
              <w:rPr>
                <w:color w:val="404040"/>
              </w:rPr>
              <w:t>Promociones: N/D</w:t>
            </w:r>
          </w:p>
        </w:tc>
      </w:tr>
      <w:tr w:rsidR="00A36264" w14:paraId="169977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2570B" w14:textId="77777777" w:rsidR="00A36264" w:rsidRDefault="007B7C3F">
            <w:pPr>
              <w:pStyle w:val="ProductList-TableBody"/>
            </w:pPr>
            <w:r>
              <w:rPr>
                <w:color w:val="404040"/>
              </w:rPr>
              <w:t>Exención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44F21E6F" w14:textId="77777777" w:rsidR="00A36264" w:rsidRDefault="007B7C3F">
            <w:pPr>
              <w:pStyle w:val="ProductList-TableBody"/>
            </w:pPr>
            <w:r>
              <w:fldChar w:fldCharType="begin"/>
            </w:r>
            <w:r>
              <w:instrText xml:space="preserve"> AutoTextList   \s NoStyle \t "Elegible para Reducción: Un Servicio en Línea para que un cliente que tenga una Inscripción Enterprise, una Inscripción Enterprise Subscription, una Inscripción Microsoft Azure o Enrollment for Education Solutions pueda comunicar una reducción de las licencias o del prepago Anual Asignado." </w:instrText>
            </w:r>
            <w:r>
              <w:fldChar w:fldCharType="separate"/>
            </w:r>
            <w:r>
              <w:rPr>
                <w:color w:val="0563C1"/>
              </w:rPr>
              <w:t>Elegible para Reducción</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64F36" w14:textId="77777777" w:rsidR="00A36264" w:rsidRDefault="007B7C3F">
            <w:pPr>
              <w:pStyle w:val="ProductList-TableBody"/>
            </w:pPr>
            <w:r>
              <w:rPr>
                <w:color w:val="404040"/>
              </w:rPr>
              <w:t>Elegible para Reducción (SCE): N/D</w:t>
            </w:r>
          </w:p>
        </w:tc>
      </w:tr>
      <w:tr w:rsidR="00A36264" w14:paraId="2A578E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FFB84" w14:textId="77777777" w:rsidR="00A36264" w:rsidRDefault="007B7C3F">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0B31E" w14:textId="77777777" w:rsidR="00A36264" w:rsidRDefault="007B7C3F">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480A2" w14:textId="77777777" w:rsidR="00A36264" w:rsidRDefault="00A36264">
            <w:pPr>
              <w:pStyle w:val="ProductList-TableBody"/>
            </w:pPr>
          </w:p>
        </w:tc>
      </w:tr>
    </w:tbl>
    <w:p w14:paraId="7C04D744" w14:textId="77777777" w:rsidR="00A36264" w:rsidRDefault="00A36264">
      <w:pPr>
        <w:pStyle w:val="ProductList-Body"/>
      </w:pPr>
    </w:p>
    <w:p w14:paraId="60C34B4E" w14:textId="77777777" w:rsidR="00A36264" w:rsidRDefault="007B7C3F">
      <w:pPr>
        <w:pStyle w:val="ProductList-ClauseHeading"/>
        <w:outlineLvl w:val="4"/>
      </w:pPr>
      <w:r>
        <w:t>2.1 Elegibilidad para adquirir Microsoft Defender para punto de conexión (servidor)</w:t>
      </w:r>
    </w:p>
    <w:p w14:paraId="3F2CD610" w14:textId="77777777" w:rsidR="00A36264" w:rsidRDefault="007B7C3F">
      <w:pPr>
        <w:pStyle w:val="ProductList-Body"/>
      </w:pPr>
      <w:r>
        <w:t>Los Clientes con un mínimo combinado de 50 licencias para una o más de las siguientes pueden adquirir licencias de Microsoft Defender para punto de conexión (servidor) (una por OSE de Servidor con cobertura): SL de Usuario de Microsoft Defender para punto de conexión, Windows E5/A5, Microsoft 365 E5/A5 y Microsoft 365 E5 Security.</w:t>
      </w:r>
    </w:p>
    <w:p w14:paraId="361CFEC7" w14:textId="77777777" w:rsidR="00A36264" w:rsidRDefault="00A36264">
      <w:pPr>
        <w:pStyle w:val="ProductList-Body"/>
      </w:pPr>
    </w:p>
    <w:p w14:paraId="1166DF67" w14:textId="77777777" w:rsidR="00A36264" w:rsidRDefault="007B7C3F">
      <w:pPr>
        <w:pStyle w:val="ProductList-ClauseHeading"/>
        <w:outlineLvl w:val="4"/>
      </w:pPr>
      <w:r>
        <w:t>2.2 Migración a Azure Security Center</w:t>
      </w:r>
    </w:p>
    <w:p w14:paraId="3295345B" w14:textId="77777777" w:rsidR="00A36264" w:rsidRDefault="007B7C3F">
      <w:pPr>
        <w:pStyle w:val="ProductList-Body"/>
      </w:pPr>
      <w:r>
        <w:t>Los Clientes que adquieren licencias de Microsoft Defender para punto de conexión (servidor) y, posteriormente, durante el período de vigencia de su cobertura eligen la cobertura de los mismos servidores con Azure Security Center, serán elegibles para que se les emita un crédito para Azure Security Center.</w:t>
      </w:r>
    </w:p>
    <w:p w14:paraId="21065AE8" w14:textId="77777777" w:rsidR="00A36264" w:rsidRDefault="00A36264">
      <w:pPr>
        <w:pStyle w:val="ProductList-Body"/>
        <w:jc w:val="right"/>
      </w:pPr>
    </w:p>
    <w:tbl>
      <w:tblPr>
        <w:tblStyle w:val="PURTable"/>
        <w:tblW w:w="0" w:type="dxa"/>
        <w:tblLook w:val="04A0" w:firstRow="1" w:lastRow="0" w:firstColumn="1" w:lastColumn="0" w:noHBand="0" w:noVBand="1"/>
      </w:tblPr>
      <w:tblGrid>
        <w:gridCol w:w="10916"/>
      </w:tblGrid>
      <w:tr w:rsidR="00A36264" w14:paraId="4CF958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DA3393" w14:textId="77777777" w:rsidR="00A36264" w:rsidRDefault="00943F64">
            <w:pPr>
              <w:pStyle w:val="ProductList-TableBody"/>
              <w:jc w:val="right"/>
            </w:pPr>
            <w:hyperlink w:anchor="_Sec842">
              <w:r w:rsidR="007B7C3F">
                <w:rPr>
                  <w:color w:val="00467F"/>
                  <w:sz w:val="14"/>
                  <w:u w:val="single"/>
                </w:rPr>
                <w:t>Tabla de Contenido</w:t>
              </w:r>
            </w:hyperlink>
            <w:r w:rsidR="007B7C3F">
              <w:rPr>
                <w:sz w:val="14"/>
              </w:rPr>
              <w:t xml:space="preserve"> / </w:t>
            </w:r>
            <w:hyperlink w:anchor="_Sec549">
              <w:r w:rsidR="007B7C3F">
                <w:rPr>
                  <w:color w:val="00467F"/>
                  <w:sz w:val="14"/>
                  <w:u w:val="single"/>
                </w:rPr>
                <w:t>Glosario</w:t>
              </w:r>
            </w:hyperlink>
            <w:r w:rsidR="007B7C3F">
              <w:rPr>
                <w:sz w:val="14"/>
              </w:rPr>
              <w:t xml:space="preserve"> / </w:t>
            </w:r>
            <w:hyperlink w:anchor="_Sec844">
              <w:r w:rsidR="007B7C3F">
                <w:rPr>
                  <w:color w:val="00467F"/>
                  <w:sz w:val="14"/>
                  <w:u w:val="single"/>
                </w:rPr>
                <w:t>Índice</w:t>
              </w:r>
            </w:hyperlink>
          </w:p>
        </w:tc>
      </w:tr>
    </w:tbl>
    <w:p w14:paraId="14B9BFE0" w14:textId="77777777" w:rsidR="00A36264" w:rsidRDefault="00A36264">
      <w:pPr>
        <w:pStyle w:val="ProductList-Body"/>
      </w:pPr>
    </w:p>
    <w:p w14:paraId="3502A6F4" w14:textId="77777777" w:rsidR="00A36264" w:rsidRDefault="007B7C3F">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60085877"/>
      <w:r>
        <w:instrText>Microsoft Cloud App Security</w:instrText>
      </w:r>
      <w:bookmarkEnd w:id="314"/>
      <w:r>
        <w:instrText>" \l 3</w:instrText>
      </w:r>
      <w:r>
        <w:fldChar w:fldCharType="end"/>
      </w:r>
    </w:p>
    <w:p w14:paraId="41CBA96B" w14:textId="77777777" w:rsidR="00A36264" w:rsidRDefault="007B7C3F">
      <w:pPr>
        <w:pStyle w:val="ProductList-Offering1SubSection"/>
        <w:outlineLvl w:val="3"/>
      </w:pPr>
      <w:bookmarkStart w:id="315" w:name="_Sec1207"/>
      <w:r>
        <w:t>1. Disponibilidad del programa</w:t>
      </w:r>
      <w:bookmarkEnd w:id="315"/>
    </w:p>
    <w:tbl>
      <w:tblPr>
        <w:tblStyle w:val="PURTable"/>
        <w:tblW w:w="0" w:type="dxa"/>
        <w:tblLook w:val="04A0" w:firstRow="1" w:lastRow="0" w:firstColumn="1" w:lastColumn="0" w:noHBand="0" w:noVBand="1"/>
      </w:tblPr>
      <w:tblGrid>
        <w:gridCol w:w="4105"/>
        <w:gridCol w:w="820"/>
        <w:gridCol w:w="698"/>
        <w:gridCol w:w="809"/>
        <w:gridCol w:w="713"/>
        <w:gridCol w:w="728"/>
        <w:gridCol w:w="830"/>
        <w:gridCol w:w="706"/>
        <w:gridCol w:w="702"/>
        <w:gridCol w:w="805"/>
      </w:tblGrid>
      <w:tr w:rsidR="00A36264" w14:paraId="154711A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D2F525A" w14:textId="77777777" w:rsidR="00A36264" w:rsidRDefault="007B7C3F">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14:paraId="5B77106C" w14:textId="77777777" w:rsidR="00A36264" w:rsidRDefault="007B7C3F">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BDF540" w14:textId="77777777" w:rsidR="00A36264" w:rsidRDefault="007B7C3F">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764EF2" w14:textId="77777777" w:rsidR="00A36264" w:rsidRDefault="007B7C3F">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BF8AAF" w14:textId="77777777" w:rsidR="00A36264" w:rsidRDefault="007B7C3F">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383437" w14:textId="77777777" w:rsidR="00A36264" w:rsidRDefault="007B7C3F">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37F740" w14:textId="77777777" w:rsidR="00A36264" w:rsidRDefault="007B7C3F">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1520D9" w14:textId="77777777" w:rsidR="00A36264" w:rsidRDefault="007B7C3F">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9A136D" w14:textId="77777777" w:rsidR="00A36264" w:rsidRDefault="007B7C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E81A55" w14:textId="77777777" w:rsidR="00A36264" w:rsidRDefault="007B7C3F">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A36264" w14:paraId="72C7CAB2" w14:textId="77777777">
        <w:tc>
          <w:tcPr>
            <w:tcW w:w="4520" w:type="dxa"/>
            <w:tcBorders>
              <w:top w:val="none" w:sz="4" w:space="0" w:color="BFBFBF"/>
              <w:left w:val="none" w:sz="4" w:space="0" w:color="000000"/>
              <w:bottom w:val="dashed" w:sz="4" w:space="0" w:color="7F7F7F"/>
              <w:right w:val="none" w:sz="4" w:space="0" w:color="000000"/>
            </w:tcBorders>
          </w:tcPr>
          <w:p w14:paraId="627C5D20" w14:textId="77777777" w:rsidR="00A36264" w:rsidRDefault="007B7C3F">
            <w:pPr>
              <w:pStyle w:val="ProductList-TableBody"/>
            </w:pPr>
            <w:r>
              <w:t>Microsoft Cloud App Security</w:t>
            </w:r>
            <w:r>
              <w:fldChar w:fldCharType="begin"/>
            </w:r>
            <w:r>
              <w:instrText xml:space="preserve"> XE "Microsoft Cloud App Security" </w:instrText>
            </w:r>
            <w:r>
              <w:fldChar w:fldCharType="end"/>
            </w:r>
            <w:r>
              <w:t xml:space="preserve"> (SL de Usuario)</w:t>
            </w:r>
          </w:p>
        </w:tc>
        <w:tc>
          <w:tcPr>
            <w:tcW w:w="860" w:type="dxa"/>
            <w:tcBorders>
              <w:top w:val="single" w:sz="6" w:space="0" w:color="FFFFFF"/>
              <w:left w:val="none" w:sz="4" w:space="0" w:color="000000"/>
              <w:bottom w:val="dashed" w:sz="4" w:space="0" w:color="7F7F7F"/>
              <w:right w:val="single" w:sz="6" w:space="0" w:color="FFFFFF"/>
            </w:tcBorders>
          </w:tcPr>
          <w:p w14:paraId="580D7655" w14:textId="77777777" w:rsidR="00A36264" w:rsidRDefault="007B7C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16F53" w14:textId="77777777" w:rsidR="00A36264" w:rsidRDefault="007B7C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9891D3"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F4138"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5B498" w14:textId="77777777" w:rsidR="00A36264" w:rsidRDefault="007B7C3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E0E59"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95215"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EE318"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AE609" w14:textId="77777777" w:rsidR="00A36264" w:rsidRDefault="00A36264">
            <w:pPr>
              <w:pStyle w:val="ProductList-TableBody"/>
              <w:jc w:val="center"/>
            </w:pPr>
          </w:p>
        </w:tc>
      </w:tr>
    </w:tbl>
    <w:p w14:paraId="75B8105D" w14:textId="77777777" w:rsidR="00A36264" w:rsidRDefault="00A36264">
      <w:pPr>
        <w:pStyle w:val="ProductList-Body"/>
      </w:pPr>
    </w:p>
    <w:p w14:paraId="3158A9CF" w14:textId="77777777" w:rsidR="00A36264" w:rsidRDefault="007B7C3F">
      <w:pPr>
        <w:pStyle w:val="ProductList-Offering1SubSection"/>
        <w:outlineLvl w:val="3"/>
      </w:pPr>
      <w:bookmarkStart w:id="316" w:name="_Sec1208"/>
      <w:r>
        <w:t>2. Condiciones del Producto</w:t>
      </w:r>
      <w:bookmarkEnd w:id="316"/>
    </w:p>
    <w:tbl>
      <w:tblPr>
        <w:tblStyle w:val="PURTable"/>
        <w:tblW w:w="0" w:type="dxa"/>
        <w:tblLook w:val="04A0" w:firstRow="1" w:lastRow="0" w:firstColumn="1" w:lastColumn="0" w:noHBand="0" w:noVBand="1"/>
      </w:tblPr>
      <w:tblGrid>
        <w:gridCol w:w="3638"/>
        <w:gridCol w:w="3628"/>
        <w:gridCol w:w="3650"/>
      </w:tblGrid>
      <w:tr w:rsidR="00A36264" w14:paraId="2E7B22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7744F0" w14:textId="77777777" w:rsidR="00A36264" w:rsidRDefault="007B7C3F">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79C83C1" w14:textId="77777777" w:rsidR="00A36264" w:rsidRDefault="007B7C3F">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A775169" w14:textId="77777777" w:rsidR="00A36264" w:rsidRDefault="007B7C3F">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A36264" w14:paraId="5A73F3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CF94A" w14:textId="77777777" w:rsidR="00A36264" w:rsidRDefault="007B7C3F">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46D23" w14:textId="77777777" w:rsidR="00A36264" w:rsidRDefault="007B7C3F">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BCF12" w14:textId="77777777" w:rsidR="00A36264" w:rsidRDefault="007B7C3F">
            <w:pPr>
              <w:pStyle w:val="ProductList-TableBody"/>
            </w:pPr>
            <w:r>
              <w:rPr>
                <w:color w:val="404040"/>
              </w:rPr>
              <w:t>Promociones: N/D</w:t>
            </w:r>
          </w:p>
        </w:tc>
      </w:tr>
      <w:tr w:rsidR="00A36264" w14:paraId="3AC7BE4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4CA43C" w14:textId="77777777" w:rsidR="00A36264" w:rsidRDefault="007B7C3F">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Excepción de Usuario Cualificado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455D06" w14:textId="77777777" w:rsidR="00A36264" w:rsidRDefault="007B7C3F">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0E971B" w14:textId="77777777" w:rsidR="00A36264" w:rsidRDefault="007B7C3F">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A36264" w14:paraId="1F90746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DA761E" w14:textId="77777777" w:rsidR="00A36264" w:rsidRDefault="007B7C3F">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F220B6" w14:textId="77777777" w:rsidR="00A36264" w:rsidRDefault="007B7C3F">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DDA85B" w14:textId="77777777" w:rsidR="00A36264" w:rsidRDefault="00A36264">
            <w:pPr>
              <w:pStyle w:val="ProductList-TableBody"/>
            </w:pPr>
          </w:p>
        </w:tc>
      </w:tr>
    </w:tbl>
    <w:p w14:paraId="03CED9AF" w14:textId="77777777" w:rsidR="00A36264" w:rsidRDefault="00A36264">
      <w:pPr>
        <w:pStyle w:val="ProductList-Body"/>
        <w:jc w:val="right"/>
      </w:pPr>
    </w:p>
    <w:tbl>
      <w:tblPr>
        <w:tblStyle w:val="PURTable"/>
        <w:tblW w:w="0" w:type="dxa"/>
        <w:tblLook w:val="04A0" w:firstRow="1" w:lastRow="0" w:firstColumn="1" w:lastColumn="0" w:noHBand="0" w:noVBand="1"/>
      </w:tblPr>
      <w:tblGrid>
        <w:gridCol w:w="10916"/>
      </w:tblGrid>
      <w:tr w:rsidR="00A36264" w14:paraId="57D097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81B384" w14:textId="77777777" w:rsidR="00A36264" w:rsidRDefault="00943F64">
            <w:pPr>
              <w:pStyle w:val="ProductList-TableBody"/>
              <w:jc w:val="right"/>
            </w:pPr>
            <w:hyperlink w:anchor="_Sec842">
              <w:r w:rsidR="007B7C3F">
                <w:rPr>
                  <w:color w:val="00467F"/>
                  <w:sz w:val="14"/>
                  <w:u w:val="single"/>
                </w:rPr>
                <w:t>Tabla de Contenido</w:t>
              </w:r>
            </w:hyperlink>
            <w:r w:rsidR="007B7C3F">
              <w:rPr>
                <w:sz w:val="14"/>
              </w:rPr>
              <w:t xml:space="preserve"> / </w:t>
            </w:r>
            <w:hyperlink w:anchor="_Sec549">
              <w:r w:rsidR="007B7C3F">
                <w:rPr>
                  <w:color w:val="00467F"/>
                  <w:sz w:val="14"/>
                  <w:u w:val="single"/>
                </w:rPr>
                <w:t>Glosario</w:t>
              </w:r>
            </w:hyperlink>
            <w:r w:rsidR="007B7C3F">
              <w:rPr>
                <w:sz w:val="14"/>
              </w:rPr>
              <w:t xml:space="preserve"> / </w:t>
            </w:r>
            <w:hyperlink w:anchor="_Sec844">
              <w:r w:rsidR="007B7C3F">
                <w:rPr>
                  <w:color w:val="00467F"/>
                  <w:sz w:val="14"/>
                  <w:u w:val="single"/>
                </w:rPr>
                <w:t>Índice</w:t>
              </w:r>
            </w:hyperlink>
          </w:p>
        </w:tc>
      </w:tr>
    </w:tbl>
    <w:p w14:paraId="7850434A" w14:textId="77777777" w:rsidR="00A36264" w:rsidRDefault="00A36264">
      <w:pPr>
        <w:pStyle w:val="ProductList-Body"/>
      </w:pPr>
    </w:p>
    <w:p w14:paraId="3A326685" w14:textId="77777777" w:rsidR="00A36264" w:rsidRDefault="007B7C3F">
      <w:pPr>
        <w:pStyle w:val="ProductList-Offering2HeadingNoBorder"/>
        <w:outlineLvl w:val="2"/>
      </w:pPr>
      <w:bookmarkStart w:id="317" w:name="_Sec1305"/>
      <w:r>
        <w:t>Complemento de Microsoft Cloud Healthcare</w:t>
      </w:r>
      <w:bookmarkEnd w:id="317"/>
      <w:r>
        <w:fldChar w:fldCharType="begin"/>
      </w:r>
      <w:r>
        <w:instrText xml:space="preserve"> TC "</w:instrText>
      </w:r>
      <w:bookmarkStart w:id="318" w:name="_Toc60085878"/>
      <w:r>
        <w:instrText>Complemento de Microsoft Cloud Healthcare</w:instrText>
      </w:r>
      <w:bookmarkEnd w:id="318"/>
      <w:r>
        <w:instrText>" \l 3</w:instrText>
      </w:r>
      <w:r>
        <w:fldChar w:fldCharType="end"/>
      </w:r>
    </w:p>
    <w:p w14:paraId="3A93C0E0" w14:textId="77777777" w:rsidR="00A36264" w:rsidRDefault="007B7C3F">
      <w:pPr>
        <w:pStyle w:val="ProductList-Offering1SubSection"/>
        <w:outlineLvl w:val="3"/>
      </w:pPr>
      <w:bookmarkStart w:id="319" w:name="_Sec1306"/>
      <w:r>
        <w:t>1. Disponibilidad del Programa</w:t>
      </w:r>
      <w:bookmarkEnd w:id="319"/>
    </w:p>
    <w:tbl>
      <w:tblPr>
        <w:tblStyle w:val="PURTable"/>
        <w:tblW w:w="0" w:type="dxa"/>
        <w:tblLook w:val="04A0" w:firstRow="1" w:lastRow="0" w:firstColumn="1" w:lastColumn="0" w:noHBand="0" w:noVBand="1"/>
      </w:tblPr>
      <w:tblGrid>
        <w:gridCol w:w="4369"/>
        <w:gridCol w:w="730"/>
        <w:gridCol w:w="720"/>
        <w:gridCol w:w="725"/>
        <w:gridCol w:w="729"/>
        <w:gridCol w:w="735"/>
        <w:gridCol w:w="733"/>
        <w:gridCol w:w="727"/>
        <w:gridCol w:w="725"/>
        <w:gridCol w:w="723"/>
      </w:tblGrid>
      <w:tr w:rsidR="00A36264" w14:paraId="72A472E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15B32EE" w14:textId="77777777" w:rsidR="00A36264" w:rsidRDefault="007B7C3F">
            <w:pPr>
              <w:pStyle w:val="ProductList-TableBody"/>
            </w:pPr>
            <w:r>
              <w:rPr>
                <w:color w:val="FFFFFF"/>
              </w:rPr>
              <w:t>Servicios en Línea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BDC155" w14:textId="77777777" w:rsidR="00A36264" w:rsidRDefault="007B7C3F">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AEB0CC" w14:textId="77777777" w:rsidR="00A36264" w:rsidRDefault="007B7C3F">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C15090" w14:textId="77777777" w:rsidR="00A36264" w:rsidRDefault="007B7C3F">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3C5E9C" w14:textId="77777777" w:rsidR="00A36264" w:rsidRDefault="007B7C3F">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06464A" w14:textId="77777777" w:rsidR="00A36264" w:rsidRDefault="007B7C3F">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C34086" w14:textId="77777777" w:rsidR="00A36264" w:rsidRDefault="007B7C3F">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8F44FF" w14:textId="77777777" w:rsidR="00A36264" w:rsidRDefault="007B7C3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56CF45" w14:textId="77777777" w:rsidR="00A36264" w:rsidRDefault="007B7C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5A3B5E" w14:textId="77777777" w:rsidR="00A36264" w:rsidRDefault="007B7C3F">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A36264" w14:paraId="366F33BD" w14:textId="77777777">
        <w:tc>
          <w:tcPr>
            <w:tcW w:w="4520" w:type="dxa"/>
            <w:tcBorders>
              <w:top w:val="single" w:sz="4" w:space="0" w:color="FFFFFF"/>
              <w:left w:val="single" w:sz="4" w:space="0" w:color="FFFFFF"/>
              <w:bottom w:val="single" w:sz="4" w:space="0" w:color="FFFFFF"/>
              <w:right w:val="single" w:sz="4" w:space="0" w:color="FFFFFF"/>
            </w:tcBorders>
          </w:tcPr>
          <w:p w14:paraId="29D98ACC" w14:textId="77777777" w:rsidR="00A36264" w:rsidRDefault="007B7C3F">
            <w:pPr>
              <w:pStyle w:val="ProductList-TableBody"/>
            </w:pPr>
            <w:r>
              <w:t>Complemento de Microsoft Cloud Healthcare</w:t>
            </w:r>
            <w:r>
              <w:fldChar w:fldCharType="begin"/>
            </w:r>
            <w:r>
              <w:instrText xml:space="preserve"> XE "Complemento de Microsoft Cloud Healthcare" </w:instrText>
            </w:r>
            <w:r>
              <w:fldChar w:fldCharType="end"/>
            </w:r>
            <w:r>
              <w:t xml:space="preserve"> (SL de Usuario)</w:t>
            </w:r>
          </w:p>
        </w:tc>
        <w:tc>
          <w:tcPr>
            <w:tcW w:w="740" w:type="dxa"/>
            <w:tcBorders>
              <w:top w:val="single" w:sz="4" w:space="0" w:color="FFFFFF"/>
              <w:left w:val="single" w:sz="4" w:space="0" w:color="FFFFFF"/>
              <w:bottom w:val="single" w:sz="4" w:space="0" w:color="FFFFFF"/>
              <w:right w:val="single" w:sz="4" w:space="0" w:color="FFFFFF"/>
            </w:tcBorders>
          </w:tcPr>
          <w:p w14:paraId="19AE7D78" w14:textId="77777777" w:rsidR="00A36264" w:rsidRDefault="00A362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101166" w14:textId="77777777" w:rsidR="00A36264" w:rsidRDefault="00A362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7867B9" w14:textId="77777777" w:rsidR="00A36264" w:rsidRDefault="00A362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2FECBD" w14:textId="77777777" w:rsidR="00A36264" w:rsidRDefault="00A362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99E1E8" w14:textId="77777777" w:rsidR="00A36264" w:rsidRDefault="00A362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A7C538D"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9E32FF" w14:textId="77777777" w:rsidR="00A36264" w:rsidRDefault="00A362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6173442"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r>
              <w:t>,ST</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3C96BA" w14:textId="77777777" w:rsidR="00A36264" w:rsidRDefault="00A36264">
            <w:pPr>
              <w:pStyle w:val="ProductList-TableBody"/>
              <w:jc w:val="center"/>
            </w:pPr>
          </w:p>
        </w:tc>
      </w:tr>
    </w:tbl>
    <w:p w14:paraId="6320AF27" w14:textId="77777777" w:rsidR="00A36264" w:rsidRDefault="00A36264">
      <w:pPr>
        <w:pStyle w:val="ProductList-Body"/>
      </w:pPr>
    </w:p>
    <w:p w14:paraId="77EC4EAB" w14:textId="77777777" w:rsidR="00A36264" w:rsidRDefault="007B7C3F">
      <w:pPr>
        <w:pStyle w:val="ProductList-Offering1SubSection"/>
        <w:outlineLvl w:val="3"/>
      </w:pPr>
      <w:bookmarkStart w:id="320" w:name="_Sec1307"/>
      <w:r>
        <w:t>2. Condiciones del Producto</w:t>
      </w:r>
      <w:bookmarkEnd w:id="320"/>
    </w:p>
    <w:tbl>
      <w:tblPr>
        <w:tblStyle w:val="PURTable"/>
        <w:tblW w:w="0" w:type="dxa"/>
        <w:tblLook w:val="04A0" w:firstRow="1" w:lastRow="0" w:firstColumn="1" w:lastColumn="0" w:noHBand="0" w:noVBand="1"/>
      </w:tblPr>
      <w:tblGrid>
        <w:gridCol w:w="3640"/>
        <w:gridCol w:w="3522"/>
        <w:gridCol w:w="3754"/>
      </w:tblGrid>
      <w:tr w:rsidR="00A36264" w14:paraId="2E8F63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F92FEB7" w14:textId="77777777" w:rsidR="00A36264" w:rsidRDefault="007B7C3F">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0542916B" w14:textId="77777777" w:rsidR="00A36264" w:rsidRDefault="007B7C3F">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5D16EAA" w14:textId="77777777" w:rsidR="00A36264" w:rsidRDefault="007B7C3F">
            <w:pPr>
              <w:pStyle w:val="ProductList-TableBody"/>
            </w:pPr>
            <w:r>
              <w:rPr>
                <w:color w:val="404040"/>
              </w:rPr>
              <w:t>Admisible para Período Prorrogado: N/D</w:t>
            </w:r>
          </w:p>
        </w:tc>
      </w:tr>
      <w:tr w:rsidR="00A36264" w14:paraId="317266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556FD" w14:textId="77777777" w:rsidR="00A36264" w:rsidRDefault="007B7C3F">
            <w:pPr>
              <w:pStyle w:val="ProductList-TableBody"/>
            </w:pPr>
            <w:r>
              <w:rPr>
                <w:color w:val="404040"/>
              </w:rPr>
              <w:t>Derechos de Migración: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81710BC" w14:textId="77777777" w:rsidR="00A36264" w:rsidRDefault="007B7C3F">
            <w:pPr>
              <w:pStyle w:val="ProductList-TableBody"/>
            </w:pPr>
            <w:r>
              <w:rPr>
                <w:color w:val="404040"/>
              </w:rPr>
              <w:t>Requisito Previo: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7E9DA8F" w14:textId="77777777" w:rsidR="00A36264" w:rsidRDefault="007B7C3F">
            <w:pPr>
              <w:pStyle w:val="ProductList-TableBody"/>
            </w:pPr>
            <w:r>
              <w:rPr>
                <w:color w:val="404040"/>
              </w:rPr>
              <w:t>Promociones: N/D</w:t>
            </w:r>
          </w:p>
        </w:tc>
      </w:tr>
      <w:tr w:rsidR="00A36264" w14:paraId="087452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CECE8" w14:textId="77777777" w:rsidR="00A36264" w:rsidRDefault="007B7C3F">
            <w:pPr>
              <w:pStyle w:val="ProductList-TableBody"/>
            </w:pPr>
            <w:r>
              <w:rPr>
                <w:color w:val="404040"/>
              </w:rPr>
              <w:t>Exención de Usuarios Cualificados: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2793E40" w14:textId="77777777" w:rsidR="00A36264" w:rsidRDefault="007B7C3F">
            <w:pPr>
              <w:pStyle w:val="ProductList-TableBody"/>
            </w:pPr>
            <w:r>
              <w:rPr>
                <w:color w:val="404040"/>
              </w:rPr>
              <w:t>Elegible para Reducción: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055D90B" w14:textId="77777777" w:rsidR="00A36264" w:rsidRDefault="007B7C3F">
            <w:pPr>
              <w:pStyle w:val="ProductList-TableBody"/>
            </w:pPr>
            <w:r>
              <w:rPr>
                <w:color w:val="404040"/>
              </w:rPr>
              <w:t>Elegible para Reducción (SCE): N/D</w:t>
            </w:r>
          </w:p>
        </w:tc>
      </w:tr>
      <w:tr w:rsidR="00A36264" w14:paraId="3EDCAB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CAAC6" w14:textId="77777777" w:rsidR="00A36264" w:rsidRDefault="007B7C3F">
            <w:pPr>
              <w:pStyle w:val="ProductList-TableBody"/>
            </w:pPr>
            <w:r>
              <w:rPr>
                <w:color w:val="404040"/>
              </w:rPr>
              <w:t>Beneficio de Uso de Estudiante: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25065BE" w14:textId="77777777" w:rsidR="00A36264" w:rsidRDefault="007B7C3F">
            <w:pPr>
              <w:pStyle w:val="ProductList-TableBody"/>
            </w:pPr>
            <w:r>
              <w:rPr>
                <w:color w:val="404040"/>
              </w:rPr>
              <w:t>Elegible para “True Up”: Todos</w:t>
            </w:r>
          </w:p>
        </w:tc>
        <w:tc>
          <w:tcPr>
            <w:tcW w:w="4160" w:type="dxa"/>
            <w:tcBorders>
              <w:top w:val="single" w:sz="4" w:space="0" w:color="000000"/>
              <w:left w:val="single" w:sz="4" w:space="0" w:color="000000"/>
              <w:bottom w:val="single" w:sz="4" w:space="0" w:color="000000"/>
              <w:right w:val="single" w:sz="4" w:space="0" w:color="000000"/>
            </w:tcBorders>
          </w:tcPr>
          <w:p w14:paraId="015BEE96" w14:textId="77777777" w:rsidR="00A36264" w:rsidRDefault="00A36264">
            <w:pPr>
              <w:pStyle w:val="ProductList-TableBody"/>
            </w:pPr>
          </w:p>
        </w:tc>
      </w:tr>
    </w:tbl>
    <w:p w14:paraId="32B34573" w14:textId="77777777" w:rsidR="00A36264" w:rsidRDefault="00A36264">
      <w:pPr>
        <w:pStyle w:val="ProductList-Body"/>
      </w:pPr>
    </w:p>
    <w:p w14:paraId="227C08CC" w14:textId="77777777" w:rsidR="00A36264" w:rsidRDefault="007B7C3F">
      <w:pPr>
        <w:pStyle w:val="ProductList-ClauseHeading"/>
        <w:outlineLvl w:val="4"/>
      </w:pPr>
      <w:r>
        <w:t>2.1 Complementos</w:t>
      </w:r>
    </w:p>
    <w:p w14:paraId="0B6A408C" w14:textId="77777777" w:rsidR="00A36264" w:rsidRDefault="007B7C3F">
      <w:pPr>
        <w:pStyle w:val="ProductList-Body"/>
      </w:pPr>
      <w:r>
        <w:t>El Cliente puede adquirir Complementos de Microsoft Cloud Healthcare sujeto a las siguientes condiciones:</w:t>
      </w:r>
    </w:p>
    <w:p w14:paraId="063AE473" w14:textId="77777777" w:rsidR="00A36264" w:rsidRDefault="007B7C3F" w:rsidP="007B7C3F">
      <w:pPr>
        <w:pStyle w:val="ProductList-Bullet"/>
        <w:numPr>
          <w:ilvl w:val="0"/>
          <w:numId w:val="54"/>
        </w:numPr>
      </w:pPr>
      <w:r>
        <w:t>El cliente debe tener una licencia para las Licencias Aplicables correspondientes.</w:t>
      </w:r>
    </w:p>
    <w:p w14:paraId="1C5ABBFD" w14:textId="77777777" w:rsidR="00A36264" w:rsidRDefault="007B7C3F" w:rsidP="007B7C3F">
      <w:pPr>
        <w:pStyle w:val="ProductList-Bullet"/>
        <w:numPr>
          <w:ilvl w:val="0"/>
          <w:numId w:val="54"/>
        </w:numPr>
      </w:pPr>
      <w:r>
        <w:t>El Cliente puede adquirir una SL de Complemento por cada Licencia Aplicable, a menos que se indique lo contrario en estos términos.</w:t>
      </w:r>
    </w:p>
    <w:p w14:paraId="5FEA92D4" w14:textId="77777777" w:rsidR="00A36264" w:rsidRDefault="007B7C3F" w:rsidP="007B7C3F">
      <w:pPr>
        <w:pStyle w:val="ProductList-Bullet"/>
        <w:numPr>
          <w:ilvl w:val="0"/>
          <w:numId w:val="54"/>
        </w:numPr>
      </w:pPr>
      <w:r>
        <w:t>El Cliente puede adquirir SL de Complemento entre fechas “true-up” antes de la adquisición de las Licencias Aplicables.</w:t>
      </w:r>
    </w:p>
    <w:p w14:paraId="450FB884" w14:textId="77777777" w:rsidR="00A36264" w:rsidRDefault="007B7C3F" w:rsidP="007B7C3F">
      <w:pPr>
        <w:pStyle w:val="ProductList-Bullet"/>
        <w:numPr>
          <w:ilvl w:val="0"/>
          <w:numId w:val="54"/>
        </w:numPr>
      </w:pPr>
      <w:r>
        <w:t>Las características del Complemento de Healthcare dependen de la compra de las siguientes Licencias Aplicables y/o la combinación de las siguientes Licencias Aplicables.</w:t>
      </w:r>
    </w:p>
    <w:p w14:paraId="07267035" w14:textId="77777777" w:rsidR="00A36264" w:rsidRDefault="00A36264">
      <w:pPr>
        <w:pStyle w:val="ProductList-Body"/>
      </w:pPr>
    </w:p>
    <w:tbl>
      <w:tblPr>
        <w:tblStyle w:val="PURTable"/>
        <w:tblW w:w="0" w:type="dxa"/>
        <w:tblLook w:val="04A0" w:firstRow="1" w:lastRow="0" w:firstColumn="1" w:lastColumn="0" w:noHBand="0" w:noVBand="1"/>
      </w:tblPr>
      <w:tblGrid>
        <w:gridCol w:w="10916"/>
      </w:tblGrid>
      <w:tr w:rsidR="00A36264" w14:paraId="0D351A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single" w:sz="4" w:space="0" w:color="0070C0"/>
              <w:left w:val="single" w:sz="4" w:space="0" w:color="0070C0"/>
              <w:bottom w:val="none" w:sz="4" w:space="0" w:color="6E6E6E"/>
              <w:right w:val="single" w:sz="4" w:space="0" w:color="0070C0"/>
            </w:tcBorders>
            <w:shd w:val="clear" w:color="auto" w:fill="0072C6"/>
          </w:tcPr>
          <w:p w14:paraId="68AB42F8" w14:textId="77777777" w:rsidR="00A36264" w:rsidRDefault="007B7C3F">
            <w:pPr>
              <w:pStyle w:val="ProductList-TableBody"/>
            </w:pPr>
            <w:r>
              <w:rPr>
                <w:color w:val="FFFFFF"/>
              </w:rPr>
              <w:t>Licencia(s) Aplicable(s)</w:t>
            </w:r>
          </w:p>
        </w:tc>
      </w:tr>
      <w:tr w:rsidR="00A36264" w14:paraId="4832BB32" w14:textId="77777777">
        <w:tc>
          <w:tcPr>
            <w:tcW w:w="12240" w:type="dxa"/>
            <w:tcBorders>
              <w:top w:val="none" w:sz="4" w:space="0" w:color="6E6E6E"/>
              <w:left w:val="single" w:sz="4" w:space="0" w:color="6E6E6E"/>
              <w:bottom w:val="single" w:sz="4" w:space="0" w:color="6E6E6E"/>
              <w:right w:val="single" w:sz="4" w:space="0" w:color="6E6E6E"/>
            </w:tcBorders>
          </w:tcPr>
          <w:p w14:paraId="493D1A9C" w14:textId="77777777" w:rsidR="00A36264" w:rsidRDefault="007B7C3F">
            <w:pPr>
              <w:pStyle w:val="ProductList-TableBody"/>
            </w:pPr>
            <w:r>
              <w:t>Microsoft 365 E3, o Microsoft 365 E5, o Power Apps, o Power Automate, or PowerBI, o Dynamics 365 Customer Service Enterprise, o Dynamics 365 Digital Messaging, o Dynamics 365 Customer Service Insights, o Dynamics 365 Marketing, o Dynamics 365 Customer Insights, o Dynamics 365 Insights, o Dynamics 365 Field Service, o Microsoft Azure API for FHIR, o Microsoft Healthcare Bot Service.</w:t>
            </w:r>
          </w:p>
        </w:tc>
      </w:tr>
    </w:tbl>
    <w:p w14:paraId="5D4455EA" w14:textId="77777777" w:rsidR="00A36264" w:rsidRDefault="00A36264">
      <w:pPr>
        <w:pStyle w:val="ProductList-Body"/>
        <w:jc w:val="right"/>
      </w:pPr>
    </w:p>
    <w:tbl>
      <w:tblPr>
        <w:tblStyle w:val="PURTable"/>
        <w:tblW w:w="0" w:type="dxa"/>
        <w:tblLook w:val="04A0" w:firstRow="1" w:lastRow="0" w:firstColumn="1" w:lastColumn="0" w:noHBand="0" w:noVBand="1"/>
      </w:tblPr>
      <w:tblGrid>
        <w:gridCol w:w="10916"/>
      </w:tblGrid>
      <w:tr w:rsidR="00A36264" w14:paraId="305759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A0C94D" w14:textId="77777777" w:rsidR="00A36264" w:rsidRDefault="00943F64">
            <w:pPr>
              <w:pStyle w:val="ProductList-TableBody"/>
              <w:jc w:val="right"/>
            </w:pPr>
            <w:hyperlink w:anchor="_Sec842">
              <w:r w:rsidR="007B7C3F">
                <w:rPr>
                  <w:color w:val="00467F"/>
                  <w:sz w:val="14"/>
                  <w:u w:val="single"/>
                </w:rPr>
                <w:t>Tabla de Contenido</w:t>
              </w:r>
            </w:hyperlink>
            <w:r w:rsidR="007B7C3F">
              <w:rPr>
                <w:sz w:val="14"/>
              </w:rPr>
              <w:t xml:space="preserve"> / </w:t>
            </w:r>
            <w:hyperlink w:anchor="_Sec549">
              <w:r w:rsidR="007B7C3F">
                <w:rPr>
                  <w:color w:val="00467F"/>
                  <w:sz w:val="14"/>
                  <w:u w:val="single"/>
                </w:rPr>
                <w:t>Glosario</w:t>
              </w:r>
            </w:hyperlink>
            <w:r w:rsidR="007B7C3F">
              <w:rPr>
                <w:sz w:val="14"/>
              </w:rPr>
              <w:t xml:space="preserve"> / </w:t>
            </w:r>
            <w:hyperlink w:anchor="_Sec844">
              <w:r w:rsidR="007B7C3F">
                <w:rPr>
                  <w:color w:val="00467F"/>
                  <w:sz w:val="14"/>
                  <w:u w:val="single"/>
                </w:rPr>
                <w:t>Índice</w:t>
              </w:r>
            </w:hyperlink>
          </w:p>
        </w:tc>
      </w:tr>
    </w:tbl>
    <w:p w14:paraId="2220BEF9" w14:textId="77777777" w:rsidR="00A36264" w:rsidRDefault="00A36264">
      <w:pPr>
        <w:pStyle w:val="ProductList-Body"/>
      </w:pPr>
    </w:p>
    <w:p w14:paraId="5D4B17F1" w14:textId="77777777" w:rsidR="00A36264" w:rsidRDefault="007B7C3F">
      <w:pPr>
        <w:pStyle w:val="ProductList-Offering2HeadingNoBorder"/>
        <w:outlineLvl w:val="2"/>
      </w:pPr>
      <w:bookmarkStart w:id="321" w:name="_Sec1284"/>
      <w:r>
        <w:t>Conexión de datos de Microsoft Graph para los ISV</w:t>
      </w:r>
      <w:bookmarkEnd w:id="321"/>
      <w:r>
        <w:fldChar w:fldCharType="begin"/>
      </w:r>
      <w:r>
        <w:instrText xml:space="preserve"> TC "</w:instrText>
      </w:r>
      <w:bookmarkStart w:id="322" w:name="_Toc60085879"/>
      <w:r>
        <w:instrText>Conexión de datos de Microsoft Graph para los ISV</w:instrText>
      </w:r>
      <w:bookmarkEnd w:id="322"/>
      <w:r>
        <w:instrText>" \l 3</w:instrText>
      </w:r>
      <w:r>
        <w:fldChar w:fldCharType="end"/>
      </w:r>
    </w:p>
    <w:p w14:paraId="24E26F50" w14:textId="77777777" w:rsidR="00A36264" w:rsidRDefault="007B7C3F">
      <w:pPr>
        <w:pStyle w:val="ProductList-Offering1SubSection"/>
        <w:outlineLvl w:val="3"/>
      </w:pPr>
      <w:bookmarkStart w:id="323" w:name="_Sec1285"/>
      <w:r>
        <w:t>1. Disponibilidad del Programa</w:t>
      </w:r>
      <w:bookmarkEnd w:id="323"/>
    </w:p>
    <w:tbl>
      <w:tblPr>
        <w:tblStyle w:val="PURTable"/>
        <w:tblW w:w="0" w:type="dxa"/>
        <w:tblLook w:val="04A0" w:firstRow="1" w:lastRow="0" w:firstColumn="1" w:lastColumn="0" w:noHBand="0" w:noVBand="1"/>
      </w:tblPr>
      <w:tblGrid>
        <w:gridCol w:w="4364"/>
        <w:gridCol w:w="730"/>
        <w:gridCol w:w="721"/>
        <w:gridCol w:w="726"/>
        <w:gridCol w:w="730"/>
        <w:gridCol w:w="736"/>
        <w:gridCol w:w="734"/>
        <w:gridCol w:w="727"/>
        <w:gridCol w:w="724"/>
        <w:gridCol w:w="724"/>
      </w:tblGrid>
      <w:tr w:rsidR="00A36264" w14:paraId="1DD9C46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DD52615" w14:textId="77777777" w:rsidR="00A36264" w:rsidRDefault="007B7C3F">
            <w:pPr>
              <w:pStyle w:val="ProductList-TableBody"/>
            </w:pPr>
            <w:r>
              <w:rPr>
                <w:color w:val="FFFFFF"/>
              </w:rPr>
              <w:t>Servicios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22BB30" w14:textId="77777777" w:rsidR="00A36264" w:rsidRDefault="007B7C3F">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73E5D2" w14:textId="77777777" w:rsidR="00A36264" w:rsidRDefault="007B7C3F">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448AC6" w14:textId="77777777" w:rsidR="00A36264" w:rsidRDefault="007B7C3F">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8C8D8B" w14:textId="77777777" w:rsidR="00A36264" w:rsidRDefault="007B7C3F">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1EEF81" w14:textId="77777777" w:rsidR="00A36264" w:rsidRDefault="007B7C3F">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D6F1D2" w14:textId="77777777" w:rsidR="00A36264" w:rsidRDefault="007B7C3F">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07C37C" w14:textId="77777777" w:rsidR="00A36264" w:rsidRDefault="007B7C3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E31662" w14:textId="77777777" w:rsidR="00A36264" w:rsidRDefault="007B7C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DE7922" w14:textId="77777777" w:rsidR="00A36264" w:rsidRDefault="007B7C3F">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A36264" w14:paraId="406FD71C" w14:textId="77777777">
        <w:tc>
          <w:tcPr>
            <w:tcW w:w="4520" w:type="dxa"/>
            <w:tcBorders>
              <w:top w:val="single" w:sz="4" w:space="0" w:color="FFFFFF"/>
              <w:left w:val="single" w:sz="4" w:space="0" w:color="FFFFFF"/>
              <w:bottom w:val="single" w:sz="4" w:space="0" w:color="FFFFFF"/>
              <w:right w:val="single" w:sz="4" w:space="0" w:color="FFFFFF"/>
            </w:tcBorders>
          </w:tcPr>
          <w:p w14:paraId="4651507B" w14:textId="77777777" w:rsidR="00A36264" w:rsidRDefault="007B7C3F">
            <w:pPr>
              <w:pStyle w:val="ProductList-TableBody"/>
            </w:pPr>
            <w:r>
              <w:t>Conexión de datos de Microsoft Graph para los ISV</w:t>
            </w:r>
            <w:r>
              <w:fldChar w:fldCharType="begin"/>
            </w:r>
            <w:r>
              <w:instrText xml:space="preserve"> XE "Conexión de datos de Microsoft Graph para los ISV"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38895214" w14:textId="77777777" w:rsidR="00A36264" w:rsidRDefault="00A362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1EA97A" w14:textId="77777777" w:rsidR="00A36264" w:rsidRDefault="00A362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58697D" w14:textId="77777777" w:rsidR="00A36264" w:rsidRDefault="00A362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D3B4C7" w14:textId="77777777" w:rsidR="00A36264" w:rsidRDefault="00A362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CB245D" w14:textId="77777777" w:rsidR="00A36264" w:rsidRDefault="00A362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03ED71A"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CF000D" w14:textId="77777777" w:rsidR="00A36264" w:rsidRDefault="00A362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41B316" w14:textId="77777777" w:rsidR="00A36264" w:rsidRDefault="00A362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802DF5" w14:textId="77777777" w:rsidR="00A36264" w:rsidRDefault="00A36264">
            <w:pPr>
              <w:pStyle w:val="ProductList-TableBody"/>
              <w:jc w:val="center"/>
            </w:pPr>
          </w:p>
        </w:tc>
      </w:tr>
    </w:tbl>
    <w:p w14:paraId="1D9C3579" w14:textId="77777777" w:rsidR="00A36264" w:rsidRDefault="00A36264">
      <w:pPr>
        <w:pStyle w:val="ProductList-Body"/>
      </w:pPr>
    </w:p>
    <w:p w14:paraId="0CBC36CE" w14:textId="77777777" w:rsidR="00A36264" w:rsidRDefault="007B7C3F">
      <w:pPr>
        <w:pStyle w:val="ProductList-Offering1SubSection"/>
        <w:outlineLvl w:val="3"/>
      </w:pPr>
      <w:bookmarkStart w:id="324" w:name="_Sec1286"/>
      <w:r>
        <w:t>2. Condiciones del Producto</w:t>
      </w:r>
      <w:bookmarkEnd w:id="324"/>
    </w:p>
    <w:tbl>
      <w:tblPr>
        <w:tblStyle w:val="PURTable"/>
        <w:tblW w:w="0" w:type="dxa"/>
        <w:tblLook w:val="04A0" w:firstRow="1" w:lastRow="0" w:firstColumn="1" w:lastColumn="0" w:noHBand="0" w:noVBand="1"/>
      </w:tblPr>
      <w:tblGrid>
        <w:gridCol w:w="3637"/>
        <w:gridCol w:w="3524"/>
        <w:gridCol w:w="3755"/>
      </w:tblGrid>
      <w:tr w:rsidR="00A36264" w14:paraId="4FB4B7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B8F3A21" w14:textId="77777777" w:rsidR="00A36264" w:rsidRDefault="007B7C3F">
            <w:pPr>
              <w:pStyle w:val="ProductList-TableBody"/>
            </w:pPr>
            <w:r>
              <w:fldChar w:fldCharType="begin"/>
            </w:r>
            <w:r>
              <w:instrText xml:space="preserve"> AutoTextList   \s NoStyle \t "Condiciones del Servicio: términos y condiciones que rigen el uso de un Producto de Servicio Online." </w:instrText>
            </w:r>
            <w:r>
              <w:fldChar w:fldCharType="separate"/>
            </w:r>
            <w:r>
              <w:rPr>
                <w:color w:val="0563C1"/>
              </w:rPr>
              <w:t>Condiciones del Servicio</w:t>
            </w:r>
            <w:r>
              <w:fldChar w:fldCharType="end"/>
            </w:r>
            <w:r>
              <w:t xml:space="preserve">: </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30B5CDCB" w14:textId="77777777" w:rsidR="00A36264" w:rsidRDefault="007B7C3F">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9A4BB5D" w14:textId="77777777" w:rsidR="00A36264" w:rsidRDefault="007B7C3F">
            <w:pPr>
              <w:pStyle w:val="ProductList-TableBody"/>
            </w:pPr>
            <w:r>
              <w:rPr>
                <w:color w:val="404040"/>
              </w:rPr>
              <w:t>Elegible para Periodo Prorrogado: N/D</w:t>
            </w:r>
          </w:p>
        </w:tc>
      </w:tr>
      <w:tr w:rsidR="00A36264" w14:paraId="7D9D50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92559" w14:textId="77777777" w:rsidR="00A36264" w:rsidRDefault="007B7C3F">
            <w:pPr>
              <w:pStyle w:val="ProductList-TableBody"/>
            </w:pPr>
            <w:r>
              <w:rPr>
                <w:color w:val="404040"/>
              </w:rPr>
              <w:t>Derechos de Migración: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B1AABD0" w14:textId="77777777" w:rsidR="00A36264" w:rsidRDefault="007B7C3F">
            <w:pPr>
              <w:pStyle w:val="ProductList-TableBody"/>
            </w:pPr>
            <w:r>
              <w:rPr>
                <w:color w:val="404040"/>
              </w:rPr>
              <w:t>Requisito Previo: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93E144B" w14:textId="77777777" w:rsidR="00A36264" w:rsidRDefault="007B7C3F">
            <w:pPr>
              <w:pStyle w:val="ProductList-TableBody"/>
            </w:pPr>
            <w:r>
              <w:rPr>
                <w:color w:val="404040"/>
              </w:rPr>
              <w:t>Promociones: N/D</w:t>
            </w:r>
          </w:p>
        </w:tc>
      </w:tr>
      <w:tr w:rsidR="00A36264" w14:paraId="524BEF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53E41" w14:textId="77777777" w:rsidR="00A36264" w:rsidRDefault="007B7C3F">
            <w:pPr>
              <w:pStyle w:val="ProductList-TableBody"/>
            </w:pPr>
            <w:r>
              <w:rPr>
                <w:color w:val="404040"/>
              </w:rPr>
              <w:t>Exención de Usuario Cualificado: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0A20E2A" w14:textId="77777777" w:rsidR="00A36264" w:rsidRDefault="007B7C3F">
            <w:pPr>
              <w:pStyle w:val="ProductList-TableBody"/>
            </w:pPr>
            <w:r>
              <w:rPr>
                <w:color w:val="404040"/>
              </w:rPr>
              <w:t>Elegible para Reducción: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4065733" w14:textId="77777777" w:rsidR="00A36264" w:rsidRDefault="007B7C3F">
            <w:pPr>
              <w:pStyle w:val="ProductList-TableBody"/>
            </w:pPr>
            <w:r>
              <w:rPr>
                <w:color w:val="404040"/>
              </w:rPr>
              <w:t>Admisible para Reducción (SCE): N/D</w:t>
            </w:r>
          </w:p>
        </w:tc>
      </w:tr>
      <w:tr w:rsidR="00A36264" w14:paraId="1992B7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C453E" w14:textId="77777777" w:rsidR="00A36264" w:rsidRDefault="007B7C3F">
            <w:pPr>
              <w:pStyle w:val="ProductList-TableBody"/>
            </w:pPr>
            <w:r>
              <w:rPr>
                <w:color w:val="404040"/>
              </w:rPr>
              <w:t>Beneficio de Uso de Estudiante: N/D</w:t>
            </w:r>
          </w:p>
        </w:tc>
        <w:tc>
          <w:tcPr>
            <w:tcW w:w="3920" w:type="dxa"/>
            <w:tcBorders>
              <w:top w:val="single" w:sz="4" w:space="0" w:color="000000"/>
              <w:left w:val="single" w:sz="4" w:space="0" w:color="000000"/>
              <w:bottom w:val="single" w:sz="4" w:space="0" w:color="000000"/>
              <w:right w:val="single" w:sz="4" w:space="0" w:color="000000"/>
            </w:tcBorders>
          </w:tcPr>
          <w:p w14:paraId="2B693AE9" w14:textId="77777777" w:rsidR="00A36264" w:rsidRDefault="007B7C3F">
            <w:pPr>
              <w:pStyle w:val="ProductList-TableBody"/>
            </w:pPr>
            <w:r>
              <w:fldChar w:fldCharType="begin"/>
            </w:r>
            <w:r>
              <w:instrText xml:space="preserve"> AutoTextList   \s NoStyle \t "Admisible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Admisible para True Up</w:t>
            </w:r>
            <w:r>
              <w:fldChar w:fldCharType="end"/>
            </w:r>
            <w:r>
              <w:t>: Todos</w:t>
            </w:r>
          </w:p>
        </w:tc>
        <w:tc>
          <w:tcPr>
            <w:tcW w:w="4160" w:type="dxa"/>
            <w:tcBorders>
              <w:top w:val="single" w:sz="4" w:space="0" w:color="000000"/>
              <w:left w:val="single" w:sz="4" w:space="0" w:color="000000"/>
              <w:bottom w:val="single" w:sz="4" w:space="0" w:color="000000"/>
              <w:right w:val="single" w:sz="4" w:space="0" w:color="000000"/>
            </w:tcBorders>
          </w:tcPr>
          <w:p w14:paraId="7F05B8E2" w14:textId="77777777" w:rsidR="00A36264" w:rsidRDefault="00A36264">
            <w:pPr>
              <w:pStyle w:val="ProductList-TableBody"/>
            </w:pPr>
          </w:p>
        </w:tc>
      </w:tr>
    </w:tbl>
    <w:p w14:paraId="2CA21D7F" w14:textId="77777777" w:rsidR="00A36264" w:rsidRDefault="00A36264">
      <w:pPr>
        <w:pStyle w:val="ProductList-Body"/>
        <w:jc w:val="right"/>
      </w:pPr>
    </w:p>
    <w:tbl>
      <w:tblPr>
        <w:tblStyle w:val="PURTable"/>
        <w:tblW w:w="0" w:type="dxa"/>
        <w:tblLook w:val="04A0" w:firstRow="1" w:lastRow="0" w:firstColumn="1" w:lastColumn="0" w:noHBand="0" w:noVBand="1"/>
      </w:tblPr>
      <w:tblGrid>
        <w:gridCol w:w="10916"/>
      </w:tblGrid>
      <w:tr w:rsidR="00A36264" w14:paraId="0EFE69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526BCC" w14:textId="77777777" w:rsidR="00A36264" w:rsidRDefault="00943F64">
            <w:pPr>
              <w:pStyle w:val="ProductList-TableBody"/>
              <w:jc w:val="right"/>
            </w:pPr>
            <w:hyperlink w:anchor="_Sec842">
              <w:r w:rsidR="007B7C3F">
                <w:rPr>
                  <w:color w:val="00467F"/>
                  <w:sz w:val="14"/>
                  <w:u w:val="single"/>
                </w:rPr>
                <w:t>Tabla de Contenido</w:t>
              </w:r>
            </w:hyperlink>
            <w:r w:rsidR="007B7C3F">
              <w:rPr>
                <w:sz w:val="14"/>
              </w:rPr>
              <w:t xml:space="preserve"> / </w:t>
            </w:r>
            <w:hyperlink w:anchor="_Sec549">
              <w:r w:rsidR="007B7C3F">
                <w:rPr>
                  <w:color w:val="00467F"/>
                  <w:sz w:val="14"/>
                  <w:u w:val="single"/>
                </w:rPr>
                <w:t>Glosario</w:t>
              </w:r>
            </w:hyperlink>
            <w:r w:rsidR="007B7C3F">
              <w:rPr>
                <w:sz w:val="14"/>
              </w:rPr>
              <w:t xml:space="preserve"> / </w:t>
            </w:r>
            <w:hyperlink w:anchor="_Sec844">
              <w:r w:rsidR="007B7C3F">
                <w:rPr>
                  <w:color w:val="00467F"/>
                  <w:sz w:val="14"/>
                  <w:u w:val="single"/>
                </w:rPr>
                <w:t>Índice</w:t>
              </w:r>
            </w:hyperlink>
          </w:p>
        </w:tc>
      </w:tr>
    </w:tbl>
    <w:p w14:paraId="5111A9F6" w14:textId="77777777" w:rsidR="00A36264" w:rsidRDefault="00A36264">
      <w:pPr>
        <w:pStyle w:val="ProductList-Body"/>
      </w:pPr>
    </w:p>
    <w:p w14:paraId="2DB214B7" w14:textId="77777777" w:rsidR="00A36264" w:rsidRDefault="007B7C3F">
      <w:pPr>
        <w:pStyle w:val="ProductList-Offering2HeadingNoBorder"/>
        <w:outlineLvl w:val="2"/>
      </w:pPr>
      <w:bookmarkStart w:id="325" w:name="_Sec630"/>
      <w:r>
        <w:t>Microsoft Intune</w:t>
      </w:r>
      <w:bookmarkEnd w:id="325"/>
      <w:r>
        <w:fldChar w:fldCharType="begin"/>
      </w:r>
      <w:r>
        <w:instrText xml:space="preserve"> TC "</w:instrText>
      </w:r>
      <w:bookmarkStart w:id="326" w:name="_Toc60085880"/>
      <w:r>
        <w:instrText>Microsoft Intune</w:instrText>
      </w:r>
      <w:bookmarkEnd w:id="326"/>
      <w:r>
        <w:instrText>" \l 3</w:instrText>
      </w:r>
      <w:r>
        <w:fldChar w:fldCharType="end"/>
      </w:r>
    </w:p>
    <w:p w14:paraId="23D17BDC" w14:textId="77777777" w:rsidR="00A36264" w:rsidRDefault="007B7C3F">
      <w:pPr>
        <w:pStyle w:val="ProductList-Offering1SubSection"/>
        <w:outlineLvl w:val="3"/>
      </w:pPr>
      <w:bookmarkStart w:id="327" w:name="_Sec714"/>
      <w:r>
        <w:t>1. Disponibilidad del programa</w:t>
      </w:r>
      <w:bookmarkEnd w:id="327"/>
    </w:p>
    <w:tbl>
      <w:tblPr>
        <w:tblStyle w:val="PURTable"/>
        <w:tblW w:w="0" w:type="dxa"/>
        <w:tblLook w:val="04A0" w:firstRow="1" w:lastRow="0" w:firstColumn="1" w:lastColumn="0" w:noHBand="0" w:noVBand="1"/>
      </w:tblPr>
      <w:tblGrid>
        <w:gridCol w:w="4130"/>
        <w:gridCol w:w="817"/>
        <w:gridCol w:w="695"/>
        <w:gridCol w:w="806"/>
        <w:gridCol w:w="711"/>
        <w:gridCol w:w="727"/>
        <w:gridCol w:w="827"/>
        <w:gridCol w:w="704"/>
        <w:gridCol w:w="699"/>
        <w:gridCol w:w="800"/>
      </w:tblGrid>
      <w:tr w:rsidR="00A36264" w14:paraId="775C38F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689766C" w14:textId="77777777" w:rsidR="00A36264" w:rsidRDefault="007B7C3F">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14:paraId="5290DC5C" w14:textId="77777777" w:rsidR="00A36264" w:rsidRDefault="007B7C3F">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628812" w14:textId="77777777" w:rsidR="00A36264" w:rsidRDefault="007B7C3F">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0ADB6D" w14:textId="77777777" w:rsidR="00A36264" w:rsidRDefault="007B7C3F">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90C9FA" w14:textId="77777777" w:rsidR="00A36264" w:rsidRDefault="007B7C3F">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A14C71" w14:textId="77777777" w:rsidR="00A36264" w:rsidRDefault="007B7C3F">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FE75FA" w14:textId="77777777" w:rsidR="00A36264" w:rsidRDefault="007B7C3F">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00B303" w14:textId="77777777" w:rsidR="00A36264" w:rsidRDefault="007B7C3F">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E066F5" w14:textId="77777777" w:rsidR="00A36264" w:rsidRDefault="007B7C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DAC249" w14:textId="77777777" w:rsidR="00A36264" w:rsidRDefault="007B7C3F">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A36264" w14:paraId="7A8D07BD" w14:textId="77777777">
        <w:tc>
          <w:tcPr>
            <w:tcW w:w="4520" w:type="dxa"/>
            <w:tcBorders>
              <w:top w:val="none" w:sz="4" w:space="0" w:color="BFBFBF"/>
              <w:left w:val="none" w:sz="4" w:space="0" w:color="000000"/>
              <w:bottom w:val="dashed" w:sz="4" w:space="0" w:color="7F7F7F"/>
              <w:right w:val="none" w:sz="4" w:space="0" w:color="000000"/>
            </w:tcBorders>
          </w:tcPr>
          <w:p w14:paraId="280262C1" w14:textId="77777777" w:rsidR="00A36264" w:rsidRDefault="007B7C3F">
            <w:pPr>
              <w:pStyle w:val="ProductList-TableBody"/>
            </w:pPr>
            <w:r>
              <w:t>Microsoft Intune</w:t>
            </w:r>
            <w:r>
              <w:fldChar w:fldCharType="begin"/>
            </w:r>
            <w:r>
              <w:instrText xml:space="preserve"> XE "Microsoft Intune" </w:instrText>
            </w:r>
            <w:r>
              <w:fldChar w:fldCharType="end"/>
            </w:r>
            <w:r>
              <w:t xml:space="preserve"> (SL de Usuario)</w:t>
            </w:r>
          </w:p>
        </w:tc>
        <w:tc>
          <w:tcPr>
            <w:tcW w:w="860" w:type="dxa"/>
            <w:tcBorders>
              <w:top w:val="single" w:sz="6" w:space="0" w:color="FFFFFF"/>
              <w:left w:val="none" w:sz="4" w:space="0" w:color="000000"/>
              <w:bottom w:val="dashed" w:sz="4" w:space="0" w:color="7F7F7F"/>
              <w:right w:val="single" w:sz="6" w:space="0" w:color="FFFFFF"/>
            </w:tcBorders>
          </w:tcPr>
          <w:p w14:paraId="7E9345E0" w14:textId="77777777" w:rsidR="00A36264" w:rsidRDefault="007B7C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C9251" w14:textId="77777777" w:rsidR="00A36264" w:rsidRDefault="007B7C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B615A6"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9749E"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BC037" w14:textId="77777777" w:rsidR="00A36264" w:rsidRDefault="007B7C3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9F0B1"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3BA1A"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73E67"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1CFC8" w14:textId="77777777" w:rsidR="00A36264" w:rsidRDefault="00A36264">
            <w:pPr>
              <w:pStyle w:val="ProductList-TableBody"/>
              <w:jc w:val="center"/>
            </w:pPr>
          </w:p>
        </w:tc>
      </w:tr>
      <w:tr w:rsidR="00A36264" w14:paraId="2B32233A" w14:textId="77777777">
        <w:tc>
          <w:tcPr>
            <w:tcW w:w="4520" w:type="dxa"/>
            <w:tcBorders>
              <w:top w:val="dashed" w:sz="4" w:space="0" w:color="7F7F7F"/>
              <w:left w:val="none" w:sz="4" w:space="0" w:color="6E6E6E"/>
              <w:bottom w:val="dashed" w:sz="4" w:space="0" w:color="7F7F7F"/>
              <w:right w:val="none" w:sz="4" w:space="0" w:color="6E6E6E"/>
            </w:tcBorders>
          </w:tcPr>
          <w:p w14:paraId="0F6EE6EF" w14:textId="77777777" w:rsidR="00A36264" w:rsidRDefault="007B7C3F">
            <w:pPr>
              <w:pStyle w:val="ProductList-TableBody"/>
            </w:pPr>
            <w:r>
              <w:t>Complemento de Microsoft Intune</w:t>
            </w:r>
            <w:r>
              <w:fldChar w:fldCharType="begin"/>
            </w:r>
            <w:r>
              <w:instrText xml:space="preserve"> XE "Complemento de Microsoft Intune" </w:instrText>
            </w:r>
            <w:r>
              <w:fldChar w:fldCharType="end"/>
            </w:r>
            <w:r>
              <w:t xml:space="preserve"> (SL de Usuario)</w:t>
            </w:r>
          </w:p>
        </w:tc>
        <w:tc>
          <w:tcPr>
            <w:tcW w:w="860" w:type="dxa"/>
            <w:tcBorders>
              <w:top w:val="dashed" w:sz="4" w:space="0" w:color="7F7F7F"/>
              <w:left w:val="none" w:sz="4" w:space="0" w:color="6E6E6E"/>
              <w:bottom w:val="dashed" w:sz="4" w:space="0" w:color="7F7F7F"/>
              <w:right w:val="single" w:sz="6" w:space="0" w:color="FFFFFF"/>
            </w:tcBorders>
          </w:tcPr>
          <w:p w14:paraId="2C9E094F" w14:textId="77777777" w:rsidR="00A36264" w:rsidRDefault="007B7C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7F52A" w14:textId="77777777" w:rsidR="00A36264" w:rsidRDefault="007B7C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E52174"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126C5"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94648" w14:textId="77777777" w:rsidR="00A36264" w:rsidRDefault="007B7C3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A1584"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84F3B"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461F4"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E871D" w14:textId="77777777" w:rsidR="00A36264" w:rsidRDefault="00A36264">
            <w:pPr>
              <w:pStyle w:val="ProductList-TableBody"/>
              <w:jc w:val="center"/>
            </w:pPr>
          </w:p>
        </w:tc>
      </w:tr>
      <w:tr w:rsidR="00A36264" w14:paraId="6F8CF967" w14:textId="77777777">
        <w:tc>
          <w:tcPr>
            <w:tcW w:w="4520" w:type="dxa"/>
            <w:tcBorders>
              <w:top w:val="dashed" w:sz="4" w:space="0" w:color="7F7F7F"/>
              <w:left w:val="none" w:sz="4" w:space="0" w:color="6E6E6E"/>
              <w:bottom w:val="dashed" w:sz="4" w:space="0" w:color="7F7F7F"/>
              <w:right w:val="none" w:sz="4" w:space="0" w:color="6E6E6E"/>
            </w:tcBorders>
          </w:tcPr>
          <w:p w14:paraId="3D7E2AAF" w14:textId="77777777" w:rsidR="00A36264" w:rsidRDefault="007B7C3F">
            <w:pPr>
              <w:pStyle w:val="ProductList-TableBody"/>
            </w:pPr>
            <w:r>
              <w:t>Microsoft Intune para Dispositivos</w:t>
            </w:r>
            <w:r>
              <w:fldChar w:fldCharType="begin"/>
            </w:r>
            <w:r>
              <w:instrText xml:space="preserve"> XE "Microsoft Intune para Dispositivos" </w:instrText>
            </w:r>
            <w:r>
              <w:fldChar w:fldCharType="end"/>
            </w:r>
            <w:r>
              <w:t xml:space="preserve"> (SL de Dispositivo)</w:t>
            </w:r>
          </w:p>
        </w:tc>
        <w:tc>
          <w:tcPr>
            <w:tcW w:w="860" w:type="dxa"/>
            <w:tcBorders>
              <w:top w:val="dashed" w:sz="4" w:space="0" w:color="7F7F7F"/>
              <w:left w:val="none" w:sz="4" w:space="0" w:color="6E6E6E"/>
              <w:bottom w:val="dashed" w:sz="4" w:space="0" w:color="7F7F7F"/>
              <w:right w:val="single" w:sz="6" w:space="0" w:color="FFFFFF"/>
            </w:tcBorders>
          </w:tcPr>
          <w:p w14:paraId="2C384169"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217B7" w14:textId="77777777" w:rsidR="00A36264" w:rsidRDefault="007B7C3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46E4A"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81089"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F10CA" w14:textId="77777777" w:rsidR="00A36264" w:rsidRDefault="007B7C3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3F7FE"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D8040"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DDAD6"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1176F" w14:textId="77777777" w:rsidR="00A36264" w:rsidRDefault="00A36264">
            <w:pPr>
              <w:pStyle w:val="ProductList-TableBody"/>
              <w:jc w:val="center"/>
            </w:pPr>
          </w:p>
        </w:tc>
      </w:tr>
      <w:tr w:rsidR="00A36264" w14:paraId="0E8C414C" w14:textId="77777777">
        <w:tc>
          <w:tcPr>
            <w:tcW w:w="4520" w:type="dxa"/>
            <w:tcBorders>
              <w:top w:val="dashed" w:sz="4" w:space="0" w:color="7F7F7F"/>
              <w:left w:val="none" w:sz="4" w:space="0" w:color="6E6E6E"/>
              <w:bottom w:val="dashed" w:sz="4" w:space="0" w:color="949494"/>
              <w:right w:val="none" w:sz="4" w:space="0" w:color="6E6E6E"/>
            </w:tcBorders>
          </w:tcPr>
          <w:p w14:paraId="0E48DCD5" w14:textId="77777777" w:rsidR="00A36264" w:rsidRDefault="007B7C3F">
            <w:pPr>
              <w:pStyle w:val="ProductList-TableBody"/>
            </w:pPr>
            <w:r>
              <w:rPr>
                <w:color w:val="000000"/>
              </w:rPr>
              <w:t>Complemento de SL de Usuario de Almacenamiento Adicional de Microsoft Intune 1 GB</w:t>
            </w:r>
            <w:r>
              <w:fldChar w:fldCharType="begin"/>
            </w:r>
            <w:r>
              <w:instrText xml:space="preserve"> XE "Complemento de SL de Usuario de Almacenamiento Adicional de Microsoft Intune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1C4C86F6" w14:textId="77777777" w:rsidR="00A36264" w:rsidRDefault="007B7C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24BF5"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8BF83"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7BF56"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4094D"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5BE9F"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E7FC0"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7C61D"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80674" w14:textId="77777777" w:rsidR="00A36264" w:rsidRDefault="00A36264">
            <w:pPr>
              <w:pStyle w:val="ProductList-TableBody"/>
              <w:jc w:val="center"/>
            </w:pPr>
          </w:p>
        </w:tc>
      </w:tr>
      <w:tr w:rsidR="00A36264" w14:paraId="3DB7476E" w14:textId="77777777">
        <w:tc>
          <w:tcPr>
            <w:tcW w:w="4520" w:type="dxa"/>
            <w:tcBorders>
              <w:top w:val="dashed" w:sz="4" w:space="0" w:color="949494"/>
              <w:left w:val="none" w:sz="4" w:space="0" w:color="6E6E6E"/>
              <w:bottom w:val="dashed" w:sz="4" w:space="0" w:color="949494"/>
              <w:right w:val="none" w:sz="4" w:space="0" w:color="6E6E6E"/>
            </w:tcBorders>
          </w:tcPr>
          <w:p w14:paraId="35B1BA15" w14:textId="77777777" w:rsidR="00A36264" w:rsidRDefault="007B7C3F">
            <w:pPr>
              <w:pStyle w:val="ProductList-TableBody"/>
            </w:pPr>
            <w:r>
              <w:t>Microsoft Intune para EDU</w:t>
            </w:r>
            <w:r>
              <w:fldChar w:fldCharType="begin"/>
            </w:r>
            <w:r>
              <w:instrText xml:space="preserve"> XE "Microsoft Intune para EDU" </w:instrText>
            </w:r>
            <w:r>
              <w:fldChar w:fldCharType="end"/>
            </w:r>
            <w:r>
              <w:t xml:space="preserve"> (SL de Dispositivo)</w:t>
            </w:r>
          </w:p>
        </w:tc>
        <w:tc>
          <w:tcPr>
            <w:tcW w:w="860" w:type="dxa"/>
            <w:tcBorders>
              <w:top w:val="dashed" w:sz="4" w:space="0" w:color="949494"/>
              <w:left w:val="none" w:sz="4" w:space="0" w:color="6E6E6E"/>
              <w:bottom w:val="dashed" w:sz="4" w:space="0" w:color="949494"/>
              <w:right w:val="single" w:sz="6" w:space="0" w:color="FFFFFF"/>
            </w:tcBorders>
          </w:tcPr>
          <w:p w14:paraId="7E3C7751"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A4766"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20054"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35C20"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207A7"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C44D8"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9EEA2"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4805C"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D3C84" w14:textId="77777777" w:rsidR="00A36264" w:rsidRDefault="00A36264">
            <w:pPr>
              <w:pStyle w:val="ProductList-TableBody"/>
              <w:jc w:val="center"/>
            </w:pPr>
          </w:p>
        </w:tc>
      </w:tr>
      <w:tr w:rsidR="00A36264" w14:paraId="0F4A7041" w14:textId="77777777">
        <w:tc>
          <w:tcPr>
            <w:tcW w:w="4520" w:type="dxa"/>
            <w:tcBorders>
              <w:top w:val="dashed" w:sz="4" w:space="0" w:color="949494"/>
              <w:left w:val="none" w:sz="4" w:space="0" w:color="6E6E6E"/>
              <w:bottom w:val="dashed" w:sz="4" w:space="0" w:color="B7B7B7"/>
              <w:right w:val="none" w:sz="4" w:space="0" w:color="6E6E6E"/>
            </w:tcBorders>
          </w:tcPr>
          <w:p w14:paraId="3B3C18A2" w14:textId="77777777" w:rsidR="00A36264" w:rsidRDefault="007B7C3F">
            <w:pPr>
              <w:pStyle w:val="ProductList-TableBody"/>
            </w:pPr>
            <w:r>
              <w:t>Microsoft Intune para EDU</w:t>
            </w:r>
            <w:r>
              <w:fldChar w:fldCharType="begin"/>
            </w:r>
            <w:r>
              <w:instrText xml:space="preserve"> XE "Microsoft Intune para EDU" </w:instrText>
            </w:r>
            <w:r>
              <w:fldChar w:fldCharType="end"/>
            </w:r>
            <w:r>
              <w:t xml:space="preserve"> (SL de Usuario)</w:t>
            </w:r>
          </w:p>
        </w:tc>
        <w:tc>
          <w:tcPr>
            <w:tcW w:w="860" w:type="dxa"/>
            <w:tcBorders>
              <w:top w:val="dashed" w:sz="4" w:space="0" w:color="949494"/>
              <w:left w:val="none" w:sz="4" w:space="0" w:color="6E6E6E"/>
              <w:bottom w:val="dashed" w:sz="4" w:space="0" w:color="B7B7B7"/>
              <w:right w:val="single" w:sz="6" w:space="0" w:color="FFFFFF"/>
            </w:tcBorders>
          </w:tcPr>
          <w:p w14:paraId="0B89D83F"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990C0"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72E181"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1DDD8"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861FC"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3FB6E"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1809C"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F8563"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D00F4" w14:textId="77777777" w:rsidR="00A36264" w:rsidRDefault="00A36264">
            <w:pPr>
              <w:pStyle w:val="ProductList-TableBody"/>
              <w:jc w:val="center"/>
            </w:pPr>
          </w:p>
        </w:tc>
      </w:tr>
      <w:tr w:rsidR="00A36264" w14:paraId="11F2ADD7" w14:textId="77777777">
        <w:tc>
          <w:tcPr>
            <w:tcW w:w="4520" w:type="dxa"/>
            <w:tcBorders>
              <w:top w:val="dashed" w:sz="4" w:space="0" w:color="B7B7B7"/>
              <w:left w:val="none" w:sz="4" w:space="0" w:color="6E6E6E"/>
              <w:bottom w:val="none" w:sz="4" w:space="0" w:color="BFBFBF"/>
              <w:right w:val="none" w:sz="4" w:space="0" w:color="6E6E6E"/>
            </w:tcBorders>
          </w:tcPr>
          <w:p w14:paraId="35C11866" w14:textId="77777777" w:rsidR="00A36264" w:rsidRDefault="007B7C3F">
            <w:pPr>
              <w:pStyle w:val="ProductList-TableBody"/>
            </w:pPr>
            <w:r>
              <w:t>Complemento de Microsoft Intune para EDU</w:t>
            </w:r>
            <w:r>
              <w:fldChar w:fldCharType="begin"/>
            </w:r>
            <w:r>
              <w:instrText xml:space="preserve"> XE "Complemento de Microsoft Intune para EDU" </w:instrText>
            </w:r>
            <w:r>
              <w:fldChar w:fldCharType="end"/>
            </w:r>
            <w:r>
              <w:t xml:space="preserve"> (SL de Usuario)</w:t>
            </w:r>
          </w:p>
        </w:tc>
        <w:tc>
          <w:tcPr>
            <w:tcW w:w="860" w:type="dxa"/>
            <w:tcBorders>
              <w:top w:val="dashed" w:sz="4" w:space="0" w:color="B7B7B7"/>
              <w:left w:val="none" w:sz="4" w:space="0" w:color="6E6E6E"/>
              <w:bottom w:val="none" w:sz="4" w:space="0" w:color="BFBFBF"/>
              <w:right w:val="single" w:sz="6" w:space="0" w:color="FFFFFF"/>
            </w:tcBorders>
          </w:tcPr>
          <w:p w14:paraId="4BD1D007"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6879D"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2D8188"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EFCAD"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02A26"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DE194"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3A24A"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5BB36"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BE7A7" w14:textId="77777777" w:rsidR="00A36264" w:rsidRDefault="00A36264">
            <w:pPr>
              <w:pStyle w:val="ProductList-TableBody"/>
              <w:jc w:val="center"/>
            </w:pPr>
          </w:p>
        </w:tc>
      </w:tr>
    </w:tbl>
    <w:p w14:paraId="2603BF1D" w14:textId="77777777" w:rsidR="00A36264" w:rsidRDefault="007B7C3F">
      <w:pPr>
        <w:pStyle w:val="ProductList-Offering1SubSection"/>
        <w:outlineLvl w:val="3"/>
      </w:pPr>
      <w:bookmarkStart w:id="328" w:name="_Sec769"/>
      <w:r>
        <w:t>2. Condiciones del Producto</w:t>
      </w:r>
      <w:bookmarkEnd w:id="328"/>
    </w:p>
    <w:tbl>
      <w:tblPr>
        <w:tblStyle w:val="PURTable"/>
        <w:tblW w:w="0" w:type="dxa"/>
        <w:tblLook w:val="04A0" w:firstRow="1" w:lastRow="0" w:firstColumn="1" w:lastColumn="0" w:noHBand="0" w:noVBand="1"/>
      </w:tblPr>
      <w:tblGrid>
        <w:gridCol w:w="3630"/>
        <w:gridCol w:w="3631"/>
        <w:gridCol w:w="3655"/>
      </w:tblGrid>
      <w:tr w:rsidR="00A36264" w14:paraId="1EC255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C7833D" w14:textId="77777777" w:rsidR="00A36264" w:rsidRDefault="007B7C3F">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902B4D9" w14:textId="77777777" w:rsidR="00A36264" w:rsidRDefault="007B7C3F">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7E09BB6" w14:textId="77777777" w:rsidR="00A36264" w:rsidRDefault="007B7C3F">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A36264" w14:paraId="749696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34AC7" w14:textId="77777777" w:rsidR="00A36264" w:rsidRDefault="007B7C3F">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87F86" w14:textId="77777777" w:rsidR="00A36264" w:rsidRDefault="007B7C3F">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0F93D" w14:textId="77777777" w:rsidR="00A36264" w:rsidRDefault="007B7C3F">
            <w:pPr>
              <w:pStyle w:val="ProductList-TableBody"/>
            </w:pPr>
            <w:r>
              <w:rPr>
                <w:color w:val="404040"/>
              </w:rPr>
              <w:t>Promociones: N/D</w:t>
            </w:r>
          </w:p>
        </w:tc>
      </w:tr>
      <w:tr w:rsidR="00A36264" w14:paraId="0CA695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77AB9" w14:textId="77777777" w:rsidR="00A36264" w:rsidRDefault="007B7C3F">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159BF994" w14:textId="77777777" w:rsidR="00A36264" w:rsidRDefault="007B7C3F">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(excepto Microsoft Intune para EDU (SL de Dispositivo))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26B99" w14:textId="77777777" w:rsidR="00A36264" w:rsidRDefault="007B7C3F">
            <w:pPr>
              <w:pStyle w:val="ProductList-TableBody"/>
            </w:pPr>
            <w:r>
              <w:rPr>
                <w:color w:val="404040"/>
              </w:rPr>
              <w:t>Elegible para Reducción (SCE): N/D</w:t>
            </w:r>
          </w:p>
        </w:tc>
      </w:tr>
      <w:tr w:rsidR="00A36264" w14:paraId="3D9AB09C" w14:textId="77777777">
        <w:tc>
          <w:tcPr>
            <w:tcW w:w="4040" w:type="dxa"/>
            <w:tcBorders>
              <w:top w:val="single" w:sz="4" w:space="0" w:color="000000"/>
              <w:left w:val="single" w:sz="4" w:space="0" w:color="000000"/>
              <w:bottom w:val="single" w:sz="4" w:space="0" w:color="000000"/>
              <w:right w:val="single" w:sz="4" w:space="0" w:color="000000"/>
            </w:tcBorders>
          </w:tcPr>
          <w:p w14:paraId="6DBBEC64" w14:textId="77777777" w:rsidR="00A36264" w:rsidRDefault="007B7C3F">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14:paraId="5D68A499" w14:textId="77777777" w:rsidR="00A36264" w:rsidRDefault="007B7C3F">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127F6D8F" w14:textId="77777777" w:rsidR="00A36264" w:rsidRDefault="007B7C3F">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72762A35" w14:textId="77777777" w:rsidR="00A36264" w:rsidRDefault="00A36264">
      <w:pPr>
        <w:pStyle w:val="ProductList-Body"/>
      </w:pPr>
    </w:p>
    <w:p w14:paraId="3A3E35C8" w14:textId="77777777" w:rsidR="00A36264" w:rsidRDefault="007B7C3F">
      <w:pPr>
        <w:pStyle w:val="ProductList-ClauseHeading"/>
        <w:outlineLvl w:val="4"/>
      </w:pPr>
      <w:r>
        <w:t>2.1 Microsoft Intune para EDU (SL de Dispositivo)</w:t>
      </w:r>
    </w:p>
    <w:p w14:paraId="7FA1FD50" w14:textId="77777777" w:rsidR="00A36264" w:rsidRDefault="007B7C3F">
      <w:pPr>
        <w:pStyle w:val="ProductList-SubClauseHeading"/>
        <w:outlineLvl w:val="5"/>
      </w:pPr>
      <w:r>
        <w:t>2.1.1 Periodo de Vigencia</w:t>
      </w:r>
    </w:p>
    <w:p w14:paraId="047FE718" w14:textId="77777777" w:rsidR="00A36264" w:rsidRDefault="007B7C3F">
      <w:pPr>
        <w:pStyle w:val="ProductList-BodyIndented"/>
      </w:pPr>
      <w:r>
        <w:t>El periodo de vigencia de la suscripción a Microsoft Intune para EDU (SL de Dispositivo) (“SL de Dispositivo de Intune”) es de seis años desde la fecha en que se realiza el pedido. Si un SL de Dispositivo de Intune se amplía hasta después de la expiración del contrato de licencias por volumen del Cliente bajo el cual se adquirió el SL de Dispositivo de Intune, los términos de dicho contrato sobrevivirán el tiempo necesario de la duración del SL de Dispositivo de Intune.</w:t>
      </w:r>
    </w:p>
    <w:p w14:paraId="39D12F1A" w14:textId="77777777" w:rsidR="00A36264" w:rsidRDefault="00A36264">
      <w:pPr>
        <w:pStyle w:val="ProductList-BodyIndented"/>
      </w:pPr>
    </w:p>
    <w:p w14:paraId="2908D8CE" w14:textId="77777777" w:rsidR="00A36264" w:rsidRDefault="007B7C3F">
      <w:pPr>
        <w:pStyle w:val="ProductList-SubClauseHeading"/>
        <w:outlineLvl w:val="5"/>
      </w:pPr>
      <w:r>
        <w:t>2.1.2 Cancelación y reasignación</w:t>
      </w:r>
    </w:p>
    <w:p w14:paraId="537220F0" w14:textId="77777777" w:rsidR="00A36264" w:rsidRDefault="007B7C3F">
      <w:pPr>
        <w:pStyle w:val="ProductList-BodyIndented"/>
      </w:pPr>
      <w:r>
        <w:t>La suscripción a Microsoft Intune para EDU (SL de Dispositivo) no se puede cancelar y solo se puede reasignar a un dispositivo nuevo del mismo modelo (o a un sustituto equivalente proporcionado por el fabricante) luego de errores permanentes de hardware del dispositivo al que se cedió anteriormente el SL de Dispositivo de Intune.</w:t>
      </w:r>
    </w:p>
    <w:p w14:paraId="5C6689AD" w14:textId="77777777" w:rsidR="00A36264" w:rsidRDefault="00A36264">
      <w:pPr>
        <w:pStyle w:val="ProductList-BodyIndented"/>
      </w:pPr>
    </w:p>
    <w:p w14:paraId="64BCA0AA" w14:textId="77777777" w:rsidR="00A36264" w:rsidRDefault="007B7C3F">
      <w:pPr>
        <w:pStyle w:val="ProductList-ClauseHeading"/>
        <w:outlineLvl w:val="4"/>
      </w:pPr>
      <w:r>
        <w:t>2.2 Microsoft Intune (SL de Dispositivo)</w:t>
      </w:r>
    </w:p>
    <w:p w14:paraId="336C8C66" w14:textId="77777777" w:rsidR="00A36264" w:rsidRDefault="007B7C3F">
      <w:pPr>
        <w:pStyle w:val="ProductList-Body"/>
      </w:pPr>
      <w:r>
        <w:t>Microsoft Intune para Dispositivos es un nuevo servicio de Intune. Microsoft Intune (SL de Dispositivo), como alternativa a SL de Usuario, ya no está disponible. Los clientes con Microsoft Intune (SL de Dispositivo) existente puede continuar usándolo sujeto a los Derechos de Uso en los OST de octubre de 2018. El servicio puede usarse en virtud de Microsoft Intune (SL de Dispositivo) adquirido a través de derechos de “true up” sujetos a esos mismos Derechos de Uso.</w:t>
      </w:r>
    </w:p>
    <w:p w14:paraId="6652FB72" w14:textId="77777777" w:rsidR="00A36264" w:rsidRDefault="00A36264">
      <w:pPr>
        <w:pStyle w:val="ProductList-Body"/>
      </w:pPr>
    </w:p>
    <w:p w14:paraId="18852ED1" w14:textId="77777777" w:rsidR="00A36264" w:rsidRDefault="00A36264">
      <w:pPr>
        <w:pStyle w:val="ProductList-Body"/>
        <w:jc w:val="right"/>
      </w:pPr>
    </w:p>
    <w:tbl>
      <w:tblPr>
        <w:tblStyle w:val="PURTable"/>
        <w:tblW w:w="0" w:type="dxa"/>
        <w:tblLook w:val="04A0" w:firstRow="1" w:lastRow="0" w:firstColumn="1" w:lastColumn="0" w:noHBand="0" w:noVBand="1"/>
      </w:tblPr>
      <w:tblGrid>
        <w:gridCol w:w="10916"/>
      </w:tblGrid>
      <w:tr w:rsidR="00A36264" w14:paraId="67F7B4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61B8B4" w14:textId="77777777" w:rsidR="00A36264" w:rsidRDefault="00943F64">
            <w:pPr>
              <w:pStyle w:val="ProductList-TableBody"/>
              <w:jc w:val="right"/>
            </w:pPr>
            <w:hyperlink w:anchor="_Sec842">
              <w:r w:rsidR="007B7C3F">
                <w:rPr>
                  <w:color w:val="00467F"/>
                  <w:sz w:val="14"/>
                  <w:u w:val="single"/>
                </w:rPr>
                <w:t>Tabla de Contenido</w:t>
              </w:r>
            </w:hyperlink>
            <w:r w:rsidR="007B7C3F">
              <w:rPr>
                <w:sz w:val="14"/>
              </w:rPr>
              <w:t xml:space="preserve"> / </w:t>
            </w:r>
            <w:hyperlink w:anchor="_Sec549">
              <w:r w:rsidR="007B7C3F">
                <w:rPr>
                  <w:color w:val="00467F"/>
                  <w:sz w:val="14"/>
                  <w:u w:val="single"/>
                </w:rPr>
                <w:t>Glosario</w:t>
              </w:r>
            </w:hyperlink>
            <w:r w:rsidR="007B7C3F">
              <w:rPr>
                <w:sz w:val="14"/>
              </w:rPr>
              <w:t xml:space="preserve"> / </w:t>
            </w:r>
            <w:hyperlink w:anchor="_Sec844">
              <w:r w:rsidR="007B7C3F">
                <w:rPr>
                  <w:color w:val="00467F"/>
                  <w:sz w:val="14"/>
                  <w:u w:val="single"/>
                </w:rPr>
                <w:t>Índice</w:t>
              </w:r>
            </w:hyperlink>
          </w:p>
        </w:tc>
      </w:tr>
    </w:tbl>
    <w:p w14:paraId="24DDD7AF" w14:textId="77777777" w:rsidR="00A36264" w:rsidRDefault="00A36264">
      <w:pPr>
        <w:pStyle w:val="ProductList-Body"/>
      </w:pPr>
    </w:p>
    <w:p w14:paraId="6DA8154F" w14:textId="77777777" w:rsidR="00A36264" w:rsidRDefault="007B7C3F">
      <w:pPr>
        <w:pStyle w:val="ProductList-Offering2HeadingNoBorder"/>
        <w:outlineLvl w:val="2"/>
      </w:pPr>
      <w:bookmarkStart w:id="329" w:name="_Sec672"/>
      <w:r>
        <w:t>Microsoft Learning</w:t>
      </w:r>
      <w:bookmarkEnd w:id="329"/>
      <w:r>
        <w:fldChar w:fldCharType="begin"/>
      </w:r>
      <w:r>
        <w:instrText xml:space="preserve"> TC "</w:instrText>
      </w:r>
      <w:bookmarkStart w:id="330" w:name="_Toc60085881"/>
      <w:r>
        <w:instrText>Microsoft Learning</w:instrText>
      </w:r>
      <w:bookmarkEnd w:id="330"/>
      <w:r>
        <w:instrText>" \l 3</w:instrText>
      </w:r>
      <w:r>
        <w:fldChar w:fldCharType="end"/>
      </w:r>
    </w:p>
    <w:p w14:paraId="64467580" w14:textId="77777777" w:rsidR="00A36264" w:rsidRDefault="007B7C3F">
      <w:pPr>
        <w:pStyle w:val="ProductList-Offering1SubSection"/>
        <w:outlineLvl w:val="3"/>
      </w:pPr>
      <w:bookmarkStart w:id="331" w:name="_Sec728"/>
      <w:r>
        <w:t>1. Disponibilidad del programa</w:t>
      </w:r>
      <w:bookmarkEnd w:id="331"/>
    </w:p>
    <w:tbl>
      <w:tblPr>
        <w:tblStyle w:val="PURTable"/>
        <w:tblW w:w="0" w:type="dxa"/>
        <w:tblLook w:val="04A0" w:firstRow="1" w:lastRow="0" w:firstColumn="1" w:lastColumn="0" w:noHBand="0" w:noVBand="1"/>
      </w:tblPr>
      <w:tblGrid>
        <w:gridCol w:w="4246"/>
        <w:gridCol w:w="711"/>
        <w:gridCol w:w="687"/>
        <w:gridCol w:w="806"/>
        <w:gridCol w:w="711"/>
        <w:gridCol w:w="728"/>
        <w:gridCol w:w="828"/>
        <w:gridCol w:w="704"/>
        <w:gridCol w:w="694"/>
        <w:gridCol w:w="801"/>
      </w:tblGrid>
      <w:tr w:rsidR="00A36264" w14:paraId="527A8AD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E16AECD" w14:textId="77777777" w:rsidR="00A36264" w:rsidRDefault="007B7C3F">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473CDF9D" w14:textId="77777777" w:rsidR="00A36264" w:rsidRDefault="007B7C3F">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5B6EAB" w14:textId="77777777" w:rsidR="00A36264" w:rsidRDefault="007B7C3F">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B1476D" w14:textId="77777777" w:rsidR="00A36264" w:rsidRDefault="007B7C3F">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0DE800" w14:textId="77777777" w:rsidR="00A36264" w:rsidRDefault="007B7C3F">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8A4C2D" w14:textId="77777777" w:rsidR="00A36264" w:rsidRDefault="007B7C3F">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991DB5" w14:textId="77777777" w:rsidR="00A36264" w:rsidRDefault="007B7C3F">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158DE8" w14:textId="77777777" w:rsidR="00A36264" w:rsidRDefault="007B7C3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F1DF84" w14:textId="77777777" w:rsidR="00A36264" w:rsidRDefault="007B7C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88387" w14:textId="77777777" w:rsidR="00A36264" w:rsidRDefault="007B7C3F">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A36264" w14:paraId="70B0DBF8" w14:textId="77777777">
        <w:tc>
          <w:tcPr>
            <w:tcW w:w="4660" w:type="dxa"/>
            <w:tcBorders>
              <w:top w:val="single" w:sz="6" w:space="0" w:color="FFFFFF"/>
              <w:left w:val="none" w:sz="4" w:space="0" w:color="6E6E6E"/>
              <w:bottom w:val="dashed" w:sz="4" w:space="0" w:color="BFBFBF"/>
              <w:right w:val="none" w:sz="4" w:space="0" w:color="6E6E6E"/>
            </w:tcBorders>
          </w:tcPr>
          <w:p w14:paraId="422D27CE" w14:textId="77777777" w:rsidR="00A36264" w:rsidRDefault="007B7C3F">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95CF189" w14:textId="77777777" w:rsidR="00A36264" w:rsidRDefault="007B7C3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AFD98"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F8E7C"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9CB7E"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06D33"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A21DB"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1B0B6"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53460"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6FCE6" w14:textId="77777777" w:rsidR="00A36264" w:rsidRDefault="00A36264">
            <w:pPr>
              <w:pStyle w:val="ProductList-TableBody"/>
              <w:jc w:val="center"/>
            </w:pPr>
          </w:p>
        </w:tc>
      </w:tr>
      <w:tr w:rsidR="00A36264" w14:paraId="49470565" w14:textId="77777777">
        <w:tc>
          <w:tcPr>
            <w:tcW w:w="4660" w:type="dxa"/>
            <w:tcBorders>
              <w:top w:val="dashed" w:sz="4" w:space="0" w:color="BFBFBF"/>
              <w:left w:val="none" w:sz="4" w:space="0" w:color="6E6E6E"/>
              <w:bottom w:val="dashed" w:sz="4" w:space="0" w:color="BFBFBF"/>
              <w:right w:val="none" w:sz="4" w:space="0" w:color="6E6E6E"/>
            </w:tcBorders>
          </w:tcPr>
          <w:p w14:paraId="4BF39FD2" w14:textId="77777777" w:rsidR="00A36264" w:rsidRDefault="007B7C3F">
            <w:pPr>
              <w:pStyle w:val="ProductList-TableBody"/>
            </w:pPr>
            <w:r>
              <w:t>Cupones de Examen de Microsoft Learning MCP 1</w:t>
            </w:r>
            <w:r>
              <w:fldChar w:fldCharType="begin"/>
            </w:r>
            <w:r>
              <w:instrText xml:space="preserve"> XE "Cupones de Examen de Microsoft Learning MCP 1" </w:instrText>
            </w:r>
            <w:r>
              <w:fldChar w:fldCharType="end"/>
            </w:r>
            <w:r>
              <w:t xml:space="preserve"> (SL de Servicios)</w:t>
            </w:r>
          </w:p>
        </w:tc>
        <w:tc>
          <w:tcPr>
            <w:tcW w:w="740" w:type="dxa"/>
            <w:tcBorders>
              <w:top w:val="dashed" w:sz="4" w:space="0" w:color="BFBFBF"/>
              <w:left w:val="none" w:sz="4" w:space="0" w:color="6E6E6E"/>
              <w:bottom w:val="dashed" w:sz="4" w:space="0" w:color="BFBFBF"/>
              <w:right w:val="single" w:sz="6" w:space="0" w:color="FFFFFF"/>
            </w:tcBorders>
          </w:tcPr>
          <w:p w14:paraId="5C471653" w14:textId="77777777" w:rsidR="00A36264" w:rsidRDefault="007B7C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06298"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31F0A"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A707D"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A4B8B"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80EF0F"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FEAF0"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4E6E1"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DA42F1" w14:textId="77777777" w:rsidR="00A36264" w:rsidRDefault="00A36264">
            <w:pPr>
              <w:pStyle w:val="ProductList-TableBody"/>
              <w:jc w:val="center"/>
            </w:pPr>
          </w:p>
        </w:tc>
      </w:tr>
      <w:tr w:rsidR="00A36264" w14:paraId="797AC2B7" w14:textId="77777777">
        <w:tc>
          <w:tcPr>
            <w:tcW w:w="4660" w:type="dxa"/>
            <w:tcBorders>
              <w:top w:val="dashed" w:sz="4" w:space="0" w:color="BFBFBF"/>
              <w:left w:val="none" w:sz="4" w:space="0" w:color="6E6E6E"/>
              <w:bottom w:val="dashed" w:sz="4" w:space="0" w:color="BFBFBF"/>
              <w:right w:val="none" w:sz="4" w:space="0" w:color="6E6E6E"/>
            </w:tcBorders>
          </w:tcPr>
          <w:p w14:paraId="44A6D878" w14:textId="77777777" w:rsidR="00A36264" w:rsidRDefault="007B7C3F">
            <w:pPr>
              <w:pStyle w:val="ProductList-TableBody"/>
            </w:pPr>
            <w:r>
              <w:t>Cupones de Examen de Microsoft Learning MCP 30</w:t>
            </w:r>
            <w:r>
              <w:fldChar w:fldCharType="begin"/>
            </w:r>
            <w:r>
              <w:instrText xml:space="preserve"> XE "Cupones de Examen de Microsoft Learning MCP 30"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FCB5932" w14:textId="77777777" w:rsidR="00A36264" w:rsidRDefault="007B7C3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9B8B1"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F3CDD"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EA69A"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A4440"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93114"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CA069"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2B550"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27762" w14:textId="77777777" w:rsidR="00A36264" w:rsidRDefault="00A36264">
            <w:pPr>
              <w:pStyle w:val="ProductList-TableBody"/>
              <w:jc w:val="center"/>
            </w:pPr>
          </w:p>
        </w:tc>
      </w:tr>
      <w:tr w:rsidR="00A36264" w14:paraId="7F6C0E87" w14:textId="77777777">
        <w:tc>
          <w:tcPr>
            <w:tcW w:w="4660" w:type="dxa"/>
            <w:tcBorders>
              <w:top w:val="dashed" w:sz="4" w:space="0" w:color="BFBFBF"/>
              <w:left w:val="none" w:sz="4" w:space="0" w:color="6E6E6E"/>
              <w:bottom w:val="dashed" w:sz="4" w:space="0" w:color="BFBFBF"/>
              <w:right w:val="none" w:sz="4" w:space="0" w:color="6E6E6E"/>
            </w:tcBorders>
          </w:tcPr>
          <w:p w14:paraId="758CD7B2" w14:textId="77777777" w:rsidR="00A36264" w:rsidRDefault="007B7C3F">
            <w:pPr>
              <w:pStyle w:val="ProductList-TableBody"/>
            </w:pPr>
            <w:r>
              <w:t>Licencia del Sitio para el Examen de Certificación de Microsoft Learning MTA/MCA 125</w:t>
            </w:r>
            <w:r>
              <w:fldChar w:fldCharType="begin"/>
            </w:r>
            <w:r>
              <w:instrText xml:space="preserve"> XE "Licencia del Sitio para el Examen de Certificación de Microsoft Learning MTA/MCA 125" </w:instrText>
            </w:r>
            <w:r>
              <w:fldChar w:fldCharType="end"/>
            </w:r>
            <w:r>
              <w:t xml:space="preserve"> (SL de Servicios)</w:t>
            </w:r>
          </w:p>
        </w:tc>
        <w:tc>
          <w:tcPr>
            <w:tcW w:w="740" w:type="dxa"/>
            <w:tcBorders>
              <w:top w:val="dashed" w:sz="4" w:space="0" w:color="BFBFBF"/>
              <w:left w:val="none" w:sz="4" w:space="0" w:color="6E6E6E"/>
              <w:bottom w:val="dashed" w:sz="4" w:space="0" w:color="BFBFBF"/>
              <w:right w:val="single" w:sz="6" w:space="0" w:color="FFFFFF"/>
            </w:tcBorders>
          </w:tcPr>
          <w:p w14:paraId="373BB330" w14:textId="77777777" w:rsidR="00A36264" w:rsidRDefault="007B7C3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60518"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E1639"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784DE"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0EB4C"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BFBAB9"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B0533"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365FE"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5CB3D8" w14:textId="77777777" w:rsidR="00A36264" w:rsidRDefault="00A36264">
            <w:pPr>
              <w:pStyle w:val="ProductList-TableBody"/>
              <w:jc w:val="center"/>
            </w:pPr>
          </w:p>
        </w:tc>
      </w:tr>
      <w:tr w:rsidR="00A36264" w14:paraId="6FD3ADAF" w14:textId="77777777">
        <w:tc>
          <w:tcPr>
            <w:tcW w:w="4660" w:type="dxa"/>
            <w:tcBorders>
              <w:top w:val="dashed" w:sz="4" w:space="0" w:color="BFBFBF"/>
              <w:left w:val="none" w:sz="4" w:space="0" w:color="6E6E6E"/>
              <w:bottom w:val="dashed" w:sz="4" w:space="0" w:color="BFBFBF"/>
              <w:right w:val="none" w:sz="4" w:space="0" w:color="6E6E6E"/>
            </w:tcBorders>
          </w:tcPr>
          <w:p w14:paraId="6F763F90" w14:textId="77777777" w:rsidR="00A36264" w:rsidRDefault="007B7C3F">
            <w:pPr>
              <w:pStyle w:val="ProductList-TableBody"/>
            </w:pPr>
            <w:r>
              <w:t>Licencia del Sitio para el Examen de Certificación de Microsoft Learning MOS/MCE 125</w:t>
            </w:r>
            <w:r>
              <w:fldChar w:fldCharType="begin"/>
            </w:r>
            <w:r>
              <w:instrText xml:space="preserve"> XE "Licencia del Sitio para el Examen de Certificación de Microsoft Learning MOS/MCE 125" </w:instrText>
            </w:r>
            <w:r>
              <w:fldChar w:fldCharType="end"/>
            </w:r>
            <w:r>
              <w:t xml:space="preserve"> (SL de Servicios)</w:t>
            </w:r>
          </w:p>
        </w:tc>
        <w:tc>
          <w:tcPr>
            <w:tcW w:w="740" w:type="dxa"/>
            <w:tcBorders>
              <w:top w:val="dashed" w:sz="4" w:space="0" w:color="BFBFBF"/>
              <w:left w:val="none" w:sz="4" w:space="0" w:color="6E6E6E"/>
              <w:bottom w:val="dashed" w:sz="4" w:space="0" w:color="BFBFBF"/>
              <w:right w:val="single" w:sz="6" w:space="0" w:color="FFFFFF"/>
            </w:tcBorders>
          </w:tcPr>
          <w:p w14:paraId="26715C8B" w14:textId="77777777" w:rsidR="00A36264" w:rsidRDefault="007B7C3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80341"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1CEBE"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55213"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A70E6"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A2B21"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56955"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69B46"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FAB83" w14:textId="77777777" w:rsidR="00A36264" w:rsidRDefault="00A36264">
            <w:pPr>
              <w:pStyle w:val="ProductList-TableBody"/>
              <w:jc w:val="center"/>
            </w:pPr>
          </w:p>
        </w:tc>
      </w:tr>
      <w:tr w:rsidR="00A36264" w14:paraId="5D91FDEC" w14:textId="77777777">
        <w:tc>
          <w:tcPr>
            <w:tcW w:w="4660" w:type="dxa"/>
            <w:tcBorders>
              <w:top w:val="dashed" w:sz="4" w:space="0" w:color="BFBFBF"/>
              <w:left w:val="none" w:sz="4" w:space="0" w:color="6E6E6E"/>
              <w:bottom w:val="none" w:sz="4" w:space="0" w:color="BFBFBF"/>
              <w:right w:val="none" w:sz="4" w:space="0" w:color="6E6E6E"/>
            </w:tcBorders>
          </w:tcPr>
          <w:p w14:paraId="26BAFE66" w14:textId="77777777" w:rsidR="00A36264" w:rsidRDefault="007B7C3F">
            <w:pPr>
              <w:pStyle w:val="ProductList-TableBody"/>
            </w:pPr>
            <w:r>
              <w:t>Licencia del Sitio para el Examen de Certificación de Microsoft Learning MOS/MTA/MCE 500</w:t>
            </w:r>
            <w:r>
              <w:fldChar w:fldCharType="begin"/>
            </w:r>
            <w:r>
              <w:instrText xml:space="preserve"> XE "Licencia del Sitio para el Examen de Certificación de Microsoft Learning MOS/MTA/MCE 500" </w:instrText>
            </w:r>
            <w:r>
              <w:fldChar w:fldCharType="end"/>
            </w:r>
            <w:r>
              <w:t xml:space="preserve"> (SL de Servicios)</w:t>
            </w:r>
          </w:p>
        </w:tc>
        <w:tc>
          <w:tcPr>
            <w:tcW w:w="740" w:type="dxa"/>
            <w:tcBorders>
              <w:top w:val="dashed" w:sz="4" w:space="0" w:color="BFBFBF"/>
              <w:left w:val="none" w:sz="4" w:space="0" w:color="6E6E6E"/>
              <w:bottom w:val="none" w:sz="4" w:space="0" w:color="BFBFBF"/>
              <w:right w:val="single" w:sz="6" w:space="0" w:color="FFFFFF"/>
            </w:tcBorders>
          </w:tcPr>
          <w:p w14:paraId="6EBE5137" w14:textId="77777777" w:rsidR="00A36264" w:rsidRDefault="007B7C3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E93BC"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6445F"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9EFBD"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F0FFB"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506B8"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FA852"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925B6"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87B60" w14:textId="77777777" w:rsidR="00A36264" w:rsidRDefault="00A36264">
            <w:pPr>
              <w:pStyle w:val="ProductList-TableBody"/>
              <w:jc w:val="center"/>
            </w:pPr>
          </w:p>
        </w:tc>
      </w:tr>
    </w:tbl>
    <w:p w14:paraId="44C71DBA" w14:textId="77777777" w:rsidR="00A36264" w:rsidRDefault="007B7C3F">
      <w:pPr>
        <w:pStyle w:val="ProductList-Offering1SubSection"/>
        <w:outlineLvl w:val="3"/>
      </w:pPr>
      <w:bookmarkStart w:id="332" w:name="_Sec783"/>
      <w:r>
        <w:t>2. Condiciones del Producto</w:t>
      </w:r>
      <w:bookmarkEnd w:id="332"/>
    </w:p>
    <w:tbl>
      <w:tblPr>
        <w:tblStyle w:val="PURTable"/>
        <w:tblW w:w="0" w:type="dxa"/>
        <w:tblLook w:val="04A0" w:firstRow="1" w:lastRow="0" w:firstColumn="1" w:lastColumn="0" w:noHBand="0" w:noVBand="1"/>
      </w:tblPr>
      <w:tblGrid>
        <w:gridCol w:w="3638"/>
        <w:gridCol w:w="3628"/>
        <w:gridCol w:w="3650"/>
      </w:tblGrid>
      <w:tr w:rsidR="00A36264" w14:paraId="0D0113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CC3DFE" w14:textId="77777777" w:rsidR="00A36264" w:rsidRDefault="007B7C3F">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 Servicio</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772EF73" w14:textId="77777777" w:rsidR="00A36264" w:rsidRDefault="007B7C3F">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58CEC3" w14:textId="77777777" w:rsidR="00A36264" w:rsidRDefault="007B7C3F">
            <w:pPr>
              <w:pStyle w:val="ProductList-TableBody"/>
            </w:pPr>
            <w:r>
              <w:rPr>
                <w:color w:val="404040"/>
              </w:rPr>
              <w:t>Elegible para Periodo Prorrogado: N/D</w:t>
            </w:r>
          </w:p>
        </w:tc>
      </w:tr>
      <w:tr w:rsidR="00A36264" w14:paraId="385F7C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D22B9" w14:textId="77777777" w:rsidR="00A36264" w:rsidRDefault="007B7C3F">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A0099" w14:textId="77777777" w:rsidR="00A36264" w:rsidRDefault="007B7C3F">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5F548" w14:textId="77777777" w:rsidR="00A36264" w:rsidRDefault="007B7C3F">
            <w:pPr>
              <w:pStyle w:val="ProductList-TableBody"/>
            </w:pPr>
            <w:r>
              <w:rPr>
                <w:color w:val="404040"/>
              </w:rPr>
              <w:t>Promociones: N/D</w:t>
            </w:r>
          </w:p>
        </w:tc>
      </w:tr>
      <w:tr w:rsidR="00A36264" w14:paraId="4869AE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4E1A1" w14:textId="77777777" w:rsidR="00A36264" w:rsidRDefault="007B7C3F">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0A6B1" w14:textId="77777777" w:rsidR="00A36264" w:rsidRDefault="007B7C3F">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7BFE6" w14:textId="77777777" w:rsidR="00A36264" w:rsidRDefault="007B7C3F">
            <w:pPr>
              <w:pStyle w:val="ProductList-TableBody"/>
            </w:pPr>
            <w:r>
              <w:rPr>
                <w:color w:val="404040"/>
              </w:rPr>
              <w:t>Elegible para Reducción (SCE): N/D</w:t>
            </w:r>
          </w:p>
        </w:tc>
      </w:tr>
      <w:tr w:rsidR="00A36264" w14:paraId="508E8D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8E33B" w14:textId="77777777" w:rsidR="00A36264" w:rsidRDefault="007B7C3F">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2025D" w14:textId="77777777" w:rsidR="00A36264" w:rsidRDefault="007B7C3F">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1588B" w14:textId="77777777" w:rsidR="00A36264" w:rsidRDefault="00A36264">
            <w:pPr>
              <w:pStyle w:val="ProductList-TableBody"/>
            </w:pPr>
          </w:p>
        </w:tc>
      </w:tr>
    </w:tbl>
    <w:p w14:paraId="07CA2E5F" w14:textId="77777777" w:rsidR="00A36264" w:rsidRDefault="00A36264">
      <w:pPr>
        <w:pStyle w:val="ProductList-Body"/>
      </w:pPr>
    </w:p>
    <w:p w14:paraId="7261A922" w14:textId="77777777" w:rsidR="00A36264" w:rsidRDefault="007B7C3F">
      <w:pPr>
        <w:pStyle w:val="ProductList-ClauseHeading"/>
        <w:outlineLvl w:val="4"/>
      </w:pPr>
      <w:r>
        <w:t>2.1 Cupones</w:t>
      </w:r>
    </w:p>
    <w:p w14:paraId="27A26727" w14:textId="77777777" w:rsidR="00A36264" w:rsidRDefault="007B7C3F">
      <w:pPr>
        <w:pStyle w:val="ProductList-Body"/>
      </w:pPr>
      <w:r>
        <w:t xml:space="preserve">Los cupones se proporcionan en el momento de la adquisición y expiran 12 después de la fecha de adquisición. </w:t>
      </w:r>
    </w:p>
    <w:p w14:paraId="1C5C08EE" w14:textId="77777777" w:rsidR="00A36264" w:rsidRDefault="00A36264">
      <w:pPr>
        <w:pStyle w:val="ProductList-Body"/>
      </w:pPr>
    </w:p>
    <w:p w14:paraId="11CF4A10" w14:textId="77777777" w:rsidR="00A36264" w:rsidRDefault="007B7C3F">
      <w:pPr>
        <w:pStyle w:val="ProductList-ClauseHeading"/>
        <w:outlineLvl w:val="4"/>
      </w:pPr>
      <w:r>
        <w:t>2.2 Licencia de sitio para el examen de Microsoft Office Specialist (MOS), Microsoft Technology Associate (MTA) y Microsoft Certification Educator (MCE)</w:t>
      </w:r>
    </w:p>
    <w:p w14:paraId="5858F2BF" w14:textId="77777777" w:rsidR="00A36264" w:rsidRDefault="007B7C3F">
      <w:pPr>
        <w:pStyle w:val="ProductList-Body"/>
      </w:pPr>
      <w:r>
        <w:t xml:space="preserve">El Cliente debe ser un centro de pruebas VUE de Certiport/Pearson autorizado para realizar exámenes de MOS o MTA en virtud de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sitio.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del sitio expirará automáticamente tras 12 meses desde la fecha de compra. Los exámenes no entregados al término del periodo perderán su validez. Los Clientes Academic solo pueden realizar exámenes de licencia de sitio a sus profesores y estudiantes registrados.</w:t>
      </w:r>
    </w:p>
    <w:p w14:paraId="6765664C" w14:textId="77777777" w:rsidR="00A36264" w:rsidRDefault="00A36264">
      <w:pPr>
        <w:pStyle w:val="ProductList-Body"/>
        <w:jc w:val="right"/>
      </w:pPr>
    </w:p>
    <w:tbl>
      <w:tblPr>
        <w:tblStyle w:val="PURTable"/>
        <w:tblW w:w="0" w:type="dxa"/>
        <w:tblLook w:val="04A0" w:firstRow="1" w:lastRow="0" w:firstColumn="1" w:lastColumn="0" w:noHBand="0" w:noVBand="1"/>
      </w:tblPr>
      <w:tblGrid>
        <w:gridCol w:w="10916"/>
      </w:tblGrid>
      <w:tr w:rsidR="00A36264" w14:paraId="323E3C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125471" w14:textId="77777777" w:rsidR="00A36264" w:rsidRDefault="00943F64">
            <w:pPr>
              <w:pStyle w:val="ProductList-TableBody"/>
              <w:jc w:val="right"/>
            </w:pPr>
            <w:hyperlink w:anchor="_Sec842">
              <w:r w:rsidR="007B7C3F">
                <w:rPr>
                  <w:color w:val="00467F"/>
                  <w:sz w:val="14"/>
                  <w:u w:val="single"/>
                </w:rPr>
                <w:t>Tabla de Contenido</w:t>
              </w:r>
            </w:hyperlink>
            <w:r w:rsidR="007B7C3F">
              <w:rPr>
                <w:sz w:val="14"/>
              </w:rPr>
              <w:t xml:space="preserve"> / </w:t>
            </w:r>
            <w:hyperlink w:anchor="_Sec549">
              <w:r w:rsidR="007B7C3F">
                <w:rPr>
                  <w:color w:val="00467F"/>
                  <w:sz w:val="14"/>
                  <w:u w:val="single"/>
                </w:rPr>
                <w:t>Glosario</w:t>
              </w:r>
            </w:hyperlink>
            <w:r w:rsidR="007B7C3F">
              <w:rPr>
                <w:sz w:val="14"/>
              </w:rPr>
              <w:t xml:space="preserve"> / </w:t>
            </w:r>
            <w:hyperlink w:anchor="_Sec844">
              <w:r w:rsidR="007B7C3F">
                <w:rPr>
                  <w:color w:val="00467F"/>
                  <w:sz w:val="14"/>
                  <w:u w:val="single"/>
                </w:rPr>
                <w:t>Índice</w:t>
              </w:r>
            </w:hyperlink>
          </w:p>
        </w:tc>
      </w:tr>
    </w:tbl>
    <w:p w14:paraId="18B4540D" w14:textId="77777777" w:rsidR="00A36264" w:rsidRDefault="00A36264">
      <w:pPr>
        <w:pStyle w:val="ProductList-Body"/>
      </w:pPr>
    </w:p>
    <w:p w14:paraId="5909252D" w14:textId="77777777" w:rsidR="00A36264" w:rsidRDefault="007B7C3F">
      <w:pPr>
        <w:pStyle w:val="ProductList-Offering2HeadingNoBorder"/>
        <w:outlineLvl w:val="2"/>
      </w:pPr>
      <w:bookmarkStart w:id="333" w:name="_Sec1148"/>
      <w:r>
        <w:t>Minecraft: Education Edition</w:t>
      </w:r>
      <w:bookmarkEnd w:id="333"/>
      <w:r>
        <w:fldChar w:fldCharType="begin"/>
      </w:r>
      <w:r>
        <w:instrText xml:space="preserve"> TC "</w:instrText>
      </w:r>
      <w:bookmarkStart w:id="334" w:name="_Toc60085882"/>
      <w:r>
        <w:instrText>Minecraft: Education Edition</w:instrText>
      </w:r>
      <w:bookmarkEnd w:id="334"/>
      <w:r>
        <w:instrText>" \l 3</w:instrText>
      </w:r>
      <w:r>
        <w:fldChar w:fldCharType="end"/>
      </w:r>
    </w:p>
    <w:p w14:paraId="4EE420DD" w14:textId="77777777" w:rsidR="00A36264" w:rsidRDefault="007B7C3F">
      <w:pPr>
        <w:pStyle w:val="ProductList-Offering1SubSection"/>
        <w:outlineLvl w:val="3"/>
      </w:pPr>
      <w:bookmarkStart w:id="335" w:name="_Sec1149"/>
      <w:r>
        <w:t>1. Disponibilidad del programa</w:t>
      </w:r>
      <w:bookmarkEnd w:id="335"/>
    </w:p>
    <w:tbl>
      <w:tblPr>
        <w:tblStyle w:val="PURTable"/>
        <w:tblW w:w="0" w:type="dxa"/>
        <w:tblLook w:val="04A0" w:firstRow="1" w:lastRow="0" w:firstColumn="1" w:lastColumn="0" w:noHBand="0" w:noVBand="1"/>
      </w:tblPr>
      <w:tblGrid>
        <w:gridCol w:w="4218"/>
        <w:gridCol w:w="713"/>
        <w:gridCol w:w="688"/>
        <w:gridCol w:w="807"/>
        <w:gridCol w:w="712"/>
        <w:gridCol w:w="728"/>
        <w:gridCol w:w="829"/>
        <w:gridCol w:w="705"/>
        <w:gridCol w:w="713"/>
        <w:gridCol w:w="803"/>
      </w:tblGrid>
      <w:tr w:rsidR="00A36264" w14:paraId="327FD7B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0CD9F3F" w14:textId="77777777" w:rsidR="00A36264" w:rsidRDefault="007B7C3F">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0B62E904" w14:textId="77777777" w:rsidR="00A36264" w:rsidRDefault="007B7C3F">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91E99C" w14:textId="77777777" w:rsidR="00A36264" w:rsidRDefault="007B7C3F">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BBF77D" w14:textId="77777777" w:rsidR="00A36264" w:rsidRDefault="007B7C3F">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124CF4" w14:textId="77777777" w:rsidR="00A36264" w:rsidRDefault="007B7C3F">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1EFE9D" w14:textId="77777777" w:rsidR="00A36264" w:rsidRDefault="007B7C3F">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1A9BF0" w14:textId="77777777" w:rsidR="00A36264" w:rsidRDefault="007B7C3F">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DD03EF" w14:textId="77777777" w:rsidR="00A36264" w:rsidRDefault="007B7C3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EC8EB6" w14:textId="77777777" w:rsidR="00A36264" w:rsidRDefault="007B7C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2BC060" w14:textId="77777777" w:rsidR="00A36264" w:rsidRDefault="007B7C3F">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A36264" w14:paraId="51FFD9BD" w14:textId="77777777">
        <w:tc>
          <w:tcPr>
            <w:tcW w:w="4660" w:type="dxa"/>
            <w:tcBorders>
              <w:top w:val="single" w:sz="6" w:space="0" w:color="FFFFFF"/>
              <w:left w:val="none" w:sz="4" w:space="0" w:color="6E6E6E"/>
              <w:bottom w:val="none" w:sz="4" w:space="0" w:color="BFBFBF"/>
              <w:right w:val="none" w:sz="4" w:space="0" w:color="6E6E6E"/>
            </w:tcBorders>
          </w:tcPr>
          <w:p w14:paraId="6D82CA09" w14:textId="77777777" w:rsidR="00A36264" w:rsidRDefault="007B7C3F">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4D8DBD92" w14:textId="77777777" w:rsidR="00A36264" w:rsidRDefault="007B7C3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E5F15"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288B0"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29C89"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BEA05"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D88C6"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4EE4A"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68F55" w14:textId="77777777" w:rsidR="00A36264" w:rsidRDefault="007B7C3F">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A592DD" w14:textId="77777777" w:rsidR="00A36264" w:rsidRDefault="00A36264">
            <w:pPr>
              <w:pStyle w:val="ProductList-TableBody"/>
              <w:jc w:val="center"/>
            </w:pPr>
          </w:p>
        </w:tc>
      </w:tr>
    </w:tbl>
    <w:p w14:paraId="5F50FD00" w14:textId="77777777" w:rsidR="00A36264" w:rsidRDefault="007B7C3F">
      <w:pPr>
        <w:pStyle w:val="ProductList-Offering1SubSection"/>
        <w:outlineLvl w:val="3"/>
      </w:pPr>
      <w:bookmarkStart w:id="336" w:name="_Sec1150"/>
      <w:r>
        <w:t>2. Condiciones del Producto</w:t>
      </w:r>
      <w:bookmarkEnd w:id="336"/>
    </w:p>
    <w:tbl>
      <w:tblPr>
        <w:tblStyle w:val="PURTable"/>
        <w:tblW w:w="0" w:type="dxa"/>
        <w:tblLook w:val="04A0" w:firstRow="1" w:lastRow="0" w:firstColumn="1" w:lastColumn="0" w:noHBand="0" w:noVBand="1"/>
      </w:tblPr>
      <w:tblGrid>
        <w:gridCol w:w="3638"/>
        <w:gridCol w:w="3628"/>
        <w:gridCol w:w="3650"/>
      </w:tblGrid>
      <w:tr w:rsidR="00A36264" w14:paraId="6B5E8E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06E4EF" w14:textId="77777777" w:rsidR="00A36264" w:rsidRDefault="007B7C3F">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08968EF" w14:textId="77777777" w:rsidR="00A36264" w:rsidRDefault="007B7C3F">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8B76EE" w14:textId="77777777" w:rsidR="00A36264" w:rsidRDefault="007B7C3F">
            <w:pPr>
              <w:pStyle w:val="ProductList-TableBody"/>
            </w:pPr>
            <w:r>
              <w:rPr>
                <w:color w:val="404040"/>
              </w:rPr>
              <w:t>Elegible para Periodo Prorrogado: N/D</w:t>
            </w:r>
          </w:p>
        </w:tc>
      </w:tr>
      <w:tr w:rsidR="00A36264" w14:paraId="7A8D94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CAA32" w14:textId="77777777" w:rsidR="00A36264" w:rsidRDefault="007B7C3F">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A046D" w14:textId="77777777" w:rsidR="00A36264" w:rsidRDefault="007B7C3F">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88F48" w14:textId="77777777" w:rsidR="00A36264" w:rsidRDefault="007B7C3F">
            <w:pPr>
              <w:pStyle w:val="ProductList-TableBody"/>
            </w:pPr>
            <w:r>
              <w:rPr>
                <w:color w:val="404040"/>
              </w:rPr>
              <w:t>Promociones: N/D</w:t>
            </w:r>
          </w:p>
        </w:tc>
      </w:tr>
      <w:tr w:rsidR="00A36264" w14:paraId="712D35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94B3A" w14:textId="77777777" w:rsidR="00A36264" w:rsidRDefault="007B7C3F">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7A63E" w14:textId="77777777" w:rsidR="00A36264" w:rsidRDefault="007B7C3F">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17EE0" w14:textId="77777777" w:rsidR="00A36264" w:rsidRDefault="007B7C3F">
            <w:pPr>
              <w:pStyle w:val="ProductList-TableBody"/>
            </w:pPr>
            <w:r>
              <w:rPr>
                <w:color w:val="404040"/>
              </w:rPr>
              <w:t>Elegible para Reducción (SCE): N/D</w:t>
            </w:r>
          </w:p>
        </w:tc>
      </w:tr>
      <w:tr w:rsidR="00A36264" w14:paraId="3A5DA659" w14:textId="77777777">
        <w:tc>
          <w:tcPr>
            <w:tcW w:w="4040" w:type="dxa"/>
            <w:tcBorders>
              <w:top w:val="single" w:sz="4" w:space="0" w:color="000000"/>
              <w:left w:val="single" w:sz="4" w:space="0" w:color="000000"/>
              <w:bottom w:val="single" w:sz="4" w:space="0" w:color="000000"/>
              <w:right w:val="single" w:sz="4" w:space="0" w:color="000000"/>
            </w:tcBorders>
          </w:tcPr>
          <w:p w14:paraId="6E7814A2" w14:textId="77777777" w:rsidR="00A36264" w:rsidRDefault="007B7C3F">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a una relación de 1:15 o 1:40 de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C7148" w14:textId="77777777" w:rsidR="00A36264" w:rsidRDefault="007B7C3F">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29652" w14:textId="77777777" w:rsidR="00A36264" w:rsidRDefault="00A36264">
            <w:pPr>
              <w:pStyle w:val="ProductList-TableBody"/>
            </w:pPr>
          </w:p>
        </w:tc>
      </w:tr>
    </w:tbl>
    <w:p w14:paraId="35C38703" w14:textId="77777777" w:rsidR="00A36264" w:rsidRDefault="00A36264">
      <w:pPr>
        <w:pStyle w:val="ProductList-Body"/>
        <w:jc w:val="right"/>
      </w:pPr>
    </w:p>
    <w:tbl>
      <w:tblPr>
        <w:tblStyle w:val="PURTable"/>
        <w:tblW w:w="0" w:type="dxa"/>
        <w:tblLook w:val="04A0" w:firstRow="1" w:lastRow="0" w:firstColumn="1" w:lastColumn="0" w:noHBand="0" w:noVBand="1"/>
      </w:tblPr>
      <w:tblGrid>
        <w:gridCol w:w="10916"/>
      </w:tblGrid>
      <w:tr w:rsidR="00A36264" w14:paraId="33C1E8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1F6066" w14:textId="77777777" w:rsidR="00A36264" w:rsidRDefault="00943F64">
            <w:pPr>
              <w:pStyle w:val="ProductList-TableBody"/>
              <w:jc w:val="right"/>
            </w:pPr>
            <w:hyperlink w:anchor="_Sec842">
              <w:r w:rsidR="007B7C3F">
                <w:rPr>
                  <w:color w:val="00467F"/>
                  <w:sz w:val="14"/>
                  <w:u w:val="single"/>
                </w:rPr>
                <w:t>Tabla de Contenido</w:t>
              </w:r>
            </w:hyperlink>
            <w:r w:rsidR="007B7C3F">
              <w:rPr>
                <w:sz w:val="14"/>
              </w:rPr>
              <w:t xml:space="preserve"> / </w:t>
            </w:r>
            <w:hyperlink w:anchor="_Sec549">
              <w:r w:rsidR="007B7C3F">
                <w:rPr>
                  <w:color w:val="00467F"/>
                  <w:sz w:val="14"/>
                  <w:u w:val="single"/>
                </w:rPr>
                <w:t>Glosario</w:t>
              </w:r>
            </w:hyperlink>
            <w:r w:rsidR="007B7C3F">
              <w:rPr>
                <w:sz w:val="14"/>
              </w:rPr>
              <w:t xml:space="preserve"> / </w:t>
            </w:r>
            <w:hyperlink w:anchor="_Sec844">
              <w:r w:rsidR="007B7C3F">
                <w:rPr>
                  <w:color w:val="00467F"/>
                  <w:sz w:val="14"/>
                  <w:u w:val="single"/>
                </w:rPr>
                <w:t>Índice</w:t>
              </w:r>
            </w:hyperlink>
          </w:p>
        </w:tc>
      </w:tr>
    </w:tbl>
    <w:p w14:paraId="31020A63" w14:textId="77777777" w:rsidR="00A36264" w:rsidRDefault="00A36264">
      <w:pPr>
        <w:pStyle w:val="ProductList-Body"/>
      </w:pPr>
    </w:p>
    <w:p w14:paraId="36554A29" w14:textId="77777777" w:rsidR="00A36264" w:rsidRDefault="007B7C3F">
      <w:pPr>
        <w:pStyle w:val="ProductList-Offering2HeadingNoBorder"/>
        <w:outlineLvl w:val="2"/>
      </w:pPr>
      <w:bookmarkStart w:id="337" w:name="_Sec1287"/>
      <w:r>
        <w:t>Visual Studio con GitHub Enterprise</w:t>
      </w:r>
      <w:bookmarkEnd w:id="337"/>
      <w:r>
        <w:fldChar w:fldCharType="begin"/>
      </w:r>
      <w:r>
        <w:instrText xml:space="preserve"> TC "</w:instrText>
      </w:r>
      <w:bookmarkStart w:id="338" w:name="_Toc60085883"/>
      <w:r>
        <w:instrText>Visual Studio con GitHub Enterprise</w:instrText>
      </w:r>
      <w:bookmarkEnd w:id="338"/>
      <w:r>
        <w:instrText>" \l 3</w:instrText>
      </w:r>
      <w:r>
        <w:fldChar w:fldCharType="end"/>
      </w:r>
    </w:p>
    <w:p w14:paraId="010AEAB4" w14:textId="77777777" w:rsidR="00A36264" w:rsidRDefault="007B7C3F">
      <w:pPr>
        <w:pStyle w:val="ProductList-Offering1SubSection"/>
        <w:outlineLvl w:val="3"/>
      </w:pPr>
      <w:bookmarkStart w:id="339" w:name="_Sec1288"/>
      <w:r>
        <w:t>1. Disponibilidad del Programa</w:t>
      </w:r>
      <w:bookmarkEnd w:id="339"/>
    </w:p>
    <w:tbl>
      <w:tblPr>
        <w:tblStyle w:val="PURTable"/>
        <w:tblW w:w="0" w:type="dxa"/>
        <w:tblLook w:val="04A0" w:firstRow="1" w:lastRow="0" w:firstColumn="1" w:lastColumn="0" w:noHBand="0" w:noVBand="1"/>
      </w:tblPr>
      <w:tblGrid>
        <w:gridCol w:w="4121"/>
        <w:gridCol w:w="820"/>
        <w:gridCol w:w="690"/>
        <w:gridCol w:w="809"/>
        <w:gridCol w:w="713"/>
        <w:gridCol w:w="728"/>
        <w:gridCol w:w="829"/>
        <w:gridCol w:w="706"/>
        <w:gridCol w:w="696"/>
        <w:gridCol w:w="804"/>
      </w:tblGrid>
      <w:tr w:rsidR="00A36264" w14:paraId="31BFA22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ADAACC5" w14:textId="77777777" w:rsidR="00A36264" w:rsidRDefault="007B7C3F">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14:paraId="5222CFF1" w14:textId="77777777" w:rsidR="00A36264" w:rsidRDefault="007B7C3F">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9035BE" w14:textId="77777777" w:rsidR="00A36264" w:rsidRDefault="007B7C3F">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6A8C71" w14:textId="77777777" w:rsidR="00A36264" w:rsidRDefault="007B7C3F">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9AC3C4" w14:textId="77777777" w:rsidR="00A36264" w:rsidRDefault="007B7C3F">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54DB39" w14:textId="77777777" w:rsidR="00A36264" w:rsidRDefault="007B7C3F">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6AC2D7" w14:textId="77777777" w:rsidR="00A36264" w:rsidRDefault="007B7C3F">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C1A798" w14:textId="77777777" w:rsidR="00A36264" w:rsidRDefault="007B7C3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4744DD" w14:textId="77777777" w:rsidR="00A36264" w:rsidRDefault="007B7C3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29B989" w14:textId="77777777" w:rsidR="00A36264" w:rsidRDefault="007B7C3F">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A36264" w14:paraId="04526AD9" w14:textId="77777777">
        <w:tc>
          <w:tcPr>
            <w:tcW w:w="4520" w:type="dxa"/>
            <w:tcBorders>
              <w:top w:val="none" w:sz="4" w:space="0" w:color="BFBFBF"/>
              <w:left w:val="none" w:sz="4" w:space="0" w:color="000000"/>
              <w:bottom w:val="dashed" w:sz="4" w:space="0" w:color="7F7F7F"/>
              <w:right w:val="none" w:sz="4" w:space="0" w:color="000000"/>
            </w:tcBorders>
          </w:tcPr>
          <w:p w14:paraId="1FBC5C6E" w14:textId="77777777" w:rsidR="00A36264" w:rsidRDefault="007B7C3F">
            <w:pPr>
              <w:pStyle w:val="ProductList-TableBody"/>
            </w:pPr>
            <w:r>
              <w:t>Visual Studio Enterprise con GitHub Enterprise</w:t>
            </w:r>
            <w:r>
              <w:fldChar w:fldCharType="begin"/>
            </w:r>
            <w:r>
              <w:instrText xml:space="preserve"> XE "Visual Studio Enterprise con GitHub Enterprise" </w:instrText>
            </w:r>
            <w:r>
              <w:fldChar w:fldCharType="end"/>
            </w:r>
            <w:r>
              <w:t xml:space="preserve"> (SL de Usuario)</w:t>
            </w:r>
          </w:p>
        </w:tc>
        <w:tc>
          <w:tcPr>
            <w:tcW w:w="860" w:type="dxa"/>
            <w:tcBorders>
              <w:top w:val="single" w:sz="6" w:space="0" w:color="FFFFFF"/>
              <w:left w:val="none" w:sz="4" w:space="0" w:color="000000"/>
              <w:bottom w:val="dashed" w:sz="4" w:space="0" w:color="7F7F7F"/>
              <w:right w:val="single" w:sz="6" w:space="0" w:color="FFFFFF"/>
            </w:tcBorders>
          </w:tcPr>
          <w:p w14:paraId="1832AC86"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14BDF"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896E3"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13318"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1F523"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61C40"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A, 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6A99A"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55794"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DB269" w14:textId="77777777" w:rsidR="00A36264" w:rsidRDefault="00A36264">
            <w:pPr>
              <w:pStyle w:val="ProductList-TableBody"/>
              <w:jc w:val="center"/>
            </w:pPr>
          </w:p>
        </w:tc>
      </w:tr>
      <w:tr w:rsidR="00A36264" w14:paraId="56CCD91E" w14:textId="77777777">
        <w:tc>
          <w:tcPr>
            <w:tcW w:w="4520" w:type="dxa"/>
            <w:tcBorders>
              <w:top w:val="dashed" w:sz="4" w:space="0" w:color="7F7F7F"/>
              <w:left w:val="none" w:sz="4" w:space="0" w:color="000000"/>
              <w:bottom w:val="dashed" w:sz="4" w:space="0" w:color="7F7F7F"/>
              <w:right w:val="none" w:sz="4" w:space="0" w:color="000000"/>
            </w:tcBorders>
          </w:tcPr>
          <w:p w14:paraId="68D9AE51" w14:textId="77777777" w:rsidR="00A36264" w:rsidRDefault="007B7C3F">
            <w:pPr>
              <w:pStyle w:val="ProductList-TableBody"/>
            </w:pPr>
            <w:r>
              <w:t>Visual Studio Professional con GitHub Enterprise</w:t>
            </w:r>
            <w:r>
              <w:fldChar w:fldCharType="begin"/>
            </w:r>
            <w:r>
              <w:instrText xml:space="preserve"> XE "Visual Studio Professional con GitHub Enterprise" </w:instrText>
            </w:r>
            <w:r>
              <w:fldChar w:fldCharType="end"/>
            </w:r>
            <w:r>
              <w:t xml:space="preserve"> (SL de Usuario)</w:t>
            </w:r>
          </w:p>
        </w:tc>
        <w:tc>
          <w:tcPr>
            <w:tcW w:w="860" w:type="dxa"/>
            <w:tcBorders>
              <w:top w:val="dashed" w:sz="4" w:space="0" w:color="7F7F7F"/>
              <w:left w:val="none" w:sz="4" w:space="0" w:color="000000"/>
              <w:bottom w:val="dashed" w:sz="4" w:space="0" w:color="7F7F7F"/>
              <w:right w:val="single" w:sz="6" w:space="0" w:color="FFFFFF"/>
            </w:tcBorders>
          </w:tcPr>
          <w:p w14:paraId="02014F11"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2F966"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676B4"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4AE27"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9BF6F"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1DC6D"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234B0"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C1DC8"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F2CF7" w14:textId="77777777" w:rsidR="00A36264" w:rsidRDefault="00A36264">
            <w:pPr>
              <w:pStyle w:val="ProductList-TableBody"/>
              <w:jc w:val="center"/>
            </w:pPr>
          </w:p>
        </w:tc>
      </w:tr>
      <w:tr w:rsidR="00A36264" w14:paraId="37F5938D" w14:textId="77777777">
        <w:tc>
          <w:tcPr>
            <w:tcW w:w="4520" w:type="dxa"/>
            <w:tcBorders>
              <w:top w:val="dashed" w:sz="4" w:space="0" w:color="7F7F7F"/>
              <w:left w:val="none" w:sz="4" w:space="0" w:color="000000"/>
              <w:bottom w:val="dashed" w:sz="4" w:space="0" w:color="7F7F7F"/>
              <w:right w:val="none" w:sz="4" w:space="0" w:color="000000"/>
            </w:tcBorders>
          </w:tcPr>
          <w:p w14:paraId="0BB2487E" w14:textId="77777777" w:rsidR="00A36264" w:rsidRDefault="007B7C3F">
            <w:pPr>
              <w:pStyle w:val="ProductList-TableBody"/>
            </w:pPr>
            <w:r>
              <w:t>GitHub Enterprise para Visual Studio Enterprise</w:t>
            </w:r>
            <w:r>
              <w:fldChar w:fldCharType="begin"/>
            </w:r>
            <w:r>
              <w:instrText xml:space="preserve"> XE "GitHub Enterprise para Visual Studio Enterprise" </w:instrText>
            </w:r>
            <w:r>
              <w:fldChar w:fldCharType="end"/>
            </w:r>
            <w:r>
              <w:t xml:space="preserve"> (SL de Usuario)</w:t>
            </w:r>
          </w:p>
        </w:tc>
        <w:tc>
          <w:tcPr>
            <w:tcW w:w="860" w:type="dxa"/>
            <w:tcBorders>
              <w:top w:val="dashed" w:sz="4" w:space="0" w:color="7F7F7F"/>
              <w:left w:val="none" w:sz="4" w:space="0" w:color="000000"/>
              <w:bottom w:val="dashed" w:sz="4" w:space="0" w:color="7F7F7F"/>
              <w:right w:val="single" w:sz="6" w:space="0" w:color="FFFFFF"/>
            </w:tcBorders>
          </w:tcPr>
          <w:p w14:paraId="5193AF29"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3AA3D"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96A0AD"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F07BA"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86694"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406D9"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76676"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2761C"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A07B0" w14:textId="77777777" w:rsidR="00A36264" w:rsidRDefault="00A36264">
            <w:pPr>
              <w:pStyle w:val="ProductList-TableBody"/>
              <w:jc w:val="center"/>
            </w:pPr>
          </w:p>
        </w:tc>
      </w:tr>
      <w:tr w:rsidR="00A36264" w14:paraId="353435D7" w14:textId="77777777">
        <w:tc>
          <w:tcPr>
            <w:tcW w:w="4520" w:type="dxa"/>
            <w:tcBorders>
              <w:top w:val="dashed" w:sz="4" w:space="0" w:color="7F7F7F"/>
              <w:left w:val="none" w:sz="4" w:space="0" w:color="000000"/>
              <w:bottom w:val="single" w:sz="4" w:space="0" w:color="FFFFFF"/>
              <w:right w:val="none" w:sz="4" w:space="0" w:color="000000"/>
            </w:tcBorders>
          </w:tcPr>
          <w:p w14:paraId="632A4CEE" w14:textId="77777777" w:rsidR="00A36264" w:rsidRDefault="007B7C3F">
            <w:pPr>
              <w:pStyle w:val="ProductList-TableBody"/>
            </w:pPr>
            <w:r>
              <w:t>GitHub Enterprise para Visual Studio Professional</w:t>
            </w:r>
            <w:r>
              <w:fldChar w:fldCharType="begin"/>
            </w:r>
            <w:r>
              <w:instrText xml:space="preserve"> XE "GitHub Enterprise para Visual Studio Professional" </w:instrText>
            </w:r>
            <w:r>
              <w:fldChar w:fldCharType="end"/>
            </w:r>
            <w:r>
              <w:t xml:space="preserve"> (SL de Usuario)</w:t>
            </w:r>
          </w:p>
        </w:tc>
        <w:tc>
          <w:tcPr>
            <w:tcW w:w="860" w:type="dxa"/>
            <w:tcBorders>
              <w:top w:val="dashed" w:sz="4" w:space="0" w:color="7F7F7F"/>
              <w:left w:val="none" w:sz="4" w:space="0" w:color="000000"/>
              <w:bottom w:val="single" w:sz="4" w:space="0" w:color="FFFFFF"/>
              <w:right w:val="single" w:sz="6" w:space="0" w:color="FFFFFF"/>
            </w:tcBorders>
          </w:tcPr>
          <w:p w14:paraId="68D635F4"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0B644"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D4CBB"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58FDB"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C89F1"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4C408" w14:textId="77777777" w:rsidR="00A36264" w:rsidRDefault="007B7C3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14CD0" w14:textId="77777777" w:rsidR="00A36264" w:rsidRDefault="00A362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C7C3D" w14:textId="77777777" w:rsidR="00A36264" w:rsidRDefault="00A362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66FE3D" w14:textId="77777777" w:rsidR="00A36264" w:rsidRDefault="00A36264">
            <w:pPr>
              <w:pStyle w:val="ProductList-TableBody"/>
              <w:jc w:val="center"/>
            </w:pPr>
          </w:p>
        </w:tc>
      </w:tr>
    </w:tbl>
    <w:p w14:paraId="2F023E1E" w14:textId="77777777" w:rsidR="00A36264" w:rsidRDefault="007B7C3F">
      <w:pPr>
        <w:pStyle w:val="ProductList-Offering1SubSection"/>
        <w:outlineLvl w:val="3"/>
      </w:pPr>
      <w:bookmarkStart w:id="340" w:name="_Sec1289"/>
      <w:r>
        <w:t>2. Condiciones del Producto</w:t>
      </w:r>
      <w:bookmarkEnd w:id="340"/>
    </w:p>
    <w:tbl>
      <w:tblPr>
        <w:tblStyle w:val="PURTable"/>
        <w:tblW w:w="0" w:type="dxa"/>
        <w:tblLook w:val="04A0" w:firstRow="1" w:lastRow="0" w:firstColumn="1" w:lastColumn="0" w:noHBand="0" w:noVBand="1"/>
      </w:tblPr>
      <w:tblGrid>
        <w:gridCol w:w="3640"/>
        <w:gridCol w:w="3627"/>
        <w:gridCol w:w="3649"/>
      </w:tblGrid>
      <w:tr w:rsidR="00A36264" w14:paraId="452F83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15C38B" w14:textId="77777777" w:rsidR="00A36264" w:rsidRDefault="007B7C3F">
            <w:pPr>
              <w:pStyle w:val="ProductList-TableBody"/>
            </w:pPr>
            <w:r>
              <w:fldChar w:fldCharType="begin"/>
            </w:r>
            <w:r>
              <w:instrText xml:space="preserve"> AutoTextList   \s NoStyle \t "Términos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1FB5947" w14:textId="77777777" w:rsidR="00A36264" w:rsidRDefault="007B7C3F">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9CD1F5" w14:textId="77777777" w:rsidR="00A36264" w:rsidRDefault="007B7C3F">
            <w:pPr>
              <w:pStyle w:val="ProductList-TableBody"/>
            </w:pPr>
            <w:r>
              <w:rPr>
                <w:color w:val="404040"/>
              </w:rPr>
              <w:t>Elegible para Período Prorrogado: N/D</w:t>
            </w:r>
          </w:p>
        </w:tc>
      </w:tr>
      <w:tr w:rsidR="00A36264" w14:paraId="23BD92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BCF0E" w14:textId="77777777" w:rsidR="00A36264" w:rsidRDefault="007B7C3F">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316F0" w14:textId="77777777" w:rsidR="00A36264" w:rsidRDefault="007B7C3F">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3E0A3" w14:textId="77777777" w:rsidR="00A36264" w:rsidRDefault="007B7C3F">
            <w:pPr>
              <w:pStyle w:val="ProductList-TableBody"/>
            </w:pPr>
            <w:r>
              <w:rPr>
                <w:color w:val="404040"/>
              </w:rPr>
              <w:t>Promociones: N/D</w:t>
            </w:r>
          </w:p>
        </w:tc>
      </w:tr>
      <w:tr w:rsidR="00A36264" w14:paraId="64BEDC3C" w14:textId="77777777">
        <w:tc>
          <w:tcPr>
            <w:tcW w:w="4040" w:type="dxa"/>
            <w:tcBorders>
              <w:top w:val="single" w:sz="4" w:space="0" w:color="000000"/>
              <w:left w:val="single" w:sz="4" w:space="0" w:color="000000"/>
              <w:bottom w:val="single" w:sz="4" w:space="0" w:color="000000"/>
              <w:right w:val="single" w:sz="4" w:space="0" w:color="000000"/>
            </w:tcBorders>
          </w:tcPr>
          <w:p w14:paraId="3ABC386B" w14:textId="77777777" w:rsidR="00A36264" w:rsidRDefault="007B7C3F">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Exención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D322B" w14:textId="77777777" w:rsidR="00A36264" w:rsidRDefault="007B7C3F">
            <w:pPr>
              <w:pStyle w:val="ProductList-TableBody"/>
            </w:pPr>
            <w:r>
              <w:rPr>
                <w:color w:val="404040"/>
              </w:rPr>
              <w:t>Admisible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A7889" w14:textId="77777777" w:rsidR="00A36264" w:rsidRDefault="007B7C3F">
            <w:pPr>
              <w:pStyle w:val="ProductList-TableBody"/>
            </w:pPr>
            <w:r>
              <w:rPr>
                <w:color w:val="404040"/>
              </w:rPr>
              <w:t>Admisible para Reducción (SCE): N/D</w:t>
            </w:r>
          </w:p>
        </w:tc>
      </w:tr>
      <w:tr w:rsidR="00A36264" w14:paraId="31E212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3DA0B" w14:textId="77777777" w:rsidR="00A36264" w:rsidRDefault="007B7C3F">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08F38" w14:textId="77777777" w:rsidR="00A36264" w:rsidRDefault="007B7C3F">
            <w:pPr>
              <w:pStyle w:val="ProductList-TableBody"/>
            </w:pPr>
            <w:r>
              <w:rPr>
                <w:color w:val="404040"/>
              </w:rPr>
              <w:t>Admisible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32C29" w14:textId="77777777" w:rsidR="00A36264" w:rsidRDefault="00A36264">
            <w:pPr>
              <w:pStyle w:val="ProductList-TableBody"/>
            </w:pPr>
          </w:p>
        </w:tc>
      </w:tr>
    </w:tbl>
    <w:p w14:paraId="48E9272D" w14:textId="77777777" w:rsidR="00A36264" w:rsidRDefault="00A36264">
      <w:pPr>
        <w:pStyle w:val="ProductList-Body"/>
      </w:pPr>
    </w:p>
    <w:p w14:paraId="3390CBCE" w14:textId="77777777" w:rsidR="00A36264" w:rsidRDefault="007B7C3F">
      <w:pPr>
        <w:pStyle w:val="ProductList-ClauseHeading"/>
        <w:outlineLvl w:val="4"/>
      </w:pPr>
      <w:r>
        <w:t>2.1 GitHub Enterprise</w:t>
      </w:r>
    </w:p>
    <w:p w14:paraId="54E76B3C" w14:textId="77777777" w:rsidR="00A36264" w:rsidRDefault="007B7C3F">
      <w:pPr>
        <w:pStyle w:val="ProductList-Body"/>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acceder y utilizar el servicio online de GitHub Enterprise Cloud y el software local de GitHub Enterprise Server como se incluye en GitHub Enterprise establecido en los </w:t>
      </w:r>
      <w:hyperlink r:id="rId144">
        <w:r>
          <w:rPr>
            <w:color w:val="00467F"/>
            <w:u w:val="single"/>
          </w:rPr>
          <w:t>Términos de los Servicios en Línea</w:t>
        </w:r>
      </w:hyperlink>
      <w:r>
        <w:t>.</w:t>
      </w:r>
    </w:p>
    <w:p w14:paraId="4D09CEFD" w14:textId="77777777" w:rsidR="00A36264" w:rsidRDefault="00A36264">
      <w:pPr>
        <w:pStyle w:val="ProductList-Body"/>
      </w:pPr>
    </w:p>
    <w:p w14:paraId="0C5692DC" w14:textId="77777777" w:rsidR="00A36264" w:rsidRDefault="007B7C3F">
      <w:pPr>
        <w:pStyle w:val="ProductList-ClauseHeading"/>
        <w:outlineLvl w:val="4"/>
      </w:pPr>
      <w:r>
        <w:t>2.2 Entrenamiento y evaluación de GitHub Enterprise</w:t>
      </w:r>
    </w:p>
    <w:p w14:paraId="704CB851" w14:textId="77777777" w:rsidR="00A36264" w:rsidRDefault="007B7C3F">
      <w:pPr>
        <w:pStyle w:val="ProductList-Body"/>
      </w:pPr>
      <w:r>
        <w:t>Independientemente de cualquier estipulación en sentido contrario contenida en el contrato de licencias por volumen del Cliente, se requieren SL de Usuario para el acceso al software o al servicio online GitHub Enterprise con fines de entrenamiento o evaluación.</w:t>
      </w:r>
    </w:p>
    <w:p w14:paraId="4A47F6AF" w14:textId="77777777" w:rsidR="00A36264" w:rsidRDefault="00A36264">
      <w:pPr>
        <w:pStyle w:val="ProductList-Body"/>
      </w:pPr>
    </w:p>
    <w:p w14:paraId="45CF69C5" w14:textId="77777777" w:rsidR="00A36264" w:rsidRDefault="007B7C3F">
      <w:pPr>
        <w:pStyle w:val="ProductList-ClauseHeading"/>
        <w:outlineLvl w:val="4"/>
      </w:pPr>
      <w:r>
        <w:t>2.3 Términos de Licencia de Visual Studio</w:t>
      </w:r>
    </w:p>
    <w:p w14:paraId="41198E5F" w14:textId="77777777" w:rsidR="00A36264" w:rsidRDefault="007B7C3F">
      <w:pPr>
        <w:pStyle w:val="ProductList-Body"/>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usar Visual Studio Enterprise o Visual Studio Professional, respectivamente, como se establece en la Entrada de Producto Visual Studio sujeta a los mismos términos y condiciones.</w:t>
      </w:r>
    </w:p>
    <w:p w14:paraId="0C77AA42" w14:textId="77777777" w:rsidR="00A36264" w:rsidRDefault="00A36264">
      <w:pPr>
        <w:pStyle w:val="ProductList-Body"/>
      </w:pPr>
    </w:p>
    <w:p w14:paraId="65CB4DFC" w14:textId="77777777" w:rsidR="00A36264" w:rsidRDefault="007B7C3F">
      <w:pPr>
        <w:pStyle w:val="ProductList-ClauseHeading"/>
        <w:outlineLvl w:val="4"/>
      </w:pPr>
      <w:r>
        <w:t>2.4 Licencias de GitHub Enterprise para Visual Studio</w:t>
      </w:r>
    </w:p>
    <w:p w14:paraId="437BBC99" w14:textId="77777777" w:rsidR="00A36264" w:rsidRDefault="007B7C3F">
      <w:pPr>
        <w:pStyle w:val="ProductList-Body"/>
      </w:pPr>
      <w:r>
        <w:t xml:space="preserve">El Cliente puede comprar Licencias de GitHub Enterprise para Visual Studio para cualquiera de sus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Visual Studio Enterprise o Professional con suscripciones activas a Visual Studio.</w:t>
      </w:r>
    </w:p>
    <w:p w14:paraId="7CFF23AD" w14:textId="77777777" w:rsidR="00A36264" w:rsidRDefault="00A36264">
      <w:pPr>
        <w:pStyle w:val="ProductList-Body"/>
      </w:pPr>
    </w:p>
    <w:p w14:paraId="6308ABD7" w14:textId="77777777" w:rsidR="00A36264" w:rsidRDefault="007B7C3F">
      <w:pPr>
        <w:pStyle w:val="ProductList-ClauseHeading"/>
        <w:outlineLvl w:val="4"/>
      </w:pPr>
      <w:r>
        <w:t>2.5 Licencias de Migración a Edición Superior</w:t>
      </w:r>
    </w:p>
    <w:p w14:paraId="5EB54B05" w14:textId="77777777" w:rsidR="00A36264" w:rsidRDefault="007B7C3F">
      <w:pPr>
        <w:pStyle w:val="ProductList-Body"/>
      </w:pPr>
      <w:r>
        <w:t xml:space="preserve">El Cliente es elegible para comprar Licencias de Migración a Edición Superior de Visual Studio Enterprise con GitHub Enterprise tal y como se proporcionan en el </w:t>
      </w:r>
      <w:hyperlink w:anchor="_Sec576">
        <w:r>
          <w:rPr>
            <w:color w:val="00467F"/>
            <w:u w:val="single"/>
          </w:rPr>
          <w:t>Apéndice B: Software Assurance</w:t>
        </w:r>
      </w:hyperlink>
      <w:r>
        <w:t xml:space="preserve">, “Disponibilidad de licencia de migración a una edición superior” para cualquiera de sus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Visual Studio Professional con GitHub Enterprise.</w:t>
      </w:r>
    </w:p>
    <w:p w14:paraId="6C0BD894" w14:textId="77777777" w:rsidR="00A36264" w:rsidRDefault="00A36264">
      <w:pPr>
        <w:pStyle w:val="ProductList-Body"/>
      </w:pPr>
    </w:p>
    <w:p w14:paraId="1D8096D6" w14:textId="77777777" w:rsidR="00A36264" w:rsidRDefault="007B7C3F">
      <w:pPr>
        <w:pStyle w:val="ProductList-ClauseHeading"/>
        <w:outlineLvl w:val="4"/>
      </w:pPr>
      <w:r>
        <w:t>2.6 Windows Virtual Desktop</w:t>
      </w:r>
    </w:p>
    <w:p w14:paraId="692746F6" w14:textId="77777777" w:rsidR="00A36264" w:rsidRDefault="007B7C3F">
      <w:pPr>
        <w:pStyle w:val="ProductList-Body"/>
      </w:pPr>
      <w:r>
        <w:t xml:space="preserve">Consulte la sección Windows Virtual Desktop de la entrada Producto de </w:t>
      </w:r>
      <w:hyperlink w:anchor="_Sec625">
        <w:r>
          <w:rPr>
            <w:color w:val="00467F"/>
            <w:u w:val="single"/>
          </w:rPr>
          <w:t>Servicios de Microsoft Azure</w:t>
        </w:r>
      </w:hyperlink>
      <w:r>
        <w:t xml:space="preserve"> en la que se describen los derechos de acceso a máquinas virtuales de Windows Virtual Desktop.</w:t>
      </w:r>
    </w:p>
    <w:p w14:paraId="22DA468D" w14:textId="77777777" w:rsidR="00A36264" w:rsidRDefault="00A36264">
      <w:pPr>
        <w:pStyle w:val="ProductList-Body"/>
        <w:jc w:val="right"/>
      </w:pPr>
    </w:p>
    <w:tbl>
      <w:tblPr>
        <w:tblStyle w:val="PURTable"/>
        <w:tblW w:w="0" w:type="dxa"/>
        <w:tblLook w:val="04A0" w:firstRow="1" w:lastRow="0" w:firstColumn="1" w:lastColumn="0" w:noHBand="0" w:noVBand="1"/>
      </w:tblPr>
      <w:tblGrid>
        <w:gridCol w:w="10916"/>
      </w:tblGrid>
      <w:tr w:rsidR="00A36264" w14:paraId="3C84F5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D15A61" w14:textId="77777777" w:rsidR="00A36264" w:rsidRDefault="00943F64">
            <w:pPr>
              <w:pStyle w:val="ProductList-TableBody"/>
              <w:jc w:val="right"/>
            </w:pPr>
            <w:hyperlink w:anchor="_Sec842">
              <w:r w:rsidR="007B7C3F">
                <w:rPr>
                  <w:color w:val="00467F"/>
                  <w:sz w:val="14"/>
                  <w:u w:val="single"/>
                </w:rPr>
                <w:t>Tabla de Contenido</w:t>
              </w:r>
            </w:hyperlink>
            <w:r w:rsidR="007B7C3F">
              <w:rPr>
                <w:sz w:val="14"/>
              </w:rPr>
              <w:t xml:space="preserve"> / </w:t>
            </w:r>
            <w:hyperlink w:anchor="_Sec549">
              <w:r w:rsidR="007B7C3F">
                <w:rPr>
                  <w:color w:val="00467F"/>
                  <w:sz w:val="14"/>
                  <w:u w:val="single"/>
                </w:rPr>
                <w:t>Glosario</w:t>
              </w:r>
            </w:hyperlink>
            <w:r w:rsidR="007B7C3F">
              <w:rPr>
                <w:sz w:val="14"/>
              </w:rPr>
              <w:t xml:space="preserve"> / </w:t>
            </w:r>
            <w:hyperlink w:anchor="_Sec844">
              <w:r w:rsidR="007B7C3F">
                <w:rPr>
                  <w:color w:val="00467F"/>
                  <w:sz w:val="14"/>
                  <w:u w:val="single"/>
                </w:rPr>
                <w:t>Índice</w:t>
              </w:r>
            </w:hyperlink>
          </w:p>
        </w:tc>
      </w:tr>
    </w:tbl>
    <w:p w14:paraId="53D7C7DE" w14:textId="77777777" w:rsidR="00A36264" w:rsidRDefault="00A36264">
      <w:pPr>
        <w:pStyle w:val="ProductList-Body"/>
      </w:pPr>
    </w:p>
    <w:p w14:paraId="2A064EF4" w14:textId="77777777" w:rsidR="00A36264" w:rsidRDefault="00A36264">
      <w:pPr>
        <w:sectPr w:rsidR="00A36264">
          <w:headerReference w:type="default" r:id="rId145"/>
          <w:footerReference w:type="default" r:id="rId146"/>
          <w:type w:val="continuous"/>
          <w:pgSz w:w="12240" w:h="15840" w:code="1"/>
          <w:pgMar w:top="1170" w:right="720" w:bottom="720" w:left="720" w:header="432" w:footer="288" w:gutter="0"/>
          <w:cols w:space="360"/>
        </w:sectPr>
      </w:pPr>
    </w:p>
    <w:p w14:paraId="4F0FC281" w14:textId="77777777" w:rsidR="00A36264" w:rsidRDefault="007B7C3F">
      <w:pPr>
        <w:pStyle w:val="ProductList-SectionHeading"/>
        <w:pageBreakBefore/>
        <w:outlineLvl w:val="0"/>
      </w:pPr>
      <w:bookmarkStart w:id="341" w:name="_Sec549"/>
      <w:bookmarkEnd w:id="211"/>
      <w:r>
        <w:t>Glosario</w:t>
      </w:r>
      <w:r>
        <w:fldChar w:fldCharType="begin"/>
      </w:r>
      <w:r>
        <w:instrText xml:space="preserve"> TC "</w:instrText>
      </w:r>
      <w:bookmarkStart w:id="342" w:name="_Toc60085884"/>
      <w:r>
        <w:instrText>Glosario</w:instrText>
      </w:r>
      <w:bookmarkEnd w:id="342"/>
      <w:r>
        <w:instrText>" \l 1</w:instrText>
      </w:r>
      <w:r>
        <w:fldChar w:fldCharType="end"/>
      </w:r>
    </w:p>
    <w:p w14:paraId="2AA59CDE" w14:textId="77777777" w:rsidR="00A36264" w:rsidRDefault="007B7C3F">
      <w:pPr>
        <w:pStyle w:val="ProductList-Offering1Heading"/>
        <w:outlineLvl w:val="1"/>
      </w:pPr>
      <w:bookmarkStart w:id="343" w:name="_Sec550"/>
      <w:r>
        <w:t>Atributos</w:t>
      </w:r>
      <w:bookmarkEnd w:id="343"/>
      <w:r>
        <w:fldChar w:fldCharType="begin"/>
      </w:r>
      <w:r>
        <w:instrText xml:space="preserve"> TC "</w:instrText>
      </w:r>
      <w:bookmarkStart w:id="344" w:name="_Toc60085885"/>
      <w:r>
        <w:instrText>Atributos</w:instrText>
      </w:r>
      <w:bookmarkEnd w:id="344"/>
      <w:r>
        <w:instrText>" \l 2</w:instrText>
      </w:r>
      <w:r>
        <w:fldChar w:fldCharType="end"/>
      </w:r>
    </w:p>
    <w:p w14:paraId="2E7FA77F" w14:textId="77777777" w:rsidR="00A36264" w:rsidRDefault="007B7C3F">
      <w:pPr>
        <w:pStyle w:val="ProductList-BodySpaced"/>
      </w:pPr>
      <w:r>
        <w:t>Los atributos se identifican en las tablas de cada Entrada de Artículo, e indican los derechos o condiciones aplicables a los Productos.</w:t>
      </w:r>
    </w:p>
    <w:p w14:paraId="72498B79" w14:textId="77777777" w:rsidR="00A36264" w:rsidRDefault="00A36264">
      <w:pPr>
        <w:pStyle w:val="ProductList-BodySpaced"/>
      </w:pPr>
    </w:p>
    <w:p w14:paraId="0A78A715" w14:textId="77777777" w:rsidR="00A36264" w:rsidRDefault="007B7C3F">
      <w:pPr>
        <w:pStyle w:val="ProductList-BodySpaced"/>
      </w:pPr>
      <w:r>
        <w:rPr>
          <w:b/>
          <w:color w:val="00188F"/>
        </w:rPr>
        <w:t>Software Adicional</w:t>
      </w:r>
      <w:r>
        <w:t>: software identificado en los Derechos de Uso para los Productos de Servidor que el Cliente tiene permitido utilizar en cualquier dispositivo en conjunto con su uso del software de servidor.</w:t>
      </w:r>
    </w:p>
    <w:p w14:paraId="51AE8980" w14:textId="77777777" w:rsidR="00A36264" w:rsidRDefault="007B7C3F">
      <w:pPr>
        <w:pStyle w:val="ProductList-BodySpaced"/>
      </w:pPr>
      <w:r>
        <w:rPr>
          <w:b/>
          <w:color w:val="00188F"/>
        </w:rPr>
        <w:t>Complementos y de SA</w:t>
      </w:r>
      <w:r>
        <w:t xml:space="preserve">: Indica que el Producto está disponible como un Complemento y/o de SA. Consulte el </w:t>
      </w:r>
      <w:hyperlink w:anchor="_Sec1237">
        <w:r>
          <w:rPr>
            <w:color w:val="00467F"/>
            <w:u w:val="single"/>
          </w:rPr>
          <w:t>Apéndice C: Complementos de Servicios en Línea y Otras Licencias de Transición</w:t>
        </w:r>
      </w:hyperlink>
      <w:r>
        <w:t xml:space="preserve"> para conocer los detalles.</w:t>
      </w:r>
    </w:p>
    <w:p w14:paraId="2FDDC82C" w14:textId="77777777" w:rsidR="00A36264" w:rsidRDefault="007B7C3F">
      <w:pPr>
        <w:pStyle w:val="ProductList-BodySpaced"/>
      </w:pPr>
      <w:r>
        <w:rPr>
          <w:b/>
          <w:color w:val="00188F"/>
        </w:rPr>
        <w:t>Requisito de Acceso Cliente</w:t>
      </w:r>
      <w:r>
        <w:t>: Indica si un Producto de Servidor requiere o no Licencias CAL para el acceso de usuarios y dispositivos.</w:t>
      </w:r>
    </w:p>
    <w:p w14:paraId="6A54FD33" w14:textId="77777777" w:rsidR="00A36264" w:rsidRDefault="007B7C3F">
      <w:pPr>
        <w:pStyle w:val="ProductList-BodySpaced"/>
      </w:pPr>
      <w:r>
        <w:rPr>
          <w:b/>
          <w:color w:val="00188F"/>
        </w:rPr>
        <w:t>Recuperación ante Desastres</w:t>
      </w:r>
      <w:r>
        <w:t xml:space="preserve">: Derechos disponibles para los clientes de SA con relación al uso de software con fines de recuperación ante desastres condicionales; consulte los detalles en la sección </w:t>
      </w:r>
      <w:hyperlink w:anchor="_Sec588">
        <w:r>
          <w:rPr>
            <w:color w:val="00467F"/>
            <w:u w:val="single"/>
          </w:rPr>
          <w:t>Servidores: Derechos de Recuperación ante Desastres</w:t>
        </w:r>
      </w:hyperlink>
      <w:r>
        <w:t xml:space="preserve"> del </w:t>
      </w:r>
      <w:hyperlink w:anchor="_Sec564">
        <w:r>
          <w:rPr>
            <w:color w:val="00467F"/>
            <w:u w:val="single"/>
          </w:rPr>
          <w:t>Apéndice B</w:t>
        </w:r>
      </w:hyperlink>
      <w:r>
        <w:t>: Software Assurance.</w:t>
      </w:r>
    </w:p>
    <w:p w14:paraId="598276BA" w14:textId="77777777" w:rsidR="00A36264" w:rsidRDefault="007B7C3F">
      <w:pPr>
        <w:pStyle w:val="ProductList-BodySpaced"/>
      </w:pPr>
      <w:r>
        <w:rPr>
          <w:b/>
          <w:color w:val="00188F"/>
        </w:rPr>
        <w:t>Ediciones Anteriores</w:t>
      </w:r>
      <w:r>
        <w:t>: Ediciones anteriores permitidas correspondientes a ediciones superiores especificadas. El Cliente puede utilizar la edición anterior permitida en lugar de una edición superior con licencia, tal como se permite en los Términos de Licencia Universales.</w:t>
      </w:r>
    </w:p>
    <w:p w14:paraId="7D11984E" w14:textId="77777777" w:rsidR="00A36264" w:rsidRDefault="007B7C3F">
      <w:pPr>
        <w:pStyle w:val="ProductList-BodySpaced"/>
      </w:pPr>
      <w:r>
        <w:rPr>
          <w:b/>
          <w:color w:val="00188F"/>
        </w:rPr>
        <w:t>Elegible para Período Prorrogado</w:t>
      </w:r>
      <w:r>
        <w:t>: Los servicios online que son elegibles para un período prorrogado, tal como se describe en el contrato de licencias Enterprise y Enterprise Subscription.</w:t>
      </w:r>
    </w:p>
    <w:p w14:paraId="270CE744" w14:textId="77777777" w:rsidR="00A36264" w:rsidRDefault="007B7C3F">
      <w:pPr>
        <w:pStyle w:val="ProductList-BodySpaced"/>
      </w:pPr>
      <w:r>
        <w:rPr>
          <w:b/>
          <w:color w:val="00188F"/>
        </w:rPr>
        <w:t>Requisito de Acceso de Usuarios Externos</w:t>
      </w:r>
      <w:r>
        <w:t xml:space="preserve">: Indica los requisitos u opciones de licencia específicos para el acceso de </w:t>
      </w:r>
      <w:r>
        <w:fldChar w:fldCharType="begin"/>
      </w:r>
      <w:r>
        <w:instrText xml:space="preserve"> AutoTextList   \s NoStyle \t "Usuarios Externos son los usuarios que no son empleados, contratistas ni representantes in situ del Cliente o sus Filiales." </w:instrText>
      </w:r>
      <w:r>
        <w:fldChar w:fldCharType="separate"/>
      </w:r>
      <w:r>
        <w:rPr>
          <w:color w:val="0563C1"/>
        </w:rPr>
        <w:t>Usuarios Externos</w:t>
      </w:r>
      <w:r>
        <w:fldChar w:fldCharType="end"/>
      </w:r>
      <w:r>
        <w:t>.</w:t>
      </w:r>
    </w:p>
    <w:p w14:paraId="3510EA27" w14:textId="77777777" w:rsidR="00A36264" w:rsidRDefault="007B7C3F">
      <w:pPr>
        <w:pStyle w:val="ProductList-BodySpaced"/>
      </w:pPr>
      <w:r>
        <w:rPr>
          <w:b/>
          <w:color w:val="00188F"/>
        </w:rPr>
        <w:t>Derechos de Conmutación por Error</w:t>
      </w:r>
      <w:r>
        <w:t>: Un beneficio de SA que permite al Cliente ejecutar Instancias de conmutación por error tal como se describe en la entrada del Producto.</w:t>
      </w:r>
    </w:p>
    <w:p w14:paraId="64F3BAD3" w14:textId="77777777" w:rsidR="00A36264" w:rsidRDefault="007B7C3F">
      <w:pPr>
        <w:pStyle w:val="ProductList-BodySpaced"/>
      </w:pPr>
      <w:r>
        <w:rPr>
          <w:b/>
          <w:color w:val="00188F"/>
        </w:rPr>
        <w:t>Tecnologías incluidas</w:t>
      </w:r>
      <w:r>
        <w:t>: Indica otros componentes de Microsoft incluidos en un Producto; consulte los detalles en la sección Tecnologías Incluidas de los Términos de Licencia Universales.</w:t>
      </w:r>
    </w:p>
    <w:p w14:paraId="755316A0" w14:textId="77777777" w:rsidR="00A36264" w:rsidRDefault="007B7C3F">
      <w:pPr>
        <w:pStyle w:val="ProductList-BodySpaced"/>
      </w:pPr>
      <w:r>
        <w:rPr>
          <w:b/>
          <w:color w:val="00188F"/>
        </w:rPr>
        <w:t>Movilidad de Licencias</w:t>
      </w:r>
      <w:r>
        <w:t xml:space="preserve">: Derechos disponibles para que los clientes de SA reasignen licencias fuera de los plazos estándar o utilicen Productos en servidores para múltiples usuarios fuera de sus propios centros de datos; consulte la sección Movilidad de Licencias del </w:t>
      </w:r>
      <w:hyperlink w:anchor="_Sec564">
        <w:r>
          <w:rPr>
            <w:color w:val="00467F"/>
            <w:u w:val="single"/>
          </w:rPr>
          <w:t>Apéndice B</w:t>
        </w:r>
      </w:hyperlink>
      <w:r>
        <w:t>: Software Assurance para obtener detalles.</w:t>
      </w:r>
    </w:p>
    <w:p w14:paraId="0F98007F" w14:textId="77777777" w:rsidR="00A36264" w:rsidRDefault="007B7C3F">
      <w:pPr>
        <w:pStyle w:val="ProductList-BodySpaced"/>
      </w:pPr>
      <w:r>
        <w:rPr>
          <w:b/>
          <w:color w:val="00188F"/>
        </w:rPr>
        <w:t>Términos de Licencia</w:t>
      </w:r>
      <w:r>
        <w:t>: Términos y condiciones que rigen la implementación y el uso de un Producto.</w:t>
      </w:r>
    </w:p>
    <w:p w14:paraId="5557D217" w14:textId="77777777" w:rsidR="00A36264" w:rsidRDefault="007B7C3F">
      <w:pPr>
        <w:pStyle w:val="ProductList-BodySpaced"/>
      </w:pPr>
      <w:r>
        <w:rPr>
          <w:b/>
          <w:color w:val="00188F"/>
        </w:rPr>
        <w:t>Derechos de Migración</w:t>
      </w:r>
      <w:r>
        <w:t>: El Cliente puede actualizar las versiones anteriores de un software u otros Productos en virtud de términos especiales publicados en la Entrada de Producto o la Lista de Productos, según se indique. El Cliente también puede tener derechos de cambio a una versión anterior no estándar para utiliza versiones anteriores de los mismos Productos o de otros Productos en lugar de la versión con licencia.</w:t>
      </w:r>
    </w:p>
    <w:p w14:paraId="2523A0E9" w14:textId="77777777" w:rsidR="00A36264" w:rsidRDefault="007B7C3F">
      <w:pPr>
        <w:pStyle w:val="ProductList-BodySpaced"/>
      </w:pPr>
      <w:r>
        <w:rPr>
          <w:b/>
          <w:color w:val="00188F"/>
        </w:rPr>
        <w:t>Requisito Previo</w:t>
      </w:r>
      <w:r>
        <w:t>: Indica que se deben cumplir determinadas condiciones adicionales para adquirir Licencias para el Producto.</w:t>
      </w:r>
    </w:p>
    <w:p w14:paraId="62E0DB57" w14:textId="77777777" w:rsidR="00A36264" w:rsidRDefault="007B7C3F">
      <w:pPr>
        <w:pStyle w:val="ProductList-BodySpaced"/>
      </w:pPr>
      <w:r>
        <w:rPr>
          <w:b/>
          <w:color w:val="00188F"/>
        </w:rPr>
        <w:t>Requisito Previo (SA)</w:t>
      </w:r>
      <w:r>
        <w:t>:Indica que se deben cumplir determinadas condiciones adicionales para adquirir cobertura de SA para el Producto.</w:t>
      </w:r>
    </w:p>
    <w:p w14:paraId="674B8A7F" w14:textId="77777777" w:rsidR="00A36264" w:rsidRDefault="007B7C3F">
      <w:pPr>
        <w:pStyle w:val="ProductList-BodySpaced"/>
      </w:pPr>
      <w:r>
        <w:rPr>
          <w:b/>
          <w:color w:val="00188F"/>
        </w:rPr>
        <w:t>Versión Anterior</w:t>
      </w:r>
      <w:r>
        <w:t>: Las versiones anteriores de un Producto y su Fecha de Disponibilidad.</w:t>
      </w:r>
    </w:p>
    <w:p w14:paraId="580D0792" w14:textId="77777777" w:rsidR="00A36264" w:rsidRDefault="007B7C3F">
      <w:pPr>
        <w:pStyle w:val="ProductList-BodySpaced"/>
      </w:pPr>
      <w:r>
        <w:rPr>
          <w:b/>
          <w:color w:val="00188F"/>
        </w:rPr>
        <w:t>Notificaciones</w:t>
      </w:r>
      <w:r>
        <w:t xml:space="preserve">: Identifica las notificaciones correspondientes a un Producto; consulte la sección Notificaciones de los </w:t>
      </w:r>
      <w:hyperlink w:anchor="_Sec537">
        <w:r>
          <w:rPr>
            <w:color w:val="00467F"/>
            <w:u w:val="single"/>
          </w:rPr>
          <w:t>Términos de Licencia Universales</w:t>
        </w:r>
      </w:hyperlink>
      <w:r>
        <w:t xml:space="preserve"> para obtener detalles.</w:t>
      </w:r>
    </w:p>
    <w:p w14:paraId="06E8594A" w14:textId="77777777" w:rsidR="00A36264" w:rsidRDefault="007B7C3F">
      <w:pPr>
        <w:pStyle w:val="ProductList-BodySpaced"/>
      </w:pPr>
      <w:r>
        <w:rPr>
          <w:b/>
          <w:color w:val="00188F"/>
        </w:rPr>
        <w:t>Programa Online Subscription (OSP)</w:t>
      </w:r>
      <w:r>
        <w:t>: El Producto está disponible en un programa Online Subscription.</w:t>
      </w:r>
    </w:p>
    <w:p w14:paraId="1AB618EB" w14:textId="77777777" w:rsidR="00A36264" w:rsidRDefault="007B7C3F">
      <w:pPr>
        <w:pStyle w:val="ProductList-BodySpaced"/>
      </w:pPr>
      <w:r>
        <w:rPr>
          <w:b/>
          <w:color w:val="00188F"/>
        </w:rPr>
        <w:t>Grupo de Productos</w:t>
      </w:r>
      <w:r>
        <w:t>: Indica la agrupación de Productos a la que pertenece el Producto con el objeto de determinar los descuentos en los precios. Existen tres categorías de Grupos de productos: Aplicación, Servidor y Sistema.</w:t>
      </w:r>
    </w:p>
    <w:p w14:paraId="56E6A937" w14:textId="77777777" w:rsidR="00A36264" w:rsidRDefault="007B7C3F">
      <w:pPr>
        <w:pStyle w:val="ProductList-BodySpaced"/>
      </w:pPr>
      <w:r>
        <w:rPr>
          <w:b/>
          <w:color w:val="00188F"/>
        </w:rPr>
        <w:t>Términos de Licencia Específicos de un Producto</w:t>
      </w:r>
      <w:r>
        <w:t>: Indica que los términos y condiciones específicos de un Producto que rigen la implementación y el uso del Producto se incluyen bajo la tabla Derechos de Uso.</w:t>
      </w:r>
    </w:p>
    <w:p w14:paraId="69F68582" w14:textId="77777777" w:rsidR="00A36264" w:rsidRDefault="007B7C3F">
      <w:pPr>
        <w:pStyle w:val="ProductList-BodySpaced"/>
      </w:pPr>
      <w:r>
        <w:rPr>
          <w:b/>
          <w:color w:val="00188F"/>
        </w:rPr>
        <w:t>Promociones</w:t>
      </w:r>
      <w:r>
        <w:t xml:space="preserve">: Indica que las ofertas de tiempo limitado se aplican al Producto tal como se describe en el </w:t>
      </w:r>
      <w:hyperlink w:anchor="_Sec572">
        <w:r>
          <w:rPr>
            <w:color w:val="00467F"/>
            <w:u w:val="single"/>
          </w:rPr>
          <w:t>Apéndice F</w:t>
        </w:r>
      </w:hyperlink>
      <w:r>
        <w:t>: Promociones.</w:t>
      </w:r>
    </w:p>
    <w:p w14:paraId="316CC6F6" w14:textId="77777777" w:rsidR="00A36264" w:rsidRDefault="007B7C3F">
      <w:pPr>
        <w:pStyle w:val="ProductList-BodySpaced"/>
      </w:pPr>
      <w:r>
        <w:rPr>
          <w:b/>
          <w:color w:val="00188F"/>
        </w:rPr>
        <w:t>Exención de Usuarios Cualificados</w:t>
      </w:r>
      <w:r>
        <w:t xml:space="preserve">: Excepción aplicable a los usuarios que acceden a los Productos únicamente bajo estas licencias. Estos usuarios están exentos de contabilizarse como Usuario Cualificado bajo el contrato de licencias por volumen de un Cliente, a pesar de cualquier disposición contraria en ese contrato. </w:t>
      </w:r>
    </w:p>
    <w:p w14:paraId="35199313" w14:textId="77777777" w:rsidR="00A36264" w:rsidRDefault="007B7C3F">
      <w:pPr>
        <w:pStyle w:val="ProductList-BodySpaced"/>
      </w:pPr>
      <w:r>
        <w:rPr>
          <w:b/>
          <w:color w:val="00188F"/>
        </w:rPr>
        <w:t>Elegible para Reducción</w:t>
      </w:r>
      <w:r>
        <w:t>: Un Servicio en Línea para que un cliente que tenga una Inscripción Enterprise, una Inscripción Enterprise Subscription, una Inscripción Microsoft Azure o Enrollment for Education Solutions pueda comunicar una reducción de las licencias o del prepago Anual Asignado.</w:t>
      </w:r>
    </w:p>
    <w:p w14:paraId="312C1339" w14:textId="77777777" w:rsidR="00A36264" w:rsidRDefault="007B7C3F">
      <w:pPr>
        <w:pStyle w:val="ProductList-BodySpaced"/>
      </w:pPr>
      <w:r>
        <w:rPr>
          <w:b/>
          <w:color w:val="00188F"/>
        </w:rPr>
        <w:t>Elegible para Reducción (SCE)</w:t>
      </w:r>
      <w:r>
        <w:t>: Productos para los cuales un cliente de Inscripción Server and Cloud puede informar una reducción en las licencias de suscripción o un prepago Anual Asignado después de doce (12) meses consecutivos.</w:t>
      </w:r>
    </w:p>
    <w:p w14:paraId="02EA4AF3" w14:textId="77777777" w:rsidR="00A36264" w:rsidRDefault="007B7C3F">
      <w:pPr>
        <w:pStyle w:val="ProductList-BodySpaced"/>
      </w:pPr>
      <w:r>
        <w:rPr>
          <w:b/>
          <w:color w:val="00188F"/>
        </w:rPr>
        <w:t>Derechos de Uso Móvil</w:t>
      </w:r>
      <w:r>
        <w:t xml:space="preserve">: Un beneficio de SA que permite al </w:t>
      </w:r>
      <w:r>
        <w:fldChar w:fldCharType="begin"/>
      </w:r>
      <w:r>
        <w:instrText xml:space="preserve"> AutoTextList   \s NoStyle \t "Usuario Primario es el usuario que utiliza un Dispositivo con Licencia más del 50 % del tiempo en cualquier período de noventa (90) días." </w:instrText>
      </w:r>
      <w:r>
        <w:fldChar w:fldCharType="separate"/>
      </w:r>
      <w:r>
        <w:rPr>
          <w:color w:val="0563C1"/>
        </w:rPr>
        <w:t>Usuario Primario</w:t>
      </w:r>
      <w:r>
        <w:fldChar w:fldCharType="end"/>
      </w:r>
      <w:r>
        <w:t xml:space="preserve"> de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determinado acceso y derechos de uso. El </w:t>
      </w:r>
      <w:r>
        <w:fldChar w:fldCharType="begin"/>
      </w:r>
      <w:r>
        <w:instrText xml:space="preserve"> AutoTextList   \s NoStyle \t "Usuario Primario es el usuario que utiliza un Dispositivo con Licencia más del 50 % del tiempo en cualquier período de noventa (90) días." </w:instrText>
      </w:r>
      <w:r>
        <w:fldChar w:fldCharType="separate"/>
      </w:r>
      <w:r>
        <w:rPr>
          <w:color w:val="0563C1"/>
        </w:rPr>
        <w:t>Usuario Primario</w:t>
      </w:r>
      <w:r>
        <w:fldChar w:fldCharType="end"/>
      </w:r>
      <w:r>
        <w:t xml:space="preserve"> puede utilizar un </w:t>
      </w:r>
      <w:r>
        <w:fldChar w:fldCharType="begin"/>
      </w:r>
      <w:r>
        <w:instrText xml:space="preserve"> AutoTextList   \s NoStyle \t "Dispositivo Cualificado de Terceros es un dispositivo que no controla ni el Cliente ni sus Filiales, ni directa ni indirectamente (por ejemplo, el quiosco público de un tercero)." </w:instrText>
      </w:r>
      <w:r>
        <w:fldChar w:fldCharType="separate"/>
      </w:r>
      <w:r>
        <w:rPr>
          <w:color w:val="0563C1"/>
        </w:rPr>
        <w:t>Dispositivo Cualificado de Terceros</w:t>
      </w:r>
      <w:r>
        <w:fldChar w:fldCharType="end"/>
      </w:r>
      <w:r>
        <w:t xml:space="preserve"> para (i) tener acceso remoto y utilizar las Instancias o copias permitidas del software en ejecución en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dedicados al uso del Cliente, (ii) utilizar localmente una Instancia o copia permitida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o (iii) tener acceso local a una Instancia o copia permitida del software en una unidad USB a través de Windows to Go. En cada caso, el uso tendrá únicamente fines laborales mientras el usuario no se encuentre en las instalaciones del Cliente. Ningún otro usuario podrá utilizar el software bajo la misma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al mismo tiempo. A pesar de cualquier disposición en sentido contrario incluida en el contrato de licencias por volumen del Cliente, los Desktops y Dispositivos Cualificados no incluyen Dispositivos Cualificados de Terceros desde los cuales los usuarios del Cliente acceden y utilizan el software y cualquier (otro) producto enterprise únicamente bajo los Derechos de Uso Móvil.</w:t>
      </w:r>
    </w:p>
    <w:p w14:paraId="714A0C90" w14:textId="77777777" w:rsidR="00A36264" w:rsidRDefault="007B7C3F">
      <w:pPr>
        <w:pStyle w:val="ProductList-BodySpaced"/>
      </w:pPr>
      <w:r>
        <w:rPr>
          <w:b/>
          <w:color w:val="00188F"/>
        </w:rPr>
        <w:t>Derechos Equivalentes de SA</w:t>
      </w:r>
      <w:r>
        <w:t xml:space="preserve">: Las </w:t>
      </w:r>
      <w:r>
        <w:fldChar w:fldCharType="begin"/>
      </w:r>
      <w:r>
        <w:instrText xml:space="preserve"> AutoTextList   \s NoStyle \t "SL es la Licencia de suscripción que permite el acceso al software o a un servicio hospedado durante un período definido." </w:instrText>
      </w:r>
      <w:r>
        <w:fldChar w:fldCharType="separate"/>
      </w:r>
      <w:r>
        <w:rPr>
          <w:color w:val="0563C1"/>
        </w:rPr>
        <w:t>SL</w:t>
      </w:r>
      <w:r>
        <w:fldChar w:fldCharType="end"/>
      </w:r>
      <w:r>
        <w:t xml:space="preserve"> de software adquiridas bajo una Inscripción Server and Cloud o de un Contrato de Productos y Servicios de Microsoft proporcionan los mismos derechos y beneficios de SA durante el período de vigencia de la Suscripción que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con cobertura de SA.</w:t>
      </w:r>
    </w:p>
    <w:p w14:paraId="40D0EAAC" w14:textId="77777777" w:rsidR="00A36264" w:rsidRDefault="007B7C3F">
      <w:pPr>
        <w:pStyle w:val="ProductList-BodySpaced"/>
      </w:pPr>
      <w:r>
        <w:rPr>
          <w:b/>
          <w:color w:val="00188F"/>
        </w:rPr>
        <w:t>Hospedaje de Modo Independiente</w:t>
      </w:r>
      <w:r>
        <w:t xml:space="preserve">: Un beneficio de SA que permite el uso de Productos con fines de proporcionar servicios de hosting condicionales; consulte la sección Servidores: Aplicaciones Hospedadas de Modo Independiente del </w:t>
      </w:r>
      <w:hyperlink w:anchor="_Sec564">
        <w:r>
          <w:rPr>
            <w:color w:val="00467F"/>
            <w:u w:val="single"/>
          </w:rPr>
          <w:t>Apéndice B</w:t>
        </w:r>
      </w:hyperlink>
      <w:r>
        <w:t>: Software Assurance para obtener detalles.</w:t>
      </w:r>
    </w:p>
    <w:p w14:paraId="29C7AAB8" w14:textId="77777777" w:rsidR="00A36264" w:rsidRDefault="007B7C3F">
      <w:pPr>
        <w:pStyle w:val="ProductList-BodySpaced"/>
      </w:pPr>
      <w:r>
        <w:rPr>
          <w:b/>
          <w:color w:val="00188F"/>
        </w:rPr>
        <w:t>Grupo de Beneficios de SA</w:t>
      </w:r>
      <w:r>
        <w:t xml:space="preserve">: Indica la categoría del Producto para fines de determinar los Beneficios de SA aplicables ampliamente a ese Grupo de Productos, como se enumera en el </w:t>
      </w:r>
      <w:hyperlink w:anchor="_Sec564">
        <w:r>
          <w:rPr>
            <w:color w:val="00467F"/>
            <w:u w:val="single"/>
          </w:rPr>
          <w:t>Apéndice B</w:t>
        </w:r>
      </w:hyperlink>
      <w:r>
        <w:t>: Software Assurance.</w:t>
      </w:r>
    </w:p>
    <w:p w14:paraId="6BED0D56" w14:textId="77777777" w:rsidR="00A36264" w:rsidRDefault="007B7C3F">
      <w:pPr>
        <w:pStyle w:val="ProductList-BodySpaced"/>
      </w:pPr>
      <w:r>
        <w:rPr>
          <w:b/>
          <w:color w:val="00188F"/>
        </w:rPr>
        <w:t>Beneficio de Uso de Estudiante</w:t>
      </w:r>
      <w:r>
        <w:t xml:space="preserve">: la opción con la que cuentan las Instituciones que licencian un Producto cualificado para su recuento de toda la Organización para licenciar un Producto con vistas a que lo utilicen sus Estudiantes en una relación de 1:15 o 1:40 Estudiantes por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 Cualificado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 del Conocimiento</w:t>
      </w:r>
      <w:r>
        <w:fldChar w:fldCharType="end"/>
      </w:r>
      <w:r>
        <w:t xml:space="preserve"> (o usuario docente/profesor) sin costo adicional. Los Productos certificados y los Productos elegibles para el uso de Estudiante y las relaciones aplicables se identifican en el </w:t>
      </w:r>
      <w:hyperlink w:anchor="_Sec1230">
        <w:r>
          <w:rPr>
            <w:color w:val="00467F"/>
            <w:u w:val="single"/>
          </w:rPr>
          <w:t>Apéndice H: Beneficios de Uso de Estudiante y Programas Academic</w:t>
        </w:r>
      </w:hyperlink>
      <w:r>
        <w:t xml:space="preserve">. Es posible que dichas Licencias de Estudiantes no cuenten hacia los requisitos mínimos de pedidos. Los Términos de Licencia para los Productos con licencia bajo el Beneficio de Uso de Estudiante rigen el uso de los Estudiantes. Los derechos de uso de los Productos disponibles bajo el Beneficio de Uso de Estudiante expiran cuando el estudiante deja de estar afiliado con la Institución. </w:t>
      </w:r>
    </w:p>
    <w:p w14:paraId="00259ACD" w14:textId="77777777" w:rsidR="00A36264" w:rsidRDefault="007B7C3F">
      <w:pPr>
        <w:pStyle w:val="ProductList-BodySpaced"/>
      </w:pPr>
      <w:r>
        <w:rPr>
          <w:b/>
          <w:color w:val="00188F"/>
        </w:rPr>
        <w:t>Suite</w:t>
      </w:r>
      <w:r>
        <w:t xml:space="preserve">: Un Producto que está compuesto de componentes que también se licencian por separado. Un conjunto de aplicaciones se licencia bajo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única que se cede a un usuario o dispositivo único, y que permite el uso de todos sus componentes en el dispositivo único o por parte de un usuario único al que se cede. Los componentes de Suite no se puede separar y utilizar en dispositivos independientes o por parte de usuarios independientes.</w:t>
      </w:r>
    </w:p>
    <w:p w14:paraId="3DB05602" w14:textId="77777777" w:rsidR="00A36264" w:rsidRDefault="007B7C3F">
      <w:pPr>
        <w:pStyle w:val="ProductList-BodySpaced"/>
      </w:pPr>
      <w:r>
        <w:rPr>
          <w:b/>
          <w:color w:val="00188F"/>
        </w:rPr>
        <w:t>Elegible para True Up</w:t>
      </w:r>
      <w:r>
        <w:t>: Una Licencia de suscripción de Servicio en Línea que un cliente de Enterprise o Enterprise Subscription puede solicitar a través del proceso de pedido “True Up” o anual, en lugar de mensual.</w:t>
      </w:r>
    </w:p>
    <w:p w14:paraId="30E052A9" w14:textId="77777777" w:rsidR="00A36264" w:rsidRDefault="007B7C3F">
      <w:pPr>
        <w:pStyle w:val="ProductList-BodySpaced"/>
      </w:pPr>
      <w:r>
        <w:rPr>
          <w:b/>
          <w:color w:val="00188F"/>
        </w:rPr>
        <w:t>Descuento UTD</w:t>
      </w:r>
      <w:r>
        <w:t xml:space="preserve">: un Descuento por Actualización es un descuento disponible para los clientes de Open Value Subscription que solicitan licencias de Producto durante el primer año de su contrato, si tienen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para el Producto cualificado correspondiente.</w:t>
      </w:r>
    </w:p>
    <w:p w14:paraId="28CFEDA5" w14:textId="77777777" w:rsidR="00A36264" w:rsidRDefault="00A36264">
      <w:pPr>
        <w:pStyle w:val="ProductList-BodySpaced"/>
        <w:jc w:val="right"/>
      </w:pPr>
    </w:p>
    <w:tbl>
      <w:tblPr>
        <w:tblStyle w:val="PURTable"/>
        <w:tblW w:w="0" w:type="dxa"/>
        <w:tblLook w:val="04A0" w:firstRow="1" w:lastRow="0" w:firstColumn="1" w:lastColumn="0" w:noHBand="0" w:noVBand="1"/>
      </w:tblPr>
      <w:tblGrid>
        <w:gridCol w:w="10916"/>
      </w:tblGrid>
      <w:tr w:rsidR="00A36264" w14:paraId="693404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DC9B06" w14:textId="77777777" w:rsidR="00A36264" w:rsidRDefault="00943F64">
            <w:pPr>
              <w:pStyle w:val="ProductList-TableBody"/>
              <w:jc w:val="right"/>
            </w:pPr>
            <w:hyperlink w:anchor="_Sec842">
              <w:r w:rsidR="007B7C3F">
                <w:rPr>
                  <w:color w:val="00467F"/>
                  <w:sz w:val="14"/>
                  <w:u w:val="single"/>
                </w:rPr>
                <w:t>Tabla de Contenido</w:t>
              </w:r>
            </w:hyperlink>
            <w:r w:rsidR="007B7C3F">
              <w:rPr>
                <w:sz w:val="14"/>
              </w:rPr>
              <w:t xml:space="preserve"> / </w:t>
            </w:r>
            <w:hyperlink w:anchor="_Sec549">
              <w:r w:rsidR="007B7C3F">
                <w:rPr>
                  <w:color w:val="00467F"/>
                  <w:sz w:val="14"/>
                  <w:u w:val="single"/>
                </w:rPr>
                <w:t>Glosario</w:t>
              </w:r>
            </w:hyperlink>
            <w:r w:rsidR="007B7C3F">
              <w:rPr>
                <w:sz w:val="14"/>
              </w:rPr>
              <w:t xml:space="preserve"> / </w:t>
            </w:r>
            <w:hyperlink w:anchor="_Sec844">
              <w:r w:rsidR="007B7C3F">
                <w:rPr>
                  <w:color w:val="00467F"/>
                  <w:sz w:val="14"/>
                  <w:u w:val="single"/>
                </w:rPr>
                <w:t>Índice</w:t>
              </w:r>
            </w:hyperlink>
          </w:p>
        </w:tc>
      </w:tr>
    </w:tbl>
    <w:p w14:paraId="0BAFD5D2" w14:textId="77777777" w:rsidR="00A36264" w:rsidRDefault="00A36264">
      <w:pPr>
        <w:pStyle w:val="ProductList-BodySpaced"/>
      </w:pPr>
    </w:p>
    <w:p w14:paraId="73AA9B73" w14:textId="77777777" w:rsidR="00A36264" w:rsidRDefault="007B7C3F">
      <w:pPr>
        <w:pStyle w:val="ProductList-Offering1Heading"/>
        <w:outlineLvl w:val="1"/>
      </w:pPr>
      <w:bookmarkStart w:id="345" w:name="_Sec551"/>
      <w:r>
        <w:t>Valores de celdas</w:t>
      </w:r>
      <w:bookmarkEnd w:id="345"/>
      <w:r>
        <w:fldChar w:fldCharType="begin"/>
      </w:r>
      <w:r>
        <w:instrText xml:space="preserve"> TC "</w:instrText>
      </w:r>
      <w:bookmarkStart w:id="346" w:name="_Toc60085886"/>
      <w:r>
        <w:instrText>Valores de celdas</w:instrText>
      </w:r>
      <w:bookmarkEnd w:id="346"/>
      <w:r>
        <w:instrText>" \l 2</w:instrText>
      </w:r>
      <w:r>
        <w:fldChar w:fldCharType="end"/>
      </w:r>
    </w:p>
    <w:p w14:paraId="731A7386" w14:textId="77777777" w:rsidR="00A36264" w:rsidRDefault="007B7C3F">
      <w:pPr>
        <w:pStyle w:val="ProductList-BodySpaced"/>
      </w:pPr>
      <w:r>
        <w:t>Los Valores de Celda se utilizan en la tabla de Disponibilidad del Programa, en cada Entrada de Producto, para identificar la forma en que se ofrece el Producto en cada programa. Estos tipos de ofertas se definen en los contratos del programa de licencias por volumen.</w:t>
      </w:r>
    </w:p>
    <w:p w14:paraId="58CED97C" w14:textId="77777777" w:rsidR="00A36264" w:rsidRDefault="00A36264">
      <w:pPr>
        <w:pStyle w:val="ProductList-BodySpaced"/>
      </w:pPr>
    </w:p>
    <w:p w14:paraId="127A42FD" w14:textId="77777777" w:rsidR="00A36264" w:rsidRDefault="007B7C3F">
      <w:pPr>
        <w:pStyle w:val="ProductList-BodySpaced"/>
      </w:pPr>
      <w:r>
        <w:rPr>
          <w:b/>
          <w:color w:val="00188F"/>
        </w:rPr>
        <w:t xml:space="preserve">A </w:t>
      </w:r>
      <w:r>
        <w:t xml:space="preserve">= </w:t>
      </w:r>
      <w:r>
        <w:rPr>
          <w:color w:val="00188F"/>
        </w:rPr>
        <w:t>Producto Adicional</w:t>
      </w:r>
      <w:r>
        <w:t>: El Producto se ofrece como un Producto Adicional.</w:t>
      </w:r>
    </w:p>
    <w:p w14:paraId="7768AEAF" w14:textId="77777777" w:rsidR="00A36264" w:rsidRDefault="007B7C3F">
      <w:pPr>
        <w:pStyle w:val="ProductList-BodySpaced"/>
      </w:pPr>
      <w:r>
        <w:rPr>
          <w:b/>
          <w:color w:val="00188F"/>
        </w:rPr>
        <w:t xml:space="preserve">AO </w:t>
      </w:r>
      <w:r>
        <w:t xml:space="preserve">= </w:t>
      </w:r>
      <w:r>
        <w:rPr>
          <w:color w:val="00188F"/>
        </w:rPr>
        <w:t>Producto Adicional para Toda la Organización</w:t>
      </w:r>
      <w:r>
        <w:t>: El Producto se ofrece como un Producto Adicional y se lo debe solicitar con opción para toda la organización.</w:t>
      </w:r>
    </w:p>
    <w:p w14:paraId="06027A6C" w14:textId="77777777" w:rsidR="00A36264" w:rsidRDefault="007B7C3F">
      <w:pPr>
        <w:pStyle w:val="ProductList-BodySpaced"/>
      </w:pPr>
      <w:r>
        <w:rPr>
          <w:b/>
        </w:rPr>
        <w:t xml:space="preserve">AF </w:t>
      </w:r>
      <w:r>
        <w:rPr>
          <w:color w:val="000000"/>
        </w:rPr>
        <w:t xml:space="preserve">= </w:t>
      </w:r>
      <w:r>
        <w:rPr>
          <w:color w:val="00188F"/>
        </w:rPr>
        <w:t>Producto Adicional de Profesorado</w:t>
      </w:r>
      <w:r>
        <w:rPr>
          <w:color w:val="000000"/>
        </w:rPr>
        <w:t xml:space="preserve">: </w:t>
      </w:r>
      <w:r>
        <w:t xml:space="preserve">El Producto se ofrece como un Producto Adicional para el programa School y se debe licenciar para toda la Organización, con cobertura para todos los miembro del Profesorado y Personal. </w:t>
      </w:r>
    </w:p>
    <w:p w14:paraId="281F24AD" w14:textId="77777777" w:rsidR="00A36264" w:rsidRDefault="007B7C3F">
      <w:pPr>
        <w:pStyle w:val="ProductList-BodySpaced"/>
      </w:pPr>
      <w:r>
        <w:rPr>
          <w:b/>
        </w:rPr>
        <w:t xml:space="preserve">AP </w:t>
      </w:r>
      <w:r>
        <w:rPr>
          <w:color w:val="000000"/>
        </w:rPr>
        <w:t xml:space="preserve">= </w:t>
      </w:r>
      <w:r>
        <w:rPr>
          <w:color w:val="00188F"/>
        </w:rPr>
        <w:t>Producto Adicional en EES 2017</w:t>
      </w:r>
      <w:r>
        <w:rPr>
          <w:color w:val="000000"/>
        </w:rPr>
        <w:t xml:space="preserve">: </w:t>
      </w:r>
      <w:r>
        <w:t xml:space="preserve">El Producto se ofrece como Producto Adicional de Enrollment for Education Solutions (con fecha de publicación de octubre de 2017 o posterior). </w:t>
      </w:r>
    </w:p>
    <w:p w14:paraId="4DCED777" w14:textId="77777777" w:rsidR="00A36264" w:rsidRDefault="007B7C3F">
      <w:pPr>
        <w:pStyle w:val="ProductList-BodySpaced"/>
      </w:pPr>
      <w:r>
        <w:rPr>
          <w:b/>
        </w:rPr>
        <w:t xml:space="preserve">AS </w:t>
      </w:r>
      <w:r>
        <w:rPr>
          <w:color w:val="000000"/>
        </w:rPr>
        <w:t xml:space="preserve">= </w:t>
      </w:r>
      <w:r>
        <w:rPr>
          <w:color w:val="00188F"/>
        </w:rPr>
        <w:t>Producto Adicional de School</w:t>
      </w:r>
      <w:r>
        <w:rPr>
          <w:color w:val="000000"/>
        </w:rPr>
        <w:t xml:space="preserve">: </w:t>
      </w:r>
      <w:r>
        <w:t xml:space="preserve">El Producto se ofrece como un Producto Adicional solo para el programa School.  </w:t>
      </w:r>
    </w:p>
    <w:p w14:paraId="132CC92C" w14:textId="77777777" w:rsidR="00A36264" w:rsidRDefault="007B7C3F">
      <w:pPr>
        <w:pStyle w:val="ProductList-BodySpaced"/>
      </w:pPr>
      <w:r>
        <w:rPr>
          <w:b/>
          <w:color w:val="00188F"/>
        </w:rPr>
        <w:t>E</w:t>
      </w:r>
      <w:r>
        <w:t xml:space="preserve"> = </w:t>
      </w:r>
      <w:r>
        <w:rPr>
          <w:color w:val="00188F"/>
        </w:rPr>
        <w:t>Producto Enterprise</w:t>
      </w:r>
      <w:r>
        <w:t>: El Producto se ofrece como Producto Enterprise, pero no como desktop.</w:t>
      </w:r>
    </w:p>
    <w:p w14:paraId="382E67C3" w14:textId="77777777" w:rsidR="00A36264" w:rsidRDefault="007B7C3F">
      <w:pPr>
        <w:pStyle w:val="ProductList-BodySpaced"/>
      </w:pPr>
      <w:r>
        <w:rPr>
          <w:b/>
          <w:color w:val="00188F"/>
        </w:rPr>
        <w:t>ED</w:t>
      </w:r>
      <w:r>
        <w:t xml:space="preserve"> = </w:t>
      </w:r>
      <w:r>
        <w:rPr>
          <w:color w:val="00188F"/>
        </w:rPr>
        <w:t>Desktop Education</w:t>
      </w:r>
      <w:r>
        <w:t xml:space="preserve">: El Producto se ofrece como un producto de plataforma desktop con Enterprise CAL Suite o Core CAL Suite bajo Enrollment for Education Solutions (con una fecha de publicación anterior a octubre de 2017) y Open Value Subscription: Education Solutions, y se debe licenciar para toda la Organización que abarca a todos los Profesores y Docentes.   </w:t>
      </w:r>
    </w:p>
    <w:p w14:paraId="674F8851" w14:textId="77777777" w:rsidR="00A36264" w:rsidRDefault="007B7C3F">
      <w:pPr>
        <w:pStyle w:val="ProductList-BodySpaced"/>
      </w:pPr>
      <w:r>
        <w:rPr>
          <w:b/>
          <w:color w:val="00188F"/>
        </w:rPr>
        <w:t>EO</w:t>
      </w:r>
      <w:r>
        <w:t xml:space="preserve"> = </w:t>
      </w:r>
      <w:r>
        <w:rPr>
          <w:color w:val="00188F"/>
        </w:rPr>
        <w:t>Servicio Online Enterprise</w:t>
      </w:r>
      <w:r>
        <w:t>: El Servicio Online se ofrece como un Servicio Online enterprise o un Servicio Online de plataforma y satisface los requisitos de Producto Enterprise. EO para Core CAL y Enterprise CAL Suite requiere la CAL Suite Bridge correspondiente.</w:t>
      </w:r>
    </w:p>
    <w:p w14:paraId="712D7B84" w14:textId="77777777" w:rsidR="00A36264" w:rsidRDefault="007B7C3F">
      <w:pPr>
        <w:pStyle w:val="ProductList-BodySpaced"/>
      </w:pPr>
      <w:r>
        <w:rPr>
          <w:b/>
          <w:color w:val="00188F"/>
        </w:rPr>
        <w:t>EP</w:t>
      </w:r>
      <w:r>
        <w:rPr>
          <w:color w:val="000000"/>
        </w:rPr>
        <w:t xml:space="preserve"> = </w:t>
      </w:r>
      <w:r>
        <w:rPr>
          <w:color w:val="00188F"/>
        </w:rPr>
        <w:t>Producto de Plataforma Education</w:t>
      </w:r>
      <w:r>
        <w:t xml:space="preserve">: El Producto se ofrece como un Producto de Plataforma Education bajo Enrollment for Education Solutions (con fecha de publicación de octubre de 2017 o posterior) y se debe licenciar para toda la Organización, lo que abarca a todos los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o para el Recuento de Estudiantes completo.</w:t>
      </w:r>
    </w:p>
    <w:p w14:paraId="78E86CF6" w14:textId="77777777" w:rsidR="00A36264" w:rsidRDefault="007B7C3F">
      <w:pPr>
        <w:pStyle w:val="ProductList-BodySpaced"/>
      </w:pPr>
      <w:r>
        <w:rPr>
          <w:b/>
          <w:color w:val="00188F"/>
        </w:rPr>
        <w:t>OM</w:t>
      </w:r>
      <w:r>
        <w:t xml:space="preserve"> = </w:t>
      </w:r>
      <w:r>
        <w:rPr>
          <w:color w:val="00188F"/>
        </w:rPr>
        <w:t>Mínimo de programas Open</w:t>
      </w:r>
      <w:r>
        <w:t>: Cada Licencia cuenta únicamente con 5 Licencias para el pedido inicial mínimo en los Programas Licencia Open y Open Value.</w:t>
      </w:r>
    </w:p>
    <w:p w14:paraId="07A91CDF" w14:textId="77777777" w:rsidR="00A36264" w:rsidRDefault="007B7C3F">
      <w:pPr>
        <w:pStyle w:val="ProductList-BodySpaced"/>
      </w:pPr>
      <w:r>
        <w:rPr>
          <w:b/>
          <w:color w:val="00188F"/>
        </w:rPr>
        <w:t>OW</w:t>
      </w:r>
      <w:r>
        <w:t xml:space="preserve"> = </w:t>
      </w:r>
      <w:r>
        <w:rPr>
          <w:color w:val="00188F"/>
        </w:rPr>
        <w:t>Para toda la Organización</w:t>
      </w:r>
      <w:r>
        <w:t>: Disponible bajo la opción para toda la Organización.</w:t>
      </w:r>
    </w:p>
    <w:p w14:paraId="7DC54218" w14:textId="77777777" w:rsidR="00A36264" w:rsidRDefault="007B7C3F">
      <w:pPr>
        <w:pStyle w:val="ProductList-BodySpaced"/>
      </w:pPr>
      <w:r>
        <w:rPr>
          <w:b/>
          <w:color w:val="00188F"/>
        </w:rPr>
        <w:t>P</w:t>
      </w:r>
      <w:r>
        <w:t xml:space="preserve"> = </w:t>
      </w:r>
      <w:r>
        <w:rPr>
          <w:color w:val="00188F"/>
        </w:rPr>
        <w:t>No es para Toda la Organización en Open Value</w:t>
      </w:r>
      <w:r>
        <w:t>: El Producto se ofrece como opción selectiva (no es opción para toda la Organización) en Open Value.</w:t>
      </w:r>
    </w:p>
    <w:p w14:paraId="13857D92" w14:textId="77777777" w:rsidR="00A36264" w:rsidRDefault="007B7C3F">
      <w:pPr>
        <w:pStyle w:val="ProductList-BodySpaced"/>
      </w:pPr>
      <w:r>
        <w:rPr>
          <w:b/>
          <w:color w:val="00188F"/>
        </w:rPr>
        <w:t>S</w:t>
      </w:r>
      <w:r>
        <w:rPr>
          <w:color w:val="000000"/>
        </w:rPr>
        <w:t xml:space="preserve"> = </w:t>
      </w:r>
      <w:r>
        <w:rPr>
          <w:color w:val="00188F"/>
        </w:rPr>
        <w:t>Oferta de Estudiantes solo School</w:t>
      </w:r>
      <w:r>
        <w:t>: El Producto se ofrece como una Oferta de Estudiantes únicamente bajo el Programa School y se debe solicitar para el Recuento de Estudiantes completo.</w:t>
      </w:r>
    </w:p>
    <w:p w14:paraId="032EFE6B" w14:textId="77777777" w:rsidR="00A36264" w:rsidRDefault="007B7C3F">
      <w:pPr>
        <w:pStyle w:val="ProductList-BodySpaced"/>
      </w:pPr>
      <w:r>
        <w:rPr>
          <w:b/>
          <w:color w:val="00188F"/>
        </w:rPr>
        <w:t xml:space="preserve">SD </w:t>
      </w:r>
      <w:r>
        <w:t xml:space="preserve">= </w:t>
      </w:r>
      <w:r>
        <w:rPr>
          <w:color w:val="00188F"/>
        </w:rPr>
        <w:t>Productos de Plataforma Desktop School</w:t>
      </w:r>
      <w:r>
        <w:t>: El Producto se ofrece como un producto de plataforma desktop school con Enterprise CAL Suite o Core CAL Suite bajo el Programa School. Un SD se contabiliza como tres unidades.</w:t>
      </w:r>
    </w:p>
    <w:p w14:paraId="3CE30113" w14:textId="77777777" w:rsidR="00A36264" w:rsidRDefault="007B7C3F">
      <w:pPr>
        <w:pStyle w:val="ProductList-BodySpaced"/>
      </w:pPr>
      <w:r>
        <w:rPr>
          <w:b/>
          <w:color w:val="00188F"/>
        </w:rPr>
        <w:t>ST</w:t>
      </w:r>
      <w:r>
        <w:t xml:space="preserve"> = </w:t>
      </w:r>
      <w:r>
        <w:rPr>
          <w:color w:val="00188F"/>
        </w:rPr>
        <w:t>Oferta de Estudiante</w:t>
      </w:r>
      <w:r>
        <w:t>: El Producto que se ofrece como una Oferta de Estudiante y se debe solicitar para el Recuento de Estudiantes completo.</w:t>
      </w:r>
    </w:p>
    <w:p w14:paraId="6BAD0434" w14:textId="77777777" w:rsidR="00A36264" w:rsidRDefault="007B7C3F">
      <w:pPr>
        <w:pStyle w:val="ProductList-BodySpaced"/>
      </w:pPr>
      <w:r>
        <w:rPr>
          <w:b/>
          <w:color w:val="00188F"/>
        </w:rPr>
        <w:t>SP</w:t>
      </w:r>
      <w:r>
        <w:t xml:space="preserve"> = </w:t>
      </w:r>
      <w:r>
        <w:rPr>
          <w:color w:val="00188F"/>
        </w:rPr>
        <w:t>Producto de Servidor y Herramientas</w:t>
      </w:r>
      <w:r>
        <w:t>: El producto es un servidor y el producto de herramientas se ofrece bajo la Inscripción Server and Cloud.</w:t>
      </w:r>
    </w:p>
    <w:p w14:paraId="6787289D" w14:textId="77777777" w:rsidR="00A36264" w:rsidRDefault="007B7C3F">
      <w:pPr>
        <w:pStyle w:val="ProductList-BodySpaced"/>
      </w:pPr>
      <w:r>
        <w:rPr>
          <w:b/>
          <w:color w:val="00188F"/>
        </w:rPr>
        <w:t>UC</w:t>
      </w:r>
      <w:r>
        <w:t xml:space="preserve"> = </w:t>
      </w:r>
      <w:r>
        <w:rPr>
          <w:color w:val="00188F"/>
        </w:rPr>
        <w:t>Servicio de Nube Comunitaria Gubernamental de Estados Unidos</w:t>
      </w:r>
      <w:r>
        <w:t>: El Servicio Online se ofrece como Servicio de Nube Comunitaria Gubernamental (solo en EE. UU.). Para la disponibilidad de UC para conjuntos de Servicios online, consulte la tabla Disponibilidad del Programa para cada componente del conjunto.</w:t>
      </w:r>
    </w:p>
    <w:p w14:paraId="472DF443" w14:textId="77777777" w:rsidR="00A36264" w:rsidRDefault="00A36264">
      <w:pPr>
        <w:pStyle w:val="ProductList-BodySpaced"/>
        <w:jc w:val="right"/>
      </w:pPr>
    </w:p>
    <w:tbl>
      <w:tblPr>
        <w:tblStyle w:val="PURTable"/>
        <w:tblW w:w="0" w:type="dxa"/>
        <w:tblLook w:val="04A0" w:firstRow="1" w:lastRow="0" w:firstColumn="1" w:lastColumn="0" w:noHBand="0" w:noVBand="1"/>
      </w:tblPr>
      <w:tblGrid>
        <w:gridCol w:w="10916"/>
      </w:tblGrid>
      <w:tr w:rsidR="00A36264" w14:paraId="36BCA4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009764" w14:textId="77777777" w:rsidR="00A36264" w:rsidRDefault="00943F64">
            <w:pPr>
              <w:pStyle w:val="ProductList-TableBody"/>
              <w:jc w:val="right"/>
            </w:pPr>
            <w:hyperlink w:anchor="_Sec842">
              <w:r w:rsidR="007B7C3F">
                <w:rPr>
                  <w:color w:val="00467F"/>
                  <w:sz w:val="14"/>
                  <w:u w:val="single"/>
                </w:rPr>
                <w:t>Tabla de Contenido</w:t>
              </w:r>
            </w:hyperlink>
            <w:r w:rsidR="007B7C3F">
              <w:rPr>
                <w:sz w:val="14"/>
              </w:rPr>
              <w:t xml:space="preserve"> / </w:t>
            </w:r>
            <w:hyperlink w:anchor="_Sec549">
              <w:r w:rsidR="007B7C3F">
                <w:rPr>
                  <w:color w:val="00467F"/>
                  <w:sz w:val="14"/>
                  <w:u w:val="single"/>
                </w:rPr>
                <w:t>Glosario</w:t>
              </w:r>
            </w:hyperlink>
            <w:r w:rsidR="007B7C3F">
              <w:rPr>
                <w:sz w:val="14"/>
              </w:rPr>
              <w:t xml:space="preserve"> / </w:t>
            </w:r>
            <w:hyperlink w:anchor="_Sec844">
              <w:r w:rsidR="007B7C3F">
                <w:rPr>
                  <w:color w:val="00467F"/>
                  <w:sz w:val="14"/>
                  <w:u w:val="single"/>
                </w:rPr>
                <w:t>Índice</w:t>
              </w:r>
            </w:hyperlink>
          </w:p>
        </w:tc>
      </w:tr>
    </w:tbl>
    <w:p w14:paraId="7DF166CB" w14:textId="77777777" w:rsidR="00A36264" w:rsidRDefault="00A36264">
      <w:pPr>
        <w:pStyle w:val="ProductList-BodySpaced"/>
      </w:pPr>
    </w:p>
    <w:p w14:paraId="31016DA9" w14:textId="77777777" w:rsidR="00A36264" w:rsidRDefault="007B7C3F">
      <w:pPr>
        <w:pStyle w:val="ProductList-Offering1Heading"/>
        <w:outlineLvl w:val="1"/>
      </w:pPr>
      <w:bookmarkStart w:id="347" w:name="_Sec552"/>
      <w:r>
        <w:t>Encabezados de columna</w:t>
      </w:r>
      <w:bookmarkEnd w:id="347"/>
      <w:r>
        <w:fldChar w:fldCharType="begin"/>
      </w:r>
      <w:r>
        <w:instrText xml:space="preserve"> TC "</w:instrText>
      </w:r>
      <w:bookmarkStart w:id="348" w:name="_Toc60085887"/>
      <w:r>
        <w:instrText>Encabezados de columna</w:instrText>
      </w:r>
      <w:bookmarkEnd w:id="348"/>
      <w:r>
        <w:instrText>" \l 2</w:instrText>
      </w:r>
      <w:r>
        <w:fldChar w:fldCharType="end"/>
      </w:r>
    </w:p>
    <w:p w14:paraId="1ED8C63C" w14:textId="77777777" w:rsidR="00A36264" w:rsidRDefault="007B7C3F">
      <w:pPr>
        <w:pStyle w:val="ProductList-BodySpaced"/>
      </w:pPr>
      <w:r>
        <w:t>Los Encabezados de Columna aparecen en la tabla de Disponibilidad del Programa de cada Entrada de Artículo y organizan la información de disponibilidad por programa, el tipo de oferta, los puntos y las fechas de disponibilidad.</w:t>
      </w:r>
    </w:p>
    <w:p w14:paraId="7D39BD77" w14:textId="77777777" w:rsidR="00A36264" w:rsidRDefault="00A36264">
      <w:pPr>
        <w:pStyle w:val="ProductList-BodySpaced"/>
      </w:pPr>
    </w:p>
    <w:p w14:paraId="2B267DFC" w14:textId="77777777" w:rsidR="00A36264" w:rsidRDefault="007B7C3F">
      <w:pPr>
        <w:pStyle w:val="ProductList-BodySpaced"/>
      </w:pPr>
      <w:r>
        <w:rPr>
          <w:b/>
          <w:color w:val="00188F"/>
        </w:rPr>
        <w:t>CSP</w:t>
      </w:r>
      <w:r>
        <w:rPr>
          <w:color w:val="000000"/>
        </w:rPr>
        <w:t xml:space="preserve">= </w:t>
      </w:r>
      <w:r>
        <w:rPr>
          <w:color w:val="00188F"/>
        </w:rPr>
        <w:t xml:space="preserve">Proveedor de Soluciones en la Nube. </w:t>
      </w:r>
      <w:r>
        <w:rPr>
          <w:color w:val="000000"/>
        </w:rPr>
        <w:t>Las licencias de software perpetuas solo están disponibles para clientes comerciales en CSP.</w:t>
      </w:r>
    </w:p>
    <w:p w14:paraId="7EBBFAD8" w14:textId="77777777" w:rsidR="00A36264" w:rsidRDefault="007B7C3F">
      <w:pPr>
        <w:pStyle w:val="ProductList-BodySpaced"/>
      </w:pPr>
      <w:r>
        <w:rPr>
          <w:b/>
          <w:color w:val="00188F"/>
        </w:rPr>
        <w:t>DA</w:t>
      </w:r>
      <w:r>
        <w:t xml:space="preserve">= </w:t>
      </w:r>
      <w:r>
        <w:rPr>
          <w:color w:val="00188F"/>
        </w:rPr>
        <w:t>Fecha de Disponibilidad</w:t>
      </w:r>
      <w:r>
        <w:t>: La fecha en que un Producto estará disponible por primera vez, la que designa como mes/año. Para un software, es la primera fecha en que Microsoft pone a disposición licencias para pedido o descargas de este en el Centro de Servicios de Licencias por Volumen (VLSC, Volume Licensing Services Center).</w:t>
      </w:r>
    </w:p>
    <w:p w14:paraId="0C93298E" w14:textId="77777777" w:rsidR="00A36264" w:rsidRDefault="007B7C3F">
      <w:pPr>
        <w:pStyle w:val="ProductList-BodySpaced"/>
      </w:pPr>
      <w:r>
        <w:rPr>
          <w:b/>
          <w:color w:val="00188F"/>
        </w:rPr>
        <w:t>EA/EAS</w:t>
      </w:r>
      <w:r>
        <w:t xml:space="preserve"> = </w:t>
      </w:r>
      <w:r>
        <w:rPr>
          <w:color w:val="00188F"/>
        </w:rPr>
        <w:t>Contrato Enterprise y Contrato Enterprise Subscription</w:t>
      </w:r>
      <w:r>
        <w:t>: Incluye las Inscripciones Enterprise y Enterprise Subscription, que incluyen la Inscripción Server and Cloud.</w:t>
      </w:r>
    </w:p>
    <w:p w14:paraId="04ADF472" w14:textId="77777777" w:rsidR="00A36264" w:rsidRDefault="007B7C3F">
      <w:pPr>
        <w:pStyle w:val="ProductList-BodySpaced"/>
      </w:pPr>
      <w:r>
        <w:rPr>
          <w:b/>
          <w:color w:val="00188F"/>
        </w:rPr>
        <w:t>EES</w:t>
      </w:r>
      <w:r>
        <w:t xml:space="preserve"> = </w:t>
      </w:r>
      <w:r>
        <w:rPr>
          <w:color w:val="00188F"/>
        </w:rPr>
        <w:t>Enrollment for Education Solutions</w:t>
      </w:r>
      <w:r>
        <w:t>: Incluye Enrollment for Education Solutions y la Inscripción School en virtud del Contrato Campus y School (CASA).</w:t>
      </w:r>
    </w:p>
    <w:p w14:paraId="2087744F" w14:textId="77777777" w:rsidR="00A36264" w:rsidRDefault="007B7C3F">
      <w:pPr>
        <w:pStyle w:val="ProductList-BodySpaced"/>
      </w:pPr>
      <w:r>
        <w:rPr>
          <w:b/>
          <w:color w:val="00188F"/>
        </w:rPr>
        <w:t>L</w:t>
      </w:r>
      <w:r>
        <w:t xml:space="preserve"> = </w:t>
      </w:r>
      <w:r>
        <w:rPr>
          <w:color w:val="00188F"/>
        </w:rPr>
        <w:t>Licencia</w:t>
      </w:r>
      <w:r>
        <w:t>: El valor en puntos designado para la Licencia de software indicada. Si el valor en puntos está entre paréntesis, ese es el valor de CASA.</w:t>
      </w:r>
    </w:p>
    <w:p w14:paraId="0785CBB3" w14:textId="77777777" w:rsidR="00A36264" w:rsidRDefault="007B7C3F">
      <w:pPr>
        <w:pStyle w:val="ProductList-BodySpaced"/>
      </w:pPr>
      <w:r>
        <w:rPr>
          <w:b/>
          <w:color w:val="00188F"/>
        </w:rPr>
        <w:t xml:space="preserve">L/SA </w:t>
      </w:r>
      <w:r>
        <w:t xml:space="preserve">= </w:t>
      </w:r>
      <w:r>
        <w:rPr>
          <w:color w:val="00188F"/>
        </w:rPr>
        <w:t>Licencia y SA</w:t>
      </w:r>
      <w:r>
        <w:t>: El valor en puntos designado cuando la compra de la Licencia y SA se ofrece al mismo tiempo.</w:t>
      </w:r>
    </w:p>
    <w:p w14:paraId="32E45311" w14:textId="77777777" w:rsidR="00A36264" w:rsidRDefault="007B7C3F">
      <w:pPr>
        <w:pStyle w:val="ProductList-BodySpaced"/>
      </w:pPr>
      <w:r>
        <w:rPr>
          <w:b/>
          <w:color w:val="00188F"/>
        </w:rPr>
        <w:t>MPSA</w:t>
      </w:r>
      <w:r>
        <w:t xml:space="preserve"> = </w:t>
      </w:r>
      <w:r>
        <w:rPr>
          <w:color w:val="00188F"/>
        </w:rPr>
        <w:t>Contrato de Productos y Servicios de Microsoft</w:t>
      </w:r>
      <w:r>
        <w:t>.</w:t>
      </w:r>
    </w:p>
    <w:p w14:paraId="7C538020" w14:textId="77777777" w:rsidR="00A36264" w:rsidRDefault="007B7C3F">
      <w:pPr>
        <w:pStyle w:val="ProductList-BodySpaced"/>
      </w:pPr>
      <w:r>
        <w:rPr>
          <w:b/>
          <w:color w:val="00188F"/>
        </w:rPr>
        <w:t>OL</w:t>
      </w:r>
      <w:r>
        <w:t xml:space="preserve"> = </w:t>
      </w:r>
      <w:r>
        <w:rPr>
          <w:color w:val="00188F"/>
        </w:rPr>
        <w:t>Licencia Open</w:t>
      </w:r>
      <w:r>
        <w:t>: Licencia Open incluye Licencia Open, Licencia Open for Academic, Licencia Open for Government y Licencia Open for Charity, si están disponibles.</w:t>
      </w:r>
    </w:p>
    <w:p w14:paraId="2A673A5F" w14:textId="77777777" w:rsidR="00A36264" w:rsidRDefault="007B7C3F">
      <w:pPr>
        <w:pStyle w:val="ProductList-BodySpaced"/>
      </w:pPr>
      <w:r>
        <w:rPr>
          <w:b/>
          <w:color w:val="00188F"/>
        </w:rPr>
        <w:t>OV/OVS</w:t>
      </w:r>
      <w:r>
        <w:t xml:space="preserve">= </w:t>
      </w:r>
      <w:r>
        <w:rPr>
          <w:color w:val="00188F"/>
        </w:rPr>
        <w:t>Open Value y Open Value Subscription:</w:t>
      </w:r>
      <w:r>
        <w:t xml:space="preserve"> Incluye Open Value, Open Value Subscription, Open Value for Government, Open Value Academic y Open Value Subscription for Government.</w:t>
      </w:r>
    </w:p>
    <w:p w14:paraId="553713F8" w14:textId="77777777" w:rsidR="00A36264" w:rsidRDefault="007B7C3F">
      <w:pPr>
        <w:pStyle w:val="ProductList-BodySpaced"/>
      </w:pPr>
      <w:r>
        <w:rPr>
          <w:b/>
          <w:color w:val="00188F"/>
        </w:rPr>
        <w:t>OVS-ES</w:t>
      </w:r>
      <w:r>
        <w:t xml:space="preserve"> = </w:t>
      </w:r>
      <w:r>
        <w:rPr>
          <w:color w:val="00188F"/>
        </w:rPr>
        <w:t>Open Value Subscription – Education Solutions</w:t>
      </w:r>
      <w:r>
        <w:t>.</w:t>
      </w:r>
    </w:p>
    <w:p w14:paraId="3D05F98B" w14:textId="77777777" w:rsidR="00A36264" w:rsidRDefault="007B7C3F">
      <w:pPr>
        <w:pStyle w:val="ProductList-BodySpaced"/>
      </w:pPr>
      <w:r>
        <w:rPr>
          <w:b/>
          <w:color w:val="00188F"/>
        </w:rPr>
        <w:t>Punto</w:t>
      </w:r>
      <w:r>
        <w:t xml:space="preserve"> = El valor que se cede a un Producto y se utiliza para calcular el nivel de precios por volumen aplicable al contrato de licencias por volumen de un Cliente.</w:t>
      </w:r>
    </w:p>
    <w:p w14:paraId="29432B47" w14:textId="77777777" w:rsidR="00A36264" w:rsidRDefault="007B7C3F">
      <w:pPr>
        <w:pStyle w:val="ProductList-BodySpaced"/>
      </w:pPr>
      <w:r>
        <w:rPr>
          <w:b/>
          <w:color w:val="00188F"/>
        </w:rPr>
        <w:t>SA</w:t>
      </w:r>
      <w:r>
        <w:t xml:space="preserve"> = </w:t>
      </w:r>
      <w:r>
        <w:rPr>
          <w:color w:val="00188F"/>
        </w:rPr>
        <w:t>Software Assurance</w:t>
      </w:r>
      <w:r>
        <w:t>: El valor en puntos designado cuando se ofrece SA para el software indicado.</w:t>
      </w:r>
    </w:p>
    <w:p w14:paraId="10E01E35" w14:textId="77777777" w:rsidR="00A36264" w:rsidRDefault="007B7C3F">
      <w:pPr>
        <w:pStyle w:val="ProductList-BodySpaced"/>
      </w:pPr>
      <w:r>
        <w:rPr>
          <w:b/>
          <w:color w:val="00188F"/>
        </w:rPr>
        <w:t>S/S+</w:t>
      </w:r>
      <w:r>
        <w:t xml:space="preserve"> = </w:t>
      </w:r>
      <w:r>
        <w:rPr>
          <w:color w:val="00188F"/>
        </w:rPr>
        <w:t>Select y Select Plus</w:t>
      </w:r>
      <w:r>
        <w:t>: Incluye también Select for Academic, Select Plus for Academic, Select for Government y Select Plus for Government.</w:t>
      </w:r>
    </w:p>
    <w:p w14:paraId="00F3A1D0" w14:textId="77777777" w:rsidR="00A36264" w:rsidRDefault="00A36264">
      <w:pPr>
        <w:pStyle w:val="ProductList-BodySpaced"/>
        <w:jc w:val="right"/>
      </w:pPr>
    </w:p>
    <w:tbl>
      <w:tblPr>
        <w:tblStyle w:val="PURTable"/>
        <w:tblW w:w="0" w:type="dxa"/>
        <w:tblLook w:val="04A0" w:firstRow="1" w:lastRow="0" w:firstColumn="1" w:lastColumn="0" w:noHBand="0" w:noVBand="1"/>
      </w:tblPr>
      <w:tblGrid>
        <w:gridCol w:w="10916"/>
      </w:tblGrid>
      <w:tr w:rsidR="00A36264" w14:paraId="37B4EF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9351C7" w14:textId="77777777" w:rsidR="00A36264" w:rsidRDefault="00943F64">
            <w:pPr>
              <w:pStyle w:val="ProductList-TableBody"/>
              <w:jc w:val="right"/>
            </w:pPr>
            <w:hyperlink w:anchor="_Sec842">
              <w:r w:rsidR="007B7C3F">
                <w:rPr>
                  <w:color w:val="00467F"/>
                  <w:sz w:val="14"/>
                  <w:u w:val="single"/>
                </w:rPr>
                <w:t>Tabla de Contenido</w:t>
              </w:r>
            </w:hyperlink>
            <w:r w:rsidR="007B7C3F">
              <w:rPr>
                <w:sz w:val="14"/>
              </w:rPr>
              <w:t xml:space="preserve"> / </w:t>
            </w:r>
            <w:hyperlink w:anchor="_Sec549">
              <w:r w:rsidR="007B7C3F">
                <w:rPr>
                  <w:color w:val="00467F"/>
                  <w:sz w:val="14"/>
                  <w:u w:val="single"/>
                </w:rPr>
                <w:t>Glosario</w:t>
              </w:r>
            </w:hyperlink>
            <w:r w:rsidR="007B7C3F">
              <w:rPr>
                <w:sz w:val="14"/>
              </w:rPr>
              <w:t xml:space="preserve"> / </w:t>
            </w:r>
            <w:hyperlink w:anchor="_Sec844">
              <w:r w:rsidR="007B7C3F">
                <w:rPr>
                  <w:color w:val="00467F"/>
                  <w:sz w:val="14"/>
                  <w:u w:val="single"/>
                </w:rPr>
                <w:t>Índice</w:t>
              </w:r>
            </w:hyperlink>
          </w:p>
        </w:tc>
      </w:tr>
    </w:tbl>
    <w:p w14:paraId="33429335" w14:textId="77777777" w:rsidR="00A36264" w:rsidRDefault="00A36264">
      <w:pPr>
        <w:pStyle w:val="ProductList-BodySpaced"/>
      </w:pPr>
    </w:p>
    <w:p w14:paraId="1C162821" w14:textId="77777777" w:rsidR="00A36264" w:rsidRDefault="007B7C3F">
      <w:pPr>
        <w:pStyle w:val="ProductList-Offering1Heading"/>
        <w:outlineLvl w:val="1"/>
      </w:pPr>
      <w:bookmarkStart w:id="349" w:name="_Sec553"/>
      <w:r>
        <w:t>Definiciones</w:t>
      </w:r>
      <w:bookmarkEnd w:id="349"/>
      <w:r>
        <w:fldChar w:fldCharType="begin"/>
      </w:r>
      <w:r>
        <w:instrText xml:space="preserve"> TC "</w:instrText>
      </w:r>
      <w:bookmarkStart w:id="350" w:name="_Toc60085888"/>
      <w:r>
        <w:instrText>Definiciones</w:instrText>
      </w:r>
      <w:bookmarkEnd w:id="350"/>
      <w:r>
        <w:instrText>" \l 2</w:instrText>
      </w:r>
      <w:r>
        <w:fldChar w:fldCharType="end"/>
      </w:r>
    </w:p>
    <w:p w14:paraId="190E4598" w14:textId="77777777" w:rsidR="00A36264" w:rsidRDefault="007B7C3F">
      <w:pPr>
        <w:pStyle w:val="ProductList-BodySpaced"/>
      </w:pPr>
      <w:r>
        <w:rPr>
          <w:b/>
          <w:color w:val="00188F"/>
        </w:rPr>
        <w:t>Programa Académico</w:t>
      </w:r>
      <w:r>
        <w:t xml:space="preserve"> es una Cuenta de Compra Académica en MPSA, Licencia Academic Select, Select Plus for Academic, Campus y Contrato School u Open Value Subscription – Education Solutions.</w:t>
      </w:r>
    </w:p>
    <w:p w14:paraId="53909642" w14:textId="77777777" w:rsidR="00A36264" w:rsidRDefault="007B7C3F">
      <w:pPr>
        <w:pStyle w:val="ProductList-BodySpaced"/>
      </w:pPr>
      <w:r>
        <w:rPr>
          <w:b/>
          <w:color w:val="00188F"/>
        </w:rPr>
        <w:t xml:space="preserve">Complemento </w:t>
      </w:r>
      <w:r>
        <w:t xml:space="preserve">es una licencia que se adquiere además de (y en asociación con) una Licencia Aplicable adquirida anteriormente (o un conjunto de Licencias Aplicables adquirido anteriormente). Se cede una licencia de Complemento a un único Usuario Cualificado (según se define en la Inscripción del Cliente) o al mismo Servidor o dispositivo que las Licencias Aplicables. Para cualquier SL de Usuario de Complemento que no aparezca de forma individual en los OST, se aplican los términos de licencia aplicables a una SL de Usuario completa para el mismo servicio. </w:t>
      </w:r>
    </w:p>
    <w:p w14:paraId="6CE14B19" w14:textId="77777777" w:rsidR="00A36264" w:rsidRDefault="007B7C3F">
      <w:pPr>
        <w:pStyle w:val="ProductList-BodySpaced"/>
      </w:pPr>
      <w:r>
        <w:rPr>
          <w:b/>
          <w:color w:val="00188F"/>
        </w:rPr>
        <w:t xml:space="preserve">CAL Adicional </w:t>
      </w:r>
      <w:r>
        <w:t xml:space="preserve">es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que se debe utilizar en conjunto con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de base.</w:t>
      </w:r>
    </w:p>
    <w:p w14:paraId="1A0AF838" w14:textId="77777777" w:rsidR="00A36264" w:rsidRDefault="007B7C3F">
      <w:pPr>
        <w:pStyle w:val="ProductList-BodySpaced"/>
      </w:pPr>
      <w:r>
        <w:rPr>
          <w:b/>
          <w:color w:val="00188F"/>
        </w:rPr>
        <w:t>Licencia de External Connector Adicional</w:t>
      </w:r>
      <w:r>
        <w:t xml:space="preserve"> es una </w:t>
      </w:r>
      <w:r>
        <w:fldChar w:fldCharType="begin"/>
      </w:r>
      <w:r>
        <w:instrText xml:space="preserve"> AutoTextList   \s NoStyle \t "Licencia de External Connector es una Licencia cedida a un Servidor exclusivo para el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que se debe utilizar en conjunto con una </w:t>
      </w:r>
      <w:r>
        <w:fldChar w:fldCharType="begin"/>
      </w:r>
      <w:r>
        <w:instrText xml:space="preserve"> AutoTextList   \s NoStyle \t "Licencia de External Connector es una Licencia cedida a un Servidor exclusivo para el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de base.</w:t>
      </w:r>
    </w:p>
    <w:p w14:paraId="31E132D1" w14:textId="77777777" w:rsidR="00A36264" w:rsidRDefault="007B7C3F">
      <w:pPr>
        <w:pStyle w:val="ProductList-BodySpaced"/>
      </w:pPr>
      <w:r>
        <w:rPr>
          <w:b/>
          <w:color w:val="00188F"/>
        </w:rPr>
        <w:t>Outsourcer Autorizado</w:t>
      </w:r>
      <w:r>
        <w:t xml:space="preserve">es cualquier tercero proveedor de servicios que no es un </w:t>
      </w:r>
      <w:r>
        <w:fldChar w:fldCharType="begin"/>
      </w:r>
      <w:r>
        <w:instrText xml:space="preserve"> AutoTextList   \s NoStyle \t "Los Proveedores Enumerados incluyen a las entidades identificadas por Microsoft en http://aka.ms/listedproviders. Cada cierto tiempo, Microsoft puede identificar a Proveedores Enumerados adicionales en http://aka.ms/listedproviders." </w:instrText>
      </w:r>
      <w:r>
        <w:fldChar w:fldCharType="separate"/>
      </w:r>
      <w:r>
        <w:rPr>
          <w:color w:val="0563C1"/>
        </w:rPr>
        <w:t>Proveedor Enumerado</w:t>
      </w:r>
      <w:r>
        <w:fldChar w:fldCharType="end"/>
      </w:r>
      <w:r>
        <w:t xml:space="preserve"> y no utiliza un </w:t>
      </w:r>
      <w:r>
        <w:fldChar w:fldCharType="begin"/>
      </w:r>
      <w:r>
        <w:instrText xml:space="preserve"> AutoTextList   \s NoStyle \t "Los Proveedores Enumerados incluyen a las entidades identificadas por Microsoft en http://aka.ms/listedproviders. Cada cierto tiempo, Microsoft puede identificar a Proveedores Enumerados adicionales en http://aka.ms/listedproviders." </w:instrText>
      </w:r>
      <w:r>
        <w:fldChar w:fldCharType="separate"/>
      </w:r>
      <w:r>
        <w:rPr>
          <w:color w:val="0563C1"/>
        </w:rPr>
        <w:t>Proveedor Enumerado</w:t>
      </w:r>
      <w:r>
        <w:fldChar w:fldCharType="end"/>
      </w:r>
      <w:r>
        <w:t xml:space="preserve"> como un Proveedor de Centro de Datos como parte del servicio de outsourcing.</w:t>
      </w:r>
    </w:p>
    <w:p w14:paraId="276757CA" w14:textId="77777777" w:rsidR="00A36264" w:rsidRDefault="007B7C3F">
      <w:pPr>
        <w:pStyle w:val="ProductList-BodySpaced"/>
      </w:pPr>
      <w:r>
        <w:rPr>
          <w:b/>
          <w:color w:val="00188F"/>
        </w:rPr>
        <w:t>Licencia CAL</w:t>
      </w:r>
      <w:r>
        <w:t xml:space="preserve"> es una licencia de acceso cliente, la que se puede ceder por usuario o por dispositivo, según corresponda. Una CAL de usuario permite el acceso de un usuario a la versión correspondiente del software de servidor o a versiones anteriores del software de servidor desde cualquier dispositivo. Una CAL de dispositivo permite el acceso de cualquier usuario a las versiones correspondientes del software de servidor o a versiones anteriores del software de servidor desde un dispositivo. Las licencias CAL permiten el acceso únicamente al software de servidor que se ejecuta en Servidores con Licencia del Cliente.</w:t>
      </w:r>
    </w:p>
    <w:p w14:paraId="429FAE62" w14:textId="77777777" w:rsidR="00A36264" w:rsidRDefault="007B7C3F">
      <w:pPr>
        <w:pStyle w:val="ProductList-BodySpaced"/>
      </w:pPr>
      <w:r>
        <w:rPr>
          <w:b/>
          <w:color w:val="00188F"/>
        </w:rPr>
        <w:t>Licencia Equivalente de CAL</w:t>
      </w:r>
      <w:r>
        <w:t xml:space="preserve"> es una </w:t>
      </w:r>
      <w:r>
        <w:fldChar w:fldCharType="begin"/>
      </w:r>
      <w:r>
        <w:instrText xml:space="preserve"> AutoTextList   \s NoStyle \t "SL es la Licencia de suscripción que permite el acceso al software o a un servicio hospedado durante un período definido." </w:instrText>
      </w:r>
      <w:r>
        <w:fldChar w:fldCharType="separate"/>
      </w:r>
      <w:r>
        <w:rPr>
          <w:color w:val="0563C1"/>
        </w:rPr>
        <w:t>SL</w:t>
      </w:r>
      <w:r>
        <w:fldChar w:fldCharType="end"/>
      </w:r>
      <w:r>
        <w:t xml:space="preserve"> de Usuario o una </w:t>
      </w:r>
      <w:r>
        <w:fldChar w:fldCharType="begin"/>
      </w:r>
      <w:r>
        <w:instrText xml:space="preserve"> AutoTextList   \s NoStyle \t "Licencia de External Connector es una Licencia cedida a un Servidor exclusivo para el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identificada en una tabla de “Acceso a Software de Servidor” de un Producto o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período definido." </w:instrText>
      </w:r>
      <w:r>
        <w:fldChar w:fldCharType="separate"/>
      </w:r>
      <w:r>
        <w:rPr>
          <w:color w:val="0563C1"/>
        </w:rPr>
        <w:t>SL</w:t>
      </w:r>
      <w:r>
        <w:fldChar w:fldCharType="end"/>
      </w:r>
      <w:r>
        <w:t xml:space="preserve">, tal como se identifica en la Tabla de Licencias Equivalentes de CAL, en el </w:t>
      </w:r>
      <w:hyperlink w:anchor="_Sec591">
        <w:r>
          <w:rPr>
            <w:color w:val="00467F"/>
            <w:u w:val="single"/>
          </w:rPr>
          <w:t>Apéndice A</w:t>
        </w:r>
      </w:hyperlink>
      <w:r>
        <w:t xml:space="preserve">, según corresponda. Una CAL Suite es una Licencia Equivalente de CAL solo si el Cliente adquirió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después de la Fecha de Disponibilidad del Producto de Servidor o si el Cliente tenía cobertura de SA a la Fecha de Disponibilidad.</w:t>
      </w:r>
    </w:p>
    <w:p w14:paraId="02F1C2D1" w14:textId="77777777" w:rsidR="00A36264" w:rsidRDefault="007B7C3F">
      <w:pPr>
        <w:pStyle w:val="ProductList-BodySpaced"/>
      </w:pPr>
      <w:r>
        <w:rPr>
          <w:b/>
          <w:color w:val="00188F"/>
        </w:rPr>
        <w:t>OSE Cliente</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 un sistema operativo cliente.</w:t>
      </w:r>
    </w:p>
    <w:p w14:paraId="0FCB7DE8" w14:textId="77777777" w:rsidR="00A36264" w:rsidRDefault="007B7C3F">
      <w:pPr>
        <w:pStyle w:val="ProductList-BodySpaced"/>
      </w:pPr>
      <w:r>
        <w:rPr>
          <w:b/>
          <w:color w:val="00188F"/>
        </w:rPr>
        <w:t>Aplicaciones HPC en Clúster</w:t>
      </w:r>
      <w:r>
        <w:t xml:space="preserve"> son aplicaciones computacionales de alto rendimiento que resuelven, en paralelo, problemas informáticos complejos o un conjunto de problemas informáticos íntimamente conectados. Las Aplicaciones HPC en Clúster dividen un problema complejo computacionalmente en un conjunto de trabajos y tareas que están coordinadas por un programador de trabajos, según lo estipulado por Microsoft HPC Pack o HPC middleware, que distribuyen estos en paralelo a través de uno o más computadores que operan dentro de un HPC en clúster.</w:t>
      </w:r>
    </w:p>
    <w:p w14:paraId="0CA9E6AF" w14:textId="77777777" w:rsidR="00A36264" w:rsidRDefault="007B7C3F">
      <w:pPr>
        <w:pStyle w:val="ProductList-BodySpaced"/>
      </w:pPr>
      <w:r>
        <w:rPr>
          <w:b/>
          <w:color w:val="00188F"/>
        </w:rPr>
        <w:t>Nodo de Clúster</w:t>
      </w:r>
      <w:r>
        <w:t xml:space="preserve"> es un dispositivo dedicado a ejecutar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 xml:space="preserve"> o prestar servicios de programación de tareas para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14:paraId="6D0370EF" w14:textId="77777777" w:rsidR="00A36264" w:rsidRDefault="007B7C3F">
      <w:pPr>
        <w:pStyle w:val="ProductList-BodySpaced"/>
      </w:pPr>
      <w:r>
        <w:rPr>
          <w:b/>
          <w:color w:val="00188F"/>
        </w:rPr>
        <w:t>Factor de Núcleo</w:t>
      </w:r>
      <w:r>
        <w:t xml:space="preserve"> es un valor numérico asociado con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específico con el fin de determinar el número de Licencias requerido para licenciar todos los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381064DB" w14:textId="77777777" w:rsidR="00A36264" w:rsidRDefault="007B7C3F">
      <w:pPr>
        <w:pStyle w:val="ProductList-BodySpaced"/>
      </w:pPr>
      <w:r>
        <w:rPr>
          <w:b/>
          <w:color w:val="00188F"/>
        </w:rPr>
        <w:t xml:space="preserve">Datos del Cliente </w:t>
      </w:r>
      <w:r>
        <w:t>son todos los datos, incluidos todos los archivos de texto, sonido, vídeo o imagen que el Cliente, o alguien que lo represente, proporciona a Microsoft mediante su uso de los Servicios en Línea. Los Datos del Cliente no incluyen los Datos de Servicios Profesionales.</w:t>
      </w:r>
    </w:p>
    <w:p w14:paraId="67F9EBEA" w14:textId="77777777" w:rsidR="00A36264" w:rsidRDefault="007B7C3F">
      <w:pPr>
        <w:pStyle w:val="ProductList-BodySpaced"/>
      </w:pPr>
      <w:r>
        <w:rPr>
          <w:b/>
          <w:color w:val="00188F"/>
        </w:rPr>
        <w:t>Nodo de Cycle Harvesting</w:t>
      </w:r>
      <w:r>
        <w:t xml:space="preserve"> es un dispositivo que no es exclusivo para la ejecución de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 xml:space="preserve"> ni de servicios de programación de tareas para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14:paraId="79DC5F59" w14:textId="77777777" w:rsidR="00A36264" w:rsidRDefault="007B7C3F">
      <w:pPr>
        <w:pStyle w:val="ProductList-BodySpaced"/>
      </w:pPr>
      <w:r>
        <w:rPr>
          <w:b/>
          <w:color w:val="00188F"/>
        </w:rPr>
        <w:t>Proveedor de Centro de Datos</w:t>
      </w:r>
      <w:r>
        <w:t xml:space="preserve"> es una entidad que proporciona infraestructura o presta servicios de software, directa o indirectamente, a otro Proveedor de Servicios. Microsoft también se desempeña como un Proveedor del Centro de Datos a través de Microsoft Azure.</w:t>
      </w:r>
    </w:p>
    <w:p w14:paraId="1642D664" w14:textId="77777777" w:rsidR="00A36264" w:rsidRDefault="007B7C3F">
      <w:pPr>
        <w:pStyle w:val="ProductList-BodySpaced"/>
      </w:pPr>
      <w:r>
        <w:rPr>
          <w:b/>
          <w:color w:val="00188F"/>
        </w:rPr>
        <w:t>Usuario Cualificado de Education</w:t>
      </w:r>
      <w:r>
        <w:t xml:space="preserve"> es un empleado o contratista (excepto los Estudiantes) que accede o usa el Producto de Plataforma Education en beneficio de la Institución.</w:t>
      </w:r>
    </w:p>
    <w:p w14:paraId="1D2773F3" w14:textId="77777777" w:rsidR="00A36264" w:rsidRDefault="007B7C3F">
      <w:pPr>
        <w:pStyle w:val="ProductList-BodySpaced"/>
      </w:pPr>
      <w:r>
        <w:rPr>
          <w:b/>
          <w:color w:val="00188F"/>
        </w:rPr>
        <w:t>Solución Unificada Integrada</w:t>
      </w:r>
      <w:r>
        <w:t xml:space="preserve"> es una aplicación comercial desarrollada por un Revendedor del Cliente que dicho Revendedor licencia al Cliente para agregar funcionalidad principal significativa a un Producto de SL Integrado.</w:t>
      </w:r>
    </w:p>
    <w:p w14:paraId="0D97FEE8" w14:textId="77777777" w:rsidR="00A36264" w:rsidRDefault="007B7C3F">
      <w:pPr>
        <w:pStyle w:val="ProductList-BodySpaced"/>
      </w:pPr>
      <w:r>
        <w:rPr>
          <w:b/>
          <w:color w:val="00188F"/>
        </w:rPr>
        <w:t>Licencia de External Connector</w:t>
      </w:r>
      <w:r>
        <w:t xml:space="preserve"> es una Licencia cedida a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el uso de un Cliente que permite el acceso a la versión correspondiente del software de servidor o a versiones anteriores del software de servidor a través de </w:t>
      </w:r>
      <w:r>
        <w:fldChar w:fldCharType="begin"/>
      </w:r>
      <w:r>
        <w:instrText xml:space="preserve"> AutoTextList   \s NoStyle \t "Usuarios Externos son los usuarios que no son empleados, contratistas ni representantes in situ del Cliente o sus Filiales." </w:instrText>
      </w:r>
      <w:r>
        <w:fldChar w:fldCharType="separate"/>
      </w:r>
      <w:r>
        <w:rPr>
          <w:color w:val="0563C1"/>
        </w:rPr>
        <w:t>Usuarios Externos</w:t>
      </w:r>
      <w:r>
        <w:fldChar w:fldCharType="end"/>
      </w:r>
      <w:r>
        <w:t>.</w:t>
      </w:r>
    </w:p>
    <w:p w14:paraId="1B1AC4A7" w14:textId="77777777" w:rsidR="00A36264" w:rsidRDefault="007B7C3F">
      <w:pPr>
        <w:pStyle w:val="ProductList-BodySpaced"/>
      </w:pPr>
      <w:r>
        <w:rPr>
          <w:b/>
          <w:color w:val="00188F"/>
        </w:rPr>
        <w:t>Usuarios Externos</w:t>
      </w:r>
      <w:r>
        <w:t xml:space="preserve"> son los usuarios que no son empleados, contratistas ni representantes in situ del Cliente o sus Filiales.</w:t>
      </w:r>
    </w:p>
    <w:p w14:paraId="6CF7013F" w14:textId="77777777" w:rsidR="00A36264" w:rsidRDefault="007B7C3F">
      <w:pPr>
        <w:pStyle w:val="ProductList-BodySpaced"/>
      </w:pPr>
      <w:r>
        <w:rPr>
          <w:b/>
          <w:color w:val="00188F"/>
        </w:rPr>
        <w:t>OSE de Conmutación por Error</w:t>
      </w:r>
      <w:r>
        <w:t xml:space="preserve"> es un OSE (o bien, en el contexto del Beneficio Híbrido de Azure, una Máquina Virtual de SQL Server) en el que se ejecutan Instancias pasivas del software de servidor antes de un evento de conmutación por error.</w:t>
      </w:r>
    </w:p>
    <w:p w14:paraId="5AF7D222" w14:textId="77777777" w:rsidR="00A36264" w:rsidRDefault="007B7C3F">
      <w:pPr>
        <w:pStyle w:val="ProductList-BodySpaced"/>
      </w:pPr>
      <w:r>
        <w:rPr>
          <w:b/>
          <w:color w:val="00188F"/>
        </w:rPr>
        <w:t xml:space="preserve">Nube Comunitaria Gubernamental (solo en EE. UU.) </w:t>
      </w:r>
      <w:r>
        <w:t xml:space="preserve">significa los Servicios Online que están disponibles exclusivamente para la Comunidad. Los Derechos de Uso de los servicios de nube comunitaria gubernamental son equivalentes a los de sus equivalentes estándar para múltiples usuarios, a menos que se indique lo contrario. Los Servicios Online certificados se ofrecen como servicios públicos de nube comunitaria gubernamental y no gubernamental. Se puede proporcionar a los Clientes una o la otra, pero no una mezcla de ambas. Los Servicios Online designados como nube comunitaria gubernamental no se pueden implementar en el mismo dominio con servicios nube comunitaria no gubernamental. </w:t>
      </w:r>
    </w:p>
    <w:p w14:paraId="7045531E" w14:textId="77777777" w:rsidR="00A36264" w:rsidRDefault="007B7C3F">
      <w:pPr>
        <w:pStyle w:val="ProductList-BodySpaced"/>
      </w:pPr>
      <w:r>
        <w:rPr>
          <w:b/>
          <w:color w:val="00188F"/>
        </w:rPr>
        <w:t>Graduado</w:t>
      </w:r>
      <w:r>
        <w:t xml:space="preserve"> es un Estudiante que ha (1) completado un grado o nivel en una escuela o institución docente en la Organización que cualifica al Estudiante para inscribirse en una universidad u (2) obtenido un título de una universidad en la Organización.</w:t>
      </w:r>
    </w:p>
    <w:p w14:paraId="2E928DE6" w14:textId="77777777" w:rsidR="00A36264" w:rsidRDefault="007B7C3F">
      <w:pPr>
        <w:pStyle w:val="ProductList-BodySpaced"/>
      </w:pPr>
      <w:r>
        <w:rPr>
          <w:b/>
          <w:color w:val="00188F"/>
        </w:rPr>
        <w:t>Subproceso de Hardware</w:t>
      </w:r>
      <w:r>
        <w:t xml:space="preserve"> es un </w:t>
      </w:r>
      <w:r>
        <w:fldChar w:fldCharType="begin"/>
      </w:r>
      <w:r>
        <w:instrText xml:space="preserve"> AutoTextList   \s NoStyle \t "Núcleo físico es un núcleo en un Procesador Físico." </w:instrText>
      </w:r>
      <w:r>
        <w:fldChar w:fldCharType="separate"/>
      </w:r>
      <w:r>
        <w:rPr>
          <w:color w:val="0563C1"/>
        </w:rPr>
        <w:t>Núcleo Físico</w:t>
      </w:r>
      <w:r>
        <w:fldChar w:fldCharType="end"/>
      </w:r>
      <w:r>
        <w:t xml:space="preserve"> o un hipersubproceso en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w:t>
      </w:r>
    </w:p>
    <w:p w14:paraId="475A8EE4" w14:textId="77777777" w:rsidR="00A36264" w:rsidRDefault="007B7C3F">
      <w:pPr>
        <w:pStyle w:val="ProductList-BodySpaced"/>
      </w:pPr>
      <w:r>
        <w:t>Una</w:t>
      </w:r>
      <w:r>
        <w:rPr>
          <w:b/>
          <w:color w:val="00188F"/>
        </w:rPr>
        <w:t>Carga de Trabajo de Informática de Alto Rendimiento (HPC)</w:t>
      </w:r>
      <w:r>
        <w:t xml:space="preserve"> es una carga de trabajo en la que el software de servidor se utiliza para ejecutar un </w:t>
      </w:r>
      <w:r>
        <w:fldChar w:fldCharType="begin"/>
      </w:r>
      <w:r>
        <w:instrText xml:space="preserve"> AutoTextList   \s NoStyle \t "Nodo de Clúster es un dispositivo dedicado a ejecutar las Aplicaciones HPC en Clúster o prestar servicios de programación de tareas para las Aplicaciones HPC en Clúster." </w:instrText>
      </w:r>
      <w:r>
        <w:fldChar w:fldCharType="separate"/>
      </w:r>
      <w:r>
        <w:rPr>
          <w:color w:val="0563C1"/>
        </w:rPr>
        <w:t>Nodo de Clúster</w:t>
      </w:r>
      <w:r>
        <w:fldChar w:fldCharType="end"/>
      </w:r>
      <w:r>
        <w:t xml:space="preserve"> y se utiliza en conjunto con otro software únicamente según sea necesario con el fin de hacer posible una mejora de la seguridad, almacenamiento, rendimiento y para la administración de sistemas de un </w:t>
      </w:r>
      <w:r>
        <w:fldChar w:fldCharType="begin"/>
      </w:r>
      <w:r>
        <w:instrText xml:space="preserve"> AutoTextList   \s NoStyle \t "Nodo de Clúster es un dispositivo dedicado a ejecutar las Aplicaciones HPC en Clúster o prestar servicios de programación de tareas para las Aplicaciones HPC en Clúster." </w:instrText>
      </w:r>
      <w:r>
        <w:fldChar w:fldCharType="separate"/>
      </w:r>
      <w:r>
        <w:rPr>
          <w:color w:val="0563C1"/>
        </w:rPr>
        <w:t>Nodo de Clúster</w:t>
      </w:r>
      <w:r>
        <w:fldChar w:fldCharType="end"/>
      </w:r>
      <w:r>
        <w:t xml:space="preserve"> con el fin de dar compatibilidad 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14:paraId="78288E9A" w14:textId="77777777" w:rsidR="00A36264" w:rsidRDefault="007B7C3F">
      <w:pPr>
        <w:pStyle w:val="ProductList-BodySpaced"/>
      </w:pPr>
      <w:r>
        <w:rPr>
          <w:b/>
          <w:color w:val="00188F"/>
        </w:rPr>
        <w:t xml:space="preserve">Instancia </w:t>
      </w:r>
      <w:r>
        <w:t xml:space="preserve">es una copia de software que se crea mediante la ejecución del procedimiento de configuración o de instalación del software o al duplicar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existente.</w:t>
      </w:r>
    </w:p>
    <w:p w14:paraId="46F3989D" w14:textId="77777777" w:rsidR="00A36264" w:rsidRDefault="007B7C3F">
      <w:pPr>
        <w:pStyle w:val="ProductList-BodySpaced"/>
      </w:pPr>
      <w:r>
        <w:rPr>
          <w:b/>
          <w:color w:val="00188F"/>
        </w:rPr>
        <w:t xml:space="preserve">Trabajador del Conocimiento </w:t>
      </w:r>
      <w:r>
        <w:t>es cualquier empleado (incluido un empleado Estudiante), contratista o voluntario de la Institución que utilice un Producto o Dispositivo Cualificado en beneficio de la institución o en el ámbito de la relación del usuario con la Institución. Esta definición no incluye usuarios de ningún Producto identificado en los Términos del Producto como se excluye de la definición de Trabajador del Conocimiento.</w:t>
      </w:r>
    </w:p>
    <w:p w14:paraId="0A32A3D1" w14:textId="77777777" w:rsidR="00A36264" w:rsidRDefault="007B7C3F">
      <w:pPr>
        <w:pStyle w:val="ProductList-BodySpaced"/>
      </w:pPr>
      <w:r>
        <w:rPr>
          <w:b/>
          <w:color w:val="00188F"/>
        </w:rPr>
        <w:t xml:space="preserve">Licencia </w:t>
      </w:r>
      <w:r>
        <w:t>es el derecho a descargar, instalar o utilizar un Producto y acceder a él.</w:t>
      </w:r>
    </w:p>
    <w:p w14:paraId="53C3482A" w14:textId="77777777" w:rsidR="00A36264" w:rsidRDefault="007B7C3F">
      <w:pPr>
        <w:pStyle w:val="ProductList-BodySpaced"/>
      </w:pPr>
      <w:r>
        <w:rPr>
          <w:b/>
          <w:color w:val="00188F"/>
        </w:rPr>
        <w:t>Dispositivo con Licencia</w:t>
      </w:r>
      <w:r>
        <w:t xml:space="preserve"> es un sistema de hardware físico único, exclusivo para el uso del Cliente al que se cede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Los dispositivos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 Para el propósito de esta definición, una partición o división de hardware se considera un dispositivo en sí mismo.</w:t>
      </w:r>
    </w:p>
    <w:p w14:paraId="05B458CA" w14:textId="77777777" w:rsidR="00A36264" w:rsidRDefault="007B7C3F">
      <w:pPr>
        <w:pStyle w:val="ProductList-BodySpaced"/>
      </w:pPr>
      <w:r>
        <w:rPr>
          <w:b/>
          <w:color w:val="00188F"/>
        </w:rPr>
        <w:t xml:space="preserve">Socio de Movilidad de Licencias a través de Software Assurance </w:t>
      </w:r>
      <w:r>
        <w:t xml:space="preserve">es una entidad identificada en </w:t>
      </w:r>
      <w:hyperlink r:id="rId147">
        <w:r>
          <w:rPr>
            <w:color w:val="00467F"/>
            <w:u w:val="single"/>
          </w:rPr>
          <w:t>https://www.microsoft.com/en-us/licensing/licensing-programs/software-assurance-license-mobility</w:t>
        </w:r>
      </w:hyperlink>
      <w:r>
        <w:t xml:space="preserve"> y autorizada por Microsoft para proporcionar servicios de hosting de software de los clientes en servidores compartidos. </w:t>
      </w:r>
    </w:p>
    <w:p w14:paraId="72BEF594" w14:textId="77777777" w:rsidR="00A36264" w:rsidRDefault="007B7C3F">
      <w:pPr>
        <w:pStyle w:val="ProductList-BodySpaced"/>
      </w:pPr>
      <w:r>
        <w:rPr>
          <w:b/>
          <w:color w:val="00188F"/>
        </w:rPr>
        <w:t xml:space="preserve">Servidor con Licencia </w:t>
      </w:r>
      <w:r>
        <w:t xml:space="preserve">es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único, exclusivo para el uso del Cliente al que se cede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 xml:space="preserve">. Para el propósito de esta definición, una partición o división de hardware se considera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independiente.</w:t>
      </w:r>
    </w:p>
    <w:p w14:paraId="22E01173" w14:textId="77777777" w:rsidR="00A36264" w:rsidRDefault="007B7C3F">
      <w:pPr>
        <w:pStyle w:val="ProductList-BodySpaced"/>
      </w:pPr>
      <w:r>
        <w:rPr>
          <w:b/>
          <w:color w:val="00188F"/>
        </w:rPr>
        <w:t>Usuario con Licencia</w:t>
      </w:r>
      <w:r>
        <w:t xml:space="preserve"> es la única persona a quien se cede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w:t>
      </w:r>
    </w:p>
    <w:p w14:paraId="090A24CC" w14:textId="77777777" w:rsidR="00A36264" w:rsidRDefault="007B7C3F">
      <w:pPr>
        <w:pStyle w:val="ProductList-BodySpaced"/>
      </w:pPr>
      <w:r>
        <w:t>Los</w:t>
      </w:r>
      <w:r>
        <w:rPr>
          <w:b/>
          <w:color w:val="00188F"/>
        </w:rPr>
        <w:t>Proveedores Enumerados</w:t>
      </w:r>
      <w:r>
        <w:t xml:space="preserve"> incluyen a las entidades identificadas por Microsoft en </w:t>
      </w:r>
      <w:hyperlink r:id="rId148">
        <w:r>
          <w:rPr>
            <w:color w:val="00467F"/>
            <w:u w:val="single"/>
          </w:rPr>
          <w:t>http://aka.ms/listedproviders</w:t>
        </w:r>
      </w:hyperlink>
      <w:r>
        <w:t xml:space="preserve">. Cada cierto tiempo, Microsoft puede identificar </w:t>
      </w:r>
      <w:r>
        <w:fldChar w:fldCharType="begin"/>
      </w:r>
      <w:r>
        <w:instrText xml:space="preserve"> AutoTextList   \s NoStyle \t "Los Proveedores Enumerados incluyen a las entidades identificadas por Microsoft en http://aka.ms/listedproviders. Cada cierto tiempo, Microsoft puede identificar a Proveedores Enumerados adicionales en http://aka.ms/listedproviders." </w:instrText>
      </w:r>
      <w:r>
        <w:fldChar w:fldCharType="separate"/>
      </w:r>
      <w:r>
        <w:rPr>
          <w:color w:val="0563C1"/>
        </w:rPr>
        <w:t>Proveedores Enumerados</w:t>
      </w:r>
      <w:r>
        <w:fldChar w:fldCharType="end"/>
      </w:r>
      <w:r>
        <w:t xml:space="preserve"> adicionales en </w:t>
      </w:r>
      <w:hyperlink r:id="rId149">
        <w:r>
          <w:rPr>
            <w:color w:val="00467F"/>
            <w:u w:val="single"/>
          </w:rPr>
          <w:t>http://aka.ms/listedproviders</w:t>
        </w:r>
      </w:hyperlink>
      <w:r>
        <w:t xml:space="preserve">. Sin embargo, si el Cliente utiliza un outsourcer en el momento en que se termina el estado del </w:t>
      </w:r>
      <w:r>
        <w:fldChar w:fldCharType="begin"/>
      </w:r>
      <w:r>
        <w:instrText xml:space="preserve"> AutoTextList   \s NoStyle \t "Outsourcer Autorizado es cualquier tercero proveedor de servicios que no es un Proveedor Enumerado y no utiliza un Proveedor Enumerado como un Proveedor de Centro de Datos como parte del servicio de outsourcing.  " </w:instrText>
      </w:r>
      <w:r>
        <w:fldChar w:fldCharType="separate"/>
      </w:r>
      <w:r>
        <w:rPr>
          <w:color w:val="0563C1"/>
        </w:rPr>
        <w:t>Outsourcer Autorizado</w:t>
      </w:r>
      <w:r>
        <w:fldChar w:fldCharType="end"/>
      </w:r>
      <w:r>
        <w:t xml:space="preserve">, entonces el Cliente puede seguir utilizando temporalmente la misma entidad en su anterior capacidad de </w:t>
      </w:r>
      <w:r>
        <w:fldChar w:fldCharType="begin"/>
      </w:r>
      <w:r>
        <w:instrText xml:space="preserve"> AutoTextList   \s NoStyle \t "Outsourcer Autorizado es cualquier tercero proveedor de servicios que no es un Proveedor Enumerado y no utiliza un Proveedor Enumerado como un Proveedor de Centro de Datos como parte del servicio de outsourcing.  " </w:instrText>
      </w:r>
      <w:r>
        <w:fldChar w:fldCharType="separate"/>
      </w:r>
      <w:r>
        <w:rPr>
          <w:color w:val="0563C1"/>
        </w:rPr>
        <w:t>Outsourcer Autorizado</w:t>
      </w:r>
      <w:r>
        <w:fldChar w:fldCharType="end"/>
      </w:r>
      <w:r>
        <w:t>, por un período de un año desde la fecha del cambio de estado.</w:t>
      </w:r>
    </w:p>
    <w:p w14:paraId="65326C8A" w14:textId="77777777" w:rsidR="00A36264" w:rsidRDefault="007B7C3F">
      <w:pPr>
        <w:pStyle w:val="ProductList-BodySpaced"/>
      </w:pPr>
      <w:r>
        <w:rPr>
          <w:b/>
          <w:color w:val="00188F"/>
        </w:rPr>
        <w:t>Licencia de Administración (ML)</w:t>
      </w:r>
      <w:r>
        <w:t xml:space="preserve"> es una Licencia que permite la administración de uno o más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mediante la versión correspondiente del software de servidor en cualquier versión anterior del software de servidor. Existen dos categorías de Licencias de Administración: Licencia de Administración de Servidor y Licencia de Administración de Cliente. Existen tres tipos de Licencias de Administración de Cliente: licencias de usuario, OSE y dispositivo. Una Licencia de Administración de Usuario permite la administración de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con acceso de un solo usuario; una Licencia de Administración de OSE permite la administración de un solo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con acceso de cualquier usuario; una Licencia de Administración de dispositivo (Core CAL o Enterprise CAL Suite) permite la administración de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solo dispositivo.</w:t>
      </w:r>
    </w:p>
    <w:p w14:paraId="5A7AE071" w14:textId="77777777" w:rsidR="00A36264" w:rsidRDefault="007B7C3F">
      <w:pPr>
        <w:pStyle w:val="ProductList-BodySpaced"/>
      </w:pPr>
      <w:r>
        <w:rPr>
          <w:b/>
          <w:color w:val="00188F"/>
        </w:rPr>
        <w:t>Licencia Equivalente de Licencia de Administración</w:t>
      </w:r>
      <w:r>
        <w:t xml:space="preserve"> es una SL de Usuario identificada en la tabla de “Licencia de Administración” de un Producto o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período definido." </w:instrText>
      </w:r>
      <w:r>
        <w:fldChar w:fldCharType="separate"/>
      </w:r>
      <w:r>
        <w:rPr>
          <w:color w:val="0563C1"/>
        </w:rPr>
        <w:t>SL</w:t>
      </w:r>
      <w:r>
        <w:fldChar w:fldCharType="end"/>
      </w:r>
      <w:r>
        <w:t xml:space="preserve">, tal como se identifica en la Tabla de Licencias Equivalentes de Licencias de Administración, en el </w:t>
      </w:r>
      <w:hyperlink w:anchor="_Sec591">
        <w:r>
          <w:rPr>
            <w:color w:val="00467F"/>
            <w:u w:val="single"/>
          </w:rPr>
          <w:t>Apéndice A</w:t>
        </w:r>
      </w:hyperlink>
      <w:r>
        <w:t xml:space="preserve">, según corresponda.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es una Licencia Equivalente de Licencia de Administración solo si el Cliente adquirió la licencia después de la Fecha de Disponibilidad del Producto de Servidor o si el Cliente tenía cobertura de SA a la Fecha de Disponibilidad.</w:t>
      </w:r>
    </w:p>
    <w:p w14:paraId="370147FC" w14:textId="77777777" w:rsidR="00A36264" w:rsidRDefault="007B7C3F">
      <w:pPr>
        <w:pStyle w:val="ProductList-BodySpaced"/>
      </w:pPr>
      <w:r>
        <w:rPr>
          <w:b/>
          <w:color w:val="00188F"/>
        </w:rPr>
        <w:t xml:space="preserve">Administrar un OSE </w:t>
      </w:r>
      <w:r>
        <w:t xml:space="preserve">es solicitar o recibir datos sobre, configurar o dar instrucciones al hardware o software que está directa o indirectamente asociado con el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No incluye descubrir la presencia de un dispositivo u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w:t>
      </w:r>
    </w:p>
    <w:p w14:paraId="47336ED4" w14:textId="77777777" w:rsidR="00A36264" w:rsidRDefault="007B7C3F">
      <w:pPr>
        <w:pStyle w:val="ProductList-BodySpaced"/>
      </w:pPr>
      <w:r>
        <w:rPr>
          <w:b/>
          <w:color w:val="00188F"/>
        </w:rPr>
        <w:t>Entorno de Sistema Operativo (OSE)</w:t>
      </w:r>
      <w:r>
        <w:t xml:space="preserve"> es la totalidad o una parte de una Instancia de sistema operativo, o la totalidad o una parte de una Instancia de sistema operativo virtual (o emulado de otra manera) que habilita la identidad de un equipo independiente (nombre del equipo principal o identificador único similar) o los derechos administrativos separados e instancias de aplicaciones, si las hubiera, configuradas para ejecutarse en la Instancia del sistema operativo o en partes identificadas anteriormente. Un sistema de hardware físico puede tener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y/o uno o más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14:paraId="1B2FA484" w14:textId="77777777" w:rsidR="00A36264" w:rsidRDefault="007B7C3F">
      <w:pPr>
        <w:pStyle w:val="ProductList-BodySpaced"/>
      </w:pPr>
      <w:r>
        <w:rPr>
          <w:b/>
          <w:color w:val="00188F"/>
        </w:rPr>
        <w:t>Núcleo físico</w:t>
      </w:r>
      <w:r>
        <w:t xml:space="preserve"> es un núcleo en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w:t>
      </w:r>
    </w:p>
    <w:p w14:paraId="0DC72C34" w14:textId="77777777" w:rsidR="00A36264" w:rsidRDefault="007B7C3F">
      <w:pPr>
        <w:pStyle w:val="ProductList-BodySpaced"/>
      </w:pPr>
      <w:r>
        <w:rPr>
          <w:b/>
          <w:color w:val="00188F"/>
        </w:rPr>
        <w:t>OSE Físico</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está configurado para ejecutarse directamente en un sistema de hardware físico. La Instancia de sistema operativo que se utiliza para ejecutar el software de virtualización de hardware o para brindar servicios de virtualización de hardware se considera parte del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w:t>
      </w:r>
    </w:p>
    <w:p w14:paraId="2CF78EF9" w14:textId="77777777" w:rsidR="00A36264" w:rsidRDefault="007B7C3F">
      <w:pPr>
        <w:pStyle w:val="ProductList-BodySpaced"/>
      </w:pPr>
      <w:r>
        <w:rPr>
          <w:b/>
          <w:color w:val="00188F"/>
        </w:rPr>
        <w:t xml:space="preserve">Procesador Físico </w:t>
      </w:r>
      <w:r>
        <w:t>es un procesador que se incluye en un sistema de hardware físico.</w:t>
      </w:r>
    </w:p>
    <w:p w14:paraId="3034B642" w14:textId="77777777" w:rsidR="00A36264" w:rsidRDefault="007B7C3F">
      <w:pPr>
        <w:pStyle w:val="ProductList-BodySpaced"/>
      </w:pPr>
      <w:r>
        <w:rPr>
          <w:b/>
          <w:color w:val="00188F"/>
        </w:rPr>
        <w:t>Usuario Primario</w:t>
      </w:r>
      <w:r>
        <w:t xml:space="preserve"> es el usuario que utiliza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más del 50 % del tiempo en cualquier período de noventa (90) días.</w:t>
      </w:r>
    </w:p>
    <w:p w14:paraId="7140C69C" w14:textId="77777777" w:rsidR="00A36264" w:rsidRDefault="007B7C3F">
      <w:pPr>
        <w:pStyle w:val="ProductList-BodySpaced"/>
      </w:pPr>
      <w:r>
        <w:rPr>
          <w:b/>
          <w:color w:val="00188F"/>
        </w:rPr>
        <w:t>Carga de Trabajo Primaria</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que se ejecutan Instancias del software de servidor conforme a la sección “Derechos de Uso” de una entrada de producto o bien, en el contexto de los derechos del Beneficio Híbrido de Azure, una Máquina Virtual de SQL Server.</w:t>
      </w:r>
    </w:p>
    <w:p w14:paraId="5D103732" w14:textId="77777777" w:rsidR="00A36264" w:rsidRDefault="007B7C3F">
      <w:pPr>
        <w:pStyle w:val="ProductList-BodySpaced"/>
      </w:pPr>
      <w:r>
        <w:rPr>
          <w:b/>
          <w:color w:val="00188F"/>
        </w:rPr>
        <w:t>Entorno de Producción</w:t>
      </w:r>
      <w:r>
        <w:t xml:space="preserve"> es cualquier OSE Físico o Virtual que ejecute una carga de trabajo de producción o que acceda a datos de producción, así como cualquier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que proporcione servicios de hosting a uno o más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que ejecuten cargas de trabajo de producción o que accedan a datos de producción.</w:t>
      </w:r>
    </w:p>
    <w:p w14:paraId="522261FD" w14:textId="77777777" w:rsidR="00A36264" w:rsidRDefault="007B7C3F">
      <w:pPr>
        <w:pStyle w:val="ProductList-BodySpaced"/>
      </w:pPr>
      <w:r>
        <w:rPr>
          <w:b/>
          <w:color w:val="00188F"/>
        </w:rPr>
        <w:t>Dispositivo Cualificado de Terceros</w:t>
      </w:r>
      <w:r>
        <w:t xml:space="preserve"> es un dispositivo que no controla ni el Cliente ni sus Filiales, ni directa ni indirectamente (por ejemplo, el quiosco público de un tercero).</w:t>
      </w:r>
    </w:p>
    <w:p w14:paraId="0C16052C" w14:textId="77777777" w:rsidR="00A36264" w:rsidRDefault="007B7C3F">
      <w:pPr>
        <w:pStyle w:val="ProductList-BodySpaced"/>
      </w:pPr>
      <w:r>
        <w:rPr>
          <w:b/>
          <w:color w:val="00188F"/>
        </w:rPr>
        <w:t>Instancia en Ejecución</w:t>
      </w:r>
      <w:r>
        <w:t xml:space="preserve"> es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que se carga en la memoria y para la cual se ejecutaron una o más instrucciones. (El Cliente “Ejecuta una Instancia” del software al cargarla en la memoria y ejecutar una o varias de sus instrucciones). Una vez en ejecución, se considerará que una Instancia se está ejecutando (con independencia de que se sigan ejecutando o no sus instrucciones) hasta que se elimine de la memoria.</w:t>
      </w:r>
    </w:p>
    <w:p w14:paraId="43D12FCB" w14:textId="77777777" w:rsidR="00A36264" w:rsidRDefault="007B7C3F">
      <w:pPr>
        <w:pStyle w:val="ProductList-BodySpaced"/>
      </w:pPr>
      <w:r>
        <w:rPr>
          <w:b/>
          <w:color w:val="00188F"/>
        </w:rPr>
        <w:t>SL</w:t>
      </w:r>
      <w:r>
        <w:t xml:space="preserve"> es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suscripción que permite el acceso al software o a un servicio hospedado durante un período definido.</w:t>
      </w:r>
    </w:p>
    <w:p w14:paraId="4B234B2C" w14:textId="77777777" w:rsidR="00A36264" w:rsidRDefault="007B7C3F">
      <w:pPr>
        <w:pStyle w:val="ProductList-BodySpaced"/>
      </w:pPr>
      <w:r>
        <w:rPr>
          <w:b/>
          <w:color w:val="00188F"/>
        </w:rPr>
        <w:t>Servidor</w:t>
      </w:r>
      <w:r>
        <w:t xml:space="preserve"> es un sistema de hardware físico capaz de ejecutar el software de servidor.</w:t>
      </w:r>
    </w:p>
    <w:p w14:paraId="2407BB51" w14:textId="77777777" w:rsidR="00A36264" w:rsidRDefault="007B7C3F">
      <w:pPr>
        <w:pStyle w:val="ProductList-BodySpaced"/>
      </w:pPr>
      <w:r>
        <w:rPr>
          <w:b/>
          <w:color w:val="00188F"/>
        </w:rPr>
        <w:t>Granja de Servidores</w:t>
      </w:r>
      <w:r>
        <w:t xml:space="preserve"> es un centro de datos único o dos centros de datos, cada uno ubicado físicamente en zonas horarias con una diferencia máxima de cuatro (4) horas o en la UE o la AELC. Un centro de datos se puede mover de una granja de servidor a otra, pero no a corto plazo. (UE es Unión Europea; AELC es Asociación Europea de Libre Comercio).</w:t>
      </w:r>
    </w:p>
    <w:p w14:paraId="57A9CE38" w14:textId="77777777" w:rsidR="00A36264" w:rsidRDefault="007B7C3F">
      <w:pPr>
        <w:pStyle w:val="ProductList-BodySpaced"/>
      </w:pPr>
      <w:r>
        <w:rPr>
          <w:b/>
          <w:color w:val="00188F"/>
        </w:rPr>
        <w:t>Migración a una Edición Superior</w:t>
      </w:r>
      <w:r>
        <w:t xml:space="preserve"> es una licencia que se adquiere como complemento de (y en asociación con) una licencia base adquirida previamente. Para cualquier SL de Usuario de Migración a una Edición Superior que no aparezca de forma individual en los OST, se aplican los términos de licencia aplicables a una SL de Usuario completa equivalente.</w:t>
      </w:r>
    </w:p>
    <w:p w14:paraId="2859123D" w14:textId="77777777" w:rsidR="00A36264" w:rsidRDefault="007B7C3F">
      <w:pPr>
        <w:pStyle w:val="ProductList-BodySpaced"/>
      </w:pPr>
      <w:r>
        <w:rPr>
          <w:b/>
          <w:color w:val="00188F"/>
        </w:rPr>
        <w:t>Estudiante</w:t>
      </w:r>
      <w:r>
        <w:t xml:space="preserve"> es cualquier persona inscrita en cualquier institución docente que es parte de la Organización de la Institución, ya sea a tiempo completo o parcial.</w:t>
      </w:r>
    </w:p>
    <w:p w14:paraId="7C1D641B" w14:textId="77777777" w:rsidR="00A36264" w:rsidRDefault="007B7C3F">
      <w:pPr>
        <w:pStyle w:val="ProductList-BodySpaced"/>
      </w:pPr>
      <w:r>
        <w:rPr>
          <w:b/>
          <w:color w:val="00188F"/>
        </w:rPr>
        <w:t>Dispositivo Cualificado de Estudiante</w:t>
      </w:r>
      <w:r>
        <w:t xml:space="preserve"> es un Dispositivo Cualificado de propiedad de, alquilado o controlado por un Estudiante o que es de propiedad de, alquilado o controlado por la Organización y que se cede para el uso personal y exclusivo de un Estudiante. </w:t>
      </w:r>
    </w:p>
    <w:p w14:paraId="0E96579F" w14:textId="77777777" w:rsidR="00A36264" w:rsidRDefault="007B7C3F">
      <w:pPr>
        <w:pStyle w:val="ProductList-BodySpaced"/>
      </w:pPr>
      <w:r>
        <w:rPr>
          <w:b/>
          <w:color w:val="00188F"/>
        </w:rPr>
        <w:t>Núcleo Virtual</w:t>
      </w:r>
      <w:r>
        <w:t xml:space="preserve"> es la unidad de potencia de procesamiento en un sistema de hardware virtual. Un Núcleo Virtual es la representación virtual de uno o más subprocesos de hardware.</w:t>
      </w:r>
    </w:p>
    <w:p w14:paraId="38AC3352" w14:textId="77777777" w:rsidR="00A36264" w:rsidRDefault="007B7C3F">
      <w:pPr>
        <w:pStyle w:val="ProductList-BodySpaced"/>
      </w:pPr>
      <w:r>
        <w:rPr>
          <w:b/>
          <w:color w:val="00188F"/>
        </w:rPr>
        <w:t>OSE Virtual</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está configurado para ejecutarse directamente en un sistema de hardware virtual.</w:t>
      </w:r>
    </w:p>
    <w:p w14:paraId="4139B259" w14:textId="77777777" w:rsidR="00A36264" w:rsidRDefault="007B7C3F">
      <w:pPr>
        <w:pStyle w:val="ProductList-BodySpaced"/>
      </w:pPr>
      <w:r>
        <w:rPr>
          <w:b/>
          <w:color w:val="00188F"/>
        </w:rPr>
        <w:t>Carga de Trabajo Web</w:t>
      </w:r>
      <w:r>
        <w:t xml:space="preserve"> (también conocida como “</w:t>
      </w:r>
      <w:r>
        <w:rPr>
          <w:color w:val="00188F"/>
        </w:rPr>
        <w:t>Soluciones Web de Internet</w:t>
      </w:r>
      <w:r>
        <w:t>”) son páginas web, sitios web, aplicaciones web, servicios web y/o servidores de correo electrónico POP3 disponibles para el público. Con fines aclaratorios, el acceso al contenido, la información y las aplicaciones a través del software de una Solución Web de Internet no se limita a los empleados del Cliente o de sus filiales.</w:t>
      </w:r>
    </w:p>
    <w:p w14:paraId="5D7BC6D7" w14:textId="77777777" w:rsidR="00A36264" w:rsidRDefault="007B7C3F">
      <w:pPr>
        <w:pStyle w:val="ProductList-BodySpaced"/>
      </w:pPr>
      <w:r>
        <w:t>El software de soluciones web de Internet se usa para ejecutar:</w:t>
      </w:r>
    </w:p>
    <w:p w14:paraId="7087FD05" w14:textId="77777777" w:rsidR="00A36264" w:rsidRDefault="007B7C3F" w:rsidP="007B7C3F">
      <w:pPr>
        <w:pStyle w:val="ProductList-Bullet"/>
        <w:numPr>
          <w:ilvl w:val="0"/>
          <w:numId w:val="55"/>
        </w:numPr>
      </w:pPr>
      <w:r>
        <w:t>software de servidor web (por ejemplo, Microsoft Internet Information Services) y agentes de administración o de seguridad (por ejemplo, el agente System Center Operations Manager);</w:t>
      </w:r>
    </w:p>
    <w:p w14:paraId="2C029DA2" w14:textId="77777777" w:rsidR="00A36264" w:rsidRDefault="007B7C3F" w:rsidP="007B7C3F">
      <w:pPr>
        <w:pStyle w:val="ProductList-Bullet"/>
        <w:numPr>
          <w:ilvl w:val="0"/>
          <w:numId w:val="55"/>
        </w:numPr>
      </w:pPr>
      <w:r>
        <w:t>software de motor de base de datos (por ejemplo, Microsoft SQL Server) únicamente para brindar servicios de soporte a las Soluciones Web de Internet;</w:t>
      </w:r>
    </w:p>
    <w:p w14:paraId="7B660A38" w14:textId="77777777" w:rsidR="00A36264" w:rsidRDefault="007B7C3F" w:rsidP="007B7C3F">
      <w:pPr>
        <w:pStyle w:val="ProductList-Bullet"/>
        <w:numPr>
          <w:ilvl w:val="0"/>
          <w:numId w:val="55"/>
        </w:numPr>
      </w:pPr>
      <w:r>
        <w:t>el servicio Sistema de Nombres de Dominio (DNS) para proporcionar resolución de nombres de Internet a direcciones IP siempre que esa no sea la única función de esa instancia del software.</w:t>
      </w:r>
    </w:p>
    <w:p w14:paraId="14A2F34B" w14:textId="77777777" w:rsidR="00A36264" w:rsidRDefault="007B7C3F">
      <w:pPr>
        <w:pStyle w:val="ProductList-BodySpaced"/>
      </w:pPr>
      <w:r>
        <w:rPr>
          <w:b/>
          <w:color w:val="00188F"/>
        </w:rPr>
        <w:t>El Contenedor de Windows Server con aislamiento de Hyper-V</w:t>
      </w:r>
      <w:r>
        <w:rPr>
          <w:color w:val="000000"/>
        </w:rPr>
        <w:t xml:space="preserve">(antiguamente conocido como </w:t>
      </w:r>
      <w:r>
        <w:t>Contenedor de Hyper-V</w:t>
      </w:r>
      <w:r>
        <w:fldChar w:fldCharType="begin"/>
      </w:r>
      <w:r>
        <w:instrText xml:space="preserve"> XE "Contenedor de Hyper-V" </w:instrText>
      </w:r>
      <w:r>
        <w:fldChar w:fldCharType="end"/>
      </w:r>
      <w:r>
        <w:t xml:space="preserve">) es una tecnología de contenedor en Windows Server, que utiliza un entorno de sistema operativo virtual para alojar uno o más Contenedores de Windows Server. Cada instancia de aislamiento de Hyper-V utilizada para proporcionar servicios de hosting a uno o más Contenedores de Windows Server se considera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14:paraId="4A5C3BEB" w14:textId="77777777" w:rsidR="00A36264" w:rsidRDefault="007B7C3F">
      <w:pPr>
        <w:pStyle w:val="ProductList-BodySpaced"/>
      </w:pPr>
      <w:r>
        <w:rPr>
          <w:b/>
          <w:color w:val="00188F"/>
        </w:rPr>
        <w:t xml:space="preserve">El Contenedor de Windows Server sin aislamiento de Hyper-V </w:t>
      </w:r>
      <w:r>
        <w:t>(antiguamente conocido como Contenedor de Windows Server</w:t>
      </w:r>
      <w:r>
        <w:fldChar w:fldCharType="begin"/>
      </w:r>
      <w:r>
        <w:instrText xml:space="preserve"> XE "Contenedor de Windows Server" </w:instrText>
      </w:r>
      <w:r>
        <w:fldChar w:fldCharType="end"/>
      </w:r>
      <w:r>
        <w:t>) es una característica del software de Windows Server.</w:t>
      </w:r>
    </w:p>
    <w:p w14:paraId="4F737EA3" w14:textId="77777777" w:rsidR="00A36264" w:rsidRDefault="007B7C3F">
      <w:pPr>
        <w:pStyle w:val="ProductList-BodySpaced"/>
      </w:pPr>
      <w:r>
        <w:rPr>
          <w:b/>
          <w:color w:val="00188F"/>
        </w:rPr>
        <w:t>Componentes de Software de Windows</w:t>
      </w:r>
      <w:r>
        <w:t xml:space="preserve"> son componentes del software de Windows incluidos en un Producto. Microsoft .NET Framework, Componentes de Microsoft Data Access, el software de PowerShell y determinados archivos .dlls relacionados con Microsoft Build, Windows Identity Foundation, Biblioteca de Windows para JAVAScript, Debghelp.dll y tecnologías de Web Deploy son todos Componentes de Software de Windows.</w:t>
      </w:r>
    </w:p>
    <w:p w14:paraId="1CCE0C02" w14:textId="77777777" w:rsidR="00A36264" w:rsidRDefault="00A36264">
      <w:pPr>
        <w:pStyle w:val="ProductList-BodySpaced"/>
        <w:jc w:val="right"/>
      </w:pPr>
    </w:p>
    <w:tbl>
      <w:tblPr>
        <w:tblStyle w:val="PURTable"/>
        <w:tblW w:w="0" w:type="dxa"/>
        <w:tblLook w:val="04A0" w:firstRow="1" w:lastRow="0" w:firstColumn="1" w:lastColumn="0" w:noHBand="0" w:noVBand="1"/>
      </w:tblPr>
      <w:tblGrid>
        <w:gridCol w:w="10916"/>
      </w:tblGrid>
      <w:tr w:rsidR="00A36264" w14:paraId="0ED858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AF6592" w14:textId="77777777" w:rsidR="00A36264" w:rsidRDefault="00943F64">
            <w:pPr>
              <w:pStyle w:val="ProductList-TableBody"/>
              <w:jc w:val="right"/>
            </w:pPr>
            <w:hyperlink w:anchor="_Sec842">
              <w:r w:rsidR="007B7C3F">
                <w:rPr>
                  <w:color w:val="00467F"/>
                  <w:sz w:val="14"/>
                  <w:u w:val="single"/>
                </w:rPr>
                <w:t>Tabla de Contenido</w:t>
              </w:r>
            </w:hyperlink>
            <w:r w:rsidR="007B7C3F">
              <w:rPr>
                <w:sz w:val="14"/>
              </w:rPr>
              <w:t xml:space="preserve"> / </w:t>
            </w:r>
            <w:hyperlink w:anchor="_Sec549">
              <w:r w:rsidR="007B7C3F">
                <w:rPr>
                  <w:color w:val="00467F"/>
                  <w:sz w:val="14"/>
                  <w:u w:val="single"/>
                </w:rPr>
                <w:t>Glosario</w:t>
              </w:r>
            </w:hyperlink>
            <w:r w:rsidR="007B7C3F">
              <w:rPr>
                <w:sz w:val="14"/>
              </w:rPr>
              <w:t xml:space="preserve"> / </w:t>
            </w:r>
            <w:hyperlink w:anchor="_Sec844">
              <w:r w:rsidR="007B7C3F">
                <w:rPr>
                  <w:color w:val="00467F"/>
                  <w:sz w:val="14"/>
                  <w:u w:val="single"/>
                </w:rPr>
                <w:t>Índice</w:t>
              </w:r>
            </w:hyperlink>
          </w:p>
        </w:tc>
      </w:tr>
    </w:tbl>
    <w:p w14:paraId="1CC40A0A" w14:textId="77777777" w:rsidR="00A36264" w:rsidRDefault="00A36264">
      <w:pPr>
        <w:pStyle w:val="ProductList-BodySpaced"/>
      </w:pPr>
    </w:p>
    <w:p w14:paraId="58C18DFE" w14:textId="77777777" w:rsidR="00A36264" w:rsidRDefault="00A36264">
      <w:pPr>
        <w:sectPr w:rsidR="00A36264">
          <w:headerReference w:type="default" r:id="rId150"/>
          <w:footerReference w:type="default" r:id="rId151"/>
          <w:type w:val="continuous"/>
          <w:pgSz w:w="12240" w:h="15840" w:code="1"/>
          <w:pgMar w:top="1170" w:right="720" w:bottom="720" w:left="720" w:header="432" w:footer="288" w:gutter="0"/>
          <w:cols w:space="360"/>
        </w:sectPr>
      </w:pPr>
    </w:p>
    <w:p w14:paraId="147134E0" w14:textId="77777777" w:rsidR="00A36264" w:rsidRDefault="007B7C3F">
      <w:pPr>
        <w:pStyle w:val="ProductList-SectionHeading"/>
        <w:pageBreakBefore/>
        <w:outlineLvl w:val="0"/>
      </w:pPr>
      <w:bookmarkStart w:id="351" w:name="_Sec591"/>
      <w:bookmarkEnd w:id="341"/>
      <w:r>
        <w:t>Apéndice A: Licencias equivalentes de CAL/ML</w:t>
      </w:r>
      <w:r>
        <w:fldChar w:fldCharType="begin"/>
      </w:r>
      <w:r>
        <w:instrText xml:space="preserve"> TC "</w:instrText>
      </w:r>
      <w:bookmarkStart w:id="352" w:name="_Toc60085889"/>
      <w:r>
        <w:instrText>Apéndice A: Licencias equivalentes de CAL/ML</w:instrText>
      </w:r>
      <w:bookmarkEnd w:id="352"/>
      <w:r>
        <w:instrText>" \l 1</w:instrText>
      </w:r>
      <w:r>
        <w:fldChar w:fldCharType="end"/>
      </w:r>
    </w:p>
    <w:p w14:paraId="5606228E" w14:textId="77777777" w:rsidR="00A36264" w:rsidRDefault="007B7C3F">
      <w:pPr>
        <w:pStyle w:val="ProductList-Body"/>
      </w:pPr>
      <w:r>
        <w:t xml:space="preserve">Los derechos de acceso al software de servidor que se ejecuta en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o para </w:t>
      </w:r>
      <w:r>
        <w:fldChar w:fldCharType="begin"/>
      </w:r>
      <w:r>
        <w:instrText xml:space="preserve"> AutoTextList   \s NoStyle \t "Administrar OSE es solicitar o recibir datos sobre, configurar o dar instrucciones al hardware o software que está directa o indirectamente asociado con el OSE. No incluye descubrir la presencia de un dispositivo u OSE." </w:instrText>
      </w:r>
      <w:r>
        <w:fldChar w:fldCharType="separate"/>
      </w:r>
      <w:r>
        <w:rPr>
          <w:color w:val="0563C1"/>
        </w:rPr>
        <w:t>Administrar los OSE</w:t>
      </w:r>
      <w:r>
        <w:fldChar w:fldCharType="end"/>
      </w:r>
      <w:r>
        <w:t xml:space="preserve"> están disponibles en conjuntos de </w:t>
      </w:r>
      <w:r>
        <w:fldChar w:fldCharType="begin"/>
      </w:r>
      <w:r>
        <w:instrText xml:space="preserve"> AutoTextList   \s NoStyle \t "Licencia CAL hace referencia a licencia de acceso cliente y se puede ceder por usuario o por dispositivo, según corresponda. (Consulte la definición completa en el Glosario)" </w:instrText>
      </w:r>
      <w:r>
        <w:fldChar w:fldCharType="separate"/>
      </w:r>
      <w:r>
        <w:rPr>
          <w:color w:val="0563C1"/>
        </w:rPr>
        <w:t>CAL</w:t>
      </w:r>
      <w:r>
        <w:fldChar w:fldCharType="end"/>
      </w:r>
      <w:r>
        <w:t xml:space="preserve"> y en </w:t>
      </w:r>
      <w:r>
        <w:fldChar w:fldCharType="begin"/>
      </w:r>
      <w:r>
        <w:instrText xml:space="preserve"> AutoTextList   \s NoStyle \t "SL es la Licencia de suscripción que permite el acceso al software o a un servicio hospedado durante un período definido." </w:instrText>
      </w:r>
      <w:r>
        <w:fldChar w:fldCharType="separate"/>
      </w:r>
      <w:r>
        <w:rPr>
          <w:color w:val="0563C1"/>
        </w:rPr>
        <w:t>SL</w:t>
      </w:r>
      <w:r>
        <w:fldChar w:fldCharType="end"/>
      </w:r>
      <w:r>
        <w:t xml:space="preserve"> de los Servicios en Línea. Si una celda está a sombreada con azul en una fila de servidor, la </w:t>
      </w:r>
      <w:r>
        <w:fldChar w:fldCharType="begin"/>
      </w:r>
      <w:r>
        <w:instrText xml:space="preserve"> AutoTextList   \s NoStyle \t "Licencia CAL hace referencia a licencia de acceso cliente y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período definido." </w:instrText>
      </w:r>
      <w:r>
        <w:fldChar w:fldCharType="separate"/>
      </w:r>
      <w:r>
        <w:rPr>
          <w:color w:val="0563C1"/>
        </w:rPr>
        <w:t>SL</w:t>
      </w:r>
      <w:r>
        <w:fldChar w:fldCharType="end"/>
      </w:r>
      <w:r>
        <w:t xml:space="preserve"> en esa columna satisface el requisito de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para el acceso a (o la administración de) funciones de base o adicionales de esa base de ese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Las </w:t>
      </w:r>
      <w:r>
        <w:fldChar w:fldCharType="begin"/>
      </w:r>
      <w:r>
        <w:instrText xml:space="preserve"> AutoTextList   \s NoStyle \t "Licencia CAL hace referencia a licencia de acceso cliente y se puede ceder por usuario o por dispositivo, según corresponda. (Consulte la definición completa en el Glosario)" </w:instrText>
      </w:r>
      <w:r>
        <w:fldChar w:fldCharType="separate"/>
      </w:r>
      <w:r>
        <w:rPr>
          <w:color w:val="0563C1"/>
        </w:rPr>
        <w:t>CAL</w:t>
      </w:r>
      <w:r>
        <w:fldChar w:fldCharType="end"/>
      </w:r>
      <w:r>
        <w:t xml:space="preserve"> Suite se deben adquirir después de la Fecha de Disponibilidad del Producto o tener cobertura de SA activa en dicha fecha para satisfacer los requisitos de acceso para la versión actual del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44688FBB" w14:textId="77777777" w:rsidR="00A36264" w:rsidRDefault="00A36264">
      <w:pPr>
        <w:pStyle w:val="ProductList-Body"/>
      </w:pPr>
    </w:p>
    <w:tbl>
      <w:tblPr>
        <w:tblStyle w:val="PURTable"/>
        <w:tblW w:w="0" w:type="dxa"/>
        <w:tblLook w:val="04A0" w:firstRow="1" w:lastRow="0" w:firstColumn="1" w:lastColumn="0" w:noHBand="0" w:noVBand="1"/>
      </w:tblPr>
      <w:tblGrid>
        <w:gridCol w:w="1086"/>
        <w:gridCol w:w="452"/>
        <w:gridCol w:w="527"/>
        <w:gridCol w:w="527"/>
        <w:gridCol w:w="451"/>
        <w:gridCol w:w="530"/>
        <w:gridCol w:w="537"/>
        <w:gridCol w:w="544"/>
        <w:gridCol w:w="530"/>
        <w:gridCol w:w="451"/>
        <w:gridCol w:w="530"/>
        <w:gridCol w:w="537"/>
        <w:gridCol w:w="544"/>
        <w:gridCol w:w="530"/>
        <w:gridCol w:w="435"/>
        <w:gridCol w:w="395"/>
        <w:gridCol w:w="437"/>
        <w:gridCol w:w="381"/>
        <w:gridCol w:w="342"/>
        <w:gridCol w:w="484"/>
        <w:gridCol w:w="333"/>
        <w:gridCol w:w="333"/>
      </w:tblGrid>
      <w:tr w:rsidR="00A36264" w14:paraId="02209F31"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7A5ED338" w14:textId="77777777" w:rsidR="00A36264" w:rsidRDefault="00A36264">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2DA06D4" w14:textId="77777777" w:rsidR="00A36264" w:rsidRDefault="007B7C3F">
            <w:pPr>
              <w:pStyle w:val="ProductList-TableBody"/>
              <w:jc w:val="center"/>
            </w:pPr>
            <w:r>
              <w:rPr>
                <w:color w:val="FFFFFF"/>
              </w:rPr>
              <w:t xml:space="preserve"> Office 365 Enterprise/Educación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2144B3AE" w14:textId="77777777" w:rsidR="00A36264" w:rsidRDefault="007B7C3F">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63ADEAAF" w14:textId="77777777" w:rsidR="00A36264" w:rsidRDefault="007B7C3F">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22111890" w14:textId="77777777" w:rsidR="00A36264" w:rsidRDefault="007B7C3F">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4E80FC0" w14:textId="77777777" w:rsidR="00A36264" w:rsidRDefault="007B7C3F">
            <w:pPr>
              <w:pStyle w:val="ProductList-TableBody"/>
              <w:jc w:val="center"/>
            </w:pPr>
            <w:r>
              <w:rPr>
                <w:color w:val="FFFFFF"/>
              </w:rPr>
              <w:t>Microsoft 365 Educación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5B0FE82" w14:textId="77777777" w:rsidR="00A36264" w:rsidRDefault="007B7C3F">
            <w:pPr>
              <w:pStyle w:val="ProductList-TableBody"/>
              <w:jc w:val="center"/>
            </w:pPr>
            <w:r>
              <w:rPr>
                <w:color w:val="FFFFFF"/>
              </w:rPr>
              <w:t>Microsoft 365</w:t>
            </w:r>
          </w:p>
        </w:tc>
      </w:tr>
      <w:tr w:rsidR="00A36264" w14:paraId="4BB83512" w14:textId="77777777">
        <w:tc>
          <w:tcPr>
            <w:tcW w:w="360" w:type="dxa"/>
            <w:tcBorders>
              <w:top w:val="none" w:sz="4" w:space="0" w:color="BFBFBF"/>
              <w:left w:val="none" w:sz="24" w:space="0" w:color="808080"/>
              <w:bottom w:val="single" w:sz="4" w:space="0" w:color="FFFFFF"/>
              <w:right w:val="single" w:sz="6" w:space="0" w:color="FFFFFF"/>
            </w:tcBorders>
          </w:tcPr>
          <w:p w14:paraId="3887C5BC" w14:textId="77777777" w:rsidR="00A36264" w:rsidRDefault="007B7C3F">
            <w:pPr>
              <w:pStyle w:val="ProductList-TableBody"/>
            </w:pPr>
            <w:r>
              <w:t>Servidores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BB99A36" w14:textId="77777777" w:rsidR="00A36264" w:rsidRDefault="007B7C3F">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A5DDD17" w14:textId="77777777" w:rsidR="00A36264" w:rsidRDefault="007B7C3F">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DF77C2A" w14:textId="77777777" w:rsidR="00A36264" w:rsidRDefault="007B7C3F">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A635C08" w14:textId="77777777" w:rsidR="00A36264" w:rsidRDefault="007B7C3F">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0CE73A6" w14:textId="77777777" w:rsidR="00A36264" w:rsidRDefault="007B7C3F">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B3791DA" w14:textId="77777777" w:rsidR="00A36264" w:rsidRDefault="007B7C3F">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DE33D46" w14:textId="77777777" w:rsidR="00A36264" w:rsidRDefault="007B7C3F">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1B2819F" w14:textId="77777777" w:rsidR="00A36264" w:rsidRDefault="007B7C3F">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8236669" w14:textId="77777777" w:rsidR="00A36264" w:rsidRDefault="007B7C3F">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11CA614" w14:textId="77777777" w:rsidR="00A36264" w:rsidRDefault="007B7C3F">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31C489A" w14:textId="77777777" w:rsidR="00A36264" w:rsidRDefault="007B7C3F">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F19EEAD" w14:textId="77777777" w:rsidR="00A36264" w:rsidRDefault="007B7C3F">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0E61532" w14:textId="77777777" w:rsidR="00A36264" w:rsidRDefault="007B7C3F">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5C821C4" w14:textId="77777777" w:rsidR="00A36264" w:rsidRDefault="007B7C3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9C426C2" w14:textId="77777777" w:rsidR="00A36264" w:rsidRDefault="007B7C3F">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50FB00C" w14:textId="77777777" w:rsidR="00A36264" w:rsidRDefault="007B7C3F">
            <w:pPr>
              <w:pStyle w:val="ProductList-TableBody"/>
              <w:jc w:val="center"/>
            </w:pPr>
            <w:r>
              <w:rPr>
                <w:color w:val="FFFFFF"/>
              </w:rPr>
              <w:t>A3 con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25E1B8D1" w14:textId="77777777" w:rsidR="00A36264" w:rsidRDefault="007B7C3F">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F7BF873" w14:textId="77777777" w:rsidR="00A36264" w:rsidRDefault="007B7C3F">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1F73B68" w14:textId="77777777" w:rsidR="00A36264" w:rsidRDefault="007B7C3F">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4AEC045" w14:textId="77777777" w:rsidR="00A36264" w:rsidRDefault="007B7C3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F131FCF" w14:textId="77777777" w:rsidR="00A36264" w:rsidRDefault="007B7C3F">
            <w:pPr>
              <w:pStyle w:val="ProductList-TableBody"/>
              <w:jc w:val="center"/>
            </w:pPr>
            <w:r>
              <w:rPr>
                <w:color w:val="FFFFFF"/>
              </w:rPr>
              <w:t>E5</w:t>
            </w:r>
          </w:p>
        </w:tc>
      </w:tr>
      <w:tr w:rsidR="00A36264" w14:paraId="5F9CAA4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4D8CA87" w14:textId="77777777" w:rsidR="00A36264" w:rsidRDefault="007B7C3F">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3BDE98D3" w14:textId="77777777" w:rsidR="00A36264" w:rsidRDefault="00A362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99B330" w14:textId="77777777" w:rsidR="00A36264" w:rsidRDefault="00A362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7C1ECA" w14:textId="77777777" w:rsidR="00A36264" w:rsidRDefault="00A362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B609DE" w14:textId="77777777" w:rsidR="00A36264" w:rsidRDefault="00A362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A5655C" w14:textId="77777777" w:rsidR="00A36264" w:rsidRDefault="00A362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2E60D9" w14:textId="77777777" w:rsidR="00A36264" w:rsidRDefault="00A362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464A48" w14:textId="77777777" w:rsidR="00A36264" w:rsidRDefault="00A36264">
            <w:pPr>
              <w:pStyle w:val="ProductList-TableBody"/>
            </w:pPr>
          </w:p>
        </w:tc>
      </w:tr>
      <w:tr w:rsidR="00A36264" w14:paraId="75852447" w14:textId="77777777">
        <w:tc>
          <w:tcPr>
            <w:tcW w:w="360" w:type="dxa"/>
            <w:tcBorders>
              <w:top w:val="dashed" w:sz="4" w:space="0" w:color="BFBFBF"/>
              <w:left w:val="none" w:sz="24" w:space="0" w:color="808080"/>
              <w:bottom w:val="dashed" w:sz="4" w:space="0" w:color="BFBFBF"/>
              <w:right w:val="single" w:sz="6" w:space="0" w:color="FFFFFF"/>
            </w:tcBorders>
          </w:tcPr>
          <w:p w14:paraId="183C9ACB" w14:textId="77777777" w:rsidR="00A36264" w:rsidRDefault="00943F64">
            <w:pPr>
              <w:pStyle w:val="ProductList-TableBody"/>
            </w:pPr>
            <w:hyperlink w:anchor="_Sec793">
              <w:r w:rsidR="007B7C3F">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0B180A" w14:textId="77777777" w:rsidR="00A36264" w:rsidRDefault="00A362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A61D9D" w14:textId="77777777" w:rsidR="00A36264" w:rsidRDefault="00A362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CACBAD" w14:textId="77777777" w:rsidR="00A36264" w:rsidRDefault="00A362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F49C2B" w14:textId="77777777" w:rsidR="00A36264" w:rsidRDefault="00A362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17DBCF" w14:textId="77777777" w:rsidR="00A36264" w:rsidRDefault="00A362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588B43" w14:textId="77777777" w:rsidR="00A36264" w:rsidRDefault="00A362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E354F1" w14:textId="77777777" w:rsidR="00A36264" w:rsidRDefault="00A362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3E85F5" w14:textId="77777777" w:rsidR="00A36264" w:rsidRDefault="00A362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A5CAC4" w14:textId="77777777" w:rsidR="00A36264" w:rsidRDefault="00A362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6094FA" w14:textId="77777777" w:rsidR="00A36264" w:rsidRDefault="00A362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3FF124" w14:textId="77777777" w:rsidR="00A36264" w:rsidRDefault="00A362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12E65E" w14:textId="77777777" w:rsidR="00A36264" w:rsidRDefault="00A362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1C7A64" w14:textId="77777777" w:rsidR="00A36264" w:rsidRDefault="00A362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902ACB" w14:textId="77777777" w:rsidR="00A36264" w:rsidRDefault="00A362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C666C4" w14:textId="77777777" w:rsidR="00A36264" w:rsidRDefault="00A362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614FD0" w14:textId="77777777" w:rsidR="00A36264" w:rsidRDefault="00A362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73F938A" w14:textId="77777777" w:rsidR="00A36264" w:rsidRDefault="00A362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0BD8B7" w14:textId="77777777" w:rsidR="00A36264" w:rsidRDefault="00A362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85DE8A" w14:textId="77777777" w:rsidR="00A36264" w:rsidRDefault="00A362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B729EE" w14:textId="77777777" w:rsidR="00A36264" w:rsidRDefault="00A362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D0421C" w14:textId="77777777" w:rsidR="00A36264" w:rsidRDefault="00A36264">
            <w:pPr>
              <w:pStyle w:val="ProductList-TableBody"/>
              <w:jc w:val="center"/>
            </w:pPr>
          </w:p>
        </w:tc>
      </w:tr>
      <w:tr w:rsidR="00A36264" w14:paraId="257FD73C" w14:textId="77777777">
        <w:tc>
          <w:tcPr>
            <w:tcW w:w="360" w:type="dxa"/>
            <w:tcBorders>
              <w:top w:val="dashed" w:sz="4" w:space="0" w:color="BFBFBF"/>
              <w:left w:val="none" w:sz="24" w:space="0" w:color="808080"/>
              <w:bottom w:val="single" w:sz="4" w:space="0" w:color="FFFFFF"/>
              <w:right w:val="single" w:sz="6" w:space="0" w:color="FFFFFF"/>
            </w:tcBorders>
          </w:tcPr>
          <w:p w14:paraId="0FCDBE84" w14:textId="77777777" w:rsidR="00A36264" w:rsidRDefault="00943F64">
            <w:pPr>
              <w:pStyle w:val="ProductList-TableBody"/>
            </w:pPr>
            <w:hyperlink w:anchor="_Sec793">
              <w:r w:rsidR="007B7C3F">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129835" w14:textId="77777777" w:rsidR="00A36264" w:rsidRDefault="00A362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660351" w14:textId="77777777" w:rsidR="00A36264" w:rsidRDefault="00A362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9A2100" w14:textId="77777777" w:rsidR="00A36264" w:rsidRDefault="00A362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F0F063" w14:textId="77777777" w:rsidR="00A36264" w:rsidRDefault="00A362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42FBAE" w14:textId="77777777" w:rsidR="00A36264" w:rsidRDefault="00A362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BE037A" w14:textId="77777777" w:rsidR="00A36264" w:rsidRDefault="00A362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981AD0" w14:textId="77777777" w:rsidR="00A36264" w:rsidRDefault="00A362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497FF2" w14:textId="77777777" w:rsidR="00A36264" w:rsidRDefault="00A362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BE2D6D" w14:textId="77777777" w:rsidR="00A36264" w:rsidRDefault="00A362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E15F27" w14:textId="77777777" w:rsidR="00A36264" w:rsidRDefault="00A362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0C299E" w14:textId="77777777" w:rsidR="00A36264" w:rsidRDefault="00A362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A5730F" w14:textId="77777777" w:rsidR="00A36264" w:rsidRDefault="00A362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3BC611" w14:textId="77777777" w:rsidR="00A36264" w:rsidRDefault="00A362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2A35D2" w14:textId="77777777" w:rsidR="00A36264" w:rsidRDefault="00A362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5F833E" w14:textId="77777777" w:rsidR="00A36264" w:rsidRDefault="00A362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3AC615" w14:textId="77777777" w:rsidR="00A36264" w:rsidRDefault="00A3626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CCDBE1D" w14:textId="77777777" w:rsidR="00A36264" w:rsidRDefault="00A362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033800" w14:textId="77777777" w:rsidR="00A36264" w:rsidRDefault="00A362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882D33" w14:textId="77777777" w:rsidR="00A36264" w:rsidRDefault="00A362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3A9ECC" w14:textId="77777777" w:rsidR="00A36264" w:rsidRDefault="00A362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EAC478" w14:textId="77777777" w:rsidR="00A36264" w:rsidRDefault="00A36264">
            <w:pPr>
              <w:pStyle w:val="ProductList-TableBody"/>
              <w:jc w:val="center"/>
            </w:pPr>
          </w:p>
        </w:tc>
      </w:tr>
      <w:tr w:rsidR="00A36264" w14:paraId="62A188B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470CFA5" w14:textId="77777777" w:rsidR="00A36264" w:rsidRDefault="007B7C3F">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66DAC548" w14:textId="77777777" w:rsidR="00A36264" w:rsidRDefault="00A362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CF3AE9" w14:textId="77777777" w:rsidR="00A36264" w:rsidRDefault="00A362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140218" w14:textId="77777777" w:rsidR="00A36264" w:rsidRDefault="00A362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A11987" w14:textId="77777777" w:rsidR="00A36264" w:rsidRDefault="00A362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5D1C79" w14:textId="77777777" w:rsidR="00A36264" w:rsidRDefault="00A362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1A0BEC" w14:textId="77777777" w:rsidR="00A36264" w:rsidRDefault="00A362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483EE5" w14:textId="77777777" w:rsidR="00A36264" w:rsidRDefault="00A36264">
            <w:pPr>
              <w:pStyle w:val="ProductList-TableBody"/>
            </w:pPr>
          </w:p>
        </w:tc>
      </w:tr>
      <w:tr w:rsidR="00A36264" w14:paraId="4D535D90" w14:textId="77777777">
        <w:tc>
          <w:tcPr>
            <w:tcW w:w="360" w:type="dxa"/>
            <w:tcBorders>
              <w:top w:val="dashed" w:sz="4" w:space="0" w:color="BFBFBF"/>
              <w:left w:val="none" w:sz="24" w:space="0" w:color="808080"/>
              <w:bottom w:val="dashed" w:sz="4" w:space="0" w:color="BFBFBF"/>
              <w:right w:val="single" w:sz="6" w:space="0" w:color="FFFFFF"/>
            </w:tcBorders>
          </w:tcPr>
          <w:p w14:paraId="6A06D727" w14:textId="77777777" w:rsidR="00A36264" w:rsidRDefault="00943F64">
            <w:pPr>
              <w:pStyle w:val="ProductList-TableBody"/>
            </w:pPr>
            <w:hyperlink w:anchor="_Sec793">
              <w:r w:rsidR="007B7C3F">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78EAFB" w14:textId="77777777" w:rsidR="00A36264" w:rsidRDefault="00A362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DB63AA" w14:textId="77777777" w:rsidR="00A36264" w:rsidRDefault="00A362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8B71B6" w14:textId="77777777" w:rsidR="00A36264" w:rsidRDefault="00A362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961DD3" w14:textId="77777777" w:rsidR="00A36264" w:rsidRDefault="00A362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02DECC" w14:textId="77777777" w:rsidR="00A36264" w:rsidRDefault="00A362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2A2C53" w14:textId="77777777" w:rsidR="00A36264" w:rsidRDefault="00A362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F33B6D" w14:textId="77777777" w:rsidR="00A36264" w:rsidRDefault="00A362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3BA52F" w14:textId="77777777" w:rsidR="00A36264" w:rsidRDefault="00A362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3CB4B9" w14:textId="77777777" w:rsidR="00A36264" w:rsidRDefault="00A362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EDDCF9" w14:textId="77777777" w:rsidR="00A36264" w:rsidRDefault="00A362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430609" w14:textId="77777777" w:rsidR="00A36264" w:rsidRDefault="00A362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4B6F59" w14:textId="77777777" w:rsidR="00A36264" w:rsidRDefault="00A362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FB6846" w14:textId="77777777" w:rsidR="00A36264" w:rsidRDefault="00A362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DC0F16" w14:textId="77777777" w:rsidR="00A36264" w:rsidRDefault="00A362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3B87AC" w14:textId="77777777" w:rsidR="00A36264" w:rsidRDefault="00A362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D0B2AB" w14:textId="77777777" w:rsidR="00A36264" w:rsidRDefault="00A362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B631439" w14:textId="77777777" w:rsidR="00A36264" w:rsidRDefault="00A362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0BC134" w14:textId="77777777" w:rsidR="00A36264" w:rsidRDefault="00A362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FF89FB" w14:textId="77777777" w:rsidR="00A36264" w:rsidRDefault="00A362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5D54D4" w14:textId="77777777" w:rsidR="00A36264" w:rsidRDefault="00A362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8C1020" w14:textId="77777777" w:rsidR="00A36264" w:rsidRDefault="00A36264">
            <w:pPr>
              <w:pStyle w:val="ProductList-TableBody"/>
              <w:jc w:val="center"/>
            </w:pPr>
          </w:p>
        </w:tc>
      </w:tr>
      <w:tr w:rsidR="00A36264" w14:paraId="5EE54193" w14:textId="77777777">
        <w:tc>
          <w:tcPr>
            <w:tcW w:w="360" w:type="dxa"/>
            <w:tcBorders>
              <w:top w:val="dashed" w:sz="4" w:space="0" w:color="BFBFBF"/>
              <w:left w:val="none" w:sz="24" w:space="0" w:color="808080"/>
              <w:bottom w:val="single" w:sz="4" w:space="0" w:color="FFFFFF"/>
              <w:right w:val="single" w:sz="6" w:space="0" w:color="FFFFFF"/>
            </w:tcBorders>
          </w:tcPr>
          <w:p w14:paraId="12393129" w14:textId="77777777" w:rsidR="00A36264" w:rsidRDefault="00943F64">
            <w:pPr>
              <w:pStyle w:val="ProductList-TableBody"/>
            </w:pPr>
            <w:hyperlink w:anchor="_Sec793">
              <w:r w:rsidR="007B7C3F">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1FAF30" w14:textId="77777777" w:rsidR="00A36264" w:rsidRDefault="00A362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908E3E" w14:textId="77777777" w:rsidR="00A36264" w:rsidRDefault="00A362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ADB724" w14:textId="77777777" w:rsidR="00A36264" w:rsidRDefault="00A362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57B905" w14:textId="77777777" w:rsidR="00A36264" w:rsidRDefault="00A362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61BF99" w14:textId="77777777" w:rsidR="00A36264" w:rsidRDefault="00A362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000EB3" w14:textId="77777777" w:rsidR="00A36264" w:rsidRDefault="00A362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40B2C1" w14:textId="77777777" w:rsidR="00A36264" w:rsidRDefault="00A362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168C1F" w14:textId="77777777" w:rsidR="00A36264" w:rsidRDefault="00A362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0A84B0" w14:textId="77777777" w:rsidR="00A36264" w:rsidRDefault="00A362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911E7F" w14:textId="77777777" w:rsidR="00A36264" w:rsidRDefault="00A362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4B9759" w14:textId="77777777" w:rsidR="00A36264" w:rsidRDefault="00A362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FA076E" w14:textId="77777777" w:rsidR="00A36264" w:rsidRDefault="00A362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FBAF1F" w14:textId="77777777" w:rsidR="00A36264" w:rsidRDefault="00A362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7A1FE4" w14:textId="77777777" w:rsidR="00A36264" w:rsidRDefault="00A362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262953" w14:textId="77777777" w:rsidR="00A36264" w:rsidRDefault="00A362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0C112B" w14:textId="77777777" w:rsidR="00A36264" w:rsidRDefault="00A3626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DFB8B6C" w14:textId="77777777" w:rsidR="00A36264" w:rsidRDefault="00A362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2057D3" w14:textId="77777777" w:rsidR="00A36264" w:rsidRDefault="00A362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D5E5DD" w14:textId="77777777" w:rsidR="00A36264" w:rsidRDefault="00A362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E00935" w14:textId="77777777" w:rsidR="00A36264" w:rsidRDefault="00A362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CDF964" w14:textId="77777777" w:rsidR="00A36264" w:rsidRDefault="00A36264">
            <w:pPr>
              <w:pStyle w:val="ProductList-TableBody"/>
              <w:jc w:val="center"/>
            </w:pPr>
          </w:p>
        </w:tc>
      </w:tr>
      <w:tr w:rsidR="00A36264" w14:paraId="68E853D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C1192D9" w14:textId="77777777" w:rsidR="00A36264" w:rsidRDefault="007B7C3F">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693B5EA1" w14:textId="77777777" w:rsidR="00A36264" w:rsidRDefault="00A362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AA317D" w14:textId="77777777" w:rsidR="00A36264" w:rsidRDefault="00A362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394A93" w14:textId="77777777" w:rsidR="00A36264" w:rsidRDefault="00A362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EEABC9" w14:textId="77777777" w:rsidR="00A36264" w:rsidRDefault="00A362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4413BAE" w14:textId="77777777" w:rsidR="00A36264" w:rsidRDefault="00A362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9B26C6" w14:textId="77777777" w:rsidR="00A36264" w:rsidRDefault="00A362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2B6C59" w14:textId="77777777" w:rsidR="00A36264" w:rsidRDefault="00A36264">
            <w:pPr>
              <w:pStyle w:val="ProductList-TableBody"/>
            </w:pPr>
          </w:p>
        </w:tc>
      </w:tr>
      <w:tr w:rsidR="00A36264" w14:paraId="733A3352" w14:textId="77777777">
        <w:tc>
          <w:tcPr>
            <w:tcW w:w="360" w:type="dxa"/>
            <w:tcBorders>
              <w:top w:val="dashed" w:sz="4" w:space="0" w:color="BFBFBF"/>
              <w:left w:val="none" w:sz="24" w:space="0" w:color="808080"/>
              <w:bottom w:val="dashed" w:sz="4" w:space="0" w:color="BFBFBF"/>
              <w:right w:val="single" w:sz="6" w:space="0" w:color="FFFFFF"/>
            </w:tcBorders>
          </w:tcPr>
          <w:p w14:paraId="33E46FB0" w14:textId="77777777" w:rsidR="00A36264" w:rsidRDefault="00943F64">
            <w:pPr>
              <w:pStyle w:val="ProductList-TableBody"/>
            </w:pPr>
            <w:hyperlink w:anchor="_Sec798">
              <w:r w:rsidR="007B7C3F">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9D88F4" w14:textId="77777777" w:rsidR="00A36264" w:rsidRDefault="00A362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9BE68F" w14:textId="77777777" w:rsidR="00A36264" w:rsidRDefault="00A362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E8E7B3" w14:textId="77777777" w:rsidR="00A36264" w:rsidRDefault="00A362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0D794B" w14:textId="77777777" w:rsidR="00A36264" w:rsidRDefault="00A362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F32616" w14:textId="77777777" w:rsidR="00A36264" w:rsidRDefault="00A362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08ECF0" w14:textId="77777777" w:rsidR="00A36264" w:rsidRDefault="00A362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768FF4" w14:textId="77777777" w:rsidR="00A36264" w:rsidRDefault="00A362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7D322B" w14:textId="77777777" w:rsidR="00A36264" w:rsidRDefault="00A362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FA941C" w14:textId="77777777" w:rsidR="00A36264" w:rsidRDefault="00A362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10ACA5" w14:textId="77777777" w:rsidR="00A36264" w:rsidRDefault="00A362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BC11CD" w14:textId="77777777" w:rsidR="00A36264" w:rsidRDefault="00A362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03D9D6" w14:textId="77777777" w:rsidR="00A36264" w:rsidRDefault="00A362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C8C407" w14:textId="77777777" w:rsidR="00A36264" w:rsidRDefault="00A362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151FD9" w14:textId="77777777" w:rsidR="00A36264" w:rsidRDefault="00A362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73C9D5" w14:textId="77777777" w:rsidR="00A36264" w:rsidRDefault="00A362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12CFEB" w14:textId="77777777" w:rsidR="00A36264" w:rsidRDefault="00A362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4BF0E30" w14:textId="77777777" w:rsidR="00A36264" w:rsidRDefault="00A362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901A89" w14:textId="77777777" w:rsidR="00A36264" w:rsidRDefault="00A362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56BE1A" w14:textId="77777777" w:rsidR="00A36264" w:rsidRDefault="00A362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C7DE75" w14:textId="77777777" w:rsidR="00A36264" w:rsidRDefault="00A362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AE27D0" w14:textId="77777777" w:rsidR="00A36264" w:rsidRDefault="00A36264">
            <w:pPr>
              <w:pStyle w:val="ProductList-TableBody"/>
              <w:jc w:val="center"/>
            </w:pPr>
          </w:p>
        </w:tc>
      </w:tr>
      <w:tr w:rsidR="00A36264" w14:paraId="49A2C392" w14:textId="77777777">
        <w:tc>
          <w:tcPr>
            <w:tcW w:w="360" w:type="dxa"/>
            <w:tcBorders>
              <w:top w:val="dashed" w:sz="4" w:space="0" w:color="BFBFBF"/>
              <w:left w:val="none" w:sz="24" w:space="0" w:color="808080"/>
              <w:bottom w:val="single" w:sz="4" w:space="0" w:color="FFFFFF"/>
              <w:right w:val="single" w:sz="6" w:space="0" w:color="FFFFFF"/>
            </w:tcBorders>
          </w:tcPr>
          <w:p w14:paraId="1ACFCC0C" w14:textId="77777777" w:rsidR="00A36264" w:rsidRDefault="00943F64">
            <w:pPr>
              <w:pStyle w:val="ProductList-TableBody"/>
            </w:pPr>
            <w:hyperlink w:anchor="_Sec798">
              <w:r w:rsidR="007B7C3F">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D3BA8F" w14:textId="77777777" w:rsidR="00A36264" w:rsidRDefault="00A362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A8BD64" w14:textId="77777777" w:rsidR="00A36264" w:rsidRDefault="00A362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767D11" w14:textId="77777777" w:rsidR="00A36264" w:rsidRDefault="00A362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A8E9EA" w14:textId="77777777" w:rsidR="00A36264" w:rsidRDefault="00A362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228FD9" w14:textId="77777777" w:rsidR="00A36264" w:rsidRDefault="00A362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F54981" w14:textId="77777777" w:rsidR="00A36264" w:rsidRDefault="00A362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11B340" w14:textId="77777777" w:rsidR="00A36264" w:rsidRDefault="00A362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1692D7" w14:textId="77777777" w:rsidR="00A36264" w:rsidRDefault="00A362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0C0DDB" w14:textId="77777777" w:rsidR="00A36264" w:rsidRDefault="00A362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7C7CE6" w14:textId="77777777" w:rsidR="00A36264" w:rsidRDefault="00A362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D0646F" w14:textId="77777777" w:rsidR="00A36264" w:rsidRDefault="00A362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A9F134" w14:textId="77777777" w:rsidR="00A36264" w:rsidRDefault="00A362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9753E6" w14:textId="77777777" w:rsidR="00A36264" w:rsidRDefault="00A362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7A69B6" w14:textId="77777777" w:rsidR="00A36264" w:rsidRDefault="00A362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3625B7" w14:textId="77777777" w:rsidR="00A36264" w:rsidRDefault="00A362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51929A" w14:textId="77777777" w:rsidR="00A36264" w:rsidRDefault="00A3626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97215D5" w14:textId="77777777" w:rsidR="00A36264" w:rsidRDefault="00A362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BC57D6" w14:textId="77777777" w:rsidR="00A36264" w:rsidRDefault="00A362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825CDA" w14:textId="77777777" w:rsidR="00A36264" w:rsidRDefault="00A362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30BBD7" w14:textId="77777777" w:rsidR="00A36264" w:rsidRDefault="00A362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A2D3C3" w14:textId="77777777" w:rsidR="00A36264" w:rsidRDefault="00A36264">
            <w:pPr>
              <w:pStyle w:val="ProductList-TableBody"/>
              <w:jc w:val="center"/>
            </w:pPr>
          </w:p>
        </w:tc>
      </w:tr>
      <w:tr w:rsidR="00A36264" w14:paraId="769E950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4359734" w14:textId="77777777" w:rsidR="00A36264" w:rsidRDefault="007B7C3F">
            <w:pPr>
              <w:pStyle w:val="ProductList-TableBody"/>
            </w:pPr>
            <w:r>
              <w:rPr>
                <w:b/>
              </w:rPr>
              <w:t>Microsoft Audit y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16F64D3B" w14:textId="77777777" w:rsidR="00A36264" w:rsidRDefault="00A362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FD91C6" w14:textId="77777777" w:rsidR="00A36264" w:rsidRDefault="00A362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CE1B63" w14:textId="77777777" w:rsidR="00A36264" w:rsidRDefault="00A362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FDA997" w14:textId="77777777" w:rsidR="00A36264" w:rsidRDefault="00A362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65FE3BD" w14:textId="77777777" w:rsidR="00A36264" w:rsidRDefault="00A362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B0BA5A" w14:textId="77777777" w:rsidR="00A36264" w:rsidRDefault="00A362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E9EFBB" w14:textId="77777777" w:rsidR="00A36264" w:rsidRDefault="00A36264">
            <w:pPr>
              <w:pStyle w:val="ProductList-TableBody"/>
            </w:pPr>
          </w:p>
        </w:tc>
      </w:tr>
      <w:tr w:rsidR="00A36264" w14:paraId="08A20BF2" w14:textId="77777777">
        <w:tc>
          <w:tcPr>
            <w:tcW w:w="360" w:type="dxa"/>
            <w:tcBorders>
              <w:top w:val="dashed" w:sz="4" w:space="0" w:color="BFBFBF"/>
              <w:left w:val="none" w:sz="24" w:space="0" w:color="808080"/>
              <w:bottom w:val="single" w:sz="4" w:space="0" w:color="FFFFFF"/>
              <w:right w:val="single" w:sz="6" w:space="0" w:color="FFFFFF"/>
            </w:tcBorders>
          </w:tcPr>
          <w:p w14:paraId="3CC7FAF2" w14:textId="77777777" w:rsidR="00A36264" w:rsidRDefault="00943F64">
            <w:pPr>
              <w:pStyle w:val="ProductList-TableBody"/>
            </w:pPr>
            <w:hyperlink w:anchor="_Sec798">
              <w:r w:rsidR="007B7C3F">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EF2E1D1" w14:textId="77777777" w:rsidR="00A36264" w:rsidRDefault="00A362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6CDE8D7" w14:textId="77777777" w:rsidR="00A36264" w:rsidRDefault="00A362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46A58BF" w14:textId="77777777" w:rsidR="00A36264" w:rsidRDefault="00A362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EDB6CA8" w14:textId="77777777" w:rsidR="00A36264" w:rsidRDefault="00A362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2E437A3" w14:textId="77777777" w:rsidR="00A36264" w:rsidRDefault="00A362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8370A16" w14:textId="77777777" w:rsidR="00A36264" w:rsidRDefault="00A362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28AA55E" w14:textId="77777777" w:rsidR="00A36264" w:rsidRDefault="00A362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BF6DA88" w14:textId="77777777" w:rsidR="00A36264" w:rsidRDefault="00A362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82A8AB2" w14:textId="77777777" w:rsidR="00A36264" w:rsidRDefault="00A362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31788BD" w14:textId="77777777" w:rsidR="00A36264" w:rsidRDefault="00A362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8E5655F" w14:textId="77777777" w:rsidR="00A36264" w:rsidRDefault="00A362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36EB585" w14:textId="77777777" w:rsidR="00A36264" w:rsidRDefault="00A362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9368F26" w14:textId="77777777" w:rsidR="00A36264" w:rsidRDefault="00A362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D1E8ADC" w14:textId="77777777" w:rsidR="00A36264" w:rsidRDefault="00A362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7C1DC89" w14:textId="77777777" w:rsidR="00A36264" w:rsidRDefault="00A362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336399B" w14:textId="77777777" w:rsidR="00A36264" w:rsidRDefault="00A3626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24CADDF" w14:textId="77777777" w:rsidR="00A36264" w:rsidRDefault="00A362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2B7378E" w14:textId="77777777" w:rsidR="00A36264" w:rsidRDefault="00A362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9DAF9A8" w14:textId="77777777" w:rsidR="00A36264" w:rsidRDefault="00A362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0A88F47" w14:textId="77777777" w:rsidR="00A36264" w:rsidRDefault="00A362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D8D8132" w14:textId="77777777" w:rsidR="00A36264" w:rsidRDefault="00A36264">
            <w:pPr>
              <w:pStyle w:val="ProductList-TableBody"/>
              <w:jc w:val="center"/>
            </w:pPr>
          </w:p>
        </w:tc>
      </w:tr>
      <w:tr w:rsidR="00A36264" w14:paraId="39ACBA0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BB0FFE8" w14:textId="77777777" w:rsidR="00A36264" w:rsidRDefault="007B7C3F">
            <w:pPr>
              <w:pStyle w:val="ProductList-TableBody"/>
            </w:pPr>
            <w:r>
              <w:rPr>
                <w:b/>
              </w:rPr>
              <w:t>Skype Empresarial Server 2019</w:t>
            </w:r>
          </w:p>
        </w:tc>
        <w:tc>
          <w:tcPr>
            <w:tcW w:w="480" w:type="dxa"/>
            <w:tcBorders>
              <w:top w:val="single" w:sz="4" w:space="0" w:color="FFFFFF"/>
              <w:left w:val="single" w:sz="6" w:space="0" w:color="FFFFFF"/>
              <w:bottom w:val="single" w:sz="4" w:space="0" w:color="FFFFFF"/>
              <w:right w:val="single" w:sz="6" w:space="0" w:color="FFFFFF"/>
            </w:tcBorders>
          </w:tcPr>
          <w:p w14:paraId="60563B93" w14:textId="77777777" w:rsidR="00A36264" w:rsidRDefault="00A362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385D80" w14:textId="77777777" w:rsidR="00A36264" w:rsidRDefault="00A362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67F54D" w14:textId="77777777" w:rsidR="00A36264" w:rsidRDefault="00A362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3A8A33" w14:textId="77777777" w:rsidR="00A36264" w:rsidRDefault="00A362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BD4B0DA" w14:textId="77777777" w:rsidR="00A36264" w:rsidRDefault="00A362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916B5F" w14:textId="77777777" w:rsidR="00A36264" w:rsidRDefault="00A362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D0DC9F" w14:textId="77777777" w:rsidR="00A36264" w:rsidRDefault="00A36264">
            <w:pPr>
              <w:pStyle w:val="ProductList-TableBody"/>
            </w:pPr>
          </w:p>
        </w:tc>
      </w:tr>
      <w:tr w:rsidR="00A36264" w14:paraId="52B7E490" w14:textId="77777777">
        <w:tc>
          <w:tcPr>
            <w:tcW w:w="360" w:type="dxa"/>
            <w:tcBorders>
              <w:top w:val="dashed" w:sz="4" w:space="0" w:color="BFBFBF"/>
              <w:left w:val="none" w:sz="24" w:space="0" w:color="808080"/>
              <w:bottom w:val="dashed" w:sz="4" w:space="0" w:color="BFBFBF"/>
              <w:right w:val="single" w:sz="6" w:space="0" w:color="FFFFFF"/>
            </w:tcBorders>
          </w:tcPr>
          <w:p w14:paraId="326A229F" w14:textId="77777777" w:rsidR="00A36264" w:rsidRDefault="00943F64">
            <w:pPr>
              <w:pStyle w:val="ProductList-TableBody"/>
            </w:pPr>
            <w:hyperlink w:anchor="_Sec799">
              <w:r w:rsidR="007B7C3F">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BEF372" w14:textId="77777777" w:rsidR="00A36264" w:rsidRDefault="00A362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8E3368" w14:textId="77777777" w:rsidR="00A36264" w:rsidRDefault="00A362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56F233" w14:textId="77777777" w:rsidR="00A36264" w:rsidRDefault="00A362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966B10" w14:textId="77777777" w:rsidR="00A36264" w:rsidRDefault="00A362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962B2A" w14:textId="77777777" w:rsidR="00A36264" w:rsidRDefault="00A362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02C8E4" w14:textId="77777777" w:rsidR="00A36264" w:rsidRDefault="00A362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E1BC7B" w14:textId="77777777" w:rsidR="00A36264" w:rsidRDefault="00A362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087281" w14:textId="77777777" w:rsidR="00A36264" w:rsidRDefault="00A362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1DA510" w14:textId="77777777" w:rsidR="00A36264" w:rsidRDefault="00A362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524DBA" w14:textId="77777777" w:rsidR="00A36264" w:rsidRDefault="00A362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7C963E" w14:textId="77777777" w:rsidR="00A36264" w:rsidRDefault="00A362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9C6872" w14:textId="77777777" w:rsidR="00A36264" w:rsidRDefault="00A362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5F9F6E" w14:textId="77777777" w:rsidR="00A36264" w:rsidRDefault="00A362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73F368" w14:textId="77777777" w:rsidR="00A36264" w:rsidRDefault="00A362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4DE2AE" w14:textId="77777777" w:rsidR="00A36264" w:rsidRDefault="00A362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FDF777" w14:textId="77777777" w:rsidR="00A36264" w:rsidRDefault="00A362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30B6A4C" w14:textId="77777777" w:rsidR="00A36264" w:rsidRDefault="00A362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F9A5D2" w14:textId="77777777" w:rsidR="00A36264" w:rsidRDefault="00A362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5B5CAE" w14:textId="77777777" w:rsidR="00A36264" w:rsidRDefault="00A362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FF6591" w14:textId="77777777" w:rsidR="00A36264" w:rsidRDefault="00A362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E823F2" w14:textId="77777777" w:rsidR="00A36264" w:rsidRDefault="00A36264">
            <w:pPr>
              <w:pStyle w:val="ProductList-TableBody"/>
              <w:jc w:val="center"/>
            </w:pPr>
          </w:p>
        </w:tc>
      </w:tr>
      <w:tr w:rsidR="00A36264" w14:paraId="3C6557EA" w14:textId="77777777">
        <w:tc>
          <w:tcPr>
            <w:tcW w:w="360" w:type="dxa"/>
            <w:tcBorders>
              <w:top w:val="dashed" w:sz="4" w:space="0" w:color="BFBFBF"/>
              <w:left w:val="none" w:sz="24" w:space="0" w:color="808080"/>
              <w:bottom w:val="dashed" w:sz="4" w:space="0" w:color="BFBFBF"/>
              <w:right w:val="single" w:sz="6" w:space="0" w:color="FFFFFF"/>
            </w:tcBorders>
          </w:tcPr>
          <w:p w14:paraId="73C8467F" w14:textId="77777777" w:rsidR="00A36264" w:rsidRDefault="00943F64">
            <w:pPr>
              <w:pStyle w:val="ProductList-TableBody"/>
            </w:pPr>
            <w:hyperlink w:anchor="_Sec799">
              <w:r w:rsidR="007B7C3F">
                <w:rPr>
                  <w:color w:val="00467F"/>
                  <w:u w:val="single"/>
                </w:rPr>
                <w:t>Adicional</w:t>
              </w:r>
            </w:hyperlink>
            <w:r w:rsidR="007B7C3F">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455C56" w14:textId="77777777" w:rsidR="00A36264" w:rsidRDefault="00A362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F44628" w14:textId="77777777" w:rsidR="00A36264" w:rsidRDefault="00A362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342A20" w14:textId="77777777" w:rsidR="00A36264" w:rsidRDefault="00A362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40CCF1" w14:textId="77777777" w:rsidR="00A36264" w:rsidRDefault="00A362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02FFAF" w14:textId="77777777" w:rsidR="00A36264" w:rsidRDefault="00A362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17B704" w14:textId="77777777" w:rsidR="00A36264" w:rsidRDefault="00A362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D4D124" w14:textId="77777777" w:rsidR="00A36264" w:rsidRDefault="00A362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685739" w14:textId="77777777" w:rsidR="00A36264" w:rsidRDefault="00A362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E71D5E" w14:textId="77777777" w:rsidR="00A36264" w:rsidRDefault="00A362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5E7C22" w14:textId="77777777" w:rsidR="00A36264" w:rsidRDefault="00A362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CD0E27" w14:textId="77777777" w:rsidR="00A36264" w:rsidRDefault="00A362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A4B3EC" w14:textId="77777777" w:rsidR="00A36264" w:rsidRDefault="00A362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97690F" w14:textId="77777777" w:rsidR="00A36264" w:rsidRDefault="00A362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A635E5" w14:textId="77777777" w:rsidR="00A36264" w:rsidRDefault="00A362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6E7D0A" w14:textId="77777777" w:rsidR="00A36264" w:rsidRDefault="00A362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BFC35E"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5B6EC13" w14:textId="77777777" w:rsidR="00A36264" w:rsidRDefault="00A362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8B8991" w14:textId="77777777" w:rsidR="00A36264" w:rsidRDefault="00A362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295266" w14:textId="77777777" w:rsidR="00A36264" w:rsidRDefault="00A362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4ADAE9" w14:textId="77777777" w:rsidR="00A36264" w:rsidRDefault="00A362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BCFDE7" w14:textId="77777777" w:rsidR="00A36264" w:rsidRDefault="00A36264">
            <w:pPr>
              <w:pStyle w:val="ProductList-TableBody"/>
              <w:jc w:val="center"/>
            </w:pPr>
          </w:p>
        </w:tc>
      </w:tr>
      <w:tr w:rsidR="00A36264" w14:paraId="18EE2122" w14:textId="77777777">
        <w:tc>
          <w:tcPr>
            <w:tcW w:w="360" w:type="dxa"/>
            <w:tcBorders>
              <w:top w:val="dashed" w:sz="4" w:space="0" w:color="BFBFBF"/>
              <w:left w:val="none" w:sz="24" w:space="0" w:color="808080"/>
              <w:bottom w:val="single" w:sz="4" w:space="0" w:color="FFFFFF"/>
              <w:right w:val="single" w:sz="6" w:space="0" w:color="FFFFFF"/>
            </w:tcBorders>
          </w:tcPr>
          <w:p w14:paraId="16EA9369" w14:textId="77777777" w:rsidR="00A36264" w:rsidRDefault="00943F64">
            <w:pPr>
              <w:pStyle w:val="ProductList-TableBody"/>
            </w:pPr>
            <w:hyperlink w:anchor="_Sec799">
              <w:r w:rsidR="007B7C3F">
                <w:rPr>
                  <w:color w:val="00467F"/>
                  <w:u w:val="single"/>
                </w:rPr>
                <w:t>Adicional</w:t>
              </w:r>
            </w:hyperlink>
            <w:r w:rsidR="007B7C3F">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25F019" w14:textId="77777777" w:rsidR="00A36264" w:rsidRDefault="00A362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78B777" w14:textId="77777777" w:rsidR="00A36264" w:rsidRDefault="00A362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23158A" w14:textId="77777777" w:rsidR="00A36264" w:rsidRDefault="00A362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FE29A5" w14:textId="77777777" w:rsidR="00A36264" w:rsidRDefault="00A362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9088F8" w14:textId="77777777" w:rsidR="00A36264" w:rsidRDefault="00A362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E34664" w14:textId="77777777" w:rsidR="00A36264" w:rsidRDefault="00A362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106249" w14:textId="77777777" w:rsidR="00A36264" w:rsidRDefault="00A362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978361" w14:textId="77777777" w:rsidR="00A36264" w:rsidRDefault="00A362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97F98D" w14:textId="77777777" w:rsidR="00A36264" w:rsidRDefault="00A362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4D83D8" w14:textId="77777777" w:rsidR="00A36264" w:rsidRDefault="00A362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C7C56B" w14:textId="77777777" w:rsidR="00A36264" w:rsidRDefault="00A362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ED6C72" w14:textId="77777777" w:rsidR="00A36264" w:rsidRDefault="00A362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660B55" w14:textId="77777777" w:rsidR="00A36264" w:rsidRDefault="00A362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CDA561" w14:textId="77777777" w:rsidR="00A36264" w:rsidRDefault="00A362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4E4A7D" w14:textId="77777777" w:rsidR="00A36264" w:rsidRDefault="00A362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8C657E" w14:textId="77777777" w:rsidR="00A36264" w:rsidRDefault="00A3626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21E6293" w14:textId="77777777" w:rsidR="00A36264" w:rsidRDefault="00A362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B8660A" w14:textId="77777777" w:rsidR="00A36264" w:rsidRDefault="00A362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2F4FCB" w14:textId="77777777" w:rsidR="00A36264" w:rsidRDefault="00A362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15077F" w14:textId="77777777" w:rsidR="00A36264" w:rsidRDefault="00A362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CD8181" w14:textId="77777777" w:rsidR="00A36264" w:rsidRDefault="00A36264">
            <w:pPr>
              <w:pStyle w:val="ProductList-TableBody"/>
              <w:jc w:val="center"/>
            </w:pPr>
          </w:p>
        </w:tc>
      </w:tr>
      <w:tr w:rsidR="00A36264" w14:paraId="6F3997C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279E514" w14:textId="77777777" w:rsidR="00A36264" w:rsidRDefault="007B7C3F">
            <w:pPr>
              <w:pStyle w:val="ProductList-TableBody"/>
            </w:pPr>
            <w:r>
              <w:rPr>
                <w:b/>
              </w:rPr>
              <w:t>Windows MultiPoint Server 2016 Premium (solo Academic)</w:t>
            </w:r>
          </w:p>
        </w:tc>
        <w:tc>
          <w:tcPr>
            <w:tcW w:w="480" w:type="dxa"/>
            <w:tcBorders>
              <w:top w:val="single" w:sz="4" w:space="0" w:color="FFFFFF"/>
              <w:left w:val="single" w:sz="6" w:space="0" w:color="FFFFFF"/>
              <w:bottom w:val="single" w:sz="4" w:space="0" w:color="FFFFFF"/>
              <w:right w:val="single" w:sz="6" w:space="0" w:color="FFFFFF"/>
            </w:tcBorders>
          </w:tcPr>
          <w:p w14:paraId="1955EDEF" w14:textId="77777777" w:rsidR="00A36264" w:rsidRDefault="00A362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95B01D" w14:textId="77777777" w:rsidR="00A36264" w:rsidRDefault="00A362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91FB2F" w14:textId="77777777" w:rsidR="00A36264" w:rsidRDefault="00A362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5E322F" w14:textId="77777777" w:rsidR="00A36264" w:rsidRDefault="00A362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8B8156F" w14:textId="77777777" w:rsidR="00A36264" w:rsidRDefault="00A362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1B0D6D" w14:textId="77777777" w:rsidR="00A36264" w:rsidRDefault="00A362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DF0116" w14:textId="77777777" w:rsidR="00A36264" w:rsidRDefault="00A36264">
            <w:pPr>
              <w:pStyle w:val="ProductList-TableBody"/>
            </w:pPr>
          </w:p>
        </w:tc>
      </w:tr>
      <w:tr w:rsidR="00A36264" w14:paraId="2DBC83AC" w14:textId="77777777">
        <w:tc>
          <w:tcPr>
            <w:tcW w:w="360" w:type="dxa"/>
            <w:tcBorders>
              <w:top w:val="dashed" w:sz="4" w:space="0" w:color="BFBFBF"/>
              <w:left w:val="none" w:sz="24" w:space="0" w:color="808080"/>
              <w:bottom w:val="dashed" w:sz="4" w:space="0" w:color="BFBFBF"/>
              <w:right w:val="single" w:sz="6" w:space="0" w:color="FFFFFF"/>
            </w:tcBorders>
          </w:tcPr>
          <w:p w14:paraId="0F81D2EB" w14:textId="77777777" w:rsidR="00A36264" w:rsidRDefault="00943F64">
            <w:pPr>
              <w:pStyle w:val="ProductList-TableBody"/>
            </w:pPr>
            <w:hyperlink w:anchor="_Sec800">
              <w:r w:rsidR="007B7C3F">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853873" w14:textId="77777777" w:rsidR="00A36264" w:rsidRDefault="00A362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D3344C" w14:textId="77777777" w:rsidR="00A36264" w:rsidRDefault="00A362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8A1B03" w14:textId="77777777" w:rsidR="00A36264" w:rsidRDefault="00A362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3AEC93" w14:textId="77777777" w:rsidR="00A36264" w:rsidRDefault="00A362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929CDE" w14:textId="77777777" w:rsidR="00A36264" w:rsidRDefault="00A362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98D14E" w14:textId="77777777" w:rsidR="00A36264" w:rsidRDefault="00A362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A28351" w14:textId="77777777" w:rsidR="00A36264" w:rsidRDefault="00A362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947612" w14:textId="77777777" w:rsidR="00A36264" w:rsidRDefault="00A362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825A7E" w14:textId="77777777" w:rsidR="00A36264" w:rsidRDefault="00A362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D67855" w14:textId="77777777" w:rsidR="00A36264" w:rsidRDefault="00A362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D2FF5C" w14:textId="77777777" w:rsidR="00A36264" w:rsidRDefault="00A362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9B6C40" w14:textId="77777777" w:rsidR="00A36264" w:rsidRDefault="00A362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94BF85" w14:textId="77777777" w:rsidR="00A36264" w:rsidRDefault="00A362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843D37" w14:textId="77777777" w:rsidR="00A36264" w:rsidRDefault="00A362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2D3008" w14:textId="77777777" w:rsidR="00A36264" w:rsidRDefault="00A362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98A6EF" w14:textId="77777777" w:rsidR="00A36264" w:rsidRDefault="00A362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248D467" w14:textId="77777777" w:rsidR="00A36264" w:rsidRDefault="00A362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092207" w14:textId="77777777" w:rsidR="00A36264" w:rsidRDefault="00A362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6B1944" w14:textId="77777777" w:rsidR="00A36264" w:rsidRDefault="00A362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B544C8" w14:textId="77777777" w:rsidR="00A36264" w:rsidRDefault="00A362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1C88E5" w14:textId="77777777" w:rsidR="00A36264" w:rsidRDefault="00A36264">
            <w:pPr>
              <w:pStyle w:val="ProductList-TableBody"/>
              <w:jc w:val="center"/>
            </w:pPr>
          </w:p>
        </w:tc>
      </w:tr>
      <w:tr w:rsidR="00A36264" w14:paraId="7141577E" w14:textId="77777777">
        <w:tc>
          <w:tcPr>
            <w:tcW w:w="360" w:type="dxa"/>
            <w:tcBorders>
              <w:top w:val="dashed" w:sz="4" w:space="0" w:color="BFBFBF"/>
              <w:left w:val="none" w:sz="24" w:space="0" w:color="808080"/>
              <w:bottom w:val="single" w:sz="4" w:space="0" w:color="FFFFFF"/>
              <w:right w:val="single" w:sz="6" w:space="0" w:color="FFFFFF"/>
            </w:tcBorders>
          </w:tcPr>
          <w:p w14:paraId="34142617" w14:textId="77777777" w:rsidR="00A36264" w:rsidRDefault="00943F64">
            <w:pPr>
              <w:pStyle w:val="ProductList-TableBody"/>
            </w:pPr>
            <w:hyperlink w:anchor="_Sec800">
              <w:r w:rsidR="007B7C3F">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061A93" w14:textId="77777777" w:rsidR="00A36264" w:rsidRDefault="00A362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362130" w14:textId="77777777" w:rsidR="00A36264" w:rsidRDefault="00A362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A41996" w14:textId="77777777" w:rsidR="00A36264" w:rsidRDefault="00A362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765FBE" w14:textId="77777777" w:rsidR="00A36264" w:rsidRDefault="00A362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43C41C" w14:textId="77777777" w:rsidR="00A36264" w:rsidRDefault="00A362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C70F9B" w14:textId="77777777" w:rsidR="00A36264" w:rsidRDefault="00A362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AE984E" w14:textId="77777777" w:rsidR="00A36264" w:rsidRDefault="00A362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15D0DD" w14:textId="77777777" w:rsidR="00A36264" w:rsidRDefault="00A362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FA70AC" w14:textId="77777777" w:rsidR="00A36264" w:rsidRDefault="00A362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C14DC6" w14:textId="77777777" w:rsidR="00A36264" w:rsidRDefault="00A362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D19638" w14:textId="77777777" w:rsidR="00A36264" w:rsidRDefault="00A362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7CD4C2" w14:textId="77777777" w:rsidR="00A36264" w:rsidRDefault="00A362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FAFE67" w14:textId="77777777" w:rsidR="00A36264" w:rsidRDefault="00A362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FE8CCA" w14:textId="77777777" w:rsidR="00A36264" w:rsidRDefault="00A362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6BCCEB" w14:textId="77777777" w:rsidR="00A36264" w:rsidRDefault="00A362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A11B4E" w14:textId="77777777" w:rsidR="00A36264" w:rsidRDefault="00A3626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DA14134" w14:textId="77777777" w:rsidR="00A36264" w:rsidRDefault="00A362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4F0E66" w14:textId="77777777" w:rsidR="00A36264" w:rsidRDefault="00A362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E86D32" w14:textId="77777777" w:rsidR="00A36264" w:rsidRDefault="00A362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B1E0AC" w14:textId="77777777" w:rsidR="00A36264" w:rsidRDefault="00A362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04E13A" w14:textId="77777777" w:rsidR="00A36264" w:rsidRDefault="00A36264">
            <w:pPr>
              <w:pStyle w:val="ProductList-TableBody"/>
              <w:jc w:val="center"/>
            </w:pPr>
          </w:p>
        </w:tc>
      </w:tr>
      <w:tr w:rsidR="00A36264" w14:paraId="420C890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2C66C6A" w14:textId="77777777" w:rsidR="00A36264" w:rsidRDefault="007B7C3F">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413A1139" w14:textId="77777777" w:rsidR="00A36264" w:rsidRDefault="00A362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B39524" w14:textId="77777777" w:rsidR="00A36264" w:rsidRDefault="00A362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6D7352" w14:textId="77777777" w:rsidR="00A36264" w:rsidRDefault="00A362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EE0AB2" w14:textId="77777777" w:rsidR="00A36264" w:rsidRDefault="00A362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1D3CCF" w14:textId="77777777" w:rsidR="00A36264" w:rsidRDefault="00A362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B2ABA2" w14:textId="77777777" w:rsidR="00A36264" w:rsidRDefault="00A362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6F6F46" w14:textId="77777777" w:rsidR="00A36264" w:rsidRDefault="00A36264">
            <w:pPr>
              <w:pStyle w:val="ProductList-TableBody"/>
            </w:pPr>
          </w:p>
        </w:tc>
      </w:tr>
      <w:tr w:rsidR="00A36264" w14:paraId="1B0CDAE7" w14:textId="77777777">
        <w:tc>
          <w:tcPr>
            <w:tcW w:w="360" w:type="dxa"/>
            <w:tcBorders>
              <w:top w:val="dashed" w:sz="4" w:space="0" w:color="BFBFBF"/>
              <w:left w:val="none" w:sz="24" w:space="0" w:color="808080"/>
              <w:bottom w:val="dashed" w:sz="4" w:space="0" w:color="BFBFBF"/>
              <w:right w:val="single" w:sz="6" w:space="0" w:color="FFFFFF"/>
            </w:tcBorders>
          </w:tcPr>
          <w:p w14:paraId="75F0A428" w14:textId="77777777" w:rsidR="00A36264" w:rsidRDefault="00943F64">
            <w:pPr>
              <w:pStyle w:val="ProductList-TableBody"/>
            </w:pPr>
            <w:hyperlink w:anchor="_Sec807">
              <w:r w:rsidR="007B7C3F">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D68699" w14:textId="77777777" w:rsidR="00A36264" w:rsidRDefault="00A362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F65CFE" w14:textId="77777777" w:rsidR="00A36264" w:rsidRDefault="00A362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5A6C12" w14:textId="77777777" w:rsidR="00A36264" w:rsidRDefault="00A362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F0A250" w14:textId="77777777" w:rsidR="00A36264" w:rsidRDefault="00A362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8FC49B" w14:textId="77777777" w:rsidR="00A36264" w:rsidRDefault="00A362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765DBA" w14:textId="77777777" w:rsidR="00A36264" w:rsidRDefault="00A362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F6863B" w14:textId="77777777" w:rsidR="00A36264" w:rsidRDefault="00A362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886138" w14:textId="77777777" w:rsidR="00A36264" w:rsidRDefault="00A362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068EBD" w14:textId="77777777" w:rsidR="00A36264" w:rsidRDefault="00A362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9EC9FE" w14:textId="77777777" w:rsidR="00A36264" w:rsidRDefault="00A362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B7ED3D" w14:textId="77777777" w:rsidR="00A36264" w:rsidRDefault="00A362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152071" w14:textId="77777777" w:rsidR="00A36264" w:rsidRDefault="00A362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8A5C74" w14:textId="77777777" w:rsidR="00A36264" w:rsidRDefault="00A362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0999F8" w14:textId="77777777" w:rsidR="00A36264" w:rsidRDefault="00A362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649209" w14:textId="77777777" w:rsidR="00A36264" w:rsidRDefault="00A362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436665" w14:textId="77777777" w:rsidR="00A36264" w:rsidRDefault="00A362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5BC05BC" w14:textId="77777777" w:rsidR="00A36264" w:rsidRDefault="00A362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34DD5B" w14:textId="77777777" w:rsidR="00A36264" w:rsidRDefault="00A362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1CC0A7" w14:textId="77777777" w:rsidR="00A36264" w:rsidRDefault="00A362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17A347" w14:textId="77777777" w:rsidR="00A36264" w:rsidRDefault="00A362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DFC81D" w14:textId="77777777" w:rsidR="00A36264" w:rsidRDefault="00A36264">
            <w:pPr>
              <w:pStyle w:val="ProductList-TableBody"/>
              <w:jc w:val="center"/>
            </w:pPr>
          </w:p>
        </w:tc>
      </w:tr>
      <w:tr w:rsidR="00A36264" w14:paraId="4B5FE5A8" w14:textId="77777777">
        <w:tc>
          <w:tcPr>
            <w:tcW w:w="360" w:type="dxa"/>
            <w:tcBorders>
              <w:top w:val="dashed" w:sz="4" w:space="0" w:color="BFBFBF"/>
              <w:left w:val="none" w:sz="24" w:space="0" w:color="808080"/>
              <w:bottom w:val="dashed" w:sz="4" w:space="0" w:color="BFBFBF"/>
              <w:right w:val="single" w:sz="6" w:space="0" w:color="FFFFFF"/>
            </w:tcBorders>
          </w:tcPr>
          <w:p w14:paraId="573685A4" w14:textId="77777777" w:rsidR="00A36264" w:rsidRDefault="00943F64">
            <w:pPr>
              <w:pStyle w:val="ProductList-TableBody"/>
            </w:pPr>
            <w:hyperlink w:anchor="_Sec807">
              <w:r w:rsidR="007B7C3F">
                <w:rPr>
                  <w:color w:val="00467F"/>
                  <w:u w:val="single"/>
                </w:rPr>
                <w:t>Adicional</w:t>
              </w:r>
            </w:hyperlink>
            <w:r w:rsidR="007B7C3F">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B1C77B" w14:textId="77777777" w:rsidR="00A36264" w:rsidRDefault="00A362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3EB0E4" w14:textId="77777777" w:rsidR="00A36264" w:rsidRDefault="00A362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151AA9" w14:textId="77777777" w:rsidR="00A36264" w:rsidRDefault="00A362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AC7460" w14:textId="77777777" w:rsidR="00A36264" w:rsidRDefault="00A362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F95C72" w14:textId="77777777" w:rsidR="00A36264" w:rsidRDefault="00A362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5C4587" w14:textId="77777777" w:rsidR="00A36264" w:rsidRDefault="00A362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E403CB" w14:textId="77777777" w:rsidR="00A36264" w:rsidRDefault="00A362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723B9F" w14:textId="77777777" w:rsidR="00A36264" w:rsidRDefault="00A362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65F112" w14:textId="77777777" w:rsidR="00A36264" w:rsidRDefault="00A362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DDFCC2" w14:textId="77777777" w:rsidR="00A36264" w:rsidRDefault="00A362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366150" w14:textId="77777777" w:rsidR="00A36264" w:rsidRDefault="00A362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4014CD" w14:textId="77777777" w:rsidR="00A36264" w:rsidRDefault="00A362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6AD50A" w14:textId="77777777" w:rsidR="00A36264" w:rsidRDefault="00A362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7BAEEE" w14:textId="77777777" w:rsidR="00A36264" w:rsidRDefault="00A362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F2D98B" w14:textId="77777777" w:rsidR="00A36264" w:rsidRDefault="00A362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9097B8"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71928BD" w14:textId="77777777" w:rsidR="00A36264" w:rsidRDefault="00A362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3CABA8" w14:textId="77777777" w:rsidR="00A36264" w:rsidRDefault="00A362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92336F" w14:textId="77777777" w:rsidR="00A36264" w:rsidRDefault="00A362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CBF647" w14:textId="77777777" w:rsidR="00A36264" w:rsidRDefault="00A362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B3CA2C" w14:textId="77777777" w:rsidR="00A36264" w:rsidRDefault="00A36264">
            <w:pPr>
              <w:pStyle w:val="ProductList-TableBody"/>
              <w:jc w:val="center"/>
            </w:pPr>
          </w:p>
        </w:tc>
      </w:tr>
      <w:tr w:rsidR="00A36264" w14:paraId="29DF10FC" w14:textId="77777777">
        <w:tc>
          <w:tcPr>
            <w:tcW w:w="360" w:type="dxa"/>
            <w:tcBorders>
              <w:top w:val="dashed" w:sz="4" w:space="0" w:color="BFBFBF"/>
              <w:left w:val="none" w:sz="24" w:space="0" w:color="808080"/>
              <w:bottom w:val="single" w:sz="4" w:space="0" w:color="FFFFFF"/>
              <w:right w:val="single" w:sz="6" w:space="0" w:color="FFFFFF"/>
            </w:tcBorders>
          </w:tcPr>
          <w:p w14:paraId="38FA388C" w14:textId="77777777" w:rsidR="00A36264" w:rsidRDefault="00943F64">
            <w:pPr>
              <w:pStyle w:val="ProductList-TableBody"/>
            </w:pPr>
            <w:hyperlink w:anchor="_Sec807">
              <w:r w:rsidR="007B7C3F">
                <w:rPr>
                  <w:color w:val="00467F"/>
                  <w:u w:val="single"/>
                </w:rPr>
                <w:t>Adicional</w:t>
              </w:r>
            </w:hyperlink>
            <w:r w:rsidR="007B7C3F">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581684" w14:textId="77777777" w:rsidR="00A36264" w:rsidRDefault="00A362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64C6FB" w14:textId="77777777" w:rsidR="00A36264" w:rsidRDefault="00A362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325CEF" w14:textId="77777777" w:rsidR="00A36264" w:rsidRDefault="00A362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23F6D1" w14:textId="77777777" w:rsidR="00A36264" w:rsidRDefault="00A362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C0A064" w14:textId="77777777" w:rsidR="00A36264" w:rsidRDefault="00A362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D60ED2" w14:textId="77777777" w:rsidR="00A36264" w:rsidRDefault="00A362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0356BF" w14:textId="77777777" w:rsidR="00A36264" w:rsidRDefault="00A362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23A9AA" w14:textId="77777777" w:rsidR="00A36264" w:rsidRDefault="00A362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30B527" w14:textId="77777777" w:rsidR="00A36264" w:rsidRDefault="00A362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A25D34" w14:textId="77777777" w:rsidR="00A36264" w:rsidRDefault="00A362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DE6B08" w14:textId="77777777" w:rsidR="00A36264" w:rsidRDefault="00A362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BCF542" w14:textId="77777777" w:rsidR="00A36264" w:rsidRDefault="00A362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19DFA2" w14:textId="77777777" w:rsidR="00A36264" w:rsidRDefault="00A362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A530F3" w14:textId="77777777" w:rsidR="00A36264" w:rsidRDefault="00A362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53D816" w14:textId="77777777" w:rsidR="00A36264" w:rsidRDefault="00A362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957691" w14:textId="77777777" w:rsidR="00A36264" w:rsidRDefault="00A3626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AF289D2" w14:textId="77777777" w:rsidR="00A36264" w:rsidRDefault="00A362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9DFB67" w14:textId="77777777" w:rsidR="00A36264" w:rsidRDefault="00A362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C28E82" w14:textId="77777777" w:rsidR="00A36264" w:rsidRDefault="00A362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E2073D" w14:textId="77777777" w:rsidR="00A36264" w:rsidRDefault="00A362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3C8C4C" w14:textId="77777777" w:rsidR="00A36264" w:rsidRDefault="00A36264">
            <w:pPr>
              <w:pStyle w:val="ProductList-TableBody"/>
              <w:jc w:val="center"/>
            </w:pPr>
          </w:p>
        </w:tc>
      </w:tr>
      <w:tr w:rsidR="00A36264" w14:paraId="5676B71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D9B5110" w14:textId="77777777" w:rsidR="00A36264" w:rsidRDefault="007B7C3F">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7A81B185" w14:textId="77777777" w:rsidR="00A36264" w:rsidRDefault="00A362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842BEF" w14:textId="77777777" w:rsidR="00A36264" w:rsidRDefault="00A362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9649F6" w14:textId="77777777" w:rsidR="00A36264" w:rsidRDefault="00A362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A04FEB" w14:textId="77777777" w:rsidR="00A36264" w:rsidRDefault="00A362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268CE9" w14:textId="77777777" w:rsidR="00A36264" w:rsidRDefault="00A362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F8BCBC" w14:textId="77777777" w:rsidR="00A36264" w:rsidRDefault="00A362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6D4181" w14:textId="77777777" w:rsidR="00A36264" w:rsidRDefault="00A36264">
            <w:pPr>
              <w:pStyle w:val="ProductList-TableBody"/>
            </w:pPr>
          </w:p>
        </w:tc>
      </w:tr>
      <w:tr w:rsidR="00A36264" w14:paraId="7B9AB679" w14:textId="77777777">
        <w:tc>
          <w:tcPr>
            <w:tcW w:w="360" w:type="dxa"/>
            <w:tcBorders>
              <w:top w:val="dashed" w:sz="4" w:space="0" w:color="BFBFBF"/>
              <w:left w:val="none" w:sz="24" w:space="0" w:color="808080"/>
              <w:bottom w:val="dashed" w:sz="4" w:space="0" w:color="BFBFBF"/>
              <w:right w:val="single" w:sz="6" w:space="0" w:color="FFFFFF"/>
            </w:tcBorders>
          </w:tcPr>
          <w:p w14:paraId="235B0DA1" w14:textId="77777777" w:rsidR="00A36264" w:rsidRDefault="00943F64">
            <w:pPr>
              <w:pStyle w:val="ProductList-TableBody"/>
            </w:pPr>
            <w:hyperlink w:anchor="_Sec807">
              <w:r w:rsidR="007B7C3F">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26A144" w14:textId="77777777" w:rsidR="00A36264" w:rsidRDefault="00A362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05AE5B" w14:textId="77777777" w:rsidR="00A36264" w:rsidRDefault="00A362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FEAE41" w14:textId="77777777" w:rsidR="00A36264" w:rsidRDefault="00A362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6FBB40" w14:textId="77777777" w:rsidR="00A36264" w:rsidRDefault="00A362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6F2C3E" w14:textId="77777777" w:rsidR="00A36264" w:rsidRDefault="00A362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00FD86" w14:textId="77777777" w:rsidR="00A36264" w:rsidRDefault="00A362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0ABD99" w14:textId="77777777" w:rsidR="00A36264" w:rsidRDefault="00A362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1847BC" w14:textId="77777777" w:rsidR="00A36264" w:rsidRDefault="00A362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84D723" w14:textId="77777777" w:rsidR="00A36264" w:rsidRDefault="00A362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3E0A0B" w14:textId="77777777" w:rsidR="00A36264" w:rsidRDefault="00A362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1427E8" w14:textId="77777777" w:rsidR="00A36264" w:rsidRDefault="00A362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4BB5F0" w14:textId="77777777" w:rsidR="00A36264" w:rsidRDefault="00A362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8F9D0A" w14:textId="77777777" w:rsidR="00A36264" w:rsidRDefault="00A362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887535" w14:textId="77777777" w:rsidR="00A36264" w:rsidRDefault="00A362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052D4C" w14:textId="77777777" w:rsidR="00A36264" w:rsidRDefault="00A362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A79B8C" w14:textId="77777777" w:rsidR="00A36264" w:rsidRDefault="00A362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9070E44" w14:textId="77777777" w:rsidR="00A36264" w:rsidRDefault="00A362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BB40B0" w14:textId="77777777" w:rsidR="00A36264" w:rsidRDefault="00A362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AD6EB1" w14:textId="77777777" w:rsidR="00A36264" w:rsidRDefault="00A362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7C2C1A" w14:textId="77777777" w:rsidR="00A36264" w:rsidRDefault="00A362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B4DD4C" w14:textId="77777777" w:rsidR="00A36264" w:rsidRDefault="00A36264">
            <w:pPr>
              <w:pStyle w:val="ProductList-TableBody"/>
              <w:jc w:val="center"/>
            </w:pPr>
          </w:p>
        </w:tc>
      </w:tr>
      <w:tr w:rsidR="00A36264" w14:paraId="3AEA0F8D" w14:textId="77777777">
        <w:tc>
          <w:tcPr>
            <w:tcW w:w="360" w:type="dxa"/>
            <w:tcBorders>
              <w:top w:val="dashed" w:sz="4" w:space="0" w:color="BFBFBF"/>
              <w:left w:val="none" w:sz="24" w:space="0" w:color="808080"/>
              <w:bottom w:val="dashed" w:sz="4" w:space="0" w:color="BFBFBF"/>
              <w:right w:val="single" w:sz="6" w:space="0" w:color="FFFFFF"/>
            </w:tcBorders>
          </w:tcPr>
          <w:p w14:paraId="7957488C" w14:textId="77777777" w:rsidR="00A36264" w:rsidRDefault="00943F64">
            <w:pPr>
              <w:pStyle w:val="ProductList-TableBody"/>
            </w:pPr>
            <w:hyperlink w:anchor="_Sec807">
              <w:r w:rsidR="007B7C3F">
                <w:rPr>
                  <w:color w:val="00467F"/>
                  <w:u w:val="single"/>
                </w:rPr>
                <w:t>Adicional</w:t>
              </w:r>
            </w:hyperlink>
            <w:r w:rsidR="007B7C3F">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872829" w14:textId="77777777" w:rsidR="00A36264" w:rsidRDefault="00A362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1C65C3" w14:textId="77777777" w:rsidR="00A36264" w:rsidRDefault="00A362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78E4E0" w14:textId="77777777" w:rsidR="00A36264" w:rsidRDefault="00A362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F122BF" w14:textId="77777777" w:rsidR="00A36264" w:rsidRDefault="00A362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CEA3CD" w14:textId="77777777" w:rsidR="00A36264" w:rsidRDefault="00A362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6E9B9A" w14:textId="77777777" w:rsidR="00A36264" w:rsidRDefault="00A362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5462A1" w14:textId="77777777" w:rsidR="00A36264" w:rsidRDefault="00A362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587276" w14:textId="77777777" w:rsidR="00A36264" w:rsidRDefault="00A362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2BE6A4" w14:textId="77777777" w:rsidR="00A36264" w:rsidRDefault="00A362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3C1BBF" w14:textId="77777777" w:rsidR="00A36264" w:rsidRDefault="00A362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0161C6" w14:textId="77777777" w:rsidR="00A36264" w:rsidRDefault="00A362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10DEA5" w14:textId="77777777" w:rsidR="00A36264" w:rsidRDefault="00A362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3A2134" w14:textId="77777777" w:rsidR="00A36264" w:rsidRDefault="00A362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18A9BF" w14:textId="77777777" w:rsidR="00A36264" w:rsidRDefault="00A362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34E6C5" w14:textId="77777777" w:rsidR="00A36264" w:rsidRDefault="00A362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85DA13"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30BE1D2" w14:textId="77777777" w:rsidR="00A36264" w:rsidRDefault="00A362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E303BE" w14:textId="77777777" w:rsidR="00A36264" w:rsidRDefault="00A362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134A52" w14:textId="77777777" w:rsidR="00A36264" w:rsidRDefault="00A362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16EB67" w14:textId="77777777" w:rsidR="00A36264" w:rsidRDefault="00A362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51B06D" w14:textId="77777777" w:rsidR="00A36264" w:rsidRDefault="00A36264">
            <w:pPr>
              <w:pStyle w:val="ProductList-TableBody"/>
              <w:jc w:val="center"/>
            </w:pPr>
          </w:p>
        </w:tc>
      </w:tr>
      <w:tr w:rsidR="00A36264" w14:paraId="153CE0BD" w14:textId="77777777">
        <w:tc>
          <w:tcPr>
            <w:tcW w:w="360" w:type="dxa"/>
            <w:tcBorders>
              <w:top w:val="dashed" w:sz="4" w:space="0" w:color="BFBFBF"/>
              <w:left w:val="none" w:sz="24" w:space="0" w:color="808080"/>
              <w:bottom w:val="single" w:sz="4" w:space="0" w:color="FFFFFF"/>
              <w:right w:val="single" w:sz="6" w:space="0" w:color="FFFFFF"/>
            </w:tcBorders>
          </w:tcPr>
          <w:p w14:paraId="406378C7" w14:textId="77777777" w:rsidR="00A36264" w:rsidRDefault="00943F64">
            <w:pPr>
              <w:pStyle w:val="ProductList-TableBody"/>
            </w:pPr>
            <w:hyperlink w:anchor="_Sec807">
              <w:r w:rsidR="007B7C3F">
                <w:rPr>
                  <w:color w:val="00467F"/>
                  <w:u w:val="single"/>
                </w:rPr>
                <w:t>Adicional</w:t>
              </w:r>
            </w:hyperlink>
            <w:r w:rsidR="007B7C3F">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1D3AFE" w14:textId="77777777" w:rsidR="00A36264" w:rsidRDefault="00A362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6CEDCD" w14:textId="77777777" w:rsidR="00A36264" w:rsidRDefault="00A362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EBAEE9" w14:textId="77777777" w:rsidR="00A36264" w:rsidRDefault="00A362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A1E787" w14:textId="77777777" w:rsidR="00A36264" w:rsidRDefault="00A362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3BF970" w14:textId="77777777" w:rsidR="00A36264" w:rsidRDefault="00A362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DD1DE5" w14:textId="77777777" w:rsidR="00A36264" w:rsidRDefault="00A362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D0BCB9" w14:textId="77777777" w:rsidR="00A36264" w:rsidRDefault="00A362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E4D9A7" w14:textId="77777777" w:rsidR="00A36264" w:rsidRDefault="00A362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7EAA59" w14:textId="77777777" w:rsidR="00A36264" w:rsidRDefault="00A362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59C12B" w14:textId="77777777" w:rsidR="00A36264" w:rsidRDefault="00A362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54683C" w14:textId="77777777" w:rsidR="00A36264" w:rsidRDefault="00A362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2FA8ED" w14:textId="77777777" w:rsidR="00A36264" w:rsidRDefault="00A362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7071DA" w14:textId="77777777" w:rsidR="00A36264" w:rsidRDefault="00A362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CC854C" w14:textId="77777777" w:rsidR="00A36264" w:rsidRDefault="00A362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228AEE" w14:textId="77777777" w:rsidR="00A36264" w:rsidRDefault="00A362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388987" w14:textId="77777777" w:rsidR="00A36264" w:rsidRDefault="00A3626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700DB50" w14:textId="77777777" w:rsidR="00A36264" w:rsidRDefault="00A362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EA3952" w14:textId="77777777" w:rsidR="00A36264" w:rsidRDefault="00A362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A5CD8A" w14:textId="77777777" w:rsidR="00A36264" w:rsidRDefault="00A362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CAFD4E" w14:textId="77777777" w:rsidR="00A36264" w:rsidRDefault="00A362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644878" w14:textId="77777777" w:rsidR="00A36264" w:rsidRDefault="00A36264">
            <w:pPr>
              <w:pStyle w:val="ProductList-TableBody"/>
              <w:jc w:val="center"/>
            </w:pPr>
          </w:p>
        </w:tc>
      </w:tr>
      <w:tr w:rsidR="00A36264" w14:paraId="281AE593" w14:textId="77777777">
        <w:tc>
          <w:tcPr>
            <w:tcW w:w="360" w:type="dxa"/>
            <w:gridSpan w:val="15"/>
            <w:tcBorders>
              <w:top w:val="single" w:sz="4" w:space="0" w:color="FFFFFF"/>
              <w:left w:val="single" w:sz="6" w:space="0" w:color="FFFFFF"/>
              <w:bottom w:val="none" w:sz="24" w:space="0" w:color="808080"/>
              <w:right w:val="single" w:sz="6" w:space="0" w:color="FFFFFF"/>
            </w:tcBorders>
          </w:tcPr>
          <w:p w14:paraId="5B866E87" w14:textId="77777777" w:rsidR="00A36264" w:rsidRDefault="007B7C3F">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4F4B0FE7" w14:textId="77777777" w:rsidR="00A36264" w:rsidRDefault="00A362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ADE91D" w14:textId="77777777" w:rsidR="00A36264" w:rsidRDefault="00A362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D4A8FE" w14:textId="77777777" w:rsidR="00A36264" w:rsidRDefault="00A362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63FF99" w14:textId="77777777" w:rsidR="00A36264" w:rsidRDefault="00A362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517CEE" w14:textId="77777777" w:rsidR="00A36264" w:rsidRDefault="00A362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32831D" w14:textId="77777777" w:rsidR="00A36264" w:rsidRDefault="00A362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DCC268" w14:textId="77777777" w:rsidR="00A36264" w:rsidRDefault="00A36264">
            <w:pPr>
              <w:pStyle w:val="ProductList-TableBody"/>
            </w:pPr>
          </w:p>
        </w:tc>
      </w:tr>
      <w:tr w:rsidR="00A36264" w14:paraId="25D9F53A" w14:textId="77777777">
        <w:tc>
          <w:tcPr>
            <w:tcW w:w="360" w:type="dxa"/>
            <w:tcBorders>
              <w:top w:val="none" w:sz="24" w:space="0" w:color="808080"/>
              <w:left w:val="none" w:sz="24" w:space="0" w:color="808080"/>
              <w:bottom w:val="single" w:sz="4" w:space="0" w:color="FFFFFF"/>
              <w:right w:val="single" w:sz="6" w:space="0" w:color="FFFFFF"/>
            </w:tcBorders>
          </w:tcPr>
          <w:p w14:paraId="2AE6116B" w14:textId="77777777" w:rsidR="00A36264" w:rsidRDefault="00943F64">
            <w:pPr>
              <w:pStyle w:val="ProductList-TableBody"/>
            </w:pPr>
            <w:hyperlink w:anchor="_Sec801">
              <w:r w:rsidR="007B7C3F">
                <w:rPr>
                  <w:color w:val="00467F"/>
                  <w:u w:val="single"/>
                </w:rPr>
                <w:t>Administración</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737079E" w14:textId="77777777" w:rsidR="00A36264" w:rsidRDefault="00A3626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52C18C1" w14:textId="77777777" w:rsidR="00A36264" w:rsidRDefault="00A3626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7BE9495" w14:textId="77777777" w:rsidR="00A36264" w:rsidRDefault="00A3626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556E455" w14:textId="77777777" w:rsidR="00A36264" w:rsidRDefault="00A3626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182604E" w14:textId="77777777" w:rsidR="00A36264" w:rsidRDefault="00A3626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1B5587E" w14:textId="77777777" w:rsidR="00A36264" w:rsidRDefault="00A3626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510B08B" w14:textId="77777777" w:rsidR="00A36264" w:rsidRDefault="00A3626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C518502" w14:textId="77777777" w:rsidR="00A36264" w:rsidRDefault="00A3626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E6886A0" w14:textId="77777777" w:rsidR="00A36264" w:rsidRDefault="00A3626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B018D5A" w14:textId="77777777" w:rsidR="00A36264" w:rsidRDefault="00A3626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5989EBF" w14:textId="77777777" w:rsidR="00A36264" w:rsidRDefault="00A3626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B0ED231" w14:textId="77777777" w:rsidR="00A36264" w:rsidRDefault="00A3626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2A25C3F" w14:textId="77777777" w:rsidR="00A36264" w:rsidRDefault="00A3626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9B9AA70" w14:textId="77777777" w:rsidR="00A36264" w:rsidRDefault="00A362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2CC6473" w14:textId="77777777" w:rsidR="00A36264" w:rsidRDefault="00A362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63680D9" w14:textId="77777777" w:rsidR="00A36264" w:rsidRDefault="00A3626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3F9BC0F" w14:textId="77777777" w:rsidR="00A36264" w:rsidRDefault="00A362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EB039E7" w14:textId="77777777" w:rsidR="00A36264" w:rsidRDefault="00A362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9AA446E" w14:textId="77777777" w:rsidR="00A36264" w:rsidRDefault="00A362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410375C" w14:textId="77777777" w:rsidR="00A36264" w:rsidRDefault="00A362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D288097" w14:textId="77777777" w:rsidR="00A36264" w:rsidRDefault="00A36264">
            <w:pPr>
              <w:pStyle w:val="ProductList-TableBody"/>
              <w:jc w:val="center"/>
            </w:pPr>
          </w:p>
        </w:tc>
      </w:tr>
      <w:tr w:rsidR="00A36264" w14:paraId="49E2FEC1" w14:textId="77777777">
        <w:tc>
          <w:tcPr>
            <w:tcW w:w="360" w:type="dxa"/>
            <w:gridSpan w:val="15"/>
            <w:tcBorders>
              <w:top w:val="single" w:sz="4" w:space="0" w:color="FFFFFF"/>
              <w:left w:val="single" w:sz="6" w:space="0" w:color="FFFFFF"/>
              <w:bottom w:val="none" w:sz="24" w:space="0" w:color="808080"/>
              <w:right w:val="single" w:sz="6" w:space="0" w:color="FFFFFF"/>
            </w:tcBorders>
          </w:tcPr>
          <w:p w14:paraId="35A179C7" w14:textId="77777777" w:rsidR="00A36264" w:rsidRDefault="007B7C3F">
            <w:pPr>
              <w:pStyle w:val="ProductList-TableBody"/>
            </w:pPr>
            <w:r>
              <w:rPr>
                <w:b/>
              </w:rPr>
              <w:t>Microsoft Endpoint Configuration Manager (anteriormente,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0EC99A9E" w14:textId="77777777" w:rsidR="00A36264" w:rsidRDefault="00A362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3D5246" w14:textId="77777777" w:rsidR="00A36264" w:rsidRDefault="00A362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8A2E15" w14:textId="77777777" w:rsidR="00A36264" w:rsidRDefault="00A362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16AF9F" w14:textId="77777777" w:rsidR="00A36264" w:rsidRDefault="00A362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5C585A" w14:textId="77777777" w:rsidR="00A36264" w:rsidRDefault="00A362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B65C9F" w14:textId="77777777" w:rsidR="00A36264" w:rsidRDefault="00A362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0C1733" w14:textId="77777777" w:rsidR="00A36264" w:rsidRDefault="00A36264">
            <w:pPr>
              <w:pStyle w:val="ProductList-TableBody"/>
            </w:pPr>
          </w:p>
        </w:tc>
      </w:tr>
      <w:tr w:rsidR="00A36264" w14:paraId="0651D7C5" w14:textId="77777777">
        <w:tc>
          <w:tcPr>
            <w:tcW w:w="360" w:type="dxa"/>
            <w:tcBorders>
              <w:top w:val="none" w:sz="24" w:space="0" w:color="808080"/>
              <w:left w:val="none" w:sz="24" w:space="0" w:color="808080"/>
              <w:bottom w:val="none" w:sz="4" w:space="0" w:color="6E6E6E"/>
              <w:right w:val="single" w:sz="6" w:space="0" w:color="FFFFFF"/>
            </w:tcBorders>
          </w:tcPr>
          <w:p w14:paraId="24541C70" w14:textId="77777777" w:rsidR="00A36264" w:rsidRDefault="00943F64">
            <w:pPr>
              <w:pStyle w:val="ProductList-TableBody"/>
            </w:pPr>
            <w:hyperlink w:anchor="_Sec802">
              <w:r w:rsidR="007B7C3F">
                <w:rPr>
                  <w:color w:val="00467F"/>
                  <w:u w:val="single"/>
                </w:rPr>
                <w:t>Administración</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9D3C4DC" w14:textId="77777777" w:rsidR="00A36264" w:rsidRDefault="00A3626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C341365" w14:textId="77777777" w:rsidR="00A36264" w:rsidRDefault="00A3626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4D903F9" w14:textId="77777777" w:rsidR="00A36264" w:rsidRDefault="00A3626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47A5215" w14:textId="77777777" w:rsidR="00A36264" w:rsidRDefault="00A3626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3ABB551" w14:textId="77777777" w:rsidR="00A36264" w:rsidRDefault="00A3626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D57950D" w14:textId="77777777" w:rsidR="00A36264" w:rsidRDefault="00A3626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3FE0F81" w14:textId="77777777" w:rsidR="00A36264" w:rsidRDefault="00A3626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4A5A466" w14:textId="77777777" w:rsidR="00A36264" w:rsidRDefault="00A3626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1A0C367" w14:textId="77777777" w:rsidR="00A36264" w:rsidRDefault="00A3626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F754B44" w14:textId="77777777" w:rsidR="00A36264" w:rsidRDefault="00A3626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1D54B7E" w14:textId="77777777" w:rsidR="00A36264" w:rsidRDefault="00A3626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EBDE7CE" w14:textId="77777777" w:rsidR="00A36264" w:rsidRDefault="00A3626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672AB2C" w14:textId="77777777" w:rsidR="00A36264" w:rsidRDefault="00A36264">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481D6896" w14:textId="77777777" w:rsidR="00A36264" w:rsidRDefault="00A362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4225C6" w14:textId="77777777" w:rsidR="00A36264" w:rsidRDefault="00A362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AFEA42" w14:textId="77777777" w:rsidR="00A36264" w:rsidRDefault="00A362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EBAAAD6" w14:textId="77777777" w:rsidR="00A36264" w:rsidRDefault="00A362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38AACF" w14:textId="77777777" w:rsidR="00A36264" w:rsidRDefault="00A362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FDA395" w14:textId="77777777" w:rsidR="00A36264" w:rsidRDefault="00A362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7989E8" w14:textId="77777777" w:rsidR="00A36264" w:rsidRDefault="00A362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AC7003" w14:textId="77777777" w:rsidR="00A36264" w:rsidRDefault="00A36264">
            <w:pPr>
              <w:pStyle w:val="ProductList-TableBody"/>
              <w:jc w:val="center"/>
            </w:pPr>
          </w:p>
        </w:tc>
      </w:tr>
      <w:tr w:rsidR="00A36264" w14:paraId="2D6AC608"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0CCF4848" w14:textId="77777777" w:rsidR="00A36264" w:rsidRDefault="007B7C3F">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0714AFFA" w14:textId="77777777" w:rsidR="00A36264" w:rsidRDefault="00A362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FAFB7AD" w14:textId="77777777" w:rsidR="00A36264" w:rsidRDefault="00A362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32647FB" w14:textId="77777777" w:rsidR="00A36264" w:rsidRDefault="00A362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EA443BE" w14:textId="77777777" w:rsidR="00A36264" w:rsidRDefault="00A362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EC7CEE0" w14:textId="77777777" w:rsidR="00A36264" w:rsidRDefault="00A362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2585525" w14:textId="77777777" w:rsidR="00A36264" w:rsidRDefault="00A362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1C74A54" w14:textId="77777777" w:rsidR="00A36264" w:rsidRDefault="00A362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57B42D7" w14:textId="77777777" w:rsidR="00A36264" w:rsidRDefault="00A362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4C03981" w14:textId="77777777" w:rsidR="00A36264" w:rsidRDefault="00A36264">
            <w:pPr>
              <w:pStyle w:val="ProductList-TableBody"/>
              <w:jc w:val="center"/>
            </w:pPr>
          </w:p>
        </w:tc>
      </w:tr>
      <w:tr w:rsidR="00A36264" w14:paraId="2A10C440" w14:textId="77777777">
        <w:tc>
          <w:tcPr>
            <w:tcW w:w="360" w:type="dxa"/>
            <w:tcBorders>
              <w:top w:val="none" w:sz="4" w:space="0" w:color="6E6E6E"/>
              <w:left w:val="none" w:sz="24" w:space="0" w:color="808080"/>
              <w:bottom w:val="none" w:sz="4" w:space="0" w:color="6E6E6E"/>
              <w:right w:val="single" w:sz="6" w:space="0" w:color="FFFFFF"/>
            </w:tcBorders>
          </w:tcPr>
          <w:p w14:paraId="743BF546" w14:textId="77777777" w:rsidR="00A36264" w:rsidRDefault="00943F64">
            <w:pPr>
              <w:pStyle w:val="ProductList-TableBody"/>
            </w:pPr>
            <w:hyperlink w:anchor="_Sec802">
              <w:r w:rsidR="007B7C3F">
                <w:rPr>
                  <w:color w:val="00467F"/>
                  <w:u w:val="single"/>
                </w:rPr>
                <w:t>Administración</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B3D6C80" w14:textId="77777777" w:rsidR="00A36264" w:rsidRDefault="00A3626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E783DE5" w14:textId="77777777" w:rsidR="00A36264" w:rsidRDefault="00A3626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5EB5A67" w14:textId="77777777" w:rsidR="00A36264" w:rsidRDefault="00A3626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0F7DD96" w14:textId="77777777" w:rsidR="00A36264" w:rsidRDefault="00A3626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FFC97DC" w14:textId="77777777" w:rsidR="00A36264" w:rsidRDefault="00A3626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85AC0FE" w14:textId="77777777" w:rsidR="00A36264" w:rsidRDefault="00A3626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CAAA398" w14:textId="77777777" w:rsidR="00A36264" w:rsidRDefault="00A3626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952D775" w14:textId="77777777" w:rsidR="00A36264" w:rsidRDefault="00A3626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A208A27" w14:textId="77777777" w:rsidR="00A36264" w:rsidRDefault="00A3626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D60F4AD" w14:textId="77777777" w:rsidR="00A36264" w:rsidRDefault="00A3626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B976A17" w14:textId="77777777" w:rsidR="00A36264" w:rsidRDefault="00A3626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ACDB4A6" w14:textId="77777777" w:rsidR="00A36264" w:rsidRDefault="00A3626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097F1EF" w14:textId="77777777" w:rsidR="00A36264" w:rsidRDefault="00A362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294F6A" w14:textId="77777777" w:rsidR="00A36264" w:rsidRDefault="00A362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D87D70" w14:textId="77777777" w:rsidR="00A36264" w:rsidRDefault="00A362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50E2B2"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9157233" w14:textId="77777777" w:rsidR="00A36264" w:rsidRDefault="00A362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CAD676" w14:textId="77777777" w:rsidR="00A36264" w:rsidRDefault="00A362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922EBB" w14:textId="77777777" w:rsidR="00A36264" w:rsidRDefault="00A362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1788D0" w14:textId="77777777" w:rsidR="00A36264" w:rsidRDefault="00A362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E854F9" w14:textId="77777777" w:rsidR="00A36264" w:rsidRDefault="00A36264">
            <w:pPr>
              <w:pStyle w:val="ProductList-TableBody"/>
              <w:jc w:val="center"/>
            </w:pPr>
          </w:p>
        </w:tc>
      </w:tr>
      <w:tr w:rsidR="00A36264" w14:paraId="536DE738" w14:textId="77777777">
        <w:tc>
          <w:tcPr>
            <w:tcW w:w="360" w:type="dxa"/>
            <w:gridSpan w:val="13"/>
            <w:tcBorders>
              <w:top w:val="none" w:sz="4" w:space="0" w:color="6E6E6E"/>
              <w:left w:val="single" w:sz="6" w:space="0" w:color="FFFFFF"/>
              <w:bottom w:val="none" w:sz="4" w:space="0" w:color="6E6E6E"/>
              <w:right w:val="single" w:sz="6" w:space="0" w:color="FFFFFF"/>
            </w:tcBorders>
          </w:tcPr>
          <w:p w14:paraId="6045A563" w14:textId="77777777" w:rsidR="00A36264" w:rsidRDefault="007B7C3F">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6AE6B482" w14:textId="77777777" w:rsidR="00A36264" w:rsidRDefault="00A362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FA7CE7F" w14:textId="77777777" w:rsidR="00A36264" w:rsidRDefault="00A362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3A9ADEF" w14:textId="77777777" w:rsidR="00A36264" w:rsidRDefault="00A362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F8294D3" w14:textId="77777777" w:rsidR="00A36264" w:rsidRDefault="00A362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F9424D0" w14:textId="77777777" w:rsidR="00A36264" w:rsidRDefault="00A362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1552850" w14:textId="77777777" w:rsidR="00A36264" w:rsidRDefault="00A362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AF85C5B" w14:textId="77777777" w:rsidR="00A36264" w:rsidRDefault="00A362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4FBD9FD" w14:textId="77777777" w:rsidR="00A36264" w:rsidRDefault="00A362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CE68AF7" w14:textId="77777777" w:rsidR="00A36264" w:rsidRDefault="00A36264">
            <w:pPr>
              <w:pStyle w:val="ProductList-TableBody"/>
              <w:jc w:val="center"/>
            </w:pPr>
          </w:p>
        </w:tc>
      </w:tr>
      <w:tr w:rsidR="00A36264" w14:paraId="30958E2E" w14:textId="77777777">
        <w:tc>
          <w:tcPr>
            <w:tcW w:w="360" w:type="dxa"/>
            <w:tcBorders>
              <w:top w:val="none" w:sz="4" w:space="0" w:color="6E6E6E"/>
              <w:left w:val="none" w:sz="24" w:space="0" w:color="808080"/>
              <w:bottom w:val="none" w:sz="4" w:space="0" w:color="6E6E6E"/>
              <w:right w:val="single" w:sz="6" w:space="0" w:color="FFFFFF"/>
            </w:tcBorders>
          </w:tcPr>
          <w:p w14:paraId="3A4C1FBE" w14:textId="77777777" w:rsidR="00A36264" w:rsidRDefault="00943F64">
            <w:pPr>
              <w:pStyle w:val="ProductList-TableBody"/>
            </w:pPr>
            <w:hyperlink r:id="rId152">
              <w:r w:rsidR="007B7C3F">
                <w:rPr>
                  <w:color w:val="00467F"/>
                  <w:u w:val="single"/>
                </w:rPr>
                <w:t>Administración</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56A920B" w14:textId="77777777" w:rsidR="00A36264" w:rsidRDefault="00A3626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471778E" w14:textId="77777777" w:rsidR="00A36264" w:rsidRDefault="00A3626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00447F9" w14:textId="77777777" w:rsidR="00A36264" w:rsidRDefault="00A3626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F49D693" w14:textId="77777777" w:rsidR="00A36264" w:rsidRDefault="00A3626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EB9AB4F" w14:textId="77777777" w:rsidR="00A36264" w:rsidRDefault="00A3626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3EDB83D" w14:textId="77777777" w:rsidR="00A36264" w:rsidRDefault="00A3626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1C1BB06" w14:textId="77777777" w:rsidR="00A36264" w:rsidRDefault="00A3626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030BE3B" w14:textId="77777777" w:rsidR="00A36264" w:rsidRDefault="00A3626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8FEAA3C" w14:textId="77777777" w:rsidR="00A36264" w:rsidRDefault="00A3626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CD5A09B" w14:textId="77777777" w:rsidR="00A36264" w:rsidRDefault="00A3626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A7F27DC" w14:textId="77777777" w:rsidR="00A36264" w:rsidRDefault="00A3626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B28FCB1" w14:textId="77777777" w:rsidR="00A36264" w:rsidRDefault="00A3626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E72B6A4" w14:textId="77777777" w:rsidR="00A36264" w:rsidRDefault="00A362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D58F16" w14:textId="77777777" w:rsidR="00A36264" w:rsidRDefault="00A362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DF3336" w14:textId="77777777" w:rsidR="00A36264" w:rsidRDefault="00A362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BC4786" w14:textId="77777777" w:rsidR="00A36264" w:rsidRDefault="00A362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310E6A0" w14:textId="77777777" w:rsidR="00A36264" w:rsidRDefault="00A362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6C6735" w14:textId="77777777" w:rsidR="00A36264" w:rsidRDefault="00A362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C0495A" w14:textId="77777777" w:rsidR="00A36264" w:rsidRDefault="00A362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CAC727" w14:textId="77777777" w:rsidR="00A36264" w:rsidRDefault="00A362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470B9F" w14:textId="77777777" w:rsidR="00A36264" w:rsidRDefault="00A36264">
            <w:pPr>
              <w:pStyle w:val="ProductList-TableBody"/>
              <w:jc w:val="center"/>
            </w:pPr>
          </w:p>
        </w:tc>
      </w:tr>
    </w:tbl>
    <w:p w14:paraId="747C561F" w14:textId="77777777" w:rsidR="00A36264" w:rsidRDefault="007B7C3F">
      <w:pPr>
        <w:pStyle w:val="ProductList-Body"/>
      </w:pPr>
      <w:r>
        <w:rPr>
          <w:b/>
          <w:i/>
        </w:rPr>
        <w:t>Nota</w:t>
      </w:r>
      <w:r>
        <w:rPr>
          <w:i/>
        </w:rPr>
        <w:t>: Office 365 A1, Microsoft 365 A1 y Office 365 para ONG E1 no cumplen los requisitos de Licencia para el acceso a (o la administración de) los Productos en esta tabla. Con excepción de Advanced Threat Analytics 2016 y Microsoft Endpoint Configuration Manager, los usuarios con licencia a través de los Beneficios de Uso de Estudiante no cumplen los requisitos de Licencia para el acceso a (o la administración de) los Productos en esta tabla. Una licencia para Enterprise CAL Suite con cobertura de SA activa proporciona derechos equivalentes a Prevención de Pérdida de Datos y Exchange Online Protection.</w:t>
      </w:r>
    </w:p>
    <w:p w14:paraId="6100D42D" w14:textId="77777777" w:rsidR="00A36264" w:rsidRDefault="007B7C3F">
      <w:pPr>
        <w:pStyle w:val="ProductList-SectionHeading"/>
        <w:pageBreakBefore/>
        <w:outlineLvl w:val="0"/>
      </w:pPr>
      <w:bookmarkStart w:id="353" w:name="_Sec564"/>
      <w:bookmarkEnd w:id="351"/>
      <w:r>
        <w:t>Apéndice B: Software Assurance</w:t>
      </w:r>
      <w:r>
        <w:fldChar w:fldCharType="begin"/>
      </w:r>
      <w:r>
        <w:instrText xml:space="preserve"> TC "</w:instrText>
      </w:r>
      <w:bookmarkStart w:id="354" w:name="_Toc60085890"/>
      <w:r>
        <w:instrText>Apéndice B: Software Assurance</w:instrText>
      </w:r>
      <w:bookmarkEnd w:id="354"/>
      <w:r>
        <w:instrText>" \l 1</w:instrText>
      </w:r>
      <w:r>
        <w:fldChar w:fldCharType="end"/>
      </w:r>
    </w:p>
    <w:p w14:paraId="77D8B85B" w14:textId="77777777" w:rsidR="00A36264" w:rsidRDefault="007B7C3F">
      <w:pPr>
        <w:pStyle w:val="ProductList-Offering1Heading"/>
        <w:outlineLvl w:val="1"/>
      </w:pPr>
      <w:bookmarkStart w:id="355" w:name="_Sec573"/>
      <w:r>
        <w:t>Adquisición de Software Assurance</w:t>
      </w:r>
      <w:bookmarkEnd w:id="355"/>
      <w:r>
        <w:fldChar w:fldCharType="begin"/>
      </w:r>
      <w:r>
        <w:instrText xml:space="preserve"> TC "</w:instrText>
      </w:r>
      <w:bookmarkStart w:id="356" w:name="_Toc60085891"/>
      <w:r>
        <w:instrText>Adquisición de Software Assurance</w:instrText>
      </w:r>
      <w:bookmarkEnd w:id="356"/>
      <w:r>
        <w:instrText>" \l 2</w:instrText>
      </w:r>
      <w:r>
        <w:fldChar w:fldCharType="end"/>
      </w:r>
    </w:p>
    <w:p w14:paraId="50257E7B" w14:textId="77777777" w:rsidR="00A36264" w:rsidRDefault="007B7C3F">
      <w:pPr>
        <w:pStyle w:val="ProductList-Body"/>
      </w:pPr>
      <w:r>
        <w:t xml:space="preserve">Existen tres niveles distintos de compromiso que un Cliente puede seleccionar al adquirir SA, lo que puede variar según el programa. El Cliente puede: </w:t>
      </w:r>
    </w:p>
    <w:p w14:paraId="4972259A" w14:textId="77777777" w:rsidR="00A36264" w:rsidRDefault="007B7C3F" w:rsidP="007B7C3F">
      <w:pPr>
        <w:pStyle w:val="ProductList-Bullet"/>
        <w:numPr>
          <w:ilvl w:val="0"/>
          <w:numId w:val="56"/>
        </w:numPr>
      </w:pPr>
      <w:r>
        <w:t xml:space="preserve">Comprometerse a adjuntar SA en todos sus productos de plataforma. </w:t>
      </w:r>
    </w:p>
    <w:p w14:paraId="3B195485" w14:textId="77777777" w:rsidR="00A36264" w:rsidRDefault="007B7C3F" w:rsidP="007B7C3F">
      <w:pPr>
        <w:pStyle w:val="ProductList-Bullet"/>
        <w:numPr>
          <w:ilvl w:val="0"/>
          <w:numId w:val="56"/>
        </w:numPr>
      </w:pPr>
      <w:r>
        <w:t xml:space="preserve">Comprometerse a adjuntar SA en todas sus compras en virtud de un grupo específico de Productos (Aplicaciones, Sistemas o Servidores), denominado Afiliación a Software Assurance (SAM). </w:t>
      </w:r>
    </w:p>
    <w:p w14:paraId="55CC4868" w14:textId="77777777" w:rsidR="00A36264" w:rsidRDefault="007B7C3F" w:rsidP="007B7C3F">
      <w:pPr>
        <w:pStyle w:val="ProductList-Bullet"/>
        <w:numPr>
          <w:ilvl w:val="0"/>
          <w:numId w:val="56"/>
        </w:numPr>
      </w:pPr>
      <w:r>
        <w:t>Adquirir SA en Productos individuales sin comprometerse a ampliar SA a otros Productos.</w:t>
      </w:r>
    </w:p>
    <w:p w14:paraId="1902B2AC" w14:textId="77777777" w:rsidR="00A36264" w:rsidRDefault="00A36264">
      <w:pPr>
        <w:pStyle w:val="ProductList-Body"/>
      </w:pPr>
    </w:p>
    <w:p w14:paraId="178D31C0" w14:textId="77777777" w:rsidR="00A36264" w:rsidRDefault="007B7C3F">
      <w:pPr>
        <w:pStyle w:val="ProductList-Body"/>
      </w:pPr>
      <w:r>
        <w:t xml:space="preserve">SA debe adquirirse en el momento de adquirir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o al renovar un periodo de vigencia de SA existente. A menos que se indique de otro modo, solo las licencias para la última versión de un Producto son elegibles para SA. En el caso de una transmisión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perpetuas, el adquirente puede adquirir SA para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así transmitidas en un plazo de 30 días desde la fecha de transmisión y siempre que el transmisor mantenga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SA activas hasta la fecha de transmisión.</w:t>
      </w:r>
    </w:p>
    <w:p w14:paraId="1EBA4E3F" w14:textId="77777777" w:rsidR="00A36264" w:rsidRDefault="00A36264">
      <w:pPr>
        <w:pStyle w:val="ProductList-Body"/>
      </w:pPr>
    </w:p>
    <w:p w14:paraId="6C5882E7" w14:textId="77777777" w:rsidR="00A36264" w:rsidRDefault="007B7C3F">
      <w:pPr>
        <w:pStyle w:val="ProductList-Body"/>
      </w:pPr>
      <w:r>
        <w:t>Los Clientes pueden tener la opción de adquirir SA para determinadas licencias adquiridas a través del Canal comercial (producto empaquetado completo) o a través de un fabricante de equipos originales (OEM) en un plazo de noventa (90) días desde la fecha de compra, según se describe en la siguiente tabla. En virtud de Open Value, esta opción se aplica solo a productos que no son opción para toda la Organización/Compañía. En virtud de los Contratos Enterprise, se aplica solo a los Productos Adicionales. Los clientes que adquieren licencias de SA para OEM o de minoristas pueden optar por instalar y utilizar el software de Licencias por Volumen para la versión actual en cualquier momento.</w:t>
      </w:r>
    </w:p>
    <w:tbl>
      <w:tblPr>
        <w:tblStyle w:val="PURTable"/>
        <w:tblW w:w="0" w:type="dxa"/>
        <w:tblLook w:val="04A0" w:firstRow="1" w:lastRow="0" w:firstColumn="1" w:lastColumn="0" w:noHBand="0" w:noVBand="1"/>
      </w:tblPr>
      <w:tblGrid>
        <w:gridCol w:w="2238"/>
        <w:gridCol w:w="2261"/>
        <w:gridCol w:w="2243"/>
        <w:gridCol w:w="4174"/>
      </w:tblGrid>
      <w:tr w:rsidR="00A36264" w14:paraId="2AE7142E"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AA2C4B7" w14:textId="77777777" w:rsidR="00A36264" w:rsidRDefault="007B7C3F">
            <w:pPr>
              <w:pStyle w:val="ProductList-TableBody"/>
              <w:jc w:val="center"/>
            </w:pPr>
            <w:r>
              <w:rPr>
                <w:color w:val="FFFFFF"/>
              </w:rPr>
              <w:t>Grupo</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161706D" w14:textId="77777777" w:rsidR="00A36264" w:rsidRDefault="007B7C3F">
            <w:pPr>
              <w:pStyle w:val="ProductList-TableBody"/>
              <w:jc w:val="center"/>
            </w:pPr>
            <w:r>
              <w:rPr>
                <w:color w:val="FFFFFF"/>
              </w:rPr>
              <w:t>Productos empaquetados completos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222FE88" w14:textId="77777777" w:rsidR="00A36264" w:rsidRDefault="007B7C3F">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538B87D7" w14:textId="77777777" w:rsidR="00A36264" w:rsidRDefault="007B7C3F">
            <w:pPr>
              <w:pStyle w:val="ProductList-TableBody"/>
              <w:jc w:val="center"/>
            </w:pPr>
            <w:r>
              <w:rPr>
                <w:color w:val="FFFFFF"/>
              </w:rPr>
              <w:t>Programas</w:t>
            </w:r>
          </w:p>
        </w:tc>
      </w:tr>
      <w:tr w:rsidR="00A36264" w14:paraId="5652E524" w14:textId="77777777">
        <w:tc>
          <w:tcPr>
            <w:tcW w:w="2440" w:type="dxa"/>
            <w:tcBorders>
              <w:top w:val="single" w:sz="4" w:space="0" w:color="000000"/>
              <w:left w:val="single" w:sz="4" w:space="0" w:color="000000"/>
              <w:bottom w:val="single" w:sz="4" w:space="0" w:color="000000"/>
              <w:right w:val="single" w:sz="4" w:space="0" w:color="000000"/>
            </w:tcBorders>
          </w:tcPr>
          <w:p w14:paraId="7DFDF0B7" w14:textId="77777777" w:rsidR="00A36264" w:rsidRDefault="007B7C3F">
            <w:pPr>
              <w:pStyle w:val="ProductList-TableBody"/>
            </w:pPr>
            <w:r>
              <w:t>Grupo de Aplicaciones</w:t>
            </w:r>
          </w:p>
        </w:tc>
        <w:tc>
          <w:tcPr>
            <w:tcW w:w="2440" w:type="dxa"/>
            <w:tcBorders>
              <w:top w:val="single" w:sz="4" w:space="0" w:color="000000"/>
              <w:left w:val="single" w:sz="4" w:space="0" w:color="000000"/>
              <w:bottom w:val="single" w:sz="4" w:space="0" w:color="000000"/>
              <w:right w:val="single" w:sz="4" w:space="0" w:color="000000"/>
            </w:tcBorders>
          </w:tcPr>
          <w:p w14:paraId="12088BAD" w14:textId="77777777" w:rsidR="00A36264" w:rsidRDefault="007B7C3F">
            <w:pPr>
              <w:pStyle w:val="ProductList-TableBody"/>
            </w:pPr>
            <w:r>
              <w:t>N/D</w:t>
            </w:r>
          </w:p>
        </w:tc>
        <w:tc>
          <w:tcPr>
            <w:tcW w:w="2440" w:type="dxa"/>
            <w:tcBorders>
              <w:top w:val="single" w:sz="4" w:space="0" w:color="000000"/>
              <w:left w:val="single" w:sz="4" w:space="0" w:color="000000"/>
              <w:bottom w:val="single" w:sz="4" w:space="0" w:color="000000"/>
              <w:right w:val="single" w:sz="4" w:space="0" w:color="000000"/>
            </w:tcBorders>
          </w:tcPr>
          <w:p w14:paraId="6CE3349A" w14:textId="77777777" w:rsidR="00A36264" w:rsidRDefault="007B7C3F">
            <w:pPr>
              <w:pStyle w:val="ProductList-TableBody"/>
            </w:pPr>
            <w:r>
              <w:t>SA disponible solamente como se indica a continuación</w:t>
            </w:r>
          </w:p>
        </w:tc>
        <w:tc>
          <w:tcPr>
            <w:tcW w:w="4660" w:type="dxa"/>
            <w:vMerge w:val="restart"/>
            <w:tcBorders>
              <w:top w:val="single" w:sz="4" w:space="0" w:color="000000"/>
              <w:left w:val="single" w:sz="4" w:space="0" w:color="000000"/>
              <w:bottom w:val="single" w:sz="4" w:space="0" w:color="6E6E6E"/>
              <w:right w:val="single" w:sz="4" w:space="0" w:color="6E6E6E"/>
            </w:tcBorders>
          </w:tcPr>
          <w:p w14:paraId="6365E018" w14:textId="77777777" w:rsidR="00A36264" w:rsidRDefault="007B7C3F">
            <w:pPr>
              <w:pStyle w:val="ProductList-TableBody"/>
            </w:pPr>
            <w:r>
              <w:t>Se aplica a Licencia Open, MPSA, Select, Select Plus y a la opción selectiva (no son opción para toda la organización) en virtud de Open Value, además de a los Productos Adicionales en virtud de los Contratos Enterprise. No se aplica a los Productos Enterprise en virtud de los Contratos Open Value y Enterprise.</w:t>
            </w:r>
          </w:p>
        </w:tc>
      </w:tr>
      <w:tr w:rsidR="00A36264" w14:paraId="29ECB831" w14:textId="77777777">
        <w:tc>
          <w:tcPr>
            <w:tcW w:w="2440" w:type="dxa"/>
            <w:tcBorders>
              <w:top w:val="single" w:sz="4" w:space="0" w:color="000000"/>
              <w:left w:val="single" w:sz="4" w:space="0" w:color="000000"/>
              <w:bottom w:val="single" w:sz="4" w:space="0" w:color="000000"/>
              <w:right w:val="single" w:sz="4" w:space="0" w:color="000000"/>
            </w:tcBorders>
          </w:tcPr>
          <w:p w14:paraId="452D698C" w14:textId="77777777" w:rsidR="00A36264" w:rsidRDefault="007B7C3F">
            <w:pPr>
              <w:pStyle w:val="ProductList-TableBody"/>
            </w:pPr>
            <w:r>
              <w:t>Grupo de Servidores</w:t>
            </w:r>
          </w:p>
        </w:tc>
        <w:tc>
          <w:tcPr>
            <w:tcW w:w="2440" w:type="dxa"/>
            <w:tcBorders>
              <w:top w:val="single" w:sz="4" w:space="0" w:color="000000"/>
              <w:left w:val="single" w:sz="4" w:space="0" w:color="000000"/>
              <w:bottom w:val="single" w:sz="4" w:space="0" w:color="000000"/>
              <w:right w:val="single" w:sz="4" w:space="0" w:color="000000"/>
            </w:tcBorders>
          </w:tcPr>
          <w:p w14:paraId="7A370708" w14:textId="77777777" w:rsidR="00A36264" w:rsidRDefault="007B7C3F">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000000"/>
            </w:tcBorders>
          </w:tcPr>
          <w:p w14:paraId="2C15C2AE" w14:textId="77777777" w:rsidR="00A36264" w:rsidRDefault="007B7C3F">
            <w:pPr>
              <w:pStyle w:val="ProductList-TableBody"/>
            </w:pPr>
            <w:r>
              <w:t>SA disponible</w:t>
            </w:r>
          </w:p>
        </w:tc>
        <w:tc>
          <w:tcPr>
            <w:tcW w:w="0" w:type="auto"/>
            <w:vMerge/>
          </w:tcPr>
          <w:p w14:paraId="59DA61F4" w14:textId="77777777" w:rsidR="00A36264" w:rsidRDefault="00A36264"/>
        </w:tc>
      </w:tr>
    </w:tbl>
    <w:p w14:paraId="7962EE83" w14:textId="77777777" w:rsidR="00A36264" w:rsidRDefault="00A36264">
      <w:pPr>
        <w:pStyle w:val="ProductList-Body"/>
      </w:pPr>
    </w:p>
    <w:p w14:paraId="63651910" w14:textId="77777777" w:rsidR="00A36264" w:rsidRDefault="007B7C3F">
      <w:pPr>
        <w:pStyle w:val="ProductList-Body"/>
      </w:pPr>
      <w:r>
        <w:t>Los clientes que adquieran Microsoft Office Professional 2016 o 2019 a través de un OEM pueden adquirir SA para Microsoft Office Standard en los programas Licencia Open, Select y Select Plus, y con la opción selectiva en virtud de Open Value dentro de los noventa (90) días a partir de la fecha de adquisición al OEM.</w:t>
      </w:r>
    </w:p>
    <w:p w14:paraId="387F7638" w14:textId="77777777" w:rsidR="00A36264" w:rsidRDefault="00A36264">
      <w:pPr>
        <w:pStyle w:val="ProductList-Body"/>
      </w:pPr>
    </w:p>
    <w:p w14:paraId="0CE72268" w14:textId="77777777" w:rsidR="00A36264" w:rsidRDefault="007B7C3F">
      <w:pPr>
        <w:pStyle w:val="ProductList-Body"/>
      </w:pPr>
      <w:r>
        <w:t>Aquellos clientes que adquieran SQL Server 2017</w:t>
      </w:r>
      <w:r>
        <w:fldChar w:fldCharType="begin"/>
      </w:r>
      <w:r>
        <w:instrText xml:space="preserve"> XE "SQL Server 2017" </w:instrText>
      </w:r>
      <w:r>
        <w:fldChar w:fldCharType="end"/>
      </w:r>
      <w:r>
        <w:t xml:space="preserve"> de un OEM antes del 31 de marzo de 2020 pueden adquirir Software Assurance para SQL Server dentro de un plazo de noventa (90) días a partir de la adquisición al OEM.</w:t>
      </w:r>
    </w:p>
    <w:p w14:paraId="1A1F9E04" w14:textId="77777777" w:rsidR="00A36264" w:rsidRDefault="00A36264">
      <w:pPr>
        <w:pStyle w:val="ProductList-Body"/>
      </w:pPr>
    </w:p>
    <w:p w14:paraId="49FDB5B3" w14:textId="77777777" w:rsidR="00A36264" w:rsidRDefault="007B7C3F">
      <w:pPr>
        <w:pStyle w:val="ProductList-Body"/>
      </w:pPr>
      <w:r>
        <w:t>Los clientes con Contrato Enterprise que hayan realizado una transición a un Servicio en Línea o que hayan adquirido una Licencia de suscripción de SA en lugar de renovar SA puede volver a adjuntar SA a una Licencia en su aniversario o renovación sin adquirir una Licencia nueva. Se debe solicitar SA para dicha Licencia por lo que reste del periodo de inscripción. La cobertura de SA coverage no puede exceder la cantidad de Licencias perpetuas para las cuales SA estaba vigente en el momento de cualquier transición o renovación anterior a las Licencias transmitidas.</w:t>
      </w:r>
    </w:p>
    <w:p w14:paraId="2530815A" w14:textId="77777777" w:rsidR="00A36264" w:rsidRDefault="00A36264">
      <w:pPr>
        <w:pStyle w:val="ProductList-Body"/>
        <w:jc w:val="right"/>
      </w:pPr>
    </w:p>
    <w:tbl>
      <w:tblPr>
        <w:tblStyle w:val="PURTable"/>
        <w:tblW w:w="0" w:type="dxa"/>
        <w:tblLook w:val="04A0" w:firstRow="1" w:lastRow="0" w:firstColumn="1" w:lastColumn="0" w:noHBand="0" w:noVBand="1"/>
      </w:tblPr>
      <w:tblGrid>
        <w:gridCol w:w="10916"/>
      </w:tblGrid>
      <w:tr w:rsidR="00A36264" w14:paraId="181D41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DF0DB2" w14:textId="77777777" w:rsidR="00A36264" w:rsidRDefault="00943F64">
            <w:pPr>
              <w:pStyle w:val="ProductList-TableBody"/>
              <w:jc w:val="right"/>
            </w:pPr>
            <w:hyperlink w:anchor="_Sec842">
              <w:r w:rsidR="007B7C3F">
                <w:rPr>
                  <w:color w:val="00467F"/>
                  <w:sz w:val="14"/>
                  <w:u w:val="single"/>
                </w:rPr>
                <w:t>Tabla de Contenido</w:t>
              </w:r>
            </w:hyperlink>
            <w:r w:rsidR="007B7C3F">
              <w:rPr>
                <w:sz w:val="14"/>
              </w:rPr>
              <w:t xml:space="preserve"> / </w:t>
            </w:r>
            <w:hyperlink w:anchor="_Sec549">
              <w:r w:rsidR="007B7C3F">
                <w:rPr>
                  <w:color w:val="00467F"/>
                  <w:sz w:val="14"/>
                  <w:u w:val="single"/>
                </w:rPr>
                <w:t>Glosario</w:t>
              </w:r>
            </w:hyperlink>
            <w:r w:rsidR="007B7C3F">
              <w:rPr>
                <w:sz w:val="14"/>
              </w:rPr>
              <w:t xml:space="preserve"> / </w:t>
            </w:r>
            <w:hyperlink w:anchor="_Sec844">
              <w:r w:rsidR="007B7C3F">
                <w:rPr>
                  <w:color w:val="00467F"/>
                  <w:sz w:val="14"/>
                  <w:u w:val="single"/>
                </w:rPr>
                <w:t>Índice</w:t>
              </w:r>
            </w:hyperlink>
          </w:p>
        </w:tc>
      </w:tr>
    </w:tbl>
    <w:p w14:paraId="357045A8" w14:textId="77777777" w:rsidR="00A36264" w:rsidRDefault="00A36264">
      <w:pPr>
        <w:pStyle w:val="ProductList-Body"/>
      </w:pPr>
    </w:p>
    <w:p w14:paraId="2F2D0EE1" w14:textId="77777777" w:rsidR="00A36264" w:rsidRDefault="007B7C3F">
      <w:pPr>
        <w:pStyle w:val="ProductList-Offering1Heading"/>
        <w:outlineLvl w:val="1"/>
      </w:pPr>
      <w:bookmarkStart w:id="357" w:name="_Sec574"/>
      <w:r>
        <w:t>Renovación de Software Assurance</w:t>
      </w:r>
      <w:bookmarkEnd w:id="357"/>
      <w:r>
        <w:fldChar w:fldCharType="begin"/>
      </w:r>
      <w:r>
        <w:instrText xml:space="preserve"> TC "</w:instrText>
      </w:r>
      <w:bookmarkStart w:id="358" w:name="_Toc60085892"/>
      <w:r>
        <w:instrText>Renovación de Software Assurance</w:instrText>
      </w:r>
      <w:bookmarkEnd w:id="358"/>
      <w:r>
        <w:instrText>" \l 2</w:instrText>
      </w:r>
      <w:r>
        <w:fldChar w:fldCharType="end"/>
      </w:r>
    </w:p>
    <w:p w14:paraId="6EA0A733" w14:textId="77777777" w:rsidR="00A36264" w:rsidRDefault="007B7C3F">
      <w:pPr>
        <w:pStyle w:val="ProductList-ClauseHeading"/>
        <w:outlineLvl w:val="2"/>
      </w:pPr>
      <w:r>
        <w:t>Renovación de cobertura en virtud del mismo contrato</w:t>
      </w:r>
    </w:p>
    <w:p w14:paraId="243B4B16" w14:textId="77777777" w:rsidR="00A36264" w:rsidRDefault="007B7C3F">
      <w:pPr>
        <w:pStyle w:val="ProductList-Body"/>
      </w:pPr>
      <w:r>
        <w:t>Las condiciones para la renovación de SA en virtud del mismo contrato del programa por el cual se solicitó inicialmente están contenidas en los contratos de licencias por volumen del Cliente. Los clientes podrán renovar SA sin necesidad de solicitar de forma simultánea una Licencia, siempre que la cobertura de SA no haya expirado. Adicionalmente, se aplican los siguientes términos a programas específicos, tal como se indica:</w:t>
      </w:r>
    </w:p>
    <w:p w14:paraId="11BC52B4" w14:textId="77777777" w:rsidR="00A36264" w:rsidRDefault="00A36264">
      <w:pPr>
        <w:pStyle w:val="ProductList-Body"/>
      </w:pPr>
    </w:p>
    <w:p w14:paraId="00BD705A" w14:textId="77777777" w:rsidR="00A36264" w:rsidRDefault="007B7C3F">
      <w:pPr>
        <w:pStyle w:val="ProductList-SubClauseHeading"/>
        <w:outlineLvl w:val="3"/>
      </w:pPr>
      <w:r>
        <w:t>Licencia Open</w:t>
      </w:r>
    </w:p>
    <w:p w14:paraId="7E8BDF91" w14:textId="77777777" w:rsidR="00A36264" w:rsidRDefault="007B7C3F">
      <w:pPr>
        <w:pStyle w:val="ProductList-BodyIndented"/>
      </w:pPr>
      <w:r>
        <w:t>La cobertura de SA solicitada en virtud de un número de autorización de Licencia Open finaliza tras la expiración de dicho número. Para renovarla, el Cliente debe remitir un pedido de renovación para SA en un plazo de noventa (90) días después de la fecha de expiración del número de autorización.</w:t>
      </w:r>
    </w:p>
    <w:p w14:paraId="570CCAB1" w14:textId="77777777" w:rsidR="00A36264" w:rsidRDefault="00A36264">
      <w:pPr>
        <w:pStyle w:val="ProductList-BodyIndented"/>
      </w:pPr>
    </w:p>
    <w:p w14:paraId="20C8C7D6" w14:textId="77777777" w:rsidR="00A36264" w:rsidRDefault="007B7C3F">
      <w:pPr>
        <w:pStyle w:val="ProductList-SubClauseHeading"/>
        <w:outlineLvl w:val="3"/>
      </w:pPr>
      <w:r>
        <w:t>Contrato Enterprise</w:t>
      </w:r>
    </w:p>
    <w:p w14:paraId="51A726EC" w14:textId="77777777" w:rsidR="00A36264" w:rsidRDefault="007B7C3F">
      <w:pPr>
        <w:pStyle w:val="ProductList-BodyIndented"/>
      </w:pPr>
      <w:r>
        <w:t>Para renovar la cobertura de SA en la misma inscripción en virtud de un contrato Enterprise, el Cliente debe firmar una nueva Inscripción de Enterprise y Contrato 2011 o posterior (en caso que no lo hayan hecho), y debe enviar un pedido de renovación para SA (según corresponda) para 1) todos los Productos Enterprise, Productos Application Platform, Productos Core Infrastructure y Productos Adicionales que desee renovar y 2) cualquier Servicio en Línea, contabilizando las transiciones (si corresponde).</w:t>
      </w:r>
    </w:p>
    <w:p w14:paraId="148CFED5" w14:textId="77777777" w:rsidR="00A36264" w:rsidRDefault="00A36264">
      <w:pPr>
        <w:pStyle w:val="ProductList-BodyIndented"/>
      </w:pPr>
    </w:p>
    <w:p w14:paraId="0018F5B8" w14:textId="77777777" w:rsidR="00A36264" w:rsidRDefault="007B7C3F">
      <w:pPr>
        <w:pStyle w:val="ProductList-SubClauseHeading"/>
        <w:outlineLvl w:val="3"/>
      </w:pPr>
      <w:r>
        <w:t>Enrollment for Application Platform</w:t>
      </w:r>
    </w:p>
    <w:p w14:paraId="58973A22" w14:textId="77777777" w:rsidR="00A36264" w:rsidRDefault="007B7C3F">
      <w:pPr>
        <w:pStyle w:val="ProductList-BodyIndented"/>
      </w:pPr>
      <w:r>
        <w:t xml:space="preserve">Los clientes de EAP que anteriormente han aplazado SKU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 través de SApriorL deben realizar una compra de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antes de poder renovar SA.</w:t>
      </w:r>
    </w:p>
    <w:p w14:paraId="3C9DFD39" w14:textId="77777777" w:rsidR="00A36264" w:rsidRDefault="00A36264">
      <w:pPr>
        <w:pStyle w:val="ProductList-BodyIndented"/>
      </w:pPr>
    </w:p>
    <w:p w14:paraId="14085724" w14:textId="77777777" w:rsidR="00A36264" w:rsidRDefault="007B7C3F">
      <w:pPr>
        <w:pStyle w:val="ProductList-ClauseHeading"/>
        <w:outlineLvl w:val="2"/>
      </w:pPr>
      <w:r>
        <w:t>Renovación de cobertura desde un contrato separado</w:t>
      </w:r>
    </w:p>
    <w:p w14:paraId="1F03B4FB" w14:textId="77777777" w:rsidR="00A36264" w:rsidRDefault="007B7C3F">
      <w:pPr>
        <w:pStyle w:val="ProductList-Body"/>
      </w:pPr>
      <w:r>
        <w:t xml:space="preserve">El Cliente podrá renovar SA para cualquier Producto si el Cliente ha obtenido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perpetua y SA para dicho Producto en virtud de un contrato anterior en el mismo Programa de Licencias por Volumen, siempre y cuando 1) la nueva inscripción del contrato o el pedido (para MPSA) del Cliente entre en vigor a más tardar al día siguiente de la fecha de expiración del contrato o la inscripción anterior y 2) el pedido de renovación de SA se emita antes de la expiración de la cobertura anterior de SA, a menos que dicha cobertura se renueve a partir de un Contrato de Licencia Open. En ese caso, los Clientes disponen de noventa (90) días desde la expiración para realizar dicho pedido.</w:t>
      </w:r>
    </w:p>
    <w:p w14:paraId="6C42BDCC" w14:textId="77777777" w:rsidR="00A36264" w:rsidRDefault="00A36264">
      <w:pPr>
        <w:pStyle w:val="ProductList-Body"/>
      </w:pPr>
    </w:p>
    <w:p w14:paraId="5778394A" w14:textId="77777777" w:rsidR="00A36264" w:rsidRDefault="007B7C3F">
      <w:pPr>
        <w:pStyle w:val="ProductList-Body"/>
      </w:pPr>
      <w:r>
        <w:t>El Cliente también puede renovar SA de un programa de Licencias por Volumen a un Programa de Licencias por Volumen diferente. Para los Productos Enterprise adquiridos originalmente en virtud de un programa con un requisito de cobertura para toda la compañía, esta excepción solo se aplica si el cliente está renovando SA en MPSA o en un programa con requisito de cobertura para toda la compañía para los Productos Enterprise. Para las versiones del Contrato de 2008 y anteriores, siempre y cuando la cobertura se renueve dentro de 30 días (90 días si es la renovación del programa Licencia Open), se considerará que los clientes tengan la cobertura de SA durante cualquier periodo de tiempo entre el momento de la expiración de su cobertura de SA y el inicio de una nueva cobertura.</w:t>
      </w:r>
    </w:p>
    <w:p w14:paraId="3A3AA13A" w14:textId="77777777" w:rsidR="00A36264" w:rsidRDefault="00A36264">
      <w:pPr>
        <w:pStyle w:val="ProductList-Body"/>
      </w:pPr>
    </w:p>
    <w:p w14:paraId="764803A3" w14:textId="77777777" w:rsidR="00A36264" w:rsidRDefault="007B7C3F">
      <w:pPr>
        <w:pStyle w:val="ProductList-ClauseHeading"/>
        <w:outlineLvl w:val="2"/>
      </w:pPr>
      <w:r>
        <w:t>Renovación de la cobertura de Software Assurance para licencias de acceso cliente (CAL) y licencias de administración de cliente (ML)</w:t>
      </w:r>
    </w:p>
    <w:p w14:paraId="43C06EB0" w14:textId="77777777" w:rsidR="00A36264" w:rsidRDefault="007B7C3F">
      <w:pPr>
        <w:pStyle w:val="ProductList-Body"/>
      </w:pPr>
      <w:r>
        <w:rPr>
          <w:b/>
          <w:color w:val="00188F"/>
        </w:rPr>
        <w:t>Transición entre CAL de Usuario y CAL de Dispositivo</w:t>
      </w:r>
      <w:r>
        <w:t xml:space="preserve">: Los clientes que renuevan SA para que las licencias CAL puedan cambiarse entre Usuario y Dispositivo. Esta transición no cambia la edición de la licencia CAL (es decir, Standard a Enterprise). </w:t>
      </w:r>
    </w:p>
    <w:p w14:paraId="4863341F" w14:textId="77777777" w:rsidR="00A36264" w:rsidRDefault="007B7C3F">
      <w:pPr>
        <w:pStyle w:val="ProductList-Body"/>
      </w:pPr>
      <w:r>
        <w:rPr>
          <w:b/>
          <w:color w:val="00188F"/>
        </w:rPr>
        <w:t>Transición entre ML de Cliente de Usuario y OSE</w:t>
      </w:r>
      <w:r>
        <w:t>: Los clientes que renuevan SA para que las ML de cliente puedan cambiarse entre Usuario y OSE.</w:t>
      </w:r>
    </w:p>
    <w:p w14:paraId="20D36F77" w14:textId="77777777" w:rsidR="00A36264" w:rsidRDefault="00A36264">
      <w:pPr>
        <w:pStyle w:val="ProductList-Body"/>
        <w:jc w:val="right"/>
      </w:pPr>
    </w:p>
    <w:tbl>
      <w:tblPr>
        <w:tblStyle w:val="PURTable"/>
        <w:tblW w:w="0" w:type="dxa"/>
        <w:tblLook w:val="04A0" w:firstRow="1" w:lastRow="0" w:firstColumn="1" w:lastColumn="0" w:noHBand="0" w:noVBand="1"/>
      </w:tblPr>
      <w:tblGrid>
        <w:gridCol w:w="10916"/>
      </w:tblGrid>
      <w:tr w:rsidR="00A36264" w14:paraId="31BFCE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67F8C7" w14:textId="77777777" w:rsidR="00A36264" w:rsidRDefault="00943F64">
            <w:pPr>
              <w:pStyle w:val="ProductList-TableBody"/>
              <w:jc w:val="right"/>
            </w:pPr>
            <w:hyperlink w:anchor="_Sec842">
              <w:r w:rsidR="007B7C3F">
                <w:rPr>
                  <w:color w:val="00467F"/>
                  <w:sz w:val="14"/>
                  <w:u w:val="single"/>
                </w:rPr>
                <w:t>Tabla de Contenido</w:t>
              </w:r>
            </w:hyperlink>
            <w:r w:rsidR="007B7C3F">
              <w:rPr>
                <w:sz w:val="14"/>
              </w:rPr>
              <w:t xml:space="preserve"> / </w:t>
            </w:r>
            <w:hyperlink w:anchor="_Sec549">
              <w:r w:rsidR="007B7C3F">
                <w:rPr>
                  <w:color w:val="00467F"/>
                  <w:sz w:val="14"/>
                  <w:u w:val="single"/>
                </w:rPr>
                <w:t>Glosario</w:t>
              </w:r>
            </w:hyperlink>
            <w:r w:rsidR="007B7C3F">
              <w:rPr>
                <w:sz w:val="14"/>
              </w:rPr>
              <w:t xml:space="preserve"> / </w:t>
            </w:r>
            <w:hyperlink w:anchor="_Sec844">
              <w:r w:rsidR="007B7C3F">
                <w:rPr>
                  <w:color w:val="00467F"/>
                  <w:sz w:val="14"/>
                  <w:u w:val="single"/>
                </w:rPr>
                <w:t>Índice</w:t>
              </w:r>
            </w:hyperlink>
          </w:p>
        </w:tc>
      </w:tr>
    </w:tbl>
    <w:p w14:paraId="26582C91" w14:textId="77777777" w:rsidR="00A36264" w:rsidRDefault="00A36264">
      <w:pPr>
        <w:pStyle w:val="ProductList-Body"/>
      </w:pPr>
    </w:p>
    <w:p w14:paraId="1FB27CD0" w14:textId="77777777" w:rsidR="00A36264" w:rsidRDefault="007B7C3F">
      <w:pPr>
        <w:pStyle w:val="ProductList-Offering1Heading"/>
        <w:outlineLvl w:val="1"/>
      </w:pPr>
      <w:bookmarkStart w:id="359" w:name="_Sec575"/>
      <w:r>
        <w:t>Licencia de migración para productos interrumpidos o de fin de ciclo de vida</w:t>
      </w:r>
      <w:bookmarkEnd w:id="359"/>
      <w:r>
        <w:fldChar w:fldCharType="begin"/>
      </w:r>
      <w:r>
        <w:instrText xml:space="preserve"> TC "</w:instrText>
      </w:r>
      <w:bookmarkStart w:id="360" w:name="_Toc60085893"/>
      <w:r>
        <w:instrText>Licencia de migración para productos interrumpidos o de fin de ciclo de vida</w:instrText>
      </w:r>
      <w:bookmarkEnd w:id="360"/>
      <w:r>
        <w:instrText>" \l 2</w:instrText>
      </w:r>
      <w:r>
        <w:fldChar w:fldCharType="end"/>
      </w:r>
    </w:p>
    <w:p w14:paraId="1D6AEBA4" w14:textId="77777777" w:rsidR="00A36264" w:rsidRDefault="007B7C3F">
      <w:pPr>
        <w:pStyle w:val="ProductList-Body"/>
      </w:pPr>
      <w:r>
        <w:t>“</w:t>
      </w:r>
      <w:r>
        <w:rPr>
          <w:b/>
          <w:color w:val="00188F"/>
        </w:rPr>
        <w:t>Licencia Aplicable</w:t>
      </w:r>
      <w:r>
        <w:t xml:space="preserve">”, tal como se utiliza aquí, hace referencia a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con cobertura de SA a partir de la fecha especificada y para el Producto identificado en la entrada de artículo a la que se hace referencia en esta sección.</w:t>
      </w:r>
    </w:p>
    <w:p w14:paraId="29DEAF46" w14:textId="77777777" w:rsidR="00A36264" w:rsidRDefault="007B7C3F">
      <w:pPr>
        <w:pStyle w:val="ProductList-Body"/>
      </w:pPr>
      <w:r>
        <w:t>“</w:t>
      </w:r>
      <w:r>
        <w:rPr>
          <w:b/>
          <w:color w:val="00188F"/>
        </w:rPr>
        <w:t>Licencia de migración</w:t>
      </w:r>
      <w:r>
        <w:t>”, tal como se utiliza aquí, hace referencia a los derechos concedidos en la Entrada de Artículo a la que se hace referencia en esta sección.</w:t>
      </w:r>
    </w:p>
    <w:p w14:paraId="5EF6C8D9" w14:textId="77777777" w:rsidR="00A36264" w:rsidRDefault="00A36264">
      <w:pPr>
        <w:pStyle w:val="ProductList-Body"/>
      </w:pPr>
    </w:p>
    <w:p w14:paraId="3C84246B" w14:textId="77777777" w:rsidR="00A36264" w:rsidRDefault="007B7C3F">
      <w:pPr>
        <w:pStyle w:val="ProductList-Body"/>
      </w:pPr>
      <w:r>
        <w:t>A menos que se indique de otro modo en la Entrada de Artículo:</w:t>
      </w:r>
    </w:p>
    <w:p w14:paraId="3475F2D1" w14:textId="77777777" w:rsidR="00A36264" w:rsidRDefault="007B7C3F" w:rsidP="007B7C3F">
      <w:pPr>
        <w:pStyle w:val="ProductList-Bullet"/>
        <w:numPr>
          <w:ilvl w:val="0"/>
          <w:numId w:val="57"/>
        </w:numPr>
      </w:pPr>
      <w:r>
        <w:t>Un Cliente puede actualizar y utilizar el software en virtud de una licencia de migración en lugar del software cubierto por la Licencia Aplicable. El Cliente no podrá utilizar el software en virtud de ambas licencias al mismo tiempo.</w:t>
      </w:r>
    </w:p>
    <w:p w14:paraId="2BF0FC84" w14:textId="77777777" w:rsidR="00A36264" w:rsidRDefault="007B7C3F" w:rsidP="007B7C3F">
      <w:pPr>
        <w:pStyle w:val="ProductList-Bullet"/>
        <w:numPr>
          <w:ilvl w:val="0"/>
          <w:numId w:val="57"/>
        </w:numPr>
      </w:pPr>
      <w:r>
        <w:t>Las licencias de migración se conceden en una base de 1:1 para cada una de las licencias aplicables del cliente.</w:t>
      </w:r>
    </w:p>
    <w:p w14:paraId="57141D75" w14:textId="77777777" w:rsidR="00A36264" w:rsidRDefault="007B7C3F" w:rsidP="007B7C3F">
      <w:pPr>
        <w:pStyle w:val="ProductList-Bullet"/>
        <w:numPr>
          <w:ilvl w:val="0"/>
          <w:numId w:val="57"/>
        </w:numPr>
      </w:pPr>
      <w:r>
        <w:t>Si un Cliente adquirió derechos perpetuos para utilizar software en virtud de una Licencia Aplicable, los derechos para utilizar el software adquirido en virtud de la Licencia de Migración son igualmente perpetuos, de lo contrario, los derechos adquiridos en virtud de una Licencia de Migración expiran cuando expira la Licencia Aplicable subyacente.</w:t>
      </w:r>
    </w:p>
    <w:p w14:paraId="39BAF29D" w14:textId="77777777" w:rsidR="00A36264" w:rsidRDefault="007B7C3F" w:rsidP="007B7C3F">
      <w:pPr>
        <w:pStyle w:val="ProductList-Bullet"/>
        <w:numPr>
          <w:ilvl w:val="0"/>
          <w:numId w:val="57"/>
        </w:numPr>
      </w:pPr>
      <w:r>
        <w:t>En el momento de la expiración de la cobertura de SA para la Licencia Aplicable, un Cliente podrá adquirir SA para la misma versión y edición del Producto cubierto por la Licencia de Migración, sin necesidad de adquirir primero nuevas Licencias independientes. Esta opción no se aplica a los clientes que adquieren licencias en virtud de los programas de suscripción (por ejemplo, Contratos Enterprise Subscription o contratos Open Value Subscription).</w:t>
      </w:r>
    </w:p>
    <w:p w14:paraId="53FA3418" w14:textId="77777777" w:rsidR="00A36264" w:rsidRDefault="007B7C3F" w:rsidP="007B7C3F">
      <w:pPr>
        <w:pStyle w:val="ProductList-Bullet"/>
        <w:numPr>
          <w:ilvl w:val="0"/>
          <w:numId w:val="57"/>
        </w:numPr>
      </w:pPr>
      <w:r>
        <w:t>Un Cliente no puede transmitir las Licencias de Migración de forma independiente de las Licencias Aplicables.</w:t>
      </w:r>
    </w:p>
    <w:p w14:paraId="40AD6C5D" w14:textId="77777777" w:rsidR="00A36264" w:rsidRDefault="007B7C3F" w:rsidP="007B7C3F">
      <w:pPr>
        <w:pStyle w:val="ProductList-Bullet"/>
        <w:numPr>
          <w:ilvl w:val="0"/>
          <w:numId w:val="57"/>
        </w:numPr>
      </w:pPr>
      <w:r>
        <w:t xml:space="preserve">Las licencias adquiridas posteriormente para el mismo Producto interrumpido en virtud del mismo periodo de inscripción en virtud de un Contrato Enterprise o Contrato Enterprise Subscription, Open Value Subscription o Enrollment for Education Solutions, como parte de un proceso true up programado del Cliente también son licencias aplicables para efectos de la concesión de licencias. La cobertura de los productos en virtud de los contratos de suscripción debe ser continua. </w:t>
      </w:r>
    </w:p>
    <w:p w14:paraId="5822F7FC" w14:textId="77777777" w:rsidR="00A36264" w:rsidRDefault="00A36264">
      <w:pPr>
        <w:pStyle w:val="ProductList-Body"/>
        <w:jc w:val="right"/>
      </w:pPr>
    </w:p>
    <w:tbl>
      <w:tblPr>
        <w:tblStyle w:val="PURTable"/>
        <w:tblW w:w="0" w:type="dxa"/>
        <w:tblLook w:val="04A0" w:firstRow="1" w:lastRow="0" w:firstColumn="1" w:lastColumn="0" w:noHBand="0" w:noVBand="1"/>
      </w:tblPr>
      <w:tblGrid>
        <w:gridCol w:w="10916"/>
      </w:tblGrid>
      <w:tr w:rsidR="00A36264" w14:paraId="50CBCF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907455" w14:textId="77777777" w:rsidR="00A36264" w:rsidRDefault="00943F64">
            <w:pPr>
              <w:pStyle w:val="ProductList-TableBody"/>
              <w:jc w:val="right"/>
            </w:pPr>
            <w:hyperlink w:anchor="_Sec842">
              <w:r w:rsidR="007B7C3F">
                <w:rPr>
                  <w:color w:val="00467F"/>
                  <w:sz w:val="14"/>
                  <w:u w:val="single"/>
                </w:rPr>
                <w:t>Tabla de Contenido</w:t>
              </w:r>
            </w:hyperlink>
            <w:r w:rsidR="007B7C3F">
              <w:rPr>
                <w:sz w:val="14"/>
              </w:rPr>
              <w:t xml:space="preserve"> / </w:t>
            </w:r>
            <w:hyperlink w:anchor="_Sec549">
              <w:r w:rsidR="007B7C3F">
                <w:rPr>
                  <w:color w:val="00467F"/>
                  <w:sz w:val="14"/>
                  <w:u w:val="single"/>
                </w:rPr>
                <w:t>Glosario</w:t>
              </w:r>
            </w:hyperlink>
            <w:r w:rsidR="007B7C3F">
              <w:rPr>
                <w:sz w:val="14"/>
              </w:rPr>
              <w:t xml:space="preserve"> / </w:t>
            </w:r>
            <w:hyperlink w:anchor="_Sec844">
              <w:r w:rsidR="007B7C3F">
                <w:rPr>
                  <w:color w:val="00467F"/>
                  <w:sz w:val="14"/>
                  <w:u w:val="single"/>
                </w:rPr>
                <w:t>Índice</w:t>
              </w:r>
            </w:hyperlink>
          </w:p>
        </w:tc>
      </w:tr>
    </w:tbl>
    <w:p w14:paraId="35E052D3" w14:textId="77777777" w:rsidR="00A36264" w:rsidRDefault="00A36264">
      <w:pPr>
        <w:pStyle w:val="ProductList-Body"/>
      </w:pPr>
    </w:p>
    <w:p w14:paraId="79D6292A" w14:textId="77777777" w:rsidR="00A36264" w:rsidRDefault="007B7C3F">
      <w:pPr>
        <w:pStyle w:val="ProductList-Offering1Heading"/>
        <w:outlineLvl w:val="1"/>
      </w:pPr>
      <w:bookmarkStart w:id="361" w:name="_Sec576"/>
      <w:r>
        <w:t>Beneficios de Software Assurance</w:t>
      </w:r>
      <w:bookmarkEnd w:id="361"/>
      <w:r>
        <w:fldChar w:fldCharType="begin"/>
      </w:r>
      <w:r>
        <w:instrText xml:space="preserve"> TC "</w:instrText>
      </w:r>
      <w:bookmarkStart w:id="362" w:name="_Toc60085894"/>
      <w:r>
        <w:instrText>Beneficios de Software Assurance</w:instrText>
      </w:r>
      <w:bookmarkEnd w:id="362"/>
      <w:r>
        <w:instrText>" \l 2</w:instrText>
      </w:r>
      <w:r>
        <w:fldChar w:fldCharType="end"/>
      </w:r>
    </w:p>
    <w:p w14:paraId="27F61929" w14:textId="77777777" w:rsidR="00A36264" w:rsidRDefault="007B7C3F">
      <w:pPr>
        <w:pStyle w:val="ProductList-Body"/>
      </w:pPr>
      <w:r>
        <w:t>La mayoría de los Beneficios de SA están disponibles en cada Grupo de Productos, tal como se describe en la siguiente tabla. La cobertura de SA activa para cualquier Producto certificado, hace que el Cliente sea susceptible de obtener los beneficios que se muestran en la siguiente tabla. Algunos beneficios se conceden según los gastos en SA del Cliente en un determinado conjunto de productos cualificados dentro de un grupo. Para estos fines, “gasto de SA” no es literalmente el dinero gastado por el Cliente, sino una aproximación de lo que un Cliente ha gastado en la cobertura de SA para dichos Productos en virtud de su Inscripción Select o Enterprise, registro Select Plus o contrato Open (por ejemplo, compras de solo SA y el componente SA de las adquisiciones L&amp;SA). Para clientes en virtud de programas de suscripción, es una aproximación de la cantidad total de dinero que el Cliente ha gastado en licencias para dichos Productos en virtud de su inscripción o contrato. Se requiere la Afiliación a Software Assurance (“SAM”) para obtener ciertos beneficios. El acceso y los derechos de uso a los beneficios de SA por parte del cliente generalmente expiran en el momento de la expiración de la cobertura de SA, a menos que se indique de otro modo a continuación o en las Entradas de Artículo. Los beneficios están sujetos a cambios y se pueden interrumpir en cualquier momento sin previo aviso. La disponibilidad de los beneficios varía según el programa, la región, las opciones de suministro y el idioma.</w:t>
      </w:r>
    </w:p>
    <w:tbl>
      <w:tblPr>
        <w:tblStyle w:val="PURTable"/>
        <w:tblW w:w="0" w:type="dxa"/>
        <w:tblLook w:val="04A0" w:firstRow="1" w:lastRow="0" w:firstColumn="1" w:lastColumn="0" w:noHBand="0" w:noVBand="1"/>
      </w:tblPr>
      <w:tblGrid>
        <w:gridCol w:w="5486"/>
        <w:gridCol w:w="1824"/>
        <w:gridCol w:w="1796"/>
        <w:gridCol w:w="1810"/>
      </w:tblGrid>
      <w:tr w:rsidR="00A36264" w14:paraId="19D9124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72FF8C3" w14:textId="77777777" w:rsidR="00A36264" w:rsidRDefault="007B7C3F">
            <w:pPr>
              <w:pStyle w:val="ProductList-TableBody"/>
            </w:pPr>
            <w:r>
              <w:rPr>
                <w:color w:val="FFFFFF"/>
              </w:rPr>
              <w:t>Beneficios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6671386" w14:textId="77777777" w:rsidR="00A36264" w:rsidRDefault="007B7C3F">
            <w:pPr>
              <w:pStyle w:val="ProductList-TableBody"/>
              <w:jc w:val="center"/>
            </w:pPr>
            <w:r>
              <w:rPr>
                <w:color w:val="FFFFFF"/>
              </w:rPr>
              <w:t>Grupo de aplicaciones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B64EED8" w14:textId="77777777" w:rsidR="00A36264" w:rsidRDefault="007B7C3F">
            <w:pPr>
              <w:pStyle w:val="ProductList-TableBody"/>
              <w:jc w:val="center"/>
            </w:pPr>
            <w:r>
              <w:rPr>
                <w:color w:val="FFFFFF"/>
              </w:rPr>
              <w:t>Grupo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A2BB55B" w14:textId="77777777" w:rsidR="00A36264" w:rsidRDefault="007B7C3F">
            <w:pPr>
              <w:pStyle w:val="ProductList-TableBody"/>
              <w:jc w:val="center"/>
            </w:pPr>
            <w:r>
              <w:rPr>
                <w:color w:val="FFFFFF"/>
              </w:rPr>
              <w:t>Grupo de Servidores</w:t>
            </w:r>
          </w:p>
        </w:tc>
      </w:tr>
      <w:tr w:rsidR="00A36264" w14:paraId="34CCCF21" w14:textId="77777777">
        <w:tc>
          <w:tcPr>
            <w:tcW w:w="6120" w:type="dxa"/>
            <w:tcBorders>
              <w:top w:val="single" w:sz="4" w:space="0" w:color="000000"/>
              <w:left w:val="single" w:sz="4" w:space="0" w:color="000000"/>
              <w:bottom w:val="single" w:sz="4" w:space="0" w:color="000000"/>
              <w:right w:val="single" w:sz="4" w:space="0" w:color="000000"/>
            </w:tcBorders>
          </w:tcPr>
          <w:p w14:paraId="379F7D7F" w14:textId="77777777" w:rsidR="00A36264" w:rsidRDefault="00943F64">
            <w:pPr>
              <w:pStyle w:val="ProductList-TableBody"/>
            </w:pPr>
            <w:hyperlink w:anchor="_Sec577">
              <w:r w:rsidR="007B7C3F">
                <w:rPr>
                  <w:color w:val="00467F"/>
                  <w:u w:val="single"/>
                </w:rPr>
                <w:t>Derechos a Nuevas Versiones</w:t>
              </w:r>
            </w:hyperlink>
          </w:p>
        </w:tc>
        <w:tc>
          <w:tcPr>
            <w:tcW w:w="1960" w:type="dxa"/>
            <w:tcBorders>
              <w:top w:val="single" w:sz="4" w:space="0" w:color="000000"/>
              <w:left w:val="single" w:sz="4" w:space="0" w:color="000000"/>
              <w:bottom w:val="single" w:sz="4" w:space="0" w:color="000000"/>
              <w:right w:val="single" w:sz="4" w:space="0" w:color="000000"/>
            </w:tcBorders>
          </w:tcPr>
          <w:p w14:paraId="7C9E3817" w14:textId="77777777" w:rsidR="00A36264" w:rsidRDefault="007B7C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DACB15" w14:textId="77777777" w:rsidR="00A36264" w:rsidRDefault="007B7C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ADC0DD" w14:textId="77777777" w:rsidR="00A36264" w:rsidRDefault="007B7C3F">
            <w:pPr>
              <w:pStyle w:val="ProductList-TableBody"/>
              <w:jc w:val="center"/>
            </w:pPr>
            <w:r>
              <w:t>X</w:t>
            </w:r>
          </w:p>
        </w:tc>
      </w:tr>
      <w:tr w:rsidR="00A36264" w14:paraId="2E7C26E9" w14:textId="77777777">
        <w:tc>
          <w:tcPr>
            <w:tcW w:w="6120" w:type="dxa"/>
            <w:tcBorders>
              <w:top w:val="single" w:sz="4" w:space="0" w:color="000000"/>
              <w:left w:val="single" w:sz="4" w:space="0" w:color="000000"/>
              <w:bottom w:val="single" w:sz="4" w:space="0" w:color="000000"/>
              <w:right w:val="single" w:sz="4" w:space="0" w:color="000000"/>
            </w:tcBorders>
          </w:tcPr>
          <w:p w14:paraId="3032ED98" w14:textId="77777777" w:rsidR="00A36264" w:rsidRDefault="00943F64">
            <w:pPr>
              <w:pStyle w:val="ProductList-TableBody"/>
            </w:pPr>
            <w:hyperlink w:anchor="_Sec579">
              <w:r w:rsidR="007B7C3F">
                <w:rPr>
                  <w:color w:val="00467F"/>
                  <w:u w:val="single"/>
                </w:rPr>
                <w:t>Office para la Web y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2CD1BA6F" w14:textId="77777777" w:rsidR="00A36264" w:rsidRDefault="007B7C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EA027A" w14:textId="77777777" w:rsidR="00A36264" w:rsidRDefault="00A362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6DC71B" w14:textId="77777777" w:rsidR="00A36264" w:rsidRDefault="00A36264">
            <w:pPr>
              <w:pStyle w:val="ProductList-TableBody"/>
              <w:jc w:val="center"/>
            </w:pPr>
          </w:p>
        </w:tc>
      </w:tr>
      <w:tr w:rsidR="00A36264" w14:paraId="7B3B56E2" w14:textId="77777777">
        <w:tc>
          <w:tcPr>
            <w:tcW w:w="6120" w:type="dxa"/>
            <w:tcBorders>
              <w:top w:val="single" w:sz="4" w:space="0" w:color="000000"/>
              <w:left w:val="single" w:sz="4" w:space="0" w:color="000000"/>
              <w:bottom w:val="single" w:sz="4" w:space="0" w:color="000000"/>
              <w:right w:val="single" w:sz="4" w:space="0" w:color="000000"/>
            </w:tcBorders>
          </w:tcPr>
          <w:p w14:paraId="6BED72C9" w14:textId="77777777" w:rsidR="00A36264" w:rsidRDefault="00943F64">
            <w:pPr>
              <w:pStyle w:val="ProductList-TableBody"/>
            </w:pPr>
            <w:hyperlink w:anchor="_Sec580">
              <w:r w:rsidR="007B7C3F">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0F59876D" w14:textId="77777777" w:rsidR="00A36264" w:rsidRDefault="007B7C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AD248E" w14:textId="77777777" w:rsidR="00A36264" w:rsidRDefault="00A362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605220" w14:textId="77777777" w:rsidR="00A36264" w:rsidRDefault="007B7C3F">
            <w:pPr>
              <w:pStyle w:val="ProductList-TableBody"/>
              <w:jc w:val="center"/>
            </w:pPr>
            <w:r>
              <w:t>X</w:t>
            </w:r>
          </w:p>
        </w:tc>
      </w:tr>
      <w:tr w:rsidR="00A36264" w14:paraId="56B27144" w14:textId="77777777">
        <w:tc>
          <w:tcPr>
            <w:tcW w:w="6120" w:type="dxa"/>
            <w:tcBorders>
              <w:top w:val="single" w:sz="4" w:space="0" w:color="000000"/>
              <w:left w:val="single" w:sz="4" w:space="0" w:color="000000"/>
              <w:bottom w:val="single" w:sz="4" w:space="0" w:color="000000"/>
              <w:right w:val="single" w:sz="4" w:space="0" w:color="000000"/>
            </w:tcBorders>
          </w:tcPr>
          <w:p w14:paraId="2E812453" w14:textId="77777777" w:rsidR="00A36264" w:rsidRDefault="00943F64">
            <w:pPr>
              <w:pStyle w:val="ProductList-TableBody"/>
            </w:pPr>
            <w:hyperlink w:anchor="_Sec581">
              <w:r w:rsidR="007B7C3F">
                <w:rPr>
                  <w:color w:val="00467F"/>
                  <w:u w:val="single"/>
                </w:rPr>
                <w:t>Programa de Licencia de Origen Empresarial</w:t>
              </w:r>
            </w:hyperlink>
          </w:p>
        </w:tc>
        <w:tc>
          <w:tcPr>
            <w:tcW w:w="1960" w:type="dxa"/>
            <w:tcBorders>
              <w:top w:val="single" w:sz="4" w:space="0" w:color="000000"/>
              <w:left w:val="single" w:sz="4" w:space="0" w:color="000000"/>
              <w:bottom w:val="single" w:sz="4" w:space="0" w:color="000000"/>
              <w:right w:val="single" w:sz="4" w:space="0" w:color="000000"/>
            </w:tcBorders>
          </w:tcPr>
          <w:p w14:paraId="2B5B4052" w14:textId="77777777" w:rsidR="00A36264" w:rsidRDefault="00A362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6BF5E28" w14:textId="77777777" w:rsidR="00A36264" w:rsidRDefault="007B7C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8C129A" w14:textId="77777777" w:rsidR="00A36264" w:rsidRDefault="00A36264">
            <w:pPr>
              <w:pStyle w:val="ProductList-TableBody"/>
              <w:jc w:val="center"/>
            </w:pPr>
          </w:p>
        </w:tc>
      </w:tr>
      <w:tr w:rsidR="00A36264" w14:paraId="096C992D" w14:textId="77777777">
        <w:tc>
          <w:tcPr>
            <w:tcW w:w="6120" w:type="dxa"/>
            <w:tcBorders>
              <w:top w:val="single" w:sz="4" w:space="0" w:color="000000"/>
              <w:left w:val="single" w:sz="4" w:space="0" w:color="000000"/>
              <w:bottom w:val="single" w:sz="4" w:space="0" w:color="000000"/>
              <w:right w:val="single" w:sz="4" w:space="0" w:color="000000"/>
            </w:tcBorders>
          </w:tcPr>
          <w:p w14:paraId="16B016F2" w14:textId="77777777" w:rsidR="00A36264" w:rsidRDefault="00943F64">
            <w:pPr>
              <w:pStyle w:val="ProductList-TableBody"/>
            </w:pPr>
            <w:hyperlink w:anchor="_Sec755">
              <w:r w:rsidR="007B7C3F">
                <w:rPr>
                  <w:color w:val="00467F"/>
                  <w:u w:val="single"/>
                </w:rPr>
                <w:t>Instalación de Prueba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7C6D0233" w14:textId="77777777" w:rsidR="00A36264" w:rsidRDefault="00A362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CFA58E2" w14:textId="77777777" w:rsidR="00A36264" w:rsidRDefault="007B7C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30C7C5" w14:textId="77777777" w:rsidR="00A36264" w:rsidRDefault="00A36264">
            <w:pPr>
              <w:pStyle w:val="ProductList-TableBody"/>
              <w:jc w:val="center"/>
            </w:pPr>
          </w:p>
        </w:tc>
      </w:tr>
      <w:tr w:rsidR="00A36264" w14:paraId="12E9FACF" w14:textId="77777777">
        <w:tc>
          <w:tcPr>
            <w:tcW w:w="6120" w:type="dxa"/>
            <w:tcBorders>
              <w:top w:val="single" w:sz="4" w:space="0" w:color="000000"/>
              <w:left w:val="single" w:sz="4" w:space="0" w:color="000000"/>
              <w:bottom w:val="single" w:sz="4" w:space="0" w:color="000000"/>
              <w:right w:val="single" w:sz="4" w:space="0" w:color="000000"/>
            </w:tcBorders>
          </w:tcPr>
          <w:p w14:paraId="263D0733" w14:textId="77777777" w:rsidR="00A36264" w:rsidRDefault="00943F64">
            <w:pPr>
              <w:pStyle w:val="ProductList-TableBody"/>
            </w:pPr>
            <w:hyperlink w:anchor="_Sec651">
              <w:r w:rsidR="007B7C3F">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0E49FDAE" w14:textId="77777777" w:rsidR="00A36264" w:rsidRDefault="00A362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795C0FF" w14:textId="77777777" w:rsidR="00A36264" w:rsidRDefault="007B7C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19C6BC" w14:textId="77777777" w:rsidR="00A36264" w:rsidRDefault="00A36264">
            <w:pPr>
              <w:pStyle w:val="ProductList-TableBody"/>
              <w:jc w:val="center"/>
            </w:pPr>
          </w:p>
        </w:tc>
      </w:tr>
      <w:tr w:rsidR="00A36264" w14:paraId="2D93F015" w14:textId="77777777">
        <w:tc>
          <w:tcPr>
            <w:tcW w:w="6120" w:type="dxa"/>
            <w:tcBorders>
              <w:top w:val="single" w:sz="4" w:space="0" w:color="000000"/>
              <w:left w:val="single" w:sz="4" w:space="0" w:color="000000"/>
              <w:bottom w:val="single" w:sz="4" w:space="0" w:color="000000"/>
              <w:right w:val="single" w:sz="4" w:space="0" w:color="000000"/>
            </w:tcBorders>
          </w:tcPr>
          <w:p w14:paraId="354788E1" w14:textId="77777777" w:rsidR="00A36264" w:rsidRDefault="00943F64">
            <w:pPr>
              <w:pStyle w:val="ProductList-TableBody"/>
            </w:pPr>
            <w:hyperlink w:anchor="_Sec841">
              <w:r w:rsidR="007B7C3F">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145AE3A0" w14:textId="77777777" w:rsidR="00A36264" w:rsidRDefault="00A362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DDB3A54" w14:textId="77777777" w:rsidR="00A36264" w:rsidRDefault="007B7C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59941C" w14:textId="77777777" w:rsidR="00A36264" w:rsidRDefault="00A36264">
            <w:pPr>
              <w:pStyle w:val="ProductList-TableBody"/>
              <w:jc w:val="center"/>
            </w:pPr>
          </w:p>
        </w:tc>
      </w:tr>
      <w:tr w:rsidR="00A36264" w14:paraId="4BF797BD" w14:textId="77777777">
        <w:tc>
          <w:tcPr>
            <w:tcW w:w="6120" w:type="dxa"/>
            <w:tcBorders>
              <w:top w:val="single" w:sz="4" w:space="0" w:color="000000"/>
              <w:left w:val="single" w:sz="4" w:space="0" w:color="000000"/>
              <w:bottom w:val="single" w:sz="4" w:space="0" w:color="000000"/>
              <w:right w:val="single" w:sz="4" w:space="0" w:color="000000"/>
            </w:tcBorders>
          </w:tcPr>
          <w:p w14:paraId="1F6E1D6A" w14:textId="77777777" w:rsidR="00A36264" w:rsidRDefault="00943F64">
            <w:pPr>
              <w:pStyle w:val="ProductList-TableBody"/>
            </w:pPr>
            <w:hyperlink w:anchor="_Sec582">
              <w:r w:rsidR="007B7C3F">
                <w:rPr>
                  <w:color w:val="00467F"/>
                  <w:u w:val="single"/>
                </w:rPr>
                <w:t>Cupones de Formación</w:t>
              </w:r>
            </w:hyperlink>
          </w:p>
        </w:tc>
        <w:tc>
          <w:tcPr>
            <w:tcW w:w="1960" w:type="dxa"/>
            <w:tcBorders>
              <w:top w:val="single" w:sz="4" w:space="0" w:color="000000"/>
              <w:left w:val="single" w:sz="4" w:space="0" w:color="000000"/>
              <w:bottom w:val="single" w:sz="4" w:space="0" w:color="000000"/>
              <w:right w:val="single" w:sz="4" w:space="0" w:color="000000"/>
            </w:tcBorders>
          </w:tcPr>
          <w:p w14:paraId="5E6B1F6E" w14:textId="77777777" w:rsidR="00A36264" w:rsidRDefault="007B7C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A1BA71" w14:textId="77777777" w:rsidR="00A36264" w:rsidRDefault="007B7C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7A6814" w14:textId="77777777" w:rsidR="00A36264" w:rsidRDefault="00A36264">
            <w:pPr>
              <w:pStyle w:val="ProductList-TableBody"/>
              <w:jc w:val="center"/>
            </w:pPr>
          </w:p>
        </w:tc>
      </w:tr>
      <w:tr w:rsidR="00A36264" w14:paraId="0D5743B3" w14:textId="77777777">
        <w:tc>
          <w:tcPr>
            <w:tcW w:w="6120" w:type="dxa"/>
            <w:tcBorders>
              <w:top w:val="single" w:sz="4" w:space="0" w:color="000000"/>
              <w:left w:val="single" w:sz="4" w:space="0" w:color="000000"/>
              <w:bottom w:val="single" w:sz="4" w:space="0" w:color="000000"/>
              <w:right w:val="single" w:sz="4" w:space="0" w:color="000000"/>
            </w:tcBorders>
          </w:tcPr>
          <w:p w14:paraId="74850AA5" w14:textId="77777777" w:rsidR="00A36264" w:rsidRDefault="00943F64">
            <w:pPr>
              <w:pStyle w:val="ProductList-TableBody"/>
            </w:pPr>
            <w:hyperlink w:anchor="_Sec584">
              <w:r w:rsidR="007B7C3F">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2EF645BE" w14:textId="77777777" w:rsidR="00A36264" w:rsidRDefault="007B7C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DE4FC8" w14:textId="77777777" w:rsidR="00A36264" w:rsidRDefault="00A362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3A7899E" w14:textId="77777777" w:rsidR="00A36264" w:rsidRDefault="00A36264">
            <w:pPr>
              <w:pStyle w:val="ProductList-TableBody"/>
              <w:jc w:val="center"/>
            </w:pPr>
          </w:p>
        </w:tc>
      </w:tr>
      <w:tr w:rsidR="00A36264" w14:paraId="64168A24" w14:textId="77777777">
        <w:tc>
          <w:tcPr>
            <w:tcW w:w="6120" w:type="dxa"/>
            <w:tcBorders>
              <w:top w:val="single" w:sz="4" w:space="0" w:color="000000"/>
              <w:left w:val="single" w:sz="4" w:space="0" w:color="000000"/>
              <w:bottom w:val="single" w:sz="4" w:space="0" w:color="000000"/>
              <w:right w:val="single" w:sz="4" w:space="0" w:color="000000"/>
            </w:tcBorders>
          </w:tcPr>
          <w:p w14:paraId="67CCE093" w14:textId="77777777" w:rsidR="00A36264" w:rsidRDefault="00943F64">
            <w:pPr>
              <w:pStyle w:val="ProductList-TableBody"/>
            </w:pPr>
            <w:hyperlink w:anchor="_Sec585">
              <w:r w:rsidR="007B7C3F">
                <w:rPr>
                  <w:color w:val="00467F"/>
                  <w:u w:val="single"/>
                </w:rPr>
                <w:t>Soporte para la Resolución de Problemas 24x7</w:t>
              </w:r>
            </w:hyperlink>
          </w:p>
        </w:tc>
        <w:tc>
          <w:tcPr>
            <w:tcW w:w="1960" w:type="dxa"/>
            <w:tcBorders>
              <w:top w:val="single" w:sz="4" w:space="0" w:color="000000"/>
              <w:left w:val="single" w:sz="4" w:space="0" w:color="000000"/>
              <w:bottom w:val="single" w:sz="4" w:space="0" w:color="000000"/>
              <w:right w:val="single" w:sz="4" w:space="0" w:color="000000"/>
            </w:tcBorders>
          </w:tcPr>
          <w:p w14:paraId="39D04A3C" w14:textId="77777777" w:rsidR="00A36264" w:rsidRDefault="007B7C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BCA9AE" w14:textId="77777777" w:rsidR="00A36264" w:rsidRDefault="007B7C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C62F70" w14:textId="77777777" w:rsidR="00A36264" w:rsidRDefault="007B7C3F">
            <w:pPr>
              <w:pStyle w:val="ProductList-TableBody"/>
              <w:jc w:val="center"/>
            </w:pPr>
            <w:r>
              <w:t>X</w:t>
            </w:r>
          </w:p>
        </w:tc>
      </w:tr>
      <w:tr w:rsidR="00A36264" w14:paraId="1D29D429" w14:textId="77777777">
        <w:tc>
          <w:tcPr>
            <w:tcW w:w="6120" w:type="dxa"/>
            <w:tcBorders>
              <w:top w:val="single" w:sz="4" w:space="0" w:color="000000"/>
              <w:left w:val="single" w:sz="4" w:space="0" w:color="000000"/>
              <w:bottom w:val="single" w:sz="4" w:space="0" w:color="000000"/>
              <w:right w:val="single" w:sz="4" w:space="0" w:color="000000"/>
            </w:tcBorders>
          </w:tcPr>
          <w:p w14:paraId="4FBE7898" w14:textId="77777777" w:rsidR="00A36264" w:rsidRDefault="00943F64">
            <w:pPr>
              <w:pStyle w:val="ProductList-TableBody"/>
            </w:pPr>
            <w:hyperlink w:anchor="_Sec818">
              <w:r w:rsidR="007B7C3F">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5925402D" w14:textId="77777777" w:rsidR="00A36264" w:rsidRDefault="00A362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1BD9D7" w14:textId="77777777" w:rsidR="00A36264" w:rsidRDefault="00A362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880B844" w14:textId="77777777" w:rsidR="00A36264" w:rsidRDefault="007B7C3F">
            <w:pPr>
              <w:pStyle w:val="ProductList-TableBody"/>
              <w:jc w:val="center"/>
            </w:pPr>
            <w:r>
              <w:t>X</w:t>
            </w:r>
          </w:p>
        </w:tc>
      </w:tr>
      <w:tr w:rsidR="00A36264" w14:paraId="184895A8" w14:textId="77777777">
        <w:tc>
          <w:tcPr>
            <w:tcW w:w="6120" w:type="dxa"/>
            <w:tcBorders>
              <w:top w:val="single" w:sz="4" w:space="0" w:color="000000"/>
              <w:left w:val="single" w:sz="4" w:space="0" w:color="000000"/>
              <w:bottom w:val="single" w:sz="4" w:space="0" w:color="000000"/>
              <w:right w:val="single" w:sz="4" w:space="0" w:color="000000"/>
            </w:tcBorders>
          </w:tcPr>
          <w:p w14:paraId="68BCD8FF" w14:textId="77777777" w:rsidR="00A36264" w:rsidRDefault="00943F64">
            <w:pPr>
              <w:pStyle w:val="ProductList-TableBody"/>
            </w:pPr>
            <w:hyperlink w:anchor="_Sec587">
              <w:r w:rsidR="007B7C3F">
                <w:rPr>
                  <w:color w:val="00467F"/>
                  <w:u w:val="single"/>
                </w:rPr>
                <w:t>Licencia de Migración a Edición Superior</w:t>
              </w:r>
            </w:hyperlink>
          </w:p>
        </w:tc>
        <w:tc>
          <w:tcPr>
            <w:tcW w:w="1960" w:type="dxa"/>
            <w:tcBorders>
              <w:top w:val="single" w:sz="4" w:space="0" w:color="000000"/>
              <w:left w:val="single" w:sz="4" w:space="0" w:color="000000"/>
              <w:bottom w:val="single" w:sz="4" w:space="0" w:color="000000"/>
              <w:right w:val="single" w:sz="4" w:space="0" w:color="000000"/>
            </w:tcBorders>
          </w:tcPr>
          <w:p w14:paraId="2FDDA001" w14:textId="77777777" w:rsidR="00A36264" w:rsidRDefault="007B7C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501962" w14:textId="77777777" w:rsidR="00A36264" w:rsidRDefault="00A362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EAA854" w14:textId="77777777" w:rsidR="00A36264" w:rsidRDefault="007B7C3F">
            <w:pPr>
              <w:pStyle w:val="ProductList-TableBody"/>
              <w:jc w:val="center"/>
            </w:pPr>
            <w:r>
              <w:t>X</w:t>
            </w:r>
          </w:p>
        </w:tc>
      </w:tr>
      <w:tr w:rsidR="00A36264" w14:paraId="1B221469" w14:textId="77777777">
        <w:tc>
          <w:tcPr>
            <w:tcW w:w="6120" w:type="dxa"/>
            <w:tcBorders>
              <w:top w:val="single" w:sz="4" w:space="0" w:color="000000"/>
              <w:left w:val="single" w:sz="4" w:space="0" w:color="000000"/>
              <w:bottom w:val="single" w:sz="4" w:space="0" w:color="000000"/>
              <w:right w:val="single" w:sz="4" w:space="0" w:color="000000"/>
            </w:tcBorders>
          </w:tcPr>
          <w:p w14:paraId="33A1FA51" w14:textId="77777777" w:rsidR="00A36264" w:rsidRDefault="00943F64">
            <w:pPr>
              <w:pStyle w:val="ProductList-TableBody"/>
            </w:pPr>
            <w:hyperlink w:anchor="_Sec588">
              <w:r w:rsidR="007B7C3F">
                <w:rPr>
                  <w:color w:val="00467F"/>
                  <w:u w:val="single"/>
                </w:rPr>
                <w:t>Servidores: Derechos de Recuperación ante Desastres</w:t>
              </w:r>
            </w:hyperlink>
          </w:p>
        </w:tc>
        <w:tc>
          <w:tcPr>
            <w:tcW w:w="1960" w:type="dxa"/>
            <w:tcBorders>
              <w:top w:val="single" w:sz="4" w:space="0" w:color="000000"/>
              <w:left w:val="single" w:sz="4" w:space="0" w:color="000000"/>
              <w:bottom w:val="single" w:sz="4" w:space="0" w:color="000000"/>
              <w:right w:val="single" w:sz="4" w:space="0" w:color="000000"/>
            </w:tcBorders>
          </w:tcPr>
          <w:p w14:paraId="680CB650" w14:textId="77777777" w:rsidR="00A36264" w:rsidRDefault="00A362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BB0071" w14:textId="77777777" w:rsidR="00A36264" w:rsidRDefault="00A362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0CBFAD" w14:textId="77777777" w:rsidR="00A36264" w:rsidRDefault="007B7C3F">
            <w:pPr>
              <w:pStyle w:val="ProductList-TableBody"/>
              <w:jc w:val="center"/>
            </w:pPr>
            <w:r>
              <w:t>X</w:t>
            </w:r>
          </w:p>
        </w:tc>
      </w:tr>
      <w:tr w:rsidR="00A36264" w14:paraId="3B4BC1C3" w14:textId="77777777">
        <w:tc>
          <w:tcPr>
            <w:tcW w:w="6120" w:type="dxa"/>
            <w:tcBorders>
              <w:top w:val="single" w:sz="4" w:space="0" w:color="000000"/>
              <w:left w:val="single" w:sz="4" w:space="0" w:color="000000"/>
              <w:bottom w:val="single" w:sz="4" w:space="0" w:color="000000"/>
              <w:right w:val="single" w:sz="4" w:space="0" w:color="000000"/>
            </w:tcBorders>
          </w:tcPr>
          <w:p w14:paraId="0575BB58" w14:textId="77777777" w:rsidR="00A36264" w:rsidRDefault="00943F64">
            <w:pPr>
              <w:pStyle w:val="ProductList-TableBody"/>
            </w:pPr>
            <w:hyperlink w:anchor="_Sec589">
              <w:r w:rsidR="007B7C3F">
                <w:rPr>
                  <w:color w:val="00467F"/>
                  <w:u w:val="single"/>
                </w:rPr>
                <w:t>Movilidad de Licencias</w:t>
              </w:r>
            </w:hyperlink>
          </w:p>
        </w:tc>
        <w:tc>
          <w:tcPr>
            <w:tcW w:w="1960" w:type="dxa"/>
            <w:tcBorders>
              <w:top w:val="single" w:sz="4" w:space="0" w:color="000000"/>
              <w:left w:val="single" w:sz="4" w:space="0" w:color="000000"/>
              <w:bottom w:val="single" w:sz="4" w:space="0" w:color="000000"/>
              <w:right w:val="single" w:sz="4" w:space="0" w:color="000000"/>
            </w:tcBorders>
          </w:tcPr>
          <w:p w14:paraId="10A0D61F" w14:textId="77777777" w:rsidR="00A36264" w:rsidRDefault="00A362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430AC1" w14:textId="77777777" w:rsidR="00A36264" w:rsidRDefault="00A362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8003705" w14:textId="77777777" w:rsidR="00A36264" w:rsidRDefault="007B7C3F">
            <w:pPr>
              <w:pStyle w:val="ProductList-TableBody"/>
              <w:jc w:val="center"/>
            </w:pPr>
            <w:r>
              <w:t>X</w:t>
            </w:r>
          </w:p>
        </w:tc>
      </w:tr>
      <w:tr w:rsidR="00A36264" w14:paraId="3CCA2195" w14:textId="77777777">
        <w:tc>
          <w:tcPr>
            <w:tcW w:w="6120" w:type="dxa"/>
            <w:tcBorders>
              <w:top w:val="single" w:sz="4" w:space="0" w:color="000000"/>
              <w:left w:val="single" w:sz="4" w:space="0" w:color="000000"/>
              <w:bottom w:val="single" w:sz="4" w:space="0" w:color="000000"/>
              <w:right w:val="single" w:sz="4" w:space="0" w:color="000000"/>
            </w:tcBorders>
          </w:tcPr>
          <w:p w14:paraId="645534EC" w14:textId="77777777" w:rsidR="00A36264" w:rsidRDefault="00943F64">
            <w:pPr>
              <w:pStyle w:val="ProductList-TableBody"/>
            </w:pPr>
            <w:hyperlink w:anchor="_Sec590">
              <w:r w:rsidR="007B7C3F">
                <w:rPr>
                  <w:color w:val="00467F"/>
                  <w:u w:val="single"/>
                </w:rPr>
                <w:t>Servidores: Aplicaciones Alojadas de Modo Independiente</w:t>
              </w:r>
            </w:hyperlink>
          </w:p>
        </w:tc>
        <w:tc>
          <w:tcPr>
            <w:tcW w:w="1960" w:type="dxa"/>
            <w:tcBorders>
              <w:top w:val="single" w:sz="4" w:space="0" w:color="000000"/>
              <w:left w:val="single" w:sz="4" w:space="0" w:color="000000"/>
              <w:bottom w:val="single" w:sz="4" w:space="0" w:color="000000"/>
              <w:right w:val="single" w:sz="4" w:space="0" w:color="000000"/>
            </w:tcBorders>
          </w:tcPr>
          <w:p w14:paraId="33DC2ED5" w14:textId="77777777" w:rsidR="00A36264" w:rsidRDefault="00A362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FD66D7" w14:textId="77777777" w:rsidR="00A36264" w:rsidRDefault="00A362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45F0831" w14:textId="77777777" w:rsidR="00A36264" w:rsidRDefault="007B7C3F">
            <w:pPr>
              <w:pStyle w:val="ProductList-TableBody"/>
              <w:jc w:val="center"/>
            </w:pPr>
            <w:r>
              <w:t>X</w:t>
            </w:r>
          </w:p>
        </w:tc>
      </w:tr>
      <w:tr w:rsidR="00A36264" w14:paraId="1B19D5EB" w14:textId="77777777">
        <w:tc>
          <w:tcPr>
            <w:tcW w:w="6120" w:type="dxa"/>
            <w:tcBorders>
              <w:top w:val="single" w:sz="4" w:space="0" w:color="000000"/>
              <w:left w:val="single" w:sz="4" w:space="0" w:color="000000"/>
              <w:bottom w:val="single" w:sz="4" w:space="0" w:color="000000"/>
              <w:right w:val="single" w:sz="4" w:space="0" w:color="000000"/>
            </w:tcBorders>
          </w:tcPr>
          <w:p w14:paraId="31772C8B" w14:textId="77777777" w:rsidR="00A36264" w:rsidRDefault="00943F64">
            <w:pPr>
              <w:pStyle w:val="ProductList-TableBody"/>
            </w:pPr>
            <w:hyperlink w:anchor="_Sec841">
              <w:r w:rsidR="007B7C3F">
                <w:rPr>
                  <w:color w:val="00467F"/>
                  <w:u w:val="single"/>
                </w:rPr>
                <w:t>Derechos de Compra de Complemento de Windows SA por Usuario</w:t>
              </w:r>
            </w:hyperlink>
          </w:p>
        </w:tc>
        <w:tc>
          <w:tcPr>
            <w:tcW w:w="1960" w:type="dxa"/>
            <w:tcBorders>
              <w:top w:val="single" w:sz="4" w:space="0" w:color="000000"/>
              <w:left w:val="single" w:sz="4" w:space="0" w:color="000000"/>
              <w:bottom w:val="single" w:sz="4" w:space="0" w:color="000000"/>
              <w:right w:val="single" w:sz="4" w:space="0" w:color="000000"/>
            </w:tcBorders>
          </w:tcPr>
          <w:p w14:paraId="43F49B0D" w14:textId="77777777" w:rsidR="00A36264" w:rsidRDefault="00A362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9ED114D" w14:textId="77777777" w:rsidR="00A36264" w:rsidRDefault="007B7C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BD66B4" w14:textId="77777777" w:rsidR="00A36264" w:rsidRDefault="00A36264">
            <w:pPr>
              <w:pStyle w:val="ProductList-TableBody"/>
              <w:jc w:val="center"/>
            </w:pPr>
          </w:p>
        </w:tc>
      </w:tr>
      <w:tr w:rsidR="00A36264" w14:paraId="528155C1" w14:textId="77777777">
        <w:tc>
          <w:tcPr>
            <w:tcW w:w="6120" w:type="dxa"/>
            <w:tcBorders>
              <w:top w:val="single" w:sz="4" w:space="0" w:color="000000"/>
              <w:left w:val="single" w:sz="4" w:space="0" w:color="000000"/>
              <w:bottom w:val="single" w:sz="4" w:space="0" w:color="000000"/>
              <w:right w:val="single" w:sz="4" w:space="0" w:color="000000"/>
            </w:tcBorders>
          </w:tcPr>
          <w:p w14:paraId="493059A2" w14:textId="77777777" w:rsidR="00A36264" w:rsidRDefault="00943F64">
            <w:pPr>
              <w:pStyle w:val="ProductList-TableBody"/>
            </w:pPr>
            <w:hyperlink w:anchor="_Sec841">
              <w:r w:rsidR="007B7C3F">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5EEB7DB5" w14:textId="77777777" w:rsidR="00A36264" w:rsidRDefault="00A362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426B23" w14:textId="77777777" w:rsidR="00A36264" w:rsidRDefault="007B7C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14E427" w14:textId="77777777" w:rsidR="00A36264" w:rsidRDefault="00A36264">
            <w:pPr>
              <w:pStyle w:val="ProductList-TableBody"/>
              <w:jc w:val="center"/>
            </w:pPr>
          </w:p>
        </w:tc>
      </w:tr>
      <w:tr w:rsidR="00A36264" w14:paraId="53CA2D1C" w14:textId="77777777">
        <w:tc>
          <w:tcPr>
            <w:tcW w:w="6120" w:type="dxa"/>
            <w:tcBorders>
              <w:top w:val="single" w:sz="4" w:space="0" w:color="000000"/>
              <w:left w:val="single" w:sz="4" w:space="0" w:color="000000"/>
              <w:bottom w:val="single" w:sz="4" w:space="0" w:color="000000"/>
              <w:right w:val="single" w:sz="4" w:space="0" w:color="000000"/>
            </w:tcBorders>
          </w:tcPr>
          <w:p w14:paraId="46C39FAF" w14:textId="77777777" w:rsidR="00A36264" w:rsidRDefault="00943F64">
            <w:pPr>
              <w:pStyle w:val="ProductList-TableBody"/>
            </w:pPr>
            <w:hyperlink w:anchor="_Sec652">
              <w:r w:rsidR="007B7C3F">
                <w:rPr>
                  <w:color w:val="00467F"/>
                  <w:u w:val="single"/>
                </w:rPr>
                <w:t>Derechos de Virtualización de Windows y Windows Embedded Desktop</w:t>
              </w:r>
            </w:hyperlink>
          </w:p>
        </w:tc>
        <w:tc>
          <w:tcPr>
            <w:tcW w:w="1960" w:type="dxa"/>
            <w:tcBorders>
              <w:top w:val="single" w:sz="4" w:space="0" w:color="000000"/>
              <w:left w:val="single" w:sz="4" w:space="0" w:color="000000"/>
              <w:bottom w:val="single" w:sz="4" w:space="0" w:color="000000"/>
              <w:right w:val="single" w:sz="4" w:space="0" w:color="000000"/>
            </w:tcBorders>
          </w:tcPr>
          <w:p w14:paraId="59D1DCDB" w14:textId="77777777" w:rsidR="00A36264" w:rsidRDefault="00A362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312A70E" w14:textId="77777777" w:rsidR="00A36264" w:rsidRDefault="007B7C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9FBAB2" w14:textId="77777777" w:rsidR="00A36264" w:rsidRDefault="00A36264">
            <w:pPr>
              <w:pStyle w:val="ProductList-TableBody"/>
              <w:jc w:val="center"/>
            </w:pPr>
          </w:p>
        </w:tc>
      </w:tr>
    </w:tbl>
    <w:p w14:paraId="0E315AF9" w14:textId="77777777" w:rsidR="00A36264" w:rsidRDefault="00A36264">
      <w:pPr>
        <w:pStyle w:val="ProductList-Body"/>
      </w:pPr>
    </w:p>
    <w:p w14:paraId="167BC718" w14:textId="77777777" w:rsidR="00A36264" w:rsidRDefault="007B7C3F">
      <w:pPr>
        <w:pStyle w:val="ProductList-ClauseHeading"/>
        <w:outlineLvl w:val="2"/>
      </w:pPr>
      <w:bookmarkStart w:id="363" w:name="_Sec577"/>
      <w:r>
        <w:t>Derechos a Nuevas Versiones</w:t>
      </w:r>
      <w:bookmarkEnd w:id="363"/>
    </w:p>
    <w:p w14:paraId="2591A5E2" w14:textId="77777777" w:rsidR="00A36264" w:rsidRDefault="007B7C3F">
      <w:pPr>
        <w:pStyle w:val="ProductList-Body"/>
      </w:pPr>
      <w:r>
        <w:t xml:space="preserve">El Cliente puede actualizar a la versión más reciente de un Producto disponible. Si el Cliente adquiere Licencias perpetuas a través de SA, puede implementar nuevas actualizaciones de versiones para esas Licencias una vez haya expirado la cobertura de SA, pero solo a las versiones publicadas durante la cobertura de SA activa. El uso de la nueva versión está sujeto a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para esa versión.</w:t>
      </w:r>
    </w:p>
    <w:p w14:paraId="5F95917D" w14:textId="77777777" w:rsidR="00A36264" w:rsidRDefault="00A36264">
      <w:pPr>
        <w:pStyle w:val="ProductList-Body"/>
      </w:pPr>
    </w:p>
    <w:p w14:paraId="07FB3FB5" w14:textId="77777777" w:rsidR="00A36264" w:rsidRDefault="007B7C3F">
      <w:pPr>
        <w:pStyle w:val="ProductList-ClauseHeading"/>
        <w:outlineLvl w:val="2"/>
      </w:pPr>
      <w:bookmarkStart w:id="364" w:name="_Sec931"/>
      <w:r>
        <w:t>Cálculo de los puntos de beneficios de Software Assurance</w:t>
      </w:r>
      <w:bookmarkEnd w:id="364"/>
    </w:p>
    <w:p w14:paraId="4CC7A752" w14:textId="77777777" w:rsidR="00A36264" w:rsidRDefault="007B7C3F">
      <w:pPr>
        <w:pStyle w:val="ProductList-Body"/>
      </w:pPr>
      <w:r>
        <w:t>Los derechos se calculan de acuerdo con un sistema basado en puntos para los beneficios siguientes:</w:t>
      </w:r>
    </w:p>
    <w:p w14:paraId="226AC0D8" w14:textId="77777777" w:rsidR="00A36264" w:rsidRDefault="007B7C3F" w:rsidP="007B7C3F">
      <w:pPr>
        <w:pStyle w:val="ProductList-Bullet"/>
        <w:numPr>
          <w:ilvl w:val="0"/>
          <w:numId w:val="58"/>
        </w:numPr>
      </w:pPr>
      <w:r>
        <w:t>Planning Services</w:t>
      </w:r>
    </w:p>
    <w:p w14:paraId="7474DFF4" w14:textId="77777777" w:rsidR="00A36264" w:rsidRDefault="007B7C3F" w:rsidP="007B7C3F">
      <w:pPr>
        <w:pStyle w:val="ProductList-Bullet"/>
        <w:numPr>
          <w:ilvl w:val="0"/>
          <w:numId w:val="58"/>
        </w:numPr>
      </w:pPr>
      <w:r>
        <w:t>Cupones de Formación</w:t>
      </w:r>
    </w:p>
    <w:p w14:paraId="42C08A67" w14:textId="77777777" w:rsidR="00A36264" w:rsidRDefault="007B7C3F" w:rsidP="007B7C3F">
      <w:pPr>
        <w:pStyle w:val="ProductList-Bullet"/>
        <w:numPr>
          <w:ilvl w:val="0"/>
          <w:numId w:val="58"/>
        </w:numPr>
      </w:pPr>
      <w:r>
        <w:t>Soporte Técnico para la Resolución de Problemas 24x7 (Teléfono), solo en MPSA</w:t>
      </w:r>
    </w:p>
    <w:p w14:paraId="6F8A6782" w14:textId="77777777" w:rsidR="00A36264" w:rsidRDefault="007B7C3F">
      <w:pPr>
        <w:pStyle w:val="ProductList-Body"/>
      </w:pPr>
      <w:r>
        <w:t>Los puntos de los beneficios de Software Assurance se calculan de acuerdo con el número de licencias cualificadas. grupos aplicables y puntos asociados con productos cualificados como se indica en la tabla siguiente. Los puntos no se pueden combinar entre contratos, inscripciones o Cuentas de Compra para ser susceptible de obtener puntos adicionales. La reducción de los puntos como resultado de devoluciones y otros ajustes de facturación, en la medida que así se permita, podrá causar la pérdida de derechos durante los períodos de derechos presentes o futuros.</w:t>
      </w:r>
    </w:p>
    <w:tbl>
      <w:tblPr>
        <w:tblStyle w:val="PURTable"/>
        <w:tblW w:w="0" w:type="dxa"/>
        <w:tblLook w:val="04A0" w:firstRow="1" w:lastRow="0" w:firstColumn="1" w:lastColumn="0" w:noHBand="0" w:noVBand="1"/>
      </w:tblPr>
      <w:tblGrid>
        <w:gridCol w:w="9437"/>
        <w:gridCol w:w="1479"/>
      </w:tblGrid>
      <w:tr w:rsidR="00A36264" w14:paraId="022B39C1"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2BB1DB1E" w14:textId="77777777" w:rsidR="00A36264" w:rsidRDefault="007B7C3F">
            <w:pPr>
              <w:pStyle w:val="ProductList-TableBody"/>
            </w:pPr>
            <w:r>
              <w:rPr>
                <w:color w:val="FFFFFF"/>
              </w:rPr>
              <w:t>Licencias de Aplicaciones de Office y Servidor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612FCF29" w14:textId="77777777" w:rsidR="00A36264" w:rsidRDefault="007B7C3F">
            <w:pPr>
              <w:pStyle w:val="ProductList-TableBody"/>
            </w:pPr>
            <w:r>
              <w:rPr>
                <w:color w:val="FFFFFF"/>
              </w:rPr>
              <w:t>Puntos</w:t>
            </w:r>
          </w:p>
        </w:tc>
      </w:tr>
      <w:tr w:rsidR="00A36264" w14:paraId="4EB9B0F8" w14:textId="77777777">
        <w:tc>
          <w:tcPr>
            <w:tcW w:w="10520" w:type="dxa"/>
            <w:tcBorders>
              <w:top w:val="single" w:sz="4" w:space="0" w:color="6E6E6E"/>
              <w:left w:val="single" w:sz="4" w:space="0" w:color="6E6E6E"/>
              <w:bottom w:val="single" w:sz="4" w:space="0" w:color="6E6E6E"/>
              <w:right w:val="single" w:sz="4" w:space="0" w:color="6E6E6E"/>
            </w:tcBorders>
          </w:tcPr>
          <w:p w14:paraId="4F535D21" w14:textId="77777777" w:rsidR="00A36264" w:rsidRDefault="007B7C3F">
            <w:pPr>
              <w:pStyle w:val="ProductList-TableBody"/>
            </w:pPr>
            <w:r>
              <w:t>Productos del Grupo de Aplicaciones de Office (incluidos los conjuntos de aplicaciones de Office, Project Standard y Professional, Visio Standard y Professional), Productos del Sistema Operativo de Escritorio Windows, CAL de Tarea de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4C28A7C9" w14:textId="77777777" w:rsidR="00A36264" w:rsidRDefault="007B7C3F">
            <w:pPr>
              <w:pStyle w:val="ProductList-TableBody"/>
            </w:pPr>
            <w:r>
              <w:t>1</w:t>
            </w:r>
          </w:p>
        </w:tc>
      </w:tr>
      <w:tr w:rsidR="00A36264" w14:paraId="07502263" w14:textId="77777777">
        <w:tc>
          <w:tcPr>
            <w:tcW w:w="10520" w:type="dxa"/>
            <w:tcBorders>
              <w:top w:val="single" w:sz="4" w:space="0" w:color="6E6E6E"/>
              <w:left w:val="single" w:sz="4" w:space="0" w:color="6E6E6E"/>
              <w:bottom w:val="single" w:sz="4" w:space="0" w:color="6E6E6E"/>
              <w:right w:val="single" w:sz="4" w:space="0" w:color="6E6E6E"/>
            </w:tcBorders>
          </w:tcPr>
          <w:p w14:paraId="44C709F6" w14:textId="77777777" w:rsidR="00A36264" w:rsidRDefault="007B7C3F">
            <w:pPr>
              <w:pStyle w:val="ProductList-TableBody"/>
            </w:pPr>
            <w:r>
              <w:t>Licencia CAL de Microsoft Dynamics 365 Customer Service, Licencia CAL de Microsoft Dynamics 365 Sales, Dynamics 365 Operations Server, CAL de Actividad de Microsoft Dynamics 365 Operations, CAL Funcional de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22D6037A" w14:textId="77777777" w:rsidR="00A36264" w:rsidRDefault="007B7C3F">
            <w:pPr>
              <w:pStyle w:val="ProductList-TableBody"/>
            </w:pPr>
            <w:r>
              <w:t>2</w:t>
            </w:r>
          </w:p>
        </w:tc>
      </w:tr>
      <w:tr w:rsidR="00A36264" w14:paraId="459223C3" w14:textId="77777777">
        <w:tc>
          <w:tcPr>
            <w:tcW w:w="10520" w:type="dxa"/>
            <w:tcBorders>
              <w:top w:val="single" w:sz="4" w:space="0" w:color="6E6E6E"/>
              <w:left w:val="single" w:sz="4" w:space="0" w:color="6E6E6E"/>
              <w:bottom w:val="single" w:sz="4" w:space="0" w:color="6E6E6E"/>
              <w:right w:val="single" w:sz="4" w:space="0" w:color="6E6E6E"/>
            </w:tcBorders>
          </w:tcPr>
          <w:p w14:paraId="2843D2E2" w14:textId="77777777" w:rsidR="00A36264" w:rsidRDefault="007B7C3F">
            <w:pPr>
              <w:pStyle w:val="ProductList-TableBody"/>
            </w:pPr>
            <w:r>
              <w:t>Windows Server Standard (2 paquetes de Licencias por Núcleo), Licencia de Administración de Servidor de System Center Standard (2 paquetes de Licencias por Núcleo)</w:t>
            </w:r>
          </w:p>
        </w:tc>
        <w:tc>
          <w:tcPr>
            <w:tcW w:w="1600" w:type="dxa"/>
            <w:tcBorders>
              <w:top w:val="single" w:sz="4" w:space="0" w:color="6E6E6E"/>
              <w:left w:val="single" w:sz="4" w:space="0" w:color="6E6E6E"/>
              <w:bottom w:val="single" w:sz="4" w:space="0" w:color="6E6E6E"/>
              <w:right w:val="single" w:sz="4" w:space="0" w:color="6E6E6E"/>
            </w:tcBorders>
          </w:tcPr>
          <w:p w14:paraId="4CFDF44E" w14:textId="77777777" w:rsidR="00A36264" w:rsidRDefault="007B7C3F">
            <w:pPr>
              <w:pStyle w:val="ProductList-TableBody"/>
            </w:pPr>
            <w:r>
              <w:t>5</w:t>
            </w:r>
          </w:p>
        </w:tc>
      </w:tr>
      <w:tr w:rsidR="00A36264" w14:paraId="46C2BE4B" w14:textId="77777777">
        <w:tc>
          <w:tcPr>
            <w:tcW w:w="10520" w:type="dxa"/>
            <w:tcBorders>
              <w:top w:val="single" w:sz="4" w:space="0" w:color="6E6E6E"/>
              <w:left w:val="single" w:sz="4" w:space="0" w:color="6E6E6E"/>
              <w:bottom w:val="single" w:sz="4" w:space="0" w:color="6E6E6E"/>
              <w:right w:val="single" w:sz="4" w:space="0" w:color="6E6E6E"/>
            </w:tcBorders>
          </w:tcPr>
          <w:p w14:paraId="1272B800" w14:textId="77777777" w:rsidR="00A36264" w:rsidRDefault="007B7C3F">
            <w:pPr>
              <w:pStyle w:val="ProductList-TableBody"/>
            </w:pPr>
            <w:r>
              <w:t>Windows Server Datacenter (2 paquetes de Licencias por Núcleo), Licencia de Administración de Servidor de System Center Datacenter (2 paquetes de Licencias por Núcleo)</w:t>
            </w:r>
          </w:p>
        </w:tc>
        <w:tc>
          <w:tcPr>
            <w:tcW w:w="1600" w:type="dxa"/>
            <w:tcBorders>
              <w:top w:val="single" w:sz="4" w:space="0" w:color="6E6E6E"/>
              <w:left w:val="single" w:sz="4" w:space="0" w:color="6E6E6E"/>
              <w:bottom w:val="single" w:sz="4" w:space="0" w:color="6E6E6E"/>
              <w:right w:val="single" w:sz="4" w:space="0" w:color="6E6E6E"/>
            </w:tcBorders>
          </w:tcPr>
          <w:p w14:paraId="56098867" w14:textId="77777777" w:rsidR="00A36264" w:rsidRDefault="007B7C3F">
            <w:pPr>
              <w:pStyle w:val="ProductList-TableBody"/>
            </w:pPr>
            <w:r>
              <w:t>10</w:t>
            </w:r>
          </w:p>
        </w:tc>
      </w:tr>
      <w:tr w:rsidR="00A36264" w14:paraId="41BAC52C" w14:textId="77777777">
        <w:tc>
          <w:tcPr>
            <w:tcW w:w="10520" w:type="dxa"/>
            <w:tcBorders>
              <w:top w:val="single" w:sz="4" w:space="0" w:color="6E6E6E"/>
              <w:left w:val="single" w:sz="4" w:space="0" w:color="6E6E6E"/>
              <w:bottom w:val="single" w:sz="4" w:space="0" w:color="6E6E6E"/>
              <w:right w:val="single" w:sz="4" w:space="0" w:color="6E6E6E"/>
            </w:tcBorders>
          </w:tcPr>
          <w:p w14:paraId="380B2C26" w14:textId="77777777" w:rsidR="00A36264" w:rsidRDefault="007B7C3F">
            <w:pPr>
              <w:pStyle w:val="ProductList-TableBody"/>
            </w:pPr>
            <w:r>
              <w:t>SQL Server edición Standard, Windows Server edición Standard, Licencia de Administración de Servidor de System Center Standard (2 procesadores), Suscripción a Visual Studio Professional, Suscripción a Visual Studio Test Professional, Enterprise CAL de Microsoft Dynamics AX y CAL de Operaciones de Microsoft Dynamics 365</w:t>
            </w:r>
          </w:p>
        </w:tc>
        <w:tc>
          <w:tcPr>
            <w:tcW w:w="1600" w:type="dxa"/>
            <w:tcBorders>
              <w:top w:val="single" w:sz="4" w:space="0" w:color="6E6E6E"/>
              <w:left w:val="single" w:sz="4" w:space="0" w:color="6E6E6E"/>
              <w:bottom w:val="single" w:sz="4" w:space="0" w:color="6E6E6E"/>
              <w:right w:val="single" w:sz="4" w:space="0" w:color="6E6E6E"/>
            </w:tcBorders>
          </w:tcPr>
          <w:p w14:paraId="1FA96CAC" w14:textId="77777777" w:rsidR="00A36264" w:rsidRDefault="007B7C3F">
            <w:pPr>
              <w:pStyle w:val="ProductList-TableBody"/>
            </w:pPr>
            <w:r>
              <w:t>25</w:t>
            </w:r>
          </w:p>
        </w:tc>
      </w:tr>
      <w:tr w:rsidR="00A36264" w14:paraId="1C409292" w14:textId="77777777">
        <w:tc>
          <w:tcPr>
            <w:tcW w:w="10520" w:type="dxa"/>
            <w:tcBorders>
              <w:top w:val="single" w:sz="4" w:space="0" w:color="6E6E6E"/>
              <w:left w:val="single" w:sz="4" w:space="0" w:color="6E6E6E"/>
              <w:bottom w:val="single" w:sz="4" w:space="0" w:color="6E6E6E"/>
              <w:right w:val="single" w:sz="4" w:space="0" w:color="6E6E6E"/>
            </w:tcBorders>
          </w:tcPr>
          <w:p w14:paraId="352AF5C9" w14:textId="77777777" w:rsidR="00A36264" w:rsidRDefault="007B7C3F">
            <w:pPr>
              <w:pStyle w:val="ProductList-TableBody"/>
            </w:pPr>
            <w:r>
              <w:t>SQL Server edición Enterprise, SQL Server Business Intelligence, Windows Server edición Enterprise y Suscripción a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4C2400D4" w14:textId="77777777" w:rsidR="00A36264" w:rsidRDefault="007B7C3F">
            <w:pPr>
              <w:pStyle w:val="ProductList-TableBody"/>
            </w:pPr>
            <w:r>
              <w:t>50</w:t>
            </w:r>
          </w:p>
        </w:tc>
      </w:tr>
      <w:tr w:rsidR="00A36264" w14:paraId="75290CB2" w14:textId="77777777">
        <w:tc>
          <w:tcPr>
            <w:tcW w:w="10520" w:type="dxa"/>
            <w:tcBorders>
              <w:top w:val="single" w:sz="4" w:space="0" w:color="6E6E6E"/>
              <w:left w:val="single" w:sz="4" w:space="0" w:color="6E6E6E"/>
              <w:bottom w:val="single" w:sz="4" w:space="0" w:color="6E6E6E"/>
              <w:right w:val="single" w:sz="4" w:space="0" w:color="6E6E6E"/>
            </w:tcBorders>
          </w:tcPr>
          <w:p w14:paraId="74439E70" w14:textId="77777777" w:rsidR="00A36264" w:rsidRDefault="007B7C3F">
            <w:pPr>
              <w:pStyle w:val="ProductList-TableBody"/>
            </w:pPr>
            <w:r>
              <w:t>Edición SQL Server edición Data Center, Almacenamiento de Datos Paralelos de SQL, Windows Server edición Datacenter, Microsoft Dynamics AX Standard Commerce Core Server y Licencia de administración de servidor de System Center 2012 Datacenter (2 procesadores)</w:t>
            </w:r>
          </w:p>
        </w:tc>
        <w:tc>
          <w:tcPr>
            <w:tcW w:w="1600" w:type="dxa"/>
            <w:tcBorders>
              <w:top w:val="single" w:sz="4" w:space="0" w:color="6E6E6E"/>
              <w:left w:val="single" w:sz="4" w:space="0" w:color="6E6E6E"/>
              <w:bottom w:val="single" w:sz="4" w:space="0" w:color="6E6E6E"/>
              <w:right w:val="single" w:sz="4" w:space="0" w:color="6E6E6E"/>
            </w:tcBorders>
          </w:tcPr>
          <w:p w14:paraId="61221FC1" w14:textId="77777777" w:rsidR="00A36264" w:rsidRDefault="007B7C3F">
            <w:pPr>
              <w:pStyle w:val="ProductList-TableBody"/>
            </w:pPr>
            <w:r>
              <w:t>75</w:t>
            </w:r>
          </w:p>
        </w:tc>
      </w:tr>
    </w:tbl>
    <w:p w14:paraId="42D903D9" w14:textId="77777777" w:rsidR="00A36264" w:rsidRDefault="007B7C3F">
      <w:pPr>
        <w:pStyle w:val="ProductList-Body"/>
      </w:pPr>
      <w:r>
        <w:rPr>
          <w:b/>
          <w:i/>
        </w:rPr>
        <w:t>Nota:</w:t>
      </w:r>
      <w:r>
        <w:rPr>
          <w:i/>
        </w:rPr>
        <w:t xml:space="preserve"> Para conocer las licencias CAL de SQL, consulte la tabla de CAL Suites en esta sección</w:t>
      </w:r>
    </w:p>
    <w:p w14:paraId="1A7566FD" w14:textId="77777777" w:rsidR="00A36264" w:rsidRDefault="00A36264">
      <w:pPr>
        <w:pStyle w:val="ProductList-Body"/>
      </w:pPr>
    </w:p>
    <w:p w14:paraId="24FCB282" w14:textId="77777777" w:rsidR="00A36264" w:rsidRDefault="007B7C3F">
      <w:pPr>
        <w:pStyle w:val="ProductList-ClauseHeading"/>
        <w:outlineLvl w:val="2"/>
      </w:pPr>
      <w:bookmarkStart w:id="365" w:name="_Sec579"/>
      <w:r>
        <w:t>Office para los servicios web y Office Online Server</w:t>
      </w:r>
      <w:bookmarkEnd w:id="365"/>
    </w:p>
    <w:p w14:paraId="0D58DA5B" w14:textId="77777777" w:rsidR="00A36264" w:rsidRDefault="007B7C3F">
      <w:pPr>
        <w:pStyle w:val="ProductList-Body"/>
      </w:pPr>
      <w:r>
        <w:t xml:space="preserve">Los usuarios de un dispositivo con licencia que cuenta con las aplicaciones certificadas pueden acceder a los servicios de Office para la Web y Office Online Server para editar documentos desde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El Usuario Principal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puede acceder a los servicios de Office para la Web y Office Online Server para editar documentos desde cualquier dispositivo.</w:t>
      </w:r>
    </w:p>
    <w:tbl>
      <w:tblPr>
        <w:tblStyle w:val="PURTable"/>
        <w:tblW w:w="0" w:type="dxa"/>
        <w:tblLook w:val="04A0" w:firstRow="1" w:lastRow="0" w:firstColumn="1" w:lastColumn="0" w:noHBand="0" w:noVBand="1"/>
      </w:tblPr>
      <w:tblGrid>
        <w:gridCol w:w="5415"/>
        <w:gridCol w:w="5501"/>
      </w:tblGrid>
      <w:tr w:rsidR="00A36264" w14:paraId="5720FB9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4BD8038" w14:textId="77777777" w:rsidR="00A36264" w:rsidRDefault="007B7C3F">
            <w:pPr>
              <w:pStyle w:val="ProductList-TableBody"/>
            </w:pPr>
            <w:r>
              <w:rPr>
                <w:color w:val="FFFFFF"/>
              </w:rPr>
              <w:t xml:space="preserve">Aplicación de escritorio certificada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4ECAFCD" w14:textId="77777777" w:rsidR="00A36264" w:rsidRDefault="007B7C3F">
            <w:pPr>
              <w:pStyle w:val="ProductList-TableBody"/>
            </w:pPr>
            <w:r>
              <w:rPr>
                <w:color w:val="FFFFFF"/>
              </w:rPr>
              <w:t>Derechos de Office Online</w:t>
            </w:r>
          </w:p>
        </w:tc>
      </w:tr>
      <w:tr w:rsidR="00A36264" w14:paraId="72CA9719" w14:textId="77777777">
        <w:tc>
          <w:tcPr>
            <w:tcW w:w="6000" w:type="dxa"/>
            <w:tcBorders>
              <w:top w:val="single" w:sz="4" w:space="0" w:color="000000"/>
              <w:left w:val="single" w:sz="4" w:space="0" w:color="000000"/>
              <w:bottom w:val="single" w:sz="4" w:space="0" w:color="000000"/>
              <w:right w:val="single" w:sz="4" w:space="0" w:color="000000"/>
            </w:tcBorders>
          </w:tcPr>
          <w:p w14:paraId="276027C5" w14:textId="77777777" w:rsidR="00A36264" w:rsidRDefault="007B7C3F">
            <w:pPr>
              <w:pStyle w:val="ProductList-TableBody"/>
            </w:pPr>
            <w:r>
              <w:t>Office Standard</w:t>
            </w:r>
            <w:r>
              <w:fldChar w:fldCharType="begin"/>
            </w:r>
            <w:r>
              <w:instrText xml:space="preserve"> XE "Office Standard" </w:instrText>
            </w:r>
            <w:r>
              <w:fldChar w:fldCharType="end"/>
            </w:r>
          </w:p>
          <w:p w14:paraId="2EE28397" w14:textId="77777777" w:rsidR="00A36264" w:rsidRDefault="007B7C3F">
            <w:pPr>
              <w:pStyle w:val="ProductList-TableBody"/>
            </w:pPr>
            <w:r>
              <w:t>Office Professional Plus</w:t>
            </w:r>
            <w:r>
              <w:fldChar w:fldCharType="begin"/>
            </w:r>
            <w:r>
              <w:instrText xml:space="preserve"> XE "Office Professional Plus" </w:instrText>
            </w:r>
            <w:r>
              <w:fldChar w:fldCharType="end"/>
            </w:r>
          </w:p>
          <w:p w14:paraId="42DEF539" w14:textId="77777777" w:rsidR="00A36264" w:rsidRDefault="007B7C3F">
            <w:pPr>
              <w:pStyle w:val="ProductList-TableBody"/>
            </w:pPr>
            <w:r>
              <w:t>Office para Mac Standard</w:t>
            </w:r>
            <w:r>
              <w:fldChar w:fldCharType="begin"/>
            </w:r>
            <w:r>
              <w:instrText xml:space="preserve"> XE "Office para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725C7A" w14:textId="77777777" w:rsidR="00A36264" w:rsidRDefault="007B7C3F">
            <w:pPr>
              <w:pStyle w:val="ProductList-TableBody"/>
            </w:pPr>
            <w:r>
              <w:t>Office para la Web</w:t>
            </w:r>
            <w:r>
              <w:fldChar w:fldCharType="begin"/>
            </w:r>
            <w:r>
              <w:instrText xml:space="preserve"> XE "Office para la Web" </w:instrText>
            </w:r>
            <w:r>
              <w:fldChar w:fldCharType="end"/>
            </w:r>
          </w:p>
          <w:p w14:paraId="0452AD2F" w14:textId="77777777" w:rsidR="00A36264" w:rsidRDefault="007B7C3F">
            <w:pPr>
              <w:pStyle w:val="ProductList-TableBody"/>
            </w:pPr>
            <w:r>
              <w:t>Office Online Server</w:t>
            </w:r>
          </w:p>
        </w:tc>
      </w:tr>
    </w:tbl>
    <w:p w14:paraId="61138EAB" w14:textId="77777777" w:rsidR="00A36264" w:rsidRDefault="007B7C3F">
      <w:pPr>
        <w:pStyle w:val="ProductList-Body"/>
      </w:pPr>
      <w:r>
        <w:rPr>
          <w:i/>
        </w:rPr>
        <w:t>Los usuarios también deben contar con licencia para planes de SharePoint Online</w:t>
      </w:r>
      <w:r>
        <w:fldChar w:fldCharType="begin"/>
      </w:r>
      <w:r>
        <w:instrText xml:space="preserve"> XE "SharePoint Online" </w:instrText>
      </w:r>
      <w:r>
        <w:fldChar w:fldCharType="end"/>
      </w:r>
      <w:r>
        <w:rPr>
          <w:i/>
        </w:rPr>
        <w:t xml:space="preserve"> o OneDrive para la Empresa que permitan acceder a los servicios de Office para la Web.</w:t>
      </w:r>
    </w:p>
    <w:p w14:paraId="4655283D" w14:textId="77777777" w:rsidR="00A36264" w:rsidRDefault="00A36264">
      <w:pPr>
        <w:pStyle w:val="ProductList-Body"/>
      </w:pPr>
    </w:p>
    <w:p w14:paraId="4BF57823" w14:textId="77777777" w:rsidR="00A36264" w:rsidRDefault="007B7C3F">
      <w:pPr>
        <w:pStyle w:val="ProductList-ClauseHeading"/>
        <w:outlineLvl w:val="2"/>
      </w:pPr>
      <w:bookmarkStart w:id="366" w:name="_Sec580"/>
      <w:r>
        <w:t>Planning Services</w:t>
      </w:r>
      <w:bookmarkEnd w:id="366"/>
    </w:p>
    <w:p w14:paraId="230EB799" w14:textId="77777777" w:rsidR="00A36264" w:rsidRDefault="007B7C3F">
      <w:pPr>
        <w:pStyle w:val="ProductList-Body"/>
      </w:pPr>
      <w:r>
        <w:t>Los clientes (excepto los clientes que compren a través de Programas Academic) con el compromiso de elegir la opción para toda la compañía con respecto o SAM en los grupos de aplicaciones y servidores son elegibles para obtener este beneficio. El beneficio Servicios de Planeación ofrece a los Clientes cualificados ofertas de servicios personalizados predeterminados.</w:t>
      </w:r>
    </w:p>
    <w:p w14:paraId="06A63D1B" w14:textId="77777777" w:rsidR="00A36264" w:rsidRDefault="00A36264">
      <w:pPr>
        <w:pStyle w:val="ProductList-Body"/>
      </w:pPr>
    </w:p>
    <w:p w14:paraId="3282E417" w14:textId="77777777" w:rsidR="00A36264" w:rsidRDefault="007B7C3F">
      <w:pPr>
        <w:pStyle w:val="ProductList-Body"/>
      </w:pPr>
      <w:r>
        <w:t>Los clientes cualificados reciben un número de días de Planning Services basándose en los puntos de Beneficios de SA de las licencias aplicables. El número de días que un Cliente recibe por las ofertas de Planning Services disponibles se combina en un grupo de días de Planning Services.</w:t>
      </w:r>
    </w:p>
    <w:tbl>
      <w:tblPr>
        <w:tblStyle w:val="PURTable"/>
        <w:tblW w:w="0" w:type="dxa"/>
        <w:tblLook w:val="04A0" w:firstRow="1" w:lastRow="0" w:firstColumn="1" w:lastColumn="0" w:noHBand="0" w:noVBand="1"/>
      </w:tblPr>
      <w:tblGrid>
        <w:gridCol w:w="9119"/>
        <w:gridCol w:w="1797"/>
      </w:tblGrid>
      <w:tr w:rsidR="00A36264" w14:paraId="3FAE41AC"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6275116F" w14:textId="77777777" w:rsidR="00A36264" w:rsidRDefault="007B7C3F">
            <w:pPr>
              <w:pStyle w:val="ProductList-TableBody"/>
            </w:pPr>
            <w:r>
              <w:rPr>
                <w:color w:val="FFFFFF"/>
              </w:rPr>
              <w:t>Licencias de Aplicaciones de Office y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02AA950" w14:textId="77777777" w:rsidR="00A36264" w:rsidRDefault="007B7C3F">
            <w:pPr>
              <w:pStyle w:val="ProductList-TableBody"/>
              <w:jc w:val="center"/>
            </w:pPr>
            <w:r>
              <w:rPr>
                <w:color w:val="FFFFFF"/>
              </w:rPr>
              <w:t>Puntos</w:t>
            </w:r>
          </w:p>
        </w:tc>
      </w:tr>
      <w:tr w:rsidR="00A36264" w14:paraId="64B9FEB9" w14:textId="77777777">
        <w:tc>
          <w:tcPr>
            <w:tcW w:w="10160" w:type="dxa"/>
            <w:tcBorders>
              <w:top w:val="single" w:sz="4" w:space="0" w:color="000000"/>
              <w:left w:val="single" w:sz="4" w:space="0" w:color="000000"/>
              <w:bottom w:val="single" w:sz="4" w:space="0" w:color="000000"/>
              <w:right w:val="single" w:sz="4" w:space="0" w:color="000000"/>
            </w:tcBorders>
          </w:tcPr>
          <w:p w14:paraId="1B1A34A2" w14:textId="77777777" w:rsidR="00A36264" w:rsidRDefault="007B7C3F">
            <w:pPr>
              <w:pStyle w:val="ProductList-TableBody"/>
            </w:pPr>
            <w:r>
              <w:t>Productos del Grupo de Aplicaciones de Office (incluidos los conjuntos de aplicaciones de Office, Project Standard</w:t>
            </w:r>
            <w:r>
              <w:fldChar w:fldCharType="begin"/>
            </w:r>
            <w:r>
              <w:instrText xml:space="preserve"> XE "Project Standard" </w:instrText>
            </w:r>
            <w:r>
              <w:fldChar w:fldCharType="end"/>
            </w:r>
            <w:r>
              <w:t xml:space="preserve"> y Professional, Visio Standard</w:t>
            </w:r>
            <w:r>
              <w:fldChar w:fldCharType="begin"/>
            </w:r>
            <w:r>
              <w:instrText xml:space="preserve"> XE "Visio Standard" </w:instrText>
            </w:r>
            <w:r>
              <w:fldChar w:fldCharType="end"/>
            </w:r>
            <w:r>
              <w:t xml:space="preserve"> y Professional), CAL de Tarea de Microsoft Dynamics AX</w:t>
            </w:r>
            <w:r>
              <w:fldChar w:fldCharType="begin"/>
            </w:r>
            <w:r>
              <w:instrText xml:space="preserve"> XE "CAL de Tarea de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761F9D3" w14:textId="77777777" w:rsidR="00A36264" w:rsidRDefault="007B7C3F">
            <w:pPr>
              <w:pStyle w:val="ProductList-TableBody"/>
              <w:jc w:val="center"/>
            </w:pPr>
            <w:r>
              <w:t>1</w:t>
            </w:r>
          </w:p>
        </w:tc>
      </w:tr>
      <w:tr w:rsidR="00A36264" w14:paraId="2CC35DB3" w14:textId="77777777">
        <w:tc>
          <w:tcPr>
            <w:tcW w:w="10160" w:type="dxa"/>
            <w:tcBorders>
              <w:top w:val="single" w:sz="4" w:space="0" w:color="000000"/>
              <w:left w:val="single" w:sz="4" w:space="0" w:color="000000"/>
              <w:bottom w:val="single" w:sz="4" w:space="0" w:color="000000"/>
              <w:right w:val="single" w:sz="4" w:space="0" w:color="000000"/>
            </w:tcBorders>
          </w:tcPr>
          <w:p w14:paraId="4E6DEEB3" w14:textId="77777777" w:rsidR="00A36264" w:rsidRDefault="007B7C3F">
            <w:pPr>
              <w:pStyle w:val="ProductList-TableBody"/>
            </w:pPr>
            <w:r>
              <w:t>Licencia CAL de Microsoft Dynamics 365 Customer Service</w:t>
            </w:r>
            <w:r>
              <w:fldChar w:fldCharType="begin"/>
            </w:r>
            <w:r>
              <w:instrText xml:space="preserve"> XE "Licencia CAL de Microsoft Dynamics 365 Customer Service" </w:instrText>
            </w:r>
            <w:r>
              <w:fldChar w:fldCharType="end"/>
            </w:r>
            <w:r>
              <w:t>, Licencia CAL de Microsoft Dynamics 365 Sales</w:t>
            </w:r>
            <w:r>
              <w:fldChar w:fldCharType="begin"/>
            </w:r>
            <w:r>
              <w:instrText xml:space="preserve"> XE "Licencia CAL de Microsoft Dynamics 365 Sales" </w:instrText>
            </w:r>
            <w:r>
              <w:fldChar w:fldCharType="end"/>
            </w:r>
            <w:r>
              <w:t>, Dynamics 365 Operations Server</w:t>
            </w:r>
            <w:r>
              <w:fldChar w:fldCharType="begin"/>
            </w:r>
            <w:r>
              <w:instrText xml:space="preserve"> XE "Dynamics 365 Operations Server" </w:instrText>
            </w:r>
            <w:r>
              <w:fldChar w:fldCharType="end"/>
            </w:r>
            <w:r>
              <w:t>, CAL de Actividad de Microsoft Dynamics 365 Operations</w:t>
            </w:r>
            <w:r>
              <w:fldChar w:fldCharType="begin"/>
            </w:r>
            <w:r>
              <w:instrText xml:space="preserve"> XE "CAL de Actividad de Microsoft Dynamics 365 Operations" </w:instrText>
            </w:r>
            <w:r>
              <w:fldChar w:fldCharType="end"/>
            </w:r>
            <w:r>
              <w:t>, CAL Funcional de Microsoft Dynamics AX</w:t>
            </w:r>
            <w:r>
              <w:fldChar w:fldCharType="begin"/>
            </w:r>
            <w:r>
              <w:instrText xml:space="preserve"> XE "CAL Funcional de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A6B2DA7" w14:textId="77777777" w:rsidR="00A36264" w:rsidRDefault="007B7C3F">
            <w:pPr>
              <w:pStyle w:val="ProductList-TableBody"/>
              <w:jc w:val="center"/>
            </w:pPr>
            <w:r>
              <w:t>2</w:t>
            </w:r>
          </w:p>
        </w:tc>
      </w:tr>
      <w:tr w:rsidR="00A36264" w14:paraId="720C3D13" w14:textId="77777777">
        <w:tc>
          <w:tcPr>
            <w:tcW w:w="10160" w:type="dxa"/>
            <w:tcBorders>
              <w:top w:val="single" w:sz="4" w:space="0" w:color="000000"/>
              <w:left w:val="single" w:sz="4" w:space="0" w:color="000000"/>
              <w:bottom w:val="single" w:sz="4" w:space="0" w:color="000000"/>
              <w:right w:val="single" w:sz="4" w:space="0" w:color="000000"/>
            </w:tcBorders>
          </w:tcPr>
          <w:p w14:paraId="5DEE636F" w14:textId="77777777" w:rsidR="00A36264" w:rsidRDefault="007B7C3F">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y Microsoft Dynamics CRM Server 2015</w:t>
            </w:r>
            <w:r>
              <w:fldChar w:fldCharType="begin"/>
            </w:r>
            <w:r>
              <w:instrText xml:space="preserve"> XE "Microsoft Dynamics CRM Server 2015" </w:instrText>
            </w:r>
            <w:r>
              <w:fldChar w:fldCharType="end"/>
            </w:r>
            <w:r>
              <w:t>, Licencia de Administrador de Servidor de System Center 2012 Standard</w:t>
            </w:r>
            <w:r>
              <w:fldChar w:fldCharType="begin"/>
            </w:r>
            <w:r>
              <w:instrText xml:space="preserve"> XE "Licencia de Administrador de Servidor de System Center 2012 Standard" </w:instrText>
            </w:r>
            <w:r>
              <w:fldChar w:fldCharType="end"/>
            </w:r>
            <w:r>
              <w:t xml:space="preserve"> (2 procesadores), Suscripción a Visual Studio Professional</w:t>
            </w:r>
            <w:r>
              <w:fldChar w:fldCharType="begin"/>
            </w:r>
            <w:r>
              <w:instrText xml:space="preserve"> XE "Suscripción a Visual Studio Professional" </w:instrText>
            </w:r>
            <w:r>
              <w:fldChar w:fldCharType="end"/>
            </w:r>
            <w:r>
              <w:t>, Suscripción a Visual Studio Test Professional</w:t>
            </w:r>
            <w:r>
              <w:fldChar w:fldCharType="begin"/>
            </w:r>
            <w:r>
              <w:instrText xml:space="preserve"> XE "Suscripción a Visual Studio Test Professional" </w:instrText>
            </w:r>
            <w:r>
              <w:fldChar w:fldCharType="end"/>
            </w:r>
            <w:r>
              <w:t>, Enterprise CAL de Microsoft Dynamics AX</w:t>
            </w:r>
            <w:r>
              <w:fldChar w:fldCharType="begin"/>
            </w:r>
            <w:r>
              <w:instrText xml:space="preserve"> XE "Enterprise CAL de Microsoft Dynamics AX" </w:instrText>
            </w:r>
            <w:r>
              <w:fldChar w:fldCharType="end"/>
            </w:r>
            <w:r>
              <w:t>, Licencia CAL de Microsoft Dynamics 365 Operations</w:t>
            </w:r>
            <w:r>
              <w:fldChar w:fldCharType="begin"/>
            </w:r>
            <w:r>
              <w:instrText xml:space="preserve"> XE "Licencia CAL de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D697723" w14:textId="77777777" w:rsidR="00A36264" w:rsidRDefault="007B7C3F">
            <w:pPr>
              <w:pStyle w:val="ProductList-TableBody"/>
              <w:jc w:val="center"/>
            </w:pPr>
            <w:r>
              <w:t>25</w:t>
            </w:r>
          </w:p>
        </w:tc>
      </w:tr>
      <w:tr w:rsidR="00A36264" w14:paraId="5A539049" w14:textId="77777777">
        <w:tc>
          <w:tcPr>
            <w:tcW w:w="10160" w:type="dxa"/>
            <w:tcBorders>
              <w:top w:val="single" w:sz="4" w:space="0" w:color="000000"/>
              <w:left w:val="single" w:sz="4" w:space="0" w:color="000000"/>
              <w:bottom w:val="single" w:sz="4" w:space="0" w:color="000000"/>
              <w:right w:val="single" w:sz="4" w:space="0" w:color="000000"/>
            </w:tcBorders>
          </w:tcPr>
          <w:p w14:paraId="5A8FE70E" w14:textId="77777777" w:rsidR="00A36264" w:rsidRDefault="007B7C3F">
            <w:pPr>
              <w:pStyle w:val="ProductList-TableBody"/>
            </w:pPr>
            <w:r>
              <w:t>SQL Server edición Enterprise</w:t>
            </w:r>
            <w:r>
              <w:fldChar w:fldCharType="begin"/>
            </w:r>
            <w:r>
              <w:instrText xml:space="preserve"> XE "SQL Server edición Enterprise" </w:instrText>
            </w:r>
            <w:r>
              <w:fldChar w:fldCharType="end"/>
            </w:r>
            <w:r>
              <w:t>, SQL Server Business Intelligence</w:t>
            </w:r>
            <w:r>
              <w:fldChar w:fldCharType="begin"/>
            </w:r>
            <w:r>
              <w:instrText xml:space="preserve"> XE "SQL Server Business Intelligence" </w:instrText>
            </w:r>
            <w:r>
              <w:fldChar w:fldCharType="end"/>
            </w:r>
            <w:r>
              <w:t>, Windows Server edición Enterprise</w:t>
            </w:r>
            <w:r>
              <w:fldChar w:fldCharType="begin"/>
            </w:r>
            <w:r>
              <w:instrText xml:space="preserve"> XE "Windows Server edición Enterprise" </w:instrText>
            </w:r>
            <w:r>
              <w:fldChar w:fldCharType="end"/>
            </w:r>
            <w:r>
              <w:t xml:space="preserve"> y Suscripción a Visual Studio Enterprise</w:t>
            </w:r>
            <w:r>
              <w:fldChar w:fldCharType="begin"/>
            </w:r>
            <w:r>
              <w:instrText xml:space="preserve"> XE "Suscripción 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D9FE651" w14:textId="77777777" w:rsidR="00A36264" w:rsidRDefault="007B7C3F">
            <w:pPr>
              <w:pStyle w:val="ProductList-TableBody"/>
              <w:jc w:val="center"/>
            </w:pPr>
            <w:r>
              <w:t>50</w:t>
            </w:r>
          </w:p>
        </w:tc>
      </w:tr>
      <w:tr w:rsidR="00A36264" w14:paraId="34A11184" w14:textId="77777777">
        <w:tc>
          <w:tcPr>
            <w:tcW w:w="10160" w:type="dxa"/>
            <w:tcBorders>
              <w:top w:val="single" w:sz="4" w:space="0" w:color="000000"/>
              <w:left w:val="single" w:sz="4" w:space="0" w:color="000000"/>
              <w:bottom w:val="single" w:sz="4" w:space="0" w:color="000000"/>
              <w:right w:val="single" w:sz="4" w:space="0" w:color="000000"/>
            </w:tcBorders>
          </w:tcPr>
          <w:p w14:paraId="52D318B6" w14:textId="77777777" w:rsidR="00A36264" w:rsidRDefault="007B7C3F">
            <w:pPr>
              <w:pStyle w:val="ProductList-TableBody"/>
            </w:pPr>
            <w:r>
              <w:t>SQL Server edición Data Center</w:t>
            </w:r>
            <w:r>
              <w:fldChar w:fldCharType="begin"/>
            </w:r>
            <w:r>
              <w:instrText xml:space="preserve"> XE "SQL Server edición Data Center" </w:instrText>
            </w:r>
            <w:r>
              <w:fldChar w:fldCharType="end"/>
            </w:r>
            <w:r>
              <w:t>, Almacenamiento de Datos Paralelos de SQL</w:t>
            </w:r>
            <w:r>
              <w:fldChar w:fldCharType="begin"/>
            </w:r>
            <w:r>
              <w:instrText xml:space="preserve"> XE "Almacenamiento de Datos Paralelos de SQL" </w:instrText>
            </w:r>
            <w:r>
              <w:fldChar w:fldCharType="end"/>
            </w:r>
            <w:r>
              <w:t>, Windows Server edición Datacenter</w:t>
            </w:r>
            <w:r>
              <w:fldChar w:fldCharType="begin"/>
            </w:r>
            <w:r>
              <w:instrText xml:space="preserve"> XE "Windows Server edición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Licencia de Administración de Servidor de System Center 2012</w:t>
            </w:r>
            <w:r>
              <w:fldChar w:fldCharType="begin"/>
            </w:r>
            <w:r>
              <w:instrText xml:space="preserve"> XE "Licencia de Administración de Servidor de System Center 2012" </w:instrText>
            </w:r>
            <w:r>
              <w:fldChar w:fldCharType="end"/>
            </w:r>
            <w:r>
              <w:t xml:space="preserve"> (2 procesadores)</w:t>
            </w:r>
          </w:p>
        </w:tc>
        <w:tc>
          <w:tcPr>
            <w:tcW w:w="1960" w:type="dxa"/>
            <w:tcBorders>
              <w:top w:val="single" w:sz="4" w:space="0" w:color="000000"/>
              <w:left w:val="single" w:sz="4" w:space="0" w:color="000000"/>
              <w:bottom w:val="single" w:sz="4" w:space="0" w:color="000000"/>
              <w:right w:val="single" w:sz="4" w:space="0" w:color="000000"/>
            </w:tcBorders>
          </w:tcPr>
          <w:p w14:paraId="0767CFF1" w14:textId="77777777" w:rsidR="00A36264" w:rsidRDefault="007B7C3F">
            <w:pPr>
              <w:pStyle w:val="ProductList-TableBody"/>
              <w:jc w:val="center"/>
            </w:pPr>
            <w:r>
              <w:t>75</w:t>
            </w:r>
          </w:p>
        </w:tc>
      </w:tr>
    </w:tbl>
    <w:p w14:paraId="2229BAF0" w14:textId="77777777" w:rsidR="00A36264" w:rsidRDefault="007B7C3F">
      <w:pPr>
        <w:pStyle w:val="ProductList-Body"/>
      </w:pPr>
      <w:r>
        <w:rPr>
          <w:b/>
          <w:i/>
        </w:rPr>
        <w:t>Nota:</w:t>
      </w:r>
      <w:r>
        <w:rPr>
          <w:i/>
        </w:rPr>
        <w:t xml:space="preserve"> Para conocer las licencias CAL de SQL, consulte la tabla de CAL Suites en esta sección</w:t>
      </w:r>
    </w:p>
    <w:p w14:paraId="35F555B1" w14:textId="77777777" w:rsidR="00A36264" w:rsidRDefault="00A36264">
      <w:pPr>
        <w:pStyle w:val="ProductList-Body"/>
      </w:pPr>
    </w:p>
    <w:p w14:paraId="1FE52C3D" w14:textId="77777777" w:rsidR="00A36264" w:rsidRDefault="007B7C3F">
      <w:pPr>
        <w:pStyle w:val="ProductList-Body"/>
      </w:pPr>
      <w:r>
        <w:t>El total de puntos para los que el Cliente es elegible define los derechos de Días de Planning Services, como se indica a continuación:</w:t>
      </w:r>
    </w:p>
    <w:tbl>
      <w:tblPr>
        <w:tblStyle w:val="PURTable"/>
        <w:tblW w:w="0" w:type="dxa"/>
        <w:tblLook w:val="04A0" w:firstRow="1" w:lastRow="0" w:firstColumn="1" w:lastColumn="0" w:noHBand="0" w:noVBand="1"/>
      </w:tblPr>
      <w:tblGrid>
        <w:gridCol w:w="1570"/>
        <w:gridCol w:w="777"/>
        <w:gridCol w:w="718"/>
        <w:gridCol w:w="718"/>
        <w:gridCol w:w="929"/>
        <w:gridCol w:w="1026"/>
        <w:gridCol w:w="1026"/>
        <w:gridCol w:w="1041"/>
        <w:gridCol w:w="1041"/>
        <w:gridCol w:w="1041"/>
        <w:gridCol w:w="1029"/>
      </w:tblGrid>
      <w:tr w:rsidR="00A36264" w14:paraId="559BD3EA"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35DED7D5" w14:textId="77777777" w:rsidR="00A36264" w:rsidRDefault="007B7C3F">
            <w:pPr>
              <w:pStyle w:val="ProductList-TableBody"/>
            </w:pPr>
            <w:r>
              <w:t>Puntos de Licencias de Aplicaciones de Office y/o Servidor</w:t>
            </w:r>
          </w:p>
        </w:tc>
        <w:tc>
          <w:tcPr>
            <w:tcW w:w="860" w:type="dxa"/>
            <w:tcBorders>
              <w:top w:val="single" w:sz="18" w:space="0" w:color="0072C6"/>
              <w:left w:val="single" w:sz="4" w:space="0" w:color="000000"/>
              <w:bottom w:val="single" w:sz="4" w:space="0" w:color="000000"/>
              <w:right w:val="single" w:sz="4" w:space="0" w:color="000000"/>
            </w:tcBorders>
          </w:tcPr>
          <w:p w14:paraId="410ADEA5" w14:textId="77777777" w:rsidR="00A36264" w:rsidRDefault="007B7C3F">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590C38BB" w14:textId="77777777" w:rsidR="00A36264" w:rsidRDefault="007B7C3F">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44E94124" w14:textId="77777777" w:rsidR="00A36264" w:rsidRDefault="007B7C3F">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4374C870" w14:textId="77777777" w:rsidR="00A36264" w:rsidRDefault="007B7C3F">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723A39AA" w14:textId="77777777" w:rsidR="00A36264" w:rsidRDefault="007B7C3F">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3EC32BD0" w14:textId="77777777" w:rsidR="00A36264" w:rsidRDefault="007B7C3F">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6074AA8B" w14:textId="77777777" w:rsidR="00A36264" w:rsidRDefault="007B7C3F">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76BF8A7B" w14:textId="77777777" w:rsidR="00A36264" w:rsidRDefault="007B7C3F">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2D3097C8" w14:textId="77777777" w:rsidR="00A36264" w:rsidRDefault="007B7C3F">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3C3B9A50" w14:textId="77777777" w:rsidR="00A36264" w:rsidRDefault="007B7C3F">
            <w:pPr>
              <w:pStyle w:val="ProductList-TableBody"/>
            </w:pPr>
            <w:r>
              <w:t>600,000+</w:t>
            </w:r>
          </w:p>
        </w:tc>
      </w:tr>
      <w:tr w:rsidR="00A36264" w14:paraId="6050FC6F"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561DA494" w14:textId="77777777" w:rsidR="00A36264" w:rsidRDefault="007B7C3F">
            <w:pPr>
              <w:pStyle w:val="ProductList-TableBody"/>
            </w:pPr>
            <w:r>
              <w:t>Días de Planning Services de Office</w:t>
            </w:r>
          </w:p>
        </w:tc>
        <w:tc>
          <w:tcPr>
            <w:tcW w:w="860" w:type="dxa"/>
            <w:tcBorders>
              <w:top w:val="single" w:sz="4" w:space="0" w:color="000000"/>
              <w:left w:val="single" w:sz="4" w:space="0" w:color="000000"/>
              <w:bottom w:val="single" w:sz="4" w:space="0" w:color="000000"/>
              <w:right w:val="single" w:sz="4" w:space="0" w:color="000000"/>
            </w:tcBorders>
          </w:tcPr>
          <w:p w14:paraId="4A3FA32C" w14:textId="77777777" w:rsidR="00A36264" w:rsidRDefault="007B7C3F">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0663ADEC" w14:textId="77777777" w:rsidR="00A36264" w:rsidRDefault="007B7C3F">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3913EF88" w14:textId="77777777" w:rsidR="00A36264" w:rsidRDefault="007B7C3F">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4CD9021B" w14:textId="77777777" w:rsidR="00A36264" w:rsidRDefault="007B7C3F">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3C32AD83" w14:textId="77777777" w:rsidR="00A36264" w:rsidRDefault="007B7C3F">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7F373D0C" w14:textId="77777777" w:rsidR="00A36264" w:rsidRDefault="007B7C3F">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052DF9FD" w14:textId="77777777" w:rsidR="00A36264" w:rsidRDefault="007B7C3F">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4FDBFF81" w14:textId="77777777" w:rsidR="00A36264" w:rsidRDefault="007B7C3F">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45E5D23A" w14:textId="77777777" w:rsidR="00A36264" w:rsidRDefault="007B7C3F">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1CBED729" w14:textId="77777777" w:rsidR="00A36264" w:rsidRDefault="007B7C3F">
            <w:pPr>
              <w:pStyle w:val="ProductList-TableBody"/>
            </w:pPr>
            <w:r>
              <w:t>75</w:t>
            </w:r>
          </w:p>
        </w:tc>
      </w:tr>
    </w:tbl>
    <w:p w14:paraId="1DF1258A" w14:textId="77777777" w:rsidR="00A36264" w:rsidRDefault="00A36264">
      <w:pPr>
        <w:pStyle w:val="ProductList-Body"/>
      </w:pPr>
    </w:p>
    <w:p w14:paraId="4739D23C" w14:textId="77777777" w:rsidR="00A36264" w:rsidRDefault="007B7C3F">
      <w:pPr>
        <w:pStyle w:val="ProductList-Body"/>
      </w:pPr>
      <w:r>
        <w:t>La cobertura de Core CAL</w:t>
      </w:r>
      <w:r>
        <w:fldChar w:fldCharType="begin"/>
      </w:r>
      <w:r>
        <w:instrText xml:space="preserve"> XE "Core CAL" </w:instrText>
      </w:r>
      <w:r>
        <w:fldChar w:fldCharType="end"/>
      </w:r>
      <w:r>
        <w:t xml:space="preserve"> Suite y SQL CAL SA se considera como un (1) punto con respecto a los umbrales de la primera columna a continuación, la cobertura de Enterprise CAL</w:t>
      </w:r>
      <w:r>
        <w:fldChar w:fldCharType="begin"/>
      </w:r>
      <w:r>
        <w:instrText xml:space="preserve"> XE "Enterprise CAL" </w:instrText>
      </w:r>
      <w:r>
        <w:fldChar w:fldCharType="end"/>
      </w:r>
      <w:r>
        <w:t xml:space="preserve"> Suite SA se considera como dos (2) puntos con respecto a los umbrales de la primera columna a continuación:</w:t>
      </w:r>
    </w:p>
    <w:tbl>
      <w:tblPr>
        <w:tblStyle w:val="PURTable"/>
        <w:tblW w:w="0" w:type="dxa"/>
        <w:tblLook w:val="04A0" w:firstRow="1" w:lastRow="0" w:firstColumn="1" w:lastColumn="0" w:noHBand="0" w:noVBand="1"/>
      </w:tblPr>
      <w:tblGrid>
        <w:gridCol w:w="1668"/>
        <w:gridCol w:w="1420"/>
        <w:gridCol w:w="1545"/>
        <w:gridCol w:w="1558"/>
        <w:gridCol w:w="1571"/>
        <w:gridCol w:w="1571"/>
        <w:gridCol w:w="1583"/>
      </w:tblGrid>
      <w:tr w:rsidR="00A36264" w14:paraId="2C2832EA"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10431CFE" w14:textId="77777777" w:rsidR="00A36264" w:rsidRDefault="007B7C3F">
            <w:pPr>
              <w:pStyle w:val="ProductList-TableBody"/>
            </w:pPr>
            <w:r>
              <w:t>Conjuntos de CAL</w:t>
            </w:r>
          </w:p>
        </w:tc>
        <w:tc>
          <w:tcPr>
            <w:tcW w:w="1600" w:type="dxa"/>
            <w:tcBorders>
              <w:top w:val="single" w:sz="18" w:space="0" w:color="0072C6"/>
              <w:left w:val="single" w:sz="4" w:space="0" w:color="000000"/>
              <w:bottom w:val="single" w:sz="4" w:space="0" w:color="000000"/>
              <w:right w:val="single" w:sz="4" w:space="0" w:color="000000"/>
            </w:tcBorders>
          </w:tcPr>
          <w:p w14:paraId="79BC03E7" w14:textId="77777777" w:rsidR="00A36264" w:rsidRDefault="007B7C3F">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3CEEA7A2" w14:textId="77777777" w:rsidR="00A36264" w:rsidRDefault="007B7C3F">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2AA1CF4A" w14:textId="77777777" w:rsidR="00A36264" w:rsidRDefault="007B7C3F">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1C9A10C4" w14:textId="77777777" w:rsidR="00A36264" w:rsidRDefault="007B7C3F">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5D820299" w14:textId="77777777" w:rsidR="00A36264" w:rsidRDefault="007B7C3F">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5FAA87CA" w14:textId="77777777" w:rsidR="00A36264" w:rsidRDefault="007B7C3F">
            <w:pPr>
              <w:pStyle w:val="ProductList-TableBody"/>
            </w:pPr>
            <w:r>
              <w:t>→600,000+</w:t>
            </w:r>
          </w:p>
        </w:tc>
      </w:tr>
      <w:tr w:rsidR="00A36264" w14:paraId="35D68AD2"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1D360F61" w14:textId="77777777" w:rsidR="00A36264" w:rsidRDefault="007B7C3F">
            <w:pPr>
              <w:pStyle w:val="ProductList-TableBody"/>
            </w:pPr>
            <w:r>
              <w:t>Días de Planning Services de Office</w:t>
            </w:r>
          </w:p>
        </w:tc>
        <w:tc>
          <w:tcPr>
            <w:tcW w:w="1600" w:type="dxa"/>
            <w:tcBorders>
              <w:top w:val="single" w:sz="4" w:space="0" w:color="000000"/>
              <w:left w:val="single" w:sz="4" w:space="0" w:color="000000"/>
              <w:bottom w:val="single" w:sz="4" w:space="0" w:color="000000"/>
              <w:right w:val="single" w:sz="4" w:space="0" w:color="000000"/>
            </w:tcBorders>
          </w:tcPr>
          <w:p w14:paraId="3DF8C3F2" w14:textId="77777777" w:rsidR="00A36264" w:rsidRDefault="007B7C3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B81EE3D" w14:textId="77777777" w:rsidR="00A36264" w:rsidRDefault="007B7C3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29D4D0A" w14:textId="77777777" w:rsidR="00A36264" w:rsidRDefault="007B7C3F">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37A138EC" w14:textId="77777777" w:rsidR="00A36264" w:rsidRDefault="007B7C3F">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3F1189BB" w14:textId="77777777" w:rsidR="00A36264" w:rsidRDefault="007B7C3F">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1EDD962A" w14:textId="77777777" w:rsidR="00A36264" w:rsidRDefault="007B7C3F">
            <w:pPr>
              <w:pStyle w:val="ProductList-TableBody"/>
            </w:pPr>
            <w:r>
              <w:t>12</w:t>
            </w:r>
          </w:p>
        </w:tc>
      </w:tr>
    </w:tbl>
    <w:p w14:paraId="029871A9" w14:textId="77777777" w:rsidR="00A36264" w:rsidRDefault="007B7C3F">
      <w:pPr>
        <w:pStyle w:val="ProductList-Body"/>
      </w:pPr>
      <w:r>
        <w:t xml:space="preserve">Los Clientes pueden seleccionar entre las ofertas de Planning Service disponibles proporcionadas por los Socios de Microsoft cualificados o las Filiales de Microsoft. Puede encontrar una lista de servicios disponibles en </w:t>
      </w:r>
      <w:hyperlink r:id="rId153">
        <w:r>
          <w:rPr>
            <w:color w:val="00467F"/>
            <w:u w:val="single"/>
          </w:rPr>
          <w:t>https://www.microsoft.com/licensing/licensing-programs/software-assurance-planning-services-overview</w:t>
        </w:r>
      </w:hyperlink>
      <w:r>
        <w:t>.</w:t>
      </w:r>
    </w:p>
    <w:p w14:paraId="2D4D0BEE" w14:textId="77777777" w:rsidR="00A36264" w:rsidRDefault="00A36264">
      <w:pPr>
        <w:pStyle w:val="ProductList-Body"/>
      </w:pPr>
    </w:p>
    <w:p w14:paraId="7FCF7164" w14:textId="77777777" w:rsidR="00A36264" w:rsidRDefault="007B7C3F">
      <w:pPr>
        <w:pStyle w:val="ProductList-Body"/>
      </w:pPr>
      <w:r>
        <w:t>La lista de servicios disponibles y niveles de servicio asociados puede cambiar en cualquier momento. Los Proveedores Cualificados ofrecerán a los Clientes una descripción del Ámbito de Trabajo disponible para cada una de las ofertas de servicios anteriores, si así lo solicitan.</w:t>
      </w:r>
    </w:p>
    <w:p w14:paraId="543E088E" w14:textId="77777777" w:rsidR="00A36264" w:rsidRDefault="007B7C3F" w:rsidP="007B7C3F">
      <w:pPr>
        <w:pStyle w:val="ProductList-Bullet"/>
        <w:numPr>
          <w:ilvl w:val="0"/>
          <w:numId w:val="59"/>
        </w:numPr>
      </w:pPr>
      <w:r>
        <w:t xml:space="preserve">Planning Services se puede ofrecer al Cliente a través de Socios cualificados de Microsoft o de Filiales de Microsoft. Los servicios que se brindan en virtud de cupones se ofrecen en virtud de un contrato celebrado entre el Cliente y el Proveedor Cualificado; el Cliente puede consultar la lista de Proveedores Cualificados aquí: </w:t>
      </w:r>
      <w:hyperlink r:id="rId154">
        <w:r>
          <w:rPr>
            <w:color w:val="00467F"/>
            <w:u w:val="single"/>
          </w:rPr>
          <w:t>https://www.microsoft.com/solution-providers/home</w:t>
        </w:r>
      </w:hyperlink>
    </w:p>
    <w:p w14:paraId="6ADB19E8" w14:textId="77777777" w:rsidR="00A36264" w:rsidRDefault="007B7C3F" w:rsidP="007B7C3F">
      <w:pPr>
        <w:pStyle w:val="ProductList-Bullet"/>
        <w:numPr>
          <w:ilvl w:val="0"/>
          <w:numId w:val="59"/>
        </w:numPr>
      </w:pPr>
      <w:r>
        <w:t xml:space="preserve">Los compromisos de Planning Services ofrecen servicios que abarcan un ámbito de trabajo predeterminado que se traduce en un plan de implementación de alto nivel; no se puede incluir la implementación real del software. </w:t>
      </w:r>
    </w:p>
    <w:p w14:paraId="727DCFD1" w14:textId="77777777" w:rsidR="00A36264" w:rsidRDefault="007B7C3F" w:rsidP="007B7C3F">
      <w:pPr>
        <w:pStyle w:val="ProductList-Bullet"/>
        <w:numPr>
          <w:ilvl w:val="0"/>
          <w:numId w:val="59"/>
        </w:numPr>
      </w:pPr>
      <w:r>
        <w:t xml:space="preserve">Los cupones de Planning Services solo puede canjearlos el Cliente que es susceptible de obtener el beneficio. </w:t>
      </w:r>
    </w:p>
    <w:p w14:paraId="5F9A6C8D" w14:textId="77777777" w:rsidR="00A36264" w:rsidRDefault="007B7C3F" w:rsidP="007B7C3F">
      <w:pPr>
        <w:pStyle w:val="ProductList-Bullet"/>
        <w:numPr>
          <w:ilvl w:val="0"/>
          <w:numId w:val="59"/>
        </w:numPr>
      </w:pPr>
      <w:r>
        <w:t xml:space="preserve">Los cupones de Planning Services no pueden cambiarse por dinero en efectivo, dinero pagadero u otras prestaciones de valor. </w:t>
      </w:r>
    </w:p>
    <w:p w14:paraId="42433F27" w14:textId="77777777" w:rsidR="00A36264" w:rsidRDefault="007B7C3F" w:rsidP="007B7C3F">
      <w:pPr>
        <w:pStyle w:val="ProductList-Bullet"/>
        <w:numPr>
          <w:ilvl w:val="0"/>
          <w:numId w:val="59"/>
        </w:numPr>
      </w:pPr>
      <w:r>
        <w:t xml:space="preserve">La reducción de la cobertura de SA cualificada como resultado de devoluciones y otros ajustes de facturación, en la medida que así se permita, podrá disminuir los días de derechos de Planning Services del Cliente. </w:t>
      </w:r>
    </w:p>
    <w:p w14:paraId="28DAA485" w14:textId="77777777" w:rsidR="00A36264" w:rsidRDefault="007B7C3F" w:rsidP="007B7C3F">
      <w:pPr>
        <w:pStyle w:val="ProductList-Bullet"/>
        <w:numPr>
          <w:ilvl w:val="0"/>
          <w:numId w:val="59"/>
        </w:numPr>
      </w:pPr>
      <w:r>
        <w:t xml:space="preserve">Los tipos de Cupones no pueden combinarse. La participación en Planning Services no puede superar la duración máxima del servicio especificada según el tipo de participación. </w:t>
      </w:r>
    </w:p>
    <w:p w14:paraId="66E644A0" w14:textId="77777777" w:rsidR="00A36264" w:rsidRDefault="007B7C3F" w:rsidP="007B7C3F">
      <w:pPr>
        <w:pStyle w:val="ProductList-Bullet"/>
        <w:numPr>
          <w:ilvl w:val="0"/>
          <w:numId w:val="59"/>
        </w:numPr>
      </w:pPr>
      <w:r>
        <w:t xml:space="preserve">Los cupones son únicamente válidos con Proveedores cualificados para el tipo de servicio específico para el que se canjea el cupón. </w:t>
      </w:r>
    </w:p>
    <w:p w14:paraId="2AE3A4D0" w14:textId="77777777" w:rsidR="00A36264" w:rsidRDefault="007B7C3F" w:rsidP="007B7C3F">
      <w:pPr>
        <w:pStyle w:val="ProductList-Bullet"/>
        <w:numPr>
          <w:ilvl w:val="0"/>
          <w:numId w:val="59"/>
        </w:numPr>
      </w:pPr>
      <w:r>
        <w:t xml:space="preserve">Los cupones se deben asignar durante el período de cobertura de SA. </w:t>
      </w:r>
    </w:p>
    <w:p w14:paraId="7A368E9C" w14:textId="77777777" w:rsidR="00A36264" w:rsidRDefault="007B7C3F" w:rsidP="007B7C3F">
      <w:pPr>
        <w:pStyle w:val="ProductList-Bullet"/>
        <w:numPr>
          <w:ilvl w:val="0"/>
          <w:numId w:val="59"/>
        </w:numPr>
      </w:pPr>
      <w:r>
        <w:t xml:space="preserve">Los cupones expirarán a los ciento ochenta (180) días a partir de la fecha de asignación de cupones, independientemente de la caducidad de la cobertura de SA. Todos los servicios deben ofrecerse (cupón canjeado) antes de la caducidad del cupón. Los cupones que expiren antes de la caducidad de la cobertura de SA se devolverán al grupo de días de Planning Services disponible. Las tablas anteriores muestran los días de servicio disponibles según un contrato o una inscripción de tres (3) años completos. Los clientes que adquieran cobertura de SA de un año recibirán un tercio del número establecido de días de servicio. Los clientes que adquieran cobertura de SA de dos años recibirán dos tercios del número establecido de días de servicio. </w:t>
      </w:r>
    </w:p>
    <w:p w14:paraId="1A09E8B7" w14:textId="77777777" w:rsidR="00A36264" w:rsidRDefault="00A36264">
      <w:pPr>
        <w:pStyle w:val="ProductList-Body"/>
      </w:pPr>
    </w:p>
    <w:p w14:paraId="093179A5" w14:textId="77777777" w:rsidR="00A36264" w:rsidRDefault="007B7C3F">
      <w:pPr>
        <w:pStyle w:val="ProductList-Body"/>
      </w:pPr>
      <w:r>
        <w:t>Las encuestas completadas que el Proveedor Cualificado envíe a Microsoft al concluir el compromiso podrán utilizarse por parte de Microsoft para propósitos de control de calidad y podrán compartirse con el equipo de cuentas de Microsoft del Cliente para dicho propósito.</w:t>
      </w:r>
    </w:p>
    <w:p w14:paraId="4A145528" w14:textId="77777777" w:rsidR="00A36264" w:rsidRDefault="00A36264">
      <w:pPr>
        <w:pStyle w:val="ProductList-Body"/>
      </w:pPr>
    </w:p>
    <w:p w14:paraId="0913AB70" w14:textId="77777777" w:rsidR="00A36264" w:rsidRDefault="007B7C3F">
      <w:pPr>
        <w:pStyle w:val="ProductList-ClauseHeading"/>
        <w:outlineLvl w:val="2"/>
      </w:pPr>
      <w:bookmarkStart w:id="367" w:name="_Sec581"/>
      <w:r>
        <w:t>Enterprise Source Licensing Program</w:t>
      </w:r>
      <w:bookmarkEnd w:id="367"/>
    </w:p>
    <w:p w14:paraId="52A49B3D" w14:textId="77777777" w:rsidR="00A36264" w:rsidRDefault="007B7C3F">
      <w:pPr>
        <w:pStyle w:val="ProductList-Body"/>
      </w:pPr>
      <w:r>
        <w:t>Loa Clientes con 10.000 o más desktops bajo licencia con cobertura de SA en el grupo de sistemas pueden ser elegibles para acceder al código fuente de Microsoft Windows con fines de desarrollo interno y soporte técnico. Los programas Academic son elegibles para Microsoft Research Source Licensing Program.</w:t>
      </w:r>
    </w:p>
    <w:p w14:paraId="0FE44BCE" w14:textId="77777777" w:rsidR="00A36264" w:rsidRDefault="00A36264">
      <w:pPr>
        <w:pStyle w:val="ProductList-Body"/>
      </w:pPr>
    </w:p>
    <w:p w14:paraId="443CCCBE" w14:textId="77777777" w:rsidR="00A36264" w:rsidRDefault="007B7C3F">
      <w:pPr>
        <w:pStyle w:val="ProductList-ClauseHeading"/>
        <w:outlineLvl w:val="2"/>
      </w:pPr>
      <w:bookmarkStart w:id="368" w:name="_Sec582"/>
      <w:r>
        <w:t>Cupones de Formación</w:t>
      </w:r>
      <w:bookmarkEnd w:id="368"/>
    </w:p>
    <w:p w14:paraId="6B87639F" w14:textId="77777777" w:rsidR="00A36264" w:rsidRDefault="007B7C3F">
      <w:pPr>
        <w:pStyle w:val="ProductList-Body"/>
      </w:pPr>
      <w:r>
        <w:t>Los Clientes (excepto los clientes que compren a través de programas académicos) con el compromiso de elegir la opción para toda la Compañía con respecto o SAM en los grupos de aplicaciones o Productos de sistemas son elegibles para obtener Cupones de Aprendizaje de Microsoft que les otorguen un número específico de días de aprendizaje, tal como se describe a continuación.</w:t>
      </w:r>
    </w:p>
    <w:tbl>
      <w:tblPr>
        <w:tblStyle w:val="PURTable"/>
        <w:tblW w:w="0" w:type="dxa"/>
        <w:tblLook w:val="04A0" w:firstRow="1" w:lastRow="0" w:firstColumn="1" w:lastColumn="0" w:noHBand="0" w:noVBand="1"/>
      </w:tblPr>
      <w:tblGrid>
        <w:gridCol w:w="3629"/>
        <w:gridCol w:w="3649"/>
        <w:gridCol w:w="3638"/>
      </w:tblGrid>
      <w:tr w:rsidR="00A36264" w14:paraId="07628A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405B95B" w14:textId="77777777" w:rsidR="00A36264" w:rsidRDefault="007B7C3F">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AA4B5CC" w14:textId="77777777" w:rsidR="00A36264" w:rsidRDefault="007B7C3F">
            <w:pPr>
              <w:pStyle w:val="ProductList-TableBody"/>
            </w:pPr>
            <w:r>
              <w:rPr>
                <w:color w:val="FFFFFF"/>
              </w:rPr>
              <w:t>Productos del Grupo de aplicaciones de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BDF0F81" w14:textId="77777777" w:rsidR="00A36264" w:rsidRDefault="007B7C3F">
            <w:pPr>
              <w:pStyle w:val="ProductList-TableBody"/>
            </w:pPr>
            <w:r>
              <w:rPr>
                <w:color w:val="FFFFFF"/>
              </w:rPr>
              <w:t>Grupo de sistemas</w:t>
            </w:r>
          </w:p>
        </w:tc>
      </w:tr>
      <w:tr w:rsidR="00A36264" w14:paraId="5B284FBD" w14:textId="77777777">
        <w:tc>
          <w:tcPr>
            <w:tcW w:w="4040" w:type="dxa"/>
            <w:tcBorders>
              <w:top w:val="single" w:sz="4" w:space="0" w:color="000000"/>
              <w:left w:val="single" w:sz="4" w:space="0" w:color="000000"/>
              <w:bottom w:val="single" w:sz="4" w:space="0" w:color="000000"/>
              <w:right w:val="single" w:sz="4" w:space="0" w:color="000000"/>
            </w:tcBorders>
          </w:tcPr>
          <w:p w14:paraId="6A72AFA2" w14:textId="77777777" w:rsidR="00A36264" w:rsidRDefault="007B7C3F">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4CC8D4A9" w14:textId="77777777" w:rsidR="00A36264" w:rsidRDefault="007B7C3F">
            <w:pPr>
              <w:pStyle w:val="ProductList-TableBody"/>
            </w:pPr>
            <w:r>
              <w:t>2 días por 50 licencias (20 días como máximo)</w:t>
            </w:r>
          </w:p>
        </w:tc>
        <w:tc>
          <w:tcPr>
            <w:tcW w:w="4040" w:type="dxa"/>
            <w:tcBorders>
              <w:top w:val="single" w:sz="4" w:space="0" w:color="000000"/>
              <w:left w:val="single" w:sz="4" w:space="0" w:color="000000"/>
              <w:bottom w:val="single" w:sz="4" w:space="0" w:color="000000"/>
              <w:right w:val="single" w:sz="4" w:space="0" w:color="000000"/>
            </w:tcBorders>
          </w:tcPr>
          <w:p w14:paraId="4F932612" w14:textId="77777777" w:rsidR="00A36264" w:rsidRDefault="007B7C3F">
            <w:pPr>
              <w:pStyle w:val="ProductList-TableBody"/>
            </w:pPr>
            <w:r>
              <w:t>1 día por 50 licencias (10 días como máximo)</w:t>
            </w:r>
          </w:p>
        </w:tc>
      </w:tr>
      <w:tr w:rsidR="00A36264" w14:paraId="300BA87E" w14:textId="77777777">
        <w:tc>
          <w:tcPr>
            <w:tcW w:w="4040" w:type="dxa"/>
            <w:tcBorders>
              <w:top w:val="single" w:sz="4" w:space="0" w:color="000000"/>
              <w:left w:val="single" w:sz="4" w:space="0" w:color="000000"/>
              <w:bottom w:val="single" w:sz="4" w:space="0" w:color="000000"/>
              <w:right w:val="single" w:sz="4" w:space="0" w:color="000000"/>
            </w:tcBorders>
          </w:tcPr>
          <w:p w14:paraId="3487DF47" w14:textId="77777777" w:rsidR="00A36264" w:rsidRDefault="007B7C3F">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5B8D638F" w14:textId="77777777" w:rsidR="00A36264" w:rsidRDefault="007B7C3F">
            <w:pPr>
              <w:pStyle w:val="ProductList-TableBody"/>
            </w:pPr>
            <w:r>
              <w:t>2 días por 50 licencias o puntos</w:t>
            </w:r>
          </w:p>
        </w:tc>
        <w:tc>
          <w:tcPr>
            <w:tcW w:w="4040" w:type="dxa"/>
            <w:tcBorders>
              <w:top w:val="single" w:sz="4" w:space="0" w:color="000000"/>
              <w:left w:val="single" w:sz="4" w:space="0" w:color="000000"/>
              <w:bottom w:val="single" w:sz="4" w:space="0" w:color="000000"/>
              <w:right w:val="single" w:sz="4" w:space="0" w:color="000000"/>
            </w:tcBorders>
          </w:tcPr>
          <w:p w14:paraId="5A314AB3" w14:textId="77777777" w:rsidR="00A36264" w:rsidRDefault="007B7C3F">
            <w:pPr>
              <w:pStyle w:val="ProductList-TableBody"/>
            </w:pPr>
            <w:r>
              <w:t>1 día por 50 licencias o puntos</w:t>
            </w:r>
          </w:p>
        </w:tc>
      </w:tr>
      <w:tr w:rsidR="00A36264" w14:paraId="75DEFC22" w14:textId="77777777">
        <w:tc>
          <w:tcPr>
            <w:tcW w:w="4040" w:type="dxa"/>
            <w:tcBorders>
              <w:top w:val="single" w:sz="4" w:space="0" w:color="000000"/>
              <w:left w:val="single" w:sz="4" w:space="0" w:color="000000"/>
              <w:bottom w:val="single" w:sz="4" w:space="0" w:color="000000"/>
              <w:right w:val="single" w:sz="4" w:space="0" w:color="000000"/>
            </w:tcBorders>
          </w:tcPr>
          <w:p w14:paraId="4A4BC017" w14:textId="77777777" w:rsidR="00A36264" w:rsidRDefault="007B7C3F">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571515C9" w14:textId="77777777" w:rsidR="00A36264" w:rsidRDefault="007B7C3F">
            <w:pPr>
              <w:pStyle w:val="ProductList-TableBody"/>
            </w:pPr>
            <w:r>
              <w:t>20 días por inscripción o Cuenta de la Compra elegible</w:t>
            </w:r>
          </w:p>
        </w:tc>
        <w:tc>
          <w:tcPr>
            <w:tcW w:w="4040" w:type="dxa"/>
            <w:tcBorders>
              <w:top w:val="single" w:sz="4" w:space="0" w:color="000000"/>
              <w:left w:val="single" w:sz="4" w:space="0" w:color="000000"/>
              <w:bottom w:val="single" w:sz="4" w:space="0" w:color="000000"/>
              <w:right w:val="single" w:sz="4" w:space="0" w:color="000000"/>
            </w:tcBorders>
          </w:tcPr>
          <w:p w14:paraId="5EF19B48" w14:textId="77777777" w:rsidR="00A36264" w:rsidRDefault="007B7C3F">
            <w:pPr>
              <w:pStyle w:val="ProductList-TableBody"/>
            </w:pPr>
            <w:r>
              <w:t>10 días por inscripción o Cuenta de la Compra elegible</w:t>
            </w:r>
          </w:p>
        </w:tc>
      </w:tr>
      <w:tr w:rsidR="00A36264" w14:paraId="7F23ECE5" w14:textId="77777777">
        <w:tc>
          <w:tcPr>
            <w:tcW w:w="4040" w:type="dxa"/>
            <w:tcBorders>
              <w:top w:val="single" w:sz="4" w:space="0" w:color="000000"/>
              <w:left w:val="single" w:sz="4" w:space="0" w:color="000000"/>
              <w:bottom w:val="single" w:sz="4" w:space="0" w:color="000000"/>
              <w:right w:val="single" w:sz="4" w:space="0" w:color="000000"/>
            </w:tcBorders>
          </w:tcPr>
          <w:p w14:paraId="067BA289" w14:textId="77777777" w:rsidR="00A36264" w:rsidRDefault="007B7C3F">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501710C0" w14:textId="77777777" w:rsidR="00A36264" w:rsidRDefault="007B7C3F">
            <w:pPr>
              <w:pStyle w:val="ProductList-TableBody"/>
            </w:pPr>
            <w:r>
              <w:t>30 días*</w:t>
            </w:r>
          </w:p>
        </w:tc>
        <w:tc>
          <w:tcPr>
            <w:tcW w:w="4040" w:type="dxa"/>
            <w:tcBorders>
              <w:top w:val="single" w:sz="4" w:space="0" w:color="000000"/>
              <w:left w:val="single" w:sz="4" w:space="0" w:color="000000"/>
              <w:bottom w:val="single" w:sz="4" w:space="0" w:color="000000"/>
              <w:right w:val="single" w:sz="4" w:space="0" w:color="000000"/>
            </w:tcBorders>
          </w:tcPr>
          <w:p w14:paraId="1FEA6B52" w14:textId="77777777" w:rsidR="00A36264" w:rsidRDefault="007B7C3F">
            <w:pPr>
              <w:pStyle w:val="ProductList-TableBody"/>
            </w:pPr>
            <w:r>
              <w:t>15 días*</w:t>
            </w:r>
          </w:p>
        </w:tc>
      </w:tr>
      <w:tr w:rsidR="00A36264" w14:paraId="24354248" w14:textId="77777777">
        <w:tc>
          <w:tcPr>
            <w:tcW w:w="4040" w:type="dxa"/>
            <w:tcBorders>
              <w:top w:val="single" w:sz="4" w:space="0" w:color="000000"/>
              <w:left w:val="single" w:sz="4" w:space="0" w:color="000000"/>
              <w:bottom w:val="single" w:sz="4" w:space="0" w:color="000000"/>
              <w:right w:val="single" w:sz="4" w:space="0" w:color="000000"/>
            </w:tcBorders>
          </w:tcPr>
          <w:p w14:paraId="204411AB" w14:textId="77777777" w:rsidR="00A36264" w:rsidRDefault="007B7C3F">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6E6685FD" w14:textId="77777777" w:rsidR="00A36264" w:rsidRDefault="007B7C3F">
            <w:pPr>
              <w:pStyle w:val="ProductList-TableBody"/>
            </w:pPr>
            <w:r>
              <w:t>50 días*</w:t>
            </w:r>
          </w:p>
        </w:tc>
        <w:tc>
          <w:tcPr>
            <w:tcW w:w="4040" w:type="dxa"/>
            <w:tcBorders>
              <w:top w:val="single" w:sz="4" w:space="0" w:color="000000"/>
              <w:left w:val="single" w:sz="4" w:space="0" w:color="000000"/>
              <w:bottom w:val="single" w:sz="4" w:space="0" w:color="000000"/>
              <w:right w:val="single" w:sz="4" w:space="0" w:color="000000"/>
            </w:tcBorders>
          </w:tcPr>
          <w:p w14:paraId="6E2F35F1" w14:textId="77777777" w:rsidR="00A36264" w:rsidRDefault="007B7C3F">
            <w:pPr>
              <w:pStyle w:val="ProductList-TableBody"/>
            </w:pPr>
            <w:r>
              <w:t>25 días*</w:t>
            </w:r>
          </w:p>
        </w:tc>
      </w:tr>
      <w:tr w:rsidR="00A36264" w14:paraId="2632F153" w14:textId="77777777">
        <w:tc>
          <w:tcPr>
            <w:tcW w:w="4040" w:type="dxa"/>
            <w:tcBorders>
              <w:top w:val="single" w:sz="4" w:space="0" w:color="000000"/>
              <w:left w:val="single" w:sz="4" w:space="0" w:color="000000"/>
              <w:bottom w:val="single" w:sz="4" w:space="0" w:color="000000"/>
              <w:right w:val="single" w:sz="4" w:space="0" w:color="000000"/>
            </w:tcBorders>
          </w:tcPr>
          <w:p w14:paraId="2A3C9501" w14:textId="77777777" w:rsidR="00A36264" w:rsidRDefault="007B7C3F">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712D20D3" w14:textId="77777777" w:rsidR="00A36264" w:rsidRDefault="007B7C3F">
            <w:pPr>
              <w:pStyle w:val="ProductList-TableBody"/>
            </w:pPr>
            <w:r>
              <w:t>110 días*</w:t>
            </w:r>
          </w:p>
        </w:tc>
        <w:tc>
          <w:tcPr>
            <w:tcW w:w="4040" w:type="dxa"/>
            <w:tcBorders>
              <w:top w:val="single" w:sz="4" w:space="0" w:color="000000"/>
              <w:left w:val="single" w:sz="4" w:space="0" w:color="000000"/>
              <w:bottom w:val="single" w:sz="4" w:space="0" w:color="000000"/>
              <w:right w:val="single" w:sz="4" w:space="0" w:color="000000"/>
            </w:tcBorders>
          </w:tcPr>
          <w:p w14:paraId="6B513A35" w14:textId="77777777" w:rsidR="00A36264" w:rsidRDefault="007B7C3F">
            <w:pPr>
              <w:pStyle w:val="ProductList-TableBody"/>
            </w:pPr>
            <w:r>
              <w:t>55 días*</w:t>
            </w:r>
          </w:p>
        </w:tc>
      </w:tr>
      <w:tr w:rsidR="00A36264" w14:paraId="36BEED20" w14:textId="77777777">
        <w:tc>
          <w:tcPr>
            <w:tcW w:w="4040" w:type="dxa"/>
            <w:tcBorders>
              <w:top w:val="single" w:sz="4" w:space="0" w:color="000000"/>
              <w:left w:val="single" w:sz="4" w:space="0" w:color="000000"/>
              <w:bottom w:val="single" w:sz="4" w:space="0" w:color="000000"/>
              <w:right w:val="single" w:sz="4" w:space="0" w:color="000000"/>
            </w:tcBorders>
          </w:tcPr>
          <w:p w14:paraId="0B60D08D" w14:textId="77777777" w:rsidR="00A36264" w:rsidRDefault="007B7C3F">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1C2D6B12" w14:textId="77777777" w:rsidR="00A36264" w:rsidRDefault="007B7C3F">
            <w:pPr>
              <w:pStyle w:val="ProductList-TableBody"/>
            </w:pPr>
            <w:r>
              <w:t>160 días*</w:t>
            </w:r>
          </w:p>
        </w:tc>
        <w:tc>
          <w:tcPr>
            <w:tcW w:w="4040" w:type="dxa"/>
            <w:tcBorders>
              <w:top w:val="single" w:sz="4" w:space="0" w:color="000000"/>
              <w:left w:val="single" w:sz="4" w:space="0" w:color="000000"/>
              <w:bottom w:val="single" w:sz="4" w:space="0" w:color="000000"/>
              <w:right w:val="single" w:sz="4" w:space="0" w:color="000000"/>
            </w:tcBorders>
          </w:tcPr>
          <w:p w14:paraId="15714DB6" w14:textId="77777777" w:rsidR="00A36264" w:rsidRDefault="007B7C3F">
            <w:pPr>
              <w:pStyle w:val="ProductList-TableBody"/>
            </w:pPr>
            <w:r>
              <w:t>80 días*</w:t>
            </w:r>
          </w:p>
        </w:tc>
      </w:tr>
      <w:tr w:rsidR="00A36264" w14:paraId="20F61ADB" w14:textId="77777777">
        <w:tc>
          <w:tcPr>
            <w:tcW w:w="4040" w:type="dxa"/>
            <w:tcBorders>
              <w:top w:val="single" w:sz="4" w:space="0" w:color="000000"/>
              <w:left w:val="single" w:sz="4" w:space="0" w:color="000000"/>
              <w:bottom w:val="single" w:sz="4" w:space="0" w:color="000000"/>
              <w:right w:val="single" w:sz="4" w:space="0" w:color="000000"/>
            </w:tcBorders>
          </w:tcPr>
          <w:p w14:paraId="559BAC55" w14:textId="77777777" w:rsidR="00A36264" w:rsidRDefault="007B7C3F">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502F0C33" w14:textId="77777777" w:rsidR="00A36264" w:rsidRDefault="007B7C3F">
            <w:pPr>
              <w:pStyle w:val="ProductList-TableBody"/>
            </w:pPr>
            <w:r>
              <w:t>250 días*</w:t>
            </w:r>
          </w:p>
        </w:tc>
        <w:tc>
          <w:tcPr>
            <w:tcW w:w="4040" w:type="dxa"/>
            <w:tcBorders>
              <w:top w:val="single" w:sz="4" w:space="0" w:color="000000"/>
              <w:left w:val="single" w:sz="4" w:space="0" w:color="000000"/>
              <w:bottom w:val="single" w:sz="4" w:space="0" w:color="000000"/>
              <w:right w:val="single" w:sz="4" w:space="0" w:color="000000"/>
            </w:tcBorders>
          </w:tcPr>
          <w:p w14:paraId="37F3D9C5" w14:textId="77777777" w:rsidR="00A36264" w:rsidRDefault="007B7C3F">
            <w:pPr>
              <w:pStyle w:val="ProductList-TableBody"/>
            </w:pPr>
            <w:r>
              <w:t>125 días*</w:t>
            </w:r>
          </w:p>
        </w:tc>
      </w:tr>
      <w:tr w:rsidR="00A36264" w14:paraId="452C0EC7" w14:textId="77777777">
        <w:tc>
          <w:tcPr>
            <w:tcW w:w="4040" w:type="dxa"/>
            <w:tcBorders>
              <w:top w:val="single" w:sz="4" w:space="0" w:color="000000"/>
              <w:left w:val="single" w:sz="4" w:space="0" w:color="000000"/>
              <w:bottom w:val="single" w:sz="4" w:space="0" w:color="000000"/>
              <w:right w:val="single" w:sz="4" w:space="0" w:color="000000"/>
            </w:tcBorders>
          </w:tcPr>
          <w:p w14:paraId="1C71178E" w14:textId="77777777" w:rsidR="00A36264" w:rsidRDefault="007B7C3F">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39A16DD1" w14:textId="77777777" w:rsidR="00A36264" w:rsidRDefault="007B7C3F">
            <w:pPr>
              <w:pStyle w:val="ProductList-TableBody"/>
            </w:pPr>
            <w:r>
              <w:t>400 días*</w:t>
            </w:r>
          </w:p>
        </w:tc>
        <w:tc>
          <w:tcPr>
            <w:tcW w:w="4040" w:type="dxa"/>
            <w:tcBorders>
              <w:top w:val="single" w:sz="4" w:space="0" w:color="000000"/>
              <w:left w:val="single" w:sz="4" w:space="0" w:color="000000"/>
              <w:bottom w:val="single" w:sz="4" w:space="0" w:color="000000"/>
              <w:right w:val="single" w:sz="4" w:space="0" w:color="000000"/>
            </w:tcBorders>
          </w:tcPr>
          <w:p w14:paraId="00FEAC7E" w14:textId="77777777" w:rsidR="00A36264" w:rsidRDefault="007B7C3F">
            <w:pPr>
              <w:pStyle w:val="ProductList-TableBody"/>
            </w:pPr>
            <w:r>
              <w:t>200 días*</w:t>
            </w:r>
          </w:p>
        </w:tc>
      </w:tr>
      <w:tr w:rsidR="00A36264" w14:paraId="2998AA0B" w14:textId="77777777">
        <w:tc>
          <w:tcPr>
            <w:tcW w:w="4040" w:type="dxa"/>
            <w:tcBorders>
              <w:top w:val="single" w:sz="4" w:space="0" w:color="000000"/>
              <w:left w:val="single" w:sz="4" w:space="0" w:color="000000"/>
              <w:bottom w:val="single" w:sz="4" w:space="0" w:color="000000"/>
              <w:right w:val="single" w:sz="4" w:space="0" w:color="000000"/>
            </w:tcBorders>
          </w:tcPr>
          <w:p w14:paraId="463FBA31" w14:textId="77777777" w:rsidR="00A36264" w:rsidRDefault="007B7C3F">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15D6BD33" w14:textId="77777777" w:rsidR="00A36264" w:rsidRDefault="007B7C3F">
            <w:pPr>
              <w:pStyle w:val="ProductList-TableBody"/>
            </w:pPr>
            <w:r>
              <w:t>600 días*</w:t>
            </w:r>
          </w:p>
        </w:tc>
        <w:tc>
          <w:tcPr>
            <w:tcW w:w="4040" w:type="dxa"/>
            <w:tcBorders>
              <w:top w:val="single" w:sz="4" w:space="0" w:color="000000"/>
              <w:left w:val="single" w:sz="4" w:space="0" w:color="000000"/>
              <w:bottom w:val="single" w:sz="4" w:space="0" w:color="000000"/>
              <w:right w:val="single" w:sz="4" w:space="0" w:color="000000"/>
            </w:tcBorders>
          </w:tcPr>
          <w:p w14:paraId="6A25075F" w14:textId="77777777" w:rsidR="00A36264" w:rsidRDefault="007B7C3F">
            <w:pPr>
              <w:pStyle w:val="ProductList-TableBody"/>
            </w:pPr>
            <w:r>
              <w:t>300 días*</w:t>
            </w:r>
          </w:p>
        </w:tc>
      </w:tr>
      <w:tr w:rsidR="00A36264" w14:paraId="47FCD5FA" w14:textId="77777777">
        <w:tc>
          <w:tcPr>
            <w:tcW w:w="4040" w:type="dxa"/>
            <w:tcBorders>
              <w:top w:val="single" w:sz="4" w:space="0" w:color="000000"/>
              <w:left w:val="single" w:sz="4" w:space="0" w:color="000000"/>
              <w:bottom w:val="single" w:sz="4" w:space="0" w:color="000000"/>
              <w:right w:val="single" w:sz="4" w:space="0" w:color="000000"/>
            </w:tcBorders>
          </w:tcPr>
          <w:p w14:paraId="60C03C5D" w14:textId="77777777" w:rsidR="00A36264" w:rsidRDefault="007B7C3F">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49D8A9DB" w14:textId="77777777" w:rsidR="00A36264" w:rsidRDefault="007B7C3F">
            <w:pPr>
              <w:pStyle w:val="ProductList-TableBody"/>
            </w:pPr>
            <w:r>
              <w:t>800 días*</w:t>
            </w:r>
          </w:p>
        </w:tc>
        <w:tc>
          <w:tcPr>
            <w:tcW w:w="4040" w:type="dxa"/>
            <w:tcBorders>
              <w:top w:val="single" w:sz="4" w:space="0" w:color="000000"/>
              <w:left w:val="single" w:sz="4" w:space="0" w:color="000000"/>
              <w:bottom w:val="single" w:sz="4" w:space="0" w:color="000000"/>
              <w:right w:val="single" w:sz="4" w:space="0" w:color="000000"/>
            </w:tcBorders>
          </w:tcPr>
          <w:p w14:paraId="17F909E2" w14:textId="77777777" w:rsidR="00A36264" w:rsidRDefault="007B7C3F">
            <w:pPr>
              <w:pStyle w:val="ProductList-TableBody"/>
            </w:pPr>
            <w:r>
              <w:t>400 días*</w:t>
            </w:r>
          </w:p>
        </w:tc>
      </w:tr>
      <w:tr w:rsidR="00A36264" w14:paraId="678E4E92" w14:textId="77777777">
        <w:tc>
          <w:tcPr>
            <w:tcW w:w="4040" w:type="dxa"/>
            <w:tcBorders>
              <w:top w:val="single" w:sz="4" w:space="0" w:color="000000"/>
              <w:left w:val="single" w:sz="4" w:space="0" w:color="000000"/>
              <w:bottom w:val="single" w:sz="4" w:space="0" w:color="000000"/>
              <w:right w:val="single" w:sz="4" w:space="0" w:color="000000"/>
            </w:tcBorders>
          </w:tcPr>
          <w:p w14:paraId="49A9BE79" w14:textId="77777777" w:rsidR="00A36264" w:rsidRDefault="007B7C3F">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0FFCFBF4" w14:textId="77777777" w:rsidR="00A36264" w:rsidRDefault="007B7C3F">
            <w:pPr>
              <w:pStyle w:val="ProductList-TableBody"/>
            </w:pPr>
            <w:r>
              <w:t>1400 días*</w:t>
            </w:r>
          </w:p>
        </w:tc>
        <w:tc>
          <w:tcPr>
            <w:tcW w:w="4040" w:type="dxa"/>
            <w:tcBorders>
              <w:top w:val="single" w:sz="4" w:space="0" w:color="000000"/>
              <w:left w:val="single" w:sz="4" w:space="0" w:color="000000"/>
              <w:bottom w:val="single" w:sz="4" w:space="0" w:color="000000"/>
              <w:right w:val="single" w:sz="4" w:space="0" w:color="000000"/>
            </w:tcBorders>
          </w:tcPr>
          <w:p w14:paraId="775A8ADE" w14:textId="77777777" w:rsidR="00A36264" w:rsidRDefault="007B7C3F">
            <w:pPr>
              <w:pStyle w:val="ProductList-TableBody"/>
            </w:pPr>
            <w:r>
              <w:t>700 días*</w:t>
            </w:r>
          </w:p>
        </w:tc>
      </w:tr>
    </w:tbl>
    <w:p w14:paraId="596934D8" w14:textId="77777777" w:rsidR="00A36264" w:rsidRDefault="007B7C3F">
      <w:pPr>
        <w:pStyle w:val="ProductList-Body"/>
      </w:pPr>
      <w:r>
        <w:t>*</w:t>
      </w:r>
      <w:r>
        <w:rPr>
          <w:i/>
        </w:rPr>
        <w:t>Número de días por inscripción, contrato o Cuenta de la Compra elegible.</w:t>
      </w:r>
    </w:p>
    <w:p w14:paraId="341D1B56" w14:textId="77777777" w:rsidR="00A36264" w:rsidRDefault="00A36264">
      <w:pPr>
        <w:pStyle w:val="ProductList-Body"/>
      </w:pPr>
    </w:p>
    <w:p w14:paraId="5BAE760D" w14:textId="77777777" w:rsidR="00A36264" w:rsidRDefault="007B7C3F" w:rsidP="007B7C3F">
      <w:pPr>
        <w:pStyle w:val="ProductList-Bullet"/>
        <w:numPr>
          <w:ilvl w:val="0"/>
          <w:numId w:val="60"/>
        </w:numPr>
      </w:pPr>
      <w:r>
        <w:t>Los servicios brindados pueden incluir, entre otros, Materiales de Aprendizaje Oficiales de Microsoft proporcionados directamente por Microsoft, a través de un revendedor de Materiales de Aprendizaje autorizado por Microsoft o a través de un Socio de Microsoft en el Programa de Aprendizaje (Socio de Aprendizaje de Microsoft).</w:t>
      </w:r>
    </w:p>
    <w:p w14:paraId="4EF3B952" w14:textId="77777777" w:rsidR="00A36264" w:rsidRDefault="007B7C3F" w:rsidP="007B7C3F">
      <w:pPr>
        <w:pStyle w:val="ProductList-Bullet"/>
        <w:numPr>
          <w:ilvl w:val="0"/>
          <w:numId w:val="60"/>
        </w:numPr>
      </w:pPr>
      <w:r>
        <w:t xml:space="preserve">Los servicios que brindan los Socios de Microsoft en el Programa de Aprendizaje se ofrecen bajo un contrato celebrado entre el Cliente y el Socio de Microsoft Cualificado. </w:t>
      </w:r>
    </w:p>
    <w:p w14:paraId="77196E81" w14:textId="77777777" w:rsidR="00A36264" w:rsidRDefault="007B7C3F" w:rsidP="007B7C3F">
      <w:pPr>
        <w:pStyle w:val="ProductList-Bullet"/>
        <w:numPr>
          <w:ilvl w:val="0"/>
          <w:numId w:val="60"/>
        </w:numPr>
      </w:pPr>
      <w:r>
        <w:t xml:space="preserve">Los cursos dirigidos por un instructor que se impartan a través de un Socio de Aprendizaje de Microsoft de forma intensiva necesitan días de cupones equivalentes al número de días del curso si este se imparte en el Sistema de Validación y Reserva de Cupones SATV. </w:t>
      </w:r>
    </w:p>
    <w:p w14:paraId="25B14466" w14:textId="77777777" w:rsidR="00A36264" w:rsidRDefault="007B7C3F" w:rsidP="007B7C3F">
      <w:pPr>
        <w:pStyle w:val="ProductList-Bullet"/>
        <w:numPr>
          <w:ilvl w:val="0"/>
          <w:numId w:val="60"/>
        </w:numPr>
      </w:pPr>
      <w:r>
        <w:t>Los cupones no pueden utilizarse para cubrir ningún precio relacionado con un Cliente que no se presente a un curso reservado.</w:t>
      </w:r>
    </w:p>
    <w:p w14:paraId="1C99C883" w14:textId="77777777" w:rsidR="00A36264" w:rsidRDefault="007B7C3F" w:rsidP="007B7C3F">
      <w:pPr>
        <w:pStyle w:val="ProductList-Bullet"/>
        <w:numPr>
          <w:ilvl w:val="0"/>
          <w:numId w:val="60"/>
        </w:numPr>
      </w:pPr>
      <w:r>
        <w:t>Los cupones solo puede canjearlos la persona aprobada por parte del Cliente para que utilice el cupón.</w:t>
      </w:r>
    </w:p>
    <w:p w14:paraId="52ADF9B1" w14:textId="77777777" w:rsidR="00A36264" w:rsidRDefault="007B7C3F" w:rsidP="007B7C3F">
      <w:pPr>
        <w:pStyle w:val="ProductList-Bullet"/>
        <w:numPr>
          <w:ilvl w:val="0"/>
          <w:numId w:val="60"/>
        </w:numPr>
      </w:pPr>
      <w:r>
        <w:t xml:space="preserve">Los cupones no pueden cambiarse por dinero en efectivo, dinero pagadero u otras prestaciones de valor. </w:t>
      </w:r>
    </w:p>
    <w:p w14:paraId="7750ECAA" w14:textId="77777777" w:rsidR="00A36264" w:rsidRDefault="007B7C3F" w:rsidP="007B7C3F">
      <w:pPr>
        <w:pStyle w:val="ProductList-Bullet"/>
        <w:numPr>
          <w:ilvl w:val="0"/>
          <w:numId w:val="60"/>
        </w:numPr>
      </w:pPr>
      <w:r>
        <w:t xml:space="preserve">Los cupones se deben ceder durante el periodo de cobertura de SA. </w:t>
      </w:r>
    </w:p>
    <w:p w14:paraId="76942F23" w14:textId="77777777" w:rsidR="00A36264" w:rsidRDefault="007B7C3F" w:rsidP="007B7C3F">
      <w:pPr>
        <w:pStyle w:val="ProductList-Bullet"/>
        <w:numPr>
          <w:ilvl w:val="0"/>
          <w:numId w:val="60"/>
        </w:numPr>
      </w:pPr>
      <w:r>
        <w:t xml:space="preserve">Los cupones expirarán a los 180 días a partir de la fecha de cesión de cupones. Los cupones que expiren antes de la expiración de la cobertura de SA se devolverán al grupo de días de Cupones de Aprendizaje disponible. </w:t>
      </w:r>
    </w:p>
    <w:p w14:paraId="2DE15BCF" w14:textId="77777777" w:rsidR="00A36264" w:rsidRDefault="007B7C3F" w:rsidP="007B7C3F">
      <w:pPr>
        <w:pStyle w:val="ProductList-Bullet"/>
        <w:numPr>
          <w:ilvl w:val="0"/>
          <w:numId w:val="60"/>
        </w:numPr>
      </w:pPr>
      <w:r>
        <w:t>Los cupones pueden utilizarse para reservar cursos de aprendizaje con un solo Microsoft Learning Partner cualificado a la vez.</w:t>
      </w:r>
    </w:p>
    <w:p w14:paraId="398BE50C" w14:textId="77777777" w:rsidR="00A36264" w:rsidRDefault="007B7C3F" w:rsidP="007B7C3F">
      <w:pPr>
        <w:pStyle w:val="ProductList-Bullet"/>
        <w:numPr>
          <w:ilvl w:val="0"/>
          <w:numId w:val="60"/>
        </w:numPr>
      </w:pPr>
      <w:r>
        <w:t xml:space="preserve">Los cupones utilizados para adquirir Materiales de Aprendizaje Oficiales de Microsoft no se pueden transmitir ni vender. </w:t>
      </w:r>
    </w:p>
    <w:p w14:paraId="46DED6D3" w14:textId="77777777" w:rsidR="00A36264" w:rsidRDefault="007B7C3F" w:rsidP="007B7C3F">
      <w:pPr>
        <w:pStyle w:val="ProductList-Bullet"/>
        <w:numPr>
          <w:ilvl w:val="0"/>
          <w:numId w:val="60"/>
        </w:numPr>
      </w:pPr>
      <w:r>
        <w:t xml:space="preserve">La reducción del número de licencias aplicables para las que se adquiere SA como resultado de devoluciones y otros ajustes en la facturación, en la medida que así se permita, podrá disminuir la elegibilidad de niveles de servicio de Cupones de Aprendizaje del Cliente. </w:t>
      </w:r>
    </w:p>
    <w:p w14:paraId="6DE431D8" w14:textId="77777777" w:rsidR="00A36264" w:rsidRDefault="007B7C3F" w:rsidP="007B7C3F">
      <w:pPr>
        <w:pStyle w:val="ProductList-Bullet"/>
        <w:numPr>
          <w:ilvl w:val="0"/>
          <w:numId w:val="60"/>
        </w:numPr>
      </w:pPr>
      <w:r>
        <w:t>La tabla anterior muestra los créditos de formación disponibles según un contrato o una inscripción de tres (3) años completos. Los clientes que adquieran cobertura de SA de un año recibirán un tercio del número establecido de créditos de formación. Los clientes que adquieran cobertura de SA de dos años recibirán dos tercios del número establecido de créditos de aprendizaje.</w:t>
      </w:r>
    </w:p>
    <w:p w14:paraId="66591976" w14:textId="77777777" w:rsidR="00A36264" w:rsidRDefault="007B7C3F" w:rsidP="007B7C3F">
      <w:pPr>
        <w:pStyle w:val="ProductList-Bullet"/>
        <w:numPr>
          <w:ilvl w:val="0"/>
          <w:numId w:val="60"/>
        </w:numPr>
      </w:pPr>
      <w:r>
        <w:t>Los Materiales de Aprendizaje Oficiales de Microsoft disponibles pueden cambiar en cualquier momento sin notificación previa.</w:t>
      </w:r>
    </w:p>
    <w:p w14:paraId="0332B696" w14:textId="77777777" w:rsidR="00A36264" w:rsidRDefault="007B7C3F" w:rsidP="007B7C3F">
      <w:pPr>
        <w:pStyle w:val="ProductList-Bullet"/>
        <w:numPr>
          <w:ilvl w:val="0"/>
          <w:numId w:val="60"/>
        </w:numPr>
      </w:pPr>
      <w:r>
        <w:t>La cantidad de días que se deba comprar de un Material de Aprendizaje Oficial de Microsoft puede cambiar en cualquier momento.</w:t>
      </w:r>
    </w:p>
    <w:p w14:paraId="4B934F7D" w14:textId="77777777" w:rsidR="00A36264" w:rsidRDefault="00A36264">
      <w:pPr>
        <w:pStyle w:val="ProductList-Body"/>
      </w:pPr>
    </w:p>
    <w:p w14:paraId="6D5D54B0" w14:textId="77777777" w:rsidR="00A36264" w:rsidRDefault="007B7C3F">
      <w:pPr>
        <w:pStyle w:val="ProductList-ClauseHeading"/>
        <w:outlineLvl w:val="2"/>
      </w:pPr>
      <w:bookmarkStart w:id="369" w:name="_Sec584"/>
      <w:r>
        <w:t>Microsoft Home Use Program</w:t>
      </w:r>
      <w:bookmarkEnd w:id="369"/>
    </w:p>
    <w:p w14:paraId="3086D275" w14:textId="77777777" w:rsidR="00A36264" w:rsidRDefault="007B7C3F">
      <w:pPr>
        <w:pStyle w:val="ProductList-Body"/>
      </w:pPr>
      <w:r>
        <w:t>Microsoft Home Use Program proporciona a los empleados del Cliente el derecho a adquirir productos o servicios de Microsoft disponibles a través del sitio web de Microsoft Home Use Program. Los empleados del Cliente pueden optar por realizar compras desde los Servicios en Línea o la opción de Software.</w:t>
      </w:r>
    </w:p>
    <w:p w14:paraId="3F44A959" w14:textId="77777777" w:rsidR="00A36264" w:rsidRDefault="00A36264">
      <w:pPr>
        <w:pStyle w:val="ProductList-Body"/>
      </w:pPr>
    </w:p>
    <w:p w14:paraId="482182D0" w14:textId="77777777" w:rsidR="00A36264" w:rsidRDefault="007B7C3F">
      <w:pPr>
        <w:pStyle w:val="ProductList-SubClauseHeading"/>
        <w:outlineLvl w:val="3"/>
      </w:pPr>
      <w:r>
        <w:t>Servicios Online</w:t>
      </w:r>
    </w:p>
    <w:p w14:paraId="48A44A57" w14:textId="77777777" w:rsidR="00A36264" w:rsidRDefault="007B7C3F">
      <w:pPr>
        <w:pStyle w:val="ProductList-BodyIndented"/>
      </w:pPr>
      <w:r>
        <w:t>El requisito de umbral para participar en Microsoft Home Use Program, para la adquisición de Servicios en Línea, no se aplica a los Clientes con cobertura SAM para el grupo de Aplicaciones. Los empleados del Cliente pueden adquirir una suscripción única de Office 365 Home u Office 365 Personal a través del sitio web de Microsoft Home Use Program.</w:t>
      </w:r>
    </w:p>
    <w:p w14:paraId="61C4D135" w14:textId="77777777" w:rsidR="00A36264" w:rsidRDefault="00A36264">
      <w:pPr>
        <w:pStyle w:val="ProductList-BodyIndented"/>
      </w:pPr>
    </w:p>
    <w:p w14:paraId="569AC3C8" w14:textId="77777777" w:rsidR="00A36264" w:rsidRDefault="007B7C3F">
      <w:pPr>
        <w:pStyle w:val="ProductList-BodyIndented"/>
      </w:pPr>
      <w:r>
        <w:t>Las suscripciones a Office 365 Home u Office 365 Personal adquiridas a través del sitio web de Microsoft Home Use Program pueden renovarse actualmente al precio actual de Microsoft Home Use Program, independientemente del empleo o del estado de cobertura SAM del Cliente.</w:t>
      </w:r>
    </w:p>
    <w:p w14:paraId="0A55AE38" w14:textId="77777777" w:rsidR="00A36264" w:rsidRDefault="00A36264">
      <w:pPr>
        <w:pStyle w:val="ProductList-BodyIndented"/>
      </w:pPr>
    </w:p>
    <w:p w14:paraId="140956AA" w14:textId="77777777" w:rsidR="00A36264" w:rsidRDefault="007B7C3F">
      <w:pPr>
        <w:pStyle w:val="ProductList-SubClauseHeading"/>
        <w:outlineLvl w:val="3"/>
      </w:pPr>
      <w:r>
        <w:t>Software</w:t>
      </w:r>
    </w:p>
    <w:p w14:paraId="454E73B3" w14:textId="77777777" w:rsidR="00A36264" w:rsidRDefault="007B7C3F">
      <w:pPr>
        <w:pStyle w:val="ProductList-BodyIndented"/>
      </w:pPr>
      <w:r>
        <w:t>Los empleados del Cliente, que son usuarios de las aplicaciones de desktop certificadas licenciadas que se identifican en la siguiente tabla podrán adquirir una Licencia individual para el software de Home Use Program correspondiente, que debe instalarse en un dispositivo (ya sea PC o Mac, específico del software que se adquirió). Los programas Academic Select (sin SAM), Academic Select Plus (sin SAM) y Academic Open no son elegibles para este beneficio.</w:t>
      </w:r>
    </w:p>
    <w:p w14:paraId="6DB97FDA" w14:textId="77777777" w:rsidR="00A36264" w:rsidRDefault="00A36264">
      <w:pPr>
        <w:pStyle w:val="ProductList-BodyIndented"/>
      </w:pPr>
    </w:p>
    <w:p w14:paraId="006AC8A2" w14:textId="77777777" w:rsidR="00A36264" w:rsidRDefault="007B7C3F">
      <w:pPr>
        <w:pStyle w:val="ProductList-BodyIndented"/>
      </w:pPr>
      <w:r>
        <w:t>Las licencias de Home Use Software expiran con la terminación del empleo, la terminación o la expiración de la cobertura de SA para la copia de la aplicación de desktop certificada correspondiente que el empleado utiliza en el trabajo, si el empleado deja de ser un usuario de la copia licenciada de la aplicación de desktop certificada o en caso de instalación o uso por parte del empleado de cualquier versión anterior o posterior de dicha aplicación de desktop certificada de acuerdo con una licencia de Home Use Program.</w:t>
      </w:r>
    </w:p>
    <w:p w14:paraId="1B9F9AD6" w14:textId="77777777" w:rsidR="00A36264" w:rsidRDefault="00A36264">
      <w:pPr>
        <w:pStyle w:val="ProductList-BodyIndented"/>
      </w:pPr>
    </w:p>
    <w:tbl>
      <w:tblPr>
        <w:tblStyle w:val="PURTable0"/>
        <w:tblW w:w="0" w:type="dxa"/>
        <w:tblLook w:val="04A0" w:firstRow="1" w:lastRow="0" w:firstColumn="1" w:lastColumn="0" w:noHBand="0" w:noVBand="1"/>
      </w:tblPr>
      <w:tblGrid>
        <w:gridCol w:w="5230"/>
        <w:gridCol w:w="5326"/>
      </w:tblGrid>
      <w:tr w:rsidR="00A36264" w14:paraId="0A42EF2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503CF1F" w14:textId="77777777" w:rsidR="00A36264" w:rsidRDefault="007B7C3F">
            <w:pPr>
              <w:pStyle w:val="ProductList-TableBody"/>
            </w:pPr>
            <w:r>
              <w:rPr>
                <w:color w:val="FFFFFF"/>
              </w:rPr>
              <w:t>Aplicación de Desktop Certificada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E2DB344" w14:textId="77777777" w:rsidR="00A36264" w:rsidRDefault="007B7C3F">
            <w:pPr>
              <w:pStyle w:val="ProductList-TableBody"/>
            </w:pPr>
            <w:r>
              <w:rPr>
                <w:color w:val="FFFFFF"/>
              </w:rPr>
              <w:t>Licencia de Home Use Program correspondiente</w:t>
            </w:r>
          </w:p>
        </w:tc>
      </w:tr>
      <w:tr w:rsidR="00A36264" w14:paraId="19A267E3" w14:textId="77777777">
        <w:tc>
          <w:tcPr>
            <w:tcW w:w="6000" w:type="dxa"/>
            <w:tcBorders>
              <w:top w:val="single" w:sz="4" w:space="0" w:color="000000"/>
              <w:left w:val="single" w:sz="4" w:space="0" w:color="000000"/>
              <w:bottom w:val="single" w:sz="4" w:space="0" w:color="000000"/>
              <w:right w:val="single" w:sz="4" w:space="0" w:color="000000"/>
            </w:tcBorders>
          </w:tcPr>
          <w:p w14:paraId="44DD6E87" w14:textId="77777777" w:rsidR="00A36264" w:rsidRDefault="007B7C3F">
            <w:pPr>
              <w:pStyle w:val="ProductList-TableBody"/>
            </w:pPr>
            <w:r>
              <w:t xml:space="preserve">Visio Standard 2013/2016/2019 </w:t>
            </w:r>
          </w:p>
          <w:p w14:paraId="7DE61631" w14:textId="77777777" w:rsidR="00A36264" w:rsidRDefault="007B7C3F">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EEE5E3E" w14:textId="77777777" w:rsidR="00A36264" w:rsidRDefault="007B7C3F">
            <w:pPr>
              <w:pStyle w:val="ProductList-TableBody"/>
            </w:pPr>
            <w:r>
              <w:t>Visio Professional 2019 HUP</w:t>
            </w:r>
          </w:p>
        </w:tc>
      </w:tr>
      <w:tr w:rsidR="00A36264" w14:paraId="42B63736" w14:textId="77777777">
        <w:tc>
          <w:tcPr>
            <w:tcW w:w="6000" w:type="dxa"/>
            <w:tcBorders>
              <w:top w:val="single" w:sz="4" w:space="0" w:color="000000"/>
              <w:left w:val="single" w:sz="4" w:space="0" w:color="000000"/>
              <w:bottom w:val="single" w:sz="4" w:space="0" w:color="000000"/>
              <w:right w:val="single" w:sz="4" w:space="0" w:color="000000"/>
            </w:tcBorders>
          </w:tcPr>
          <w:p w14:paraId="06783095" w14:textId="77777777" w:rsidR="00A36264" w:rsidRDefault="007B7C3F">
            <w:pPr>
              <w:pStyle w:val="ProductList-TableBody"/>
            </w:pPr>
            <w:r>
              <w:t>Project Standard 2013/2016/2019</w:t>
            </w:r>
          </w:p>
          <w:p w14:paraId="4BEC71AF" w14:textId="77777777" w:rsidR="00A36264" w:rsidRDefault="007B7C3F">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8D23132" w14:textId="77777777" w:rsidR="00A36264" w:rsidRDefault="007B7C3F">
            <w:pPr>
              <w:pStyle w:val="ProductList-TableBody"/>
            </w:pPr>
            <w:r>
              <w:t>Project Professional 2019 HUP</w:t>
            </w:r>
          </w:p>
        </w:tc>
      </w:tr>
    </w:tbl>
    <w:p w14:paraId="6370E99B" w14:textId="77777777" w:rsidR="00A36264" w:rsidRDefault="00A36264">
      <w:pPr>
        <w:pStyle w:val="ProductList-SubClauseHeading"/>
        <w:outlineLvl w:val="3"/>
      </w:pPr>
    </w:p>
    <w:p w14:paraId="7DBEDB16" w14:textId="77777777" w:rsidR="00A36264" w:rsidRDefault="007B7C3F">
      <w:pPr>
        <w:pStyle w:val="ProductList-BodyIndented"/>
      </w:pPr>
      <w:r>
        <w:t>Los términos de uso de los productos y los servicios adquiridos a través del software de Home Use Program se establecen entre Microsoft y el empleado del Cliente; es posible acceder a estos a través de los sitios web de Microsoft Home Use Program.</w:t>
      </w:r>
    </w:p>
    <w:p w14:paraId="1DE7DDE5" w14:textId="77777777" w:rsidR="00A36264" w:rsidRDefault="00A36264">
      <w:pPr>
        <w:pStyle w:val="ProductList-BodyIndented"/>
      </w:pPr>
    </w:p>
    <w:p w14:paraId="63385A41" w14:textId="77777777" w:rsidR="00A36264" w:rsidRDefault="007B7C3F">
      <w:pPr>
        <w:pStyle w:val="ProductList-BodyIndented"/>
      </w:pPr>
      <w:r>
        <w:t>Microsoft no asume ningún tipo de responsabilidad con respecto al cumplimiento de cualquier obligación relacionada con beneficios de empleo, aplicación de impuestos o generación de informes que el cliente o sus empleados puedan contraer.</w:t>
      </w:r>
    </w:p>
    <w:p w14:paraId="03EB5512" w14:textId="77777777" w:rsidR="00A36264" w:rsidRDefault="00A36264">
      <w:pPr>
        <w:pStyle w:val="ProductList-BodyIndented"/>
      </w:pPr>
    </w:p>
    <w:p w14:paraId="762B44C4" w14:textId="77777777" w:rsidR="00A36264" w:rsidRDefault="007B7C3F">
      <w:pPr>
        <w:pStyle w:val="ProductList-BodyIndented"/>
      </w:pPr>
      <w:r>
        <w:t>Microsoft podrá terminar la participación de un Cliente en Microsoft Home Use Program, de forma inmediata y sin previo aviso, en relación con un acceso no autorizado o la obtención de licencias a través del sitio web de Microsoft Home Use Program en relación con el código de programa de dicho Cliente.</w:t>
      </w:r>
    </w:p>
    <w:p w14:paraId="74F9FA00" w14:textId="77777777" w:rsidR="00A36264" w:rsidRDefault="00A36264">
      <w:pPr>
        <w:pStyle w:val="ProductList-BodyIndented"/>
      </w:pPr>
    </w:p>
    <w:p w14:paraId="34F8DA4C" w14:textId="77777777" w:rsidR="00A36264" w:rsidRDefault="007B7C3F">
      <w:pPr>
        <w:pStyle w:val="ProductList-BodyIndented"/>
      </w:pPr>
      <w:r>
        <w:t xml:space="preserve">Para obtener más información sobre Microsoft Home Use Program, consulte </w:t>
      </w:r>
      <w:hyperlink r:id="rId155">
        <w:r>
          <w:rPr>
            <w:color w:val="00467F"/>
            <w:u w:val="single"/>
          </w:rPr>
          <w:t>http://www.microsoft.com/licensing</w:t>
        </w:r>
      </w:hyperlink>
      <w:r>
        <w:t xml:space="preserve"> o </w:t>
      </w:r>
      <w:hyperlink r:id="rId156">
        <w:r>
          <w:rPr>
            <w:color w:val="00467F"/>
            <w:u w:val="single"/>
          </w:rPr>
          <w:t>https://businessstore.microsoft.com/store/home-use-program</w:t>
        </w:r>
      </w:hyperlink>
      <w:r>
        <w:t>.</w:t>
      </w:r>
    </w:p>
    <w:p w14:paraId="49DB58AC" w14:textId="77777777" w:rsidR="00A36264" w:rsidRDefault="00A36264">
      <w:pPr>
        <w:pStyle w:val="ProductList-BodyIndented"/>
        <w:jc w:val="right"/>
      </w:pPr>
    </w:p>
    <w:p w14:paraId="7EE587C3" w14:textId="77777777" w:rsidR="00A36264" w:rsidRDefault="007B7C3F">
      <w:pPr>
        <w:pStyle w:val="ProductList-ClauseHeading"/>
        <w:outlineLvl w:val="2"/>
      </w:pPr>
      <w:bookmarkStart w:id="370" w:name="_Sec585"/>
      <w:r>
        <w:t>Soporte para la Resolución de Problemas 24x7</w:t>
      </w:r>
      <w:bookmarkEnd w:id="370"/>
    </w:p>
    <w:p w14:paraId="46963668" w14:textId="77777777" w:rsidR="00A36264" w:rsidRDefault="007B7C3F">
      <w:pPr>
        <w:pStyle w:val="ProductList-Body"/>
      </w:pPr>
      <w:r>
        <w:t>Los clientes (excepto los clientes que compren a través de programas académicos) con cobertura de SA son elegibles para recibir Soporte para la Resolución de Problemas 24x7.</w:t>
      </w:r>
    </w:p>
    <w:p w14:paraId="0BB20349" w14:textId="77777777" w:rsidR="00A36264" w:rsidRDefault="00A36264">
      <w:pPr>
        <w:pStyle w:val="ProductList-Body"/>
      </w:pPr>
    </w:p>
    <w:p w14:paraId="4734B048" w14:textId="77777777" w:rsidR="00A36264" w:rsidRDefault="007B7C3F">
      <w:pPr>
        <w:pStyle w:val="ProductList-Body"/>
      </w:pPr>
      <w:r>
        <w:t xml:space="preserve">El Soporte para la Resolución de Problemas 24x7 proporciona asistencia para los problemas con síntomas específicos que surjan al utilizar los productos Microsoft. Microsoft realizará esfuerzos razonables para ayudar al Cliente en sus solicitudes de soporte conforme a las directivas de Soporte de Microsoft. Microsoft se reserva el derecho a rechazar solicitudes no razonables de servicios de soporte. Asimismo, es posible que se remita a los Clientes a un contrato de nivel de servicios adicional que pueda requerir un cargo adicional. </w:t>
      </w:r>
    </w:p>
    <w:p w14:paraId="4B5B8CCD" w14:textId="77777777" w:rsidR="00A36264" w:rsidRDefault="00A36264">
      <w:pPr>
        <w:pStyle w:val="ProductList-Body"/>
      </w:pPr>
    </w:p>
    <w:p w14:paraId="12357BBA" w14:textId="77777777" w:rsidR="00A36264" w:rsidRDefault="007B7C3F">
      <w:pPr>
        <w:pStyle w:val="ProductList-Body"/>
      </w:pPr>
      <w:r>
        <w:t xml:space="preserve">Los productos que se incluyan actualmente en el Soporte Estándar, como se define en la Directiva de Ciclo de Vida de Soporte de Microsoft, son elegibles para obtener Soporte para la Resolución de Problemas 24x7. Microsoft podrá agregar soporte para nuevos Productos o interrumpir el soporte para Productos existentes. Microsoft notificará al Cliente si la implementación de productos de Microsoft de un Cliente no pueden recibir soporte. Si el Cliente no modifica la implementación para que se le pueda proporcionar soporte de forma efectiva dentro de treinta (30) días después de la notificación, Microsoft no tendrá obligación de brindar servicios de soporte para dicha implementación. </w:t>
      </w:r>
    </w:p>
    <w:p w14:paraId="28D84D96" w14:textId="77777777" w:rsidR="00A36264" w:rsidRDefault="00A36264">
      <w:pPr>
        <w:pStyle w:val="ProductList-Body"/>
      </w:pPr>
    </w:p>
    <w:p w14:paraId="0D25441E" w14:textId="77777777" w:rsidR="00A36264" w:rsidRDefault="007B7C3F">
      <w:pPr>
        <w:pStyle w:val="ProductList-Body"/>
      </w:pPr>
      <w:r>
        <w:t>Una solicitud de soporte break-fix asistido, también conocida como un incidente, se define como un problema de soporte individual y el esfuerzo razonable necesario para resolverlo. Un problema de soporte individual es el que no se puede dividir en problemas subordinados. Si un problema se compone de problemas subordinados, cada uno se considerará como un incidente individual. En situaciones específicas, Microsoft puede proporcionar una modificación del código de software del Producto de Microsoft disponible comercialmente para solucionar problemas críticos específicos (“Revisiones”) en respuesta a una solicitud de soporte break-fix asistido. Las Revisiones están diseñadas para solucionar los problemas específicos del Cliente y no se someten a pruebas de regresión.</w:t>
      </w:r>
    </w:p>
    <w:p w14:paraId="69B2F775" w14:textId="77777777" w:rsidR="00A36264" w:rsidRDefault="00A36264">
      <w:pPr>
        <w:pStyle w:val="ProductList-Body"/>
      </w:pPr>
    </w:p>
    <w:p w14:paraId="11CC2510" w14:textId="77777777" w:rsidR="00A36264" w:rsidRDefault="007B7C3F">
      <w:pPr>
        <w:pStyle w:val="ProductList-SubClauseHeading"/>
        <w:outlineLvl w:val="3"/>
      </w:pPr>
      <w:r>
        <w:t>Concesiones de Incidentes de Soporte Telefónico para todos los programas, excepto MPSA</w:t>
      </w:r>
    </w:p>
    <w:p w14:paraId="5FB69D52" w14:textId="77777777" w:rsidR="00A36264" w:rsidRDefault="007B7C3F">
      <w:pPr>
        <w:pStyle w:val="ProductList-BodyIndented"/>
      </w:pPr>
      <w:r>
        <w:t>El número de incidentes de soporte telefónico permitidos varía según el Cliente y según sus gastos en SA y opción de pago. Los incidentes basados en gastos de SA se obtienen según los gastos en SA en servidores y desktops bajo una inscripción cualificada Select o Enterprise, registro Select Plus, Contrato Open Value o número de Autorización de Licencia Open. Microsoft concederá un incidente por cada $20.000 de gastos mínimos en SA en Servidor o SA de la licencia CAL. Microsoft concederá un incidente por cada $200.000 de gastos mínimos en SA en Grupos de Sistemas o Grupos de Aplicaciones. La tabla a continuación muestra los equivalentes aproximados de distintas monedas para concesiones basadas en gastos en SA con respecto a contratos basados en monedas que no sean el dólar estadounidense (USD). Debido a la fluctuación de los tipos de cambio, esta tabla está sujeta a cambios.</w:t>
      </w:r>
    </w:p>
    <w:tbl>
      <w:tblPr>
        <w:tblStyle w:val="PURTable0"/>
        <w:tblW w:w="0" w:type="dxa"/>
        <w:tblLook w:val="04A0" w:firstRow="1" w:lastRow="0" w:firstColumn="1" w:lastColumn="0" w:noHBand="0" w:noVBand="1"/>
      </w:tblPr>
      <w:tblGrid>
        <w:gridCol w:w="2629"/>
        <w:gridCol w:w="2545"/>
        <w:gridCol w:w="2691"/>
        <w:gridCol w:w="2691"/>
      </w:tblGrid>
      <w:tr w:rsidR="00A36264" w14:paraId="12F11FA4"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BBE29B4" w14:textId="77777777" w:rsidR="00A36264" w:rsidRDefault="007B7C3F">
            <w:pPr>
              <w:pStyle w:val="ProductList-TableBody"/>
            </w:pPr>
            <w:r>
              <w:rPr>
                <w:color w:val="FFFFFF"/>
              </w:rPr>
              <w:t>Nombre de la moneda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952D334" w14:textId="77777777" w:rsidR="00A36264" w:rsidRDefault="007B7C3F">
            <w:pPr>
              <w:pStyle w:val="ProductList-TableBody"/>
            </w:pPr>
            <w:r>
              <w:rPr>
                <w:color w:val="FFFFFF"/>
              </w:rPr>
              <w:t>Código de la Moneda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97D52A0" w14:textId="77777777" w:rsidR="00A36264" w:rsidRDefault="007B7C3F">
            <w:pPr>
              <w:pStyle w:val="ProductList-TableBody"/>
            </w:pPr>
            <w:r>
              <w:rPr>
                <w:color w:val="FFFFFF"/>
              </w:rPr>
              <w:t>Servidor / CAL - Incrementos de Concesiones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7D78AB6" w14:textId="77777777" w:rsidR="00A36264" w:rsidRDefault="007B7C3F">
            <w:pPr>
              <w:pStyle w:val="ProductList-TableBody"/>
            </w:pPr>
            <w:r>
              <w:rPr>
                <w:color w:val="FFFFFF"/>
              </w:rPr>
              <w:t>IW / Cliente - Incrementos de Concesiones de Incidentes</w:t>
            </w:r>
          </w:p>
        </w:tc>
      </w:tr>
      <w:tr w:rsidR="00A36264" w14:paraId="15B83DAD" w14:textId="77777777">
        <w:tc>
          <w:tcPr>
            <w:tcW w:w="2940" w:type="dxa"/>
            <w:tcBorders>
              <w:top w:val="single" w:sz="4" w:space="0" w:color="000000"/>
              <w:left w:val="single" w:sz="4" w:space="0" w:color="000000"/>
              <w:bottom w:val="single" w:sz="4" w:space="0" w:color="000000"/>
              <w:right w:val="single" w:sz="4" w:space="0" w:color="000000"/>
            </w:tcBorders>
          </w:tcPr>
          <w:p w14:paraId="4757A0E8" w14:textId="77777777" w:rsidR="00A36264" w:rsidRDefault="007B7C3F">
            <w:pPr>
              <w:pStyle w:val="ProductList-TableBody"/>
            </w:pPr>
            <w:r>
              <w:t>Dólar estadounidense</w:t>
            </w:r>
          </w:p>
        </w:tc>
        <w:tc>
          <w:tcPr>
            <w:tcW w:w="2940" w:type="dxa"/>
            <w:tcBorders>
              <w:top w:val="single" w:sz="4" w:space="0" w:color="000000"/>
              <w:left w:val="single" w:sz="4" w:space="0" w:color="000000"/>
              <w:bottom w:val="single" w:sz="4" w:space="0" w:color="000000"/>
              <w:right w:val="single" w:sz="4" w:space="0" w:color="000000"/>
            </w:tcBorders>
          </w:tcPr>
          <w:p w14:paraId="07C4C551" w14:textId="77777777" w:rsidR="00A36264" w:rsidRDefault="007B7C3F">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22D27085" w14:textId="77777777" w:rsidR="00A36264" w:rsidRDefault="007B7C3F">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7E336BB7" w14:textId="77777777" w:rsidR="00A36264" w:rsidRDefault="007B7C3F">
            <w:pPr>
              <w:pStyle w:val="ProductList-TableBody"/>
            </w:pPr>
            <w:r>
              <w:t>$200,000</w:t>
            </w:r>
          </w:p>
        </w:tc>
      </w:tr>
      <w:tr w:rsidR="00A36264" w14:paraId="4DCDAA83" w14:textId="77777777">
        <w:tc>
          <w:tcPr>
            <w:tcW w:w="2940" w:type="dxa"/>
            <w:tcBorders>
              <w:top w:val="single" w:sz="4" w:space="0" w:color="000000"/>
              <w:left w:val="single" w:sz="4" w:space="0" w:color="000000"/>
              <w:bottom w:val="single" w:sz="4" w:space="0" w:color="000000"/>
              <w:right w:val="single" w:sz="4" w:space="0" w:color="000000"/>
            </w:tcBorders>
          </w:tcPr>
          <w:p w14:paraId="5822C26E" w14:textId="77777777" w:rsidR="00A36264" w:rsidRDefault="007B7C3F">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14:paraId="4889D2B9" w14:textId="77777777" w:rsidR="00A36264" w:rsidRDefault="007B7C3F">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6A65D819" w14:textId="77777777" w:rsidR="00A36264" w:rsidRDefault="007B7C3F">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60202F91" w14:textId="77777777" w:rsidR="00A36264" w:rsidRDefault="007B7C3F">
            <w:pPr>
              <w:pStyle w:val="ProductList-TableBody"/>
            </w:pPr>
            <w:r>
              <w:t>300,000</w:t>
            </w:r>
          </w:p>
        </w:tc>
      </w:tr>
      <w:tr w:rsidR="00A36264" w14:paraId="1B776E78" w14:textId="77777777">
        <w:tc>
          <w:tcPr>
            <w:tcW w:w="2940" w:type="dxa"/>
            <w:tcBorders>
              <w:top w:val="single" w:sz="4" w:space="0" w:color="000000"/>
              <w:left w:val="single" w:sz="4" w:space="0" w:color="000000"/>
              <w:bottom w:val="single" w:sz="4" w:space="0" w:color="000000"/>
              <w:right w:val="single" w:sz="4" w:space="0" w:color="000000"/>
            </w:tcBorders>
          </w:tcPr>
          <w:p w14:paraId="66133F73" w14:textId="77777777" w:rsidR="00A36264" w:rsidRDefault="007B7C3F">
            <w:pPr>
              <w:pStyle w:val="ProductList-TableBody"/>
            </w:pPr>
            <w:r>
              <w:t>Dólar canadiense</w:t>
            </w:r>
          </w:p>
        </w:tc>
        <w:tc>
          <w:tcPr>
            <w:tcW w:w="2940" w:type="dxa"/>
            <w:tcBorders>
              <w:top w:val="single" w:sz="4" w:space="0" w:color="000000"/>
              <w:left w:val="single" w:sz="4" w:space="0" w:color="000000"/>
              <w:bottom w:val="single" w:sz="4" w:space="0" w:color="000000"/>
              <w:right w:val="single" w:sz="4" w:space="0" w:color="000000"/>
            </w:tcBorders>
          </w:tcPr>
          <w:p w14:paraId="0B761325" w14:textId="77777777" w:rsidR="00A36264" w:rsidRDefault="007B7C3F">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4BC9294A" w14:textId="77777777" w:rsidR="00A36264" w:rsidRDefault="007B7C3F">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7F41D438" w14:textId="77777777" w:rsidR="00A36264" w:rsidRDefault="007B7C3F">
            <w:pPr>
              <w:pStyle w:val="ProductList-TableBody"/>
            </w:pPr>
            <w:r>
              <w:t>270,000</w:t>
            </w:r>
          </w:p>
        </w:tc>
      </w:tr>
      <w:tr w:rsidR="00A36264" w14:paraId="7BA6E2F5" w14:textId="77777777">
        <w:tc>
          <w:tcPr>
            <w:tcW w:w="2940" w:type="dxa"/>
            <w:tcBorders>
              <w:top w:val="single" w:sz="4" w:space="0" w:color="000000"/>
              <w:left w:val="single" w:sz="4" w:space="0" w:color="000000"/>
              <w:bottom w:val="single" w:sz="4" w:space="0" w:color="000000"/>
              <w:right w:val="single" w:sz="4" w:space="0" w:color="000000"/>
            </w:tcBorders>
          </w:tcPr>
          <w:p w14:paraId="4FD5AA77" w14:textId="77777777" w:rsidR="00A36264" w:rsidRDefault="007B7C3F">
            <w:pPr>
              <w:pStyle w:val="ProductList-TableBody"/>
            </w:pPr>
            <w:r>
              <w:t>Franco suizo</w:t>
            </w:r>
          </w:p>
        </w:tc>
        <w:tc>
          <w:tcPr>
            <w:tcW w:w="2940" w:type="dxa"/>
            <w:tcBorders>
              <w:top w:val="single" w:sz="4" w:space="0" w:color="000000"/>
              <w:left w:val="single" w:sz="4" w:space="0" w:color="000000"/>
              <w:bottom w:val="single" w:sz="4" w:space="0" w:color="000000"/>
              <w:right w:val="single" w:sz="4" w:space="0" w:color="000000"/>
            </w:tcBorders>
          </w:tcPr>
          <w:p w14:paraId="52F96BE6" w14:textId="77777777" w:rsidR="00A36264" w:rsidRDefault="007B7C3F">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45AD3A22" w14:textId="77777777" w:rsidR="00A36264" w:rsidRDefault="007B7C3F">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219C138E" w14:textId="77777777" w:rsidR="00A36264" w:rsidRDefault="007B7C3F">
            <w:pPr>
              <w:pStyle w:val="ProductList-TableBody"/>
            </w:pPr>
            <w:r>
              <w:t>S Fr. 330,000</w:t>
            </w:r>
          </w:p>
        </w:tc>
      </w:tr>
      <w:tr w:rsidR="00A36264" w14:paraId="0722C11B" w14:textId="77777777">
        <w:tc>
          <w:tcPr>
            <w:tcW w:w="2940" w:type="dxa"/>
            <w:tcBorders>
              <w:top w:val="single" w:sz="4" w:space="0" w:color="000000"/>
              <w:left w:val="single" w:sz="4" w:space="0" w:color="000000"/>
              <w:bottom w:val="single" w:sz="4" w:space="0" w:color="000000"/>
              <w:right w:val="single" w:sz="4" w:space="0" w:color="000000"/>
            </w:tcBorders>
          </w:tcPr>
          <w:p w14:paraId="4C5DCFEF" w14:textId="77777777" w:rsidR="00A36264" w:rsidRDefault="007B7C3F">
            <w:pPr>
              <w:pStyle w:val="ProductList-TableBody"/>
            </w:pPr>
            <w:r>
              <w:t>Renminbi de China</w:t>
            </w:r>
          </w:p>
        </w:tc>
        <w:tc>
          <w:tcPr>
            <w:tcW w:w="2940" w:type="dxa"/>
            <w:tcBorders>
              <w:top w:val="single" w:sz="4" w:space="0" w:color="000000"/>
              <w:left w:val="single" w:sz="4" w:space="0" w:color="000000"/>
              <w:bottom w:val="single" w:sz="4" w:space="0" w:color="000000"/>
              <w:right w:val="single" w:sz="4" w:space="0" w:color="000000"/>
            </w:tcBorders>
          </w:tcPr>
          <w:p w14:paraId="45FED246" w14:textId="77777777" w:rsidR="00A36264" w:rsidRDefault="007B7C3F">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5BD5A816" w14:textId="77777777" w:rsidR="00A36264" w:rsidRDefault="007B7C3F">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2E9E39F9" w14:textId="77777777" w:rsidR="00A36264" w:rsidRDefault="007B7C3F">
            <w:pPr>
              <w:pStyle w:val="ProductList-TableBody"/>
            </w:pPr>
            <w:r>
              <w:t>CRC 1.650.000</w:t>
            </w:r>
          </w:p>
        </w:tc>
      </w:tr>
      <w:tr w:rsidR="00A36264" w14:paraId="2D4D2B12" w14:textId="77777777">
        <w:tc>
          <w:tcPr>
            <w:tcW w:w="2940" w:type="dxa"/>
            <w:tcBorders>
              <w:top w:val="single" w:sz="4" w:space="0" w:color="000000"/>
              <w:left w:val="single" w:sz="4" w:space="0" w:color="000000"/>
              <w:bottom w:val="single" w:sz="4" w:space="0" w:color="000000"/>
              <w:right w:val="single" w:sz="4" w:space="0" w:color="000000"/>
            </w:tcBorders>
          </w:tcPr>
          <w:p w14:paraId="5B56CC66" w14:textId="77777777" w:rsidR="00A36264" w:rsidRDefault="007B7C3F">
            <w:pPr>
              <w:pStyle w:val="ProductList-TableBody"/>
            </w:pPr>
            <w:r>
              <w:t>Corona danesa</w:t>
            </w:r>
          </w:p>
        </w:tc>
        <w:tc>
          <w:tcPr>
            <w:tcW w:w="2940" w:type="dxa"/>
            <w:tcBorders>
              <w:top w:val="single" w:sz="4" w:space="0" w:color="000000"/>
              <w:left w:val="single" w:sz="4" w:space="0" w:color="000000"/>
              <w:bottom w:val="single" w:sz="4" w:space="0" w:color="000000"/>
              <w:right w:val="single" w:sz="4" w:space="0" w:color="000000"/>
            </w:tcBorders>
          </w:tcPr>
          <w:p w14:paraId="2BEC499C" w14:textId="77777777" w:rsidR="00A36264" w:rsidRDefault="007B7C3F">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22D0B65F" w14:textId="77777777" w:rsidR="00A36264" w:rsidRDefault="007B7C3F">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3BF1260A" w14:textId="77777777" w:rsidR="00A36264" w:rsidRDefault="007B7C3F">
            <w:pPr>
              <w:pStyle w:val="ProductList-TableBody"/>
            </w:pPr>
            <w:r>
              <w:t>kr 1.600.000</w:t>
            </w:r>
          </w:p>
        </w:tc>
      </w:tr>
      <w:tr w:rsidR="00A36264" w14:paraId="1730E789" w14:textId="77777777">
        <w:tc>
          <w:tcPr>
            <w:tcW w:w="2940" w:type="dxa"/>
            <w:tcBorders>
              <w:top w:val="single" w:sz="4" w:space="0" w:color="000000"/>
              <w:left w:val="single" w:sz="4" w:space="0" w:color="000000"/>
              <w:bottom w:val="single" w:sz="4" w:space="0" w:color="000000"/>
              <w:right w:val="single" w:sz="4" w:space="0" w:color="000000"/>
            </w:tcBorders>
          </w:tcPr>
          <w:p w14:paraId="047A186D" w14:textId="77777777" w:rsidR="00A36264" w:rsidRDefault="007B7C3F">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5B07BAA1" w14:textId="77777777" w:rsidR="00A36264" w:rsidRDefault="007B7C3F">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528F92B2" w14:textId="77777777" w:rsidR="00A36264" w:rsidRDefault="007B7C3F">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68FB9931" w14:textId="77777777" w:rsidR="00A36264" w:rsidRDefault="007B7C3F">
            <w:pPr>
              <w:pStyle w:val="ProductList-TableBody"/>
            </w:pPr>
            <w:r>
              <w:t>215,000</w:t>
            </w:r>
          </w:p>
        </w:tc>
      </w:tr>
      <w:tr w:rsidR="00A36264" w14:paraId="763906E8" w14:textId="77777777">
        <w:tc>
          <w:tcPr>
            <w:tcW w:w="2940" w:type="dxa"/>
            <w:tcBorders>
              <w:top w:val="single" w:sz="4" w:space="0" w:color="000000"/>
              <w:left w:val="single" w:sz="4" w:space="0" w:color="000000"/>
              <w:bottom w:val="single" w:sz="4" w:space="0" w:color="000000"/>
              <w:right w:val="single" w:sz="4" w:space="0" w:color="000000"/>
            </w:tcBorders>
          </w:tcPr>
          <w:p w14:paraId="4A2F3A7A" w14:textId="77777777" w:rsidR="00A36264" w:rsidRDefault="007B7C3F">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14:paraId="10E32DA5" w14:textId="77777777" w:rsidR="00A36264" w:rsidRDefault="007B7C3F">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765AC5D1" w14:textId="77777777" w:rsidR="00A36264" w:rsidRDefault="007B7C3F">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1363C995" w14:textId="77777777" w:rsidR="00A36264" w:rsidRDefault="007B7C3F">
            <w:pPr>
              <w:pStyle w:val="ProductList-TableBody"/>
            </w:pPr>
            <w:r>
              <w:t>£135,000</w:t>
            </w:r>
          </w:p>
        </w:tc>
      </w:tr>
      <w:tr w:rsidR="00A36264" w14:paraId="2A0AF7C3" w14:textId="77777777">
        <w:tc>
          <w:tcPr>
            <w:tcW w:w="2940" w:type="dxa"/>
            <w:tcBorders>
              <w:top w:val="single" w:sz="4" w:space="0" w:color="000000"/>
              <w:left w:val="single" w:sz="4" w:space="0" w:color="000000"/>
              <w:bottom w:val="single" w:sz="4" w:space="0" w:color="000000"/>
              <w:right w:val="single" w:sz="4" w:space="0" w:color="000000"/>
            </w:tcBorders>
          </w:tcPr>
          <w:p w14:paraId="04CAF1D0" w14:textId="77777777" w:rsidR="00A36264" w:rsidRDefault="007B7C3F">
            <w:pPr>
              <w:pStyle w:val="ProductList-TableBody"/>
            </w:pPr>
            <w:r>
              <w:t>Yen japonés</w:t>
            </w:r>
          </w:p>
        </w:tc>
        <w:tc>
          <w:tcPr>
            <w:tcW w:w="2940" w:type="dxa"/>
            <w:tcBorders>
              <w:top w:val="single" w:sz="4" w:space="0" w:color="000000"/>
              <w:left w:val="single" w:sz="4" w:space="0" w:color="000000"/>
              <w:bottom w:val="single" w:sz="4" w:space="0" w:color="000000"/>
              <w:right w:val="single" w:sz="4" w:space="0" w:color="000000"/>
            </w:tcBorders>
          </w:tcPr>
          <w:p w14:paraId="78AB7208" w14:textId="77777777" w:rsidR="00A36264" w:rsidRDefault="007B7C3F">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644282F5" w14:textId="77777777" w:rsidR="00A36264" w:rsidRDefault="007B7C3F">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66A6DA20" w14:textId="77777777" w:rsidR="00A36264" w:rsidRDefault="007B7C3F">
            <w:pPr>
              <w:pStyle w:val="ProductList-TableBody"/>
            </w:pPr>
            <w:r>
              <w:t>JPY 24.000.000</w:t>
            </w:r>
          </w:p>
        </w:tc>
      </w:tr>
      <w:tr w:rsidR="00A36264" w14:paraId="511FEF25" w14:textId="77777777">
        <w:tc>
          <w:tcPr>
            <w:tcW w:w="2940" w:type="dxa"/>
            <w:tcBorders>
              <w:top w:val="single" w:sz="4" w:space="0" w:color="000000"/>
              <w:left w:val="single" w:sz="4" w:space="0" w:color="000000"/>
              <w:bottom w:val="single" w:sz="4" w:space="0" w:color="000000"/>
              <w:right w:val="single" w:sz="4" w:space="0" w:color="000000"/>
            </w:tcBorders>
          </w:tcPr>
          <w:p w14:paraId="01CFAA2B" w14:textId="77777777" w:rsidR="00A36264" w:rsidRDefault="007B7C3F">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14:paraId="16BFDB30" w14:textId="77777777" w:rsidR="00A36264" w:rsidRDefault="007B7C3F">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59487051" w14:textId="77777777" w:rsidR="00A36264" w:rsidRDefault="007B7C3F">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4B09C6E4" w14:textId="77777777" w:rsidR="00A36264" w:rsidRDefault="007B7C3F">
            <w:pPr>
              <w:pStyle w:val="ProductList-TableBody"/>
            </w:pPr>
            <w:r>
              <w:t>KWD 240.000.000</w:t>
            </w:r>
          </w:p>
        </w:tc>
      </w:tr>
      <w:tr w:rsidR="00A36264" w14:paraId="7E98E8B5" w14:textId="77777777">
        <w:tc>
          <w:tcPr>
            <w:tcW w:w="2940" w:type="dxa"/>
            <w:tcBorders>
              <w:top w:val="single" w:sz="4" w:space="0" w:color="000000"/>
              <w:left w:val="single" w:sz="4" w:space="0" w:color="000000"/>
              <w:bottom w:val="single" w:sz="4" w:space="0" w:color="000000"/>
              <w:right w:val="single" w:sz="4" w:space="0" w:color="000000"/>
            </w:tcBorders>
          </w:tcPr>
          <w:p w14:paraId="512641DF" w14:textId="77777777" w:rsidR="00A36264" w:rsidRDefault="007B7C3F">
            <w:pPr>
              <w:pStyle w:val="ProductList-TableBody"/>
            </w:pPr>
            <w:r>
              <w:t>Corona noruega</w:t>
            </w:r>
          </w:p>
        </w:tc>
        <w:tc>
          <w:tcPr>
            <w:tcW w:w="2940" w:type="dxa"/>
            <w:tcBorders>
              <w:top w:val="single" w:sz="4" w:space="0" w:color="000000"/>
              <w:left w:val="single" w:sz="4" w:space="0" w:color="000000"/>
              <w:bottom w:val="single" w:sz="4" w:space="0" w:color="000000"/>
              <w:right w:val="single" w:sz="4" w:space="0" w:color="000000"/>
            </w:tcBorders>
          </w:tcPr>
          <w:p w14:paraId="43B9E346" w14:textId="77777777" w:rsidR="00A36264" w:rsidRDefault="007B7C3F">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4D50D769" w14:textId="77777777" w:rsidR="00A36264" w:rsidRDefault="007B7C3F">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3164AEF6" w14:textId="77777777" w:rsidR="00A36264" w:rsidRDefault="007B7C3F">
            <w:pPr>
              <w:pStyle w:val="ProductList-TableBody"/>
            </w:pPr>
            <w:r>
              <w:t>kr 1.650.000</w:t>
            </w:r>
          </w:p>
        </w:tc>
      </w:tr>
      <w:tr w:rsidR="00A36264" w14:paraId="1CC96D18" w14:textId="77777777">
        <w:tc>
          <w:tcPr>
            <w:tcW w:w="2940" w:type="dxa"/>
            <w:tcBorders>
              <w:top w:val="single" w:sz="4" w:space="0" w:color="000000"/>
              <w:left w:val="single" w:sz="4" w:space="0" w:color="000000"/>
              <w:bottom w:val="single" w:sz="4" w:space="0" w:color="000000"/>
              <w:right w:val="single" w:sz="4" w:space="0" w:color="000000"/>
            </w:tcBorders>
          </w:tcPr>
          <w:p w14:paraId="4B2463AF" w14:textId="77777777" w:rsidR="00A36264" w:rsidRDefault="007B7C3F">
            <w:pPr>
              <w:pStyle w:val="ProductList-TableBody"/>
            </w:pPr>
            <w:r>
              <w:t>Dólar neozelandés</w:t>
            </w:r>
          </w:p>
        </w:tc>
        <w:tc>
          <w:tcPr>
            <w:tcW w:w="2940" w:type="dxa"/>
            <w:tcBorders>
              <w:top w:val="single" w:sz="4" w:space="0" w:color="000000"/>
              <w:left w:val="single" w:sz="4" w:space="0" w:color="000000"/>
              <w:bottom w:val="single" w:sz="4" w:space="0" w:color="000000"/>
              <w:right w:val="single" w:sz="4" w:space="0" w:color="000000"/>
            </w:tcBorders>
          </w:tcPr>
          <w:p w14:paraId="4E111B32" w14:textId="77777777" w:rsidR="00A36264" w:rsidRDefault="007B7C3F">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014D3937" w14:textId="77777777" w:rsidR="00A36264" w:rsidRDefault="007B7C3F">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0A98A39D" w14:textId="77777777" w:rsidR="00A36264" w:rsidRDefault="007B7C3F">
            <w:pPr>
              <w:pStyle w:val="ProductList-TableBody"/>
            </w:pPr>
            <w:r>
              <w:t>350,000</w:t>
            </w:r>
          </w:p>
        </w:tc>
      </w:tr>
      <w:tr w:rsidR="00A36264" w14:paraId="5E433986" w14:textId="77777777">
        <w:tc>
          <w:tcPr>
            <w:tcW w:w="2940" w:type="dxa"/>
            <w:tcBorders>
              <w:top w:val="single" w:sz="4" w:space="0" w:color="000000"/>
              <w:left w:val="single" w:sz="4" w:space="0" w:color="000000"/>
              <w:bottom w:val="single" w:sz="4" w:space="0" w:color="000000"/>
              <w:right w:val="single" w:sz="4" w:space="0" w:color="000000"/>
            </w:tcBorders>
          </w:tcPr>
          <w:p w14:paraId="766AF364" w14:textId="77777777" w:rsidR="00A36264" w:rsidRDefault="007B7C3F">
            <w:pPr>
              <w:pStyle w:val="ProductList-TableBody"/>
            </w:pPr>
            <w:r>
              <w:t>Corona sueca</w:t>
            </w:r>
          </w:p>
        </w:tc>
        <w:tc>
          <w:tcPr>
            <w:tcW w:w="2940" w:type="dxa"/>
            <w:tcBorders>
              <w:top w:val="single" w:sz="4" w:space="0" w:color="000000"/>
              <w:left w:val="single" w:sz="4" w:space="0" w:color="000000"/>
              <w:bottom w:val="single" w:sz="4" w:space="0" w:color="000000"/>
              <w:right w:val="single" w:sz="4" w:space="0" w:color="000000"/>
            </w:tcBorders>
          </w:tcPr>
          <w:p w14:paraId="00083855" w14:textId="77777777" w:rsidR="00A36264" w:rsidRDefault="007B7C3F">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5665CD73" w14:textId="77777777" w:rsidR="00A36264" w:rsidRDefault="007B7C3F">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1A8793F1" w14:textId="77777777" w:rsidR="00A36264" w:rsidRDefault="007B7C3F">
            <w:pPr>
              <w:pStyle w:val="ProductList-TableBody"/>
            </w:pPr>
            <w:r>
              <w:t>kr 2.000.000</w:t>
            </w:r>
          </w:p>
        </w:tc>
      </w:tr>
      <w:tr w:rsidR="00A36264" w14:paraId="027B31B1" w14:textId="77777777">
        <w:tc>
          <w:tcPr>
            <w:tcW w:w="2940" w:type="dxa"/>
            <w:tcBorders>
              <w:top w:val="single" w:sz="4" w:space="0" w:color="000000"/>
              <w:left w:val="single" w:sz="4" w:space="0" w:color="000000"/>
              <w:bottom w:val="single" w:sz="4" w:space="0" w:color="000000"/>
              <w:right w:val="single" w:sz="4" w:space="0" w:color="000000"/>
            </w:tcBorders>
          </w:tcPr>
          <w:p w14:paraId="5402B3A1" w14:textId="77777777" w:rsidR="00A36264" w:rsidRDefault="007B7C3F">
            <w:pPr>
              <w:pStyle w:val="ProductList-TableBody"/>
            </w:pPr>
            <w:r>
              <w:t>Nuevo dólar de Taiwán</w:t>
            </w:r>
          </w:p>
        </w:tc>
        <w:tc>
          <w:tcPr>
            <w:tcW w:w="2940" w:type="dxa"/>
            <w:tcBorders>
              <w:top w:val="single" w:sz="4" w:space="0" w:color="000000"/>
              <w:left w:val="single" w:sz="4" w:space="0" w:color="000000"/>
              <w:bottom w:val="single" w:sz="4" w:space="0" w:color="000000"/>
              <w:right w:val="single" w:sz="4" w:space="0" w:color="000000"/>
            </w:tcBorders>
          </w:tcPr>
          <w:p w14:paraId="06B1FB30" w14:textId="77777777" w:rsidR="00A36264" w:rsidRDefault="007B7C3F">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74FE0FCA" w14:textId="77777777" w:rsidR="00A36264" w:rsidRDefault="007B7C3F">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51B0B0CB" w14:textId="77777777" w:rsidR="00A36264" w:rsidRDefault="007B7C3F">
            <w:pPr>
              <w:pStyle w:val="ProductList-TableBody"/>
            </w:pPr>
            <w:r>
              <w:t>NTD 7.000.000</w:t>
            </w:r>
          </w:p>
        </w:tc>
      </w:tr>
      <w:tr w:rsidR="00A36264" w14:paraId="30661E2C" w14:textId="77777777">
        <w:tc>
          <w:tcPr>
            <w:tcW w:w="2940" w:type="dxa"/>
            <w:tcBorders>
              <w:top w:val="single" w:sz="4" w:space="0" w:color="000000"/>
              <w:left w:val="single" w:sz="4" w:space="0" w:color="000000"/>
              <w:bottom w:val="single" w:sz="4" w:space="0" w:color="000000"/>
              <w:right w:val="single" w:sz="4" w:space="0" w:color="000000"/>
            </w:tcBorders>
          </w:tcPr>
          <w:p w14:paraId="4B2E13E3" w14:textId="77777777" w:rsidR="00A36264" w:rsidRDefault="007B7C3F">
            <w:pPr>
              <w:pStyle w:val="ProductList-TableBody"/>
            </w:pPr>
            <w:r>
              <w:t>Rupia india</w:t>
            </w:r>
          </w:p>
        </w:tc>
        <w:tc>
          <w:tcPr>
            <w:tcW w:w="2940" w:type="dxa"/>
            <w:tcBorders>
              <w:top w:val="single" w:sz="4" w:space="0" w:color="000000"/>
              <w:left w:val="single" w:sz="4" w:space="0" w:color="000000"/>
              <w:bottom w:val="single" w:sz="4" w:space="0" w:color="000000"/>
              <w:right w:val="single" w:sz="4" w:space="0" w:color="000000"/>
            </w:tcBorders>
          </w:tcPr>
          <w:p w14:paraId="41BDDB56" w14:textId="77777777" w:rsidR="00A36264" w:rsidRDefault="007B7C3F">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2B9443FE" w14:textId="77777777" w:rsidR="00A36264" w:rsidRDefault="007B7C3F">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72012144" w14:textId="77777777" w:rsidR="00A36264" w:rsidRDefault="007B7C3F">
            <w:pPr>
              <w:pStyle w:val="ProductList-TableBody"/>
            </w:pPr>
            <w:r>
              <w:t>INR 10.000.000</w:t>
            </w:r>
          </w:p>
        </w:tc>
      </w:tr>
      <w:tr w:rsidR="00A36264" w14:paraId="7418C9CD" w14:textId="77777777">
        <w:tc>
          <w:tcPr>
            <w:tcW w:w="2940" w:type="dxa"/>
            <w:tcBorders>
              <w:top w:val="single" w:sz="4" w:space="0" w:color="000000"/>
              <w:left w:val="single" w:sz="4" w:space="0" w:color="000000"/>
              <w:bottom w:val="single" w:sz="4" w:space="0" w:color="000000"/>
              <w:right w:val="single" w:sz="4" w:space="0" w:color="000000"/>
            </w:tcBorders>
          </w:tcPr>
          <w:p w14:paraId="58A04A2F" w14:textId="77777777" w:rsidR="00A36264" w:rsidRDefault="007B7C3F">
            <w:pPr>
              <w:pStyle w:val="ProductList-TableBody"/>
            </w:pPr>
            <w:r>
              <w:t>Rublo ruso</w:t>
            </w:r>
          </w:p>
        </w:tc>
        <w:tc>
          <w:tcPr>
            <w:tcW w:w="2940" w:type="dxa"/>
            <w:tcBorders>
              <w:top w:val="single" w:sz="4" w:space="0" w:color="000000"/>
              <w:left w:val="single" w:sz="4" w:space="0" w:color="000000"/>
              <w:bottom w:val="single" w:sz="4" w:space="0" w:color="000000"/>
              <w:right w:val="single" w:sz="4" w:space="0" w:color="000000"/>
            </w:tcBorders>
          </w:tcPr>
          <w:p w14:paraId="184AE2DD" w14:textId="77777777" w:rsidR="00A36264" w:rsidRDefault="007B7C3F">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0BEE0072" w14:textId="77777777" w:rsidR="00A36264" w:rsidRDefault="007B7C3F">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4493C5D1" w14:textId="77777777" w:rsidR="00A36264" w:rsidRDefault="007B7C3F">
            <w:pPr>
              <w:pStyle w:val="ProductList-TableBody"/>
            </w:pPr>
            <w:r>
              <w:t>RUB 6.600.000</w:t>
            </w:r>
          </w:p>
        </w:tc>
      </w:tr>
    </w:tbl>
    <w:p w14:paraId="7602A65F" w14:textId="77777777" w:rsidR="00A36264" w:rsidRDefault="00A36264">
      <w:pPr>
        <w:pStyle w:val="ProductList-BodyIndented"/>
        <w:ind w:left="720"/>
      </w:pPr>
    </w:p>
    <w:p w14:paraId="5EB56FBD" w14:textId="77777777" w:rsidR="00A36264" w:rsidRDefault="007B7C3F">
      <w:pPr>
        <w:pStyle w:val="ProductList-BodyIndented"/>
      </w:pPr>
      <w:r>
        <w:t>Los Incidentes de soporte telefónico que no se hayan utilizado expirarán en el momento de la expiración de la cobertura de SA. Los Incidentes de soporte telefónico no podrán transmitirse entre inscripciones o contratos.</w:t>
      </w:r>
    </w:p>
    <w:p w14:paraId="718C8EC8" w14:textId="77777777" w:rsidR="00A36264" w:rsidRDefault="00A36264">
      <w:pPr>
        <w:pStyle w:val="ProductList-BodyIndented"/>
      </w:pPr>
    </w:p>
    <w:p w14:paraId="384E88CA" w14:textId="77777777" w:rsidR="00A36264" w:rsidRDefault="007B7C3F">
      <w:pPr>
        <w:pStyle w:val="ProductList-BodyIndented"/>
      </w:pPr>
      <w:r>
        <w:t xml:space="preserve">El acceso al soporte telefónico local está disponible durante el horario comercial en el sitio web </w:t>
      </w:r>
      <w:hyperlink r:id="rId157">
        <w:r>
          <w:rPr>
            <w:color w:val="00467F"/>
            <w:u w:val="single"/>
          </w:rPr>
          <w:t>http://support.microsoft.com/gp/saphone</w:t>
        </w:r>
      </w:hyperlink>
      <w:r>
        <w:t>. El soporte telefónico después del horario comercial puede proporcionarse a través de centros de soporte regionales e internacionales. El soporte telefónico después del horario comercial solo puede utilizarse para iniciar solicitudes de soporte crítico para el negocio. El horario comercial se determina según la región. El servicio de soporte telefónico no está disponible en todos los idiomas ni en todas las regiones.</w:t>
      </w:r>
    </w:p>
    <w:p w14:paraId="37E28A38" w14:textId="77777777" w:rsidR="00A36264" w:rsidRDefault="00A36264">
      <w:pPr>
        <w:pStyle w:val="ProductList-BodyIndented"/>
      </w:pPr>
    </w:p>
    <w:p w14:paraId="08DD6236" w14:textId="77777777" w:rsidR="00A36264" w:rsidRDefault="007B7C3F">
      <w:pPr>
        <w:pStyle w:val="ProductList-SubClauseHeading"/>
        <w:outlineLvl w:val="3"/>
      </w:pPr>
      <w:r>
        <w:t>Concesiones de Incidentes de Soporte Telefónico para MPSA</w:t>
      </w:r>
    </w:p>
    <w:p w14:paraId="300D5941" w14:textId="77777777" w:rsidR="00A36264" w:rsidRDefault="007B7C3F">
      <w:pPr>
        <w:pStyle w:val="ProductList-BodyIndented"/>
      </w:pPr>
      <w:r>
        <w:t>El número de incidentes de soporte telefónico permitidos varía según los puntos de beneficios de SA del Cliente ganados. Si el Cliente dispone de cobertura de SA en por lo menos un Producto de software de servidor tiene derecho a un incidente gratuito. El número de incidentes de soporte telefónico al que tiene derecho el Cliente se basa en el número total de puntos ganados que se calcula a través de la Cuenta de la Compra del Cliente, tal como se muestra a continuación (consulte el apartado “Cálculo de los puntos de beneficios de Software Assurance” de este documento para obtener información sobre cómo se calculan los puntos de beneficios de SA):</w:t>
      </w:r>
    </w:p>
    <w:tbl>
      <w:tblPr>
        <w:tblStyle w:val="PURTable0"/>
        <w:tblW w:w="0" w:type="dxa"/>
        <w:tblLook w:val="04A0" w:firstRow="1" w:lastRow="0" w:firstColumn="1" w:lastColumn="0" w:noHBand="0" w:noVBand="1"/>
      </w:tblPr>
      <w:tblGrid>
        <w:gridCol w:w="5346"/>
        <w:gridCol w:w="5210"/>
      </w:tblGrid>
      <w:tr w:rsidR="00A36264" w14:paraId="2719750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0B25EFD4" w14:textId="77777777" w:rsidR="00A36264" w:rsidRDefault="007B7C3F">
            <w:pPr>
              <w:pStyle w:val="ProductList-TableBody"/>
            </w:pPr>
            <w:r>
              <w:rPr>
                <w:color w:val="FFFFFF"/>
              </w:rPr>
              <w:t xml:space="preserve">Grupo </w:t>
            </w:r>
          </w:p>
        </w:tc>
        <w:tc>
          <w:tcPr>
            <w:tcW w:w="6000" w:type="dxa"/>
            <w:tcBorders>
              <w:left w:val="single" w:sz="4" w:space="0" w:color="000000"/>
              <w:right w:val="single" w:sz="4" w:space="0" w:color="000000"/>
            </w:tcBorders>
            <w:shd w:val="clear" w:color="auto" w:fill="0072C6"/>
          </w:tcPr>
          <w:p w14:paraId="496E49FE" w14:textId="77777777" w:rsidR="00A36264" w:rsidRDefault="007B7C3F">
            <w:pPr>
              <w:pStyle w:val="ProductList-TableBody"/>
            </w:pPr>
            <w:r>
              <w:rPr>
                <w:color w:val="FFFFFF"/>
              </w:rPr>
              <w:t>Puntos por incidente de soporte telefónico</w:t>
            </w:r>
          </w:p>
        </w:tc>
      </w:tr>
      <w:tr w:rsidR="00A36264" w14:paraId="6DEECF2F" w14:textId="77777777">
        <w:tc>
          <w:tcPr>
            <w:tcW w:w="6120" w:type="dxa"/>
            <w:tcBorders>
              <w:top w:val="single" w:sz="4" w:space="0" w:color="000000"/>
              <w:left w:val="single" w:sz="4" w:space="0" w:color="000000"/>
              <w:bottom w:val="single" w:sz="4" w:space="0" w:color="000000"/>
              <w:right w:val="single" w:sz="4" w:space="0" w:color="000000"/>
            </w:tcBorders>
          </w:tcPr>
          <w:p w14:paraId="16AB92FE" w14:textId="77777777" w:rsidR="00A36264" w:rsidRDefault="007B7C3F">
            <w:pPr>
              <w:pStyle w:val="ProductList-TableBody"/>
            </w:pPr>
            <w:r>
              <w:t>Aplicaciones y Sistemas (combinados)</w:t>
            </w:r>
          </w:p>
        </w:tc>
        <w:tc>
          <w:tcPr>
            <w:tcW w:w="6000" w:type="dxa"/>
            <w:tcBorders>
              <w:left w:val="single" w:sz="4" w:space="0" w:color="000000"/>
              <w:right w:val="single" w:sz="4" w:space="0" w:color="000000"/>
            </w:tcBorders>
          </w:tcPr>
          <w:p w14:paraId="4F32E101" w14:textId="77777777" w:rsidR="00A36264" w:rsidRDefault="007B7C3F">
            <w:pPr>
              <w:pStyle w:val="ProductList-TableBody"/>
            </w:pPr>
            <w:r>
              <w:t>2,000</w:t>
            </w:r>
          </w:p>
        </w:tc>
      </w:tr>
      <w:tr w:rsidR="00A36264" w14:paraId="79147E18" w14:textId="77777777">
        <w:tc>
          <w:tcPr>
            <w:tcW w:w="6120" w:type="dxa"/>
            <w:tcBorders>
              <w:top w:val="single" w:sz="4" w:space="0" w:color="000000"/>
              <w:left w:val="single" w:sz="4" w:space="0" w:color="000000"/>
              <w:bottom w:val="single" w:sz="4" w:space="0" w:color="000000"/>
              <w:right w:val="single" w:sz="4" w:space="0" w:color="000000"/>
            </w:tcBorders>
          </w:tcPr>
          <w:p w14:paraId="7D8F2685" w14:textId="77777777" w:rsidR="00A36264" w:rsidRDefault="007B7C3F">
            <w:pPr>
              <w:pStyle w:val="ProductList-TableBody"/>
            </w:pPr>
            <w:r>
              <w:t>Servidor</w:t>
            </w:r>
          </w:p>
        </w:tc>
        <w:tc>
          <w:tcPr>
            <w:tcW w:w="6000" w:type="dxa"/>
            <w:tcBorders>
              <w:left w:val="single" w:sz="4" w:space="0" w:color="000000"/>
              <w:right w:val="single" w:sz="4" w:space="0" w:color="000000"/>
            </w:tcBorders>
          </w:tcPr>
          <w:p w14:paraId="77C5C49C" w14:textId="77777777" w:rsidR="00A36264" w:rsidRDefault="007B7C3F">
            <w:pPr>
              <w:pStyle w:val="ProductList-TableBody"/>
            </w:pPr>
            <w:r>
              <w:t>400</w:t>
            </w:r>
          </w:p>
        </w:tc>
      </w:tr>
      <w:tr w:rsidR="00A36264" w14:paraId="002D301A" w14:textId="77777777">
        <w:tc>
          <w:tcPr>
            <w:tcW w:w="6120" w:type="dxa"/>
            <w:tcBorders>
              <w:top w:val="single" w:sz="4" w:space="0" w:color="000000"/>
              <w:left w:val="single" w:sz="4" w:space="0" w:color="000000"/>
              <w:bottom w:val="single" w:sz="4" w:space="0" w:color="000000"/>
              <w:right w:val="single" w:sz="4" w:space="0" w:color="000000"/>
            </w:tcBorders>
          </w:tcPr>
          <w:p w14:paraId="22364E70" w14:textId="77777777" w:rsidR="00A36264" w:rsidRDefault="007B7C3F">
            <w:pPr>
              <w:pStyle w:val="ProductList-TableBody"/>
            </w:pPr>
            <w:r>
              <w:t>Licencia CAL</w:t>
            </w:r>
          </w:p>
        </w:tc>
        <w:tc>
          <w:tcPr>
            <w:tcW w:w="6000" w:type="dxa"/>
            <w:tcBorders>
              <w:left w:val="single" w:sz="4" w:space="0" w:color="000000"/>
              <w:right w:val="single" w:sz="4" w:space="0" w:color="000000"/>
            </w:tcBorders>
          </w:tcPr>
          <w:p w14:paraId="186BF1F0" w14:textId="77777777" w:rsidR="00A36264" w:rsidRDefault="007B7C3F">
            <w:pPr>
              <w:pStyle w:val="ProductList-TableBody"/>
            </w:pPr>
            <w:r>
              <w:t>400</w:t>
            </w:r>
          </w:p>
        </w:tc>
      </w:tr>
    </w:tbl>
    <w:p w14:paraId="609AF37D" w14:textId="77777777" w:rsidR="00A36264" w:rsidRDefault="00A36264">
      <w:pPr>
        <w:pStyle w:val="ProductList-BodyIndented"/>
      </w:pPr>
    </w:p>
    <w:p w14:paraId="337BFC65" w14:textId="77777777" w:rsidR="00A36264" w:rsidRDefault="007B7C3F">
      <w:pPr>
        <w:pStyle w:val="ProductList-BodyIndented"/>
      </w:pPr>
      <w:r>
        <w:t>Se tiene derecho a los incidentes durante el periodo de vigencia de la cobertura de SA y están disponibles para su uso desde el inicio de la cobertura de SA del Cliente, independientemente de si el Cliente eligió fraccionar los pagos. Las compras realizadas tras el pedido inicial desencadenarán el nuevo cálculo de los incidentes concedidos y la asignación anual. Los Incidentes de soporte telefónico que no se hayan utilizado expirarán en el momento de la expiración de la cobertura de SA. Los Incidentes de soporte telefónico no podrán transmitirse entre Cuentas de la Compra.</w:t>
      </w:r>
    </w:p>
    <w:p w14:paraId="368E8BD4" w14:textId="77777777" w:rsidR="00A36264" w:rsidRDefault="00A36264">
      <w:pPr>
        <w:pStyle w:val="ProductList-BodyIndented"/>
      </w:pPr>
    </w:p>
    <w:p w14:paraId="15971564" w14:textId="77777777" w:rsidR="00A36264" w:rsidRDefault="007B7C3F">
      <w:pPr>
        <w:pStyle w:val="ProductList-BodyIndented"/>
      </w:pPr>
      <w:r>
        <w:t>El acceso al soporte telefónico local está disponible durante el horario comercial en el sitio web http://support.microsoft.com/gp/saphone. El soporte telefónico después del horario comercial puede proporcionarse a través de centros de soporte regionales e internacionales. El soporte telefónico después del horario comercial solo puede utilizarse para iniciar solicitudes de soporte crítico para el negocio. El horario comercial se determina según la región. El servicio de soporte telefónico no está disponible en todos los idiomas ni en todas las regiones.</w:t>
      </w:r>
    </w:p>
    <w:p w14:paraId="601C5AD8" w14:textId="77777777" w:rsidR="00A36264" w:rsidRDefault="00A36264">
      <w:pPr>
        <w:pStyle w:val="ProductList-SubClauseHeading"/>
        <w:outlineLvl w:val="3"/>
      </w:pPr>
    </w:p>
    <w:p w14:paraId="3AD5EF2E" w14:textId="77777777" w:rsidR="00A36264" w:rsidRDefault="007B7C3F">
      <w:pPr>
        <w:pStyle w:val="ProductList-SubClauseHeading"/>
        <w:outlineLvl w:val="3"/>
      </w:pPr>
      <w:r>
        <w:t>Incidentes Basados en Web</w:t>
      </w:r>
    </w:p>
    <w:p w14:paraId="3C4581F7" w14:textId="77777777" w:rsidR="00A36264" w:rsidRDefault="007B7C3F">
      <w:pPr>
        <w:pStyle w:val="ProductList-BodyIndented"/>
      </w:pPr>
      <w:r>
        <w:t>Los clientes (excepto los clientes que cuenten con licencia Academic Select, Select Plus for Academic, licencia Academic Open, contrato Campus y School, Open Value Subscription – Education Solutions y Licencia Open) con Ediciones Standard, Enterprise y Datacenter de productos de software de servidor con cobertura de SA tienen acceso a los servicios electrónicos de Soporte para la Resolución de Problemas basado en web, según sea necesario. El acceso a los sitios de soporte electrónico está disponible 24 horas al día, 7 días a la semana, aunque las respuestas se proporcionarán durante el Horario Comercial. Los incidentes iniciados a través de la web que el Cliente convierte a incidentes de resolución telefónica se incluirán en el saldo disponible de incidentes telefónicos en el momento de la resolución. Los incidentes iniciados a través de la web y a los que Microsoft ha realizado un seguimiento por teléfono no se incluirán en el balance disponible de incidentes telefónicos si la resolución se lleva a cabo a través de la web, correo electrónico y otros medios electrónicos.</w:t>
      </w:r>
    </w:p>
    <w:p w14:paraId="5197BACB" w14:textId="77777777" w:rsidR="00A36264" w:rsidRDefault="00A36264">
      <w:pPr>
        <w:pStyle w:val="ProductList-BodyIndented"/>
      </w:pPr>
    </w:p>
    <w:p w14:paraId="44E5E453" w14:textId="77777777" w:rsidR="00A36264" w:rsidRDefault="007B7C3F">
      <w:pPr>
        <w:pStyle w:val="ProductList-BodyIndented"/>
      </w:pPr>
      <w:r>
        <w:t xml:space="preserve">La cobertura de SA es necesaria para el software de servidor y las </w:t>
      </w:r>
      <w:r>
        <w:fldChar w:fldCharType="begin"/>
      </w:r>
      <w:r>
        <w:instrText xml:space="preserve"> AutoTextList   \s NoStyle \t "Licencia CAL es una licencia de acceso cliente, la que se puede asignar por usuario o por dispositivo, según corresponda. (Consulte la definición completa en el Glosario)" </w:instrText>
      </w:r>
      <w:r>
        <w:fldChar w:fldCharType="separate"/>
      </w:r>
      <w:r>
        <w:rPr>
          <w:color w:val="0563C1"/>
        </w:rPr>
        <w:t>Licencias CAL</w:t>
      </w:r>
      <w:r>
        <w:fldChar w:fldCharType="end"/>
      </w:r>
      <w:r>
        <w:t xml:space="preserve"> relacionadas para optar a incidentes de Soporte Web. Los clientes solo pueden presentar solicitudes de Soporte para la Resolución de Problemas basado en web para aquellas copias licenciadas de software de servidor con cobertura de SA.</w:t>
      </w:r>
    </w:p>
    <w:p w14:paraId="4275112E" w14:textId="77777777" w:rsidR="00A36264" w:rsidRDefault="00A36264">
      <w:pPr>
        <w:pStyle w:val="ProductList-BodyIndented"/>
        <w:ind w:left="720"/>
      </w:pPr>
    </w:p>
    <w:p w14:paraId="2020E110" w14:textId="77777777" w:rsidR="00A36264" w:rsidRDefault="007B7C3F">
      <w:pPr>
        <w:pStyle w:val="ProductList-SubClauseHeading"/>
        <w:outlineLvl w:val="3"/>
      </w:pPr>
      <w:r>
        <w:t>Contactos de soporte</w:t>
      </w:r>
    </w:p>
    <w:p w14:paraId="2866E400" w14:textId="77777777" w:rsidR="00A36264" w:rsidRDefault="007B7C3F">
      <w:pPr>
        <w:pStyle w:val="ProductList-BodyIndented"/>
      </w:pPr>
      <w:r>
        <w:t>El número de contactos de soporte permitidos varía según el programa de licencias por volumen y el número de licencias con cobertura de SA, como se indica a continuación. Los contactos deben incluir los nombres de personas, aunque no formen parte de la organización del Cliente. Sin embargo, es posible que una organización, un departamento o un nombre de grupo no aparezcan como contacto.</w:t>
      </w:r>
    </w:p>
    <w:tbl>
      <w:tblPr>
        <w:tblStyle w:val="PURTable0"/>
        <w:tblW w:w="0" w:type="dxa"/>
        <w:tblLook w:val="04A0" w:firstRow="1" w:lastRow="0" w:firstColumn="1" w:lastColumn="0" w:noHBand="0" w:noVBand="1"/>
      </w:tblPr>
      <w:tblGrid>
        <w:gridCol w:w="1532"/>
        <w:gridCol w:w="1504"/>
        <w:gridCol w:w="1504"/>
        <w:gridCol w:w="1504"/>
        <w:gridCol w:w="1504"/>
        <w:gridCol w:w="1504"/>
        <w:gridCol w:w="1504"/>
      </w:tblGrid>
      <w:tr w:rsidR="00A36264" w14:paraId="7BA83E0A"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E45AEE4" w14:textId="77777777" w:rsidR="00A36264" w:rsidRDefault="007B7C3F">
            <w:pPr>
              <w:pStyle w:val="ProductList-TableBody"/>
            </w:pPr>
            <w:r>
              <w:rPr>
                <w:color w:val="FFFFFF"/>
              </w:rPr>
              <w:t>Beneficios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25320F8" w14:textId="77777777" w:rsidR="00A36264" w:rsidRDefault="007B7C3F">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A249026" w14:textId="77777777" w:rsidR="00A36264" w:rsidRDefault="007B7C3F">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7BAFBA4" w14:textId="77777777" w:rsidR="00A36264" w:rsidRDefault="007B7C3F">
            <w:pPr>
              <w:pStyle w:val="ProductList-TableBody"/>
            </w:pPr>
            <w:r>
              <w:rPr>
                <w:color w:val="FFFFFF"/>
              </w:rPr>
              <w:t>S/S+: EA Nivel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B548363" w14:textId="77777777" w:rsidR="00A36264" w:rsidRDefault="007B7C3F">
            <w:pPr>
              <w:pStyle w:val="ProductList-TableBody"/>
            </w:pPr>
            <w:r>
              <w:rPr>
                <w:color w:val="FFFFFF"/>
              </w:rPr>
              <w:t>S/S+: EA Nivel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44171BC" w14:textId="77777777" w:rsidR="00A36264" w:rsidRDefault="007B7C3F">
            <w:pPr>
              <w:pStyle w:val="ProductList-TableBody"/>
            </w:pPr>
            <w:r>
              <w:rPr>
                <w:color w:val="FFFFFF"/>
              </w:rPr>
              <w:t>S/S+: EA Nivel C y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DB53468" w14:textId="77777777" w:rsidR="00A36264" w:rsidRDefault="007B7C3F">
            <w:pPr>
              <w:pStyle w:val="ProductList-TableBody"/>
            </w:pPr>
            <w:r>
              <w:rPr>
                <w:color w:val="FFFFFF"/>
              </w:rPr>
              <w:t>S/S+: EA Nivel D</w:t>
            </w:r>
          </w:p>
        </w:tc>
      </w:tr>
      <w:tr w:rsidR="00A36264" w14:paraId="16515515" w14:textId="77777777">
        <w:tc>
          <w:tcPr>
            <w:tcW w:w="1720" w:type="dxa"/>
            <w:tcBorders>
              <w:top w:val="single" w:sz="4" w:space="0" w:color="000000"/>
              <w:left w:val="single" w:sz="4" w:space="0" w:color="000000"/>
              <w:bottom w:val="single" w:sz="4" w:space="0" w:color="000000"/>
              <w:right w:val="single" w:sz="4" w:space="0" w:color="000000"/>
            </w:tcBorders>
          </w:tcPr>
          <w:p w14:paraId="0060F1AF" w14:textId="77777777" w:rsidR="00A36264" w:rsidRDefault="007B7C3F">
            <w:pPr>
              <w:pStyle w:val="ProductList-TableBody"/>
            </w:pPr>
            <w:r>
              <w:t>N.º de Contactos de Soporte Telefónico para la Resolución de Problemas</w:t>
            </w:r>
          </w:p>
        </w:tc>
        <w:tc>
          <w:tcPr>
            <w:tcW w:w="1720" w:type="dxa"/>
            <w:tcBorders>
              <w:top w:val="single" w:sz="4" w:space="0" w:color="000000"/>
              <w:left w:val="single" w:sz="4" w:space="0" w:color="000000"/>
              <w:bottom w:val="single" w:sz="4" w:space="0" w:color="000000"/>
              <w:right w:val="single" w:sz="4" w:space="0" w:color="000000"/>
            </w:tcBorders>
          </w:tcPr>
          <w:p w14:paraId="2224775B" w14:textId="77777777" w:rsidR="00A36264" w:rsidRDefault="007B7C3F">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6C039B0D" w14:textId="77777777" w:rsidR="00A36264" w:rsidRDefault="007B7C3F">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61602467" w14:textId="77777777" w:rsidR="00A36264" w:rsidRDefault="007B7C3F">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406165CD" w14:textId="77777777" w:rsidR="00A36264" w:rsidRDefault="007B7C3F">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738B2FE7" w14:textId="77777777" w:rsidR="00A36264" w:rsidRDefault="007B7C3F">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3DB9A73B" w14:textId="77777777" w:rsidR="00A36264" w:rsidRDefault="007B7C3F">
            <w:pPr>
              <w:pStyle w:val="ProductList-TableBody"/>
            </w:pPr>
            <w:r>
              <w:t>Según sea Necesario</w:t>
            </w:r>
          </w:p>
        </w:tc>
      </w:tr>
      <w:tr w:rsidR="00A36264" w14:paraId="0BDD0010" w14:textId="77777777">
        <w:tc>
          <w:tcPr>
            <w:tcW w:w="1720" w:type="dxa"/>
            <w:tcBorders>
              <w:top w:val="single" w:sz="4" w:space="0" w:color="000000"/>
              <w:left w:val="single" w:sz="4" w:space="0" w:color="000000"/>
              <w:bottom w:val="single" w:sz="4" w:space="0" w:color="000000"/>
              <w:right w:val="single" w:sz="4" w:space="0" w:color="000000"/>
            </w:tcBorders>
          </w:tcPr>
          <w:p w14:paraId="4939C784" w14:textId="77777777" w:rsidR="00A36264" w:rsidRDefault="007B7C3F">
            <w:pPr>
              <w:pStyle w:val="ProductList-TableBody"/>
            </w:pPr>
            <w:r>
              <w:t>N.º de Contactos de Soporte Web Autorizados</w:t>
            </w:r>
          </w:p>
        </w:tc>
        <w:tc>
          <w:tcPr>
            <w:tcW w:w="1720" w:type="dxa"/>
            <w:tcBorders>
              <w:top w:val="single" w:sz="4" w:space="0" w:color="000000"/>
              <w:left w:val="single" w:sz="4" w:space="0" w:color="000000"/>
              <w:bottom w:val="single" w:sz="4" w:space="0" w:color="000000"/>
              <w:right w:val="single" w:sz="4" w:space="0" w:color="000000"/>
            </w:tcBorders>
          </w:tcPr>
          <w:p w14:paraId="48A7F855" w14:textId="77777777" w:rsidR="00A36264" w:rsidRDefault="007B7C3F">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14:paraId="6EEEA580" w14:textId="77777777" w:rsidR="00A36264" w:rsidRDefault="007B7C3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4500A6C" w14:textId="77777777" w:rsidR="00A36264" w:rsidRDefault="007B7C3F">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1DACB2DE" w14:textId="77777777" w:rsidR="00A36264" w:rsidRDefault="007B7C3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556BC21" w14:textId="77777777" w:rsidR="00A36264" w:rsidRDefault="007B7C3F">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6B7BEA6B" w14:textId="77777777" w:rsidR="00A36264" w:rsidRDefault="007B7C3F">
            <w:pPr>
              <w:pStyle w:val="ProductList-TableBody"/>
            </w:pPr>
            <w:r>
              <w:t>16</w:t>
            </w:r>
          </w:p>
        </w:tc>
      </w:tr>
    </w:tbl>
    <w:p w14:paraId="38581C96" w14:textId="77777777" w:rsidR="00A36264" w:rsidRDefault="00A36264">
      <w:pPr>
        <w:pStyle w:val="ProductList-BodyIndented"/>
      </w:pPr>
    </w:p>
    <w:p w14:paraId="274D77DE" w14:textId="77777777" w:rsidR="00A36264" w:rsidRDefault="007B7C3F">
      <w:pPr>
        <w:pStyle w:val="ProductList-SubClauseHeading"/>
        <w:outlineLvl w:val="3"/>
      </w:pPr>
      <w:r>
        <w:t>Nivel de Servicio para Clientes con Software Assurance</w:t>
      </w:r>
    </w:p>
    <w:p w14:paraId="61FC3D2A" w14:textId="77777777" w:rsidR="00A36264" w:rsidRDefault="007B7C3F">
      <w:pPr>
        <w:pStyle w:val="ProductList-BodyIndented"/>
      </w:pPr>
      <w:r>
        <w:t>Los tiempos de respuesta estimados por nivel de gravedad y responsabilidades del Cliente se definen en la siguiente tabla:</w:t>
      </w:r>
    </w:p>
    <w:tbl>
      <w:tblPr>
        <w:tblStyle w:val="PURTable0"/>
        <w:tblW w:w="0" w:type="dxa"/>
        <w:tblLook w:val="04A0" w:firstRow="1" w:lastRow="0" w:firstColumn="1" w:lastColumn="0" w:noHBand="0" w:noVBand="1"/>
      </w:tblPr>
      <w:tblGrid>
        <w:gridCol w:w="2550"/>
        <w:gridCol w:w="2690"/>
        <w:gridCol w:w="2646"/>
        <w:gridCol w:w="2670"/>
      </w:tblGrid>
      <w:tr w:rsidR="00A36264" w14:paraId="0EAF8ED6"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4C352F8" w14:textId="77777777" w:rsidR="00A36264" w:rsidRDefault="007B7C3F">
            <w:pPr>
              <w:pStyle w:val="ProductList-TableBody"/>
            </w:pPr>
            <w:r>
              <w:rPr>
                <w:color w:val="FFFFFF"/>
              </w:rPr>
              <w:t>Gravedad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452BE58" w14:textId="77777777" w:rsidR="00A36264" w:rsidRDefault="007B7C3F">
            <w:pPr>
              <w:pStyle w:val="ProductList-TableBody"/>
            </w:pPr>
            <w:r>
              <w:rPr>
                <w:color w:val="FFFFFF"/>
              </w:rPr>
              <w:t>Situación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55D3666" w14:textId="77777777" w:rsidR="00A36264" w:rsidRDefault="007B7C3F">
            <w:pPr>
              <w:pStyle w:val="ProductList-TableBody"/>
            </w:pPr>
            <w:r>
              <w:rPr>
                <w:color w:val="FFFFFF"/>
              </w:rPr>
              <w:t>Respuesta Esperada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3FCA76C" w14:textId="77777777" w:rsidR="00A36264" w:rsidRDefault="007B7C3F">
            <w:pPr>
              <w:pStyle w:val="ProductList-TableBody"/>
            </w:pPr>
            <w:r>
              <w:rPr>
                <w:color w:val="FFFFFF"/>
              </w:rPr>
              <w:t>Respuesta Esperada del Cliente</w:t>
            </w:r>
          </w:p>
        </w:tc>
      </w:tr>
      <w:tr w:rsidR="00A36264" w14:paraId="0DE139BA" w14:textId="77777777">
        <w:tc>
          <w:tcPr>
            <w:tcW w:w="2940" w:type="dxa"/>
            <w:tcBorders>
              <w:top w:val="single" w:sz="4" w:space="0" w:color="000000"/>
              <w:left w:val="single" w:sz="4" w:space="0" w:color="000000"/>
              <w:bottom w:val="single" w:sz="4" w:space="0" w:color="000000"/>
              <w:right w:val="single" w:sz="4" w:space="0" w:color="000000"/>
            </w:tcBorders>
          </w:tcPr>
          <w:p w14:paraId="00076EDA" w14:textId="77777777" w:rsidR="00A36264" w:rsidRDefault="007B7C3F">
            <w:pPr>
              <w:pStyle w:val="ProductList-TableBody"/>
            </w:pPr>
            <w:r>
              <w:t>A. Presentación por teléfono</w:t>
            </w:r>
          </w:p>
        </w:tc>
        <w:tc>
          <w:tcPr>
            <w:tcW w:w="3060" w:type="dxa"/>
            <w:tcBorders>
              <w:top w:val="single" w:sz="4" w:space="0" w:color="000000"/>
              <w:left w:val="single" w:sz="4" w:space="0" w:color="000000"/>
              <w:bottom w:val="single" w:sz="4" w:space="0" w:color="000000"/>
              <w:right w:val="single" w:sz="4" w:space="0" w:color="000000"/>
            </w:tcBorders>
          </w:tcPr>
          <w:p w14:paraId="38346322" w14:textId="77777777" w:rsidR="00A36264" w:rsidRDefault="007B7C3F">
            <w:pPr>
              <w:pStyle w:val="ProductList-TableBody"/>
            </w:pPr>
            <w:r>
              <w:t xml:space="preserve">Impacto crítico para el negocio: </w:t>
            </w:r>
          </w:p>
          <w:p w14:paraId="4CCBE332" w14:textId="77777777" w:rsidR="00A36264" w:rsidRDefault="007B7C3F">
            <w:pPr>
              <w:pStyle w:val="ProductList-TableBody"/>
            </w:pPr>
            <w:r>
              <w:t>Pérdida o degradación importante de servicios en el negocio del Cliente</w:t>
            </w:r>
          </w:p>
        </w:tc>
        <w:tc>
          <w:tcPr>
            <w:tcW w:w="3060" w:type="dxa"/>
            <w:tcBorders>
              <w:top w:val="single" w:sz="4" w:space="0" w:color="000000"/>
              <w:left w:val="single" w:sz="4" w:space="0" w:color="000000"/>
              <w:bottom w:val="single" w:sz="4" w:space="0" w:color="000000"/>
              <w:right w:val="single" w:sz="4" w:space="0" w:color="000000"/>
            </w:tcBorders>
          </w:tcPr>
          <w:p w14:paraId="44D7E675" w14:textId="77777777" w:rsidR="00A36264" w:rsidRDefault="007B7C3F">
            <w:pPr>
              <w:pStyle w:val="ProductList-TableBody"/>
            </w:pPr>
            <w:r>
              <w:t>Respuesta a la primera llamada en 2 horas o menos conforme a la oferta de soporte</w:t>
            </w:r>
          </w:p>
          <w:p w14:paraId="29B0E28F" w14:textId="77777777" w:rsidR="00A36264" w:rsidRDefault="007B7C3F">
            <w:pPr>
              <w:pStyle w:val="ProductList-TableBody"/>
            </w:pPr>
            <w:r>
              <w:t>Los Recursos de Microsoft acudirán a las instalaciones del Cliente según lo solicitado.</w:t>
            </w:r>
          </w:p>
        </w:tc>
        <w:tc>
          <w:tcPr>
            <w:tcW w:w="3060" w:type="dxa"/>
            <w:tcBorders>
              <w:top w:val="single" w:sz="4" w:space="0" w:color="000000"/>
              <w:left w:val="single" w:sz="4" w:space="0" w:color="000000"/>
              <w:bottom w:val="single" w:sz="4" w:space="0" w:color="000000"/>
              <w:right w:val="single" w:sz="4" w:space="0" w:color="000000"/>
            </w:tcBorders>
          </w:tcPr>
          <w:p w14:paraId="01F04971" w14:textId="77777777" w:rsidR="00A36264" w:rsidRDefault="007B7C3F">
            <w:pPr>
              <w:pStyle w:val="ProductList-TableBody"/>
            </w:pPr>
            <w:r>
              <w:t>Asignación de los recursos adecuados para mantener un esfuerzo continuo durante horario 24x72</w:t>
            </w:r>
          </w:p>
          <w:p w14:paraId="7A3E1E15" w14:textId="77777777" w:rsidR="00A36264" w:rsidRDefault="007B7C3F">
            <w:pPr>
              <w:pStyle w:val="ProductList-TableBody"/>
            </w:pPr>
            <w:r>
              <w:t>Acceso y respuesta rápidos de la autoridad de control de cambios</w:t>
            </w:r>
          </w:p>
          <w:p w14:paraId="3C150803" w14:textId="77777777" w:rsidR="00A36264" w:rsidRDefault="007B7C3F">
            <w:pPr>
              <w:pStyle w:val="ProductList-TableBody"/>
            </w:pPr>
            <w:r>
              <w:t>Notificación de la administración</w:t>
            </w:r>
          </w:p>
        </w:tc>
      </w:tr>
      <w:tr w:rsidR="00A36264" w14:paraId="7D4D5129" w14:textId="77777777">
        <w:tc>
          <w:tcPr>
            <w:tcW w:w="2940" w:type="dxa"/>
            <w:tcBorders>
              <w:top w:val="single" w:sz="4" w:space="0" w:color="000000"/>
              <w:left w:val="single" w:sz="4" w:space="0" w:color="000000"/>
              <w:bottom w:val="single" w:sz="4" w:space="0" w:color="000000"/>
              <w:right w:val="single" w:sz="4" w:space="0" w:color="000000"/>
            </w:tcBorders>
          </w:tcPr>
          <w:p w14:paraId="147057DC" w14:textId="77777777" w:rsidR="00A36264" w:rsidRDefault="007B7C3F">
            <w:pPr>
              <w:pStyle w:val="ProductList-TableBody"/>
            </w:pPr>
            <w:r>
              <w:t>B. Presentación por teléfono</w:t>
            </w:r>
          </w:p>
        </w:tc>
        <w:tc>
          <w:tcPr>
            <w:tcW w:w="3060" w:type="dxa"/>
            <w:tcBorders>
              <w:top w:val="single" w:sz="4" w:space="0" w:color="000000"/>
              <w:left w:val="single" w:sz="4" w:space="0" w:color="000000"/>
              <w:bottom w:val="single" w:sz="4" w:space="0" w:color="000000"/>
              <w:right w:val="single" w:sz="4" w:space="0" w:color="000000"/>
            </w:tcBorders>
          </w:tcPr>
          <w:p w14:paraId="34E74ABF" w14:textId="77777777" w:rsidR="00A36264" w:rsidRDefault="007B7C3F">
            <w:pPr>
              <w:pStyle w:val="ProductList-TableBody"/>
            </w:pPr>
            <w:r>
              <w:t xml:space="preserve">Impacto moderado para el negocio: </w:t>
            </w:r>
          </w:p>
          <w:p w14:paraId="282B413A" w14:textId="77777777" w:rsidR="00A36264" w:rsidRDefault="007B7C3F">
            <w:pPr>
              <w:pStyle w:val="ProductList-TableBody"/>
            </w:pPr>
            <w:r>
              <w:t>El negocio del Cliente experimenta una pérdida o una degradación moderada de los servicios, pero se puede seguir trabajando razonablemente de forma parcial.</w:t>
            </w:r>
          </w:p>
        </w:tc>
        <w:tc>
          <w:tcPr>
            <w:tcW w:w="3060" w:type="dxa"/>
            <w:tcBorders>
              <w:top w:val="single" w:sz="4" w:space="0" w:color="000000"/>
              <w:left w:val="single" w:sz="4" w:space="0" w:color="000000"/>
              <w:bottom w:val="single" w:sz="4" w:space="0" w:color="000000"/>
              <w:right w:val="single" w:sz="4" w:space="0" w:color="000000"/>
            </w:tcBorders>
          </w:tcPr>
          <w:p w14:paraId="1E721E9F" w14:textId="77777777" w:rsidR="00A36264" w:rsidRDefault="007B7C3F">
            <w:pPr>
              <w:pStyle w:val="ProductList-TableBody"/>
            </w:pPr>
            <w:r>
              <w:t>Respuesta a la primera llamada en 4 horas o menos conforme a la oferta de soporte</w:t>
            </w:r>
          </w:p>
          <w:p w14:paraId="1B0D775B" w14:textId="77777777" w:rsidR="00A36264" w:rsidRDefault="007B7C3F">
            <w:pPr>
              <w:pStyle w:val="ProductList-TableBody"/>
            </w:pPr>
            <w:r>
              <w:t>Esfuerzo solo durante Horario Comercial normal</w:t>
            </w:r>
          </w:p>
        </w:tc>
        <w:tc>
          <w:tcPr>
            <w:tcW w:w="3060" w:type="dxa"/>
            <w:tcBorders>
              <w:top w:val="single" w:sz="4" w:space="0" w:color="000000"/>
              <w:left w:val="single" w:sz="4" w:space="0" w:color="000000"/>
              <w:bottom w:val="single" w:sz="4" w:space="0" w:color="000000"/>
              <w:right w:val="single" w:sz="4" w:space="0" w:color="000000"/>
            </w:tcBorders>
          </w:tcPr>
          <w:p w14:paraId="6EA89D5F" w14:textId="77777777" w:rsidR="00A36264" w:rsidRDefault="007B7C3F">
            <w:pPr>
              <w:pStyle w:val="ProductList-TableBody"/>
            </w:pPr>
            <w:r>
              <w:t>Asignación de los recursos adecuados para mantener un esfuerzo continuo durante el Horario Comercial normal</w:t>
            </w:r>
          </w:p>
          <w:p w14:paraId="55AA3202" w14:textId="77777777" w:rsidR="00A36264" w:rsidRDefault="007B7C3F">
            <w:pPr>
              <w:pStyle w:val="ProductList-TableBody"/>
            </w:pPr>
            <w:r>
              <w:t>Acceso y respuesta de la autoridad de control de cambios en 4 horas dentro del Horario Comercial normal</w:t>
            </w:r>
          </w:p>
        </w:tc>
      </w:tr>
      <w:tr w:rsidR="00A36264" w14:paraId="456ADD81" w14:textId="77777777">
        <w:tc>
          <w:tcPr>
            <w:tcW w:w="2940" w:type="dxa"/>
            <w:tcBorders>
              <w:top w:val="single" w:sz="4" w:space="0" w:color="000000"/>
              <w:left w:val="single" w:sz="4" w:space="0" w:color="000000"/>
              <w:bottom w:val="single" w:sz="4" w:space="0" w:color="000000"/>
              <w:right w:val="single" w:sz="4" w:space="0" w:color="000000"/>
            </w:tcBorders>
          </w:tcPr>
          <w:p w14:paraId="1A2F9B51" w14:textId="77777777" w:rsidR="00A36264" w:rsidRDefault="007B7C3F">
            <w:pPr>
              <w:pStyle w:val="ProductList-TableBody"/>
            </w:pPr>
            <w:r>
              <w:t>C.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14:paraId="2F662AFF" w14:textId="77777777" w:rsidR="00A36264" w:rsidRDefault="007B7C3F">
            <w:pPr>
              <w:pStyle w:val="ProductList-TableBody"/>
            </w:pPr>
            <w:r>
              <w:t xml:space="preserve">Impacto mínimo para el negocio: </w:t>
            </w:r>
          </w:p>
          <w:p w14:paraId="7D8C57CB" w14:textId="77777777" w:rsidR="00A36264" w:rsidRDefault="007B7C3F">
            <w:pPr>
              <w:pStyle w:val="ProductList-TableBody"/>
            </w:pPr>
            <w:r>
              <w:t>El negocio del Cliente funciona sustancialmente con impedimentos menores o sin impedimentos de los servicios.</w:t>
            </w:r>
          </w:p>
        </w:tc>
        <w:tc>
          <w:tcPr>
            <w:tcW w:w="3060" w:type="dxa"/>
            <w:tcBorders>
              <w:top w:val="single" w:sz="4" w:space="0" w:color="000000"/>
              <w:left w:val="single" w:sz="4" w:space="0" w:color="000000"/>
              <w:bottom w:val="single" w:sz="4" w:space="0" w:color="000000"/>
              <w:right w:val="single" w:sz="4" w:space="0" w:color="000000"/>
            </w:tcBorders>
          </w:tcPr>
          <w:p w14:paraId="0C10FAD0" w14:textId="77777777" w:rsidR="00A36264" w:rsidRDefault="007B7C3F">
            <w:pPr>
              <w:pStyle w:val="ProductList-TableBody"/>
            </w:pPr>
            <w:r>
              <w:t>Respuesta a la primera llamada en un día laboral o menos conforme a la oferta de soporte</w:t>
            </w:r>
          </w:p>
          <w:p w14:paraId="0272BEFB" w14:textId="77777777" w:rsidR="00A36264" w:rsidRDefault="007B7C3F">
            <w:pPr>
              <w:pStyle w:val="ProductList-TableBody"/>
            </w:pPr>
            <w:r>
              <w:t>Esfuerzo solo durante Horario Comercial normal</w:t>
            </w:r>
          </w:p>
        </w:tc>
        <w:tc>
          <w:tcPr>
            <w:tcW w:w="3060" w:type="dxa"/>
            <w:tcBorders>
              <w:top w:val="single" w:sz="4" w:space="0" w:color="000000"/>
              <w:left w:val="single" w:sz="4" w:space="0" w:color="000000"/>
              <w:bottom w:val="single" w:sz="4" w:space="0" w:color="000000"/>
              <w:right w:val="single" w:sz="4" w:space="0" w:color="000000"/>
            </w:tcBorders>
          </w:tcPr>
          <w:p w14:paraId="07154641" w14:textId="77777777" w:rsidR="00A36264" w:rsidRDefault="007B7C3F">
            <w:pPr>
              <w:pStyle w:val="ProductList-TableBody"/>
            </w:pPr>
            <w:r>
              <w:t>Información de contacto exacta de persona responsable del caso</w:t>
            </w:r>
          </w:p>
          <w:p w14:paraId="5634DF64" w14:textId="77777777" w:rsidR="00A36264" w:rsidRDefault="007B7C3F">
            <w:pPr>
              <w:pStyle w:val="ProductList-TableBody"/>
            </w:pPr>
            <w:r>
              <w:t>Respuesta dentro de un día laboral.</w:t>
            </w:r>
          </w:p>
        </w:tc>
      </w:tr>
    </w:tbl>
    <w:p w14:paraId="2FC074C8" w14:textId="77777777" w:rsidR="00A36264" w:rsidRDefault="007B7C3F">
      <w:pPr>
        <w:pStyle w:val="ProductList-BodyIndented"/>
      </w:pPr>
      <w:r>
        <w:rPr>
          <w:i/>
        </w:rPr>
        <w:t>1 Póngase en contacto con el representante de Microsoft para obtener información sobre el horario comercial local.</w:t>
      </w:r>
    </w:p>
    <w:p w14:paraId="054CEB1C" w14:textId="77777777" w:rsidR="00A36264" w:rsidRDefault="007B7C3F">
      <w:pPr>
        <w:pStyle w:val="ProductList-BodyIndented"/>
      </w:pPr>
      <w:r>
        <w:rPr>
          <w:i/>
        </w:rPr>
        <w:t>2 Microsoft podría verse obligado a bajar el nivel de gravedad si el Cliente no puede proporcionarnos los recursos o las respuestas pertinentes que permitan a Microsoft continuar con nuestros esfuerzos para resolver el problema.</w:t>
      </w:r>
    </w:p>
    <w:p w14:paraId="72E44B77" w14:textId="77777777" w:rsidR="00A36264" w:rsidRDefault="00A36264">
      <w:pPr>
        <w:pStyle w:val="ProductList-BodyIndented"/>
        <w:ind w:left="720"/>
      </w:pPr>
    </w:p>
    <w:p w14:paraId="3B2FFA35" w14:textId="77777777" w:rsidR="00A36264" w:rsidRDefault="007B7C3F">
      <w:pPr>
        <w:pStyle w:val="ProductList-SubClauseHeading"/>
        <w:outlineLvl w:val="3"/>
      </w:pPr>
      <w:r>
        <w:t>Conversión de Incidentes de Soporte para la Resolución de Problemas 24x7 de Software Assurance a Servicios de Soporte Premier</w:t>
      </w:r>
    </w:p>
    <w:p w14:paraId="3A9EA556" w14:textId="77777777" w:rsidR="00A36264" w:rsidRDefault="007B7C3F">
      <w:pPr>
        <w:pStyle w:val="ProductList-BodyIndented"/>
      </w:pPr>
      <w:r>
        <w:t>Con excepción del MPSA, los Clientes pueden convertir sus Incidentes de Soporte para la Resolución de Problemas 24x7 de SA (Incidentes PRS de SA o “SAB”) en Soporte Unificado, horas de Soporte para la Resolución de Problemas (PRS) Premier u horas de Ingeniero de Soporte Dedicado (DSE) (solo aplicable a las actividades de soporte reactivo).</w:t>
      </w:r>
    </w:p>
    <w:p w14:paraId="7339A529" w14:textId="77777777" w:rsidR="00A36264" w:rsidRDefault="00A36264">
      <w:pPr>
        <w:pStyle w:val="ProductList-BodyIndented"/>
      </w:pPr>
    </w:p>
    <w:p w14:paraId="05821CB2" w14:textId="77777777" w:rsidR="00A36264" w:rsidRDefault="007B7C3F">
      <w:pPr>
        <w:pStyle w:val="ProductList-BodyIndented"/>
      </w:pPr>
      <w:r>
        <w:t>Estos servicios se utilizan de conformidad con su plan de Servicio Premier o Soporte Unificado en el momento de la transmisión. La conversión se basa en el cálculo de un precio local que proporcionará su Equipo de Cuenta Premier. Es posible que los Clientes tengan que adquirir horas adicionales de Administración de Cuentas de Soporte antes de convertir incidentes PRS de SA. Los incidentes PRS de SA que se convierten a Premier se consideran como horas de Soporte para la Resolución de Problemas Premier y están sujetos a la Descripción de Servicios Premier. Una vez convertidos, los incidentes no se pueden devolver a la asignación de SA de un Cliente.</w:t>
      </w:r>
    </w:p>
    <w:p w14:paraId="6B938372" w14:textId="77777777" w:rsidR="00A36264" w:rsidRDefault="00A36264">
      <w:pPr>
        <w:pStyle w:val="ProductList-BodyIndented"/>
        <w:ind w:left="720"/>
      </w:pPr>
    </w:p>
    <w:p w14:paraId="1526A1C1" w14:textId="77777777" w:rsidR="00A36264" w:rsidRDefault="007B7C3F">
      <w:pPr>
        <w:pStyle w:val="ProductList-SubClauseHeading"/>
        <w:outlineLvl w:val="3"/>
      </w:pPr>
      <w:r>
        <w:t>Disposiciones de Negocio Adicionales</w:t>
      </w:r>
    </w:p>
    <w:p w14:paraId="06182DFA" w14:textId="77777777" w:rsidR="00A36264" w:rsidRDefault="007B7C3F">
      <w:pPr>
        <w:pStyle w:val="ProductList-BodyIndented"/>
      </w:pPr>
      <w:r>
        <w:t>Los gastos en SA no se podrán combinar en inscripciones Select o Enterprise, registros Select Plus, Cuentas de la Compra o Contratos Open Value para calificar para obtener concesiones adicionales. Los gastos en cada contrato, inscripción o Cuenta de la Compra se utilizarán para decidir la concesión para tal, contrato, inscripción o Cuenta de la Compra.</w:t>
      </w:r>
    </w:p>
    <w:p w14:paraId="68A88086" w14:textId="77777777" w:rsidR="00A36264" w:rsidRDefault="00A36264">
      <w:pPr>
        <w:pStyle w:val="ProductList-BodyIndented"/>
      </w:pPr>
    </w:p>
    <w:p w14:paraId="23577111" w14:textId="77777777" w:rsidR="00A36264" w:rsidRDefault="007B7C3F">
      <w:pPr>
        <w:pStyle w:val="ProductList-BodyIndented"/>
      </w:pPr>
      <w:r>
        <w:t>La reducción de los gastos en SA como resultado de devoluciones y otros ajustes de facturación, en la medida que así se permita, podrá causar la pérdida de elegibilidad a Soporte o de concesiones de incidentes telefónicos durante los periodos de concesiones presentes o futuros.</w:t>
      </w:r>
    </w:p>
    <w:p w14:paraId="6C997197" w14:textId="77777777" w:rsidR="00A36264" w:rsidRDefault="00A36264">
      <w:pPr>
        <w:pStyle w:val="ProductList-BodyIndented"/>
      </w:pPr>
    </w:p>
    <w:p w14:paraId="55A79495" w14:textId="77777777" w:rsidR="00A36264" w:rsidRDefault="007B7C3F">
      <w:pPr>
        <w:pStyle w:val="ProductList-SubClauseHeading"/>
        <w:outlineLvl w:val="3"/>
      </w:pPr>
      <w:r>
        <w:t>Elegibilidad de SCE</w:t>
      </w:r>
    </w:p>
    <w:p w14:paraId="18FBF32B" w14:textId="77777777" w:rsidR="00A36264" w:rsidRDefault="007B7C3F">
      <w:pPr>
        <w:pStyle w:val="ProductList-BodyIndented"/>
      </w:pPr>
      <w:r>
        <w:t>Los Clientes que tengan una SCE con gastos en SA promedio anuales mínimos de $250.000 en total en productos cualificados en Application Platform o CIS Suite y que tengan un Contrato de Servicios Premier activo son elegibles para optar a incidentes de Soporte para la Resolución de problemas (PRS) 24x7 Ilimitado. Los dos componentes de SCE elegibles califican por separado para Soporte para la Resolución de Problemas (PRS) 24x7 Ilimitado. Los productos indicados a continuación, que se encuentran actualmente en Soporte Estándar o Ampliado según se establece en la Directiva de Ciclo de Vida de Soporte de Microsoft en línea con el contrato Premier de un Cliente, están incluidos en este beneficio.</w:t>
      </w:r>
    </w:p>
    <w:p w14:paraId="14AC86B3" w14:textId="77777777" w:rsidR="00A36264" w:rsidRDefault="00A36264">
      <w:pPr>
        <w:pStyle w:val="ProductList-BodyIndented"/>
      </w:pPr>
    </w:p>
    <w:p w14:paraId="39B83ED8" w14:textId="77777777" w:rsidR="00A36264" w:rsidRDefault="007B7C3F">
      <w:pPr>
        <w:pStyle w:val="ProductList-BodyIndented"/>
      </w:pPr>
      <w:r>
        <w:t>Los Productos de Application Platform certificados son:</w:t>
      </w:r>
    </w:p>
    <w:p w14:paraId="6C4FB8B0" w14:textId="77777777" w:rsidR="00A36264" w:rsidRDefault="007B7C3F" w:rsidP="007B7C3F">
      <w:pPr>
        <w:pStyle w:val="ProductList-Bullet"/>
        <w:numPr>
          <w:ilvl w:val="1"/>
          <w:numId w:val="61"/>
        </w:numPr>
      </w:pPr>
      <w:r>
        <w:t>SQL Server</w:t>
      </w:r>
      <w:r>
        <w:fldChar w:fldCharType="begin"/>
      </w:r>
      <w:r>
        <w:instrText xml:space="preserve"> XE "SQL Server" </w:instrText>
      </w:r>
      <w:r>
        <w:fldChar w:fldCharType="end"/>
      </w:r>
      <w:r>
        <w:t xml:space="preserve"> (Standard, Standard Core, Enterprise Core, Business Intelligence, Almacenamiento de datos paralelos y Licencias CAL) </w:t>
      </w:r>
    </w:p>
    <w:p w14:paraId="496D1812" w14:textId="77777777" w:rsidR="00A36264" w:rsidRDefault="007B7C3F" w:rsidP="007B7C3F">
      <w:pPr>
        <w:pStyle w:val="ProductList-Bullet"/>
        <w:numPr>
          <w:ilvl w:val="1"/>
          <w:numId w:val="61"/>
        </w:numPr>
      </w:pPr>
      <w:r>
        <w:t>BizTalk Server</w:t>
      </w:r>
      <w:r>
        <w:fldChar w:fldCharType="begin"/>
      </w:r>
      <w:r>
        <w:instrText xml:space="preserve"> XE "BizTalk Server" </w:instrText>
      </w:r>
      <w:r>
        <w:fldChar w:fldCharType="end"/>
      </w:r>
      <w:r>
        <w:t xml:space="preserve"> (Standard, Enterprise y Branch)</w:t>
      </w:r>
    </w:p>
    <w:p w14:paraId="7941462C" w14:textId="77777777" w:rsidR="00A36264" w:rsidRDefault="007B7C3F" w:rsidP="007B7C3F">
      <w:pPr>
        <w:pStyle w:val="ProductList-Bullet"/>
        <w:numPr>
          <w:ilvl w:val="1"/>
          <w:numId w:val="61"/>
        </w:numPr>
      </w:pPr>
      <w:r>
        <w:t>Office SharePoint Server</w:t>
      </w:r>
      <w:r>
        <w:fldChar w:fldCharType="begin"/>
      </w:r>
      <w:r>
        <w:instrText xml:space="preserve"> XE "SharePoint Server" </w:instrText>
      </w:r>
      <w:r>
        <w:fldChar w:fldCharType="end"/>
      </w:r>
    </w:p>
    <w:p w14:paraId="582E0BCE" w14:textId="77777777" w:rsidR="00A36264" w:rsidRDefault="007B7C3F">
      <w:pPr>
        <w:pStyle w:val="ProductList-BodyIndented"/>
      </w:pPr>
      <w:r>
        <w:t>Los productos cualificados del Componente de Core Infrastructure son:</w:t>
      </w:r>
    </w:p>
    <w:p w14:paraId="7987C78E" w14:textId="77777777" w:rsidR="00A36264" w:rsidRDefault="007B7C3F" w:rsidP="007B7C3F">
      <w:pPr>
        <w:pStyle w:val="ProductList-Bullet"/>
        <w:numPr>
          <w:ilvl w:val="1"/>
          <w:numId w:val="6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y System Center Datacenter</w:t>
      </w:r>
      <w:r>
        <w:fldChar w:fldCharType="begin"/>
      </w:r>
      <w:r>
        <w:instrText xml:space="preserve"> XE "System Center Datacenter" </w:instrText>
      </w:r>
      <w:r>
        <w:fldChar w:fldCharType="end"/>
      </w:r>
      <w:r>
        <w:t>)</w:t>
      </w:r>
    </w:p>
    <w:p w14:paraId="68FF9E1A" w14:textId="77777777" w:rsidR="00A36264" w:rsidRDefault="007B7C3F" w:rsidP="007B7C3F">
      <w:pPr>
        <w:pStyle w:val="ProductList-Bullet"/>
        <w:numPr>
          <w:ilvl w:val="1"/>
          <w:numId w:val="6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y System Center Standard</w:t>
      </w:r>
      <w:r>
        <w:fldChar w:fldCharType="begin"/>
      </w:r>
      <w:r>
        <w:instrText xml:space="preserve"> XE "System Center Standard" </w:instrText>
      </w:r>
      <w:r>
        <w:fldChar w:fldCharType="end"/>
      </w:r>
      <w:r>
        <w:t>)</w:t>
      </w:r>
    </w:p>
    <w:p w14:paraId="31612DAD" w14:textId="77777777" w:rsidR="00A36264" w:rsidRDefault="00A36264">
      <w:pPr>
        <w:pStyle w:val="ProductList-BodyIndented"/>
      </w:pPr>
    </w:p>
    <w:p w14:paraId="782224B4" w14:textId="77777777" w:rsidR="00A36264" w:rsidRDefault="007B7C3F">
      <w:pPr>
        <w:pStyle w:val="ProductList-BodyIndented"/>
      </w:pPr>
      <w:r>
        <w:t>La tabla que aparece a continuación muestra las conversiones de umbral de gastos en SA con respecto a contratos basados en monedas que no sean el dólar estadounidense (USD). Debido a la fluctuación de los tipos de cambio, esta tabla está sujeta a cambios sin previo aviso.</w:t>
      </w:r>
    </w:p>
    <w:tbl>
      <w:tblPr>
        <w:tblStyle w:val="PURTable0"/>
        <w:tblW w:w="0" w:type="dxa"/>
        <w:tblLook w:val="04A0" w:firstRow="1" w:lastRow="0" w:firstColumn="1" w:lastColumn="0" w:noHBand="0" w:noVBand="1"/>
      </w:tblPr>
      <w:tblGrid>
        <w:gridCol w:w="3558"/>
        <w:gridCol w:w="3476"/>
        <w:gridCol w:w="3522"/>
      </w:tblGrid>
      <w:tr w:rsidR="00A36264" w14:paraId="674EC4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0E70BF2" w14:textId="77777777" w:rsidR="00A36264" w:rsidRDefault="007B7C3F">
            <w:pPr>
              <w:pStyle w:val="ProductList-TableBody"/>
            </w:pPr>
            <w:r>
              <w:rPr>
                <w:color w:val="FFFFFF"/>
              </w:rPr>
              <w:t>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AC214CF" w14:textId="77777777" w:rsidR="00A36264" w:rsidRDefault="007B7C3F">
            <w:pPr>
              <w:pStyle w:val="ProductList-TableBody"/>
            </w:pPr>
            <w:r>
              <w:rPr>
                <w:color w:val="FFFFFF"/>
              </w:rPr>
              <w:t>Código de la 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2A5377F" w14:textId="77777777" w:rsidR="00A36264" w:rsidRDefault="007B7C3F">
            <w:pPr>
              <w:pStyle w:val="ProductList-TableBody"/>
            </w:pPr>
            <w:r>
              <w:rPr>
                <w:color w:val="FFFFFF"/>
              </w:rPr>
              <w:t>Gastos en SA promedio anuales mínimo para ser susceptible de obtener PRS 24x7 Ilimitado</w:t>
            </w:r>
          </w:p>
        </w:tc>
      </w:tr>
      <w:tr w:rsidR="00A36264" w14:paraId="75D216B8" w14:textId="77777777">
        <w:tc>
          <w:tcPr>
            <w:tcW w:w="4040" w:type="dxa"/>
            <w:tcBorders>
              <w:top w:val="single" w:sz="4" w:space="0" w:color="000000"/>
              <w:left w:val="single" w:sz="4" w:space="0" w:color="000000"/>
              <w:bottom w:val="single" w:sz="4" w:space="0" w:color="000000"/>
              <w:right w:val="single" w:sz="4" w:space="0" w:color="000000"/>
            </w:tcBorders>
          </w:tcPr>
          <w:p w14:paraId="53E85DE0" w14:textId="77777777" w:rsidR="00A36264" w:rsidRDefault="007B7C3F">
            <w:pPr>
              <w:pStyle w:val="ProductList-TableBody"/>
            </w:pPr>
            <w:r>
              <w:t>Dólar estadounidense</w:t>
            </w:r>
          </w:p>
        </w:tc>
        <w:tc>
          <w:tcPr>
            <w:tcW w:w="4040" w:type="dxa"/>
            <w:tcBorders>
              <w:top w:val="single" w:sz="4" w:space="0" w:color="000000"/>
              <w:left w:val="single" w:sz="4" w:space="0" w:color="000000"/>
              <w:bottom w:val="single" w:sz="4" w:space="0" w:color="000000"/>
              <w:right w:val="single" w:sz="4" w:space="0" w:color="000000"/>
            </w:tcBorders>
          </w:tcPr>
          <w:p w14:paraId="14664227" w14:textId="77777777" w:rsidR="00A36264" w:rsidRDefault="007B7C3F">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32049B99" w14:textId="77777777" w:rsidR="00A36264" w:rsidRDefault="007B7C3F">
            <w:pPr>
              <w:pStyle w:val="ProductList-TableBody"/>
            </w:pPr>
            <w:r>
              <w:t>250,000</w:t>
            </w:r>
          </w:p>
        </w:tc>
      </w:tr>
      <w:tr w:rsidR="00A36264" w14:paraId="726E4220" w14:textId="77777777">
        <w:tc>
          <w:tcPr>
            <w:tcW w:w="4040" w:type="dxa"/>
            <w:tcBorders>
              <w:top w:val="single" w:sz="4" w:space="0" w:color="000000"/>
              <w:left w:val="single" w:sz="4" w:space="0" w:color="000000"/>
              <w:bottom w:val="single" w:sz="4" w:space="0" w:color="000000"/>
              <w:right w:val="single" w:sz="4" w:space="0" w:color="000000"/>
            </w:tcBorders>
          </w:tcPr>
          <w:p w14:paraId="17BE7E64" w14:textId="77777777" w:rsidR="00A36264" w:rsidRDefault="007B7C3F">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14:paraId="02038B63" w14:textId="77777777" w:rsidR="00A36264" w:rsidRDefault="007B7C3F">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5D070C43" w14:textId="77777777" w:rsidR="00A36264" w:rsidRDefault="007B7C3F">
            <w:pPr>
              <w:pStyle w:val="ProductList-TableBody"/>
            </w:pPr>
            <w:r>
              <w:t>375,000</w:t>
            </w:r>
          </w:p>
        </w:tc>
      </w:tr>
      <w:tr w:rsidR="00A36264" w14:paraId="6409ADFC" w14:textId="77777777">
        <w:tc>
          <w:tcPr>
            <w:tcW w:w="4040" w:type="dxa"/>
            <w:tcBorders>
              <w:top w:val="single" w:sz="4" w:space="0" w:color="000000"/>
              <w:left w:val="single" w:sz="4" w:space="0" w:color="000000"/>
              <w:bottom w:val="single" w:sz="4" w:space="0" w:color="000000"/>
              <w:right w:val="single" w:sz="4" w:space="0" w:color="000000"/>
            </w:tcBorders>
          </w:tcPr>
          <w:p w14:paraId="0AEBCA07" w14:textId="77777777" w:rsidR="00A36264" w:rsidRDefault="007B7C3F">
            <w:pPr>
              <w:pStyle w:val="ProductList-TableBody"/>
            </w:pPr>
            <w:r>
              <w:t>Dólar canadiense</w:t>
            </w:r>
          </w:p>
        </w:tc>
        <w:tc>
          <w:tcPr>
            <w:tcW w:w="4040" w:type="dxa"/>
            <w:tcBorders>
              <w:top w:val="single" w:sz="4" w:space="0" w:color="000000"/>
              <w:left w:val="single" w:sz="4" w:space="0" w:color="000000"/>
              <w:bottom w:val="single" w:sz="4" w:space="0" w:color="000000"/>
              <w:right w:val="single" w:sz="4" w:space="0" w:color="000000"/>
            </w:tcBorders>
          </w:tcPr>
          <w:p w14:paraId="12B22086" w14:textId="77777777" w:rsidR="00A36264" w:rsidRDefault="007B7C3F">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56966E13" w14:textId="77777777" w:rsidR="00A36264" w:rsidRDefault="007B7C3F">
            <w:pPr>
              <w:pStyle w:val="ProductList-TableBody"/>
            </w:pPr>
            <w:r>
              <w:t>337,500</w:t>
            </w:r>
          </w:p>
        </w:tc>
      </w:tr>
      <w:tr w:rsidR="00A36264" w14:paraId="45D667A5" w14:textId="77777777">
        <w:tc>
          <w:tcPr>
            <w:tcW w:w="4040" w:type="dxa"/>
            <w:tcBorders>
              <w:top w:val="single" w:sz="4" w:space="0" w:color="000000"/>
              <w:left w:val="single" w:sz="4" w:space="0" w:color="000000"/>
              <w:bottom w:val="single" w:sz="4" w:space="0" w:color="000000"/>
              <w:right w:val="single" w:sz="4" w:space="0" w:color="000000"/>
            </w:tcBorders>
          </w:tcPr>
          <w:p w14:paraId="626489A4" w14:textId="77777777" w:rsidR="00A36264" w:rsidRDefault="007B7C3F">
            <w:pPr>
              <w:pStyle w:val="ProductList-TableBody"/>
            </w:pPr>
            <w:r>
              <w:t>Franco suizo</w:t>
            </w:r>
          </w:p>
        </w:tc>
        <w:tc>
          <w:tcPr>
            <w:tcW w:w="4040" w:type="dxa"/>
            <w:tcBorders>
              <w:top w:val="single" w:sz="4" w:space="0" w:color="000000"/>
              <w:left w:val="single" w:sz="4" w:space="0" w:color="000000"/>
              <w:bottom w:val="single" w:sz="4" w:space="0" w:color="000000"/>
              <w:right w:val="single" w:sz="4" w:space="0" w:color="000000"/>
            </w:tcBorders>
          </w:tcPr>
          <w:p w14:paraId="46014466" w14:textId="77777777" w:rsidR="00A36264" w:rsidRDefault="007B7C3F">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39A9E581" w14:textId="77777777" w:rsidR="00A36264" w:rsidRDefault="007B7C3F">
            <w:pPr>
              <w:pStyle w:val="ProductList-TableBody"/>
            </w:pPr>
            <w:r>
              <w:t>412,500</w:t>
            </w:r>
          </w:p>
        </w:tc>
      </w:tr>
      <w:tr w:rsidR="00A36264" w14:paraId="53F309C3" w14:textId="77777777">
        <w:tc>
          <w:tcPr>
            <w:tcW w:w="4040" w:type="dxa"/>
            <w:tcBorders>
              <w:top w:val="single" w:sz="4" w:space="0" w:color="000000"/>
              <w:left w:val="single" w:sz="4" w:space="0" w:color="000000"/>
              <w:bottom w:val="single" w:sz="4" w:space="0" w:color="000000"/>
              <w:right w:val="single" w:sz="4" w:space="0" w:color="000000"/>
            </w:tcBorders>
          </w:tcPr>
          <w:p w14:paraId="4D53005A" w14:textId="77777777" w:rsidR="00A36264" w:rsidRDefault="007B7C3F">
            <w:pPr>
              <w:pStyle w:val="ProductList-TableBody"/>
            </w:pPr>
            <w:r>
              <w:t>Renminbi de China</w:t>
            </w:r>
          </w:p>
        </w:tc>
        <w:tc>
          <w:tcPr>
            <w:tcW w:w="4040" w:type="dxa"/>
            <w:tcBorders>
              <w:top w:val="single" w:sz="4" w:space="0" w:color="000000"/>
              <w:left w:val="single" w:sz="4" w:space="0" w:color="000000"/>
              <w:bottom w:val="single" w:sz="4" w:space="0" w:color="000000"/>
              <w:right w:val="single" w:sz="4" w:space="0" w:color="000000"/>
            </w:tcBorders>
          </w:tcPr>
          <w:p w14:paraId="04416D9E" w14:textId="77777777" w:rsidR="00A36264" w:rsidRDefault="007B7C3F">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5D16EF9C" w14:textId="77777777" w:rsidR="00A36264" w:rsidRDefault="007B7C3F">
            <w:pPr>
              <w:pStyle w:val="ProductList-TableBody"/>
            </w:pPr>
            <w:r>
              <w:t>2,062,500</w:t>
            </w:r>
          </w:p>
        </w:tc>
      </w:tr>
      <w:tr w:rsidR="00A36264" w14:paraId="62A7FB32" w14:textId="77777777">
        <w:tc>
          <w:tcPr>
            <w:tcW w:w="4040" w:type="dxa"/>
            <w:tcBorders>
              <w:top w:val="single" w:sz="4" w:space="0" w:color="000000"/>
              <w:left w:val="single" w:sz="4" w:space="0" w:color="000000"/>
              <w:bottom w:val="single" w:sz="4" w:space="0" w:color="000000"/>
              <w:right w:val="single" w:sz="4" w:space="0" w:color="000000"/>
            </w:tcBorders>
          </w:tcPr>
          <w:p w14:paraId="2DCA72BB" w14:textId="77777777" w:rsidR="00A36264" w:rsidRDefault="007B7C3F">
            <w:pPr>
              <w:pStyle w:val="ProductList-TableBody"/>
            </w:pPr>
            <w:r>
              <w:t>Corona danesa</w:t>
            </w:r>
          </w:p>
        </w:tc>
        <w:tc>
          <w:tcPr>
            <w:tcW w:w="4040" w:type="dxa"/>
            <w:tcBorders>
              <w:top w:val="single" w:sz="4" w:space="0" w:color="000000"/>
              <w:left w:val="single" w:sz="4" w:space="0" w:color="000000"/>
              <w:bottom w:val="single" w:sz="4" w:space="0" w:color="000000"/>
              <w:right w:val="single" w:sz="4" w:space="0" w:color="000000"/>
            </w:tcBorders>
          </w:tcPr>
          <w:p w14:paraId="4AA03132" w14:textId="77777777" w:rsidR="00A36264" w:rsidRDefault="007B7C3F">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7E8C2D04" w14:textId="77777777" w:rsidR="00A36264" w:rsidRDefault="007B7C3F">
            <w:pPr>
              <w:pStyle w:val="ProductList-TableBody"/>
            </w:pPr>
            <w:r>
              <w:t>2,000,000</w:t>
            </w:r>
          </w:p>
        </w:tc>
      </w:tr>
      <w:tr w:rsidR="00A36264" w14:paraId="1DFF3A20" w14:textId="77777777">
        <w:tc>
          <w:tcPr>
            <w:tcW w:w="4040" w:type="dxa"/>
            <w:tcBorders>
              <w:top w:val="single" w:sz="4" w:space="0" w:color="000000"/>
              <w:left w:val="single" w:sz="4" w:space="0" w:color="000000"/>
              <w:bottom w:val="single" w:sz="4" w:space="0" w:color="000000"/>
              <w:right w:val="single" w:sz="4" w:space="0" w:color="000000"/>
            </w:tcBorders>
          </w:tcPr>
          <w:p w14:paraId="615C9A08" w14:textId="77777777" w:rsidR="00A36264" w:rsidRDefault="007B7C3F">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388E2230" w14:textId="77777777" w:rsidR="00A36264" w:rsidRDefault="007B7C3F">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3FC259E3" w14:textId="77777777" w:rsidR="00A36264" w:rsidRDefault="007B7C3F">
            <w:pPr>
              <w:pStyle w:val="ProductList-TableBody"/>
            </w:pPr>
            <w:r>
              <w:t>268,750</w:t>
            </w:r>
          </w:p>
        </w:tc>
      </w:tr>
      <w:tr w:rsidR="00A36264" w14:paraId="073E21F6" w14:textId="77777777">
        <w:tc>
          <w:tcPr>
            <w:tcW w:w="4040" w:type="dxa"/>
            <w:tcBorders>
              <w:top w:val="single" w:sz="4" w:space="0" w:color="000000"/>
              <w:left w:val="single" w:sz="4" w:space="0" w:color="000000"/>
              <w:bottom w:val="single" w:sz="4" w:space="0" w:color="000000"/>
              <w:right w:val="single" w:sz="4" w:space="0" w:color="000000"/>
            </w:tcBorders>
          </w:tcPr>
          <w:p w14:paraId="63659D3D" w14:textId="77777777" w:rsidR="00A36264" w:rsidRDefault="007B7C3F">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14:paraId="4C4E0F2A" w14:textId="77777777" w:rsidR="00A36264" w:rsidRDefault="007B7C3F">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69A8AE93" w14:textId="77777777" w:rsidR="00A36264" w:rsidRDefault="007B7C3F">
            <w:pPr>
              <w:pStyle w:val="ProductList-TableBody"/>
            </w:pPr>
            <w:r>
              <w:t>168,750</w:t>
            </w:r>
          </w:p>
        </w:tc>
      </w:tr>
      <w:tr w:rsidR="00A36264" w14:paraId="0FF78816" w14:textId="77777777">
        <w:tc>
          <w:tcPr>
            <w:tcW w:w="4040" w:type="dxa"/>
            <w:tcBorders>
              <w:top w:val="single" w:sz="4" w:space="0" w:color="000000"/>
              <w:left w:val="single" w:sz="4" w:space="0" w:color="000000"/>
              <w:bottom w:val="single" w:sz="4" w:space="0" w:color="000000"/>
              <w:right w:val="single" w:sz="4" w:space="0" w:color="000000"/>
            </w:tcBorders>
          </w:tcPr>
          <w:p w14:paraId="75A984B3" w14:textId="77777777" w:rsidR="00A36264" w:rsidRDefault="007B7C3F">
            <w:pPr>
              <w:pStyle w:val="ProductList-TableBody"/>
            </w:pPr>
            <w:r>
              <w:t>Yen japonés</w:t>
            </w:r>
          </w:p>
        </w:tc>
        <w:tc>
          <w:tcPr>
            <w:tcW w:w="4040" w:type="dxa"/>
            <w:tcBorders>
              <w:top w:val="single" w:sz="4" w:space="0" w:color="000000"/>
              <w:left w:val="single" w:sz="4" w:space="0" w:color="000000"/>
              <w:bottom w:val="single" w:sz="4" w:space="0" w:color="000000"/>
              <w:right w:val="single" w:sz="4" w:space="0" w:color="000000"/>
            </w:tcBorders>
          </w:tcPr>
          <w:p w14:paraId="0354B8EC" w14:textId="77777777" w:rsidR="00A36264" w:rsidRDefault="007B7C3F">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6446ECCE" w14:textId="77777777" w:rsidR="00A36264" w:rsidRDefault="007B7C3F">
            <w:pPr>
              <w:pStyle w:val="ProductList-TableBody"/>
            </w:pPr>
            <w:r>
              <w:t>30,000,000</w:t>
            </w:r>
          </w:p>
        </w:tc>
      </w:tr>
      <w:tr w:rsidR="00A36264" w14:paraId="06AA3DC2" w14:textId="77777777">
        <w:tc>
          <w:tcPr>
            <w:tcW w:w="4040" w:type="dxa"/>
            <w:tcBorders>
              <w:top w:val="single" w:sz="4" w:space="0" w:color="000000"/>
              <w:left w:val="single" w:sz="4" w:space="0" w:color="000000"/>
              <w:bottom w:val="single" w:sz="4" w:space="0" w:color="000000"/>
              <w:right w:val="single" w:sz="4" w:space="0" w:color="000000"/>
            </w:tcBorders>
          </w:tcPr>
          <w:p w14:paraId="262C7807" w14:textId="77777777" w:rsidR="00A36264" w:rsidRDefault="007B7C3F">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14:paraId="13057BB0" w14:textId="77777777" w:rsidR="00A36264" w:rsidRDefault="007B7C3F">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5466CBEE" w14:textId="77777777" w:rsidR="00A36264" w:rsidRDefault="007B7C3F">
            <w:pPr>
              <w:pStyle w:val="ProductList-TableBody"/>
            </w:pPr>
            <w:r>
              <w:t>300,000,000</w:t>
            </w:r>
          </w:p>
        </w:tc>
      </w:tr>
      <w:tr w:rsidR="00A36264" w14:paraId="700AFA41" w14:textId="77777777">
        <w:tc>
          <w:tcPr>
            <w:tcW w:w="4040" w:type="dxa"/>
            <w:tcBorders>
              <w:top w:val="single" w:sz="4" w:space="0" w:color="000000"/>
              <w:left w:val="single" w:sz="4" w:space="0" w:color="000000"/>
              <w:bottom w:val="single" w:sz="4" w:space="0" w:color="000000"/>
              <w:right w:val="single" w:sz="4" w:space="0" w:color="000000"/>
            </w:tcBorders>
          </w:tcPr>
          <w:p w14:paraId="4C0FFC37" w14:textId="77777777" w:rsidR="00A36264" w:rsidRDefault="007B7C3F">
            <w:pPr>
              <w:pStyle w:val="ProductList-TableBody"/>
            </w:pPr>
            <w:r>
              <w:t>Corona noruega</w:t>
            </w:r>
          </w:p>
        </w:tc>
        <w:tc>
          <w:tcPr>
            <w:tcW w:w="4040" w:type="dxa"/>
            <w:tcBorders>
              <w:top w:val="single" w:sz="4" w:space="0" w:color="000000"/>
              <w:left w:val="single" w:sz="4" w:space="0" w:color="000000"/>
              <w:bottom w:val="single" w:sz="4" w:space="0" w:color="000000"/>
              <w:right w:val="single" w:sz="4" w:space="0" w:color="000000"/>
            </w:tcBorders>
          </w:tcPr>
          <w:p w14:paraId="1C4BA16D" w14:textId="77777777" w:rsidR="00A36264" w:rsidRDefault="007B7C3F">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1C7C851A" w14:textId="77777777" w:rsidR="00A36264" w:rsidRDefault="007B7C3F">
            <w:pPr>
              <w:pStyle w:val="ProductList-TableBody"/>
            </w:pPr>
            <w:r>
              <w:t>2,062,500</w:t>
            </w:r>
          </w:p>
        </w:tc>
      </w:tr>
      <w:tr w:rsidR="00A36264" w14:paraId="75D582AE" w14:textId="77777777">
        <w:tc>
          <w:tcPr>
            <w:tcW w:w="4040" w:type="dxa"/>
            <w:tcBorders>
              <w:top w:val="single" w:sz="4" w:space="0" w:color="000000"/>
              <w:left w:val="single" w:sz="4" w:space="0" w:color="000000"/>
              <w:bottom w:val="single" w:sz="4" w:space="0" w:color="000000"/>
              <w:right w:val="single" w:sz="4" w:space="0" w:color="000000"/>
            </w:tcBorders>
          </w:tcPr>
          <w:p w14:paraId="702F7836" w14:textId="77777777" w:rsidR="00A36264" w:rsidRDefault="007B7C3F">
            <w:pPr>
              <w:pStyle w:val="ProductList-TableBody"/>
            </w:pPr>
            <w:r>
              <w:t>Dólar neozelandés</w:t>
            </w:r>
          </w:p>
        </w:tc>
        <w:tc>
          <w:tcPr>
            <w:tcW w:w="4040" w:type="dxa"/>
            <w:tcBorders>
              <w:top w:val="single" w:sz="4" w:space="0" w:color="000000"/>
              <w:left w:val="single" w:sz="4" w:space="0" w:color="000000"/>
              <w:bottom w:val="single" w:sz="4" w:space="0" w:color="000000"/>
              <w:right w:val="single" w:sz="4" w:space="0" w:color="000000"/>
            </w:tcBorders>
          </w:tcPr>
          <w:p w14:paraId="68239F55" w14:textId="77777777" w:rsidR="00A36264" w:rsidRDefault="007B7C3F">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39A4797D" w14:textId="77777777" w:rsidR="00A36264" w:rsidRDefault="007B7C3F">
            <w:pPr>
              <w:pStyle w:val="ProductList-TableBody"/>
            </w:pPr>
            <w:r>
              <w:t>437,500</w:t>
            </w:r>
          </w:p>
        </w:tc>
      </w:tr>
      <w:tr w:rsidR="00A36264" w14:paraId="771B5E91" w14:textId="77777777">
        <w:tc>
          <w:tcPr>
            <w:tcW w:w="4040" w:type="dxa"/>
            <w:tcBorders>
              <w:top w:val="single" w:sz="4" w:space="0" w:color="000000"/>
              <w:left w:val="single" w:sz="4" w:space="0" w:color="000000"/>
              <w:bottom w:val="single" w:sz="4" w:space="0" w:color="000000"/>
              <w:right w:val="single" w:sz="4" w:space="0" w:color="000000"/>
            </w:tcBorders>
          </w:tcPr>
          <w:p w14:paraId="1B0337FD" w14:textId="77777777" w:rsidR="00A36264" w:rsidRDefault="007B7C3F">
            <w:pPr>
              <w:pStyle w:val="ProductList-TableBody"/>
            </w:pPr>
            <w:r>
              <w:t>Corona sueca</w:t>
            </w:r>
          </w:p>
        </w:tc>
        <w:tc>
          <w:tcPr>
            <w:tcW w:w="4040" w:type="dxa"/>
            <w:tcBorders>
              <w:top w:val="single" w:sz="4" w:space="0" w:color="000000"/>
              <w:left w:val="single" w:sz="4" w:space="0" w:color="000000"/>
              <w:bottom w:val="single" w:sz="4" w:space="0" w:color="000000"/>
              <w:right w:val="single" w:sz="4" w:space="0" w:color="000000"/>
            </w:tcBorders>
          </w:tcPr>
          <w:p w14:paraId="6587923D" w14:textId="77777777" w:rsidR="00A36264" w:rsidRDefault="007B7C3F">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1D022A3E" w14:textId="77777777" w:rsidR="00A36264" w:rsidRDefault="007B7C3F">
            <w:pPr>
              <w:pStyle w:val="ProductList-TableBody"/>
            </w:pPr>
            <w:r>
              <w:t>2,500,000</w:t>
            </w:r>
          </w:p>
        </w:tc>
      </w:tr>
      <w:tr w:rsidR="00A36264" w14:paraId="413A80FA" w14:textId="77777777">
        <w:tc>
          <w:tcPr>
            <w:tcW w:w="4040" w:type="dxa"/>
            <w:tcBorders>
              <w:top w:val="single" w:sz="4" w:space="0" w:color="000000"/>
              <w:left w:val="single" w:sz="4" w:space="0" w:color="000000"/>
              <w:bottom w:val="single" w:sz="4" w:space="0" w:color="000000"/>
              <w:right w:val="single" w:sz="4" w:space="0" w:color="000000"/>
            </w:tcBorders>
          </w:tcPr>
          <w:p w14:paraId="7007DCE7" w14:textId="77777777" w:rsidR="00A36264" w:rsidRDefault="007B7C3F">
            <w:pPr>
              <w:pStyle w:val="ProductList-TableBody"/>
            </w:pPr>
            <w:r>
              <w:t>Nuevo dólar de Taiwán</w:t>
            </w:r>
          </w:p>
        </w:tc>
        <w:tc>
          <w:tcPr>
            <w:tcW w:w="4040" w:type="dxa"/>
            <w:tcBorders>
              <w:top w:val="single" w:sz="4" w:space="0" w:color="000000"/>
              <w:left w:val="single" w:sz="4" w:space="0" w:color="000000"/>
              <w:bottom w:val="single" w:sz="4" w:space="0" w:color="000000"/>
              <w:right w:val="single" w:sz="4" w:space="0" w:color="000000"/>
            </w:tcBorders>
          </w:tcPr>
          <w:p w14:paraId="78B29069" w14:textId="77777777" w:rsidR="00A36264" w:rsidRDefault="007B7C3F">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755B0E24" w14:textId="77777777" w:rsidR="00A36264" w:rsidRDefault="007B7C3F">
            <w:pPr>
              <w:pStyle w:val="ProductList-TableBody"/>
            </w:pPr>
            <w:r>
              <w:t>8,750,000</w:t>
            </w:r>
          </w:p>
        </w:tc>
      </w:tr>
      <w:tr w:rsidR="00A36264" w14:paraId="30BEEC78" w14:textId="77777777">
        <w:tc>
          <w:tcPr>
            <w:tcW w:w="4040" w:type="dxa"/>
            <w:tcBorders>
              <w:top w:val="single" w:sz="4" w:space="0" w:color="000000"/>
              <w:left w:val="single" w:sz="4" w:space="0" w:color="000000"/>
              <w:bottom w:val="single" w:sz="4" w:space="0" w:color="000000"/>
              <w:right w:val="single" w:sz="4" w:space="0" w:color="000000"/>
            </w:tcBorders>
          </w:tcPr>
          <w:p w14:paraId="7C72C112" w14:textId="77777777" w:rsidR="00A36264" w:rsidRDefault="007B7C3F">
            <w:pPr>
              <w:pStyle w:val="ProductList-TableBody"/>
            </w:pPr>
            <w:r>
              <w:t>Rupia india</w:t>
            </w:r>
          </w:p>
        </w:tc>
        <w:tc>
          <w:tcPr>
            <w:tcW w:w="4040" w:type="dxa"/>
            <w:tcBorders>
              <w:top w:val="single" w:sz="4" w:space="0" w:color="000000"/>
              <w:left w:val="single" w:sz="4" w:space="0" w:color="000000"/>
              <w:bottom w:val="single" w:sz="4" w:space="0" w:color="000000"/>
              <w:right w:val="single" w:sz="4" w:space="0" w:color="000000"/>
            </w:tcBorders>
          </w:tcPr>
          <w:p w14:paraId="5965CFF7" w14:textId="77777777" w:rsidR="00A36264" w:rsidRDefault="007B7C3F">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31E81D75" w14:textId="77777777" w:rsidR="00A36264" w:rsidRDefault="007B7C3F">
            <w:pPr>
              <w:pStyle w:val="ProductList-TableBody"/>
            </w:pPr>
            <w:r>
              <w:t>12,500,000</w:t>
            </w:r>
          </w:p>
        </w:tc>
      </w:tr>
      <w:tr w:rsidR="00A36264" w14:paraId="774F7813" w14:textId="77777777">
        <w:tc>
          <w:tcPr>
            <w:tcW w:w="4040" w:type="dxa"/>
            <w:tcBorders>
              <w:top w:val="single" w:sz="4" w:space="0" w:color="000000"/>
              <w:left w:val="single" w:sz="4" w:space="0" w:color="000000"/>
              <w:bottom w:val="single" w:sz="4" w:space="0" w:color="000000"/>
              <w:right w:val="single" w:sz="4" w:space="0" w:color="000000"/>
            </w:tcBorders>
          </w:tcPr>
          <w:p w14:paraId="27827EB4" w14:textId="77777777" w:rsidR="00A36264" w:rsidRDefault="007B7C3F">
            <w:pPr>
              <w:pStyle w:val="ProductList-TableBody"/>
            </w:pPr>
            <w:r>
              <w:t>Rublo ruso</w:t>
            </w:r>
          </w:p>
        </w:tc>
        <w:tc>
          <w:tcPr>
            <w:tcW w:w="4040" w:type="dxa"/>
            <w:tcBorders>
              <w:top w:val="single" w:sz="4" w:space="0" w:color="000000"/>
              <w:left w:val="single" w:sz="4" w:space="0" w:color="000000"/>
              <w:bottom w:val="single" w:sz="4" w:space="0" w:color="000000"/>
              <w:right w:val="single" w:sz="4" w:space="0" w:color="000000"/>
            </w:tcBorders>
          </w:tcPr>
          <w:p w14:paraId="54438154" w14:textId="77777777" w:rsidR="00A36264" w:rsidRDefault="007B7C3F">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3CC5475C" w14:textId="77777777" w:rsidR="00A36264" w:rsidRDefault="007B7C3F">
            <w:pPr>
              <w:pStyle w:val="ProductList-TableBody"/>
            </w:pPr>
            <w:r>
              <w:t>8,250,000</w:t>
            </w:r>
          </w:p>
        </w:tc>
      </w:tr>
    </w:tbl>
    <w:p w14:paraId="3EBE6112" w14:textId="77777777" w:rsidR="00A36264" w:rsidRDefault="00A36264">
      <w:pPr>
        <w:pStyle w:val="ProductList-BodyIndented"/>
        <w:ind w:left="720"/>
      </w:pPr>
    </w:p>
    <w:p w14:paraId="289EC63C" w14:textId="77777777" w:rsidR="00A36264" w:rsidRDefault="007B7C3F">
      <w:pPr>
        <w:pStyle w:val="ProductList-BodyIndented"/>
      </w:pPr>
      <w:r>
        <w:t xml:space="preserve">Cuando los gastos en SA promedio anuales en productos Application Platform y/o Core Infrastructure elegibles para optar a PRS 24x7 Ilimitado superan los $250.000, Microsoft no concederá incidentes basados en los gastos en SA reales en estos productos. Si un Cliente es elegible para optar a PRS 24x7 Ilimitado normal, cualquier incidente concedido previamente según los gastos en SA y no consumido se restará del saldo del Cliente. Los incidentes PRS 24x7 Ilimitado no pueden convertirse a incidentes u horas de Soporte para la Resolución de Problemas Premier. </w:t>
      </w:r>
    </w:p>
    <w:p w14:paraId="6E27A557" w14:textId="77777777" w:rsidR="00A36264" w:rsidRDefault="00A36264">
      <w:pPr>
        <w:pStyle w:val="ProductList-BodyIndented"/>
        <w:ind w:left="720"/>
      </w:pPr>
    </w:p>
    <w:p w14:paraId="01FEE7A1" w14:textId="77777777" w:rsidR="00A36264" w:rsidRDefault="007B7C3F">
      <w:pPr>
        <w:pStyle w:val="ProductList-SubClauseHeading"/>
        <w:outlineLvl w:val="3"/>
      </w:pPr>
      <w:r>
        <w:t>Elegibilidad de Almacenamiento de Datos Paralelos</w:t>
      </w:r>
    </w:p>
    <w:p w14:paraId="2B08CA0E" w14:textId="77777777" w:rsidR="00A36264" w:rsidRDefault="007B7C3F">
      <w:pPr>
        <w:pStyle w:val="ProductList-BodyIndented"/>
      </w:pPr>
      <w:r>
        <w:t>Los clientes que adquieran licencias de SQL Server Enterprise Edition, implementen Almacenamiento de Datos Paralelos (“PDW”) y tengan un Contrato de Servicios Premier activo son elegibles para optar a Incidentes de PRS 24x7 ilimitados, sin importar si están inscritos en SCE o si su SCE se gastó.</w:t>
      </w:r>
    </w:p>
    <w:p w14:paraId="0B3C4845" w14:textId="77777777" w:rsidR="00A36264" w:rsidRDefault="00A36264">
      <w:pPr>
        <w:pStyle w:val="ProductList-BodyIndented"/>
      </w:pPr>
    </w:p>
    <w:p w14:paraId="22AD26A1" w14:textId="77777777" w:rsidR="00A36264" w:rsidRDefault="007B7C3F">
      <w:pPr>
        <w:pStyle w:val="ProductList-BodyIndented"/>
      </w:pPr>
      <w:r>
        <w:t>Aunque todos los clientes certificados recibirán un número ilimitado de incidentes PRS 24x7, el número de contactos de soporte permitidos para administrar PRS 24x7 Ilimitado sí varía según el tamaño de los gastos en SA. Todos los clientes elegibles tienen derecho a cuatro contactos autorizados como mínimo, más un contacto adicional por cada USD 125.000 adicionales de gastos en SA bajo su SCE o de los programas de VL bajo los cuales adquirieron licencias para SQL Server Enterprise Edition, al implementar PDW. En contratos en monedas extranjeras, los Clientes elegibles tienen derecho a cuatro contactos autorizados como mínimo, más un contacto adicional por cada cantidad de gastos en SA incremental equivalente a $125.000 de los gastos en SA promedio anuales en la moneda extranjera aplicable. Consulte la siguiente tabla:</w:t>
      </w:r>
    </w:p>
    <w:p w14:paraId="67AFC4BB" w14:textId="77777777" w:rsidR="00A36264" w:rsidRDefault="00A36264">
      <w:pPr>
        <w:pStyle w:val="ProductList-BodyIndented"/>
      </w:pPr>
    </w:p>
    <w:p w14:paraId="5D1B1665" w14:textId="77777777" w:rsidR="00A36264" w:rsidRDefault="007B7C3F">
      <w:pPr>
        <w:pStyle w:val="ProductList-BodyIndented"/>
      </w:pPr>
      <w:r>
        <w:t>La siguiente tabla se aplica a los clientes que tienen una SCE o licencias para PDW:</w:t>
      </w:r>
    </w:p>
    <w:tbl>
      <w:tblPr>
        <w:tblStyle w:val="PURTable0"/>
        <w:tblW w:w="0" w:type="dxa"/>
        <w:tblLook w:val="04A0" w:firstRow="1" w:lastRow="0" w:firstColumn="1" w:lastColumn="0" w:noHBand="0" w:noVBand="1"/>
      </w:tblPr>
      <w:tblGrid>
        <w:gridCol w:w="5273"/>
        <w:gridCol w:w="5283"/>
      </w:tblGrid>
      <w:tr w:rsidR="00A36264" w14:paraId="56C8459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3370013" w14:textId="77777777" w:rsidR="00A36264" w:rsidRDefault="007B7C3F">
            <w:pPr>
              <w:pStyle w:val="ProductList-TableBody"/>
            </w:pPr>
            <w:r>
              <w:rPr>
                <w:color w:val="FFFFFF"/>
              </w:rPr>
              <w:t>Gastos en SA promedio anuales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00ABB83" w14:textId="77777777" w:rsidR="00A36264" w:rsidRDefault="007B7C3F">
            <w:pPr>
              <w:pStyle w:val="ProductList-TableBody"/>
            </w:pPr>
            <w:r>
              <w:rPr>
                <w:color w:val="FFFFFF"/>
              </w:rPr>
              <w:t>Contactos de soporte permitidos</w:t>
            </w:r>
          </w:p>
        </w:tc>
      </w:tr>
      <w:tr w:rsidR="00A36264" w14:paraId="253D1BFD" w14:textId="77777777">
        <w:tc>
          <w:tcPr>
            <w:tcW w:w="6120" w:type="dxa"/>
            <w:tcBorders>
              <w:top w:val="single" w:sz="4" w:space="0" w:color="000000"/>
              <w:left w:val="single" w:sz="4" w:space="0" w:color="000000"/>
              <w:bottom w:val="single" w:sz="4" w:space="0" w:color="000000"/>
              <w:right w:val="single" w:sz="4" w:space="0" w:color="000000"/>
            </w:tcBorders>
          </w:tcPr>
          <w:p w14:paraId="5C218F42" w14:textId="77777777" w:rsidR="00A36264" w:rsidRDefault="007B7C3F">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0E81D10A" w14:textId="77777777" w:rsidR="00A36264" w:rsidRDefault="007B7C3F">
            <w:pPr>
              <w:pStyle w:val="ProductList-TableBody"/>
            </w:pPr>
            <w:r>
              <w:t>4</w:t>
            </w:r>
          </w:p>
        </w:tc>
      </w:tr>
      <w:tr w:rsidR="00A36264" w14:paraId="632380FE" w14:textId="77777777">
        <w:tc>
          <w:tcPr>
            <w:tcW w:w="6120" w:type="dxa"/>
            <w:tcBorders>
              <w:top w:val="single" w:sz="4" w:space="0" w:color="000000"/>
              <w:left w:val="single" w:sz="4" w:space="0" w:color="000000"/>
              <w:bottom w:val="single" w:sz="4" w:space="0" w:color="000000"/>
              <w:right w:val="single" w:sz="4" w:space="0" w:color="000000"/>
            </w:tcBorders>
          </w:tcPr>
          <w:p w14:paraId="34678AF5" w14:textId="77777777" w:rsidR="00A36264" w:rsidRDefault="007B7C3F">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034AAEE0" w14:textId="77777777" w:rsidR="00A36264" w:rsidRDefault="007B7C3F">
            <w:pPr>
              <w:pStyle w:val="ProductList-TableBody"/>
            </w:pPr>
            <w:r>
              <w:t>5</w:t>
            </w:r>
          </w:p>
        </w:tc>
      </w:tr>
      <w:tr w:rsidR="00A36264" w14:paraId="096B1AC9" w14:textId="77777777">
        <w:tc>
          <w:tcPr>
            <w:tcW w:w="6120" w:type="dxa"/>
            <w:tcBorders>
              <w:top w:val="single" w:sz="4" w:space="0" w:color="000000"/>
              <w:left w:val="single" w:sz="4" w:space="0" w:color="000000"/>
              <w:bottom w:val="single" w:sz="4" w:space="0" w:color="000000"/>
              <w:right w:val="single" w:sz="4" w:space="0" w:color="000000"/>
            </w:tcBorders>
          </w:tcPr>
          <w:p w14:paraId="64188443" w14:textId="77777777" w:rsidR="00A36264" w:rsidRDefault="007B7C3F">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1B96F614" w14:textId="77777777" w:rsidR="00A36264" w:rsidRDefault="007B7C3F">
            <w:pPr>
              <w:pStyle w:val="ProductList-TableBody"/>
            </w:pPr>
            <w:r>
              <w:t>6</w:t>
            </w:r>
          </w:p>
        </w:tc>
      </w:tr>
      <w:tr w:rsidR="00A36264" w14:paraId="18E4FA8F" w14:textId="77777777">
        <w:tc>
          <w:tcPr>
            <w:tcW w:w="6120" w:type="dxa"/>
            <w:tcBorders>
              <w:top w:val="single" w:sz="4" w:space="0" w:color="000000"/>
              <w:left w:val="single" w:sz="4" w:space="0" w:color="000000"/>
              <w:bottom w:val="single" w:sz="4" w:space="0" w:color="000000"/>
              <w:right w:val="single" w:sz="4" w:space="0" w:color="000000"/>
            </w:tcBorders>
          </w:tcPr>
          <w:p w14:paraId="6CEF495D" w14:textId="77777777" w:rsidR="00A36264" w:rsidRDefault="007B7C3F">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32DE6567" w14:textId="77777777" w:rsidR="00A36264" w:rsidRDefault="007B7C3F">
            <w:pPr>
              <w:pStyle w:val="ProductList-TableBody"/>
            </w:pPr>
            <w:r>
              <w:t>7</w:t>
            </w:r>
          </w:p>
        </w:tc>
      </w:tr>
      <w:tr w:rsidR="00A36264" w14:paraId="1FC0EFB4" w14:textId="77777777">
        <w:tc>
          <w:tcPr>
            <w:tcW w:w="6120" w:type="dxa"/>
            <w:tcBorders>
              <w:top w:val="single" w:sz="4" w:space="0" w:color="000000"/>
              <w:left w:val="single" w:sz="4" w:space="0" w:color="000000"/>
              <w:bottom w:val="single" w:sz="4" w:space="0" w:color="000000"/>
              <w:right w:val="single" w:sz="4" w:space="0" w:color="000000"/>
            </w:tcBorders>
          </w:tcPr>
          <w:p w14:paraId="236D0722" w14:textId="77777777" w:rsidR="00A36264" w:rsidRDefault="007B7C3F">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28B76C42" w14:textId="77777777" w:rsidR="00A36264" w:rsidRDefault="007B7C3F">
            <w:pPr>
              <w:pStyle w:val="ProductList-TableBody"/>
            </w:pPr>
            <w:r>
              <w:t>8</w:t>
            </w:r>
          </w:p>
        </w:tc>
      </w:tr>
    </w:tbl>
    <w:p w14:paraId="47B88A0E" w14:textId="77777777" w:rsidR="00A36264" w:rsidRDefault="00A36264">
      <w:pPr>
        <w:pStyle w:val="ProductList-BodyIndented"/>
      </w:pPr>
    </w:p>
    <w:p w14:paraId="0D9527BC" w14:textId="77777777" w:rsidR="00A36264" w:rsidRDefault="007B7C3F">
      <w:pPr>
        <w:pStyle w:val="ProductList-BodyIndented"/>
      </w:pPr>
      <w:r>
        <w:t>El número de contactos de soporte permitidos para MPSA es 8, independientemente de los gastos en SA. El beneficio de PRS 24x7 Ilimitado solo incluye Servicios de Resolución de Problemas. El tiempo dedicado por el Gerente Técnico de Cuentas (TAM) o el Ingeniero de Soporte Designado (DSE) a la resolución del incidente se cargará en el Contrato de Servicios Premier del Cliente.</w:t>
      </w:r>
    </w:p>
    <w:p w14:paraId="2E22194F" w14:textId="77777777" w:rsidR="00A36264" w:rsidRDefault="007B7C3F">
      <w:pPr>
        <w:pStyle w:val="ProductList-BodyIndented"/>
      </w:pPr>
      <w:r>
        <w:t xml:space="preserve">Nota: Los clientes que actualmente cuentan con licencia de PDW mantienen este beneficio según se detalla en los </w:t>
      </w:r>
      <w:hyperlink r:id="rId158">
        <w:r>
          <w:rPr>
            <w:color w:val="00467F"/>
            <w:u w:val="single"/>
          </w:rPr>
          <w:t>Términos de Productos de junio de 2016</w:t>
        </w:r>
      </w:hyperlink>
      <w:r>
        <w:t>.</w:t>
      </w:r>
    </w:p>
    <w:p w14:paraId="6D31C683" w14:textId="77777777" w:rsidR="00A36264" w:rsidRDefault="00A36264">
      <w:pPr>
        <w:pStyle w:val="ProductList-BodyIndented"/>
      </w:pPr>
    </w:p>
    <w:p w14:paraId="29996F20" w14:textId="77777777" w:rsidR="00A36264" w:rsidRDefault="007B7C3F">
      <w:pPr>
        <w:pStyle w:val="ProductList-ClauseHeading"/>
        <w:outlineLvl w:val="2"/>
      </w:pPr>
      <w:bookmarkStart w:id="371" w:name="_Sec587"/>
      <w:r>
        <w:t>Disponibilidad de Licencia de Migración a Edición Superior</w:t>
      </w:r>
      <w:bookmarkEnd w:id="371"/>
    </w:p>
    <w:p w14:paraId="7E48E8E0" w14:textId="77777777" w:rsidR="00A36264" w:rsidRDefault="007B7C3F">
      <w:pPr>
        <w:pStyle w:val="ProductList-Body"/>
      </w:pPr>
      <w:r>
        <w:t>La Licencia de Migración a una Edición Superior debe adquirirse, y es válida solo cuando se adquiere, en virtud del mismo contrato de licencias por volumen y de la inscripción (si la hay), en virtud de las cuales se adquirió cobertura de SA para el producto certificado. El derecho del Cliente de utilizar el software en virtud de una Licencia de Migración a una Edición Superior depende de que tenga y conserve una Licencia para el producto certificado. Los derechos perpetuos de los Clientes en virtud de la Licencia de Migración a una Edición Superior sustituye y reemplaza la Licencia subyacente del producto certificado.</w:t>
      </w:r>
    </w:p>
    <w:tbl>
      <w:tblPr>
        <w:tblStyle w:val="PURTable"/>
        <w:tblW w:w="0" w:type="dxa"/>
        <w:tblLook w:val="04A0" w:firstRow="1" w:lastRow="0" w:firstColumn="1" w:lastColumn="0" w:noHBand="0" w:noVBand="1"/>
      </w:tblPr>
      <w:tblGrid>
        <w:gridCol w:w="5405"/>
        <w:gridCol w:w="5511"/>
      </w:tblGrid>
      <w:tr w:rsidR="00A36264" w14:paraId="7FD0A37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E1AD9CD" w14:textId="77777777" w:rsidR="00A36264" w:rsidRDefault="007B7C3F">
            <w:pPr>
              <w:pStyle w:val="ProductList-TableBody"/>
            </w:pPr>
            <w:r>
              <w:rPr>
                <w:color w:val="FFFFFF"/>
              </w:rPr>
              <w:t>Migración a edición superior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7227432" w14:textId="77777777" w:rsidR="00A36264" w:rsidRDefault="007B7C3F">
            <w:pPr>
              <w:pStyle w:val="ProductList-TableBody"/>
            </w:pPr>
            <w:r>
              <w:rPr>
                <w:color w:val="FFFFFF"/>
              </w:rPr>
              <w:t>Migración a edición superior a</w:t>
            </w:r>
          </w:p>
        </w:tc>
      </w:tr>
      <w:tr w:rsidR="00A36264" w14:paraId="1D9C3E22" w14:textId="77777777">
        <w:tc>
          <w:tcPr>
            <w:tcW w:w="6000" w:type="dxa"/>
            <w:tcBorders>
              <w:top w:val="single" w:sz="4" w:space="0" w:color="000000"/>
              <w:left w:val="single" w:sz="4" w:space="0" w:color="000000"/>
              <w:bottom w:val="single" w:sz="4" w:space="0" w:color="000000"/>
              <w:right w:val="single" w:sz="4" w:space="0" w:color="000000"/>
            </w:tcBorders>
          </w:tcPr>
          <w:p w14:paraId="021CE009" w14:textId="77777777" w:rsidR="00A36264" w:rsidRDefault="007B7C3F">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8CB62DB" w14:textId="77777777" w:rsidR="00A36264" w:rsidRDefault="007B7C3F">
            <w:pPr>
              <w:pStyle w:val="ProductList-TableBody"/>
            </w:pPr>
            <w:r>
              <w:t>BizTalk Server Standard</w:t>
            </w:r>
            <w:r>
              <w:fldChar w:fldCharType="begin"/>
            </w:r>
            <w:r>
              <w:instrText xml:space="preserve"> XE "BizTalk Server Standard" </w:instrText>
            </w:r>
            <w:r>
              <w:fldChar w:fldCharType="end"/>
            </w:r>
          </w:p>
        </w:tc>
      </w:tr>
      <w:tr w:rsidR="00A36264" w14:paraId="7A0ADF5B" w14:textId="77777777">
        <w:tc>
          <w:tcPr>
            <w:tcW w:w="6000" w:type="dxa"/>
            <w:tcBorders>
              <w:top w:val="single" w:sz="4" w:space="0" w:color="000000"/>
              <w:left w:val="single" w:sz="4" w:space="0" w:color="000000"/>
              <w:bottom w:val="single" w:sz="4" w:space="0" w:color="000000"/>
              <w:right w:val="single" w:sz="4" w:space="0" w:color="000000"/>
            </w:tcBorders>
          </w:tcPr>
          <w:p w14:paraId="0E086F47" w14:textId="77777777" w:rsidR="00A36264" w:rsidRDefault="007B7C3F">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74A1B0DC" w14:textId="77777777" w:rsidR="00A36264" w:rsidRDefault="007B7C3F">
            <w:pPr>
              <w:pStyle w:val="ProductList-TableBody"/>
            </w:pPr>
            <w:r>
              <w:t>BizTalk Server Enterprise</w:t>
            </w:r>
            <w:r>
              <w:fldChar w:fldCharType="begin"/>
            </w:r>
            <w:r>
              <w:instrText xml:space="preserve"> XE "BizTalk Server Enterprise" </w:instrText>
            </w:r>
            <w:r>
              <w:fldChar w:fldCharType="end"/>
            </w:r>
          </w:p>
        </w:tc>
      </w:tr>
      <w:tr w:rsidR="00A36264" w14:paraId="6ACBD027" w14:textId="77777777">
        <w:tc>
          <w:tcPr>
            <w:tcW w:w="6000" w:type="dxa"/>
            <w:tcBorders>
              <w:top w:val="single" w:sz="4" w:space="0" w:color="000000"/>
              <w:left w:val="single" w:sz="4" w:space="0" w:color="000000"/>
              <w:bottom w:val="single" w:sz="4" w:space="0" w:color="000000"/>
              <w:right w:val="single" w:sz="4" w:space="0" w:color="000000"/>
            </w:tcBorders>
          </w:tcPr>
          <w:p w14:paraId="0E279495" w14:textId="77777777" w:rsidR="00A36264" w:rsidRDefault="007B7C3F">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7BC89C" w14:textId="77777777" w:rsidR="00A36264" w:rsidRDefault="007B7C3F">
            <w:pPr>
              <w:pStyle w:val="ProductList-TableBody"/>
            </w:pPr>
            <w:r>
              <w:t>BizTalk Server Enterprise</w:t>
            </w:r>
          </w:p>
        </w:tc>
      </w:tr>
      <w:tr w:rsidR="00A36264" w14:paraId="63121E5A" w14:textId="77777777">
        <w:tc>
          <w:tcPr>
            <w:tcW w:w="6000" w:type="dxa"/>
            <w:tcBorders>
              <w:top w:val="single" w:sz="4" w:space="0" w:color="000000"/>
              <w:left w:val="single" w:sz="4" w:space="0" w:color="000000"/>
              <w:bottom w:val="single" w:sz="4" w:space="0" w:color="000000"/>
              <w:right w:val="single" w:sz="4" w:space="0" w:color="000000"/>
            </w:tcBorders>
          </w:tcPr>
          <w:p w14:paraId="27FD4CF3" w14:textId="77777777" w:rsidR="00A36264" w:rsidRDefault="007B7C3F">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3B7DC598" w14:textId="77777777" w:rsidR="00A36264" w:rsidRDefault="007B7C3F">
            <w:pPr>
              <w:pStyle w:val="ProductList-TableBody"/>
            </w:pPr>
            <w:r>
              <w:t>Enterprise CAL</w:t>
            </w:r>
            <w:r>
              <w:fldChar w:fldCharType="begin"/>
            </w:r>
            <w:r>
              <w:instrText xml:space="preserve"> XE "Enterprise CAL" </w:instrText>
            </w:r>
            <w:r>
              <w:fldChar w:fldCharType="end"/>
            </w:r>
            <w:r>
              <w:t xml:space="preserve"> Suite</w:t>
            </w:r>
          </w:p>
        </w:tc>
      </w:tr>
      <w:tr w:rsidR="00A36264" w14:paraId="0F9A8892" w14:textId="77777777">
        <w:tc>
          <w:tcPr>
            <w:tcW w:w="6000" w:type="dxa"/>
            <w:tcBorders>
              <w:top w:val="single" w:sz="4" w:space="0" w:color="000000"/>
              <w:left w:val="single" w:sz="4" w:space="0" w:color="000000"/>
              <w:bottom w:val="single" w:sz="4" w:space="0" w:color="000000"/>
              <w:right w:val="single" w:sz="4" w:space="0" w:color="000000"/>
            </w:tcBorders>
          </w:tcPr>
          <w:p w14:paraId="49233D22" w14:textId="77777777" w:rsidR="00A36264" w:rsidRDefault="007B7C3F">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7ED2468" w14:textId="77777777" w:rsidR="00A36264" w:rsidRDefault="007B7C3F">
            <w:pPr>
              <w:pStyle w:val="ProductList-TableBody"/>
            </w:pPr>
            <w:r>
              <w:t>Core Infrastructure Server Suite Datacenter</w:t>
            </w:r>
            <w:r>
              <w:fldChar w:fldCharType="begin"/>
            </w:r>
            <w:r>
              <w:instrText xml:space="preserve"> XE "Core Infrastructure Server Suite Datacenter" </w:instrText>
            </w:r>
            <w:r>
              <w:fldChar w:fldCharType="end"/>
            </w:r>
          </w:p>
        </w:tc>
      </w:tr>
      <w:tr w:rsidR="00A36264" w14:paraId="24BFB317" w14:textId="77777777">
        <w:tc>
          <w:tcPr>
            <w:tcW w:w="6000" w:type="dxa"/>
            <w:tcBorders>
              <w:top w:val="single" w:sz="4" w:space="0" w:color="000000"/>
              <w:left w:val="single" w:sz="4" w:space="0" w:color="000000"/>
              <w:bottom w:val="single" w:sz="4" w:space="0" w:color="000000"/>
              <w:right w:val="single" w:sz="4" w:space="0" w:color="000000"/>
            </w:tcBorders>
          </w:tcPr>
          <w:p w14:paraId="3675F3E6" w14:textId="77777777" w:rsidR="00A36264" w:rsidRDefault="007B7C3F">
            <w:pPr>
              <w:pStyle w:val="ProductList-TableBody"/>
            </w:pPr>
            <w:r>
              <w:t>Desktop Education con Core CAL</w:t>
            </w:r>
          </w:p>
        </w:tc>
        <w:tc>
          <w:tcPr>
            <w:tcW w:w="6120" w:type="dxa"/>
            <w:tcBorders>
              <w:top w:val="single" w:sz="4" w:space="0" w:color="000000"/>
              <w:left w:val="single" w:sz="4" w:space="0" w:color="000000"/>
              <w:bottom w:val="single" w:sz="4" w:space="0" w:color="000000"/>
              <w:right w:val="single" w:sz="4" w:space="0" w:color="000000"/>
            </w:tcBorders>
          </w:tcPr>
          <w:p w14:paraId="661A947F" w14:textId="77777777" w:rsidR="00A36264" w:rsidRDefault="007B7C3F">
            <w:pPr>
              <w:pStyle w:val="ProductList-TableBody"/>
            </w:pPr>
            <w:r>
              <w:t>Desktop Education con Enterprise CAL Suite</w:t>
            </w:r>
          </w:p>
        </w:tc>
      </w:tr>
      <w:tr w:rsidR="00A36264" w14:paraId="0DCF9CF8" w14:textId="77777777">
        <w:tc>
          <w:tcPr>
            <w:tcW w:w="6000" w:type="dxa"/>
            <w:tcBorders>
              <w:top w:val="single" w:sz="4" w:space="0" w:color="000000"/>
              <w:left w:val="single" w:sz="4" w:space="0" w:color="000000"/>
              <w:bottom w:val="single" w:sz="4" w:space="0" w:color="000000"/>
              <w:right w:val="single" w:sz="4" w:space="0" w:color="000000"/>
            </w:tcBorders>
          </w:tcPr>
          <w:p w14:paraId="694642DC" w14:textId="77777777" w:rsidR="00A36264" w:rsidRDefault="007B7C3F">
            <w:pPr>
              <w:pStyle w:val="ProductList-TableBody"/>
            </w:pPr>
            <w:r>
              <w:t>Desktop School con Core CAL</w:t>
            </w:r>
          </w:p>
        </w:tc>
        <w:tc>
          <w:tcPr>
            <w:tcW w:w="6120" w:type="dxa"/>
            <w:tcBorders>
              <w:top w:val="single" w:sz="4" w:space="0" w:color="000000"/>
              <w:left w:val="single" w:sz="4" w:space="0" w:color="000000"/>
              <w:bottom w:val="single" w:sz="4" w:space="0" w:color="000000"/>
              <w:right w:val="single" w:sz="4" w:space="0" w:color="000000"/>
            </w:tcBorders>
          </w:tcPr>
          <w:p w14:paraId="477FD307" w14:textId="77777777" w:rsidR="00A36264" w:rsidRDefault="007B7C3F">
            <w:pPr>
              <w:pStyle w:val="ProductList-TableBody"/>
            </w:pPr>
            <w:r>
              <w:t>Desktop School con Enterprise CAL Suite</w:t>
            </w:r>
          </w:p>
        </w:tc>
      </w:tr>
      <w:tr w:rsidR="00A36264" w14:paraId="0F76B8C5" w14:textId="77777777">
        <w:tc>
          <w:tcPr>
            <w:tcW w:w="6000" w:type="dxa"/>
            <w:tcBorders>
              <w:top w:val="single" w:sz="4" w:space="0" w:color="000000"/>
              <w:left w:val="single" w:sz="4" w:space="0" w:color="000000"/>
              <w:bottom w:val="single" w:sz="4" w:space="0" w:color="000000"/>
              <w:right w:val="single" w:sz="4" w:space="0" w:color="000000"/>
            </w:tcBorders>
          </w:tcPr>
          <w:p w14:paraId="70C59F5F" w14:textId="77777777" w:rsidR="00A36264" w:rsidRDefault="007B7C3F">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87FF213" w14:textId="77777777" w:rsidR="00A36264" w:rsidRDefault="007B7C3F">
            <w:pPr>
              <w:pStyle w:val="ProductList-TableBody"/>
            </w:pPr>
            <w:r>
              <w:t>Exchange Server Enterprise</w:t>
            </w:r>
            <w:r>
              <w:fldChar w:fldCharType="begin"/>
            </w:r>
            <w:r>
              <w:instrText xml:space="preserve"> XE "Exchange Server Enterprise" </w:instrText>
            </w:r>
            <w:r>
              <w:fldChar w:fldCharType="end"/>
            </w:r>
          </w:p>
        </w:tc>
      </w:tr>
      <w:tr w:rsidR="00A36264" w14:paraId="3809E726" w14:textId="77777777">
        <w:tc>
          <w:tcPr>
            <w:tcW w:w="6000" w:type="dxa"/>
            <w:tcBorders>
              <w:top w:val="single" w:sz="4" w:space="0" w:color="000000"/>
              <w:left w:val="single" w:sz="4" w:space="0" w:color="000000"/>
              <w:bottom w:val="single" w:sz="4" w:space="0" w:color="000000"/>
              <w:right w:val="single" w:sz="4" w:space="0" w:color="000000"/>
            </w:tcBorders>
          </w:tcPr>
          <w:p w14:paraId="589B0654" w14:textId="77777777" w:rsidR="00A36264" w:rsidRDefault="007B7C3F">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E4E9729" w14:textId="77777777" w:rsidR="00A36264" w:rsidRDefault="007B7C3F">
            <w:pPr>
              <w:pStyle w:val="ProductList-TableBody"/>
            </w:pPr>
            <w:r>
              <w:t>Forefront TMG Enterprise</w:t>
            </w:r>
            <w:r>
              <w:fldChar w:fldCharType="begin"/>
            </w:r>
            <w:r>
              <w:instrText xml:space="preserve"> XE "Forefront TMG Enterprise" </w:instrText>
            </w:r>
            <w:r>
              <w:fldChar w:fldCharType="end"/>
            </w:r>
          </w:p>
        </w:tc>
      </w:tr>
      <w:tr w:rsidR="00A36264" w14:paraId="34C97091" w14:textId="77777777">
        <w:tc>
          <w:tcPr>
            <w:tcW w:w="6000" w:type="dxa"/>
            <w:tcBorders>
              <w:top w:val="single" w:sz="4" w:space="0" w:color="000000"/>
              <w:left w:val="single" w:sz="4" w:space="0" w:color="000000"/>
              <w:bottom w:val="single" w:sz="4" w:space="0" w:color="000000"/>
              <w:right w:val="single" w:sz="4" w:space="0" w:color="000000"/>
            </w:tcBorders>
          </w:tcPr>
          <w:p w14:paraId="6EF55BD1" w14:textId="77777777" w:rsidR="00A36264" w:rsidRDefault="007B7C3F">
            <w:pPr>
              <w:pStyle w:val="ProductList-TableBody"/>
            </w:pPr>
            <w:r>
              <w:t>Licencia CAL Local de Microsoft Dynamics 365 Team Members</w:t>
            </w:r>
            <w:r>
              <w:fldChar w:fldCharType="begin"/>
            </w:r>
            <w:r>
              <w:instrText xml:space="preserve"> XE "Licencia CAL Local de Microsoft Dynamics 365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5D057E9" w14:textId="77777777" w:rsidR="00A36264" w:rsidRDefault="007B7C3F">
            <w:pPr>
              <w:pStyle w:val="ProductList-TableBody"/>
            </w:pPr>
            <w:r>
              <w:t>Licencia CAL Local de Microsoft Dynamics 365 Sales</w:t>
            </w:r>
            <w:r>
              <w:fldChar w:fldCharType="begin"/>
            </w:r>
            <w:r>
              <w:instrText xml:space="preserve"> XE "Licencia CAL Local de Microsoft Dynamics 365 Sales" </w:instrText>
            </w:r>
            <w:r>
              <w:fldChar w:fldCharType="end"/>
            </w:r>
          </w:p>
        </w:tc>
      </w:tr>
      <w:tr w:rsidR="00A36264" w14:paraId="23E06741" w14:textId="77777777">
        <w:tc>
          <w:tcPr>
            <w:tcW w:w="6000" w:type="dxa"/>
            <w:tcBorders>
              <w:top w:val="single" w:sz="4" w:space="0" w:color="000000"/>
              <w:left w:val="single" w:sz="4" w:space="0" w:color="000000"/>
              <w:bottom w:val="single" w:sz="4" w:space="0" w:color="000000"/>
              <w:right w:val="single" w:sz="4" w:space="0" w:color="000000"/>
            </w:tcBorders>
          </w:tcPr>
          <w:p w14:paraId="2EF04C3C" w14:textId="77777777" w:rsidR="00A36264" w:rsidRDefault="007B7C3F">
            <w:pPr>
              <w:pStyle w:val="ProductList-TableBody"/>
            </w:pPr>
            <w:r>
              <w:t>Licencia CAL Local de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53A9604E" w14:textId="77777777" w:rsidR="00A36264" w:rsidRDefault="007B7C3F">
            <w:pPr>
              <w:pStyle w:val="ProductList-TableBody"/>
            </w:pPr>
            <w:r>
              <w:t>Licencia CAL Local de Microsoft Dynamics 365 Customer Service</w:t>
            </w:r>
            <w:r>
              <w:fldChar w:fldCharType="begin"/>
            </w:r>
            <w:r>
              <w:instrText xml:space="preserve"> XE "Licencia CAL Local de Microsoft Dynamics 365 Customer Service" </w:instrText>
            </w:r>
            <w:r>
              <w:fldChar w:fldCharType="end"/>
            </w:r>
          </w:p>
        </w:tc>
      </w:tr>
      <w:tr w:rsidR="00A36264" w14:paraId="7AF93EB8" w14:textId="77777777">
        <w:tc>
          <w:tcPr>
            <w:tcW w:w="6000" w:type="dxa"/>
            <w:tcBorders>
              <w:top w:val="single" w:sz="4" w:space="0" w:color="000000"/>
              <w:left w:val="single" w:sz="4" w:space="0" w:color="000000"/>
              <w:bottom w:val="single" w:sz="4" w:space="0" w:color="000000"/>
              <w:right w:val="single" w:sz="4" w:space="0" w:color="000000"/>
            </w:tcBorders>
          </w:tcPr>
          <w:p w14:paraId="72E5F70F" w14:textId="77777777" w:rsidR="00A36264" w:rsidRDefault="007B7C3F">
            <w:pPr>
              <w:pStyle w:val="ProductList-TableBody"/>
            </w:pPr>
            <w:r>
              <w:t>Licencia CAL Local de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7B440177" w14:textId="77777777" w:rsidR="00A36264" w:rsidRDefault="007B7C3F">
            <w:pPr>
              <w:pStyle w:val="ProductList-TableBody"/>
            </w:pPr>
            <w:r>
              <w:t>Licencia CAL Local de Actividad de Microsoft Dynamics 365 Operations</w:t>
            </w:r>
            <w:r>
              <w:fldChar w:fldCharType="begin"/>
            </w:r>
            <w:r>
              <w:instrText xml:space="preserve"> XE "Licencia CAL Local de Actividad de Microsoft Dynamics 365 Operations" </w:instrText>
            </w:r>
            <w:r>
              <w:fldChar w:fldCharType="end"/>
            </w:r>
          </w:p>
        </w:tc>
      </w:tr>
      <w:tr w:rsidR="00A36264" w14:paraId="3D1B9AC9" w14:textId="77777777">
        <w:tc>
          <w:tcPr>
            <w:tcW w:w="6000" w:type="dxa"/>
            <w:tcBorders>
              <w:top w:val="single" w:sz="4" w:space="0" w:color="000000"/>
              <w:left w:val="single" w:sz="4" w:space="0" w:color="000000"/>
              <w:bottom w:val="single" w:sz="4" w:space="0" w:color="000000"/>
              <w:right w:val="single" w:sz="4" w:space="0" w:color="000000"/>
            </w:tcBorders>
          </w:tcPr>
          <w:p w14:paraId="46E808DD" w14:textId="77777777" w:rsidR="00A36264" w:rsidRDefault="007B7C3F">
            <w:pPr>
              <w:pStyle w:val="ProductList-TableBody"/>
            </w:pPr>
            <w:r>
              <w:t>Licencia CAL Local de Actividad de Microsoft Dynamics 365 Operations</w:t>
            </w:r>
          </w:p>
        </w:tc>
        <w:tc>
          <w:tcPr>
            <w:tcW w:w="6120" w:type="dxa"/>
            <w:tcBorders>
              <w:top w:val="single" w:sz="4" w:space="0" w:color="000000"/>
              <w:left w:val="single" w:sz="4" w:space="0" w:color="000000"/>
              <w:bottom w:val="single" w:sz="4" w:space="0" w:color="000000"/>
              <w:right w:val="single" w:sz="4" w:space="0" w:color="000000"/>
            </w:tcBorders>
          </w:tcPr>
          <w:p w14:paraId="4EA8CF0A" w14:textId="77777777" w:rsidR="00A36264" w:rsidRDefault="007B7C3F">
            <w:pPr>
              <w:pStyle w:val="ProductList-TableBody"/>
            </w:pPr>
            <w:r>
              <w:t>Licencia CAL Local de Microsoft Dynamics 365 Operations</w:t>
            </w:r>
            <w:r>
              <w:fldChar w:fldCharType="begin"/>
            </w:r>
            <w:r>
              <w:instrText xml:space="preserve"> XE "Licencia CAL Local de Microsoft Dynamics 365 Operations" </w:instrText>
            </w:r>
            <w:r>
              <w:fldChar w:fldCharType="end"/>
            </w:r>
          </w:p>
        </w:tc>
      </w:tr>
      <w:tr w:rsidR="00A36264" w14:paraId="772058B0" w14:textId="77777777">
        <w:tc>
          <w:tcPr>
            <w:tcW w:w="6000" w:type="dxa"/>
            <w:tcBorders>
              <w:top w:val="single" w:sz="4" w:space="0" w:color="000000"/>
              <w:left w:val="single" w:sz="4" w:space="0" w:color="000000"/>
              <w:bottom w:val="single" w:sz="4" w:space="0" w:color="000000"/>
              <w:right w:val="single" w:sz="4" w:space="0" w:color="000000"/>
            </w:tcBorders>
          </w:tcPr>
          <w:p w14:paraId="670DD6ED" w14:textId="77777777" w:rsidR="00A36264" w:rsidRDefault="007B7C3F">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8FB2DFF" w14:textId="77777777" w:rsidR="00A36264" w:rsidRDefault="007B7C3F">
            <w:pPr>
              <w:pStyle w:val="ProductList-TableBody"/>
            </w:pPr>
            <w:r>
              <w:t>Office Profesional Plus</w:t>
            </w:r>
            <w:r>
              <w:fldChar w:fldCharType="begin"/>
            </w:r>
            <w:r>
              <w:instrText xml:space="preserve"> XE "Office Profesional Plus" </w:instrText>
            </w:r>
            <w:r>
              <w:fldChar w:fldCharType="end"/>
            </w:r>
          </w:p>
        </w:tc>
      </w:tr>
      <w:tr w:rsidR="00A36264" w14:paraId="41042D4E" w14:textId="77777777">
        <w:tc>
          <w:tcPr>
            <w:tcW w:w="6000" w:type="dxa"/>
            <w:tcBorders>
              <w:top w:val="single" w:sz="4" w:space="0" w:color="000000"/>
              <w:left w:val="single" w:sz="4" w:space="0" w:color="000000"/>
              <w:bottom w:val="single" w:sz="4" w:space="0" w:color="000000"/>
              <w:right w:val="single" w:sz="4" w:space="0" w:color="000000"/>
            </w:tcBorders>
          </w:tcPr>
          <w:p w14:paraId="2EF75BF6" w14:textId="77777777" w:rsidR="00A36264" w:rsidRDefault="007B7C3F">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628FC84D" w14:textId="77777777" w:rsidR="00A36264" w:rsidRDefault="007B7C3F">
            <w:pPr>
              <w:pStyle w:val="ProductList-TableBody"/>
            </w:pPr>
            <w:r>
              <w:t>Enterprise Desktop</w:t>
            </w:r>
          </w:p>
        </w:tc>
      </w:tr>
      <w:tr w:rsidR="00A36264" w14:paraId="032C014E" w14:textId="77777777">
        <w:tc>
          <w:tcPr>
            <w:tcW w:w="6000" w:type="dxa"/>
            <w:tcBorders>
              <w:top w:val="single" w:sz="4" w:space="0" w:color="000000"/>
              <w:left w:val="single" w:sz="4" w:space="0" w:color="000000"/>
              <w:bottom w:val="single" w:sz="4" w:space="0" w:color="000000"/>
              <w:right w:val="single" w:sz="4" w:space="0" w:color="000000"/>
            </w:tcBorders>
          </w:tcPr>
          <w:p w14:paraId="584AE26D" w14:textId="77777777" w:rsidR="00A36264" w:rsidRDefault="007B7C3F">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BDD4850" w14:textId="77777777" w:rsidR="00A36264" w:rsidRDefault="007B7C3F">
            <w:pPr>
              <w:pStyle w:val="ProductList-TableBody"/>
            </w:pPr>
            <w:r>
              <w:t>Project Profesional</w:t>
            </w:r>
            <w:r>
              <w:fldChar w:fldCharType="begin"/>
            </w:r>
            <w:r>
              <w:instrText xml:space="preserve"> XE "Project Profesional" </w:instrText>
            </w:r>
            <w:r>
              <w:fldChar w:fldCharType="end"/>
            </w:r>
          </w:p>
        </w:tc>
      </w:tr>
      <w:tr w:rsidR="00A36264" w14:paraId="1B1CCB9B" w14:textId="77777777">
        <w:tc>
          <w:tcPr>
            <w:tcW w:w="6000" w:type="dxa"/>
            <w:tcBorders>
              <w:top w:val="single" w:sz="4" w:space="0" w:color="000000"/>
              <w:left w:val="single" w:sz="4" w:space="0" w:color="000000"/>
              <w:bottom w:val="single" w:sz="4" w:space="0" w:color="000000"/>
              <w:right w:val="single" w:sz="4" w:space="0" w:color="000000"/>
            </w:tcBorders>
          </w:tcPr>
          <w:p w14:paraId="4A3AB173" w14:textId="77777777" w:rsidR="00A36264" w:rsidRDefault="007B7C3F">
            <w:pPr>
              <w:pStyle w:val="ProductList-TableBody"/>
            </w:pPr>
            <w:r>
              <w:t>SQL Server Standard Core</w:t>
            </w:r>
            <w:r>
              <w:fldChar w:fldCharType="begin"/>
            </w:r>
            <w:r>
              <w:instrText xml:space="preserve"> XE "SQL Server Standard Core"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8B677C0" w14:textId="77777777" w:rsidR="00A36264" w:rsidRDefault="007B7C3F">
            <w:pPr>
              <w:pStyle w:val="ProductList-TableBody"/>
            </w:pPr>
            <w:r>
              <w:t>SQL Server Enterprise Core</w:t>
            </w:r>
            <w:r>
              <w:fldChar w:fldCharType="begin"/>
            </w:r>
            <w:r>
              <w:instrText xml:space="preserve"> XE "SQL Server Enterprise Core" </w:instrText>
            </w:r>
            <w:r>
              <w:fldChar w:fldCharType="end"/>
            </w:r>
          </w:p>
        </w:tc>
      </w:tr>
      <w:tr w:rsidR="00A36264" w14:paraId="1359D000" w14:textId="77777777">
        <w:tc>
          <w:tcPr>
            <w:tcW w:w="6000" w:type="dxa"/>
            <w:tcBorders>
              <w:top w:val="single" w:sz="4" w:space="0" w:color="000000"/>
              <w:left w:val="single" w:sz="4" w:space="0" w:color="000000"/>
              <w:bottom w:val="single" w:sz="4" w:space="0" w:color="000000"/>
              <w:right w:val="single" w:sz="4" w:space="0" w:color="000000"/>
            </w:tcBorders>
          </w:tcPr>
          <w:p w14:paraId="3ABBBE65" w14:textId="77777777" w:rsidR="00A36264" w:rsidRDefault="007B7C3F">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F83EE4D" w14:textId="77777777" w:rsidR="00A36264" w:rsidRDefault="007B7C3F">
            <w:pPr>
              <w:pStyle w:val="ProductList-TableBody"/>
            </w:pPr>
            <w:r>
              <w:t>System Center Datacenter</w:t>
            </w:r>
            <w:r>
              <w:fldChar w:fldCharType="begin"/>
            </w:r>
            <w:r>
              <w:instrText xml:space="preserve"> XE "System Center Datacenter" </w:instrText>
            </w:r>
            <w:r>
              <w:fldChar w:fldCharType="end"/>
            </w:r>
          </w:p>
        </w:tc>
      </w:tr>
      <w:tr w:rsidR="00A36264" w14:paraId="7F7BF23F" w14:textId="77777777">
        <w:tc>
          <w:tcPr>
            <w:tcW w:w="6000" w:type="dxa"/>
            <w:tcBorders>
              <w:top w:val="single" w:sz="4" w:space="0" w:color="000000"/>
              <w:left w:val="single" w:sz="4" w:space="0" w:color="000000"/>
              <w:bottom w:val="single" w:sz="4" w:space="0" w:color="000000"/>
              <w:right w:val="single" w:sz="4" w:space="0" w:color="000000"/>
            </w:tcBorders>
          </w:tcPr>
          <w:p w14:paraId="778D432C" w14:textId="77777777" w:rsidR="00A36264" w:rsidRDefault="007B7C3F">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156F183" w14:textId="77777777" w:rsidR="00A36264" w:rsidRDefault="007B7C3F">
            <w:pPr>
              <w:pStyle w:val="ProductList-TableBody"/>
            </w:pPr>
            <w:r>
              <w:t>Visio Professional</w:t>
            </w:r>
            <w:r>
              <w:fldChar w:fldCharType="begin"/>
            </w:r>
            <w:r>
              <w:instrText xml:space="preserve"> XE "Visio Professional" </w:instrText>
            </w:r>
            <w:r>
              <w:fldChar w:fldCharType="end"/>
            </w:r>
          </w:p>
        </w:tc>
      </w:tr>
      <w:tr w:rsidR="00A36264" w14:paraId="065745D1" w14:textId="77777777">
        <w:tc>
          <w:tcPr>
            <w:tcW w:w="6000" w:type="dxa"/>
            <w:tcBorders>
              <w:top w:val="single" w:sz="4" w:space="0" w:color="000000"/>
              <w:left w:val="single" w:sz="4" w:space="0" w:color="000000"/>
              <w:bottom w:val="single" w:sz="4" w:space="0" w:color="000000"/>
              <w:right w:val="single" w:sz="4" w:space="0" w:color="000000"/>
            </w:tcBorders>
          </w:tcPr>
          <w:p w14:paraId="51095BEA" w14:textId="77777777" w:rsidR="00A36264" w:rsidRDefault="007B7C3F">
            <w:pPr>
              <w:pStyle w:val="ProductList-TableBody"/>
            </w:pPr>
            <w:r>
              <w:t>Suscripción a Visual Studio Professional</w:t>
            </w:r>
            <w:r>
              <w:fldChar w:fldCharType="begin"/>
            </w:r>
            <w:r>
              <w:instrText xml:space="preserve"> XE "Suscripción 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F17FD24" w14:textId="77777777" w:rsidR="00A36264" w:rsidRDefault="007B7C3F">
            <w:pPr>
              <w:pStyle w:val="ProductList-TableBody"/>
            </w:pPr>
            <w:r>
              <w:t>Suscripción a Visual Studio Enterprise</w:t>
            </w:r>
            <w:r>
              <w:fldChar w:fldCharType="begin"/>
            </w:r>
            <w:r>
              <w:instrText xml:space="preserve"> XE "Suscripción a Visual Studio Enterprise" </w:instrText>
            </w:r>
            <w:r>
              <w:fldChar w:fldCharType="end"/>
            </w:r>
          </w:p>
        </w:tc>
      </w:tr>
      <w:tr w:rsidR="00A36264" w14:paraId="783F6FDF" w14:textId="77777777">
        <w:tc>
          <w:tcPr>
            <w:tcW w:w="6000" w:type="dxa"/>
            <w:tcBorders>
              <w:top w:val="single" w:sz="4" w:space="0" w:color="000000"/>
              <w:left w:val="single" w:sz="4" w:space="0" w:color="000000"/>
              <w:bottom w:val="single" w:sz="4" w:space="0" w:color="000000"/>
              <w:right w:val="single" w:sz="4" w:space="0" w:color="000000"/>
            </w:tcBorders>
          </w:tcPr>
          <w:p w14:paraId="5D1E2097" w14:textId="77777777" w:rsidR="00A36264" w:rsidRDefault="007B7C3F">
            <w:pPr>
              <w:pStyle w:val="ProductList-TableBody"/>
            </w:pPr>
            <w:r>
              <w:t>Suscripción a Visual Studio Test Professional</w:t>
            </w:r>
            <w:r>
              <w:fldChar w:fldCharType="begin"/>
            </w:r>
            <w:r>
              <w:instrText xml:space="preserve"> XE "Suscripción 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7D52D80" w14:textId="77777777" w:rsidR="00A36264" w:rsidRDefault="007B7C3F">
            <w:pPr>
              <w:pStyle w:val="ProductList-TableBody"/>
            </w:pPr>
            <w:r>
              <w:t>Suscripción a Visual Studio Enterprise</w:t>
            </w:r>
            <w:r>
              <w:fldChar w:fldCharType="begin"/>
            </w:r>
            <w:r>
              <w:instrText xml:space="preserve"> XE "Suscripción a Visual Studio Enterprise" </w:instrText>
            </w:r>
            <w:r>
              <w:fldChar w:fldCharType="end"/>
            </w:r>
          </w:p>
        </w:tc>
      </w:tr>
      <w:tr w:rsidR="00A36264" w14:paraId="01FFE1A4" w14:textId="77777777">
        <w:tc>
          <w:tcPr>
            <w:tcW w:w="6000" w:type="dxa"/>
            <w:tcBorders>
              <w:top w:val="single" w:sz="4" w:space="0" w:color="000000"/>
              <w:left w:val="single" w:sz="4" w:space="0" w:color="000000"/>
              <w:bottom w:val="single" w:sz="4" w:space="0" w:color="000000"/>
              <w:right w:val="single" w:sz="4" w:space="0" w:color="000000"/>
            </w:tcBorders>
          </w:tcPr>
          <w:p w14:paraId="34B3BF30" w14:textId="77777777" w:rsidR="00A36264" w:rsidRDefault="007B7C3F">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EBA73F8" w14:textId="77777777" w:rsidR="00A36264" w:rsidRDefault="007B7C3F">
            <w:pPr>
              <w:pStyle w:val="ProductList-TableBody"/>
            </w:pPr>
            <w:r>
              <w:t>Windows Server Datacenter</w:t>
            </w:r>
            <w:r>
              <w:fldChar w:fldCharType="begin"/>
            </w:r>
            <w:r>
              <w:instrText xml:space="preserve"> XE "Windows Server Datacenter" </w:instrText>
            </w:r>
            <w:r>
              <w:fldChar w:fldCharType="end"/>
            </w:r>
          </w:p>
        </w:tc>
      </w:tr>
    </w:tbl>
    <w:p w14:paraId="507FFD76" w14:textId="77777777" w:rsidR="00A36264" w:rsidRDefault="00A36264">
      <w:pPr>
        <w:pStyle w:val="ProductList-Body"/>
      </w:pPr>
    </w:p>
    <w:p w14:paraId="592B6A24" w14:textId="77777777" w:rsidR="00A36264" w:rsidRDefault="007B7C3F">
      <w:pPr>
        <w:pStyle w:val="ProductList-ClauseHeading"/>
        <w:outlineLvl w:val="2"/>
      </w:pPr>
      <w:bookmarkStart w:id="372" w:name="_Sec588"/>
      <w:r>
        <w:t>Servidores: Derechos de Recuperación ante Desastres</w:t>
      </w:r>
      <w:bookmarkEnd w:id="372"/>
    </w:p>
    <w:p w14:paraId="7193C27D" w14:textId="77777777" w:rsidR="00A36264" w:rsidRDefault="007B7C3F">
      <w:pPr>
        <w:pStyle w:val="ProductList-Body"/>
      </w:pPr>
      <w:r>
        <w:t xml:space="preserve">Para cada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de servidor elegible que el Cliente ejecuta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 un </w:t>
      </w:r>
      <w:r>
        <w:fldChar w:fldCharType="begin"/>
      </w:r>
      <w:r>
        <w:instrText xml:space="preserve"> AutoTextList   \s NoStyle \t "Servidor con Licencia es un Servidor único, exclusivo para el uso del Cliente al que se cede una Licencia. Los Servidores exclusivos que estén bajo la administración o el control de un tercero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puede ejecutar temporalmente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otro en uno de sus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dedicados a la recuperación ante desastres o, para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software elegible distinto de Windows Server</w:t>
      </w:r>
      <w:r>
        <w:fldChar w:fldCharType="begin"/>
      </w:r>
      <w:r>
        <w:instrText xml:space="preserve"> XE "Windows Server" </w:instrText>
      </w:r>
      <w:r>
        <w:fldChar w:fldCharType="end"/>
      </w:r>
      <w:r>
        <w:t>, en los Servicios de Microsoft Azure</w:t>
      </w:r>
      <w:r>
        <w:fldChar w:fldCharType="begin"/>
      </w:r>
      <w:r>
        <w:instrText xml:space="preserve"> XE "Servicios de Microsoft Azure" </w:instrText>
      </w:r>
      <w:r>
        <w:fldChar w:fldCharType="end"/>
      </w:r>
      <w:r>
        <w:t xml:space="preserve">, siempre que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sea administrada por Azure Site Recovery</w:t>
      </w:r>
      <w:r>
        <w:fldChar w:fldCharType="begin"/>
      </w:r>
      <w:r>
        <w:instrText xml:space="preserve"> XE "Azure Site Recovery" </w:instrText>
      </w:r>
      <w:r>
        <w:fldChar w:fldCharType="end"/>
      </w:r>
      <w:r>
        <w:t xml:space="preserve"> para Azure.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para el software y las siguientes limitaciones se aplican al uso que haga el Cliente de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que se utilice para estos fines, que esté bajo la administración o el control de una entidad distinta del Cliente o una de sus Filiales, está sujeto a la cláusula de la </w:t>
      </w:r>
      <w:hyperlink w:anchor="_Sec537">
        <w:r>
          <w:rPr>
            <w:color w:val="00467F"/>
            <w:u w:val="single"/>
          </w:rPr>
          <w:t>Administración de Software de Outsourcing</w:t>
        </w:r>
      </w:hyperlink>
      <w:r>
        <w:t>.</w:t>
      </w:r>
    </w:p>
    <w:p w14:paraId="4C992654" w14:textId="77777777" w:rsidR="00A36264" w:rsidRDefault="00A36264">
      <w:pPr>
        <w:pStyle w:val="ProductList-Body"/>
      </w:pPr>
    </w:p>
    <w:p w14:paraId="2A60342B" w14:textId="77777777" w:rsidR="00A36264" w:rsidRDefault="007B7C3F">
      <w:pPr>
        <w:pStyle w:val="ProductList-SubSubClauseHeading"/>
        <w:outlineLvl w:val="4"/>
      </w:pPr>
      <w:r>
        <w:t>Uso Permitido de las Instancias de Copia de Seguridad</w:t>
      </w:r>
    </w:p>
    <w:p w14:paraId="47BE0C52" w14:textId="77777777" w:rsidR="00A36264" w:rsidRDefault="007B7C3F">
      <w:pPr>
        <w:pStyle w:val="ProductList-BodyIndented2"/>
      </w:pPr>
      <w:r>
        <w:t xml:space="preserve">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solo puede ejecutarse durante los siguientes períodos de excepción:</w:t>
      </w:r>
    </w:p>
    <w:p w14:paraId="60EB7031" w14:textId="77777777" w:rsidR="00A36264" w:rsidRDefault="007B7C3F" w:rsidP="007B7C3F">
      <w:pPr>
        <w:pStyle w:val="ProductList-Bullet"/>
        <w:numPr>
          <w:ilvl w:val="2"/>
          <w:numId w:val="63"/>
        </w:numPr>
      </w:pPr>
      <w:r>
        <w:t>Durante períodos breves de prueba de recuperación ante desastres, de una semana cada noventa (90) días;</w:t>
      </w:r>
    </w:p>
    <w:p w14:paraId="433BEFCD" w14:textId="77777777" w:rsidR="00A36264" w:rsidRDefault="007B7C3F" w:rsidP="007B7C3F">
      <w:pPr>
        <w:pStyle w:val="ProductList-Bullet"/>
        <w:numPr>
          <w:ilvl w:val="2"/>
          <w:numId w:val="63"/>
        </w:numPr>
      </w:pPr>
      <w:r>
        <w:t xml:space="preserve">Durante un desastre, mientras se recupera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caído; y</w:t>
      </w:r>
    </w:p>
    <w:p w14:paraId="6D6B69CE" w14:textId="77777777" w:rsidR="00A36264" w:rsidRDefault="007B7C3F" w:rsidP="007B7C3F">
      <w:pPr>
        <w:pStyle w:val="ProductList-Bullet"/>
        <w:numPr>
          <w:ilvl w:val="2"/>
          <w:numId w:val="63"/>
        </w:numPr>
      </w:pPr>
      <w:r>
        <w:t xml:space="preserve">En el momento aproximado de un desastre, por un período breve, para ayudar en la transmisión entre el servidor de producción principal y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w:t>
      </w:r>
    </w:p>
    <w:p w14:paraId="4CC6F7F9" w14:textId="77777777" w:rsidR="00A36264" w:rsidRDefault="00A36264">
      <w:pPr>
        <w:pStyle w:val="ProductList-BodyIndented2"/>
      </w:pPr>
    </w:p>
    <w:p w14:paraId="0823FA48" w14:textId="77777777" w:rsidR="00A36264" w:rsidRDefault="007B7C3F">
      <w:pPr>
        <w:pStyle w:val="ProductList-SubSubClauseHeading"/>
        <w:outlineLvl w:val="4"/>
      </w:pPr>
      <w:r>
        <w:t>Uso de la Ventaja Híbrida de Azure para Recuperación ante Desastres</w:t>
      </w:r>
    </w:p>
    <w:p w14:paraId="67454211" w14:textId="77777777" w:rsidR="00A36264" w:rsidRDefault="007B7C3F">
      <w:pPr>
        <w:pStyle w:val="ProductList-BodyIndented2"/>
      </w:pPr>
      <w:r>
        <w:t xml:space="preserve">El cliente, opcionalmente, puede utilizar Windows Server bajo la Ventaja Híbrida de Azure para instancias de copia de seguridad que se ejecuten y administren en los Servicios de Microsoft Azure mediante el uso de Azure Site Recovery. En este caso, independientemente de cualquier disposición contraria en los Términos de Licencia de Microsoft Azure que rigen la Ventaja Híbrida de Azure, se le permitirá al Cliente implementar simultáneamente las mismas Licencias de Windows Server Standard en los Servicios de Microsoft Azure bajo la Ventaja Híbrida de Azure para fines de prueba y recuperación (como se describe anteriormente en "Uso Permitido de las Instancias de Copia de Seguridad") y en los Servidores con Licencia que ejecutan las cargas de trabajo de producción correspondientes. Además, el Cliente puede reanudar la ejecución de las mismas cargas de trabajo de producción en los Servidores con Licencia, tal como se contempla en esta disposición sobre Derechos de Recuperación ante Desastres, sin perjuicio de las limitaciones en la reasignación de la Licencia.  </w:t>
      </w:r>
    </w:p>
    <w:p w14:paraId="670482EE" w14:textId="77777777" w:rsidR="00A36264" w:rsidRDefault="00A36264">
      <w:pPr>
        <w:pStyle w:val="ProductList-BodyIndented2"/>
      </w:pPr>
    </w:p>
    <w:p w14:paraId="331FCEDC" w14:textId="77777777" w:rsidR="00A36264" w:rsidRDefault="007B7C3F">
      <w:pPr>
        <w:pStyle w:val="ProductList-SubSubClauseHeading"/>
        <w:outlineLvl w:val="4"/>
      </w:pPr>
      <w:r>
        <w:t>Requisitos para el Uso de Recuperación ante Desastres</w:t>
      </w:r>
    </w:p>
    <w:p w14:paraId="664FA510" w14:textId="77777777" w:rsidR="00A36264" w:rsidRDefault="007B7C3F">
      <w:pPr>
        <w:pStyle w:val="ProductList-BodyIndented2"/>
      </w:pPr>
      <w:r>
        <w:t>Para utilizar el software bajo los derechos de recuperación ante desastres, el Cliente debe cumplir con los siguientes términos:</w:t>
      </w:r>
    </w:p>
    <w:p w14:paraId="187C3A2C" w14:textId="77777777" w:rsidR="00A36264" w:rsidRDefault="007B7C3F" w:rsidP="007B7C3F">
      <w:pPr>
        <w:pStyle w:val="ProductList-Bullet"/>
        <w:numPr>
          <w:ilvl w:val="2"/>
          <w:numId w:val="64"/>
        </w:numPr>
      </w:pPr>
      <w:r>
        <w:t xml:space="preserve">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deben ejecutarse en otros momentos no indicados anteriormente.</w:t>
      </w:r>
    </w:p>
    <w:p w14:paraId="70D057EA" w14:textId="77777777" w:rsidR="00A36264" w:rsidRDefault="007B7C3F" w:rsidP="007B7C3F">
      <w:pPr>
        <w:pStyle w:val="ProductList-Bullet"/>
        <w:numPr>
          <w:ilvl w:val="2"/>
          <w:numId w:val="64"/>
        </w:numPr>
      </w:pPr>
      <w:r>
        <w:t xml:space="preserve">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deben estar en el mismo clúster que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w:t>
      </w:r>
    </w:p>
    <w:p w14:paraId="03C9931D" w14:textId="77777777" w:rsidR="00A36264" w:rsidRDefault="007B7C3F" w:rsidP="007B7C3F">
      <w:pPr>
        <w:pStyle w:val="ProductList-Bullet"/>
        <w:numPr>
          <w:ilvl w:val="2"/>
          <w:numId w:val="64"/>
        </w:numPr>
      </w:pPr>
      <w:r>
        <w:t xml:space="preserve">El uso de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del software debe cumplir con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del software.</w:t>
      </w:r>
    </w:p>
    <w:p w14:paraId="671D709C" w14:textId="77777777" w:rsidR="00A36264" w:rsidRDefault="007B7C3F" w:rsidP="007B7C3F">
      <w:pPr>
        <w:pStyle w:val="ProductList-Bullet"/>
        <w:numPr>
          <w:ilvl w:val="2"/>
          <w:numId w:val="64"/>
        </w:numPr>
      </w:pPr>
      <w:r>
        <w:t xml:space="preserve">Una vez que el proceso de recuperación ante desastres se haya completado y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se haya recuperado,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no debe ejecutarse en otros momentos, salvo los que se permiten aquí.</w:t>
      </w:r>
    </w:p>
    <w:p w14:paraId="6F760FE6" w14:textId="77777777" w:rsidR="00A36264" w:rsidRDefault="007B7C3F" w:rsidP="007B7C3F">
      <w:pPr>
        <w:pStyle w:val="ProductList-Bullet"/>
        <w:numPr>
          <w:ilvl w:val="2"/>
          <w:numId w:val="64"/>
        </w:numPr>
      </w:pPr>
      <w:r>
        <w:t xml:space="preserve">Se mantiene la cobertura de SA para todas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licencias de External Connector y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Servidor bajo las cuales se accede a la instancia de copia de seguridad y administra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los cuales se ejecuta el software.</w:t>
      </w:r>
    </w:p>
    <w:p w14:paraId="1F4CD4BB" w14:textId="77777777" w:rsidR="00A36264" w:rsidRDefault="007B7C3F" w:rsidP="007B7C3F">
      <w:pPr>
        <w:pStyle w:val="ProductList-Bullet"/>
        <w:numPr>
          <w:ilvl w:val="2"/>
          <w:numId w:val="64"/>
        </w:numPr>
      </w:pPr>
      <w:r>
        <w:t xml:space="preserve">El derecho del Cliente a ejecutar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copia de seguridad finaliza una vez concluida la cobertura de Software Assurance del Cliente.</w:t>
      </w:r>
    </w:p>
    <w:p w14:paraId="6189CC3E" w14:textId="77777777" w:rsidR="00A36264" w:rsidRDefault="00A36264">
      <w:pPr>
        <w:pStyle w:val="ProductList-BodyIndented2"/>
      </w:pPr>
    </w:p>
    <w:p w14:paraId="7E6D5D35" w14:textId="77777777" w:rsidR="00A36264" w:rsidRDefault="007B7C3F">
      <w:pPr>
        <w:pStyle w:val="ProductList-SubSubClauseHeading"/>
        <w:outlineLvl w:val="4"/>
      </w:pPr>
      <w:r>
        <w:t>Uso Permitido Adicional de Windows Server</w:t>
      </w:r>
    </w:p>
    <w:p w14:paraId="449DAFAB" w14:textId="77777777" w:rsidR="00A36264" w:rsidRDefault="007B7C3F" w:rsidP="007B7C3F">
      <w:pPr>
        <w:pStyle w:val="ProductList-Bullet"/>
        <w:numPr>
          <w:ilvl w:val="2"/>
          <w:numId w:val="65"/>
        </w:numPr>
      </w:pPr>
      <w:r>
        <w:t xml:space="preserve">No se requiere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Windows Server para instancias que no sean del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copia de seguridad que se ejecuten en Servicios de Microsoft Azure</w:t>
      </w:r>
      <w:r>
        <w:fldChar w:fldCharType="begin"/>
      </w:r>
      <w:r>
        <w:instrText xml:space="preserve"> XE "Servicios de Microsoft Azure" </w:instrText>
      </w:r>
      <w:r>
        <w:fldChar w:fldCharType="end"/>
      </w:r>
      <w:r>
        <w:t xml:space="preserve"> si se cumplen las siguientes condiciones:</w:t>
      </w:r>
    </w:p>
    <w:p w14:paraId="7068FEDF" w14:textId="77777777" w:rsidR="00A36264" w:rsidRDefault="007B7C3F" w:rsidP="007B7C3F">
      <w:pPr>
        <w:pStyle w:val="ProductList-Bullet"/>
        <w:numPr>
          <w:ilvl w:val="3"/>
          <w:numId w:val="65"/>
        </w:numPr>
      </w:pPr>
      <w:r>
        <w:t xml:space="preserve">El rol Hyper-V en Windows Server se utiliza para duplicar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desde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en un sitio primario hasta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w:t>
      </w:r>
    </w:p>
    <w:p w14:paraId="0706A35B" w14:textId="77777777" w:rsidR="00A36264" w:rsidRDefault="007B7C3F" w:rsidP="007B7C3F">
      <w:pPr>
        <w:pStyle w:val="ProductList-Bullet"/>
        <w:numPr>
          <w:ilvl w:val="3"/>
          <w:numId w:val="65"/>
        </w:numPr>
      </w:pPr>
      <w:r>
        <w:t xml:space="preserve">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solo puede utilizarse para</w:t>
      </w:r>
    </w:p>
    <w:p w14:paraId="24B594BB" w14:textId="77777777" w:rsidR="00A36264" w:rsidRDefault="007B7C3F">
      <w:pPr>
        <w:pStyle w:val="ProductList-BodyIndented2"/>
        <w:ind w:left="1440"/>
      </w:pPr>
      <w:r>
        <w:t>- ejecutar software de virtualización de hardware, como Hyper-V,</w:t>
      </w:r>
    </w:p>
    <w:p w14:paraId="65178606" w14:textId="77777777" w:rsidR="00A36264" w:rsidRDefault="007B7C3F">
      <w:pPr>
        <w:pStyle w:val="ProductList-BodyIndented2"/>
        <w:ind w:left="1440"/>
      </w:pPr>
      <w:r>
        <w:t>- proporcionar servicios de virtualización de hardware,</w:t>
      </w:r>
    </w:p>
    <w:p w14:paraId="527D87F1" w14:textId="77777777" w:rsidR="00A36264" w:rsidRDefault="007B7C3F">
      <w:pPr>
        <w:pStyle w:val="ProductList-BodyIndented2"/>
        <w:ind w:left="1440"/>
      </w:pPr>
      <w:r>
        <w:t>- ejecutar agentes de software para administrar el software de virtualización de hardware,</w:t>
      </w:r>
    </w:p>
    <w:p w14:paraId="34D51ABE" w14:textId="77777777" w:rsidR="00A36264" w:rsidRDefault="007B7C3F">
      <w:pPr>
        <w:pStyle w:val="ProductList-BodyIndented2"/>
        <w:ind w:left="1440"/>
      </w:pPr>
      <w:r>
        <w:t>- servir como destino en caso de replicación,</w:t>
      </w:r>
    </w:p>
    <w:p w14:paraId="6E6FBDF7" w14:textId="77777777" w:rsidR="00A36264" w:rsidRDefault="007B7C3F">
      <w:pPr>
        <w:pStyle w:val="ProductList-BodyIndented2"/>
        <w:ind w:left="1440"/>
      </w:pPr>
      <w:r>
        <w:t xml:space="preserve">- recibir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replicados, probar conmutación por error,</w:t>
      </w:r>
    </w:p>
    <w:p w14:paraId="4FD7AFDB" w14:textId="77777777" w:rsidR="00A36264" w:rsidRDefault="007B7C3F">
      <w:pPr>
        <w:pStyle w:val="ProductList-BodyIndented2"/>
        <w:ind w:left="1440"/>
      </w:pPr>
      <w:r>
        <w:t xml:space="preserve">- esperar la conmutación por error de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y </w:t>
      </w:r>
    </w:p>
    <w:p w14:paraId="2082399B" w14:textId="77777777" w:rsidR="00A36264" w:rsidRDefault="007B7C3F">
      <w:pPr>
        <w:pStyle w:val="ProductList-BodyIndented2"/>
        <w:ind w:left="1440"/>
      </w:pPr>
      <w:r>
        <w:t xml:space="preserve">- ejecutar cargas de trabajo de recuperación ante desastres tal como se describe anteriormente. </w:t>
      </w:r>
    </w:p>
    <w:p w14:paraId="3EE8A901" w14:textId="77777777" w:rsidR="00A36264" w:rsidRDefault="007B7C3F" w:rsidP="007B7C3F">
      <w:pPr>
        <w:pStyle w:val="ProductList-Bullet"/>
        <w:numPr>
          <w:ilvl w:val="3"/>
          <w:numId w:val="66"/>
        </w:numPr>
      </w:pPr>
      <w:r>
        <w:t xml:space="preserve">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se debe utilizar como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w:t>
      </w:r>
    </w:p>
    <w:p w14:paraId="7EA85FF4" w14:textId="77777777" w:rsidR="00A36264" w:rsidRDefault="00A36264">
      <w:pPr>
        <w:pStyle w:val="ProductList-BodyIndented2"/>
      </w:pPr>
    </w:p>
    <w:p w14:paraId="1C76169E" w14:textId="77777777" w:rsidR="00A36264" w:rsidRDefault="00A36264">
      <w:pPr>
        <w:pStyle w:val="ProductList-BodyIndented2"/>
      </w:pPr>
    </w:p>
    <w:p w14:paraId="794E725A" w14:textId="77777777" w:rsidR="00A36264" w:rsidRDefault="007B7C3F">
      <w:pPr>
        <w:pStyle w:val="ProductList-ClauseHeading"/>
        <w:outlineLvl w:val="2"/>
      </w:pPr>
      <w:bookmarkStart w:id="373" w:name="_Sec589"/>
      <w:r>
        <w:t>Movilidad de Licencias</w:t>
      </w:r>
      <w:bookmarkEnd w:id="373"/>
    </w:p>
    <w:p w14:paraId="5185E76C" w14:textId="77777777" w:rsidR="00A36264" w:rsidRDefault="007B7C3F">
      <w:pPr>
        <w:pStyle w:val="ProductList-SubClauseHeading"/>
        <w:outlineLvl w:val="3"/>
      </w:pPr>
      <w:r>
        <w:t>Movilidad de Licencias en Granjas de Servidores</w:t>
      </w:r>
    </w:p>
    <w:p w14:paraId="190BF679" w14:textId="77777777" w:rsidR="00A36264" w:rsidRDefault="007B7C3F">
      <w:pPr>
        <w:pStyle w:val="ProductList-BodyIndented"/>
      </w:pPr>
      <w:r>
        <w:t xml:space="preserve">En virtud de la Movilidad de Licencias en Granjas de Servidores, el Cliente puede reasignar cualquiera de sus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designadas como poseedoras de Movilidad de Licencias, y para las cuales posee SA, a cualquiera de sus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ubicados dentro de la misma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tantas veces como sea necesario. El Cliente también puede reasignar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desde una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a otra, pero no en un corto plazo (es decir, no dentro de los noventa (90) días siguientes a la última cesión). Los Productos utilizados para el Hospedaje de Modo Independiente se pueden utilizar al mismo tiempo bajo derechos de Movilidad de Licencias en Granjas de Servidores.</w:t>
      </w:r>
    </w:p>
    <w:p w14:paraId="7AFB4A6F" w14:textId="77777777" w:rsidR="00A36264" w:rsidRDefault="00A36264">
      <w:pPr>
        <w:pStyle w:val="ProductList-BodyIndented"/>
      </w:pPr>
    </w:p>
    <w:p w14:paraId="1563734C" w14:textId="77777777" w:rsidR="00A36264" w:rsidRDefault="007B7C3F">
      <w:pPr>
        <w:pStyle w:val="ProductList-SubClauseHeading"/>
        <w:outlineLvl w:val="3"/>
      </w:pPr>
      <w:r>
        <w:t>Movilidad de Licencias a través de Software Assurance.</w:t>
      </w:r>
    </w:p>
    <w:p w14:paraId="234ADE89" w14:textId="77777777" w:rsidR="00A36264" w:rsidRDefault="007B7C3F">
      <w:pPr>
        <w:pStyle w:val="ProductList-BodyIndented"/>
      </w:pPr>
      <w:r>
        <w:t xml:space="preserve">En virtud de la Movilidad de Licencias a través de Software Assurance (SA), el Cliente puede mover su software con licencia a servidores compartidos en virtud de cualquiera de sus Licencias designadas como poseedoras de </w:t>
      </w: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xml:space="preserve">, y para las cuales posee SA, sujeto a los siguientes requisitos. Los Productos utilizados para el Hospedaje de Modo Independiente se pueden utilizar al mismo tiempo en virtud de la Movilidad de Licencias a través de Software Assurance, sujeto a las limitaciones de los Términos de Licencia de Hospedaje de Modo Independiente. </w:t>
      </w:r>
    </w:p>
    <w:p w14:paraId="0A4802E4" w14:textId="77777777" w:rsidR="00A36264" w:rsidRDefault="00A36264">
      <w:pPr>
        <w:pStyle w:val="ProductList-BodyIndented"/>
      </w:pPr>
    </w:p>
    <w:p w14:paraId="07A3A57F" w14:textId="77777777" w:rsidR="00A36264" w:rsidRDefault="007B7C3F">
      <w:pPr>
        <w:pStyle w:val="ProductList-SubSubClauseHeading"/>
        <w:outlineLvl w:val="4"/>
      </w:pPr>
      <w:r>
        <w:t>Uso permitido:</w:t>
      </w:r>
    </w:p>
    <w:p w14:paraId="2C10A33F" w14:textId="77777777" w:rsidR="00A36264" w:rsidRDefault="007B7C3F">
      <w:pPr>
        <w:pStyle w:val="ProductList-BodyIndented2"/>
      </w:pPr>
      <w:r>
        <w:t>Con la Movilidad de licencias a través de SA, el Cliente puede:</w:t>
      </w:r>
    </w:p>
    <w:p w14:paraId="155384E0" w14:textId="77777777" w:rsidR="00A36264" w:rsidRDefault="007B7C3F" w:rsidP="007B7C3F">
      <w:pPr>
        <w:pStyle w:val="ProductList-Bullet"/>
        <w:numPr>
          <w:ilvl w:val="2"/>
          <w:numId w:val="67"/>
        </w:numPr>
      </w:pPr>
      <w:r>
        <w:t xml:space="preserve">Ejecutar el software con licencia en servidores compartidos; </w:t>
      </w:r>
    </w:p>
    <w:p w14:paraId="401D48D0" w14:textId="77777777" w:rsidR="00A36264" w:rsidRDefault="007B7C3F" w:rsidP="007B7C3F">
      <w:pPr>
        <w:pStyle w:val="ProductList-Bullet"/>
        <w:numPr>
          <w:ilvl w:val="2"/>
          <w:numId w:val="67"/>
        </w:numPr>
      </w:pPr>
      <w:r>
        <w:t xml:space="preserve">Acceder a ese software en virtud de las licencias de acceso para las cuales posee SA y en virtud de sus SL de Usuario y Dispositivo que permiten acceso a los Productos; </w:t>
      </w:r>
    </w:p>
    <w:p w14:paraId="3E7F1952" w14:textId="77777777" w:rsidR="00A36264" w:rsidRDefault="007B7C3F" w:rsidP="007B7C3F">
      <w:pPr>
        <w:pStyle w:val="ProductList-Bullet"/>
        <w:numPr>
          <w:ilvl w:val="2"/>
          <w:numId w:val="67"/>
        </w:numPr>
      </w:pPr>
      <w:r>
        <w:t xml:space="preserve">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utiliza en servidores compartidos; y/o </w:t>
      </w:r>
    </w:p>
    <w:p w14:paraId="2CFB3CC0" w14:textId="77777777" w:rsidR="00A36264" w:rsidRDefault="007B7C3F" w:rsidP="007B7C3F">
      <w:pPr>
        <w:pStyle w:val="ProductList-Bullet"/>
        <w:numPr>
          <w:ilvl w:val="2"/>
          <w:numId w:val="67"/>
        </w:numPr>
      </w:pPr>
      <w:r>
        <w:t xml:space="preserve">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utiliza en sus servidores que utilizan software que se ejecuta en servidores compartidos.</w:t>
      </w:r>
    </w:p>
    <w:p w14:paraId="3D56630C" w14:textId="77777777" w:rsidR="00A36264" w:rsidRDefault="00A36264">
      <w:pPr>
        <w:pStyle w:val="ProductList-BodyIndented2"/>
      </w:pPr>
    </w:p>
    <w:p w14:paraId="3622A045" w14:textId="77777777" w:rsidR="00A36264" w:rsidRDefault="007B7C3F">
      <w:pPr>
        <w:pStyle w:val="ProductList-SubSubClauseHeading"/>
        <w:outlineLvl w:val="4"/>
      </w:pPr>
      <w:r>
        <w:t>Requisitos:</w:t>
      </w:r>
    </w:p>
    <w:p w14:paraId="696B59E5" w14:textId="77777777" w:rsidR="00A36264" w:rsidRDefault="007B7C3F">
      <w:pPr>
        <w:pStyle w:val="ProductList-BodyIndented2"/>
      </w:pPr>
      <w:r>
        <w:t>Para utilizar Movilidad de Licencias a través de SA, el Cliente debe:</w:t>
      </w:r>
    </w:p>
    <w:p w14:paraId="5664966F" w14:textId="77777777" w:rsidR="00A36264" w:rsidRDefault="007B7C3F" w:rsidP="007B7C3F">
      <w:pPr>
        <w:pStyle w:val="ProductList-Bullet"/>
        <w:numPr>
          <w:ilvl w:val="2"/>
          <w:numId w:val="68"/>
        </w:numPr>
      </w:pPr>
      <w:r>
        <w:t xml:space="preserve">Ejecutar el software con licencia y 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servidores compartidos en virtud de los términos de su contrato de licencias por volumen; </w:t>
      </w:r>
    </w:p>
    <w:p w14:paraId="6BEBFDE8" w14:textId="77777777" w:rsidR="00A36264" w:rsidRDefault="007B7C3F" w:rsidP="007B7C3F">
      <w:pPr>
        <w:pStyle w:val="ProductList-Bullet"/>
        <w:numPr>
          <w:ilvl w:val="2"/>
          <w:numId w:val="68"/>
        </w:numPr>
      </w:pPr>
      <w:r>
        <w:t xml:space="preserve">Implementar sus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únicamente con Servicios de Microsoft Azure </w:t>
      </w:r>
      <w:r>
        <w:fldChar w:fldCharType="begin"/>
      </w:r>
      <w:r>
        <w:instrText xml:space="preserve"> XE "Servicios de Microsoft Azure " </w:instrText>
      </w:r>
      <w:r>
        <w:fldChar w:fldCharType="end"/>
      </w:r>
      <w:r>
        <w:t xml:space="preserve">o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cualificada a través de Partners de Software Assurance</w:t>
      </w:r>
      <w:r>
        <w:fldChar w:fldCharType="end"/>
      </w:r>
      <w:r>
        <w:t>; y</w:t>
      </w:r>
    </w:p>
    <w:p w14:paraId="5778A876" w14:textId="77777777" w:rsidR="00A36264" w:rsidRDefault="007B7C3F" w:rsidP="007B7C3F">
      <w:pPr>
        <w:pStyle w:val="ProductList-Bullet"/>
        <w:numPr>
          <w:ilvl w:val="2"/>
          <w:numId w:val="68"/>
        </w:numPr>
      </w:pPr>
      <w:r>
        <w:t xml:space="preserve">Complete y envíe el formulario de verificación de Movilidad de Licencias con cada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mediante el Partner de Software Assurance</w:t>
      </w:r>
      <w:r>
        <w:fldChar w:fldCharType="end"/>
      </w:r>
      <w:r>
        <w:t xml:space="preserve"> con quien ejecutará su software licenciado en sus servidores compartidos.</w:t>
      </w:r>
    </w:p>
    <w:p w14:paraId="4AE3A862" w14:textId="77777777" w:rsidR="00A36264" w:rsidRDefault="00A36264">
      <w:pPr>
        <w:pStyle w:val="ProductList-BodyIndented2"/>
      </w:pPr>
    </w:p>
    <w:p w14:paraId="1ABF9890" w14:textId="77777777" w:rsidR="00A36264" w:rsidRDefault="007B7C3F">
      <w:pPr>
        <w:pStyle w:val="ProductList-BodyIndented2"/>
      </w:pPr>
      <w:r>
        <w:t xml:space="preserve">El Cliente puede mover el software con licencia desde los servidores compartidos de regreso a sus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con licencia o a otros servidores, pero no en un corto plazo (es decir, no dentro de los noventa (90) días siguientes a la última cesión). El Cliente también puede mover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que se ejecuten 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en virtud de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en particular desde los servidores de compartidos en una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de regreso a sus servidores compartidos en otra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pero no en un corto plazo (es decir, no dentro de los noventa (90) días siguientes a la última cesión).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en virtud de la misma Licencia deben estar en la misma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El Cliente acepta que será responsable por las acciones de terceros respecto al software implementado y administrado en su nombre. Salvo según se estipule a continuación,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correspondientes al Producto junto a la Movilidad de Licencias mediante los términos de SA rigen su uso. Cuando se utilice la Movilidad de Licencias mediante SA, sus términos sustituyen cualquier término de Licencia para un Producto cuando se utilice la Movilidad de Licencias mediante SA. La Movilidad de Licencias a través de SA también se aplica a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de los </w:t>
      </w:r>
      <w:r>
        <w:fldChar w:fldCharType="begin"/>
      </w:r>
      <w:r>
        <w:instrText xml:space="preserve"> AutoTextList   \s NoStyle \t "Los Proveedores Enumerados incluyen a las entidades identificadas por Microsoft en http://aka.ms/listedproviders. Cada cierto tiempo, Microsoft puede identificar a Proveedores Enumerados adicionales en http://aka.ms/listedproviders." </w:instrText>
      </w:r>
      <w:r>
        <w:fldChar w:fldCharType="separate"/>
      </w:r>
      <w:r>
        <w:rPr>
          <w:color w:val="0563C1"/>
        </w:rPr>
        <w:t>Proveedores Enumerados</w:t>
      </w:r>
      <w:r>
        <w:fldChar w:fldCharType="end"/>
      </w:r>
      <w:r>
        <w:t xml:space="preserve"> que son exclusivos para el uso del Cliente, sujeto a estos mismos términos y condiciones. Algunos Productos, según se detalla a continuación, tienen derechos de uso diferentes para los servidores compartidos en virtud de la Movilidad de Licencias a través de SA:</w:t>
      </w:r>
    </w:p>
    <w:tbl>
      <w:tblPr>
        <w:tblStyle w:val="PURTable1"/>
        <w:tblW w:w="0" w:type="dxa"/>
        <w:tblLook w:val="04A0" w:firstRow="1" w:lastRow="0" w:firstColumn="1" w:lastColumn="0" w:noHBand="0" w:noVBand="1"/>
      </w:tblPr>
      <w:tblGrid>
        <w:gridCol w:w="2552"/>
        <w:gridCol w:w="2546"/>
        <w:gridCol w:w="2556"/>
        <w:gridCol w:w="2542"/>
      </w:tblGrid>
      <w:tr w:rsidR="00A36264" w14:paraId="37221AC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34C8170" w14:textId="77777777" w:rsidR="00A36264" w:rsidRDefault="007B7C3F">
            <w:pPr>
              <w:pStyle w:val="ProductList-TableBody"/>
            </w:pPr>
            <w:r>
              <w:rPr>
                <w:color w:val="FFFFFF"/>
              </w:rPr>
              <w:t>Modelo de 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90E7735" w14:textId="77777777" w:rsidR="00A36264" w:rsidRDefault="007B7C3F">
            <w:pPr>
              <w:pStyle w:val="ProductList-TableBody"/>
            </w:pPr>
            <w:r>
              <w:rPr>
                <w:color w:val="FFFFFF"/>
              </w:rPr>
              <w:t>Producto/Tipo de Producto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B001E11" w14:textId="77777777" w:rsidR="00A36264" w:rsidRDefault="007B7C3F">
            <w:pPr>
              <w:pStyle w:val="ProductList-TableBody"/>
            </w:pPr>
            <w:r>
              <w:rPr>
                <w:color w:val="FFFFFF"/>
              </w:rPr>
              <w:t>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8E6F01" w14:textId="77777777" w:rsidR="00A36264" w:rsidRDefault="007B7C3F">
            <w:pPr>
              <w:pStyle w:val="ProductList-TableBody"/>
            </w:pPr>
            <w:r>
              <w:rPr>
                <w:color w:val="FFFFFF"/>
              </w:rPr>
              <w:t>Número Permitido de:</w:t>
            </w:r>
          </w:p>
          <w:p w14:paraId="39456AE1" w14:textId="77777777" w:rsidR="00A36264" w:rsidRDefault="007B7C3F">
            <w:pPr>
              <w:pStyle w:val="ProductList-TableBody"/>
            </w:pPr>
            <w:r>
              <w:rPr>
                <w:color w:val="FFFFFF"/>
              </w:rPr>
              <w:t>OSE o Núcleos por Licencia</w:t>
            </w:r>
          </w:p>
        </w:tc>
      </w:tr>
      <w:tr w:rsidR="00A36264" w14:paraId="7739DC09" w14:textId="77777777">
        <w:tc>
          <w:tcPr>
            <w:tcW w:w="3060" w:type="dxa"/>
            <w:tcBorders>
              <w:top w:val="single" w:sz="4" w:space="0" w:color="000000"/>
              <w:left w:val="single" w:sz="4" w:space="0" w:color="000000"/>
              <w:bottom w:val="single" w:sz="4" w:space="0" w:color="000000"/>
              <w:right w:val="single" w:sz="4" w:space="0" w:color="000000"/>
            </w:tcBorders>
          </w:tcPr>
          <w:p w14:paraId="3269DA06" w14:textId="77777777" w:rsidR="00A36264" w:rsidRDefault="007B7C3F">
            <w:pPr>
              <w:pStyle w:val="ProductList-TableBody"/>
            </w:pPr>
            <w:r>
              <w:t>Licencia por Núcleo/CAL</w:t>
            </w:r>
          </w:p>
        </w:tc>
        <w:tc>
          <w:tcPr>
            <w:tcW w:w="3060" w:type="dxa"/>
            <w:tcBorders>
              <w:top w:val="single" w:sz="4" w:space="0" w:color="000000"/>
              <w:left w:val="single" w:sz="4" w:space="0" w:color="000000"/>
              <w:bottom w:val="single" w:sz="4" w:space="0" w:color="000000"/>
              <w:right w:val="single" w:sz="4" w:space="0" w:color="000000"/>
            </w:tcBorders>
          </w:tcPr>
          <w:p w14:paraId="21DDE595" w14:textId="77777777" w:rsidR="00A36264" w:rsidRDefault="007B7C3F">
            <w:pPr>
              <w:pStyle w:val="ProductList-TableBody"/>
            </w:pPr>
            <w:r>
              <w:t>Licencias de External Connector</w:t>
            </w:r>
          </w:p>
        </w:tc>
        <w:tc>
          <w:tcPr>
            <w:tcW w:w="3060" w:type="dxa"/>
            <w:tcBorders>
              <w:top w:val="single" w:sz="4" w:space="0" w:color="000000"/>
              <w:left w:val="single" w:sz="4" w:space="0" w:color="000000"/>
              <w:bottom w:val="single" w:sz="4" w:space="0" w:color="000000"/>
              <w:right w:val="single" w:sz="4" w:space="0" w:color="000000"/>
            </w:tcBorders>
          </w:tcPr>
          <w:p w14:paraId="58BD50F5" w14:textId="77777777" w:rsidR="00A36264" w:rsidRDefault="007B7C3F">
            <w:pPr>
              <w:pStyle w:val="ProductList-TableBody"/>
            </w:pPr>
            <w:r>
              <w:t>Cada Licencia de External Connector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71D799F2" w14:textId="77777777" w:rsidR="00A36264" w:rsidRDefault="007B7C3F">
            <w:pPr>
              <w:pStyle w:val="ProductList-TableBody"/>
            </w:pPr>
            <w:r>
              <w:t>1 OSE por licencia</w:t>
            </w:r>
          </w:p>
        </w:tc>
      </w:tr>
      <w:tr w:rsidR="00A36264" w14:paraId="05544A65" w14:textId="77777777">
        <w:tc>
          <w:tcPr>
            <w:tcW w:w="3060" w:type="dxa"/>
            <w:tcBorders>
              <w:top w:val="single" w:sz="4" w:space="0" w:color="000000"/>
              <w:left w:val="single" w:sz="4" w:space="0" w:color="000000"/>
              <w:bottom w:val="single" w:sz="4" w:space="0" w:color="000000"/>
              <w:right w:val="single" w:sz="4" w:space="0" w:color="000000"/>
            </w:tcBorders>
          </w:tcPr>
          <w:p w14:paraId="01BB40AE" w14:textId="77777777" w:rsidR="00A36264" w:rsidRDefault="007B7C3F">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14:paraId="07AD0CFC" w14:textId="77777777" w:rsidR="00A36264" w:rsidRDefault="007B7C3F">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14D7D4C0" w14:textId="77777777" w:rsidR="00A36264" w:rsidRDefault="007B7C3F">
            <w:pPr>
              <w:pStyle w:val="ProductList-TableBody"/>
            </w:pPr>
            <w:r>
              <w:t>Cada Licencia de Servidor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370992DF" w14:textId="77777777" w:rsidR="00A36264" w:rsidRDefault="007B7C3F">
            <w:pPr>
              <w:pStyle w:val="ProductList-TableBody"/>
            </w:pPr>
            <w:r>
              <w:t>1 OSE por licencia</w:t>
            </w:r>
          </w:p>
        </w:tc>
      </w:tr>
      <w:tr w:rsidR="00A36264" w14:paraId="51681435" w14:textId="77777777">
        <w:tc>
          <w:tcPr>
            <w:tcW w:w="3060" w:type="dxa"/>
            <w:tcBorders>
              <w:top w:val="single" w:sz="4" w:space="0" w:color="000000"/>
              <w:left w:val="single" w:sz="4" w:space="0" w:color="000000"/>
              <w:bottom w:val="single" w:sz="4" w:space="0" w:color="000000"/>
              <w:right w:val="single" w:sz="4" w:space="0" w:color="000000"/>
            </w:tcBorders>
          </w:tcPr>
          <w:p w14:paraId="0DB6CA87" w14:textId="77777777" w:rsidR="00A36264" w:rsidRDefault="007B7C3F">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14:paraId="38845B9C" w14:textId="77777777" w:rsidR="00A36264" w:rsidRDefault="007B7C3F">
            <w:pPr>
              <w:pStyle w:val="ProductList-TableBody"/>
            </w:pPr>
            <w:r>
              <w:t>Todos los productos aplicables</w:t>
            </w:r>
          </w:p>
        </w:tc>
        <w:tc>
          <w:tcPr>
            <w:tcW w:w="3060" w:type="dxa"/>
            <w:tcBorders>
              <w:top w:val="single" w:sz="4" w:space="0" w:color="000000"/>
              <w:left w:val="single" w:sz="4" w:space="0" w:color="000000"/>
              <w:bottom w:val="single" w:sz="4" w:space="0" w:color="000000"/>
              <w:right w:val="single" w:sz="4" w:space="0" w:color="000000"/>
            </w:tcBorders>
          </w:tcPr>
          <w:p w14:paraId="48BB3CD9" w14:textId="77777777" w:rsidR="00A36264" w:rsidRDefault="007B7C3F">
            <w:pPr>
              <w:pStyle w:val="ProductList-TableBody"/>
            </w:pPr>
            <w:r>
              <w:t>Cada Licencia Por Núcleo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521A2E1E" w14:textId="77777777" w:rsidR="00A36264" w:rsidRDefault="007B7C3F">
            <w:pPr>
              <w:pStyle w:val="ProductList-TableBody"/>
            </w:pPr>
            <w:r>
              <w:t>Un núcleo virtual (sujeto a los derechos de uso de los productos que incluyen el requisito de un mínimo de 4 licencias por núcleo por OSE)</w:t>
            </w:r>
          </w:p>
        </w:tc>
      </w:tr>
      <w:tr w:rsidR="00A36264" w14:paraId="4C237A26" w14:textId="77777777">
        <w:tc>
          <w:tcPr>
            <w:tcW w:w="3060" w:type="dxa"/>
            <w:tcBorders>
              <w:top w:val="single" w:sz="4" w:space="0" w:color="000000"/>
              <w:left w:val="single" w:sz="4" w:space="0" w:color="000000"/>
              <w:bottom w:val="single" w:sz="4" w:space="0" w:color="000000"/>
              <w:right w:val="single" w:sz="4" w:space="0" w:color="000000"/>
            </w:tcBorders>
          </w:tcPr>
          <w:p w14:paraId="20DC10E5" w14:textId="77777777" w:rsidR="00A36264" w:rsidRDefault="007B7C3F">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14:paraId="3580DA4A" w14:textId="77777777" w:rsidR="00A36264" w:rsidRDefault="007B7C3F">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B430C18" w14:textId="77777777" w:rsidR="00A36264" w:rsidRDefault="007B7C3F">
            <w:pPr>
              <w:pStyle w:val="ProductList-TableBody"/>
            </w:pPr>
            <w:r>
              <w:t>Cada Licencia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4633CBEF" w14:textId="77777777" w:rsidR="00A36264" w:rsidRDefault="007B7C3F">
            <w:pPr>
              <w:pStyle w:val="ProductList-TableBody"/>
            </w:pPr>
            <w:r>
              <w:t>2 OSE administrados por Servidor con Licencia</w:t>
            </w:r>
          </w:p>
        </w:tc>
      </w:tr>
      <w:tr w:rsidR="00A36264" w14:paraId="0F2B1ECF" w14:textId="77777777">
        <w:tc>
          <w:tcPr>
            <w:tcW w:w="3060" w:type="dxa"/>
            <w:tcBorders>
              <w:top w:val="single" w:sz="4" w:space="0" w:color="000000"/>
              <w:left w:val="single" w:sz="4" w:space="0" w:color="000000"/>
              <w:bottom w:val="single" w:sz="4" w:space="0" w:color="000000"/>
              <w:right w:val="single" w:sz="4" w:space="0" w:color="000000"/>
            </w:tcBorders>
          </w:tcPr>
          <w:p w14:paraId="0811D3FB" w14:textId="77777777" w:rsidR="00A36264" w:rsidRDefault="007B7C3F">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14:paraId="2EFE054C" w14:textId="77777777" w:rsidR="00A36264" w:rsidRDefault="007B7C3F">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21E0887" w14:textId="77777777" w:rsidR="00A36264" w:rsidRDefault="007B7C3F">
            <w:pPr>
              <w:pStyle w:val="ProductList-TableBody"/>
            </w:pPr>
            <w:r>
              <w:t>Cada Licencia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353A0DAB" w14:textId="77777777" w:rsidR="00A36264" w:rsidRDefault="007B7C3F">
            <w:pPr>
              <w:pStyle w:val="ProductList-TableBody"/>
            </w:pPr>
            <w:r>
              <w:t>10 OSE administrados por Servidor con Licencia</w:t>
            </w:r>
          </w:p>
        </w:tc>
      </w:tr>
      <w:tr w:rsidR="00A36264" w14:paraId="27867D11" w14:textId="77777777">
        <w:tc>
          <w:tcPr>
            <w:tcW w:w="3060" w:type="dxa"/>
            <w:tcBorders>
              <w:top w:val="single" w:sz="4" w:space="0" w:color="000000"/>
              <w:left w:val="single" w:sz="4" w:space="0" w:color="000000"/>
              <w:bottom w:val="single" w:sz="4" w:space="0" w:color="000000"/>
              <w:right w:val="single" w:sz="4" w:space="0" w:color="000000"/>
            </w:tcBorders>
          </w:tcPr>
          <w:p w14:paraId="04499BD5" w14:textId="77777777" w:rsidR="00A36264" w:rsidRDefault="007B7C3F">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14:paraId="16EBE970" w14:textId="77777777" w:rsidR="00A36264" w:rsidRDefault="007B7C3F">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36723DC" w14:textId="77777777" w:rsidR="00A36264" w:rsidRDefault="007B7C3F">
            <w:pPr>
              <w:pStyle w:val="ProductList-TableBody"/>
            </w:pPr>
            <w:r>
              <w:t>Cada 16 Licencias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56D79546" w14:textId="77777777" w:rsidR="00A36264" w:rsidRDefault="007B7C3F">
            <w:pPr>
              <w:pStyle w:val="ProductList-TableBody"/>
            </w:pPr>
            <w:r>
              <w:t>2 OSE administrados por Servidor con Licencia</w:t>
            </w:r>
          </w:p>
        </w:tc>
      </w:tr>
      <w:tr w:rsidR="00A36264" w14:paraId="00E91CCA" w14:textId="77777777">
        <w:tc>
          <w:tcPr>
            <w:tcW w:w="3060" w:type="dxa"/>
            <w:tcBorders>
              <w:top w:val="single" w:sz="4" w:space="0" w:color="000000"/>
              <w:left w:val="single" w:sz="4" w:space="0" w:color="000000"/>
              <w:bottom w:val="single" w:sz="4" w:space="0" w:color="000000"/>
              <w:right w:val="single" w:sz="4" w:space="0" w:color="000000"/>
            </w:tcBorders>
          </w:tcPr>
          <w:p w14:paraId="6D78B875" w14:textId="77777777" w:rsidR="00A36264" w:rsidRDefault="007B7C3F">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14:paraId="4B49650D" w14:textId="77777777" w:rsidR="00A36264" w:rsidRDefault="007B7C3F">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9B68A00" w14:textId="77777777" w:rsidR="00A36264" w:rsidRDefault="007B7C3F">
            <w:pPr>
              <w:pStyle w:val="ProductList-TableBody"/>
            </w:pPr>
            <w:r>
              <w:t>Cada 16 Licencias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4AD8F984" w14:textId="77777777" w:rsidR="00A36264" w:rsidRDefault="007B7C3F">
            <w:pPr>
              <w:pStyle w:val="ProductList-TableBody"/>
            </w:pPr>
            <w:r>
              <w:t>10 OSE administrados por Servidor con Licencia</w:t>
            </w:r>
          </w:p>
        </w:tc>
      </w:tr>
    </w:tbl>
    <w:p w14:paraId="0A023113" w14:textId="77777777" w:rsidR="00A36264" w:rsidRDefault="00A36264">
      <w:pPr>
        <w:pStyle w:val="ProductList-BodyIndented2"/>
      </w:pPr>
    </w:p>
    <w:p w14:paraId="11216885" w14:textId="77777777" w:rsidR="00A36264" w:rsidRDefault="007B7C3F">
      <w:pPr>
        <w:pStyle w:val="ProductList-SubSubClauseHeading"/>
        <w:outlineLvl w:val="4"/>
      </w:pPr>
      <w:r>
        <w:t>Derechos de Conmutación por Error</w:t>
      </w:r>
    </w:p>
    <w:p w14:paraId="49B3614A" w14:textId="77777777" w:rsidR="00A36264" w:rsidRDefault="007B7C3F">
      <w:pPr>
        <w:pStyle w:val="ProductList-BodyIndented2"/>
      </w:pPr>
      <w:r>
        <w:t xml:space="preserve">Para las Instancias de SQL Server que se ejecutan conforme a la Movilidad de Licencias a través de los derechos de SA, el Cliente puede ejecutar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pasivas de conmutación por error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los servidores compartidos certificados, antes de un evento de conmutación por error. El número de licencias que, de otro modo, se necesitarían para ejecutar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conmutación por error pasivas no debe superar el número de licencias necesarias para ejecutar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producción correspondientes en los servidores compartidos del mismo socio.</w:t>
      </w:r>
    </w:p>
    <w:p w14:paraId="01A8211A" w14:textId="77777777" w:rsidR="00A36264" w:rsidRDefault="00A36264">
      <w:pPr>
        <w:pStyle w:val="ProductList-BodyIndented2"/>
      </w:pPr>
    </w:p>
    <w:p w14:paraId="2A0A89B6" w14:textId="77777777" w:rsidR="00A36264" w:rsidRDefault="007B7C3F">
      <w:pPr>
        <w:pStyle w:val="ProductList-ClauseHeading"/>
        <w:outlineLvl w:val="2"/>
      </w:pPr>
      <w:bookmarkStart w:id="374" w:name="_Sec590"/>
      <w:r>
        <w:t>Servidores: Aplicaciones Hospedadas de Modo Independiente</w:t>
      </w:r>
      <w:bookmarkEnd w:id="374"/>
    </w:p>
    <w:p w14:paraId="7151C57C" w14:textId="77777777" w:rsidR="00A36264" w:rsidRDefault="007B7C3F">
      <w:pPr>
        <w:pStyle w:val="ProductList-Body"/>
      </w:pPr>
      <w:r>
        <w:t>Aplicaciones Hospedadas de Modo Independiente son los Productos para los que se aplican los derechos Alojados de Modo Independiente.</w:t>
      </w:r>
    </w:p>
    <w:p w14:paraId="69121E7E" w14:textId="77777777" w:rsidR="00A36264" w:rsidRDefault="00A36264">
      <w:pPr>
        <w:pStyle w:val="ProductList-Body"/>
      </w:pPr>
    </w:p>
    <w:p w14:paraId="7728B457" w14:textId="77777777" w:rsidR="00A36264" w:rsidRDefault="007B7C3F">
      <w:pPr>
        <w:pStyle w:val="ProductList-Body"/>
      </w:pPr>
      <w:r>
        <w:t>A pesar de cualquier disposición en sentido contrario incluida en el contrato de licencias por volumen del Cliente, incluyendo los Términos de Productos, el Cliente puede ejecutar copias bajo licencia de Aplicaciones Hospedadas de Modo Independiente que actúan directa o indirectamente con su software para crear una solución unificada (“Solución Unificada”) y permitir que la utilicen terceros, de acuerdo con los términos que se establecen a continuación.</w:t>
      </w:r>
    </w:p>
    <w:p w14:paraId="6F9B755F" w14:textId="77777777" w:rsidR="00A36264" w:rsidRDefault="00A36264">
      <w:pPr>
        <w:pStyle w:val="ProductList-Body"/>
      </w:pPr>
    </w:p>
    <w:p w14:paraId="39F2C2CF" w14:textId="77777777" w:rsidR="00A36264" w:rsidRDefault="007B7C3F">
      <w:pPr>
        <w:pStyle w:val="ProductList-SubClauseHeading"/>
        <w:outlineLvl w:val="3"/>
      </w:pPr>
      <w:r>
        <w:t>Requisitos</w:t>
      </w:r>
    </w:p>
    <w:p w14:paraId="31285E6F" w14:textId="77777777" w:rsidR="00A36264" w:rsidRDefault="007B7C3F">
      <w:pPr>
        <w:pStyle w:val="ProductList-BodyIndented"/>
      </w:pPr>
      <w:r>
        <w:t xml:space="preserve">El Cliente debe tener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Microsoft y SA necesarias para:</w:t>
      </w:r>
    </w:p>
    <w:p w14:paraId="74BB9CFE" w14:textId="77777777" w:rsidR="00A36264" w:rsidRDefault="007B7C3F" w:rsidP="007B7C3F">
      <w:pPr>
        <w:pStyle w:val="ProductList-Bullet"/>
        <w:numPr>
          <w:ilvl w:val="1"/>
          <w:numId w:val="69"/>
        </w:numPr>
      </w:pPr>
      <w:r>
        <w:t>las Aplicaciones Hospedadas de Modo Independiente que se ejecutan como parte de la Solución Unificada; y</w:t>
      </w:r>
    </w:p>
    <w:p w14:paraId="5C829FDA" w14:textId="77777777" w:rsidR="00A36264" w:rsidRDefault="007B7C3F" w:rsidP="007B7C3F">
      <w:pPr>
        <w:pStyle w:val="ProductList-Bullet"/>
        <w:numPr>
          <w:ilvl w:val="1"/>
          <w:numId w:val="69"/>
        </w:numPr>
      </w:pPr>
      <w:r>
        <w:t xml:space="preserve">Todas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acceso utilizadas para poner la Solución Unificada a disposición de Usuarios Externos.</w:t>
      </w:r>
    </w:p>
    <w:p w14:paraId="1A3B5779" w14:textId="77777777" w:rsidR="00A36264" w:rsidRDefault="007B7C3F">
      <w:pPr>
        <w:pStyle w:val="ProductList-BodyIndented"/>
      </w:pPr>
      <w:r>
        <w:t xml:space="preserve">Todo software de Microsoft utilizado para crear y entregar la Solución Unificada debe: </w:t>
      </w:r>
    </w:p>
    <w:p w14:paraId="7197784C" w14:textId="77777777" w:rsidR="00A36264" w:rsidRDefault="007B7C3F" w:rsidP="007B7C3F">
      <w:pPr>
        <w:pStyle w:val="ProductList-Bullet"/>
        <w:numPr>
          <w:ilvl w:val="1"/>
          <w:numId w:val="70"/>
        </w:numPr>
      </w:pPr>
      <w:r>
        <w:t>licenciarse a través de un programa de Licencias por Volumen; y</w:t>
      </w:r>
    </w:p>
    <w:p w14:paraId="5AEEF66A" w14:textId="77777777" w:rsidR="00A36264" w:rsidRDefault="007B7C3F" w:rsidP="007B7C3F">
      <w:pPr>
        <w:pStyle w:val="ProductList-Bullet"/>
        <w:numPr>
          <w:ilvl w:val="1"/>
          <w:numId w:val="70"/>
        </w:numPr>
      </w:pPr>
      <w:r>
        <w:t xml:space="preserve">ser elegible para </w:t>
      </w:r>
      <w:r>
        <w:fldChar w:fldCharType="begin"/>
      </w:r>
      <w:r>
        <w:instrText xml:space="preserve"> AutoTextList   \s NoStyle \t "Hospedaje de Modo Independiente: Un beneficio de SA que permite el uso de Productos con fines de proporcionar servicios de hosting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xml:space="preserve"> en virtud de estos Términos de Licencia. </w:t>
      </w:r>
    </w:p>
    <w:p w14:paraId="1C7035A0" w14:textId="77777777" w:rsidR="00A36264" w:rsidRDefault="00A36264">
      <w:pPr>
        <w:pStyle w:val="ProductList-BodyIndented"/>
      </w:pPr>
    </w:p>
    <w:p w14:paraId="17C5EAEF" w14:textId="77777777" w:rsidR="00A36264" w:rsidRDefault="007B7C3F">
      <w:pPr>
        <w:pStyle w:val="ProductList-BodyIndented"/>
      </w:pPr>
      <w:r>
        <w:t xml:space="preserve">El Cliente puede utilizar las Aplicaciones Hospedadas de Modo Independiente en conjunto con los derechos de Movilidad de Licencias a través de Software Assurance para ofrecer Soluciones Unificadas de servidores compartidos. Dado que no existe </w:t>
      </w: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xml:space="preserve"> para Windows Server, el Cliente no puede utilizar Windows Server (ni la Licencia de External Connector de Servicios de Escritorio Remoto o cualquier otra licencia de acceso de Windows Server) como Aplicación Hospedada de Modo Independiente en servidores compartidos. En lugar de ello, el Cliente debe utilizar el software Windows Server licenciado a través de un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Partner de Movilidad de Licencias a través de Software Assurance</w:t>
      </w:r>
      <w:r>
        <w:fldChar w:fldCharType="end"/>
      </w:r>
      <w:r>
        <w:t xml:space="preserve"> o un Contrato de Licencia del Proveedor de Servicios del Cliente, o en virtud de otra oferta de Licencias por Volumen de Microsoft que permita su uso en servidores compartidos. Otros Productos utilizados en una Solución Unificada, entregados desde servidores compartidos, deben contar con Movilidad de Licencias a través de Software Assurance.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que se utilice para estos fines, que esté bajo la administración o el control de una entidad distinta del Cliente o una de sus Filiales, está sujeto a la cláusula de la </w:t>
      </w:r>
      <w:hyperlink w:anchor="_Sec537">
        <w:r>
          <w:rPr>
            <w:color w:val="00467F"/>
            <w:u w:val="single"/>
          </w:rPr>
          <w:t>Administración de Software de Outsourcing</w:t>
        </w:r>
      </w:hyperlink>
      <w:r>
        <w:t>.</w:t>
      </w:r>
    </w:p>
    <w:p w14:paraId="1ED281F5" w14:textId="77777777" w:rsidR="00A36264" w:rsidRDefault="00A36264">
      <w:pPr>
        <w:pStyle w:val="ProductList-BodyIndented"/>
      </w:pPr>
    </w:p>
    <w:p w14:paraId="0CD05126" w14:textId="77777777" w:rsidR="00A36264" w:rsidRDefault="007B7C3F">
      <w:pPr>
        <w:pStyle w:val="ProductList-BodyIndented"/>
      </w:pPr>
      <w:r>
        <w:t>El software del Cliente debe:</w:t>
      </w:r>
    </w:p>
    <w:p w14:paraId="2EC5DAAC" w14:textId="77777777" w:rsidR="00A36264" w:rsidRDefault="007B7C3F" w:rsidP="007B7C3F">
      <w:pPr>
        <w:pStyle w:val="ProductList-Bullet"/>
        <w:numPr>
          <w:ilvl w:val="1"/>
          <w:numId w:val="71"/>
        </w:numPr>
      </w:pPr>
      <w:r>
        <w:t>añadir funcionalidad significativa y principal a las Aplicaciones Hospedadas de Modo Independiente que formen parte de la Solución unificada (los paneles, los editores de HTML, las utilidades y las tecnologías similares por sí solas no son aplicaciones y/o servicios principales de una Solución unificada);</w:t>
      </w:r>
    </w:p>
    <w:p w14:paraId="7762D757" w14:textId="77777777" w:rsidR="00A36264" w:rsidRDefault="007B7C3F" w:rsidP="007B7C3F">
      <w:pPr>
        <w:pStyle w:val="ProductList-Bullet"/>
        <w:numPr>
          <w:ilvl w:val="1"/>
          <w:numId w:val="71"/>
        </w:numPr>
      </w:pPr>
      <w:r>
        <w:t>ser el servicio y/o la aplicación principal de la Solución unificada; y no debe permitir el acceso directo a Aplicaciones Hospedadas de Modo Independiente por parte de ningún usuario final de la Solución unificada;</w:t>
      </w:r>
    </w:p>
    <w:p w14:paraId="25EC2329" w14:textId="77777777" w:rsidR="00A36264" w:rsidRDefault="007B7C3F" w:rsidP="007B7C3F">
      <w:pPr>
        <w:pStyle w:val="ProductList-Bullet"/>
        <w:numPr>
          <w:ilvl w:val="1"/>
          <w:numId w:val="71"/>
        </w:numPr>
      </w:pPr>
      <w:r>
        <w:t>entregarse a los usuarios finales a través de Internet, una red telefónica o una red privada desde servidores en virtud del control diario del Cliente o de un tercero que no es usuario final de la Solución Unificada (la Solución Unificada podría no cargarse en el dispositivo del usuario final); y</w:t>
      </w:r>
    </w:p>
    <w:p w14:paraId="6F0DADCA" w14:textId="77777777" w:rsidR="00A36264" w:rsidRDefault="007B7C3F" w:rsidP="007B7C3F">
      <w:pPr>
        <w:pStyle w:val="ProductList-Bullet"/>
        <w:numPr>
          <w:ilvl w:val="1"/>
          <w:numId w:val="71"/>
        </w:numPr>
      </w:pPr>
      <w:r>
        <w:t>ser propiedad de este, no licenciado, salvo si el software puede incluir software de terceros no sustantivo que esté integrado u opere como apoyo de su software.</w:t>
      </w:r>
    </w:p>
    <w:p w14:paraId="7AD10CAD" w14:textId="77777777" w:rsidR="00A36264" w:rsidRDefault="00A36264">
      <w:pPr>
        <w:pStyle w:val="ProductList-BodyIndented"/>
      </w:pPr>
    </w:p>
    <w:p w14:paraId="40E03113" w14:textId="77777777" w:rsidR="00A36264" w:rsidRDefault="007B7C3F">
      <w:pPr>
        <w:pStyle w:val="ProductList-BodyIndented"/>
      </w:pPr>
      <w:r>
        <w:t xml:space="preserve">Todo uso de las Aplicaciones Hospedadas de Modo Independiente permanecerá sujeto a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de dichos productos. El Cliente no podrá transmitir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adquiridas con su contrato de licencias por volumen, salvo según se permita en dicho contrato.</w:t>
      </w:r>
    </w:p>
    <w:p w14:paraId="73C772DA" w14:textId="77777777" w:rsidR="00A36264" w:rsidRDefault="00A36264">
      <w:pPr>
        <w:pStyle w:val="ProductList-BodyIndented"/>
        <w:jc w:val="right"/>
      </w:pPr>
    </w:p>
    <w:tbl>
      <w:tblPr>
        <w:tblStyle w:val="PURTable0"/>
        <w:tblW w:w="0" w:type="dxa"/>
        <w:tblLook w:val="04A0" w:firstRow="1" w:lastRow="0" w:firstColumn="1" w:lastColumn="0" w:noHBand="0" w:noVBand="1"/>
      </w:tblPr>
      <w:tblGrid>
        <w:gridCol w:w="10556"/>
      </w:tblGrid>
      <w:tr w:rsidR="00A36264" w14:paraId="7439FA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8E03F0" w14:textId="77777777" w:rsidR="00A36264" w:rsidRDefault="00943F64">
            <w:pPr>
              <w:pStyle w:val="ProductList-TableBody"/>
              <w:jc w:val="right"/>
            </w:pPr>
            <w:hyperlink w:anchor="_Sec842">
              <w:r w:rsidR="007B7C3F">
                <w:rPr>
                  <w:color w:val="00467F"/>
                  <w:sz w:val="14"/>
                  <w:u w:val="single"/>
                </w:rPr>
                <w:t>Tabla de Contenido</w:t>
              </w:r>
            </w:hyperlink>
            <w:r w:rsidR="007B7C3F">
              <w:rPr>
                <w:sz w:val="14"/>
              </w:rPr>
              <w:t xml:space="preserve"> / </w:t>
            </w:r>
            <w:hyperlink w:anchor="_Sec549">
              <w:r w:rsidR="007B7C3F">
                <w:rPr>
                  <w:color w:val="00467F"/>
                  <w:sz w:val="14"/>
                  <w:u w:val="single"/>
                </w:rPr>
                <w:t>Glosario</w:t>
              </w:r>
            </w:hyperlink>
            <w:r w:rsidR="007B7C3F">
              <w:rPr>
                <w:sz w:val="14"/>
              </w:rPr>
              <w:t xml:space="preserve"> / </w:t>
            </w:r>
            <w:hyperlink w:anchor="_Sec844">
              <w:r w:rsidR="007B7C3F">
                <w:rPr>
                  <w:color w:val="00467F"/>
                  <w:sz w:val="14"/>
                  <w:u w:val="single"/>
                </w:rPr>
                <w:t>Índice</w:t>
              </w:r>
            </w:hyperlink>
          </w:p>
        </w:tc>
      </w:tr>
    </w:tbl>
    <w:p w14:paraId="6F39072D" w14:textId="77777777" w:rsidR="00A36264" w:rsidRDefault="00A36264">
      <w:pPr>
        <w:pStyle w:val="ProductList-BodyIndented"/>
      </w:pPr>
    </w:p>
    <w:p w14:paraId="79D52B47" w14:textId="77777777" w:rsidR="00A36264" w:rsidRDefault="00A36264">
      <w:pPr>
        <w:pStyle w:val="PURBreadcrumb"/>
      </w:pPr>
    </w:p>
    <w:p w14:paraId="01EA2C39" w14:textId="77777777" w:rsidR="00A36264" w:rsidRDefault="007B7C3F">
      <w:pPr>
        <w:pStyle w:val="ProductList-Offering1Heading"/>
        <w:outlineLvl w:val="1"/>
      </w:pPr>
      <w:bookmarkStart w:id="375" w:name="_Sec1282"/>
      <w:r>
        <w:t>Extended Security Updates:</w:t>
      </w:r>
      <w:bookmarkEnd w:id="375"/>
      <w:r>
        <w:fldChar w:fldCharType="begin"/>
      </w:r>
      <w:r>
        <w:instrText xml:space="preserve"> TC "</w:instrText>
      </w:r>
      <w:bookmarkStart w:id="376" w:name="_Toc60085895"/>
      <w:r>
        <w:instrText>Extended Security Updates:</w:instrText>
      </w:r>
      <w:bookmarkEnd w:id="376"/>
      <w:r>
        <w:instrText>" \l 2</w:instrText>
      </w:r>
      <w:r>
        <w:fldChar w:fldCharType="end"/>
      </w:r>
    </w:p>
    <w:p w14:paraId="0FAF29B4" w14:textId="77777777" w:rsidR="00A36264" w:rsidRDefault="007B7C3F">
      <w:pPr>
        <w:pStyle w:val="ProductList-Body"/>
      </w:pPr>
      <w:r>
        <w:t xml:space="preserve">El Cliente puede comprar cobertura de Extended Security Updates (“ESU”) para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con cobertura de SA y Licencias de Suscripción equivalentes.</w:t>
      </w:r>
    </w:p>
    <w:p w14:paraId="4DDF8B33" w14:textId="77777777" w:rsidR="00A36264" w:rsidRDefault="00A36264">
      <w:pPr>
        <w:pStyle w:val="ProductList-Body"/>
      </w:pPr>
    </w:p>
    <w:p w14:paraId="13EC05D6" w14:textId="77777777" w:rsidR="00A36264" w:rsidRDefault="007B7C3F">
      <w:pPr>
        <w:pStyle w:val="ProductList-ClauseHeading"/>
        <w:outlineLvl w:val="2"/>
      </w:pPr>
      <w:r>
        <w:t>Requisitos de licencia</w:t>
      </w:r>
    </w:p>
    <w:p w14:paraId="60A8A234" w14:textId="77777777" w:rsidR="00A36264" w:rsidRDefault="007B7C3F">
      <w:pPr>
        <w:pStyle w:val="ProductList-Body"/>
      </w:pPr>
      <w:r>
        <w:t xml:space="preserve">La Cobertura de ESU es necesaria para cada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núcleo o servidor asignada al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sujeto a los mismos requisitos mínimos de licencia. No se requiere (no hay disponible) cobertura de ESU para Licencias CAL ni Licencias de External Connector; sin embargo, el Cliente debe tener SA vigente (o Licencias de Suscripción equivalentes) para Licencias CAL o Licencias de External Connector que permitan el acceso a Servidores con cobertura de ESU vigente.</w:t>
      </w:r>
    </w:p>
    <w:p w14:paraId="40639F53" w14:textId="77777777" w:rsidR="00A36264" w:rsidRDefault="00A36264">
      <w:pPr>
        <w:pStyle w:val="ProductList-Body"/>
      </w:pPr>
    </w:p>
    <w:p w14:paraId="48E40559" w14:textId="77777777" w:rsidR="00A36264" w:rsidRDefault="007B7C3F">
      <w:pPr>
        <w:pStyle w:val="ProductList-ClauseHeading"/>
        <w:outlineLvl w:val="2"/>
      </w:pPr>
      <w:r>
        <w:t>Elegibilidad para cobertura</w:t>
      </w:r>
    </w:p>
    <w:p w14:paraId="6EAE0B22" w14:textId="77777777" w:rsidR="00A36264" w:rsidRDefault="007B7C3F">
      <w:pPr>
        <w:pStyle w:val="ProductList-Body"/>
      </w:pPr>
      <w:r>
        <w:t xml:space="preserve">Para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dado, el Cliente puede adquirir cobertura de ESU para los años dos y tres de la oferta únicamente si el Cliente también ha adquirido cobertura para el año anterior. No es necesario que la cobertura de ESU tenga un término programado con la cobertura de SA o Licencias de Suscripción equivalentes de SA; sin embargo, el Cliente debe tener un mínimo de un mes restante del plazo de cobertura de SA o Licencia de Suscripción cualificadas al comienzo del periodo de cobertura real de cada año de cobertura de ESU adquirida (es decir, durante el año uno, año dos o año tres). </w:t>
      </w:r>
    </w:p>
    <w:p w14:paraId="25EE1575" w14:textId="77777777" w:rsidR="00A36264" w:rsidRDefault="00A36264">
      <w:pPr>
        <w:pStyle w:val="ProductList-Body"/>
      </w:pPr>
    </w:p>
    <w:p w14:paraId="39B9F7F4" w14:textId="77777777" w:rsidR="00A36264" w:rsidRDefault="007B7C3F">
      <w:pPr>
        <w:pStyle w:val="ProductList-ClauseHeading"/>
        <w:outlineLvl w:val="2"/>
      </w:pPr>
      <w:r>
        <w:t>Uso de Software Actualizado</w:t>
      </w:r>
    </w:p>
    <w:p w14:paraId="2E6A2C4D" w14:textId="77777777" w:rsidR="00A36264" w:rsidRDefault="007B7C3F">
      <w:pPr>
        <w:pStyle w:val="ProductList-Body"/>
      </w:pPr>
      <w:r>
        <w:t xml:space="preserve">Con excepción de lo siguiente, el software de servidor que se actualice a través de la cobertura de ESU podrá utilizarse únicamente con licencias que tengan cobertura de ESU. </w:t>
      </w:r>
    </w:p>
    <w:p w14:paraId="3A324596" w14:textId="77777777" w:rsidR="00A36264" w:rsidRDefault="007B7C3F" w:rsidP="007B7C3F">
      <w:pPr>
        <w:pStyle w:val="ProductList-Bullet"/>
        <w:numPr>
          <w:ilvl w:val="0"/>
          <w:numId w:val="72"/>
        </w:numPr>
      </w:pPr>
      <w:r>
        <w:t>El Cliente puede seguir usando el software actualizado después de expirar la cobertura, pero solo en virtud de las licencias a las que se aplica la cobertura.</w:t>
      </w:r>
    </w:p>
    <w:p w14:paraId="35A46D80" w14:textId="77777777" w:rsidR="00A36264" w:rsidRDefault="007B7C3F" w:rsidP="007B7C3F">
      <w:pPr>
        <w:pStyle w:val="ProductList-Bullet"/>
        <w:numPr>
          <w:ilvl w:val="0"/>
          <w:numId w:val="72"/>
        </w:numPr>
      </w:pPr>
      <w:r>
        <w:t xml:space="preserve">El Cliente puede aplicar las actualizaciones proporcionadas en virtud de la cobertura de ESU a las licencias y usos de software del Cliente solamente para desarrollo, pruebas y otros fines relacionados en virtud de las licencias de Developer Edition o las suscripciones de Visual Studio correspondientes. </w:t>
      </w:r>
    </w:p>
    <w:p w14:paraId="00099175" w14:textId="77777777" w:rsidR="00A36264" w:rsidRDefault="007B7C3F" w:rsidP="007B7C3F">
      <w:pPr>
        <w:pStyle w:val="ProductList-Bullet"/>
        <w:numPr>
          <w:ilvl w:val="0"/>
          <w:numId w:val="72"/>
        </w:numPr>
      </w:pPr>
      <w:r>
        <w:t>El cliente puede utilizar software actualizado conforme a las cargas de trabajo con licencia de SQL Server, Windows Server y Windows 7 que se ejecutan en Azure Stack Hub.</w:t>
      </w:r>
    </w:p>
    <w:p w14:paraId="0A1DF3B3" w14:textId="77777777" w:rsidR="00A36264" w:rsidRDefault="00A36264">
      <w:pPr>
        <w:pStyle w:val="ProductList-Body"/>
      </w:pPr>
    </w:p>
    <w:p w14:paraId="3A1AC45D" w14:textId="77777777" w:rsidR="00A36264" w:rsidRDefault="007B7C3F">
      <w:pPr>
        <w:pStyle w:val="ProductList-ClauseHeading"/>
        <w:outlineLvl w:val="2"/>
      </w:pPr>
      <w:r>
        <w:t>Cobertura de cargas de trabajo hospedadas</w:t>
      </w:r>
    </w:p>
    <w:p w14:paraId="2FEBFCF8" w14:textId="77777777" w:rsidR="00A36264" w:rsidRDefault="007B7C3F">
      <w:pPr>
        <w:pStyle w:val="ProductList-Body"/>
      </w:pPr>
      <w:r>
        <w:t xml:space="preserve">El Cliente podrá comprar también cobertura de ESU para cargas de trabajo que se ejecuten en los servidores de Proveedores de Servicios Autorizados en virtud de ofertas de Licencia Incluida. “Proveedores de Servicios Autorizados” se refiere a los proveedores de servicios enumerados en </w:t>
      </w:r>
      <w:hyperlink r:id="rId159">
        <w:r>
          <w:rPr>
            <w:color w:val="00467F"/>
            <w:u w:val="single"/>
          </w:rPr>
          <w:t>http://www.microsoft.com/licensing/software-assurance/license-mobility.aspx</w:t>
        </w:r>
      </w:hyperlink>
      <w:r>
        <w:t xml:space="preserve">. “Licencia Incluida” se refiere a que el Cliente obtiene la licencia para Windows Server o SQL Server a través del Proveedor de Servicios Autorizado, y no trae sus propias licencias (p. ej., BYOL). El Cliente puede adquirir licencias de ESU para todos los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sujeto a un mínimo de 16 para Windows Server y 4 para SQL Server.</w:t>
      </w:r>
    </w:p>
    <w:p w14:paraId="0B548DEA" w14:textId="77777777" w:rsidR="00A36264" w:rsidRDefault="00A36264">
      <w:pPr>
        <w:pStyle w:val="ProductList-Body"/>
      </w:pPr>
    </w:p>
    <w:p w14:paraId="45D4F8FD" w14:textId="77777777" w:rsidR="00A36264" w:rsidRDefault="007B7C3F">
      <w:pPr>
        <w:pStyle w:val="ProductList-ClauseHeading"/>
        <w:outlineLvl w:val="2"/>
      </w:pPr>
      <w:r>
        <w:t>Cargas de Trabajo de Azure Stack Hub</w:t>
      </w:r>
    </w:p>
    <w:p w14:paraId="1660D77B" w14:textId="77777777" w:rsidR="00A36264" w:rsidRDefault="007B7C3F">
      <w:pPr>
        <w:pStyle w:val="ProductList-Body"/>
      </w:pPr>
      <w:r>
        <w:t>El cliente puede tener acceso a ESU para sus cargas de trabajo con licencia de SQL Server, Windows Server y Windows 7 que se ejecutan en Azure Stack Hub. Los requisitos para adquirir la cobertura de ESU y tener acceso a las cargas de trabajo de servidor actualizadas solo conforme a Licencias CAL con cobertura de SA se exigen únicamente con respecto a Instancias de SQL Server, Windows Server y Windows 7 que el Cliente ejecuta en Azure Stack Hub.</w:t>
      </w:r>
    </w:p>
    <w:p w14:paraId="1C374DCC" w14:textId="77777777" w:rsidR="00A36264" w:rsidRDefault="00A36264">
      <w:pPr>
        <w:pStyle w:val="ProductList-Body"/>
      </w:pPr>
    </w:p>
    <w:p w14:paraId="10B042DC" w14:textId="77777777" w:rsidR="00A36264" w:rsidRDefault="007B7C3F">
      <w:pPr>
        <w:pStyle w:val="ProductList-ClauseHeading"/>
        <w:outlineLvl w:val="2"/>
      </w:pPr>
      <w:r>
        <w:t>Soporte para la Resolución de Problemas 24x7</w:t>
      </w:r>
    </w:p>
    <w:p w14:paraId="5501AACB" w14:textId="77777777" w:rsidR="00A36264" w:rsidRDefault="007B7C3F">
      <w:pPr>
        <w:pStyle w:val="ProductList-Body"/>
      </w:pPr>
      <w:r>
        <w:t xml:space="preserve">Durante el plazo de cobertura de ESU, el Cliente tendrá derecho a aplicar los incidentes de Soporte Técnico para la Resolución de Problemas 24x7 disponibles al uso de versiones cubiertas en los Servidores cualificados. Los Servidores Cualificados son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con SA activo y cobertura de ESU y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que también poseen licencias para Azure Stack Hub y lo ejecutan.</w:t>
      </w:r>
    </w:p>
    <w:p w14:paraId="3C02026A" w14:textId="77777777" w:rsidR="00A36264" w:rsidRDefault="00A36264">
      <w:pPr>
        <w:pStyle w:val="ProductList-Body"/>
      </w:pPr>
    </w:p>
    <w:p w14:paraId="34238017" w14:textId="77777777" w:rsidR="00A36264" w:rsidRDefault="00A36264">
      <w:pPr>
        <w:pStyle w:val="PURBreadcrumb"/>
      </w:pPr>
    </w:p>
    <w:tbl>
      <w:tblPr>
        <w:tblStyle w:val="PURTable"/>
        <w:tblW w:w="0" w:type="dxa"/>
        <w:tblLook w:val="04A0" w:firstRow="1" w:lastRow="0" w:firstColumn="1" w:lastColumn="0" w:noHBand="0" w:noVBand="1"/>
      </w:tblPr>
      <w:tblGrid>
        <w:gridCol w:w="10916"/>
      </w:tblGrid>
      <w:tr w:rsidR="00A36264" w14:paraId="7D34F3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F5B531" w14:textId="77777777" w:rsidR="00A36264" w:rsidRDefault="00943F64">
            <w:pPr>
              <w:pStyle w:val="ProductList-TableBody"/>
              <w:jc w:val="right"/>
            </w:pPr>
            <w:hyperlink w:anchor="_Sec842">
              <w:r w:rsidR="007B7C3F">
                <w:rPr>
                  <w:color w:val="00467F"/>
                  <w:sz w:val="14"/>
                  <w:u w:val="single"/>
                </w:rPr>
                <w:t>Tabla de Contenido</w:t>
              </w:r>
            </w:hyperlink>
            <w:r w:rsidR="007B7C3F">
              <w:rPr>
                <w:sz w:val="14"/>
              </w:rPr>
              <w:t xml:space="preserve"> / </w:t>
            </w:r>
            <w:hyperlink w:anchor="_Sec549">
              <w:r w:rsidR="007B7C3F">
                <w:rPr>
                  <w:color w:val="00467F"/>
                  <w:sz w:val="14"/>
                  <w:u w:val="single"/>
                </w:rPr>
                <w:t>Glosario</w:t>
              </w:r>
            </w:hyperlink>
            <w:r w:rsidR="007B7C3F">
              <w:rPr>
                <w:sz w:val="14"/>
              </w:rPr>
              <w:t xml:space="preserve"> / </w:t>
            </w:r>
            <w:hyperlink w:anchor="_Sec844">
              <w:r w:rsidR="007B7C3F">
                <w:rPr>
                  <w:color w:val="00467F"/>
                  <w:sz w:val="14"/>
                  <w:u w:val="single"/>
                </w:rPr>
                <w:t>Índice</w:t>
              </w:r>
            </w:hyperlink>
          </w:p>
        </w:tc>
      </w:tr>
    </w:tbl>
    <w:p w14:paraId="736FCDB2" w14:textId="77777777" w:rsidR="00A36264" w:rsidRDefault="00A36264">
      <w:pPr>
        <w:pStyle w:val="ProductList-Body"/>
      </w:pPr>
    </w:p>
    <w:p w14:paraId="23331A7B" w14:textId="77777777" w:rsidR="00A36264" w:rsidRDefault="007B7C3F">
      <w:pPr>
        <w:pStyle w:val="ProductList-SectionHeading"/>
        <w:pageBreakBefore/>
        <w:outlineLvl w:val="0"/>
      </w:pPr>
      <w:bookmarkStart w:id="377" w:name="_Sec1237"/>
      <w:bookmarkEnd w:id="353"/>
      <w:r>
        <w:t>Apéndice C: Complementos y Otras Licencias de Transición</w:t>
      </w:r>
      <w:r>
        <w:fldChar w:fldCharType="begin"/>
      </w:r>
      <w:r>
        <w:instrText xml:space="preserve"> TC "</w:instrText>
      </w:r>
      <w:bookmarkStart w:id="378" w:name="_Toc60085896"/>
      <w:r>
        <w:instrText>Apéndice C: Complementos y Otras Licencias de Transición</w:instrText>
      </w:r>
      <w:bookmarkEnd w:id="378"/>
      <w:r>
        <w:instrText>" \l 1</w:instrText>
      </w:r>
      <w:r>
        <w:fldChar w:fldCharType="end"/>
      </w:r>
    </w:p>
    <w:p w14:paraId="7A8B9B0D" w14:textId="77777777" w:rsidR="00A36264" w:rsidRDefault="00A36264">
      <w:pPr>
        <w:pStyle w:val="PURBreadcrumb"/>
      </w:pPr>
    </w:p>
    <w:tbl>
      <w:tblPr>
        <w:tblStyle w:val="PURTable"/>
        <w:tblW w:w="0" w:type="dxa"/>
        <w:tblLook w:val="04A0" w:firstRow="1" w:lastRow="0" w:firstColumn="1" w:lastColumn="0" w:noHBand="0" w:noVBand="1"/>
      </w:tblPr>
      <w:tblGrid>
        <w:gridCol w:w="10916"/>
      </w:tblGrid>
      <w:tr w:rsidR="00A36264" w14:paraId="12B334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C82EAB" w14:textId="77777777" w:rsidR="00A36264" w:rsidRDefault="00943F64">
            <w:pPr>
              <w:pStyle w:val="ProductList-TableBody"/>
              <w:jc w:val="right"/>
            </w:pPr>
            <w:hyperlink w:anchor="_Sec842">
              <w:r w:rsidR="007B7C3F">
                <w:rPr>
                  <w:color w:val="00467F"/>
                  <w:sz w:val="14"/>
                  <w:u w:val="single"/>
                </w:rPr>
                <w:t>Tabla de Contenido</w:t>
              </w:r>
            </w:hyperlink>
            <w:r w:rsidR="007B7C3F">
              <w:rPr>
                <w:sz w:val="14"/>
              </w:rPr>
              <w:t xml:space="preserve"> / </w:t>
            </w:r>
            <w:hyperlink w:anchor="_Sec549">
              <w:r w:rsidR="007B7C3F">
                <w:rPr>
                  <w:color w:val="00467F"/>
                  <w:sz w:val="14"/>
                  <w:u w:val="single"/>
                </w:rPr>
                <w:t>Glosario</w:t>
              </w:r>
            </w:hyperlink>
            <w:r w:rsidR="007B7C3F">
              <w:rPr>
                <w:sz w:val="14"/>
              </w:rPr>
              <w:t xml:space="preserve"> / </w:t>
            </w:r>
            <w:hyperlink w:anchor="_Sec844">
              <w:r w:rsidR="007B7C3F">
                <w:rPr>
                  <w:color w:val="00467F"/>
                  <w:sz w:val="14"/>
                  <w:u w:val="single"/>
                </w:rPr>
                <w:t>Índice</w:t>
              </w:r>
            </w:hyperlink>
          </w:p>
        </w:tc>
      </w:tr>
    </w:tbl>
    <w:p w14:paraId="7FE4BACB" w14:textId="77777777" w:rsidR="00A36264" w:rsidRDefault="00A36264">
      <w:pPr>
        <w:pStyle w:val="ProductList-Body"/>
      </w:pPr>
    </w:p>
    <w:p w14:paraId="04DEFCE7" w14:textId="77777777" w:rsidR="00A36264" w:rsidRDefault="007B7C3F">
      <w:pPr>
        <w:pStyle w:val="ProductList-OfferingGroupHeading"/>
        <w:outlineLvl w:val="1"/>
      </w:pPr>
      <w:bookmarkStart w:id="379" w:name="_Sec1238"/>
      <w:r>
        <w:t>Complementos</w:t>
      </w:r>
      <w:bookmarkEnd w:id="379"/>
      <w:r>
        <w:fldChar w:fldCharType="begin"/>
      </w:r>
      <w:r>
        <w:instrText xml:space="preserve"> TC "</w:instrText>
      </w:r>
      <w:bookmarkStart w:id="380" w:name="_Toc60085897"/>
      <w:r>
        <w:instrText>Complementos</w:instrText>
      </w:r>
      <w:bookmarkEnd w:id="380"/>
      <w:r>
        <w:instrText>" \l 2</w:instrText>
      </w:r>
      <w:r>
        <w:fldChar w:fldCharType="end"/>
      </w:r>
    </w:p>
    <w:p w14:paraId="7998E6D5" w14:textId="77777777" w:rsidR="00A36264" w:rsidRDefault="007B7C3F">
      <w:pPr>
        <w:pStyle w:val="ProductList-Body"/>
      </w:pPr>
      <w:r>
        <w:t>El Cliente puede adquirir Complementos sujeto a las siguientes condiciones:</w:t>
      </w:r>
    </w:p>
    <w:p w14:paraId="79DC6D11" w14:textId="77777777" w:rsidR="00A36264" w:rsidRDefault="007B7C3F" w:rsidP="007B7C3F">
      <w:pPr>
        <w:pStyle w:val="ProductList-Bullet"/>
        <w:numPr>
          <w:ilvl w:val="0"/>
          <w:numId w:val="73"/>
        </w:numPr>
      </w:pPr>
      <w:r>
        <w:t>El cliente debe tener SA vigente o una SL de Usuario activa para las Licencias Aplicables correspondientes</w:t>
      </w:r>
    </w:p>
    <w:p w14:paraId="18511067" w14:textId="77777777" w:rsidR="00A36264" w:rsidRDefault="007B7C3F" w:rsidP="007B7C3F">
      <w:pPr>
        <w:pStyle w:val="ProductList-Bullet"/>
        <w:numPr>
          <w:ilvl w:val="0"/>
          <w:numId w:val="73"/>
        </w:numPr>
      </w:pPr>
      <w:r>
        <w:t xml:space="preserve">El Cliente puede adquirir una SL de Complemento por cada Licencia Aplicable, a menos que se indique lo contrario en este Apéndice  </w:t>
      </w:r>
    </w:p>
    <w:p w14:paraId="78EEF031" w14:textId="77777777" w:rsidR="00A36264" w:rsidRDefault="007B7C3F" w:rsidP="007B7C3F">
      <w:pPr>
        <w:pStyle w:val="ProductList-Bullet"/>
        <w:numPr>
          <w:ilvl w:val="0"/>
          <w:numId w:val="73"/>
        </w:numPr>
      </w:pPr>
      <w:r>
        <w:t>El Cliente puede adquirir SL complementarias entre fechas “true-up” antes de la adquisición de las Licencias Aplicables.</w:t>
      </w:r>
    </w:p>
    <w:p w14:paraId="01819186" w14:textId="77777777" w:rsidR="00A36264" w:rsidRDefault="00A36264">
      <w:pPr>
        <w:pStyle w:val="ProductList-Body"/>
      </w:pPr>
    </w:p>
    <w:p w14:paraId="62B86FC2" w14:textId="77777777" w:rsidR="00A36264" w:rsidRDefault="007B7C3F">
      <w:pPr>
        <w:pStyle w:val="ProductList-Body"/>
      </w:pPr>
      <w:r>
        <w:t>Los Complementos expiran en el momento de la expiración de la cobertura de SA para la Licencia Aplicable o la SL de Usuario de Complemento (lo que ocurra primero), a menos que se indique lo contrario en este Apéndice. Los Complementos solo pueden reasignarse a usuarios o dispositivos con Licencias Aplicables.</w:t>
      </w:r>
    </w:p>
    <w:p w14:paraId="58A45A84" w14:textId="77777777" w:rsidR="00A36264" w:rsidRDefault="00A36264">
      <w:pPr>
        <w:pStyle w:val="ProductList-Body"/>
      </w:pPr>
    </w:p>
    <w:p w14:paraId="3431549E" w14:textId="77777777" w:rsidR="00A36264" w:rsidRDefault="007B7C3F">
      <w:pPr>
        <w:pStyle w:val="ProductList-Offering2HeadingNoBorder"/>
        <w:outlineLvl w:val="2"/>
      </w:pPr>
      <w:r>
        <w:t>Sistema Operativo de Equipo de Escritorio Windows</w:t>
      </w:r>
      <w:r>
        <w:fldChar w:fldCharType="begin"/>
      </w:r>
      <w:r>
        <w:instrText xml:space="preserve"> TC "</w:instrText>
      </w:r>
      <w:bookmarkStart w:id="381" w:name="_Toc60085898"/>
      <w:r>
        <w:instrText>Sistema Operativo de Equipo de Escritorio Windows</w:instrText>
      </w:r>
      <w:bookmarkEnd w:id="381"/>
      <w:r>
        <w:instrText>" \l 3</w:instrText>
      </w:r>
      <w:r>
        <w:fldChar w:fldCharType="end"/>
      </w:r>
    </w:p>
    <w:p w14:paraId="638802FE" w14:textId="77777777" w:rsidR="00A36264" w:rsidRDefault="007B7C3F">
      <w:pPr>
        <w:pStyle w:val="ProductList-Body"/>
      </w:pPr>
      <w:r>
        <w:t>El Usuario con Licencia debe ser el Usuario Principal de un dispositivo que disponga de una cobertura de SA activa para el sistema operativo de sobremesa Windows o una cobertura de Windows VDA.</w:t>
      </w:r>
    </w:p>
    <w:p w14:paraId="73E7C30E" w14:textId="77777777" w:rsidR="00A36264" w:rsidRDefault="00A36264">
      <w:pPr>
        <w:pStyle w:val="ProductList-Body"/>
      </w:pPr>
    </w:p>
    <w:tbl>
      <w:tblPr>
        <w:tblStyle w:val="PURTable"/>
        <w:tblW w:w="0" w:type="dxa"/>
        <w:tblLook w:val="04A0" w:firstRow="1" w:lastRow="0" w:firstColumn="1" w:lastColumn="0" w:noHBand="0" w:noVBand="1"/>
      </w:tblPr>
      <w:tblGrid>
        <w:gridCol w:w="5273"/>
        <w:gridCol w:w="5643"/>
      </w:tblGrid>
      <w:tr w:rsidR="00A36264" w14:paraId="03F15BC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D32E8CC" w14:textId="77777777" w:rsidR="00A36264" w:rsidRDefault="007B7C3F">
            <w:pPr>
              <w:pStyle w:val="ProductList-TableBody"/>
            </w:pPr>
            <w:r>
              <w:rPr>
                <w:color w:val="FFFFFF"/>
              </w:rPr>
              <w:t>SL de Usuario de Complemento</w:t>
            </w:r>
          </w:p>
        </w:tc>
        <w:tc>
          <w:tcPr>
            <w:tcW w:w="6240" w:type="dxa"/>
            <w:tcBorders>
              <w:top w:val="single" w:sz="4" w:space="0" w:color="0070C0"/>
              <w:bottom w:val="single" w:sz="4" w:space="0" w:color="000000"/>
              <w:right w:val="single" w:sz="4" w:space="0" w:color="0070C0"/>
            </w:tcBorders>
            <w:shd w:val="clear" w:color="auto" w:fill="0070C0"/>
          </w:tcPr>
          <w:p w14:paraId="4519A590" w14:textId="77777777" w:rsidR="00A36264" w:rsidRDefault="007B7C3F">
            <w:pPr>
              <w:pStyle w:val="ProductList-TableBody"/>
            </w:pPr>
            <w:r>
              <w:rPr>
                <w:color w:val="FFFFFF"/>
              </w:rPr>
              <w:t>Licencia(s) Cualificada(s)</w:t>
            </w:r>
          </w:p>
        </w:tc>
      </w:tr>
      <w:tr w:rsidR="00A36264" w14:paraId="28F5763D" w14:textId="77777777">
        <w:tc>
          <w:tcPr>
            <w:tcW w:w="5880" w:type="dxa"/>
            <w:tcBorders>
              <w:top w:val="single" w:sz="4" w:space="0" w:color="000000"/>
              <w:left w:val="single" w:sz="4" w:space="0" w:color="000000"/>
              <w:bottom w:val="single" w:sz="4" w:space="0" w:color="000000"/>
              <w:right w:val="single" w:sz="4" w:space="0" w:color="000000"/>
            </w:tcBorders>
          </w:tcPr>
          <w:p w14:paraId="5D5AD2A8" w14:textId="77777777" w:rsidR="00A36264" w:rsidRDefault="007B7C3F">
            <w:pPr>
              <w:pStyle w:val="ProductList-TableBody"/>
            </w:pPr>
            <w:r>
              <w:t>Complemento de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0050706B" w14:textId="77777777" w:rsidR="00A36264" w:rsidRDefault="007B7C3F">
            <w:pPr>
              <w:pStyle w:val="ProductList-TableBody"/>
            </w:pPr>
            <w:r>
              <w:t>Windows 10 Enterprise/Education por dispositivo</w:t>
            </w:r>
          </w:p>
        </w:tc>
      </w:tr>
      <w:tr w:rsidR="00A36264" w14:paraId="0E7A235A" w14:textId="77777777">
        <w:tc>
          <w:tcPr>
            <w:tcW w:w="5880" w:type="dxa"/>
            <w:tcBorders>
              <w:top w:val="single" w:sz="4" w:space="0" w:color="000000"/>
              <w:left w:val="single" w:sz="4" w:space="0" w:color="000000"/>
              <w:bottom w:val="single" w:sz="4" w:space="0" w:color="000000"/>
              <w:right w:val="single" w:sz="4" w:space="0" w:color="000000"/>
            </w:tcBorders>
          </w:tcPr>
          <w:p w14:paraId="6BC5D2EF" w14:textId="77777777" w:rsidR="00A36264" w:rsidRDefault="007B7C3F">
            <w:pPr>
              <w:pStyle w:val="ProductList-TableBody"/>
            </w:pPr>
            <w:r>
              <w:t>Complemento de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1F39FBB5" w14:textId="77777777" w:rsidR="00A36264" w:rsidRDefault="00A36264">
            <w:pPr>
              <w:pStyle w:val="ProductList-TableBody"/>
            </w:pPr>
          </w:p>
        </w:tc>
      </w:tr>
    </w:tbl>
    <w:p w14:paraId="7EAAE9F1" w14:textId="77777777" w:rsidR="00A36264" w:rsidRDefault="00A36264">
      <w:pPr>
        <w:pStyle w:val="ProductList-Body"/>
      </w:pPr>
    </w:p>
    <w:p w14:paraId="7DDDAFDE" w14:textId="77777777" w:rsidR="00A36264" w:rsidRDefault="007B7C3F">
      <w:pPr>
        <w:pStyle w:val="ProductList-Offering2HeadingNoBorder"/>
        <w:outlineLvl w:val="2"/>
      </w:pPr>
      <w:r>
        <w:t>Planes de Usuario de Microsoft Azure</w:t>
      </w:r>
      <w:r>
        <w:fldChar w:fldCharType="begin"/>
      </w:r>
      <w:r>
        <w:instrText xml:space="preserve"> TC "</w:instrText>
      </w:r>
      <w:bookmarkStart w:id="382" w:name="_Toc60085899"/>
      <w:r>
        <w:instrText>Planes de Usuario de Microsoft Azure</w:instrText>
      </w:r>
      <w:bookmarkEnd w:id="382"/>
      <w:r>
        <w:instrText>" \l 3</w:instrText>
      </w:r>
      <w:r>
        <w:fldChar w:fldCharType="end"/>
      </w:r>
    </w:p>
    <w:tbl>
      <w:tblPr>
        <w:tblStyle w:val="PURTable"/>
        <w:tblW w:w="0" w:type="dxa"/>
        <w:tblLook w:val="04A0" w:firstRow="1" w:lastRow="0" w:firstColumn="1" w:lastColumn="0" w:noHBand="0" w:noVBand="1"/>
      </w:tblPr>
      <w:tblGrid>
        <w:gridCol w:w="5300"/>
        <w:gridCol w:w="5616"/>
      </w:tblGrid>
      <w:tr w:rsidR="00A36264" w14:paraId="4BE6280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CB0D873" w14:textId="77777777" w:rsidR="00A36264" w:rsidRDefault="007B7C3F">
            <w:pPr>
              <w:pStyle w:val="ProductList-TableBody"/>
            </w:pPr>
            <w:r>
              <w:rPr>
                <w:color w:val="FFFFFF"/>
              </w:rPr>
              <w:t>SL de Usuario de Complemento</w:t>
            </w:r>
          </w:p>
        </w:tc>
        <w:tc>
          <w:tcPr>
            <w:tcW w:w="6240" w:type="dxa"/>
            <w:tcBorders>
              <w:top w:val="single" w:sz="4" w:space="0" w:color="0070C0"/>
              <w:bottom w:val="single" w:sz="4" w:space="0" w:color="000000"/>
              <w:right w:val="single" w:sz="4" w:space="0" w:color="0070C0"/>
            </w:tcBorders>
            <w:shd w:val="clear" w:color="auto" w:fill="0070C0"/>
          </w:tcPr>
          <w:p w14:paraId="676C96E8" w14:textId="77777777" w:rsidR="00A36264" w:rsidRDefault="007B7C3F">
            <w:pPr>
              <w:pStyle w:val="ProductList-TableBody"/>
            </w:pPr>
            <w:r>
              <w:rPr>
                <w:color w:val="FFFFFF"/>
              </w:rPr>
              <w:t>Licencia(s) Cualificada(s)</w:t>
            </w:r>
          </w:p>
        </w:tc>
      </w:tr>
      <w:tr w:rsidR="00A36264" w14:paraId="4596D072" w14:textId="77777777">
        <w:tc>
          <w:tcPr>
            <w:tcW w:w="5880" w:type="dxa"/>
            <w:tcBorders>
              <w:top w:val="single" w:sz="4" w:space="0" w:color="000000"/>
              <w:left w:val="single" w:sz="4" w:space="0" w:color="000000"/>
              <w:bottom w:val="single" w:sz="4" w:space="0" w:color="000000"/>
              <w:right w:val="single" w:sz="4" w:space="0" w:color="000000"/>
            </w:tcBorders>
          </w:tcPr>
          <w:p w14:paraId="579AAE5F" w14:textId="77777777" w:rsidR="00A36264" w:rsidRDefault="007B7C3F">
            <w:pPr>
              <w:pStyle w:val="ProductList-TableBody"/>
            </w:pPr>
            <w:r>
              <w:t>Complemento de Azure Information Protection Premium Plan 1 (SL de Usuario)</w:t>
            </w:r>
          </w:p>
        </w:tc>
        <w:tc>
          <w:tcPr>
            <w:tcW w:w="6240" w:type="dxa"/>
            <w:tcBorders>
              <w:top w:val="single" w:sz="4" w:space="0" w:color="000000"/>
              <w:left w:val="single" w:sz="4" w:space="0" w:color="000000"/>
              <w:bottom w:val="single" w:sz="4" w:space="0" w:color="000000"/>
              <w:right w:val="single" w:sz="4" w:space="0" w:color="000000"/>
            </w:tcBorders>
          </w:tcPr>
          <w:p w14:paraId="642048D4" w14:textId="77777777" w:rsidR="00A36264" w:rsidRDefault="007B7C3F">
            <w:pPr>
              <w:pStyle w:val="ProductList-TableBody"/>
            </w:pPr>
            <w:r>
              <w:t>Enterprise CAL Suite</w:t>
            </w:r>
          </w:p>
        </w:tc>
      </w:tr>
      <w:tr w:rsidR="00A36264" w14:paraId="4E234FD5" w14:textId="77777777">
        <w:tc>
          <w:tcPr>
            <w:tcW w:w="5880" w:type="dxa"/>
            <w:tcBorders>
              <w:top w:val="single" w:sz="4" w:space="0" w:color="000000"/>
              <w:left w:val="single" w:sz="4" w:space="0" w:color="000000"/>
              <w:bottom w:val="single" w:sz="4" w:space="0" w:color="000000"/>
              <w:right w:val="single" w:sz="4" w:space="0" w:color="000000"/>
            </w:tcBorders>
          </w:tcPr>
          <w:p w14:paraId="45C780AD" w14:textId="77777777" w:rsidR="00A36264" w:rsidRDefault="007B7C3F">
            <w:pPr>
              <w:pStyle w:val="ProductList-TableBody"/>
            </w:pPr>
            <w:r>
              <w:t>Complemento de Licencia de Administración de Cliente para Microsoft Defender for Identity (SL de Usuario)</w:t>
            </w:r>
          </w:p>
        </w:tc>
        <w:tc>
          <w:tcPr>
            <w:tcW w:w="6240" w:type="dxa"/>
            <w:tcBorders>
              <w:top w:val="single" w:sz="4" w:space="0" w:color="000000"/>
              <w:left w:val="single" w:sz="4" w:space="0" w:color="000000"/>
              <w:bottom w:val="single" w:sz="4" w:space="0" w:color="000000"/>
              <w:right w:val="single" w:sz="4" w:space="0" w:color="000000"/>
            </w:tcBorders>
          </w:tcPr>
          <w:p w14:paraId="11A04FD5" w14:textId="77777777" w:rsidR="00A36264" w:rsidRDefault="007B7C3F">
            <w:pPr>
              <w:pStyle w:val="ProductList-TableBody"/>
            </w:pPr>
            <w:r>
              <w:t>Licencia de Administración de Cliente de Advanced Threat Analytics 2016 por Usuario</w:t>
            </w:r>
          </w:p>
        </w:tc>
      </w:tr>
    </w:tbl>
    <w:p w14:paraId="3BBA73B9" w14:textId="77777777" w:rsidR="00A36264" w:rsidRDefault="00A36264">
      <w:pPr>
        <w:pStyle w:val="ProductList-Body"/>
      </w:pPr>
    </w:p>
    <w:p w14:paraId="7AF655C6" w14:textId="77777777" w:rsidR="00A36264" w:rsidRDefault="007B7C3F">
      <w:pPr>
        <w:pStyle w:val="ProductList-Offering2HeadingNoBorder"/>
        <w:outlineLvl w:val="2"/>
      </w:pPr>
      <w:r>
        <w:t>Microsoft 365</w:t>
      </w:r>
      <w:r>
        <w:fldChar w:fldCharType="begin"/>
      </w:r>
      <w:r>
        <w:instrText xml:space="preserve"> TC "</w:instrText>
      </w:r>
      <w:bookmarkStart w:id="383" w:name="_Toc60085900"/>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73"/>
        <w:gridCol w:w="5643"/>
      </w:tblGrid>
      <w:tr w:rsidR="00A36264" w14:paraId="3F3F622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7457767" w14:textId="77777777" w:rsidR="00A36264" w:rsidRDefault="007B7C3F">
            <w:pPr>
              <w:pStyle w:val="ProductList-TableBody"/>
            </w:pPr>
            <w:r>
              <w:rPr>
                <w:color w:val="FFFFFF"/>
              </w:rPr>
              <w:t>SL de Usuario de Complemento</w:t>
            </w:r>
          </w:p>
        </w:tc>
        <w:tc>
          <w:tcPr>
            <w:tcW w:w="6240" w:type="dxa"/>
            <w:tcBorders>
              <w:top w:val="single" w:sz="4" w:space="0" w:color="0070C0"/>
              <w:bottom w:val="single" w:sz="4" w:space="0" w:color="000000"/>
              <w:right w:val="single" w:sz="4" w:space="0" w:color="0070C0"/>
            </w:tcBorders>
            <w:shd w:val="clear" w:color="auto" w:fill="0070C0"/>
          </w:tcPr>
          <w:p w14:paraId="1F02889B" w14:textId="77777777" w:rsidR="00A36264" w:rsidRDefault="007B7C3F">
            <w:pPr>
              <w:pStyle w:val="ProductList-TableBody"/>
            </w:pPr>
            <w:r>
              <w:rPr>
                <w:color w:val="FFFFFF"/>
              </w:rPr>
              <w:t>Licencia(s) Cualificada(s)</w:t>
            </w:r>
          </w:p>
        </w:tc>
      </w:tr>
      <w:tr w:rsidR="00A36264" w14:paraId="4C11EF6E" w14:textId="77777777">
        <w:tc>
          <w:tcPr>
            <w:tcW w:w="5880" w:type="dxa"/>
            <w:tcBorders>
              <w:top w:val="single" w:sz="4" w:space="0" w:color="000000"/>
              <w:left w:val="single" w:sz="4" w:space="0" w:color="000000"/>
              <w:bottom w:val="single" w:sz="4" w:space="0" w:color="000000"/>
              <w:right w:val="single" w:sz="4" w:space="0" w:color="000000"/>
            </w:tcBorders>
          </w:tcPr>
          <w:p w14:paraId="7DA51C59" w14:textId="77777777" w:rsidR="00A36264" w:rsidRDefault="007B7C3F">
            <w:pPr>
              <w:pStyle w:val="ProductList-TableBody"/>
            </w:pPr>
            <w:r>
              <w:t>Complemento de Microsoft 365 E3 (SL de Usuario)</w:t>
            </w:r>
          </w:p>
        </w:tc>
        <w:tc>
          <w:tcPr>
            <w:tcW w:w="6240" w:type="dxa"/>
            <w:tcBorders>
              <w:top w:val="single" w:sz="4" w:space="0" w:color="000000"/>
              <w:left w:val="single" w:sz="4" w:space="0" w:color="000000"/>
              <w:bottom w:val="single" w:sz="4" w:space="0" w:color="000000"/>
              <w:right w:val="single" w:sz="4" w:space="0" w:color="000000"/>
            </w:tcBorders>
          </w:tcPr>
          <w:p w14:paraId="423D8CA6" w14:textId="77777777" w:rsidR="00A36264" w:rsidRDefault="007B7C3F">
            <w:pPr>
              <w:pStyle w:val="ProductList-TableBody"/>
            </w:pPr>
            <w:r>
              <w:t>SL para Windows 10 Enterprise/Education por dispositivo y</w:t>
            </w:r>
          </w:p>
          <w:p w14:paraId="4E49A222" w14:textId="77777777" w:rsidR="00A36264" w:rsidRDefault="007B7C3F">
            <w:pPr>
              <w:pStyle w:val="ProductList-TableBody"/>
            </w:pPr>
            <w:r>
              <w:t>Core/Enterprise CAL Suite y</w:t>
            </w:r>
          </w:p>
          <w:p w14:paraId="79DDC66B" w14:textId="77777777" w:rsidR="00A36264" w:rsidRDefault="007B7C3F">
            <w:pPr>
              <w:pStyle w:val="ProductList-TableBody"/>
            </w:pPr>
            <w:r>
              <w:t>Office Profesional Plus</w:t>
            </w:r>
          </w:p>
        </w:tc>
      </w:tr>
      <w:tr w:rsidR="00A36264" w14:paraId="6B3BD482" w14:textId="77777777">
        <w:tc>
          <w:tcPr>
            <w:tcW w:w="5880" w:type="dxa"/>
            <w:tcBorders>
              <w:top w:val="single" w:sz="4" w:space="0" w:color="000000"/>
              <w:left w:val="single" w:sz="4" w:space="0" w:color="000000"/>
              <w:bottom w:val="single" w:sz="4" w:space="0" w:color="000000"/>
              <w:right w:val="single" w:sz="4" w:space="0" w:color="000000"/>
            </w:tcBorders>
          </w:tcPr>
          <w:p w14:paraId="671B32D7" w14:textId="77777777" w:rsidR="00A36264" w:rsidRDefault="007B7C3F">
            <w:pPr>
              <w:pStyle w:val="ProductList-TableBody"/>
            </w:pPr>
            <w:r>
              <w:t>Complemento de Microsoft 365 E5 (SL de Usuario)</w:t>
            </w:r>
          </w:p>
        </w:tc>
        <w:tc>
          <w:tcPr>
            <w:tcW w:w="6240" w:type="dxa"/>
            <w:tcBorders>
              <w:top w:val="single" w:sz="4" w:space="0" w:color="000000"/>
              <w:left w:val="single" w:sz="4" w:space="0" w:color="000000"/>
              <w:bottom w:val="single" w:sz="4" w:space="0" w:color="000000"/>
              <w:right w:val="single" w:sz="4" w:space="0" w:color="000000"/>
            </w:tcBorders>
          </w:tcPr>
          <w:p w14:paraId="197A40D1" w14:textId="77777777" w:rsidR="00A36264" w:rsidRDefault="007B7C3F">
            <w:pPr>
              <w:pStyle w:val="ProductList-TableBody"/>
            </w:pPr>
            <w:r>
              <w:t>SL para Windows 10 Enterprise/Education por dispositivo y</w:t>
            </w:r>
          </w:p>
          <w:p w14:paraId="02155C2F" w14:textId="77777777" w:rsidR="00A36264" w:rsidRDefault="007B7C3F">
            <w:pPr>
              <w:pStyle w:val="ProductList-TableBody"/>
            </w:pPr>
            <w:r>
              <w:t>Core/Enterprise CAL Suite y</w:t>
            </w:r>
          </w:p>
          <w:p w14:paraId="087E2AC7" w14:textId="77777777" w:rsidR="00A36264" w:rsidRDefault="007B7C3F">
            <w:pPr>
              <w:pStyle w:val="ProductList-TableBody"/>
            </w:pPr>
            <w:r>
              <w:t>Office Profesional Plus</w:t>
            </w:r>
          </w:p>
        </w:tc>
      </w:tr>
      <w:tr w:rsidR="00A36264" w14:paraId="6720481B" w14:textId="77777777">
        <w:tc>
          <w:tcPr>
            <w:tcW w:w="5880" w:type="dxa"/>
            <w:tcBorders>
              <w:top w:val="single" w:sz="4" w:space="0" w:color="000000"/>
              <w:left w:val="single" w:sz="4" w:space="0" w:color="000000"/>
              <w:bottom w:val="single" w:sz="4" w:space="0" w:color="000000"/>
              <w:right w:val="single" w:sz="4" w:space="0" w:color="000000"/>
            </w:tcBorders>
          </w:tcPr>
          <w:p w14:paraId="7154633E" w14:textId="77777777" w:rsidR="00A36264" w:rsidRDefault="007B7C3F">
            <w:pPr>
              <w:pStyle w:val="ProductList-TableBody"/>
            </w:pPr>
            <w:r>
              <w:t>Complemento de Licencia CAL de Skype Empresarial Plus para Microsoft 365 E3 (SL de Usuario)</w:t>
            </w:r>
          </w:p>
        </w:tc>
        <w:tc>
          <w:tcPr>
            <w:tcW w:w="6240" w:type="dxa"/>
            <w:tcBorders>
              <w:top w:val="single" w:sz="4" w:space="0" w:color="000000"/>
              <w:left w:val="single" w:sz="4" w:space="0" w:color="000000"/>
              <w:bottom w:val="single" w:sz="4" w:space="0" w:color="000000"/>
              <w:right w:val="single" w:sz="4" w:space="0" w:color="000000"/>
            </w:tcBorders>
          </w:tcPr>
          <w:p w14:paraId="4D704552" w14:textId="77777777" w:rsidR="00A36264" w:rsidRDefault="007B7C3F">
            <w:pPr>
              <w:pStyle w:val="ProductList-TableBody"/>
            </w:pPr>
            <w:r>
              <w:t>Office 365 E1/E3</w:t>
            </w:r>
          </w:p>
        </w:tc>
      </w:tr>
    </w:tbl>
    <w:p w14:paraId="5C7B3489" w14:textId="77777777" w:rsidR="00A36264" w:rsidRDefault="00A36264">
      <w:pPr>
        <w:pStyle w:val="ProductList-Body"/>
      </w:pPr>
    </w:p>
    <w:p w14:paraId="7D9B47DA" w14:textId="77777777" w:rsidR="00A36264" w:rsidRDefault="007B7C3F">
      <w:pPr>
        <w:pStyle w:val="ProductList-Offering2HeadingNoBorder"/>
        <w:outlineLvl w:val="2"/>
      </w:pPr>
      <w:r>
        <w:t>Enterprise Mobility + Security</w:t>
      </w:r>
      <w:r>
        <w:fldChar w:fldCharType="begin"/>
      </w:r>
      <w:r>
        <w:instrText xml:space="preserve"> TC "</w:instrText>
      </w:r>
      <w:bookmarkStart w:id="384" w:name="_Toc60085901"/>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409"/>
        <w:gridCol w:w="5507"/>
      </w:tblGrid>
      <w:tr w:rsidR="00A36264" w14:paraId="2B1CDDB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49207F77" w14:textId="77777777" w:rsidR="00A36264" w:rsidRDefault="007B7C3F">
            <w:pPr>
              <w:pStyle w:val="ProductList-TableBody"/>
            </w:pPr>
            <w:r>
              <w:rPr>
                <w:color w:val="FFFFFF"/>
              </w:rPr>
              <w:t>SL de Usuario de Complemento</w:t>
            </w:r>
          </w:p>
        </w:tc>
        <w:tc>
          <w:tcPr>
            <w:tcW w:w="6120" w:type="dxa"/>
            <w:tcBorders>
              <w:top w:val="single" w:sz="4" w:space="0" w:color="0070C0"/>
              <w:bottom w:val="single" w:sz="4" w:space="0" w:color="6E6E6E"/>
              <w:right w:val="single" w:sz="4" w:space="0" w:color="0070C0"/>
            </w:tcBorders>
            <w:shd w:val="clear" w:color="auto" w:fill="0070C0"/>
          </w:tcPr>
          <w:p w14:paraId="7EC6C913" w14:textId="77777777" w:rsidR="00A36264" w:rsidRDefault="007B7C3F">
            <w:pPr>
              <w:pStyle w:val="ProductList-TableBody"/>
            </w:pPr>
            <w:r>
              <w:rPr>
                <w:color w:val="FFFFFF"/>
              </w:rPr>
              <w:t>Licencia(s) Cualificada(s)</w:t>
            </w:r>
          </w:p>
        </w:tc>
      </w:tr>
      <w:tr w:rsidR="00A36264" w14:paraId="5B92ECE5" w14:textId="77777777">
        <w:tc>
          <w:tcPr>
            <w:tcW w:w="6000" w:type="dxa"/>
            <w:tcBorders>
              <w:top w:val="single" w:sz="4" w:space="0" w:color="6E6E6E"/>
              <w:left w:val="single" w:sz="4" w:space="0" w:color="6E6E6E"/>
              <w:bottom w:val="none" w:sz="4" w:space="0" w:color="6E6E6E"/>
              <w:right w:val="single" w:sz="4" w:space="0" w:color="6E6E6E"/>
            </w:tcBorders>
          </w:tcPr>
          <w:p w14:paraId="0D732448" w14:textId="77777777" w:rsidR="00A36264" w:rsidRDefault="007B7C3F">
            <w:pPr>
              <w:pStyle w:val="ProductList-TableBody"/>
            </w:pPr>
            <w:r>
              <w:t xml:space="preserve">Complemento de Enterprise Mobility + Security (E3/A3 y E5/A5) </w:t>
            </w:r>
          </w:p>
        </w:tc>
        <w:tc>
          <w:tcPr>
            <w:tcW w:w="6120" w:type="dxa"/>
            <w:tcBorders>
              <w:top w:val="single" w:sz="4" w:space="0" w:color="6E6E6E"/>
              <w:left w:val="single" w:sz="4" w:space="0" w:color="6E6E6E"/>
              <w:bottom w:val="single" w:sz="4" w:space="0" w:color="6E6E6E"/>
              <w:right w:val="single" w:sz="4" w:space="0" w:color="6E6E6E"/>
            </w:tcBorders>
          </w:tcPr>
          <w:p w14:paraId="15438D5D" w14:textId="77777777" w:rsidR="00A36264" w:rsidRDefault="007B7C3F">
            <w:pPr>
              <w:pStyle w:val="ProductList-TableBody"/>
            </w:pPr>
            <w:r>
              <w:t>Core CAL Suite</w:t>
            </w:r>
          </w:p>
        </w:tc>
      </w:tr>
      <w:tr w:rsidR="00A36264" w14:paraId="67866DEC" w14:textId="77777777">
        <w:tc>
          <w:tcPr>
            <w:tcW w:w="6000" w:type="dxa"/>
            <w:tcBorders>
              <w:top w:val="none" w:sz="4" w:space="0" w:color="6E6E6E"/>
              <w:left w:val="single" w:sz="4" w:space="0" w:color="6E6E6E"/>
              <w:bottom w:val="none" w:sz="4" w:space="0" w:color="6E6E6E"/>
              <w:right w:val="single" w:sz="4" w:space="0" w:color="6E6E6E"/>
            </w:tcBorders>
          </w:tcPr>
          <w:p w14:paraId="2E96EB4D" w14:textId="77777777" w:rsidR="00A36264" w:rsidRDefault="00A362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CDC834" w14:textId="77777777" w:rsidR="00A36264" w:rsidRDefault="007B7C3F">
            <w:pPr>
              <w:pStyle w:val="ProductList-TableBody"/>
            </w:pPr>
            <w:r>
              <w:t>Enterprise CAL Suite</w:t>
            </w:r>
          </w:p>
        </w:tc>
      </w:tr>
      <w:tr w:rsidR="00A36264" w14:paraId="5B7B70DC" w14:textId="77777777">
        <w:tc>
          <w:tcPr>
            <w:tcW w:w="6000" w:type="dxa"/>
            <w:tcBorders>
              <w:top w:val="none" w:sz="4" w:space="0" w:color="6E6E6E"/>
              <w:left w:val="single" w:sz="4" w:space="0" w:color="6E6E6E"/>
              <w:bottom w:val="none" w:sz="4" w:space="0" w:color="6E6E6E"/>
              <w:right w:val="single" w:sz="4" w:space="0" w:color="6E6E6E"/>
            </w:tcBorders>
          </w:tcPr>
          <w:p w14:paraId="2B33DA77" w14:textId="77777777" w:rsidR="00A36264" w:rsidRDefault="00A362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50D800" w14:textId="77777777" w:rsidR="00A36264" w:rsidRDefault="007B7C3F">
            <w:pPr>
              <w:pStyle w:val="ProductList-TableBody"/>
            </w:pPr>
            <w:r>
              <w:t>Core CAL Suite Bridge para Office 365</w:t>
            </w:r>
          </w:p>
        </w:tc>
      </w:tr>
      <w:tr w:rsidR="00A36264" w14:paraId="436AEAA3" w14:textId="77777777">
        <w:tc>
          <w:tcPr>
            <w:tcW w:w="6000" w:type="dxa"/>
            <w:tcBorders>
              <w:top w:val="none" w:sz="4" w:space="0" w:color="6E6E6E"/>
              <w:left w:val="single" w:sz="4" w:space="0" w:color="6E6E6E"/>
              <w:bottom w:val="none" w:sz="4" w:space="0" w:color="6E6E6E"/>
              <w:right w:val="single" w:sz="4" w:space="0" w:color="6E6E6E"/>
            </w:tcBorders>
          </w:tcPr>
          <w:p w14:paraId="29A58150" w14:textId="77777777" w:rsidR="00A36264" w:rsidRDefault="00A362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5EA84A" w14:textId="77777777" w:rsidR="00A36264" w:rsidRDefault="007B7C3F">
            <w:pPr>
              <w:pStyle w:val="ProductList-TableBody"/>
            </w:pPr>
            <w:r>
              <w:t>Core CAL Suite Bridge para Office 365 y Microsoft Intune</w:t>
            </w:r>
          </w:p>
        </w:tc>
      </w:tr>
      <w:tr w:rsidR="00A36264" w14:paraId="7A04B92A" w14:textId="77777777">
        <w:tc>
          <w:tcPr>
            <w:tcW w:w="6000" w:type="dxa"/>
            <w:tcBorders>
              <w:top w:val="none" w:sz="4" w:space="0" w:color="6E6E6E"/>
              <w:left w:val="single" w:sz="4" w:space="0" w:color="6E6E6E"/>
              <w:bottom w:val="none" w:sz="4" w:space="0" w:color="6E6E6E"/>
              <w:right w:val="single" w:sz="4" w:space="0" w:color="6E6E6E"/>
            </w:tcBorders>
          </w:tcPr>
          <w:p w14:paraId="77B83B30" w14:textId="77777777" w:rsidR="00A36264" w:rsidRDefault="00A362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C3A7AE" w14:textId="77777777" w:rsidR="00A36264" w:rsidRDefault="007B7C3F">
            <w:pPr>
              <w:pStyle w:val="ProductList-TableBody"/>
            </w:pPr>
            <w:r>
              <w:t>Enterprise CAL Suite Bridge para Office 365</w:t>
            </w:r>
          </w:p>
        </w:tc>
      </w:tr>
      <w:tr w:rsidR="00A36264" w14:paraId="5DD11F3D" w14:textId="77777777">
        <w:tc>
          <w:tcPr>
            <w:tcW w:w="6000" w:type="dxa"/>
            <w:tcBorders>
              <w:top w:val="none" w:sz="4" w:space="0" w:color="6E6E6E"/>
              <w:left w:val="single" w:sz="4" w:space="0" w:color="6E6E6E"/>
              <w:bottom w:val="single" w:sz="4" w:space="0" w:color="6E6E6E"/>
              <w:right w:val="single" w:sz="4" w:space="0" w:color="6E6E6E"/>
            </w:tcBorders>
          </w:tcPr>
          <w:p w14:paraId="2240834F" w14:textId="77777777" w:rsidR="00A36264" w:rsidRDefault="00A362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FA3BB4" w14:textId="77777777" w:rsidR="00A36264" w:rsidRDefault="007B7C3F">
            <w:pPr>
              <w:pStyle w:val="ProductList-TableBody"/>
            </w:pPr>
            <w:r>
              <w:t>Enterprise CAL Suite Bridge para Office 365 y Microsoft Intune</w:t>
            </w:r>
          </w:p>
        </w:tc>
      </w:tr>
    </w:tbl>
    <w:p w14:paraId="3AA83F80" w14:textId="77777777" w:rsidR="00A36264" w:rsidRDefault="00A36264">
      <w:pPr>
        <w:pStyle w:val="ProductList-Body"/>
      </w:pPr>
    </w:p>
    <w:p w14:paraId="6398F142" w14:textId="77777777" w:rsidR="00A36264" w:rsidRDefault="007B7C3F">
      <w:pPr>
        <w:pStyle w:val="ProductList-Offering2HeadingNoBorder"/>
        <w:outlineLvl w:val="2"/>
      </w:pPr>
      <w:r>
        <w:t>Microsoft Dynamics 365 Services</w:t>
      </w:r>
      <w:r>
        <w:fldChar w:fldCharType="begin"/>
      </w:r>
      <w:r>
        <w:instrText xml:space="preserve"> TC "</w:instrText>
      </w:r>
      <w:bookmarkStart w:id="385" w:name="_Toc60085902"/>
      <w:r>
        <w:instrText>Microsoft Dynamics 365 Services</w:instrText>
      </w:r>
      <w:bookmarkEnd w:id="385"/>
      <w:r>
        <w:instrText>" \l 3</w:instrText>
      </w:r>
      <w:r>
        <w:fldChar w:fldCharType="end"/>
      </w:r>
    </w:p>
    <w:tbl>
      <w:tblPr>
        <w:tblStyle w:val="PURTable"/>
        <w:tblW w:w="0" w:type="dxa"/>
        <w:tblLook w:val="04A0" w:firstRow="1" w:lastRow="0" w:firstColumn="1" w:lastColumn="0" w:noHBand="0" w:noVBand="1"/>
      </w:tblPr>
      <w:tblGrid>
        <w:gridCol w:w="5514"/>
        <w:gridCol w:w="5402"/>
      </w:tblGrid>
      <w:tr w:rsidR="00A36264" w14:paraId="51478C5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D6C500F" w14:textId="77777777" w:rsidR="00A36264" w:rsidRDefault="007B7C3F">
            <w:pPr>
              <w:pStyle w:val="ProductList-TableBody"/>
            </w:pPr>
            <w:r>
              <w:rPr>
                <w:color w:val="FFFFFF"/>
              </w:rPr>
              <w:t>SL de Usuario de Complemento</w:t>
            </w:r>
          </w:p>
        </w:tc>
        <w:tc>
          <w:tcPr>
            <w:tcW w:w="6000" w:type="dxa"/>
            <w:tcBorders>
              <w:top w:val="single" w:sz="4" w:space="0" w:color="0070C0"/>
              <w:bottom w:val="single" w:sz="4" w:space="0" w:color="6E6E6E"/>
              <w:right w:val="single" w:sz="4" w:space="0" w:color="0070C0"/>
            </w:tcBorders>
            <w:shd w:val="clear" w:color="auto" w:fill="0070C0"/>
          </w:tcPr>
          <w:p w14:paraId="3F483C8C" w14:textId="77777777" w:rsidR="00A36264" w:rsidRDefault="007B7C3F">
            <w:pPr>
              <w:pStyle w:val="ProductList-TableBody"/>
            </w:pPr>
            <w:r>
              <w:rPr>
                <w:color w:val="FFFFFF"/>
              </w:rPr>
              <w:t>Licencia(s) Cualificada(s)</w:t>
            </w:r>
          </w:p>
        </w:tc>
      </w:tr>
      <w:tr w:rsidR="00A36264" w14:paraId="3892FFF2" w14:textId="77777777">
        <w:tc>
          <w:tcPr>
            <w:tcW w:w="6120" w:type="dxa"/>
            <w:tcBorders>
              <w:top w:val="single" w:sz="4" w:space="0" w:color="6E6E6E"/>
              <w:left w:val="single" w:sz="4" w:space="0" w:color="6E6E6E"/>
              <w:bottom w:val="single" w:sz="4" w:space="0" w:color="6E6E6E"/>
              <w:right w:val="single" w:sz="4" w:space="0" w:color="6E6E6E"/>
            </w:tcBorders>
          </w:tcPr>
          <w:p w14:paraId="40DEE7E0" w14:textId="77777777" w:rsidR="00A36264" w:rsidRDefault="007B7C3F">
            <w:pPr>
              <w:pStyle w:val="ProductList-TableBody"/>
            </w:pPr>
            <w:r>
              <w:t>Complemento de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42725E28" w14:textId="77777777" w:rsidR="00A36264" w:rsidRDefault="007B7C3F">
            <w:pPr>
              <w:pStyle w:val="ProductList-TableBody"/>
            </w:pPr>
            <w:r>
              <w:t>Dynamics 365 Team Members (CAL de Usuario)</w:t>
            </w:r>
          </w:p>
        </w:tc>
      </w:tr>
      <w:tr w:rsidR="00A36264" w14:paraId="2955FFDE" w14:textId="77777777">
        <w:tc>
          <w:tcPr>
            <w:tcW w:w="6120" w:type="dxa"/>
            <w:tcBorders>
              <w:top w:val="single" w:sz="4" w:space="0" w:color="6E6E6E"/>
              <w:left w:val="single" w:sz="4" w:space="0" w:color="6E6E6E"/>
              <w:bottom w:val="single" w:sz="4" w:space="0" w:color="6E6E6E"/>
              <w:right w:val="single" w:sz="4" w:space="0" w:color="6E6E6E"/>
            </w:tcBorders>
          </w:tcPr>
          <w:p w14:paraId="7A71B177" w14:textId="77777777" w:rsidR="00A36264" w:rsidRDefault="007B7C3F">
            <w:pPr>
              <w:pStyle w:val="ProductList-TableBody"/>
            </w:pPr>
            <w:r>
              <w:t>Complemento de Operaciones Unificadas de Dynamics 365 - Dispositivo</w:t>
            </w:r>
          </w:p>
        </w:tc>
        <w:tc>
          <w:tcPr>
            <w:tcW w:w="6000" w:type="dxa"/>
            <w:tcBorders>
              <w:top w:val="single" w:sz="4" w:space="0" w:color="6E6E6E"/>
              <w:left w:val="single" w:sz="4" w:space="0" w:color="6E6E6E"/>
              <w:bottom w:val="single" w:sz="4" w:space="0" w:color="6E6E6E"/>
              <w:right w:val="single" w:sz="4" w:space="0" w:color="6E6E6E"/>
            </w:tcBorders>
          </w:tcPr>
          <w:p w14:paraId="76B2182A" w14:textId="77777777" w:rsidR="00A36264" w:rsidRDefault="007B7C3F">
            <w:pPr>
              <w:pStyle w:val="ProductList-TableBody"/>
            </w:pPr>
            <w:r>
              <w:t>Dynamics 365 Operations Local (CAL de Dispositivo)</w:t>
            </w:r>
          </w:p>
        </w:tc>
      </w:tr>
      <w:tr w:rsidR="00A36264" w14:paraId="09C8DD11" w14:textId="77777777">
        <w:tc>
          <w:tcPr>
            <w:tcW w:w="6120" w:type="dxa"/>
            <w:tcBorders>
              <w:top w:val="single" w:sz="4" w:space="0" w:color="6E6E6E"/>
              <w:left w:val="single" w:sz="4" w:space="0" w:color="6E6E6E"/>
              <w:bottom w:val="single" w:sz="4" w:space="0" w:color="6E6E6E"/>
              <w:right w:val="single" w:sz="4" w:space="0" w:color="6E6E6E"/>
            </w:tcBorders>
          </w:tcPr>
          <w:p w14:paraId="63459DD2" w14:textId="77777777" w:rsidR="00A36264" w:rsidRDefault="007B7C3F">
            <w:pPr>
              <w:pStyle w:val="ProductList-TableBody"/>
            </w:pPr>
            <w:r>
              <w:t>Complemento de Operaciones Unificadas de Dynamics 365 - Actividad</w:t>
            </w:r>
          </w:p>
        </w:tc>
        <w:tc>
          <w:tcPr>
            <w:tcW w:w="6000" w:type="dxa"/>
            <w:tcBorders>
              <w:top w:val="single" w:sz="4" w:space="0" w:color="6E6E6E"/>
              <w:left w:val="single" w:sz="4" w:space="0" w:color="6E6E6E"/>
              <w:bottom w:val="single" w:sz="4" w:space="0" w:color="6E6E6E"/>
              <w:right w:val="single" w:sz="4" w:space="0" w:color="6E6E6E"/>
            </w:tcBorders>
          </w:tcPr>
          <w:p w14:paraId="00C467A5" w14:textId="77777777" w:rsidR="00A36264" w:rsidRDefault="007B7C3F">
            <w:pPr>
              <w:pStyle w:val="ProductList-TableBody"/>
            </w:pPr>
            <w:r>
              <w:t>Dynamics 365 Operations Local (CAL de Actividad de Usuario)</w:t>
            </w:r>
          </w:p>
        </w:tc>
      </w:tr>
      <w:tr w:rsidR="00A36264" w14:paraId="2292B686" w14:textId="77777777">
        <w:tc>
          <w:tcPr>
            <w:tcW w:w="6120" w:type="dxa"/>
            <w:tcBorders>
              <w:top w:val="single" w:sz="4" w:space="0" w:color="6E6E6E"/>
              <w:left w:val="single" w:sz="4" w:space="0" w:color="6E6E6E"/>
              <w:bottom w:val="single" w:sz="4" w:space="0" w:color="6E6E6E"/>
              <w:right w:val="single" w:sz="4" w:space="0" w:color="6E6E6E"/>
            </w:tcBorders>
          </w:tcPr>
          <w:p w14:paraId="79D58A86" w14:textId="77777777" w:rsidR="00A36264" w:rsidRDefault="007B7C3F">
            <w:pPr>
              <w:pStyle w:val="ProductList-TableBody"/>
            </w:pPr>
            <w:r>
              <w:t>Complemento de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1030289D" w14:textId="77777777" w:rsidR="00A36264" w:rsidRDefault="007B7C3F">
            <w:pPr>
              <w:pStyle w:val="ProductList-TableBody"/>
            </w:pPr>
            <w:r>
              <w:t>Dynamics 365 Operations Local (CAL de Usuario)</w:t>
            </w:r>
          </w:p>
        </w:tc>
      </w:tr>
      <w:tr w:rsidR="00A36264" w14:paraId="11483FCB" w14:textId="77777777">
        <w:tc>
          <w:tcPr>
            <w:tcW w:w="6120" w:type="dxa"/>
            <w:tcBorders>
              <w:top w:val="single" w:sz="4" w:space="0" w:color="6E6E6E"/>
              <w:left w:val="single" w:sz="4" w:space="0" w:color="6E6E6E"/>
              <w:bottom w:val="single" w:sz="4" w:space="0" w:color="6E6E6E"/>
              <w:right w:val="single" w:sz="4" w:space="0" w:color="6E6E6E"/>
            </w:tcBorders>
          </w:tcPr>
          <w:p w14:paraId="717101F3" w14:textId="77777777" w:rsidR="00A36264" w:rsidRDefault="007B7C3F">
            <w:pPr>
              <w:pStyle w:val="ProductList-TableBody"/>
            </w:pPr>
            <w:r>
              <w:t>Complemento de Dynamics 365 Finance</w:t>
            </w:r>
          </w:p>
        </w:tc>
        <w:tc>
          <w:tcPr>
            <w:tcW w:w="6000" w:type="dxa"/>
            <w:tcBorders>
              <w:top w:val="single" w:sz="4" w:space="0" w:color="6E6E6E"/>
              <w:left w:val="single" w:sz="4" w:space="0" w:color="6E6E6E"/>
              <w:bottom w:val="single" w:sz="4" w:space="0" w:color="6E6E6E"/>
              <w:right w:val="single" w:sz="4" w:space="0" w:color="6E6E6E"/>
            </w:tcBorders>
          </w:tcPr>
          <w:p w14:paraId="1764CE3A" w14:textId="77777777" w:rsidR="00A36264" w:rsidRDefault="007B7C3F">
            <w:pPr>
              <w:pStyle w:val="ProductList-TableBody"/>
            </w:pPr>
            <w:r>
              <w:t>Dynamics 365 Operations Local (CAL de Usuario)</w:t>
            </w:r>
          </w:p>
        </w:tc>
      </w:tr>
      <w:tr w:rsidR="00A36264" w14:paraId="5295AE87" w14:textId="77777777">
        <w:tc>
          <w:tcPr>
            <w:tcW w:w="6120" w:type="dxa"/>
            <w:tcBorders>
              <w:top w:val="single" w:sz="4" w:space="0" w:color="6E6E6E"/>
              <w:left w:val="single" w:sz="4" w:space="0" w:color="6E6E6E"/>
              <w:bottom w:val="single" w:sz="4" w:space="0" w:color="6E6E6E"/>
              <w:right w:val="single" w:sz="4" w:space="0" w:color="6E6E6E"/>
            </w:tcBorders>
          </w:tcPr>
          <w:p w14:paraId="1BC4157B" w14:textId="77777777" w:rsidR="00A36264" w:rsidRDefault="007B7C3F">
            <w:pPr>
              <w:pStyle w:val="ProductList-TableBody"/>
            </w:pPr>
            <w:r>
              <w:t>Complemento de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4C78D524" w14:textId="77777777" w:rsidR="00A36264" w:rsidRDefault="007B7C3F">
            <w:pPr>
              <w:pStyle w:val="ProductList-TableBody"/>
            </w:pPr>
            <w:r>
              <w:t>Dynamics 365 Operations Local (CAL de Usuario)</w:t>
            </w:r>
          </w:p>
        </w:tc>
      </w:tr>
      <w:tr w:rsidR="00A36264" w14:paraId="2DDB0ABB" w14:textId="77777777">
        <w:tc>
          <w:tcPr>
            <w:tcW w:w="6120" w:type="dxa"/>
            <w:tcBorders>
              <w:top w:val="single" w:sz="4" w:space="0" w:color="6E6E6E"/>
              <w:left w:val="single" w:sz="4" w:space="0" w:color="6E6E6E"/>
              <w:bottom w:val="single" w:sz="4" w:space="0" w:color="6E6E6E"/>
              <w:right w:val="single" w:sz="4" w:space="0" w:color="6E6E6E"/>
            </w:tcBorders>
          </w:tcPr>
          <w:p w14:paraId="535552D3" w14:textId="77777777" w:rsidR="00A36264" w:rsidRDefault="007B7C3F">
            <w:pPr>
              <w:pStyle w:val="ProductList-TableBody"/>
            </w:pPr>
            <w:r>
              <w:t>Complemento de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0B574412" w14:textId="77777777" w:rsidR="00A36264" w:rsidRDefault="007B7C3F">
            <w:pPr>
              <w:pStyle w:val="ProductList-TableBody"/>
            </w:pPr>
            <w:r>
              <w:t>Dynamics 365 Sales (CAL de Usuario)</w:t>
            </w:r>
          </w:p>
        </w:tc>
      </w:tr>
      <w:tr w:rsidR="00A36264" w14:paraId="6843F450" w14:textId="77777777">
        <w:tc>
          <w:tcPr>
            <w:tcW w:w="6120" w:type="dxa"/>
            <w:tcBorders>
              <w:top w:val="single" w:sz="4" w:space="0" w:color="6E6E6E"/>
              <w:left w:val="single" w:sz="4" w:space="0" w:color="6E6E6E"/>
              <w:bottom w:val="single" w:sz="4" w:space="0" w:color="6E6E6E"/>
              <w:right w:val="single" w:sz="4" w:space="0" w:color="6E6E6E"/>
            </w:tcBorders>
          </w:tcPr>
          <w:p w14:paraId="47377782" w14:textId="77777777" w:rsidR="00A36264" w:rsidRDefault="007B7C3F">
            <w:pPr>
              <w:pStyle w:val="ProductList-TableBody"/>
            </w:pPr>
            <w:r>
              <w:t>Complemento de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35F08C52" w14:textId="77777777" w:rsidR="00A36264" w:rsidRDefault="007B7C3F">
            <w:pPr>
              <w:pStyle w:val="ProductList-TableBody"/>
            </w:pPr>
            <w:r>
              <w:t>Dynamics 365 Sales (CAL de Usuario)</w:t>
            </w:r>
          </w:p>
        </w:tc>
      </w:tr>
      <w:tr w:rsidR="00A36264" w14:paraId="4AE6B320" w14:textId="77777777">
        <w:tc>
          <w:tcPr>
            <w:tcW w:w="6120" w:type="dxa"/>
            <w:tcBorders>
              <w:top w:val="single" w:sz="4" w:space="0" w:color="6E6E6E"/>
              <w:left w:val="single" w:sz="4" w:space="0" w:color="6E6E6E"/>
              <w:bottom w:val="single" w:sz="4" w:space="0" w:color="6E6E6E"/>
              <w:right w:val="single" w:sz="4" w:space="0" w:color="6E6E6E"/>
            </w:tcBorders>
          </w:tcPr>
          <w:p w14:paraId="120088B1" w14:textId="77777777" w:rsidR="00A36264" w:rsidRDefault="007B7C3F">
            <w:pPr>
              <w:pStyle w:val="ProductList-TableBody"/>
            </w:pPr>
            <w:r>
              <w:t>Complemento de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3988A9CB" w14:textId="77777777" w:rsidR="00A36264" w:rsidRDefault="007B7C3F">
            <w:pPr>
              <w:pStyle w:val="ProductList-TableBody"/>
            </w:pPr>
            <w:r>
              <w:t>Dynamics 365 Customer Service (CAL de Usuario)</w:t>
            </w:r>
          </w:p>
        </w:tc>
      </w:tr>
      <w:tr w:rsidR="00A36264" w14:paraId="1B9177A6" w14:textId="77777777">
        <w:tc>
          <w:tcPr>
            <w:tcW w:w="6120" w:type="dxa"/>
            <w:tcBorders>
              <w:top w:val="single" w:sz="4" w:space="0" w:color="6E6E6E"/>
              <w:left w:val="single" w:sz="4" w:space="0" w:color="6E6E6E"/>
              <w:bottom w:val="single" w:sz="4" w:space="0" w:color="6E6E6E"/>
              <w:right w:val="single" w:sz="4" w:space="0" w:color="6E6E6E"/>
            </w:tcBorders>
          </w:tcPr>
          <w:p w14:paraId="0F72BF6D" w14:textId="77777777" w:rsidR="00A36264" w:rsidRDefault="007B7C3F">
            <w:pPr>
              <w:pStyle w:val="ProductList-TableBody"/>
            </w:pPr>
            <w:r>
              <w:t>Complemento de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4026622F" w14:textId="77777777" w:rsidR="00A36264" w:rsidRDefault="007B7C3F">
            <w:pPr>
              <w:pStyle w:val="ProductList-TableBody"/>
            </w:pPr>
            <w:r>
              <w:t>Dynamics 365 Customer Service (CAL de Usuario)</w:t>
            </w:r>
          </w:p>
        </w:tc>
      </w:tr>
      <w:tr w:rsidR="00A36264" w14:paraId="5E1F2280" w14:textId="77777777">
        <w:tc>
          <w:tcPr>
            <w:tcW w:w="6120" w:type="dxa"/>
            <w:tcBorders>
              <w:top w:val="single" w:sz="4" w:space="0" w:color="6E6E6E"/>
              <w:left w:val="single" w:sz="4" w:space="0" w:color="6E6E6E"/>
              <w:bottom w:val="none" w:sz="4" w:space="0" w:color="6E6E6E"/>
              <w:right w:val="single" w:sz="4" w:space="0" w:color="6E6E6E"/>
            </w:tcBorders>
          </w:tcPr>
          <w:p w14:paraId="36A7D53A" w14:textId="77777777" w:rsidR="00A36264" w:rsidRDefault="007B7C3F">
            <w:pPr>
              <w:pStyle w:val="ProductList-TableBody"/>
            </w:pPr>
            <w:r>
              <w:t>Complemento GOVCON de Dynamics 365 Case Management</w:t>
            </w:r>
          </w:p>
        </w:tc>
        <w:tc>
          <w:tcPr>
            <w:tcW w:w="6000" w:type="dxa"/>
            <w:tcBorders>
              <w:top w:val="single" w:sz="4" w:space="0" w:color="6E6E6E"/>
              <w:left w:val="single" w:sz="4" w:space="0" w:color="6E6E6E"/>
              <w:bottom w:val="single" w:sz="4" w:space="0" w:color="6E6E6E"/>
              <w:right w:val="single" w:sz="4" w:space="0" w:color="6E6E6E"/>
            </w:tcBorders>
          </w:tcPr>
          <w:p w14:paraId="5FABD534" w14:textId="77777777" w:rsidR="00A36264" w:rsidRDefault="007B7C3F">
            <w:pPr>
              <w:pStyle w:val="ProductList-TableBody"/>
            </w:pPr>
            <w:r>
              <w:t>Dynamics 365 Case Management (CAL de Usuario)</w:t>
            </w:r>
          </w:p>
        </w:tc>
      </w:tr>
      <w:tr w:rsidR="00A36264" w14:paraId="58DBBE30" w14:textId="77777777">
        <w:tc>
          <w:tcPr>
            <w:tcW w:w="6120" w:type="dxa"/>
            <w:tcBorders>
              <w:top w:val="none" w:sz="4" w:space="0" w:color="6E6E6E"/>
              <w:left w:val="single" w:sz="4" w:space="0" w:color="6E6E6E"/>
              <w:bottom w:val="single" w:sz="4" w:space="0" w:color="6E6E6E"/>
              <w:right w:val="single" w:sz="4" w:space="0" w:color="6E6E6E"/>
            </w:tcBorders>
          </w:tcPr>
          <w:p w14:paraId="6B7B76F1" w14:textId="77777777" w:rsidR="00A36264" w:rsidRDefault="00A3626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A8EF1B6" w14:textId="77777777" w:rsidR="00A36264" w:rsidRDefault="007B7C3F">
            <w:pPr>
              <w:pStyle w:val="ProductList-TableBody"/>
            </w:pPr>
            <w:r>
              <w:t>Dynamics 365 Sales (CAL de Usuario)</w:t>
            </w:r>
          </w:p>
        </w:tc>
      </w:tr>
    </w:tbl>
    <w:p w14:paraId="011C2703" w14:textId="77777777" w:rsidR="00A36264" w:rsidRDefault="00A36264">
      <w:pPr>
        <w:pStyle w:val="ProductList-Body"/>
      </w:pPr>
    </w:p>
    <w:p w14:paraId="30113CF6" w14:textId="77777777" w:rsidR="00A36264" w:rsidRDefault="007B7C3F">
      <w:pPr>
        <w:pStyle w:val="ProductList-Offering2HeadingNoBorder"/>
        <w:outlineLvl w:val="2"/>
      </w:pPr>
      <w:r>
        <w:t>Visio</w:t>
      </w:r>
      <w:r>
        <w:fldChar w:fldCharType="begin"/>
      </w:r>
      <w:r>
        <w:instrText xml:space="preserve"> TC "</w:instrText>
      </w:r>
      <w:bookmarkStart w:id="386" w:name="_Toc60085903"/>
      <w:r>
        <w:instrText>Visio</w:instrText>
      </w:r>
      <w:bookmarkEnd w:id="386"/>
      <w:r>
        <w:instrText>" \l 3</w:instrText>
      </w:r>
      <w:r>
        <w:fldChar w:fldCharType="end"/>
      </w:r>
    </w:p>
    <w:tbl>
      <w:tblPr>
        <w:tblStyle w:val="PURTable"/>
        <w:tblW w:w="0" w:type="dxa"/>
        <w:tblLook w:val="04A0" w:firstRow="1" w:lastRow="0" w:firstColumn="1" w:lastColumn="0" w:noHBand="0" w:noVBand="1"/>
      </w:tblPr>
      <w:tblGrid>
        <w:gridCol w:w="5620"/>
        <w:gridCol w:w="5296"/>
      </w:tblGrid>
      <w:tr w:rsidR="00A36264" w14:paraId="4B7F2FD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05C7CEA" w14:textId="77777777" w:rsidR="00A36264" w:rsidRDefault="007B7C3F">
            <w:pPr>
              <w:pStyle w:val="ProductList-TableBody"/>
            </w:pPr>
            <w:r>
              <w:rPr>
                <w:color w:val="FFFFFF"/>
              </w:rPr>
              <w:t>SL de Usuario de Complemento</w:t>
            </w:r>
          </w:p>
        </w:tc>
        <w:tc>
          <w:tcPr>
            <w:tcW w:w="5880" w:type="dxa"/>
            <w:tcBorders>
              <w:top w:val="single" w:sz="4" w:space="0" w:color="0070C0"/>
              <w:bottom w:val="single" w:sz="4" w:space="0" w:color="6E6E6E"/>
              <w:right w:val="single" w:sz="4" w:space="0" w:color="0070C0"/>
            </w:tcBorders>
            <w:shd w:val="clear" w:color="auto" w:fill="0070C0"/>
          </w:tcPr>
          <w:p w14:paraId="1730F04B" w14:textId="77777777" w:rsidR="00A36264" w:rsidRDefault="007B7C3F">
            <w:pPr>
              <w:pStyle w:val="ProductList-TableBody"/>
            </w:pPr>
            <w:r>
              <w:rPr>
                <w:color w:val="FFFFFF"/>
              </w:rPr>
              <w:t>Licencia(s) Cualificada(s)</w:t>
            </w:r>
          </w:p>
        </w:tc>
      </w:tr>
      <w:tr w:rsidR="00A36264" w14:paraId="1E441823" w14:textId="77777777">
        <w:tc>
          <w:tcPr>
            <w:tcW w:w="6240" w:type="dxa"/>
            <w:tcBorders>
              <w:top w:val="single" w:sz="4" w:space="0" w:color="6E6E6E"/>
              <w:left w:val="single" w:sz="4" w:space="0" w:color="6E6E6E"/>
              <w:bottom w:val="single" w:sz="4" w:space="0" w:color="6E6E6E"/>
              <w:right w:val="single" w:sz="4" w:space="0" w:color="6E6E6E"/>
            </w:tcBorders>
          </w:tcPr>
          <w:p w14:paraId="695A60D1" w14:textId="77777777" w:rsidR="00A36264" w:rsidRDefault="007B7C3F">
            <w:pPr>
              <w:pStyle w:val="ProductList-TableBody"/>
            </w:pPr>
            <w:r>
              <w:t>Complemento de Visio Online Plan 2 para en Visio Professional</w:t>
            </w:r>
          </w:p>
        </w:tc>
        <w:tc>
          <w:tcPr>
            <w:tcW w:w="5880" w:type="dxa"/>
            <w:tcBorders>
              <w:top w:val="single" w:sz="4" w:space="0" w:color="6E6E6E"/>
              <w:left w:val="single" w:sz="4" w:space="0" w:color="6E6E6E"/>
              <w:bottom w:val="single" w:sz="4" w:space="0" w:color="6E6E6E"/>
              <w:right w:val="single" w:sz="4" w:space="0" w:color="6E6E6E"/>
            </w:tcBorders>
          </w:tcPr>
          <w:p w14:paraId="4B412C0F" w14:textId="77777777" w:rsidR="00A36264" w:rsidRDefault="007B7C3F">
            <w:pPr>
              <w:pStyle w:val="ProductList-TableBody"/>
            </w:pPr>
            <w:r>
              <w:t>Visio Professional</w:t>
            </w:r>
          </w:p>
        </w:tc>
      </w:tr>
      <w:tr w:rsidR="00A36264" w14:paraId="1F755DC1" w14:textId="77777777">
        <w:tc>
          <w:tcPr>
            <w:tcW w:w="6240" w:type="dxa"/>
            <w:tcBorders>
              <w:top w:val="single" w:sz="4" w:space="0" w:color="6E6E6E"/>
              <w:left w:val="single" w:sz="4" w:space="0" w:color="6E6E6E"/>
              <w:bottom w:val="single" w:sz="4" w:space="0" w:color="6E6E6E"/>
              <w:right w:val="single" w:sz="4" w:space="0" w:color="6E6E6E"/>
            </w:tcBorders>
          </w:tcPr>
          <w:p w14:paraId="355EC4A4" w14:textId="77777777" w:rsidR="00A36264" w:rsidRDefault="007B7C3F">
            <w:pPr>
              <w:pStyle w:val="ProductList-TableBody"/>
            </w:pPr>
            <w:r>
              <w:t>Complemento de Visio Online Plan 2 para en Visio Standard</w:t>
            </w:r>
          </w:p>
        </w:tc>
        <w:tc>
          <w:tcPr>
            <w:tcW w:w="5880" w:type="dxa"/>
            <w:tcBorders>
              <w:top w:val="single" w:sz="4" w:space="0" w:color="6E6E6E"/>
              <w:left w:val="single" w:sz="4" w:space="0" w:color="6E6E6E"/>
              <w:bottom w:val="single" w:sz="4" w:space="0" w:color="6E6E6E"/>
              <w:right w:val="single" w:sz="4" w:space="0" w:color="6E6E6E"/>
            </w:tcBorders>
          </w:tcPr>
          <w:p w14:paraId="0FAA9DD3" w14:textId="77777777" w:rsidR="00A36264" w:rsidRDefault="007B7C3F">
            <w:pPr>
              <w:pStyle w:val="ProductList-TableBody"/>
            </w:pPr>
            <w:r>
              <w:t>Visio Standard</w:t>
            </w:r>
          </w:p>
        </w:tc>
      </w:tr>
    </w:tbl>
    <w:p w14:paraId="749A6E21" w14:textId="77777777" w:rsidR="00A36264" w:rsidRDefault="00A36264">
      <w:pPr>
        <w:pStyle w:val="ProductList-Body"/>
      </w:pPr>
    </w:p>
    <w:p w14:paraId="637FF0F5" w14:textId="77777777" w:rsidR="00A36264" w:rsidRDefault="007B7C3F">
      <w:pPr>
        <w:pStyle w:val="ProductList-Offering2HeadingNoBorder"/>
        <w:outlineLvl w:val="2"/>
      </w:pPr>
      <w:r>
        <w:t>Conjuntos de Aplicaciones de Office 365</w:t>
      </w:r>
      <w:r>
        <w:fldChar w:fldCharType="begin"/>
      </w:r>
      <w:r>
        <w:instrText xml:space="preserve"> TC "</w:instrText>
      </w:r>
      <w:bookmarkStart w:id="387" w:name="_Toc60085904"/>
      <w:r>
        <w:instrText>Conjuntos de Aplicaciones de Office 365</w:instrText>
      </w:r>
      <w:bookmarkEnd w:id="387"/>
      <w:r>
        <w:instrText>" \l 3</w:instrText>
      </w:r>
      <w:r>
        <w:fldChar w:fldCharType="end"/>
      </w:r>
    </w:p>
    <w:p w14:paraId="3E4BC258" w14:textId="77777777" w:rsidR="00A36264" w:rsidRDefault="007B7C3F">
      <w:pPr>
        <w:pStyle w:val="ProductList-Body"/>
      </w:pPr>
      <w:r>
        <w:t xml:space="preserve">Las SL de Usuario de Complemento proporcionan a los Usuarios con Licencia derechos de acceso al software del servidor equivalentes a la Licencia Aplicable desde cualquier dispositivo. </w:t>
      </w:r>
    </w:p>
    <w:p w14:paraId="7B6B6D8D" w14:textId="77777777" w:rsidR="00A36264" w:rsidRDefault="00A36264">
      <w:pPr>
        <w:pStyle w:val="ProductList-Body"/>
      </w:pPr>
    </w:p>
    <w:tbl>
      <w:tblPr>
        <w:tblStyle w:val="PURTable"/>
        <w:tblW w:w="0" w:type="dxa"/>
        <w:tblLook w:val="04A0" w:firstRow="1" w:lastRow="0" w:firstColumn="1" w:lastColumn="0" w:noHBand="0" w:noVBand="1"/>
      </w:tblPr>
      <w:tblGrid>
        <w:gridCol w:w="5624"/>
        <w:gridCol w:w="5292"/>
      </w:tblGrid>
      <w:tr w:rsidR="00A36264" w14:paraId="42575A4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356B447" w14:textId="77777777" w:rsidR="00A36264" w:rsidRDefault="007B7C3F">
            <w:pPr>
              <w:pStyle w:val="ProductList-TableBody"/>
            </w:pPr>
            <w:r>
              <w:rPr>
                <w:color w:val="FFFFFF"/>
              </w:rPr>
              <w:t>SL de Usuario de Complemento</w:t>
            </w:r>
          </w:p>
        </w:tc>
        <w:tc>
          <w:tcPr>
            <w:tcW w:w="5880" w:type="dxa"/>
            <w:tcBorders>
              <w:top w:val="single" w:sz="4" w:space="0" w:color="0070C0"/>
              <w:bottom w:val="single" w:sz="4" w:space="0" w:color="6E6E6E"/>
              <w:right w:val="single" w:sz="4" w:space="0" w:color="0070C0"/>
            </w:tcBorders>
            <w:shd w:val="clear" w:color="auto" w:fill="0070C0"/>
          </w:tcPr>
          <w:p w14:paraId="104F03F4" w14:textId="77777777" w:rsidR="00A36264" w:rsidRDefault="007B7C3F">
            <w:pPr>
              <w:pStyle w:val="ProductList-TableBody"/>
            </w:pPr>
            <w:r>
              <w:rPr>
                <w:color w:val="FFFFFF"/>
              </w:rPr>
              <w:t>Licencia(s) Cualificada(s)</w:t>
            </w:r>
          </w:p>
        </w:tc>
      </w:tr>
      <w:tr w:rsidR="00A36264" w14:paraId="3E8400F5" w14:textId="77777777">
        <w:tc>
          <w:tcPr>
            <w:tcW w:w="6240" w:type="dxa"/>
            <w:tcBorders>
              <w:top w:val="single" w:sz="4" w:space="0" w:color="6E6E6E"/>
              <w:left w:val="single" w:sz="4" w:space="0" w:color="6E6E6E"/>
              <w:bottom w:val="single" w:sz="4" w:space="0" w:color="6E6E6E"/>
              <w:right w:val="single" w:sz="4" w:space="0" w:color="6E6E6E"/>
            </w:tcBorders>
          </w:tcPr>
          <w:p w14:paraId="2C2FC0FF" w14:textId="77777777" w:rsidR="00A36264" w:rsidRDefault="007B7C3F">
            <w:pPr>
              <w:pStyle w:val="ProductList-TableBody"/>
            </w:pPr>
            <w:r>
              <w:t>Complemento de Office 365 E1</w:t>
            </w:r>
          </w:p>
        </w:tc>
        <w:tc>
          <w:tcPr>
            <w:tcW w:w="5880" w:type="dxa"/>
            <w:tcBorders>
              <w:top w:val="single" w:sz="4" w:space="0" w:color="6E6E6E"/>
              <w:left w:val="single" w:sz="4" w:space="0" w:color="6E6E6E"/>
              <w:bottom w:val="none" w:sz="4" w:space="0" w:color="6E6E6E"/>
              <w:right w:val="single" w:sz="4" w:space="0" w:color="6E6E6E"/>
            </w:tcBorders>
          </w:tcPr>
          <w:p w14:paraId="3F0BB0A2" w14:textId="77777777" w:rsidR="00A36264" w:rsidRDefault="007B7C3F">
            <w:pPr>
              <w:pStyle w:val="ProductList-TableBody"/>
            </w:pPr>
            <w:r>
              <w:t>Core CAL Suite, o</w:t>
            </w:r>
          </w:p>
        </w:tc>
      </w:tr>
      <w:tr w:rsidR="00A36264" w14:paraId="15150C7B" w14:textId="77777777">
        <w:tc>
          <w:tcPr>
            <w:tcW w:w="6240" w:type="dxa"/>
            <w:tcBorders>
              <w:top w:val="single" w:sz="4" w:space="0" w:color="6E6E6E"/>
              <w:left w:val="single" w:sz="4" w:space="0" w:color="6E6E6E"/>
              <w:bottom w:val="single" w:sz="4" w:space="0" w:color="6E6E6E"/>
              <w:right w:val="single" w:sz="4" w:space="0" w:color="6E6E6E"/>
            </w:tcBorders>
          </w:tcPr>
          <w:p w14:paraId="69258321" w14:textId="77777777" w:rsidR="00A36264" w:rsidRDefault="007B7C3F">
            <w:pPr>
              <w:pStyle w:val="ProductList-TableBody"/>
            </w:pPr>
            <w:r>
              <w:t>Complemento de Exchange Online Plan 1</w:t>
            </w:r>
          </w:p>
        </w:tc>
        <w:tc>
          <w:tcPr>
            <w:tcW w:w="5880" w:type="dxa"/>
            <w:tcBorders>
              <w:top w:val="none" w:sz="4" w:space="0" w:color="6E6E6E"/>
              <w:left w:val="single" w:sz="4" w:space="0" w:color="6E6E6E"/>
              <w:bottom w:val="none" w:sz="4" w:space="0" w:color="6E6E6E"/>
              <w:right w:val="single" w:sz="4" w:space="0" w:color="6E6E6E"/>
            </w:tcBorders>
          </w:tcPr>
          <w:p w14:paraId="5F2477CE" w14:textId="77777777" w:rsidR="00A36264" w:rsidRDefault="007B7C3F">
            <w:pPr>
              <w:pStyle w:val="ProductList-TableBody"/>
            </w:pPr>
            <w:r>
              <w:t>Core CAL Suite Bridge para Enterprise Mobility + Security</w:t>
            </w:r>
          </w:p>
        </w:tc>
      </w:tr>
      <w:tr w:rsidR="00A36264" w14:paraId="5537D918" w14:textId="77777777">
        <w:tc>
          <w:tcPr>
            <w:tcW w:w="6240" w:type="dxa"/>
            <w:tcBorders>
              <w:top w:val="single" w:sz="4" w:space="0" w:color="6E6E6E"/>
              <w:left w:val="single" w:sz="4" w:space="0" w:color="6E6E6E"/>
              <w:bottom w:val="single" w:sz="4" w:space="0" w:color="6E6E6E"/>
              <w:right w:val="single" w:sz="4" w:space="0" w:color="6E6E6E"/>
            </w:tcBorders>
          </w:tcPr>
          <w:p w14:paraId="638C7AB6" w14:textId="77777777" w:rsidR="00A36264" w:rsidRDefault="007B7C3F">
            <w:pPr>
              <w:pStyle w:val="ProductList-TableBody"/>
            </w:pPr>
            <w:r>
              <w:t>Complemento de Skype Empresarial Online Plan 1</w:t>
            </w:r>
          </w:p>
        </w:tc>
        <w:tc>
          <w:tcPr>
            <w:tcW w:w="5880" w:type="dxa"/>
            <w:tcBorders>
              <w:top w:val="none" w:sz="4" w:space="0" w:color="6E6E6E"/>
              <w:left w:val="single" w:sz="4" w:space="0" w:color="6E6E6E"/>
              <w:bottom w:val="none" w:sz="4" w:space="0" w:color="6E6E6E"/>
              <w:right w:val="single" w:sz="4" w:space="0" w:color="6E6E6E"/>
            </w:tcBorders>
          </w:tcPr>
          <w:p w14:paraId="1F4C8285" w14:textId="77777777" w:rsidR="00A36264" w:rsidRDefault="00A36264">
            <w:pPr>
              <w:pStyle w:val="ProductList-TableBody"/>
            </w:pPr>
          </w:p>
        </w:tc>
      </w:tr>
      <w:tr w:rsidR="00A36264" w14:paraId="5990D744" w14:textId="77777777">
        <w:tc>
          <w:tcPr>
            <w:tcW w:w="6240" w:type="dxa"/>
            <w:tcBorders>
              <w:top w:val="single" w:sz="4" w:space="0" w:color="6E6E6E"/>
              <w:left w:val="single" w:sz="4" w:space="0" w:color="6E6E6E"/>
              <w:bottom w:val="single" w:sz="4" w:space="0" w:color="6E6E6E"/>
              <w:right w:val="single" w:sz="4" w:space="0" w:color="6E6E6E"/>
            </w:tcBorders>
          </w:tcPr>
          <w:p w14:paraId="5A905113" w14:textId="77777777" w:rsidR="00A36264" w:rsidRDefault="007B7C3F">
            <w:pPr>
              <w:pStyle w:val="ProductList-TableBody"/>
            </w:pPr>
            <w:r>
              <w:t>Complemento de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6D831A32" w14:textId="77777777" w:rsidR="00A36264" w:rsidRDefault="00A36264">
            <w:pPr>
              <w:pStyle w:val="ProductList-TableBody"/>
            </w:pPr>
          </w:p>
        </w:tc>
      </w:tr>
      <w:tr w:rsidR="00A36264" w14:paraId="06686983" w14:textId="77777777">
        <w:tc>
          <w:tcPr>
            <w:tcW w:w="6240" w:type="dxa"/>
            <w:tcBorders>
              <w:top w:val="single" w:sz="4" w:space="0" w:color="6E6E6E"/>
              <w:left w:val="single" w:sz="4" w:space="0" w:color="6E6E6E"/>
              <w:bottom w:val="single" w:sz="4" w:space="0" w:color="6E6E6E"/>
              <w:right w:val="single" w:sz="4" w:space="0" w:color="6E6E6E"/>
            </w:tcBorders>
          </w:tcPr>
          <w:p w14:paraId="249F2325" w14:textId="77777777" w:rsidR="00A36264" w:rsidRDefault="007B7C3F">
            <w:pPr>
              <w:pStyle w:val="ProductList-TableBody"/>
            </w:pPr>
            <w:r>
              <w:t>Complementos de Office 365 E3 sin Aplicaciones para la empresa</w:t>
            </w:r>
          </w:p>
        </w:tc>
        <w:tc>
          <w:tcPr>
            <w:tcW w:w="5880" w:type="dxa"/>
            <w:tcBorders>
              <w:top w:val="single" w:sz="4" w:space="0" w:color="6E6E6E"/>
              <w:left w:val="single" w:sz="4" w:space="0" w:color="6E6E6E"/>
              <w:bottom w:val="none" w:sz="4" w:space="0" w:color="6E6E6E"/>
              <w:right w:val="single" w:sz="4" w:space="0" w:color="6E6E6E"/>
            </w:tcBorders>
          </w:tcPr>
          <w:p w14:paraId="08141B4F" w14:textId="77777777" w:rsidR="00A36264" w:rsidRDefault="007B7C3F">
            <w:pPr>
              <w:pStyle w:val="ProductList-TableBody"/>
            </w:pPr>
            <w:r>
              <w:t>Core CAL Suite o Enterprise CAL Suite o</w:t>
            </w:r>
          </w:p>
        </w:tc>
      </w:tr>
      <w:tr w:rsidR="00A36264" w14:paraId="66F56DC1" w14:textId="77777777">
        <w:tc>
          <w:tcPr>
            <w:tcW w:w="6240" w:type="dxa"/>
            <w:tcBorders>
              <w:top w:val="single" w:sz="4" w:space="0" w:color="6E6E6E"/>
              <w:left w:val="single" w:sz="4" w:space="0" w:color="6E6E6E"/>
              <w:bottom w:val="single" w:sz="4" w:space="0" w:color="6E6E6E"/>
              <w:right w:val="single" w:sz="4" w:space="0" w:color="6E6E6E"/>
            </w:tcBorders>
          </w:tcPr>
          <w:p w14:paraId="6EA488D3" w14:textId="77777777" w:rsidR="00A36264" w:rsidRDefault="007B7C3F">
            <w:pPr>
              <w:pStyle w:val="ProductList-TableBody"/>
            </w:pPr>
            <w:r>
              <w:t>Complementos de Office 365 E4 sin Aplicaciones para la empresa</w:t>
            </w:r>
          </w:p>
        </w:tc>
        <w:tc>
          <w:tcPr>
            <w:tcW w:w="5880" w:type="dxa"/>
            <w:tcBorders>
              <w:top w:val="none" w:sz="4" w:space="0" w:color="6E6E6E"/>
              <w:left w:val="single" w:sz="4" w:space="0" w:color="6E6E6E"/>
              <w:bottom w:val="none" w:sz="4" w:space="0" w:color="6E6E6E"/>
              <w:right w:val="single" w:sz="4" w:space="0" w:color="6E6E6E"/>
            </w:tcBorders>
          </w:tcPr>
          <w:p w14:paraId="3921F65F" w14:textId="77777777" w:rsidR="00A36264" w:rsidRDefault="007B7C3F">
            <w:pPr>
              <w:pStyle w:val="ProductList-TableBody"/>
            </w:pPr>
            <w:r>
              <w:t>Core CAL Suite Bridge para Enterprise Mobility + Security o</w:t>
            </w:r>
          </w:p>
        </w:tc>
      </w:tr>
      <w:tr w:rsidR="00A36264" w14:paraId="17D13F98" w14:textId="77777777">
        <w:tc>
          <w:tcPr>
            <w:tcW w:w="6240" w:type="dxa"/>
            <w:tcBorders>
              <w:top w:val="single" w:sz="4" w:space="0" w:color="6E6E6E"/>
              <w:left w:val="single" w:sz="4" w:space="0" w:color="6E6E6E"/>
              <w:bottom w:val="single" w:sz="4" w:space="0" w:color="6E6E6E"/>
              <w:right w:val="single" w:sz="4" w:space="0" w:color="6E6E6E"/>
            </w:tcBorders>
          </w:tcPr>
          <w:p w14:paraId="70807DBF" w14:textId="77777777" w:rsidR="00A36264" w:rsidRDefault="007B7C3F">
            <w:pPr>
              <w:pStyle w:val="ProductList-TableBody"/>
            </w:pPr>
            <w:r>
              <w:t xml:space="preserve">Complemento de Office 365 A5 </w:t>
            </w:r>
          </w:p>
        </w:tc>
        <w:tc>
          <w:tcPr>
            <w:tcW w:w="5880" w:type="dxa"/>
            <w:tcBorders>
              <w:top w:val="none" w:sz="4" w:space="0" w:color="6E6E6E"/>
              <w:left w:val="single" w:sz="4" w:space="0" w:color="6E6E6E"/>
              <w:bottom w:val="single" w:sz="4" w:space="0" w:color="6E6E6E"/>
              <w:right w:val="single" w:sz="4" w:space="0" w:color="6E6E6E"/>
            </w:tcBorders>
          </w:tcPr>
          <w:p w14:paraId="0C64F32A" w14:textId="77777777" w:rsidR="00A36264" w:rsidRDefault="007B7C3F">
            <w:pPr>
              <w:pStyle w:val="ProductList-TableBody"/>
            </w:pPr>
            <w:r>
              <w:t>Enterprise CAL Suite Bridge para Enterprise Mobility + Security</w:t>
            </w:r>
          </w:p>
        </w:tc>
      </w:tr>
      <w:tr w:rsidR="00A36264" w14:paraId="0740C7A6" w14:textId="77777777">
        <w:tc>
          <w:tcPr>
            <w:tcW w:w="6240" w:type="dxa"/>
            <w:tcBorders>
              <w:top w:val="single" w:sz="4" w:space="0" w:color="6E6E6E"/>
              <w:left w:val="single" w:sz="4" w:space="0" w:color="6E6E6E"/>
              <w:bottom w:val="single" w:sz="4" w:space="0" w:color="6E6E6E"/>
              <w:right w:val="single" w:sz="4" w:space="0" w:color="6E6E6E"/>
            </w:tcBorders>
          </w:tcPr>
          <w:p w14:paraId="51815993" w14:textId="77777777" w:rsidR="00A36264" w:rsidRDefault="007B7C3F">
            <w:pPr>
              <w:pStyle w:val="ProductList-TableBody"/>
            </w:pPr>
            <w:r>
              <w:t>Complemento de Office 365 E3</w:t>
            </w:r>
          </w:p>
        </w:tc>
        <w:tc>
          <w:tcPr>
            <w:tcW w:w="5880" w:type="dxa"/>
            <w:tcBorders>
              <w:top w:val="single" w:sz="4" w:space="0" w:color="6E6E6E"/>
              <w:left w:val="single" w:sz="4" w:space="0" w:color="6E6E6E"/>
              <w:bottom w:val="none" w:sz="4" w:space="0" w:color="6E6E6E"/>
              <w:right w:val="single" w:sz="4" w:space="0" w:color="6E6E6E"/>
            </w:tcBorders>
          </w:tcPr>
          <w:p w14:paraId="6A562E72" w14:textId="77777777" w:rsidR="00A36264" w:rsidRDefault="007B7C3F">
            <w:pPr>
              <w:pStyle w:val="ProductList-TableBody"/>
            </w:pPr>
            <w:r>
              <w:t>Core CAL Suite y Office Profesional Plus o</w:t>
            </w:r>
          </w:p>
        </w:tc>
      </w:tr>
      <w:tr w:rsidR="00A36264" w14:paraId="25F20AF1" w14:textId="77777777">
        <w:tc>
          <w:tcPr>
            <w:tcW w:w="6240" w:type="dxa"/>
            <w:tcBorders>
              <w:top w:val="single" w:sz="4" w:space="0" w:color="6E6E6E"/>
              <w:left w:val="single" w:sz="4" w:space="0" w:color="6E6E6E"/>
              <w:bottom w:val="single" w:sz="4" w:space="0" w:color="6E6E6E"/>
              <w:right w:val="single" w:sz="4" w:space="0" w:color="6E6E6E"/>
            </w:tcBorders>
          </w:tcPr>
          <w:p w14:paraId="5B37E4EC" w14:textId="77777777" w:rsidR="00A36264" w:rsidRDefault="007B7C3F">
            <w:pPr>
              <w:pStyle w:val="ProductList-TableBody"/>
            </w:pPr>
            <w:r>
              <w:t>Complemento de Office 365 E4</w:t>
            </w:r>
          </w:p>
        </w:tc>
        <w:tc>
          <w:tcPr>
            <w:tcW w:w="5880" w:type="dxa"/>
            <w:tcBorders>
              <w:top w:val="none" w:sz="4" w:space="0" w:color="6E6E6E"/>
              <w:left w:val="single" w:sz="4" w:space="0" w:color="6E6E6E"/>
              <w:bottom w:val="none" w:sz="4" w:space="0" w:color="6E6E6E"/>
              <w:right w:val="single" w:sz="4" w:space="0" w:color="6E6E6E"/>
            </w:tcBorders>
          </w:tcPr>
          <w:p w14:paraId="0A5625BA" w14:textId="77777777" w:rsidR="00A36264" w:rsidRDefault="007B7C3F">
            <w:pPr>
              <w:pStyle w:val="ProductList-TableBody"/>
            </w:pPr>
            <w:r>
              <w:t>Core CAL Suite Bridge para Enterprise Mobility + Security y Office Profesional Plus o</w:t>
            </w:r>
          </w:p>
        </w:tc>
      </w:tr>
      <w:tr w:rsidR="00A36264" w14:paraId="3C61827D" w14:textId="77777777">
        <w:tc>
          <w:tcPr>
            <w:tcW w:w="6240" w:type="dxa"/>
            <w:tcBorders>
              <w:top w:val="single" w:sz="4" w:space="0" w:color="6E6E6E"/>
              <w:left w:val="single" w:sz="4" w:space="0" w:color="6E6E6E"/>
              <w:bottom w:val="single" w:sz="4" w:space="0" w:color="6E6E6E"/>
              <w:right w:val="single" w:sz="4" w:space="0" w:color="6E6E6E"/>
            </w:tcBorders>
          </w:tcPr>
          <w:p w14:paraId="519A8622" w14:textId="77777777" w:rsidR="00A36264" w:rsidRDefault="007B7C3F">
            <w:pPr>
              <w:pStyle w:val="ProductList-TableBody"/>
            </w:pPr>
            <w:r>
              <w:t>Complemento de Office 365 E5</w:t>
            </w:r>
          </w:p>
        </w:tc>
        <w:tc>
          <w:tcPr>
            <w:tcW w:w="5880" w:type="dxa"/>
            <w:tcBorders>
              <w:top w:val="none" w:sz="4" w:space="0" w:color="6E6E6E"/>
              <w:left w:val="single" w:sz="4" w:space="0" w:color="6E6E6E"/>
              <w:bottom w:val="none" w:sz="4" w:space="0" w:color="6E6E6E"/>
              <w:right w:val="single" w:sz="4" w:space="0" w:color="6E6E6E"/>
            </w:tcBorders>
          </w:tcPr>
          <w:p w14:paraId="3018A43D" w14:textId="77777777" w:rsidR="00A36264" w:rsidRDefault="007B7C3F">
            <w:pPr>
              <w:pStyle w:val="ProductList-TableBody"/>
            </w:pPr>
            <w:r>
              <w:t>Enterprise CAL Suite y Office Profesional Plus o</w:t>
            </w:r>
          </w:p>
        </w:tc>
      </w:tr>
      <w:tr w:rsidR="00A36264" w14:paraId="69703BA0" w14:textId="77777777">
        <w:tc>
          <w:tcPr>
            <w:tcW w:w="6240" w:type="dxa"/>
            <w:tcBorders>
              <w:top w:val="single" w:sz="4" w:space="0" w:color="6E6E6E"/>
              <w:left w:val="single" w:sz="4" w:space="0" w:color="6E6E6E"/>
              <w:bottom w:val="single" w:sz="4" w:space="0" w:color="6E6E6E"/>
              <w:right w:val="single" w:sz="4" w:space="0" w:color="6E6E6E"/>
            </w:tcBorders>
          </w:tcPr>
          <w:p w14:paraId="03D7D672" w14:textId="77777777" w:rsidR="00A36264" w:rsidRDefault="007B7C3F">
            <w:pPr>
              <w:pStyle w:val="ProductList-TableBody"/>
            </w:pPr>
            <w:r>
              <w:t>Complemento de Office 365 A5</w:t>
            </w:r>
          </w:p>
        </w:tc>
        <w:tc>
          <w:tcPr>
            <w:tcW w:w="5880" w:type="dxa"/>
            <w:tcBorders>
              <w:top w:val="none" w:sz="4" w:space="0" w:color="6E6E6E"/>
              <w:left w:val="single" w:sz="4" w:space="0" w:color="6E6E6E"/>
              <w:bottom w:val="single" w:sz="4" w:space="0" w:color="6E6E6E"/>
              <w:right w:val="single" w:sz="4" w:space="0" w:color="6E6E6E"/>
            </w:tcBorders>
          </w:tcPr>
          <w:p w14:paraId="0A4A8F83" w14:textId="77777777" w:rsidR="00A36264" w:rsidRDefault="007B7C3F">
            <w:pPr>
              <w:pStyle w:val="ProductList-TableBody"/>
            </w:pPr>
            <w:r>
              <w:t>Enterprise CAL Suite Bridge para Enterprise Mobility+ Security y Office Profesional Plus</w:t>
            </w:r>
          </w:p>
        </w:tc>
      </w:tr>
      <w:tr w:rsidR="00A36264" w14:paraId="2C32EA46" w14:textId="77777777">
        <w:tc>
          <w:tcPr>
            <w:tcW w:w="6240" w:type="dxa"/>
            <w:tcBorders>
              <w:top w:val="single" w:sz="4" w:space="0" w:color="6E6E6E"/>
              <w:left w:val="single" w:sz="4" w:space="0" w:color="6E6E6E"/>
              <w:bottom w:val="single" w:sz="4" w:space="0" w:color="6E6E6E"/>
              <w:right w:val="single" w:sz="4" w:space="0" w:color="6E6E6E"/>
            </w:tcBorders>
          </w:tcPr>
          <w:p w14:paraId="11AC5B52" w14:textId="77777777" w:rsidR="00A36264" w:rsidRDefault="007B7C3F">
            <w:pPr>
              <w:pStyle w:val="ProductList-TableBody"/>
            </w:pPr>
            <w:r>
              <w:t>Complemento de Office 365 Enterprise E3 (disponible solo en virtud de Open Value en toda la organización y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1C380560" w14:textId="77777777" w:rsidR="00A36264" w:rsidRDefault="007B7C3F">
            <w:pPr>
              <w:pStyle w:val="ProductList-TableBody"/>
            </w:pPr>
            <w:r>
              <w:t>Office Profesional Plus</w:t>
            </w:r>
          </w:p>
        </w:tc>
      </w:tr>
    </w:tbl>
    <w:p w14:paraId="38525453" w14:textId="77777777" w:rsidR="00A36264" w:rsidRDefault="00A36264">
      <w:pPr>
        <w:pStyle w:val="ProductList-Body"/>
      </w:pPr>
    </w:p>
    <w:p w14:paraId="4979C646" w14:textId="77777777" w:rsidR="00A36264" w:rsidRDefault="00A36264">
      <w:pPr>
        <w:pStyle w:val="ProductList-Body"/>
      </w:pPr>
    </w:p>
    <w:p w14:paraId="5FB84844" w14:textId="77777777" w:rsidR="00A36264" w:rsidRDefault="007B7C3F">
      <w:pPr>
        <w:pStyle w:val="ProductList-Offering2HeadingNoBorder"/>
        <w:outlineLvl w:val="2"/>
      </w:pPr>
      <w:r>
        <w:t>Exchange Online</w:t>
      </w:r>
      <w:r>
        <w:fldChar w:fldCharType="begin"/>
      </w:r>
      <w:r>
        <w:instrText xml:space="preserve"> TC "</w:instrText>
      </w:r>
      <w:bookmarkStart w:id="388" w:name="_Toc60085905"/>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32"/>
        <w:gridCol w:w="5184"/>
      </w:tblGrid>
      <w:tr w:rsidR="00A36264" w14:paraId="02B0061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BB93491" w14:textId="77777777" w:rsidR="00A36264" w:rsidRDefault="007B7C3F">
            <w:pPr>
              <w:pStyle w:val="ProductList-TableBody"/>
            </w:pPr>
            <w:r>
              <w:rPr>
                <w:color w:val="FFFFFF"/>
              </w:rPr>
              <w:t>SL de Usuario de Complemento</w:t>
            </w:r>
          </w:p>
        </w:tc>
        <w:tc>
          <w:tcPr>
            <w:tcW w:w="5760" w:type="dxa"/>
            <w:tcBorders>
              <w:top w:val="single" w:sz="4" w:space="0" w:color="0070C0"/>
              <w:bottom w:val="single" w:sz="4" w:space="0" w:color="6E6E6E"/>
              <w:right w:val="single" w:sz="4" w:space="0" w:color="0070C0"/>
            </w:tcBorders>
            <w:shd w:val="clear" w:color="auto" w:fill="0070C0"/>
          </w:tcPr>
          <w:p w14:paraId="4B226CAD" w14:textId="77777777" w:rsidR="00A36264" w:rsidRDefault="007B7C3F">
            <w:pPr>
              <w:pStyle w:val="ProductList-TableBody"/>
            </w:pPr>
            <w:r>
              <w:rPr>
                <w:color w:val="FFFFFF"/>
              </w:rPr>
              <w:t>Licencias Cualificadas</w:t>
            </w:r>
          </w:p>
        </w:tc>
      </w:tr>
      <w:tr w:rsidR="00A36264" w14:paraId="7130F92A" w14:textId="77777777">
        <w:tc>
          <w:tcPr>
            <w:tcW w:w="6360" w:type="dxa"/>
            <w:tcBorders>
              <w:top w:val="single" w:sz="4" w:space="0" w:color="6E6E6E"/>
              <w:left w:val="single" w:sz="4" w:space="0" w:color="6E6E6E"/>
              <w:bottom w:val="none" w:sz="4" w:space="0" w:color="6E6E6E"/>
              <w:right w:val="single" w:sz="4" w:space="0" w:color="6E6E6E"/>
            </w:tcBorders>
          </w:tcPr>
          <w:p w14:paraId="35E545CA" w14:textId="77777777" w:rsidR="00A36264" w:rsidRDefault="007B7C3F">
            <w:pPr>
              <w:pStyle w:val="ProductList-TableBody"/>
            </w:pPr>
            <w:r>
              <w:t>Complemento de Exchange Online Plan 1 (SL de Usuario)</w:t>
            </w:r>
          </w:p>
        </w:tc>
        <w:tc>
          <w:tcPr>
            <w:tcW w:w="5760" w:type="dxa"/>
            <w:tcBorders>
              <w:top w:val="single" w:sz="4" w:space="0" w:color="6E6E6E"/>
              <w:left w:val="single" w:sz="4" w:space="0" w:color="6E6E6E"/>
              <w:bottom w:val="single" w:sz="4" w:space="0" w:color="6E6E6E"/>
              <w:right w:val="single" w:sz="4" w:space="0" w:color="6E6E6E"/>
            </w:tcBorders>
          </w:tcPr>
          <w:p w14:paraId="37B33625" w14:textId="77777777" w:rsidR="00A36264" w:rsidRDefault="007B7C3F">
            <w:pPr>
              <w:pStyle w:val="ProductList-TableBody"/>
            </w:pPr>
            <w:r>
              <w:t>CAL de Exchange Standard</w:t>
            </w:r>
          </w:p>
        </w:tc>
      </w:tr>
      <w:tr w:rsidR="00A36264" w14:paraId="2DCF2094" w14:textId="77777777">
        <w:tc>
          <w:tcPr>
            <w:tcW w:w="6360" w:type="dxa"/>
            <w:tcBorders>
              <w:top w:val="none" w:sz="4" w:space="0" w:color="6E6E6E"/>
              <w:left w:val="single" w:sz="4" w:space="0" w:color="6E6E6E"/>
              <w:bottom w:val="single" w:sz="4" w:space="0" w:color="6E6E6E"/>
              <w:right w:val="single" w:sz="4" w:space="0" w:color="6E6E6E"/>
            </w:tcBorders>
          </w:tcPr>
          <w:p w14:paraId="7ED3A449" w14:textId="77777777" w:rsidR="00A36264" w:rsidRDefault="00A3626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852713E" w14:textId="77777777" w:rsidR="00A36264" w:rsidRDefault="007B7C3F">
            <w:pPr>
              <w:pStyle w:val="ProductList-TableBody"/>
            </w:pPr>
            <w:r>
              <w:t>Core CAL Suite</w:t>
            </w:r>
          </w:p>
        </w:tc>
      </w:tr>
    </w:tbl>
    <w:p w14:paraId="7E21AB6C" w14:textId="77777777" w:rsidR="00A36264" w:rsidRDefault="00A36264">
      <w:pPr>
        <w:pStyle w:val="ProductList-Body"/>
      </w:pPr>
    </w:p>
    <w:p w14:paraId="6CBA5062" w14:textId="77777777" w:rsidR="00A36264" w:rsidRDefault="007B7C3F">
      <w:pPr>
        <w:pStyle w:val="ProductList-Offering2HeadingNoBorder"/>
        <w:outlineLvl w:val="2"/>
      </w:pPr>
      <w:r>
        <w:t>Project</w:t>
      </w:r>
      <w:r>
        <w:fldChar w:fldCharType="begin"/>
      </w:r>
      <w:r>
        <w:instrText xml:space="preserve"> TC "</w:instrText>
      </w:r>
      <w:bookmarkStart w:id="389" w:name="_Toc60085906"/>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26"/>
        <w:gridCol w:w="5190"/>
      </w:tblGrid>
      <w:tr w:rsidR="00A36264" w14:paraId="2D71B2D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2AAAD12" w14:textId="77777777" w:rsidR="00A36264" w:rsidRDefault="007B7C3F">
            <w:pPr>
              <w:pStyle w:val="ProductList-TableBody"/>
            </w:pPr>
            <w:r>
              <w:rPr>
                <w:color w:val="FFFFFF"/>
              </w:rPr>
              <w:t>SL de Usuario de Complemento</w:t>
            </w:r>
          </w:p>
        </w:tc>
        <w:tc>
          <w:tcPr>
            <w:tcW w:w="5760" w:type="dxa"/>
            <w:tcBorders>
              <w:top w:val="single" w:sz="4" w:space="0" w:color="0070C0"/>
              <w:bottom w:val="single" w:sz="4" w:space="0" w:color="6E6E6E"/>
              <w:right w:val="single" w:sz="4" w:space="0" w:color="0070C0"/>
            </w:tcBorders>
            <w:shd w:val="clear" w:color="auto" w:fill="0070C0"/>
          </w:tcPr>
          <w:p w14:paraId="28BE73EA" w14:textId="77777777" w:rsidR="00A36264" w:rsidRDefault="007B7C3F">
            <w:pPr>
              <w:pStyle w:val="ProductList-TableBody"/>
            </w:pPr>
            <w:r>
              <w:rPr>
                <w:color w:val="FFFFFF"/>
              </w:rPr>
              <w:t>Licencia(s) Cualificada(s)</w:t>
            </w:r>
          </w:p>
        </w:tc>
      </w:tr>
      <w:tr w:rsidR="00A36264" w14:paraId="79124F9F" w14:textId="77777777">
        <w:tc>
          <w:tcPr>
            <w:tcW w:w="6360" w:type="dxa"/>
            <w:tcBorders>
              <w:top w:val="single" w:sz="4" w:space="0" w:color="6E6E6E"/>
              <w:left w:val="single" w:sz="4" w:space="0" w:color="6E6E6E"/>
              <w:bottom w:val="single" w:sz="4" w:space="0" w:color="6E6E6E"/>
              <w:right w:val="single" w:sz="4" w:space="0" w:color="6E6E6E"/>
            </w:tcBorders>
          </w:tcPr>
          <w:p w14:paraId="7DE601D2" w14:textId="77777777" w:rsidR="00A36264" w:rsidRDefault="007B7C3F">
            <w:pPr>
              <w:pStyle w:val="ProductList-TableBody"/>
            </w:pPr>
            <w:r>
              <w:t>Complemento de Project Plan 3</w:t>
            </w:r>
          </w:p>
        </w:tc>
        <w:tc>
          <w:tcPr>
            <w:tcW w:w="5760" w:type="dxa"/>
            <w:tcBorders>
              <w:top w:val="single" w:sz="4" w:space="0" w:color="6E6E6E"/>
              <w:left w:val="single" w:sz="4" w:space="0" w:color="6E6E6E"/>
              <w:bottom w:val="none" w:sz="4" w:space="0" w:color="6E6E6E"/>
              <w:right w:val="single" w:sz="4" w:space="0" w:color="6E6E6E"/>
            </w:tcBorders>
          </w:tcPr>
          <w:p w14:paraId="7BE0C5D4" w14:textId="77777777" w:rsidR="00A36264" w:rsidRDefault="007B7C3F">
            <w:pPr>
              <w:pStyle w:val="ProductList-TableBody"/>
            </w:pPr>
            <w:r>
              <w:t>Project Profesional</w:t>
            </w:r>
          </w:p>
        </w:tc>
      </w:tr>
      <w:tr w:rsidR="00A36264" w14:paraId="031A629E" w14:textId="77777777">
        <w:tc>
          <w:tcPr>
            <w:tcW w:w="6360" w:type="dxa"/>
            <w:tcBorders>
              <w:top w:val="single" w:sz="4" w:space="0" w:color="6E6E6E"/>
              <w:left w:val="single" w:sz="4" w:space="0" w:color="6E6E6E"/>
              <w:bottom w:val="single" w:sz="4" w:space="0" w:color="6E6E6E"/>
              <w:right w:val="single" w:sz="4" w:space="0" w:color="6E6E6E"/>
            </w:tcBorders>
          </w:tcPr>
          <w:p w14:paraId="4E857F78" w14:textId="77777777" w:rsidR="00A36264" w:rsidRDefault="007B7C3F">
            <w:pPr>
              <w:pStyle w:val="ProductList-TableBody"/>
            </w:pPr>
            <w:r>
              <w:t>Complemento de Project Plan 5</w:t>
            </w:r>
          </w:p>
        </w:tc>
        <w:tc>
          <w:tcPr>
            <w:tcW w:w="5760" w:type="dxa"/>
            <w:tcBorders>
              <w:top w:val="none" w:sz="4" w:space="0" w:color="6E6E6E"/>
              <w:left w:val="single" w:sz="4" w:space="0" w:color="6E6E6E"/>
              <w:bottom w:val="single" w:sz="4" w:space="0" w:color="6E6E6E"/>
              <w:right w:val="single" w:sz="4" w:space="0" w:color="6E6E6E"/>
            </w:tcBorders>
          </w:tcPr>
          <w:p w14:paraId="72781068" w14:textId="77777777" w:rsidR="00A36264" w:rsidRDefault="00A36264">
            <w:pPr>
              <w:pStyle w:val="ProductList-TableBody"/>
            </w:pPr>
          </w:p>
        </w:tc>
      </w:tr>
      <w:tr w:rsidR="00A36264" w14:paraId="2C34EB2F" w14:textId="77777777">
        <w:tc>
          <w:tcPr>
            <w:tcW w:w="6360" w:type="dxa"/>
            <w:tcBorders>
              <w:top w:val="single" w:sz="4" w:space="0" w:color="6E6E6E"/>
              <w:left w:val="single" w:sz="4" w:space="0" w:color="6E6E6E"/>
              <w:bottom w:val="single" w:sz="4" w:space="0" w:color="6E6E6E"/>
              <w:right w:val="single" w:sz="4" w:space="0" w:color="6E6E6E"/>
            </w:tcBorders>
          </w:tcPr>
          <w:p w14:paraId="2645EC31" w14:textId="77777777" w:rsidR="00A36264" w:rsidRDefault="007B7C3F">
            <w:pPr>
              <w:pStyle w:val="ProductList-TableBody"/>
            </w:pPr>
            <w:r>
              <w:t>Complemento de Project Plan 3</w:t>
            </w:r>
          </w:p>
        </w:tc>
        <w:tc>
          <w:tcPr>
            <w:tcW w:w="5760" w:type="dxa"/>
            <w:tcBorders>
              <w:top w:val="single" w:sz="4" w:space="0" w:color="6E6E6E"/>
              <w:left w:val="single" w:sz="4" w:space="0" w:color="6E6E6E"/>
              <w:bottom w:val="none" w:sz="4" w:space="0" w:color="6E6E6E"/>
              <w:right w:val="single" w:sz="4" w:space="0" w:color="6E6E6E"/>
            </w:tcBorders>
          </w:tcPr>
          <w:p w14:paraId="6382CE65" w14:textId="77777777" w:rsidR="00A36264" w:rsidRDefault="007B7C3F">
            <w:pPr>
              <w:pStyle w:val="ProductList-TableBody"/>
            </w:pPr>
            <w:r>
              <w:t>Project Standard</w:t>
            </w:r>
          </w:p>
        </w:tc>
      </w:tr>
      <w:tr w:rsidR="00A36264" w14:paraId="1ADAAAF8" w14:textId="77777777">
        <w:tc>
          <w:tcPr>
            <w:tcW w:w="6360" w:type="dxa"/>
            <w:tcBorders>
              <w:top w:val="single" w:sz="4" w:space="0" w:color="6E6E6E"/>
              <w:left w:val="single" w:sz="4" w:space="0" w:color="6E6E6E"/>
              <w:bottom w:val="single" w:sz="4" w:space="0" w:color="6E6E6E"/>
              <w:right w:val="single" w:sz="4" w:space="0" w:color="6E6E6E"/>
            </w:tcBorders>
          </w:tcPr>
          <w:p w14:paraId="052F3289" w14:textId="77777777" w:rsidR="00A36264" w:rsidRDefault="007B7C3F">
            <w:pPr>
              <w:pStyle w:val="ProductList-TableBody"/>
            </w:pPr>
            <w:r>
              <w:t>Complemento de Project Plan 5</w:t>
            </w:r>
          </w:p>
        </w:tc>
        <w:tc>
          <w:tcPr>
            <w:tcW w:w="5760" w:type="dxa"/>
            <w:tcBorders>
              <w:top w:val="none" w:sz="4" w:space="0" w:color="6E6E6E"/>
              <w:left w:val="single" w:sz="4" w:space="0" w:color="6E6E6E"/>
              <w:bottom w:val="single" w:sz="4" w:space="0" w:color="6E6E6E"/>
              <w:right w:val="single" w:sz="4" w:space="0" w:color="6E6E6E"/>
            </w:tcBorders>
          </w:tcPr>
          <w:p w14:paraId="7EB257AE" w14:textId="77777777" w:rsidR="00A36264" w:rsidRDefault="00A36264">
            <w:pPr>
              <w:pStyle w:val="ProductList-TableBody"/>
            </w:pPr>
          </w:p>
        </w:tc>
      </w:tr>
      <w:tr w:rsidR="00A36264" w14:paraId="44A3743C" w14:textId="77777777">
        <w:tc>
          <w:tcPr>
            <w:tcW w:w="6360" w:type="dxa"/>
            <w:tcBorders>
              <w:top w:val="single" w:sz="4" w:space="0" w:color="6E6E6E"/>
              <w:left w:val="single" w:sz="4" w:space="0" w:color="6E6E6E"/>
              <w:bottom w:val="single" w:sz="4" w:space="0" w:color="6E6E6E"/>
              <w:right w:val="single" w:sz="4" w:space="0" w:color="6E6E6E"/>
            </w:tcBorders>
          </w:tcPr>
          <w:p w14:paraId="51DDB034" w14:textId="77777777" w:rsidR="00A36264" w:rsidRDefault="007B7C3F">
            <w:pPr>
              <w:pStyle w:val="ProductList-TableBody"/>
            </w:pPr>
            <w:r>
              <w:t>Complemento de Project Essentials</w:t>
            </w:r>
          </w:p>
        </w:tc>
        <w:tc>
          <w:tcPr>
            <w:tcW w:w="5760" w:type="dxa"/>
            <w:tcBorders>
              <w:top w:val="single" w:sz="4" w:space="0" w:color="6E6E6E"/>
              <w:left w:val="single" w:sz="4" w:space="0" w:color="6E6E6E"/>
              <w:bottom w:val="none" w:sz="4" w:space="0" w:color="6E6E6E"/>
              <w:right w:val="single" w:sz="4" w:space="0" w:color="6E6E6E"/>
            </w:tcBorders>
          </w:tcPr>
          <w:p w14:paraId="40BD9900" w14:textId="77777777" w:rsidR="00A36264" w:rsidRDefault="007B7C3F">
            <w:pPr>
              <w:pStyle w:val="ProductList-TableBody"/>
            </w:pPr>
            <w:r>
              <w:t>Licencia CAL de Project Server</w:t>
            </w:r>
          </w:p>
        </w:tc>
      </w:tr>
      <w:tr w:rsidR="00A36264" w14:paraId="38A1EC66" w14:textId="77777777">
        <w:tc>
          <w:tcPr>
            <w:tcW w:w="6360" w:type="dxa"/>
            <w:tcBorders>
              <w:top w:val="single" w:sz="4" w:space="0" w:color="6E6E6E"/>
              <w:left w:val="single" w:sz="4" w:space="0" w:color="6E6E6E"/>
              <w:bottom w:val="single" w:sz="4" w:space="0" w:color="6E6E6E"/>
              <w:right w:val="single" w:sz="4" w:space="0" w:color="6E6E6E"/>
            </w:tcBorders>
          </w:tcPr>
          <w:p w14:paraId="4DAEF677" w14:textId="77777777" w:rsidR="00A36264" w:rsidRDefault="007B7C3F">
            <w:pPr>
              <w:pStyle w:val="ProductList-TableBody"/>
            </w:pPr>
            <w:r>
              <w:t>Complemento de Project Plan 3</w:t>
            </w:r>
          </w:p>
        </w:tc>
        <w:tc>
          <w:tcPr>
            <w:tcW w:w="5760" w:type="dxa"/>
            <w:tcBorders>
              <w:top w:val="none" w:sz="4" w:space="0" w:color="6E6E6E"/>
              <w:left w:val="single" w:sz="4" w:space="0" w:color="6E6E6E"/>
              <w:bottom w:val="none" w:sz="4" w:space="0" w:color="6E6E6E"/>
              <w:right w:val="single" w:sz="4" w:space="0" w:color="6E6E6E"/>
            </w:tcBorders>
          </w:tcPr>
          <w:p w14:paraId="4C3216CF" w14:textId="77777777" w:rsidR="00A36264" w:rsidRDefault="00A36264">
            <w:pPr>
              <w:pStyle w:val="ProductList-TableBody"/>
            </w:pPr>
          </w:p>
        </w:tc>
      </w:tr>
      <w:tr w:rsidR="00A36264" w14:paraId="3160965D" w14:textId="77777777">
        <w:tc>
          <w:tcPr>
            <w:tcW w:w="6360" w:type="dxa"/>
            <w:tcBorders>
              <w:top w:val="single" w:sz="4" w:space="0" w:color="6E6E6E"/>
              <w:left w:val="single" w:sz="4" w:space="0" w:color="6E6E6E"/>
              <w:bottom w:val="single" w:sz="4" w:space="0" w:color="6E6E6E"/>
              <w:right w:val="single" w:sz="4" w:space="0" w:color="6E6E6E"/>
            </w:tcBorders>
          </w:tcPr>
          <w:p w14:paraId="36F6DFCB" w14:textId="77777777" w:rsidR="00A36264" w:rsidRDefault="007B7C3F">
            <w:pPr>
              <w:pStyle w:val="ProductList-TableBody"/>
            </w:pPr>
            <w:r>
              <w:t>Complemento de Project Plan 5</w:t>
            </w:r>
          </w:p>
        </w:tc>
        <w:tc>
          <w:tcPr>
            <w:tcW w:w="5760" w:type="dxa"/>
            <w:tcBorders>
              <w:top w:val="none" w:sz="4" w:space="0" w:color="6E6E6E"/>
              <w:left w:val="single" w:sz="4" w:space="0" w:color="6E6E6E"/>
              <w:bottom w:val="single" w:sz="4" w:space="0" w:color="6E6E6E"/>
              <w:right w:val="single" w:sz="4" w:space="0" w:color="6E6E6E"/>
            </w:tcBorders>
          </w:tcPr>
          <w:p w14:paraId="37F44750" w14:textId="77777777" w:rsidR="00A36264" w:rsidRDefault="00A36264">
            <w:pPr>
              <w:pStyle w:val="ProductList-TableBody"/>
            </w:pPr>
          </w:p>
        </w:tc>
      </w:tr>
    </w:tbl>
    <w:p w14:paraId="61754081" w14:textId="77777777" w:rsidR="00A36264" w:rsidRDefault="00A36264">
      <w:pPr>
        <w:pStyle w:val="ProductList-Body"/>
      </w:pPr>
    </w:p>
    <w:p w14:paraId="6A388315" w14:textId="77777777" w:rsidR="00A36264" w:rsidRDefault="007B7C3F">
      <w:pPr>
        <w:pStyle w:val="ProductList-Offering2HeadingNoBorder"/>
        <w:outlineLvl w:val="2"/>
      </w:pPr>
      <w:r>
        <w:t>SharePoint Online</w:t>
      </w:r>
      <w:r>
        <w:fldChar w:fldCharType="begin"/>
      </w:r>
      <w:r>
        <w:instrText xml:space="preserve"> TC "</w:instrText>
      </w:r>
      <w:bookmarkStart w:id="390" w:name="_Toc60085907"/>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26"/>
        <w:gridCol w:w="5190"/>
      </w:tblGrid>
      <w:tr w:rsidR="00A36264" w14:paraId="2F353C4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5099DE4" w14:textId="77777777" w:rsidR="00A36264" w:rsidRDefault="007B7C3F">
            <w:pPr>
              <w:pStyle w:val="ProductList-TableBody"/>
            </w:pPr>
            <w:r>
              <w:rPr>
                <w:color w:val="FFFFFF"/>
              </w:rPr>
              <w:t>SL de Usuario de Complemento</w:t>
            </w:r>
          </w:p>
        </w:tc>
        <w:tc>
          <w:tcPr>
            <w:tcW w:w="5760" w:type="dxa"/>
            <w:tcBorders>
              <w:top w:val="single" w:sz="4" w:space="0" w:color="0070C0"/>
              <w:bottom w:val="single" w:sz="4" w:space="0" w:color="6E6E6E"/>
              <w:right w:val="single" w:sz="4" w:space="0" w:color="0070C0"/>
            </w:tcBorders>
            <w:shd w:val="clear" w:color="auto" w:fill="0070C0"/>
          </w:tcPr>
          <w:p w14:paraId="2CFADE77" w14:textId="77777777" w:rsidR="00A36264" w:rsidRDefault="007B7C3F">
            <w:pPr>
              <w:pStyle w:val="ProductList-TableBody"/>
            </w:pPr>
            <w:r>
              <w:rPr>
                <w:color w:val="FFFFFF"/>
              </w:rPr>
              <w:t>Licencia(s) Cualificada(s)</w:t>
            </w:r>
          </w:p>
        </w:tc>
      </w:tr>
      <w:tr w:rsidR="00A36264" w14:paraId="1ED841D7" w14:textId="77777777">
        <w:tc>
          <w:tcPr>
            <w:tcW w:w="6360" w:type="dxa"/>
            <w:tcBorders>
              <w:top w:val="single" w:sz="4" w:space="0" w:color="6E6E6E"/>
              <w:left w:val="single" w:sz="4" w:space="0" w:color="6E6E6E"/>
              <w:bottom w:val="none" w:sz="4" w:space="0" w:color="6E6E6E"/>
              <w:right w:val="single" w:sz="4" w:space="0" w:color="6E6E6E"/>
            </w:tcBorders>
          </w:tcPr>
          <w:p w14:paraId="2855F005" w14:textId="77777777" w:rsidR="00A36264" w:rsidRDefault="007B7C3F">
            <w:pPr>
              <w:pStyle w:val="ProductList-TableBody"/>
            </w:pPr>
            <w:r>
              <w:t>Complemento de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03E5B833" w14:textId="77777777" w:rsidR="00A36264" w:rsidRDefault="007B7C3F">
            <w:pPr>
              <w:pStyle w:val="ProductList-TableBody"/>
            </w:pPr>
            <w:r>
              <w:t>CAL de SharePoint Standard</w:t>
            </w:r>
          </w:p>
        </w:tc>
      </w:tr>
      <w:tr w:rsidR="00A36264" w14:paraId="03AC83E2" w14:textId="77777777">
        <w:tc>
          <w:tcPr>
            <w:tcW w:w="6360" w:type="dxa"/>
            <w:tcBorders>
              <w:top w:val="none" w:sz="4" w:space="0" w:color="6E6E6E"/>
              <w:left w:val="single" w:sz="4" w:space="0" w:color="6E6E6E"/>
              <w:bottom w:val="single" w:sz="4" w:space="0" w:color="6E6E6E"/>
              <w:right w:val="single" w:sz="4" w:space="0" w:color="6E6E6E"/>
            </w:tcBorders>
          </w:tcPr>
          <w:p w14:paraId="69628941" w14:textId="77777777" w:rsidR="00A36264" w:rsidRDefault="00A3626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4386CA4" w14:textId="77777777" w:rsidR="00A36264" w:rsidRDefault="007B7C3F">
            <w:pPr>
              <w:pStyle w:val="ProductList-TableBody"/>
            </w:pPr>
            <w:r>
              <w:t>Core CAL Suite</w:t>
            </w:r>
          </w:p>
        </w:tc>
      </w:tr>
    </w:tbl>
    <w:p w14:paraId="0C4C2057" w14:textId="77777777" w:rsidR="00A36264" w:rsidRDefault="00A36264">
      <w:pPr>
        <w:pStyle w:val="ProductList-Body"/>
      </w:pPr>
    </w:p>
    <w:p w14:paraId="5F8155A9" w14:textId="77777777" w:rsidR="00A36264" w:rsidRDefault="00A36264">
      <w:pPr>
        <w:pStyle w:val="ProductList-Body"/>
      </w:pPr>
    </w:p>
    <w:p w14:paraId="7FC02D1A" w14:textId="77777777" w:rsidR="00A36264" w:rsidRDefault="007B7C3F">
      <w:pPr>
        <w:pStyle w:val="ProductList-Offering2HeadingNoBorder"/>
        <w:outlineLvl w:val="2"/>
      </w:pPr>
      <w:r>
        <w:t>Microsoft Intune</w:t>
      </w:r>
      <w:r>
        <w:fldChar w:fldCharType="begin"/>
      </w:r>
      <w:r>
        <w:instrText xml:space="preserve"> TC "</w:instrText>
      </w:r>
      <w:bookmarkStart w:id="391" w:name="_Toc60085908"/>
      <w:r>
        <w:instrText>Microsoft Intune</w:instrText>
      </w:r>
      <w:bookmarkEnd w:id="391"/>
      <w:r>
        <w:instrText>" \l 3</w:instrText>
      </w:r>
      <w:r>
        <w:fldChar w:fldCharType="end"/>
      </w:r>
    </w:p>
    <w:tbl>
      <w:tblPr>
        <w:tblStyle w:val="PURTable"/>
        <w:tblW w:w="0" w:type="dxa"/>
        <w:tblLook w:val="04A0" w:firstRow="1" w:lastRow="0" w:firstColumn="1" w:lastColumn="0" w:noHBand="0" w:noVBand="1"/>
      </w:tblPr>
      <w:tblGrid>
        <w:gridCol w:w="5726"/>
        <w:gridCol w:w="5190"/>
      </w:tblGrid>
      <w:tr w:rsidR="00A36264" w14:paraId="3A57360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A8F3031" w14:textId="77777777" w:rsidR="00A36264" w:rsidRDefault="007B7C3F">
            <w:pPr>
              <w:pStyle w:val="ProductList-TableBody"/>
            </w:pPr>
            <w:r>
              <w:rPr>
                <w:color w:val="FFFFFF"/>
              </w:rPr>
              <w:t>SL de Usuario de Complemento</w:t>
            </w:r>
          </w:p>
        </w:tc>
        <w:tc>
          <w:tcPr>
            <w:tcW w:w="5760" w:type="dxa"/>
            <w:tcBorders>
              <w:top w:val="single" w:sz="4" w:space="0" w:color="0070C0"/>
              <w:bottom w:val="single" w:sz="4" w:space="0" w:color="6E6E6E"/>
              <w:right w:val="single" w:sz="4" w:space="0" w:color="0070C0"/>
            </w:tcBorders>
            <w:shd w:val="clear" w:color="auto" w:fill="0070C0"/>
          </w:tcPr>
          <w:p w14:paraId="32387116" w14:textId="77777777" w:rsidR="00A36264" w:rsidRDefault="007B7C3F">
            <w:pPr>
              <w:pStyle w:val="ProductList-TableBody"/>
            </w:pPr>
            <w:r>
              <w:rPr>
                <w:color w:val="FFFFFF"/>
              </w:rPr>
              <w:t>Licencia(s) Cualificada(s)</w:t>
            </w:r>
          </w:p>
        </w:tc>
      </w:tr>
      <w:tr w:rsidR="00A36264" w14:paraId="08F81A7C" w14:textId="77777777">
        <w:tc>
          <w:tcPr>
            <w:tcW w:w="6360" w:type="dxa"/>
            <w:tcBorders>
              <w:top w:val="single" w:sz="4" w:space="0" w:color="6E6E6E"/>
              <w:left w:val="single" w:sz="4" w:space="0" w:color="6E6E6E"/>
              <w:bottom w:val="none" w:sz="4" w:space="0" w:color="6E6E6E"/>
              <w:right w:val="single" w:sz="4" w:space="0" w:color="6E6E6E"/>
            </w:tcBorders>
          </w:tcPr>
          <w:p w14:paraId="3EC1817D" w14:textId="77777777" w:rsidR="00A36264" w:rsidRDefault="007B7C3F">
            <w:pPr>
              <w:pStyle w:val="ProductList-TableBody"/>
            </w:pPr>
            <w:r>
              <w:t>Complemento de Microsoft Intune (SL de Usuario)</w:t>
            </w:r>
          </w:p>
        </w:tc>
        <w:tc>
          <w:tcPr>
            <w:tcW w:w="5760" w:type="dxa"/>
            <w:tcBorders>
              <w:top w:val="single" w:sz="4" w:space="0" w:color="6E6E6E"/>
              <w:left w:val="single" w:sz="4" w:space="0" w:color="6E6E6E"/>
              <w:bottom w:val="single" w:sz="4" w:space="0" w:color="6E6E6E"/>
              <w:right w:val="single" w:sz="4" w:space="0" w:color="6E6E6E"/>
            </w:tcBorders>
          </w:tcPr>
          <w:p w14:paraId="2091806A" w14:textId="77777777" w:rsidR="00A36264" w:rsidRDefault="007B7C3F">
            <w:pPr>
              <w:pStyle w:val="ProductList-TableBody"/>
            </w:pPr>
            <w:r>
              <w:t>Core CAL Suite</w:t>
            </w:r>
          </w:p>
        </w:tc>
      </w:tr>
      <w:tr w:rsidR="00A36264" w14:paraId="08C955B1" w14:textId="77777777">
        <w:tc>
          <w:tcPr>
            <w:tcW w:w="6360" w:type="dxa"/>
            <w:tcBorders>
              <w:top w:val="none" w:sz="4" w:space="0" w:color="6E6E6E"/>
              <w:left w:val="single" w:sz="4" w:space="0" w:color="6E6E6E"/>
              <w:bottom w:val="none" w:sz="4" w:space="0" w:color="6E6E6E"/>
              <w:right w:val="single" w:sz="4" w:space="0" w:color="6E6E6E"/>
            </w:tcBorders>
          </w:tcPr>
          <w:p w14:paraId="311CAE76" w14:textId="77777777" w:rsidR="00A36264" w:rsidRDefault="00A3626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45DAD2D" w14:textId="77777777" w:rsidR="00A36264" w:rsidRDefault="007B7C3F">
            <w:pPr>
              <w:pStyle w:val="ProductList-TableBody"/>
            </w:pPr>
            <w:r>
              <w:t>Enterprise CAL Suite</w:t>
            </w:r>
          </w:p>
        </w:tc>
      </w:tr>
      <w:tr w:rsidR="00A36264" w14:paraId="32B2F720" w14:textId="77777777">
        <w:tc>
          <w:tcPr>
            <w:tcW w:w="6360" w:type="dxa"/>
            <w:tcBorders>
              <w:top w:val="none" w:sz="4" w:space="0" w:color="6E6E6E"/>
              <w:left w:val="single" w:sz="4" w:space="0" w:color="6E6E6E"/>
              <w:bottom w:val="none" w:sz="4" w:space="0" w:color="6E6E6E"/>
              <w:right w:val="single" w:sz="4" w:space="0" w:color="6E6E6E"/>
            </w:tcBorders>
          </w:tcPr>
          <w:p w14:paraId="2EE91F93" w14:textId="77777777" w:rsidR="00A36264" w:rsidRDefault="00A3626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06D0DB0" w14:textId="77777777" w:rsidR="00A36264" w:rsidRDefault="007B7C3F">
            <w:pPr>
              <w:pStyle w:val="ProductList-TableBody"/>
            </w:pPr>
            <w:r>
              <w:t>Core CAL Suite Bridge para Office 365</w:t>
            </w:r>
          </w:p>
        </w:tc>
      </w:tr>
      <w:tr w:rsidR="00A36264" w14:paraId="4EA69D3F" w14:textId="77777777">
        <w:tc>
          <w:tcPr>
            <w:tcW w:w="6360" w:type="dxa"/>
            <w:tcBorders>
              <w:top w:val="none" w:sz="4" w:space="0" w:color="6E6E6E"/>
              <w:left w:val="single" w:sz="4" w:space="0" w:color="6E6E6E"/>
              <w:bottom w:val="single" w:sz="4" w:space="0" w:color="6E6E6E"/>
              <w:right w:val="single" w:sz="4" w:space="0" w:color="6E6E6E"/>
            </w:tcBorders>
          </w:tcPr>
          <w:p w14:paraId="16BF4677" w14:textId="77777777" w:rsidR="00A36264" w:rsidRDefault="00A3626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2FF13C7" w14:textId="77777777" w:rsidR="00A36264" w:rsidRDefault="007B7C3F">
            <w:pPr>
              <w:pStyle w:val="ProductList-TableBody"/>
            </w:pPr>
            <w:r>
              <w:t>Enterprise CAL Suite Bridge para Office 365</w:t>
            </w:r>
          </w:p>
        </w:tc>
      </w:tr>
      <w:tr w:rsidR="00A36264" w14:paraId="1CA4F6A4" w14:textId="77777777">
        <w:tc>
          <w:tcPr>
            <w:tcW w:w="6360" w:type="dxa"/>
            <w:tcBorders>
              <w:top w:val="single" w:sz="4" w:space="0" w:color="6E6E6E"/>
              <w:left w:val="single" w:sz="4" w:space="0" w:color="6E6E6E"/>
              <w:bottom w:val="none" w:sz="4" w:space="0" w:color="6E6E6E"/>
              <w:right w:val="single" w:sz="4" w:space="0" w:color="6E6E6E"/>
            </w:tcBorders>
          </w:tcPr>
          <w:p w14:paraId="68EB5F90" w14:textId="77777777" w:rsidR="00A36264" w:rsidRDefault="007B7C3F">
            <w:pPr>
              <w:pStyle w:val="ProductList-TableBody"/>
            </w:pPr>
            <w:r>
              <w:t>Complemento de Microsoft Intune para EDU (SL de Usuario)</w:t>
            </w:r>
          </w:p>
        </w:tc>
        <w:tc>
          <w:tcPr>
            <w:tcW w:w="5760" w:type="dxa"/>
            <w:tcBorders>
              <w:top w:val="single" w:sz="4" w:space="0" w:color="6E6E6E"/>
              <w:left w:val="single" w:sz="4" w:space="0" w:color="6E6E6E"/>
              <w:bottom w:val="single" w:sz="4" w:space="0" w:color="6E6E6E"/>
              <w:right w:val="single" w:sz="4" w:space="0" w:color="6E6E6E"/>
            </w:tcBorders>
          </w:tcPr>
          <w:p w14:paraId="28BE03CF" w14:textId="77777777" w:rsidR="00A36264" w:rsidRDefault="007B7C3F">
            <w:pPr>
              <w:pStyle w:val="ProductList-TableBody"/>
            </w:pPr>
            <w:r>
              <w:t>Core CAL Suite</w:t>
            </w:r>
          </w:p>
        </w:tc>
      </w:tr>
      <w:tr w:rsidR="00A36264" w14:paraId="223E5B7F" w14:textId="77777777">
        <w:tc>
          <w:tcPr>
            <w:tcW w:w="6360" w:type="dxa"/>
            <w:tcBorders>
              <w:top w:val="none" w:sz="4" w:space="0" w:color="6E6E6E"/>
              <w:left w:val="single" w:sz="4" w:space="0" w:color="6E6E6E"/>
              <w:bottom w:val="none" w:sz="4" w:space="0" w:color="6E6E6E"/>
              <w:right w:val="single" w:sz="4" w:space="0" w:color="6E6E6E"/>
            </w:tcBorders>
          </w:tcPr>
          <w:p w14:paraId="7F96AE44" w14:textId="77777777" w:rsidR="00A36264" w:rsidRDefault="00A3626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2A86BDA" w14:textId="77777777" w:rsidR="00A36264" w:rsidRDefault="007B7C3F">
            <w:pPr>
              <w:pStyle w:val="ProductList-TableBody"/>
            </w:pPr>
            <w:r>
              <w:t>Enterprise CAL Suite</w:t>
            </w:r>
          </w:p>
        </w:tc>
      </w:tr>
      <w:tr w:rsidR="00A36264" w14:paraId="26FB80AA" w14:textId="77777777">
        <w:tc>
          <w:tcPr>
            <w:tcW w:w="6360" w:type="dxa"/>
            <w:tcBorders>
              <w:top w:val="none" w:sz="4" w:space="0" w:color="6E6E6E"/>
              <w:left w:val="single" w:sz="4" w:space="0" w:color="6E6E6E"/>
              <w:bottom w:val="none" w:sz="4" w:space="0" w:color="6E6E6E"/>
              <w:right w:val="single" w:sz="4" w:space="0" w:color="6E6E6E"/>
            </w:tcBorders>
          </w:tcPr>
          <w:p w14:paraId="4D48CDAF" w14:textId="77777777" w:rsidR="00A36264" w:rsidRDefault="00A3626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D079567" w14:textId="77777777" w:rsidR="00A36264" w:rsidRDefault="007B7C3F">
            <w:pPr>
              <w:pStyle w:val="ProductList-TableBody"/>
            </w:pPr>
            <w:r>
              <w:t>Core CAL Suite Bridge para Office 365</w:t>
            </w:r>
          </w:p>
        </w:tc>
      </w:tr>
      <w:tr w:rsidR="00A36264" w14:paraId="672E5F4C" w14:textId="77777777">
        <w:tc>
          <w:tcPr>
            <w:tcW w:w="6360" w:type="dxa"/>
            <w:tcBorders>
              <w:top w:val="none" w:sz="4" w:space="0" w:color="6E6E6E"/>
              <w:left w:val="single" w:sz="4" w:space="0" w:color="6E6E6E"/>
              <w:bottom w:val="single" w:sz="4" w:space="0" w:color="6E6E6E"/>
              <w:right w:val="single" w:sz="4" w:space="0" w:color="6E6E6E"/>
            </w:tcBorders>
          </w:tcPr>
          <w:p w14:paraId="1983B122" w14:textId="77777777" w:rsidR="00A36264" w:rsidRDefault="00A3626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C2F21BE" w14:textId="77777777" w:rsidR="00A36264" w:rsidRDefault="007B7C3F">
            <w:pPr>
              <w:pStyle w:val="ProductList-TableBody"/>
            </w:pPr>
            <w:r>
              <w:t>Enterprise CAL Suite Bridge para Office 365</w:t>
            </w:r>
          </w:p>
        </w:tc>
      </w:tr>
    </w:tbl>
    <w:p w14:paraId="790AC863" w14:textId="77777777" w:rsidR="00A36264" w:rsidRDefault="00A36264">
      <w:pPr>
        <w:pStyle w:val="ProductList-Body"/>
      </w:pPr>
    </w:p>
    <w:p w14:paraId="2DB67FBE" w14:textId="77777777" w:rsidR="00A36264" w:rsidRDefault="00A36264">
      <w:pPr>
        <w:pStyle w:val="PURBreadcrumb"/>
      </w:pPr>
    </w:p>
    <w:tbl>
      <w:tblPr>
        <w:tblStyle w:val="PURTable"/>
        <w:tblW w:w="0" w:type="dxa"/>
        <w:tblLook w:val="04A0" w:firstRow="1" w:lastRow="0" w:firstColumn="1" w:lastColumn="0" w:noHBand="0" w:noVBand="1"/>
      </w:tblPr>
      <w:tblGrid>
        <w:gridCol w:w="10916"/>
      </w:tblGrid>
      <w:tr w:rsidR="00A36264" w14:paraId="7A1F0B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4F6694" w14:textId="77777777" w:rsidR="00A36264" w:rsidRDefault="00943F64">
            <w:pPr>
              <w:pStyle w:val="ProductList-TableBody"/>
              <w:jc w:val="right"/>
            </w:pPr>
            <w:hyperlink w:anchor="_Sec842">
              <w:r w:rsidR="007B7C3F">
                <w:rPr>
                  <w:color w:val="00467F"/>
                  <w:sz w:val="14"/>
                  <w:u w:val="single"/>
                </w:rPr>
                <w:t>Tabla de Contenido</w:t>
              </w:r>
            </w:hyperlink>
            <w:r w:rsidR="007B7C3F">
              <w:rPr>
                <w:sz w:val="14"/>
              </w:rPr>
              <w:t xml:space="preserve"> / </w:t>
            </w:r>
            <w:hyperlink w:anchor="_Sec549">
              <w:r w:rsidR="007B7C3F">
                <w:rPr>
                  <w:color w:val="00467F"/>
                  <w:sz w:val="14"/>
                  <w:u w:val="single"/>
                </w:rPr>
                <w:t>Glosario</w:t>
              </w:r>
            </w:hyperlink>
            <w:r w:rsidR="007B7C3F">
              <w:rPr>
                <w:sz w:val="14"/>
              </w:rPr>
              <w:t xml:space="preserve"> / </w:t>
            </w:r>
            <w:hyperlink w:anchor="_Sec844">
              <w:r w:rsidR="007B7C3F">
                <w:rPr>
                  <w:color w:val="00467F"/>
                  <w:sz w:val="14"/>
                  <w:u w:val="single"/>
                </w:rPr>
                <w:t>Índice</w:t>
              </w:r>
            </w:hyperlink>
          </w:p>
        </w:tc>
      </w:tr>
    </w:tbl>
    <w:p w14:paraId="1402DEB3" w14:textId="77777777" w:rsidR="00A36264" w:rsidRDefault="00A36264">
      <w:pPr>
        <w:pStyle w:val="ProductList-Body"/>
      </w:pPr>
    </w:p>
    <w:p w14:paraId="4D2647A0" w14:textId="77777777" w:rsidR="00A36264" w:rsidRDefault="007B7C3F">
      <w:pPr>
        <w:pStyle w:val="ProductList-OfferingGroupHeading"/>
        <w:outlineLvl w:val="1"/>
      </w:pPr>
      <w:bookmarkStart w:id="392" w:name="_Sec1240"/>
      <w:r>
        <w:t>De SA</w:t>
      </w:r>
      <w:bookmarkEnd w:id="392"/>
      <w:r>
        <w:fldChar w:fldCharType="begin"/>
      </w:r>
      <w:r>
        <w:instrText xml:space="preserve"> TC "</w:instrText>
      </w:r>
      <w:bookmarkStart w:id="393" w:name="_Toc60085909"/>
      <w:r>
        <w:instrText>De SA</w:instrText>
      </w:r>
      <w:bookmarkEnd w:id="393"/>
      <w:r>
        <w:instrText>" \l 2</w:instrText>
      </w:r>
      <w:r>
        <w:fldChar w:fldCharType="end"/>
      </w:r>
    </w:p>
    <w:p w14:paraId="5096B3B8" w14:textId="77777777" w:rsidR="00A36264" w:rsidRDefault="007B7C3F">
      <w:pPr>
        <w:pStyle w:val="ProductList-Body"/>
      </w:pPr>
      <w:r>
        <w:t>El Cliente puede adquirir SL de Usuario de SA en lugar de SA para las Licencias perpetuas, totalmente pagadas, sujeto a las siguientes condiciones:</w:t>
      </w:r>
    </w:p>
    <w:p w14:paraId="40797794" w14:textId="77777777" w:rsidR="00A36264" w:rsidRDefault="007B7C3F" w:rsidP="007B7C3F">
      <w:pPr>
        <w:pStyle w:val="ProductList-Bullet"/>
        <w:numPr>
          <w:ilvl w:val="0"/>
          <w:numId w:val="74"/>
        </w:numPr>
      </w:pPr>
      <w:r>
        <w:t>El Cliente tiene SA vigente o renueva la cobertura para las Licencias Aplicables correspondientes</w:t>
      </w:r>
    </w:p>
    <w:p w14:paraId="0EED4B86" w14:textId="77777777" w:rsidR="00A36264" w:rsidRDefault="007B7C3F" w:rsidP="007B7C3F">
      <w:pPr>
        <w:pStyle w:val="ProductList-Bullet"/>
        <w:numPr>
          <w:ilvl w:val="0"/>
          <w:numId w:val="74"/>
        </w:numPr>
      </w:pPr>
      <w:r>
        <w:t>El cliente adquiere no más de una SL de SA por cada Licencia Aplicable, a menos que se indique lo contrario en este Apéndice</w:t>
      </w:r>
    </w:p>
    <w:p w14:paraId="40771697" w14:textId="77777777" w:rsidR="00A36264" w:rsidRDefault="007B7C3F" w:rsidP="007B7C3F">
      <w:pPr>
        <w:pStyle w:val="ProductList-Bullet"/>
        <w:numPr>
          <w:ilvl w:val="0"/>
          <w:numId w:val="74"/>
        </w:numPr>
      </w:pPr>
      <w:r>
        <w:t>El Cliente conserva las Licencias Aplicables durante su período de suscripción de licencia De SA</w:t>
      </w:r>
    </w:p>
    <w:p w14:paraId="33AA8090" w14:textId="77777777" w:rsidR="00A36264" w:rsidRDefault="007B7C3F" w:rsidP="007B7C3F">
      <w:pPr>
        <w:pStyle w:val="ProductList-Bullet"/>
        <w:numPr>
          <w:ilvl w:val="0"/>
          <w:numId w:val="74"/>
        </w:numPr>
      </w:pPr>
      <w:r>
        <w:t xml:space="preserve">El Cliente adquiere las SL de SA en el aniversario o la renovación de la Inscripción </w:t>
      </w:r>
    </w:p>
    <w:p w14:paraId="2F12E8C2" w14:textId="77777777" w:rsidR="00A36264" w:rsidRDefault="00A36264">
      <w:pPr>
        <w:pStyle w:val="ProductList-Body"/>
      </w:pPr>
    </w:p>
    <w:p w14:paraId="03782928" w14:textId="77777777" w:rsidR="00A36264" w:rsidRDefault="007B7C3F">
      <w:pPr>
        <w:pStyle w:val="ProductList-Body"/>
      </w:pPr>
      <w:r>
        <w:t xml:space="preserve">Los clientes con Suscripciones a Contrato Enterprise (EAS) con una cobertura de suscripción continua sobre Licencias Aplicables por no menos de tres años pueden adquirir la SL de SA correspondiente. Los clientes que renueven un contrato pueden renovar SL de SA hasta el número correspondiente de SL de SA que caduquen. </w:t>
      </w:r>
    </w:p>
    <w:p w14:paraId="33CF8C5E" w14:textId="77777777" w:rsidR="00A36264" w:rsidRDefault="00A36264">
      <w:pPr>
        <w:pStyle w:val="ProductList-Body"/>
      </w:pPr>
    </w:p>
    <w:p w14:paraId="3C48CBC3" w14:textId="77777777" w:rsidR="00A36264" w:rsidRDefault="007B7C3F">
      <w:pPr>
        <w:pStyle w:val="ProductList-Body"/>
      </w:pPr>
      <w:r>
        <w:t xml:space="preserve">Como única excepción, al realizar la transición de licencia por dispositivo a licencia por usuario de SA por primera vez, el cliente puede adquirir una cantidad mayor de SL de Usuario de SA, pero solo si (1) el Cliente adquiere una SL de Usuario de SA para todos los usuarios de sus Dispositivos Cualificados, y (2) en el caso de las licencias del Sistema Operativo de Equipo de Escritorio Windows, el Cliente agrega dispositivos, según sea necesario, para cumplir con los requisitos de Usuario Principal en la sección 2.1.1, </w:t>
      </w:r>
      <w:hyperlink w:anchor="_Sec652">
        <w:r>
          <w:rPr>
            <w:color w:val="00467F"/>
            <w:u w:val="single"/>
          </w:rPr>
          <w:t>Sistema operativo de sobremesa Windows</w:t>
        </w:r>
      </w:hyperlink>
      <w:r>
        <w:t xml:space="preserve">. </w:t>
      </w:r>
    </w:p>
    <w:p w14:paraId="4FBDDAF8" w14:textId="77777777" w:rsidR="00A36264" w:rsidRDefault="00A36264">
      <w:pPr>
        <w:pStyle w:val="ProductList-Body"/>
      </w:pPr>
    </w:p>
    <w:p w14:paraId="418641D9" w14:textId="77777777" w:rsidR="00A36264" w:rsidRDefault="007B7C3F">
      <w:pPr>
        <w:pStyle w:val="ProductList-Offering2HeadingNoBorder"/>
        <w:outlineLvl w:val="2"/>
      </w:pPr>
      <w:r>
        <w:t>Conjuntos de CAL</w:t>
      </w:r>
      <w:r>
        <w:fldChar w:fldCharType="begin"/>
      </w:r>
      <w:r>
        <w:instrText xml:space="preserve"> TC "</w:instrText>
      </w:r>
      <w:bookmarkStart w:id="394" w:name="_Toc60085910"/>
      <w:r>
        <w:instrText>Conjuntos de CAL</w:instrText>
      </w:r>
      <w:bookmarkEnd w:id="394"/>
      <w:r>
        <w:instrText>" \l 3</w:instrText>
      </w:r>
      <w:r>
        <w:fldChar w:fldCharType="end"/>
      </w:r>
    </w:p>
    <w:p w14:paraId="5698EEEF" w14:textId="77777777" w:rsidR="00A36264" w:rsidRDefault="00A36264">
      <w:pPr>
        <w:pStyle w:val="ProductList-Body"/>
      </w:pPr>
    </w:p>
    <w:tbl>
      <w:tblPr>
        <w:tblStyle w:val="PURTable"/>
        <w:tblW w:w="0" w:type="dxa"/>
        <w:tblLook w:val="04A0" w:firstRow="1" w:lastRow="0" w:firstColumn="1" w:lastColumn="0" w:noHBand="0" w:noVBand="1"/>
      </w:tblPr>
      <w:tblGrid>
        <w:gridCol w:w="5521"/>
        <w:gridCol w:w="5395"/>
      </w:tblGrid>
      <w:tr w:rsidR="00A36264" w14:paraId="59DF437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4131D24" w14:textId="77777777" w:rsidR="00A36264" w:rsidRDefault="007B7C3F">
            <w:pPr>
              <w:pStyle w:val="ProductList-TableBody"/>
            </w:pPr>
            <w:r>
              <w:rPr>
                <w:color w:val="FFFFFF"/>
              </w:rPr>
              <w:t>SL de Usuario de SA</w:t>
            </w:r>
          </w:p>
        </w:tc>
        <w:tc>
          <w:tcPr>
            <w:tcW w:w="6000" w:type="dxa"/>
            <w:tcBorders>
              <w:top w:val="single" w:sz="4" w:space="0" w:color="0070C0"/>
              <w:bottom w:val="single" w:sz="4" w:space="0" w:color="6E6E6E"/>
              <w:right w:val="single" w:sz="4" w:space="0" w:color="0070C0"/>
            </w:tcBorders>
            <w:shd w:val="clear" w:color="auto" w:fill="0070C0"/>
          </w:tcPr>
          <w:p w14:paraId="2C51D182" w14:textId="77777777" w:rsidR="00A36264" w:rsidRDefault="007B7C3F">
            <w:pPr>
              <w:pStyle w:val="ProductList-TableBody"/>
            </w:pPr>
            <w:r>
              <w:rPr>
                <w:color w:val="FFFFFF"/>
              </w:rPr>
              <w:t>Licencia(s) Cualificada(s)</w:t>
            </w:r>
          </w:p>
        </w:tc>
      </w:tr>
      <w:tr w:rsidR="00A36264" w14:paraId="01D3C1CA" w14:textId="77777777">
        <w:tc>
          <w:tcPr>
            <w:tcW w:w="6120" w:type="dxa"/>
            <w:tcBorders>
              <w:top w:val="single" w:sz="4" w:space="0" w:color="6E6E6E"/>
              <w:left w:val="single" w:sz="4" w:space="0" w:color="6E6E6E"/>
              <w:bottom w:val="single" w:sz="4" w:space="0" w:color="6E6E6E"/>
              <w:right w:val="single" w:sz="4" w:space="0" w:color="6E6E6E"/>
            </w:tcBorders>
          </w:tcPr>
          <w:p w14:paraId="652CF563" w14:textId="77777777" w:rsidR="00A36264" w:rsidRDefault="007B7C3F">
            <w:pPr>
              <w:pStyle w:val="ProductList-TableBody"/>
            </w:pPr>
            <w:r>
              <w:t>Core/Enterprise CAL Suite Bridge para Office 365 de SA (SL de Usuario)</w:t>
            </w:r>
          </w:p>
        </w:tc>
        <w:tc>
          <w:tcPr>
            <w:tcW w:w="6000" w:type="dxa"/>
            <w:tcBorders>
              <w:top w:val="single" w:sz="4" w:space="0" w:color="6E6E6E"/>
              <w:left w:val="single" w:sz="4" w:space="0" w:color="6E6E6E"/>
              <w:bottom w:val="single" w:sz="4" w:space="0" w:color="6E6E6E"/>
              <w:right w:val="single" w:sz="4" w:space="0" w:color="6E6E6E"/>
            </w:tcBorders>
          </w:tcPr>
          <w:p w14:paraId="08CED526" w14:textId="77777777" w:rsidR="00A36264" w:rsidRDefault="007B7C3F">
            <w:pPr>
              <w:pStyle w:val="ProductList-TableBody"/>
            </w:pPr>
            <w:r>
              <w:t>SA para CAL Suite Principal</w:t>
            </w:r>
          </w:p>
        </w:tc>
      </w:tr>
      <w:tr w:rsidR="00A36264" w14:paraId="59ADA5D8" w14:textId="77777777">
        <w:tc>
          <w:tcPr>
            <w:tcW w:w="6120" w:type="dxa"/>
            <w:tcBorders>
              <w:top w:val="single" w:sz="4" w:space="0" w:color="6E6E6E"/>
              <w:left w:val="single" w:sz="4" w:space="0" w:color="6E6E6E"/>
              <w:bottom w:val="single" w:sz="4" w:space="0" w:color="6E6E6E"/>
              <w:right w:val="single" w:sz="4" w:space="0" w:color="6E6E6E"/>
            </w:tcBorders>
          </w:tcPr>
          <w:p w14:paraId="33BE1197" w14:textId="77777777" w:rsidR="00A36264" w:rsidRDefault="007B7C3F">
            <w:pPr>
              <w:pStyle w:val="ProductList-TableBody"/>
            </w:pPr>
            <w:r>
              <w:t>Core/Enterprise CAL Bridge para Enterprise Mobility + Security de SA (SL de Usuario)</w:t>
            </w:r>
          </w:p>
        </w:tc>
        <w:tc>
          <w:tcPr>
            <w:tcW w:w="6000" w:type="dxa"/>
            <w:tcBorders>
              <w:top w:val="single" w:sz="4" w:space="0" w:color="6E6E6E"/>
              <w:left w:val="single" w:sz="4" w:space="0" w:color="6E6E6E"/>
              <w:bottom w:val="single" w:sz="4" w:space="0" w:color="6E6E6E"/>
              <w:right w:val="single" w:sz="4" w:space="0" w:color="6E6E6E"/>
            </w:tcBorders>
          </w:tcPr>
          <w:p w14:paraId="1DB591F8" w14:textId="77777777" w:rsidR="00A36264" w:rsidRDefault="007B7C3F">
            <w:pPr>
              <w:pStyle w:val="ProductList-TableBody"/>
            </w:pPr>
            <w:r>
              <w:t>SA para CAL Suite Principal</w:t>
            </w:r>
          </w:p>
        </w:tc>
      </w:tr>
    </w:tbl>
    <w:p w14:paraId="75C025A2" w14:textId="77777777" w:rsidR="00A36264" w:rsidRDefault="00A36264">
      <w:pPr>
        <w:pStyle w:val="ProductList-Body"/>
      </w:pPr>
    </w:p>
    <w:p w14:paraId="6770B3B5" w14:textId="77777777" w:rsidR="00A36264" w:rsidRDefault="007B7C3F">
      <w:pPr>
        <w:pStyle w:val="ProductList-Offering2HeadingNoBorder"/>
        <w:outlineLvl w:val="2"/>
      </w:pPr>
      <w:r>
        <w:t>Sistema Operativo de Equipo de Escritorio Windows</w:t>
      </w:r>
      <w:r>
        <w:fldChar w:fldCharType="begin"/>
      </w:r>
      <w:r>
        <w:instrText xml:space="preserve"> TC "</w:instrText>
      </w:r>
      <w:bookmarkStart w:id="395" w:name="_Toc60085911"/>
      <w:r>
        <w:instrText>Sistema Operativo de Equipo de Escritorio Windows</w:instrText>
      </w:r>
      <w:bookmarkEnd w:id="395"/>
      <w:r>
        <w:instrText>" \l 3</w:instrText>
      </w:r>
      <w:r>
        <w:fldChar w:fldCharType="end"/>
      </w:r>
    </w:p>
    <w:p w14:paraId="69AB0A55" w14:textId="77777777" w:rsidR="00A36264" w:rsidRDefault="00A36264">
      <w:pPr>
        <w:pStyle w:val="ProductList-Body"/>
      </w:pPr>
    </w:p>
    <w:tbl>
      <w:tblPr>
        <w:tblStyle w:val="PURTable"/>
        <w:tblW w:w="0" w:type="dxa"/>
        <w:tblLook w:val="04A0" w:firstRow="1" w:lastRow="0" w:firstColumn="1" w:lastColumn="0" w:noHBand="0" w:noVBand="1"/>
      </w:tblPr>
      <w:tblGrid>
        <w:gridCol w:w="5500"/>
        <w:gridCol w:w="5416"/>
      </w:tblGrid>
      <w:tr w:rsidR="00A36264" w14:paraId="4903B8E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1B84814" w14:textId="77777777" w:rsidR="00A36264" w:rsidRDefault="007B7C3F">
            <w:pPr>
              <w:pStyle w:val="ProductList-TableBody"/>
            </w:pPr>
            <w:r>
              <w:rPr>
                <w:color w:val="FFFFFF"/>
              </w:rPr>
              <w:t>SL de Usuario de SA</w:t>
            </w:r>
          </w:p>
        </w:tc>
        <w:tc>
          <w:tcPr>
            <w:tcW w:w="6000" w:type="dxa"/>
            <w:tcBorders>
              <w:top w:val="single" w:sz="4" w:space="0" w:color="0070C0"/>
              <w:bottom w:val="single" w:sz="4" w:space="0" w:color="6E6E6E"/>
              <w:right w:val="single" w:sz="4" w:space="0" w:color="0070C0"/>
            </w:tcBorders>
            <w:shd w:val="clear" w:color="auto" w:fill="0070C0"/>
          </w:tcPr>
          <w:p w14:paraId="75B20200" w14:textId="77777777" w:rsidR="00A36264" w:rsidRDefault="007B7C3F">
            <w:pPr>
              <w:pStyle w:val="ProductList-TableBody"/>
            </w:pPr>
            <w:r>
              <w:rPr>
                <w:color w:val="FFFFFF"/>
              </w:rPr>
              <w:t>Licencia(s) Cualificada(s)</w:t>
            </w:r>
          </w:p>
        </w:tc>
      </w:tr>
      <w:tr w:rsidR="00A36264" w14:paraId="3A0FFEF3" w14:textId="77777777">
        <w:tc>
          <w:tcPr>
            <w:tcW w:w="6120" w:type="dxa"/>
            <w:tcBorders>
              <w:top w:val="single" w:sz="4" w:space="0" w:color="6E6E6E"/>
              <w:left w:val="single" w:sz="4" w:space="0" w:color="6E6E6E"/>
              <w:bottom w:val="single" w:sz="4" w:space="0" w:color="6E6E6E"/>
              <w:right w:val="single" w:sz="4" w:space="0" w:color="6E6E6E"/>
            </w:tcBorders>
          </w:tcPr>
          <w:p w14:paraId="2EDA50EA" w14:textId="77777777" w:rsidR="00A36264" w:rsidRDefault="007B7C3F">
            <w:pPr>
              <w:pStyle w:val="ProductList-TableBody"/>
            </w:pPr>
            <w:r>
              <w:t>Windows 10 Enterprise E3/E5 de SA (SL)</w:t>
            </w:r>
          </w:p>
        </w:tc>
        <w:tc>
          <w:tcPr>
            <w:tcW w:w="6000" w:type="dxa"/>
            <w:tcBorders>
              <w:top w:val="single" w:sz="4" w:space="0" w:color="6E6E6E"/>
              <w:left w:val="single" w:sz="4" w:space="0" w:color="6E6E6E"/>
              <w:bottom w:val="single" w:sz="4" w:space="0" w:color="6E6E6E"/>
              <w:right w:val="single" w:sz="4" w:space="0" w:color="6E6E6E"/>
            </w:tcBorders>
          </w:tcPr>
          <w:p w14:paraId="085EDB4E" w14:textId="77777777" w:rsidR="00A36264" w:rsidRDefault="007B7C3F">
            <w:pPr>
              <w:pStyle w:val="ProductList-TableBody"/>
            </w:pPr>
            <w:r>
              <w:t>SA para el Sistema Operativo de Equipo de Escritorio Windows</w:t>
            </w:r>
          </w:p>
        </w:tc>
      </w:tr>
    </w:tbl>
    <w:p w14:paraId="12B49249" w14:textId="77777777" w:rsidR="00A36264" w:rsidRDefault="00A36264">
      <w:pPr>
        <w:pStyle w:val="ProductList-Body"/>
      </w:pPr>
    </w:p>
    <w:p w14:paraId="345CC47A" w14:textId="77777777" w:rsidR="00A36264" w:rsidRDefault="007B7C3F">
      <w:pPr>
        <w:pStyle w:val="ProductList-Offering2HeadingNoBorder"/>
        <w:outlineLvl w:val="2"/>
      </w:pPr>
      <w:r>
        <w:t>Microsoft 365</w:t>
      </w:r>
      <w:r>
        <w:fldChar w:fldCharType="begin"/>
      </w:r>
      <w:r>
        <w:instrText xml:space="preserve"> TC "</w:instrText>
      </w:r>
      <w:bookmarkStart w:id="396" w:name="_Toc60085912"/>
      <w:r>
        <w:instrText>Microsoft 365</w:instrText>
      </w:r>
      <w:bookmarkEnd w:id="396"/>
      <w:r>
        <w:instrText xml:space="preserve"> " \l 3</w:instrText>
      </w:r>
      <w:r>
        <w:fldChar w:fldCharType="end"/>
      </w:r>
    </w:p>
    <w:p w14:paraId="65EA3A82" w14:textId="77777777" w:rsidR="00A36264" w:rsidRDefault="007B7C3F">
      <w:pPr>
        <w:pStyle w:val="ProductList-Body"/>
      </w:pPr>
      <w:r>
        <w:t xml:space="preserve">Para adquirir una SL de Usuario de Microsoft 365 de SA, el cliente debe cumplir con los requisitos de elegibilidad y asignación de Licencias para cada componente de Microsoft 365. Las SL de Usuario de Microsoft 365 de SA proporcionan los mismos Beneficios de SA que los componentes de la SL de Usuario de Microsoft 365 de SA. Los componentes de Microsoft 365 E3/E5 son Office 365 E3/E5, Enterprise Mobility + Security E3/E5 y Windows 10 Enterprise E3/E5 por Usuario. </w:t>
      </w:r>
    </w:p>
    <w:p w14:paraId="65D38449" w14:textId="77777777" w:rsidR="00A36264" w:rsidRDefault="00A36264">
      <w:pPr>
        <w:pStyle w:val="ProductList-Body"/>
      </w:pPr>
    </w:p>
    <w:tbl>
      <w:tblPr>
        <w:tblStyle w:val="PURTable"/>
        <w:tblW w:w="0" w:type="dxa"/>
        <w:tblLook w:val="04A0" w:firstRow="1" w:lastRow="0" w:firstColumn="1" w:lastColumn="0" w:noHBand="0" w:noVBand="1"/>
      </w:tblPr>
      <w:tblGrid>
        <w:gridCol w:w="5593"/>
        <w:gridCol w:w="5323"/>
      </w:tblGrid>
      <w:tr w:rsidR="00A36264" w14:paraId="4118B61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E86D668" w14:textId="77777777" w:rsidR="00A36264" w:rsidRDefault="007B7C3F">
            <w:pPr>
              <w:pStyle w:val="ProductList-TableBody"/>
            </w:pPr>
            <w:r>
              <w:rPr>
                <w:color w:val="FFFFFF"/>
              </w:rPr>
              <w:t>SL de Usuario de SA</w:t>
            </w:r>
          </w:p>
        </w:tc>
        <w:tc>
          <w:tcPr>
            <w:tcW w:w="5880" w:type="dxa"/>
            <w:tcBorders>
              <w:top w:val="single" w:sz="4" w:space="0" w:color="0070C0"/>
              <w:bottom w:val="single" w:sz="4" w:space="0" w:color="6E6E6E"/>
              <w:right w:val="single" w:sz="4" w:space="0" w:color="0070C0"/>
            </w:tcBorders>
            <w:shd w:val="clear" w:color="auto" w:fill="0070C0"/>
          </w:tcPr>
          <w:p w14:paraId="15DC5795" w14:textId="77777777" w:rsidR="00A36264" w:rsidRDefault="007B7C3F">
            <w:pPr>
              <w:pStyle w:val="ProductList-TableBody"/>
            </w:pPr>
            <w:r>
              <w:rPr>
                <w:color w:val="FFFFFF"/>
              </w:rPr>
              <w:t>Licencia(s) Cualificada(s)</w:t>
            </w:r>
          </w:p>
        </w:tc>
      </w:tr>
      <w:tr w:rsidR="00A36264" w14:paraId="0F139004" w14:textId="77777777">
        <w:tc>
          <w:tcPr>
            <w:tcW w:w="6240" w:type="dxa"/>
            <w:tcBorders>
              <w:top w:val="single" w:sz="4" w:space="0" w:color="6E6E6E"/>
              <w:left w:val="single" w:sz="4" w:space="0" w:color="6E6E6E"/>
              <w:bottom w:val="single" w:sz="4" w:space="0" w:color="6E6E6E"/>
              <w:right w:val="single" w:sz="4" w:space="0" w:color="6E6E6E"/>
            </w:tcBorders>
          </w:tcPr>
          <w:p w14:paraId="6C0E445A" w14:textId="77777777" w:rsidR="00A36264" w:rsidRDefault="007B7C3F">
            <w:pPr>
              <w:pStyle w:val="ProductList-TableBody"/>
            </w:pPr>
            <w:r>
              <w:t>Microsoft 365 E3/E5 de SA (SL de Usuario)</w:t>
            </w:r>
          </w:p>
        </w:tc>
        <w:tc>
          <w:tcPr>
            <w:tcW w:w="5880" w:type="dxa"/>
            <w:tcBorders>
              <w:top w:val="single" w:sz="4" w:space="0" w:color="6E6E6E"/>
              <w:left w:val="single" w:sz="4" w:space="0" w:color="6E6E6E"/>
              <w:bottom w:val="single" w:sz="4" w:space="0" w:color="6E6E6E"/>
              <w:right w:val="single" w:sz="4" w:space="0" w:color="6E6E6E"/>
            </w:tcBorders>
          </w:tcPr>
          <w:p w14:paraId="7A613324" w14:textId="77777777" w:rsidR="00A36264" w:rsidRDefault="007B7C3F">
            <w:pPr>
              <w:pStyle w:val="ProductList-TableBody"/>
            </w:pPr>
            <w:r>
              <w:t>SA para el Sistema Operativo de Equipo de Escritorio Windows y</w:t>
            </w:r>
          </w:p>
          <w:p w14:paraId="7DF3F56B" w14:textId="77777777" w:rsidR="00A36264" w:rsidRDefault="007B7C3F">
            <w:pPr>
              <w:pStyle w:val="ProductList-TableBody"/>
            </w:pPr>
            <w:r>
              <w:t>Core/Enterprise CAL Suite y</w:t>
            </w:r>
          </w:p>
          <w:p w14:paraId="131B0821" w14:textId="77777777" w:rsidR="00A36264" w:rsidRDefault="007B7C3F">
            <w:pPr>
              <w:pStyle w:val="ProductList-TableBody"/>
            </w:pPr>
            <w:r>
              <w:t>Office Professional Plus</w:t>
            </w:r>
          </w:p>
        </w:tc>
      </w:tr>
    </w:tbl>
    <w:p w14:paraId="7C889B80" w14:textId="77777777" w:rsidR="00A36264" w:rsidRDefault="00A36264">
      <w:pPr>
        <w:pStyle w:val="ProductList-Body"/>
      </w:pPr>
    </w:p>
    <w:p w14:paraId="1FC28A98" w14:textId="77777777" w:rsidR="00A36264" w:rsidRDefault="007B7C3F">
      <w:pPr>
        <w:pStyle w:val="ProductList-Offering2HeadingNoBorder"/>
        <w:outlineLvl w:val="2"/>
      </w:pPr>
      <w:r>
        <w:t>Enterprise Mobility + Security</w:t>
      </w:r>
      <w:r>
        <w:fldChar w:fldCharType="begin"/>
      </w:r>
      <w:r>
        <w:instrText xml:space="preserve"> TC "</w:instrText>
      </w:r>
      <w:bookmarkStart w:id="397" w:name="_Toc60085913"/>
      <w:r>
        <w:instrText>Enterprise Mobility + Security</w:instrText>
      </w:r>
      <w:bookmarkEnd w:id="397"/>
      <w:r>
        <w:instrText xml:space="preserve"> " \l 3</w:instrText>
      </w:r>
      <w:r>
        <w:fldChar w:fldCharType="end"/>
      </w:r>
    </w:p>
    <w:p w14:paraId="054B9DE6" w14:textId="77777777" w:rsidR="00A36264" w:rsidRDefault="007B7C3F">
      <w:pPr>
        <w:pStyle w:val="ProductList-Body"/>
      </w:pPr>
      <w:r>
        <w:t>Las SL de Usuario Enterprise Mobility + Security de SA califican al Cliente para recibir Beneficios de SA basados en las Licencias Aplicables.</w:t>
      </w:r>
    </w:p>
    <w:p w14:paraId="40F52844" w14:textId="77777777" w:rsidR="00A36264" w:rsidRDefault="00A36264">
      <w:pPr>
        <w:pStyle w:val="ProductList-Body"/>
      </w:pPr>
    </w:p>
    <w:p w14:paraId="18169CE3" w14:textId="77777777" w:rsidR="00A36264" w:rsidRDefault="007B7C3F">
      <w:pPr>
        <w:pStyle w:val="ProductList-Body"/>
      </w:pPr>
      <w:r>
        <w:t>Las SL de Usuario de SA requieren las CAL Suite Bridges o USL correspondientes, como se indica a continuación:</w:t>
      </w:r>
    </w:p>
    <w:p w14:paraId="368D5E52" w14:textId="77777777" w:rsidR="00A36264" w:rsidRDefault="00A36264">
      <w:pPr>
        <w:pStyle w:val="ProductList-Body"/>
      </w:pPr>
    </w:p>
    <w:tbl>
      <w:tblPr>
        <w:tblStyle w:val="PURTable"/>
        <w:tblW w:w="0" w:type="dxa"/>
        <w:tblLook w:val="04A0" w:firstRow="1" w:lastRow="0" w:firstColumn="1" w:lastColumn="0" w:noHBand="0" w:noVBand="1"/>
      </w:tblPr>
      <w:tblGrid>
        <w:gridCol w:w="3726"/>
        <w:gridCol w:w="3751"/>
        <w:gridCol w:w="3439"/>
      </w:tblGrid>
      <w:tr w:rsidR="00A36264" w14:paraId="2A79C4C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8684FEB" w14:textId="77777777" w:rsidR="00A36264" w:rsidRDefault="007B7C3F">
            <w:pPr>
              <w:pStyle w:val="ProductList-TableBody"/>
            </w:pPr>
            <w:r>
              <w:rPr>
                <w:color w:val="FFFFFF"/>
              </w:rPr>
              <w:t>SL de Usuario de SA</w:t>
            </w:r>
          </w:p>
        </w:tc>
        <w:tc>
          <w:tcPr>
            <w:tcW w:w="4160" w:type="dxa"/>
            <w:tcBorders>
              <w:top w:val="single" w:sz="4" w:space="0" w:color="0070C0"/>
              <w:bottom w:val="single" w:sz="4" w:space="0" w:color="6E6E6E"/>
            </w:tcBorders>
            <w:shd w:val="clear" w:color="auto" w:fill="0070C0"/>
          </w:tcPr>
          <w:p w14:paraId="04CEEC4D" w14:textId="77777777" w:rsidR="00A36264" w:rsidRDefault="007B7C3F">
            <w:pPr>
              <w:pStyle w:val="ProductList-TableBody"/>
            </w:pPr>
            <w:r>
              <w:rPr>
                <w:color w:val="FFFFFF"/>
              </w:rPr>
              <w:t>Licencia(s) Cualificada(s)</w:t>
            </w:r>
          </w:p>
        </w:tc>
        <w:tc>
          <w:tcPr>
            <w:tcW w:w="3680" w:type="dxa"/>
            <w:tcBorders>
              <w:top w:val="single" w:sz="4" w:space="0" w:color="0070C0"/>
              <w:bottom w:val="single" w:sz="4" w:space="0" w:color="6E6E6E"/>
              <w:right w:val="single" w:sz="4" w:space="0" w:color="0070C0"/>
            </w:tcBorders>
            <w:shd w:val="clear" w:color="auto" w:fill="0070C0"/>
          </w:tcPr>
          <w:p w14:paraId="114BF81A" w14:textId="77777777" w:rsidR="00A36264" w:rsidRDefault="007B7C3F">
            <w:pPr>
              <w:pStyle w:val="ProductList-TableBody"/>
            </w:pPr>
            <w:r>
              <w:rPr>
                <w:color w:val="FFFFFF"/>
              </w:rPr>
              <w:t>CAL Suite Bridges necesaria o USL</w:t>
            </w:r>
          </w:p>
        </w:tc>
      </w:tr>
      <w:tr w:rsidR="00A36264" w14:paraId="53DBA427" w14:textId="77777777">
        <w:tc>
          <w:tcPr>
            <w:tcW w:w="4160" w:type="dxa"/>
            <w:tcBorders>
              <w:top w:val="single" w:sz="4" w:space="0" w:color="6E6E6E"/>
              <w:left w:val="single" w:sz="4" w:space="0" w:color="6E6E6E"/>
              <w:bottom w:val="none" w:sz="4" w:space="0" w:color="6E6E6E"/>
              <w:right w:val="single" w:sz="4" w:space="0" w:color="6E6E6E"/>
            </w:tcBorders>
          </w:tcPr>
          <w:p w14:paraId="1C7EDD23" w14:textId="77777777" w:rsidR="00A36264" w:rsidRDefault="007B7C3F">
            <w:pPr>
              <w:pStyle w:val="ProductList-TableBody"/>
            </w:pPr>
            <w:r>
              <w:t>Enterprise Mobility + Security de SA</w:t>
            </w:r>
          </w:p>
        </w:tc>
        <w:tc>
          <w:tcPr>
            <w:tcW w:w="4160" w:type="dxa"/>
            <w:tcBorders>
              <w:top w:val="single" w:sz="4" w:space="0" w:color="6E6E6E"/>
              <w:left w:val="single" w:sz="4" w:space="0" w:color="6E6E6E"/>
              <w:bottom w:val="single" w:sz="4" w:space="0" w:color="6E6E6E"/>
              <w:right w:val="single" w:sz="4" w:space="0" w:color="6E6E6E"/>
            </w:tcBorders>
          </w:tcPr>
          <w:p w14:paraId="49F64F32" w14:textId="77777777" w:rsidR="00A36264" w:rsidRDefault="007B7C3F">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094915F2" w14:textId="77777777" w:rsidR="00A36264" w:rsidRDefault="007B7C3F">
            <w:pPr>
              <w:pStyle w:val="ProductList-TableBody"/>
            </w:pPr>
            <w:r>
              <w:t>Core CAL Bridge para Enterprise Mobility + Security de SA (SL de Usuario) u Office 365 Enterprise/Administración Pública E1, E3, E5</w:t>
            </w:r>
          </w:p>
        </w:tc>
      </w:tr>
      <w:tr w:rsidR="00A36264" w14:paraId="20100946" w14:textId="77777777">
        <w:tc>
          <w:tcPr>
            <w:tcW w:w="4160" w:type="dxa"/>
            <w:tcBorders>
              <w:top w:val="none" w:sz="4" w:space="0" w:color="6E6E6E"/>
              <w:left w:val="single" w:sz="4" w:space="0" w:color="6E6E6E"/>
              <w:bottom w:val="single" w:sz="4" w:space="0" w:color="6E6E6E"/>
              <w:right w:val="single" w:sz="4" w:space="0" w:color="6E6E6E"/>
            </w:tcBorders>
          </w:tcPr>
          <w:p w14:paraId="2C3551B3" w14:textId="77777777" w:rsidR="00A36264" w:rsidRDefault="00A36264">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148BF83A" w14:textId="77777777" w:rsidR="00A36264" w:rsidRDefault="007B7C3F">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58BE8563" w14:textId="77777777" w:rsidR="00A36264" w:rsidRDefault="007B7C3F">
            <w:pPr>
              <w:pStyle w:val="ProductList-TableBody"/>
            </w:pPr>
            <w:r>
              <w:t>Enterprise CAL Bridge para Enterprise Mobility + Security de SA (SL de Usuario) u Office 365 Enterprise/Administración Pública E3, E5</w:t>
            </w:r>
          </w:p>
        </w:tc>
      </w:tr>
    </w:tbl>
    <w:p w14:paraId="224081E5" w14:textId="77777777" w:rsidR="00A36264" w:rsidRDefault="00A36264">
      <w:pPr>
        <w:pStyle w:val="ProductList-Body"/>
      </w:pPr>
    </w:p>
    <w:p w14:paraId="1FC40243" w14:textId="77777777" w:rsidR="00A36264" w:rsidRDefault="007B7C3F">
      <w:pPr>
        <w:pStyle w:val="ProductList-Offering2HeadingNoBorder"/>
        <w:outlineLvl w:val="2"/>
      </w:pPr>
      <w:r>
        <w:t>Microsoft Dynamics 365 Services</w:t>
      </w:r>
      <w:r>
        <w:fldChar w:fldCharType="begin"/>
      </w:r>
      <w:r>
        <w:instrText xml:space="preserve"> TC "</w:instrText>
      </w:r>
      <w:bookmarkStart w:id="398" w:name="_Toc60085914"/>
      <w:r>
        <w:instrText>Microsoft Dynamics 365 Services</w:instrText>
      </w:r>
      <w:bookmarkEnd w:id="398"/>
      <w:r>
        <w:instrText>" \l 3</w:instrText>
      </w:r>
      <w:r>
        <w:fldChar w:fldCharType="end"/>
      </w:r>
    </w:p>
    <w:p w14:paraId="3D979689" w14:textId="77777777" w:rsidR="00A36264" w:rsidRDefault="007B7C3F">
      <w:pPr>
        <w:pStyle w:val="ProductList-Body"/>
      </w:pPr>
      <w:r>
        <w:t>Los clientes de Lista de Precios de Dynamics (DPL) con un Plan de Mejora de Dynamics para las Licencias Cualificadas activo pueden adquirir las SL correspondientes de Dynamics 365 de SA. Los clientes de Licencias por Volumen y Lista de Precios de Dynamics (DPL) son elegibles para licenciar las SL de SA en un programa de licencia distinto de aquel en que se adquirió la Licencia Cualificada.</w:t>
      </w:r>
    </w:p>
    <w:p w14:paraId="7B76E992" w14:textId="77777777" w:rsidR="00A36264" w:rsidRDefault="00A36264">
      <w:pPr>
        <w:pStyle w:val="ProductList-Body"/>
      </w:pPr>
    </w:p>
    <w:tbl>
      <w:tblPr>
        <w:tblStyle w:val="PURTable"/>
        <w:tblW w:w="0" w:type="dxa"/>
        <w:tblLook w:val="04A0" w:firstRow="1" w:lastRow="0" w:firstColumn="1" w:lastColumn="0" w:noHBand="0" w:noVBand="1"/>
      </w:tblPr>
      <w:tblGrid>
        <w:gridCol w:w="5458"/>
        <w:gridCol w:w="5458"/>
      </w:tblGrid>
      <w:tr w:rsidR="00A36264" w14:paraId="726E047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1BEB8425" w14:textId="77777777" w:rsidR="00A36264" w:rsidRDefault="007B7C3F">
            <w:pPr>
              <w:pStyle w:val="ProductList-TableBody"/>
            </w:pPr>
            <w:r>
              <w:rPr>
                <w:color w:val="FFFFFF"/>
              </w:rPr>
              <w:t>SL de Usuario de SA</w:t>
            </w:r>
          </w:p>
        </w:tc>
        <w:tc>
          <w:tcPr>
            <w:tcW w:w="6120" w:type="dxa"/>
            <w:tcBorders>
              <w:top w:val="single" w:sz="4" w:space="0" w:color="0070C0"/>
              <w:left w:val="single" w:sz="4" w:space="0" w:color="0070C0"/>
              <w:right w:val="single" w:sz="4" w:space="0" w:color="0070C0"/>
            </w:tcBorders>
            <w:shd w:val="clear" w:color="auto" w:fill="0070C0"/>
          </w:tcPr>
          <w:p w14:paraId="35394DE4" w14:textId="77777777" w:rsidR="00A36264" w:rsidRDefault="007B7C3F">
            <w:pPr>
              <w:pStyle w:val="ProductList-TableBody"/>
            </w:pPr>
            <w:r>
              <w:rPr>
                <w:color w:val="FFFFFF"/>
              </w:rPr>
              <w:t>Licencia(s) Cualificada(s)</w:t>
            </w:r>
          </w:p>
        </w:tc>
      </w:tr>
      <w:tr w:rsidR="00A36264" w14:paraId="44952A44" w14:textId="77777777">
        <w:tc>
          <w:tcPr>
            <w:tcW w:w="6120" w:type="dxa"/>
            <w:tcBorders>
              <w:left w:val="single" w:sz="4" w:space="0" w:color="6E6E6E"/>
              <w:bottom w:val="none" w:sz="4" w:space="0" w:color="6E6E6E"/>
              <w:right w:val="single" w:sz="4" w:space="0" w:color="6E6E6E"/>
            </w:tcBorders>
          </w:tcPr>
          <w:p w14:paraId="01AEEF07" w14:textId="77777777" w:rsidR="00A36264" w:rsidRDefault="007B7C3F">
            <w:pPr>
              <w:pStyle w:val="ProductList-TableBody"/>
            </w:pPr>
            <w:r>
              <w:t>Dynamics 365 Team Members de SA</w:t>
            </w:r>
          </w:p>
        </w:tc>
        <w:tc>
          <w:tcPr>
            <w:tcW w:w="6120" w:type="dxa"/>
            <w:tcBorders>
              <w:left w:val="single" w:sz="4" w:space="0" w:color="6E6E6E"/>
              <w:bottom w:val="single" w:sz="4" w:space="0" w:color="6E6E6E"/>
              <w:right w:val="single" w:sz="4" w:space="0" w:color="6E6E6E"/>
            </w:tcBorders>
          </w:tcPr>
          <w:p w14:paraId="2F149B43" w14:textId="77777777" w:rsidR="00A36264" w:rsidRDefault="007B7C3F">
            <w:pPr>
              <w:pStyle w:val="ProductList-TableBody"/>
            </w:pPr>
            <w:r>
              <w:t>Licencia CAL de Dynamics AX</w:t>
            </w:r>
          </w:p>
        </w:tc>
      </w:tr>
      <w:tr w:rsidR="00A36264" w14:paraId="49F4DFCD" w14:textId="77777777">
        <w:tc>
          <w:tcPr>
            <w:tcW w:w="6120" w:type="dxa"/>
            <w:tcBorders>
              <w:top w:val="none" w:sz="4" w:space="0" w:color="6E6E6E"/>
              <w:left w:val="single" w:sz="4" w:space="0" w:color="6E6E6E"/>
              <w:bottom w:val="none" w:sz="4" w:space="0" w:color="6E6E6E"/>
              <w:right w:val="single" w:sz="4" w:space="0" w:color="6E6E6E"/>
            </w:tcBorders>
          </w:tcPr>
          <w:p w14:paraId="298343C7" w14:textId="77777777" w:rsidR="00A36264" w:rsidRDefault="00A362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CBF14D" w14:textId="77777777" w:rsidR="00A36264" w:rsidRDefault="007B7C3F">
            <w:pPr>
              <w:pStyle w:val="ProductList-TableBody"/>
            </w:pPr>
            <w:r>
              <w:t>Licencia CAL de Dynamics GP</w:t>
            </w:r>
          </w:p>
        </w:tc>
      </w:tr>
      <w:tr w:rsidR="00A36264" w14:paraId="72DD51A2" w14:textId="77777777">
        <w:tc>
          <w:tcPr>
            <w:tcW w:w="6120" w:type="dxa"/>
            <w:tcBorders>
              <w:top w:val="none" w:sz="4" w:space="0" w:color="6E6E6E"/>
              <w:left w:val="single" w:sz="4" w:space="0" w:color="6E6E6E"/>
              <w:bottom w:val="none" w:sz="4" w:space="0" w:color="6E6E6E"/>
              <w:right w:val="single" w:sz="4" w:space="0" w:color="6E6E6E"/>
            </w:tcBorders>
          </w:tcPr>
          <w:p w14:paraId="523AAA97" w14:textId="77777777" w:rsidR="00A36264" w:rsidRDefault="00A362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AF4B02" w14:textId="77777777" w:rsidR="00A36264" w:rsidRDefault="007B7C3F">
            <w:pPr>
              <w:pStyle w:val="ProductList-TableBody"/>
            </w:pPr>
            <w:r>
              <w:t>Licencia CAL de Dynamics NAV</w:t>
            </w:r>
          </w:p>
        </w:tc>
      </w:tr>
      <w:tr w:rsidR="00A36264" w14:paraId="21112980" w14:textId="77777777">
        <w:tc>
          <w:tcPr>
            <w:tcW w:w="6120" w:type="dxa"/>
            <w:tcBorders>
              <w:top w:val="none" w:sz="4" w:space="0" w:color="6E6E6E"/>
              <w:left w:val="single" w:sz="4" w:space="0" w:color="6E6E6E"/>
              <w:bottom w:val="none" w:sz="4" w:space="0" w:color="6E6E6E"/>
              <w:right w:val="single" w:sz="4" w:space="0" w:color="6E6E6E"/>
            </w:tcBorders>
          </w:tcPr>
          <w:p w14:paraId="2F919FC0" w14:textId="77777777" w:rsidR="00A36264" w:rsidRDefault="00A362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AA51CF" w14:textId="77777777" w:rsidR="00A36264" w:rsidRDefault="007B7C3F">
            <w:pPr>
              <w:pStyle w:val="ProductList-TableBody"/>
            </w:pPr>
            <w:r>
              <w:t>Licencia CAL de Dynamics SL</w:t>
            </w:r>
          </w:p>
        </w:tc>
      </w:tr>
      <w:tr w:rsidR="00A36264" w14:paraId="34765678" w14:textId="77777777">
        <w:tc>
          <w:tcPr>
            <w:tcW w:w="6120" w:type="dxa"/>
            <w:tcBorders>
              <w:top w:val="none" w:sz="4" w:space="0" w:color="6E6E6E"/>
              <w:left w:val="single" w:sz="4" w:space="0" w:color="6E6E6E"/>
              <w:bottom w:val="none" w:sz="4" w:space="0" w:color="6E6E6E"/>
              <w:right w:val="single" w:sz="4" w:space="0" w:color="6E6E6E"/>
            </w:tcBorders>
          </w:tcPr>
          <w:p w14:paraId="2A71C8ED" w14:textId="77777777" w:rsidR="00A36264" w:rsidRDefault="00A362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35FEA1" w14:textId="77777777" w:rsidR="00A36264" w:rsidRDefault="007B7C3F">
            <w:pPr>
              <w:pStyle w:val="ProductList-TableBody"/>
            </w:pPr>
            <w:r>
              <w:t>Licencia CAL de Microsoft XAL</w:t>
            </w:r>
          </w:p>
        </w:tc>
      </w:tr>
      <w:tr w:rsidR="00A36264" w14:paraId="79B3E61A" w14:textId="77777777">
        <w:tc>
          <w:tcPr>
            <w:tcW w:w="6120" w:type="dxa"/>
            <w:tcBorders>
              <w:top w:val="none" w:sz="4" w:space="0" w:color="6E6E6E"/>
              <w:left w:val="single" w:sz="4" w:space="0" w:color="6E6E6E"/>
              <w:bottom w:val="none" w:sz="4" w:space="0" w:color="6E6E6E"/>
              <w:right w:val="single" w:sz="4" w:space="0" w:color="6E6E6E"/>
            </w:tcBorders>
          </w:tcPr>
          <w:p w14:paraId="3AE01203" w14:textId="77777777" w:rsidR="00A36264" w:rsidRDefault="00A362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1FBD74" w14:textId="77777777" w:rsidR="00A36264" w:rsidRDefault="007B7C3F">
            <w:pPr>
              <w:pStyle w:val="ProductList-TableBody"/>
            </w:pPr>
            <w:r>
              <w:t>Filas de Dynamics POS</w:t>
            </w:r>
          </w:p>
        </w:tc>
      </w:tr>
      <w:tr w:rsidR="00A36264" w14:paraId="71F15F69" w14:textId="77777777">
        <w:tc>
          <w:tcPr>
            <w:tcW w:w="6120" w:type="dxa"/>
            <w:tcBorders>
              <w:top w:val="none" w:sz="4" w:space="0" w:color="6E6E6E"/>
              <w:left w:val="single" w:sz="4" w:space="0" w:color="6E6E6E"/>
              <w:bottom w:val="none" w:sz="4" w:space="0" w:color="6E6E6E"/>
              <w:right w:val="single" w:sz="4" w:space="0" w:color="6E6E6E"/>
            </w:tcBorders>
          </w:tcPr>
          <w:p w14:paraId="058F60EB" w14:textId="77777777" w:rsidR="00A36264" w:rsidRDefault="00A362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85D961" w14:textId="77777777" w:rsidR="00A36264" w:rsidRDefault="007B7C3F">
            <w:pPr>
              <w:pStyle w:val="ProductList-TableBody"/>
            </w:pPr>
            <w:r>
              <w:t>Filas de Dynamics RMS</w:t>
            </w:r>
          </w:p>
        </w:tc>
      </w:tr>
      <w:tr w:rsidR="00A36264" w14:paraId="6FB24E50" w14:textId="77777777">
        <w:tc>
          <w:tcPr>
            <w:tcW w:w="6120" w:type="dxa"/>
            <w:tcBorders>
              <w:top w:val="none" w:sz="4" w:space="0" w:color="6E6E6E"/>
              <w:left w:val="single" w:sz="4" w:space="0" w:color="6E6E6E"/>
              <w:bottom w:val="none" w:sz="4" w:space="0" w:color="6E6E6E"/>
              <w:right w:val="single" w:sz="4" w:space="0" w:color="6E6E6E"/>
            </w:tcBorders>
          </w:tcPr>
          <w:p w14:paraId="53E6450A" w14:textId="77777777" w:rsidR="00A36264" w:rsidRDefault="00A362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F38140" w14:textId="77777777" w:rsidR="00A36264" w:rsidRDefault="007B7C3F">
            <w:pPr>
              <w:pStyle w:val="ProductList-TableBody"/>
            </w:pPr>
            <w:r>
              <w:t>Licencia CAL de Dynamics C5</w:t>
            </w:r>
          </w:p>
        </w:tc>
      </w:tr>
      <w:tr w:rsidR="00A36264" w14:paraId="4C878A87" w14:textId="77777777">
        <w:tc>
          <w:tcPr>
            <w:tcW w:w="6120" w:type="dxa"/>
            <w:tcBorders>
              <w:top w:val="none" w:sz="4" w:space="0" w:color="6E6E6E"/>
              <w:left w:val="single" w:sz="4" w:space="0" w:color="6E6E6E"/>
              <w:bottom w:val="none" w:sz="4" w:space="0" w:color="6E6E6E"/>
              <w:right w:val="single" w:sz="4" w:space="0" w:color="6E6E6E"/>
            </w:tcBorders>
          </w:tcPr>
          <w:p w14:paraId="267339A4" w14:textId="77777777" w:rsidR="00A36264" w:rsidRDefault="00A362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7715AE" w14:textId="77777777" w:rsidR="00A36264" w:rsidRDefault="007B7C3F">
            <w:pPr>
              <w:pStyle w:val="ProductList-TableBody"/>
            </w:pPr>
            <w:r>
              <w:t>Licencia CAL de Dynamics CRM</w:t>
            </w:r>
          </w:p>
        </w:tc>
      </w:tr>
      <w:tr w:rsidR="00A36264" w14:paraId="51817053" w14:textId="77777777">
        <w:tc>
          <w:tcPr>
            <w:tcW w:w="6120" w:type="dxa"/>
            <w:tcBorders>
              <w:top w:val="none" w:sz="4" w:space="0" w:color="6E6E6E"/>
              <w:left w:val="single" w:sz="4" w:space="0" w:color="6E6E6E"/>
              <w:bottom w:val="single" w:sz="4" w:space="0" w:color="6E6E6E"/>
              <w:right w:val="single" w:sz="4" w:space="0" w:color="6E6E6E"/>
            </w:tcBorders>
          </w:tcPr>
          <w:p w14:paraId="06DA407A" w14:textId="77777777" w:rsidR="00A36264" w:rsidRDefault="00A362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E83D37" w14:textId="77777777" w:rsidR="00A36264" w:rsidRDefault="007B7C3F">
            <w:pPr>
              <w:pStyle w:val="ProductList-TableBody"/>
            </w:pPr>
            <w:r>
              <w:t>Licencia CAL de Dynamics 365 Team Members</w:t>
            </w:r>
          </w:p>
        </w:tc>
      </w:tr>
      <w:tr w:rsidR="00A36264" w14:paraId="46B29A25" w14:textId="77777777">
        <w:tc>
          <w:tcPr>
            <w:tcW w:w="6120" w:type="dxa"/>
            <w:tcBorders>
              <w:top w:val="single" w:sz="4" w:space="0" w:color="6E6E6E"/>
              <w:left w:val="single" w:sz="4" w:space="0" w:color="6E6E6E"/>
              <w:bottom w:val="none" w:sz="4" w:space="0" w:color="6E6E6E"/>
              <w:right w:val="single" w:sz="4" w:space="0" w:color="6E6E6E"/>
            </w:tcBorders>
          </w:tcPr>
          <w:p w14:paraId="6DBEF80A" w14:textId="77777777" w:rsidR="00A36264" w:rsidRDefault="007B7C3F">
            <w:pPr>
              <w:pStyle w:val="ProductList-TableBody"/>
            </w:pPr>
            <w:r>
              <w:t>Dynamics 365 Operations (Dispositivo de SA)</w:t>
            </w:r>
          </w:p>
        </w:tc>
        <w:tc>
          <w:tcPr>
            <w:tcW w:w="6120" w:type="dxa"/>
            <w:tcBorders>
              <w:top w:val="single" w:sz="4" w:space="0" w:color="6E6E6E"/>
              <w:left w:val="single" w:sz="4" w:space="0" w:color="6E6E6E"/>
              <w:bottom w:val="single" w:sz="4" w:space="0" w:color="6E6E6E"/>
              <w:right w:val="single" w:sz="4" w:space="0" w:color="6E6E6E"/>
            </w:tcBorders>
          </w:tcPr>
          <w:p w14:paraId="523E9A4F" w14:textId="77777777" w:rsidR="00A36264" w:rsidRDefault="007B7C3F">
            <w:pPr>
              <w:pStyle w:val="ProductList-TableBody"/>
            </w:pPr>
            <w:r>
              <w:t>Licencia CAL de Dynamics AX</w:t>
            </w:r>
          </w:p>
        </w:tc>
      </w:tr>
      <w:tr w:rsidR="00A36264" w14:paraId="45012196" w14:textId="77777777">
        <w:tc>
          <w:tcPr>
            <w:tcW w:w="6120" w:type="dxa"/>
            <w:tcBorders>
              <w:top w:val="none" w:sz="4" w:space="0" w:color="6E6E6E"/>
              <w:left w:val="single" w:sz="4" w:space="0" w:color="6E6E6E"/>
              <w:bottom w:val="none" w:sz="4" w:space="0" w:color="6E6E6E"/>
              <w:right w:val="single" w:sz="4" w:space="0" w:color="6E6E6E"/>
            </w:tcBorders>
          </w:tcPr>
          <w:p w14:paraId="4CD0684A" w14:textId="77777777" w:rsidR="00A36264" w:rsidRDefault="00A362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3DB978" w14:textId="77777777" w:rsidR="00A36264" w:rsidRDefault="007B7C3F">
            <w:pPr>
              <w:pStyle w:val="ProductList-TableBody"/>
            </w:pPr>
            <w:r>
              <w:t>Licencia CAL de Dynamics GP</w:t>
            </w:r>
          </w:p>
        </w:tc>
      </w:tr>
      <w:tr w:rsidR="00A36264" w14:paraId="47F2F66C" w14:textId="77777777">
        <w:tc>
          <w:tcPr>
            <w:tcW w:w="6120" w:type="dxa"/>
            <w:tcBorders>
              <w:top w:val="none" w:sz="4" w:space="0" w:color="6E6E6E"/>
              <w:left w:val="single" w:sz="4" w:space="0" w:color="6E6E6E"/>
              <w:bottom w:val="none" w:sz="4" w:space="0" w:color="6E6E6E"/>
              <w:right w:val="single" w:sz="4" w:space="0" w:color="6E6E6E"/>
            </w:tcBorders>
          </w:tcPr>
          <w:p w14:paraId="57724E09" w14:textId="77777777" w:rsidR="00A36264" w:rsidRDefault="00A362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28813D" w14:textId="77777777" w:rsidR="00A36264" w:rsidRDefault="007B7C3F">
            <w:pPr>
              <w:pStyle w:val="ProductList-TableBody"/>
            </w:pPr>
            <w:r>
              <w:t>Licencia CAL de Dynamics NAV</w:t>
            </w:r>
          </w:p>
        </w:tc>
      </w:tr>
      <w:tr w:rsidR="00A36264" w14:paraId="311E2CD0" w14:textId="77777777">
        <w:tc>
          <w:tcPr>
            <w:tcW w:w="6120" w:type="dxa"/>
            <w:tcBorders>
              <w:top w:val="none" w:sz="4" w:space="0" w:color="6E6E6E"/>
              <w:left w:val="single" w:sz="4" w:space="0" w:color="6E6E6E"/>
              <w:bottom w:val="none" w:sz="4" w:space="0" w:color="6E6E6E"/>
              <w:right w:val="single" w:sz="4" w:space="0" w:color="6E6E6E"/>
            </w:tcBorders>
          </w:tcPr>
          <w:p w14:paraId="4EE47157" w14:textId="77777777" w:rsidR="00A36264" w:rsidRDefault="00A362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DCE3DC" w14:textId="77777777" w:rsidR="00A36264" w:rsidRDefault="007B7C3F">
            <w:pPr>
              <w:pStyle w:val="ProductList-TableBody"/>
            </w:pPr>
            <w:r>
              <w:t>Licencia CAL de Dynamics SL</w:t>
            </w:r>
          </w:p>
        </w:tc>
      </w:tr>
      <w:tr w:rsidR="00A36264" w14:paraId="432523C7" w14:textId="77777777">
        <w:tc>
          <w:tcPr>
            <w:tcW w:w="6120" w:type="dxa"/>
            <w:tcBorders>
              <w:top w:val="none" w:sz="4" w:space="0" w:color="6E6E6E"/>
              <w:left w:val="single" w:sz="4" w:space="0" w:color="6E6E6E"/>
              <w:bottom w:val="none" w:sz="4" w:space="0" w:color="6E6E6E"/>
              <w:right w:val="single" w:sz="4" w:space="0" w:color="6E6E6E"/>
            </w:tcBorders>
          </w:tcPr>
          <w:p w14:paraId="6DAA02BF" w14:textId="77777777" w:rsidR="00A36264" w:rsidRDefault="00A362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385BC3" w14:textId="77777777" w:rsidR="00A36264" w:rsidRDefault="007B7C3F">
            <w:pPr>
              <w:pStyle w:val="ProductList-TableBody"/>
            </w:pPr>
            <w:r>
              <w:t>Licencia CAL de Microsoft XAL</w:t>
            </w:r>
          </w:p>
        </w:tc>
      </w:tr>
      <w:tr w:rsidR="00A36264" w14:paraId="6EF999AD" w14:textId="77777777">
        <w:tc>
          <w:tcPr>
            <w:tcW w:w="6120" w:type="dxa"/>
            <w:tcBorders>
              <w:top w:val="none" w:sz="4" w:space="0" w:color="6E6E6E"/>
              <w:left w:val="single" w:sz="4" w:space="0" w:color="6E6E6E"/>
              <w:bottom w:val="none" w:sz="4" w:space="0" w:color="6E6E6E"/>
              <w:right w:val="single" w:sz="4" w:space="0" w:color="6E6E6E"/>
            </w:tcBorders>
          </w:tcPr>
          <w:p w14:paraId="02DA5E44" w14:textId="77777777" w:rsidR="00A36264" w:rsidRDefault="00A362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5F096F" w14:textId="77777777" w:rsidR="00A36264" w:rsidRDefault="007B7C3F">
            <w:pPr>
              <w:pStyle w:val="ProductList-TableBody"/>
            </w:pPr>
            <w:r>
              <w:t>Filas de Dynamics POS</w:t>
            </w:r>
          </w:p>
        </w:tc>
      </w:tr>
      <w:tr w:rsidR="00A36264" w14:paraId="41F272D0" w14:textId="77777777">
        <w:tc>
          <w:tcPr>
            <w:tcW w:w="6120" w:type="dxa"/>
            <w:tcBorders>
              <w:top w:val="none" w:sz="4" w:space="0" w:color="6E6E6E"/>
              <w:left w:val="single" w:sz="4" w:space="0" w:color="6E6E6E"/>
              <w:bottom w:val="none" w:sz="4" w:space="0" w:color="6E6E6E"/>
              <w:right w:val="single" w:sz="4" w:space="0" w:color="6E6E6E"/>
            </w:tcBorders>
          </w:tcPr>
          <w:p w14:paraId="78897516" w14:textId="77777777" w:rsidR="00A36264" w:rsidRDefault="00A362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5DB4EB" w14:textId="77777777" w:rsidR="00A36264" w:rsidRDefault="007B7C3F">
            <w:pPr>
              <w:pStyle w:val="ProductList-TableBody"/>
            </w:pPr>
            <w:r>
              <w:t>Filas de Dynamics RMS</w:t>
            </w:r>
          </w:p>
        </w:tc>
      </w:tr>
      <w:tr w:rsidR="00A36264" w14:paraId="4573AF2B" w14:textId="77777777">
        <w:tc>
          <w:tcPr>
            <w:tcW w:w="6120" w:type="dxa"/>
            <w:tcBorders>
              <w:top w:val="none" w:sz="4" w:space="0" w:color="6E6E6E"/>
              <w:left w:val="single" w:sz="4" w:space="0" w:color="6E6E6E"/>
              <w:bottom w:val="none" w:sz="4" w:space="0" w:color="6E6E6E"/>
              <w:right w:val="single" w:sz="4" w:space="0" w:color="6E6E6E"/>
            </w:tcBorders>
          </w:tcPr>
          <w:p w14:paraId="0D2B6E6E" w14:textId="77777777" w:rsidR="00A36264" w:rsidRDefault="00A362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3835C5" w14:textId="77777777" w:rsidR="00A36264" w:rsidRDefault="007B7C3F">
            <w:pPr>
              <w:pStyle w:val="ProductList-TableBody"/>
            </w:pPr>
            <w:r>
              <w:t>Licencia CAL de Dynamics C5</w:t>
            </w:r>
          </w:p>
        </w:tc>
      </w:tr>
      <w:tr w:rsidR="00A36264" w14:paraId="26325595" w14:textId="77777777">
        <w:tc>
          <w:tcPr>
            <w:tcW w:w="6120" w:type="dxa"/>
            <w:tcBorders>
              <w:top w:val="none" w:sz="4" w:space="0" w:color="6E6E6E"/>
              <w:left w:val="single" w:sz="4" w:space="0" w:color="6E6E6E"/>
              <w:bottom w:val="single" w:sz="4" w:space="0" w:color="6E6E6E"/>
              <w:right w:val="single" w:sz="4" w:space="0" w:color="6E6E6E"/>
            </w:tcBorders>
          </w:tcPr>
          <w:p w14:paraId="0213CDFB" w14:textId="77777777" w:rsidR="00A36264" w:rsidRDefault="00A362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D1C2FE" w14:textId="77777777" w:rsidR="00A36264" w:rsidRDefault="007B7C3F">
            <w:pPr>
              <w:pStyle w:val="ProductList-TableBody"/>
            </w:pPr>
            <w:r>
              <w:t>Dynamics 365 Operations Local (CAL de Dispositivo)</w:t>
            </w:r>
          </w:p>
        </w:tc>
      </w:tr>
      <w:tr w:rsidR="00A36264" w14:paraId="11E30D6B" w14:textId="77777777">
        <w:tc>
          <w:tcPr>
            <w:tcW w:w="6120" w:type="dxa"/>
            <w:tcBorders>
              <w:top w:val="single" w:sz="4" w:space="0" w:color="6E6E6E"/>
              <w:left w:val="single" w:sz="4" w:space="0" w:color="6E6E6E"/>
              <w:bottom w:val="none" w:sz="4" w:space="0" w:color="6E6E6E"/>
              <w:right w:val="single" w:sz="4" w:space="0" w:color="6E6E6E"/>
            </w:tcBorders>
          </w:tcPr>
          <w:p w14:paraId="7409EE4C" w14:textId="77777777" w:rsidR="00A36264" w:rsidRDefault="007B7C3F">
            <w:pPr>
              <w:pStyle w:val="ProductList-TableBody"/>
            </w:pPr>
            <w:r>
              <w:t>Dynamics 365 Operations (Actividad de SA)</w:t>
            </w:r>
          </w:p>
        </w:tc>
        <w:tc>
          <w:tcPr>
            <w:tcW w:w="6120" w:type="dxa"/>
            <w:tcBorders>
              <w:top w:val="single" w:sz="4" w:space="0" w:color="6E6E6E"/>
              <w:left w:val="single" w:sz="4" w:space="0" w:color="6E6E6E"/>
              <w:bottom w:val="single" w:sz="4" w:space="0" w:color="6E6E6E"/>
              <w:right w:val="single" w:sz="4" w:space="0" w:color="6E6E6E"/>
            </w:tcBorders>
          </w:tcPr>
          <w:p w14:paraId="3C07CA27" w14:textId="77777777" w:rsidR="00A36264" w:rsidRDefault="007B7C3F">
            <w:pPr>
              <w:pStyle w:val="ProductList-TableBody"/>
            </w:pPr>
            <w:r>
              <w:t>Licencia CAL de Dynamics AX</w:t>
            </w:r>
          </w:p>
        </w:tc>
      </w:tr>
      <w:tr w:rsidR="00A36264" w14:paraId="0AA89DCD" w14:textId="77777777">
        <w:tc>
          <w:tcPr>
            <w:tcW w:w="6120" w:type="dxa"/>
            <w:tcBorders>
              <w:top w:val="none" w:sz="4" w:space="0" w:color="6E6E6E"/>
              <w:left w:val="single" w:sz="4" w:space="0" w:color="6E6E6E"/>
              <w:bottom w:val="none" w:sz="4" w:space="0" w:color="6E6E6E"/>
              <w:right w:val="single" w:sz="4" w:space="0" w:color="6E6E6E"/>
            </w:tcBorders>
          </w:tcPr>
          <w:p w14:paraId="4E866DC7" w14:textId="77777777" w:rsidR="00A36264" w:rsidRDefault="00A362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2E5612" w14:textId="77777777" w:rsidR="00A36264" w:rsidRDefault="007B7C3F">
            <w:pPr>
              <w:pStyle w:val="ProductList-TableBody"/>
            </w:pPr>
            <w:r>
              <w:t>Licencia CAL de Dynamics GP</w:t>
            </w:r>
          </w:p>
        </w:tc>
      </w:tr>
      <w:tr w:rsidR="00A36264" w14:paraId="19298EDB" w14:textId="77777777">
        <w:tc>
          <w:tcPr>
            <w:tcW w:w="6120" w:type="dxa"/>
            <w:tcBorders>
              <w:top w:val="none" w:sz="4" w:space="0" w:color="6E6E6E"/>
              <w:left w:val="single" w:sz="4" w:space="0" w:color="6E6E6E"/>
              <w:bottom w:val="none" w:sz="4" w:space="0" w:color="6E6E6E"/>
              <w:right w:val="single" w:sz="4" w:space="0" w:color="6E6E6E"/>
            </w:tcBorders>
          </w:tcPr>
          <w:p w14:paraId="01BA69DD" w14:textId="77777777" w:rsidR="00A36264" w:rsidRDefault="00A362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7BF316" w14:textId="77777777" w:rsidR="00A36264" w:rsidRDefault="007B7C3F">
            <w:pPr>
              <w:pStyle w:val="ProductList-TableBody"/>
            </w:pPr>
            <w:r>
              <w:t>Licencia CAL de Dynamics NAV</w:t>
            </w:r>
          </w:p>
        </w:tc>
      </w:tr>
      <w:tr w:rsidR="00A36264" w14:paraId="7858FC3F" w14:textId="77777777">
        <w:tc>
          <w:tcPr>
            <w:tcW w:w="6120" w:type="dxa"/>
            <w:tcBorders>
              <w:top w:val="none" w:sz="4" w:space="0" w:color="6E6E6E"/>
              <w:left w:val="single" w:sz="4" w:space="0" w:color="6E6E6E"/>
              <w:bottom w:val="none" w:sz="4" w:space="0" w:color="6E6E6E"/>
              <w:right w:val="single" w:sz="4" w:space="0" w:color="6E6E6E"/>
            </w:tcBorders>
          </w:tcPr>
          <w:p w14:paraId="6A5A1556" w14:textId="77777777" w:rsidR="00A36264" w:rsidRDefault="00A362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F183C6" w14:textId="77777777" w:rsidR="00A36264" w:rsidRDefault="007B7C3F">
            <w:pPr>
              <w:pStyle w:val="ProductList-TableBody"/>
            </w:pPr>
            <w:r>
              <w:t>Licencia CAL de Dynamics SL</w:t>
            </w:r>
          </w:p>
        </w:tc>
      </w:tr>
      <w:tr w:rsidR="00A36264" w14:paraId="2963BB73" w14:textId="77777777">
        <w:tc>
          <w:tcPr>
            <w:tcW w:w="6120" w:type="dxa"/>
            <w:tcBorders>
              <w:top w:val="none" w:sz="4" w:space="0" w:color="6E6E6E"/>
              <w:left w:val="single" w:sz="4" w:space="0" w:color="6E6E6E"/>
              <w:bottom w:val="none" w:sz="4" w:space="0" w:color="6E6E6E"/>
              <w:right w:val="single" w:sz="4" w:space="0" w:color="6E6E6E"/>
            </w:tcBorders>
          </w:tcPr>
          <w:p w14:paraId="08D1FB5F" w14:textId="77777777" w:rsidR="00A36264" w:rsidRDefault="00A362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A51000" w14:textId="77777777" w:rsidR="00A36264" w:rsidRDefault="007B7C3F">
            <w:pPr>
              <w:pStyle w:val="ProductList-TableBody"/>
            </w:pPr>
            <w:r>
              <w:t>Licencia CAL de Microsoft XAL</w:t>
            </w:r>
          </w:p>
        </w:tc>
      </w:tr>
      <w:tr w:rsidR="00A36264" w14:paraId="759EF861" w14:textId="77777777">
        <w:tc>
          <w:tcPr>
            <w:tcW w:w="6120" w:type="dxa"/>
            <w:tcBorders>
              <w:top w:val="none" w:sz="4" w:space="0" w:color="6E6E6E"/>
              <w:left w:val="single" w:sz="4" w:space="0" w:color="6E6E6E"/>
              <w:bottom w:val="none" w:sz="4" w:space="0" w:color="6E6E6E"/>
              <w:right w:val="single" w:sz="4" w:space="0" w:color="6E6E6E"/>
            </w:tcBorders>
          </w:tcPr>
          <w:p w14:paraId="721AF088" w14:textId="77777777" w:rsidR="00A36264" w:rsidRDefault="00A362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8A95BC" w14:textId="77777777" w:rsidR="00A36264" w:rsidRDefault="007B7C3F">
            <w:pPr>
              <w:pStyle w:val="ProductList-TableBody"/>
            </w:pPr>
            <w:r>
              <w:t>Filas de Dynamics POS</w:t>
            </w:r>
          </w:p>
        </w:tc>
      </w:tr>
      <w:tr w:rsidR="00A36264" w14:paraId="54B79893" w14:textId="77777777">
        <w:tc>
          <w:tcPr>
            <w:tcW w:w="6120" w:type="dxa"/>
            <w:tcBorders>
              <w:top w:val="none" w:sz="4" w:space="0" w:color="6E6E6E"/>
              <w:left w:val="single" w:sz="4" w:space="0" w:color="6E6E6E"/>
              <w:bottom w:val="none" w:sz="4" w:space="0" w:color="6E6E6E"/>
              <w:right w:val="single" w:sz="4" w:space="0" w:color="6E6E6E"/>
            </w:tcBorders>
          </w:tcPr>
          <w:p w14:paraId="6EAB8C15" w14:textId="77777777" w:rsidR="00A36264" w:rsidRDefault="00A362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2A02BB" w14:textId="77777777" w:rsidR="00A36264" w:rsidRDefault="007B7C3F">
            <w:pPr>
              <w:pStyle w:val="ProductList-TableBody"/>
            </w:pPr>
            <w:r>
              <w:t>Filas de Dynamics RMS</w:t>
            </w:r>
          </w:p>
        </w:tc>
      </w:tr>
      <w:tr w:rsidR="00A36264" w14:paraId="3F52E939" w14:textId="77777777">
        <w:tc>
          <w:tcPr>
            <w:tcW w:w="6120" w:type="dxa"/>
            <w:tcBorders>
              <w:top w:val="none" w:sz="4" w:space="0" w:color="6E6E6E"/>
              <w:left w:val="single" w:sz="4" w:space="0" w:color="6E6E6E"/>
              <w:bottom w:val="none" w:sz="4" w:space="0" w:color="6E6E6E"/>
              <w:right w:val="single" w:sz="4" w:space="0" w:color="6E6E6E"/>
            </w:tcBorders>
          </w:tcPr>
          <w:p w14:paraId="226514AC" w14:textId="77777777" w:rsidR="00A36264" w:rsidRDefault="00A362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D6D916" w14:textId="77777777" w:rsidR="00A36264" w:rsidRDefault="007B7C3F">
            <w:pPr>
              <w:pStyle w:val="ProductList-TableBody"/>
            </w:pPr>
            <w:r>
              <w:t>Licencia CAL de Dynamics C5</w:t>
            </w:r>
          </w:p>
        </w:tc>
      </w:tr>
      <w:tr w:rsidR="00A36264" w14:paraId="1943EA43" w14:textId="77777777">
        <w:tc>
          <w:tcPr>
            <w:tcW w:w="6120" w:type="dxa"/>
            <w:tcBorders>
              <w:top w:val="none" w:sz="4" w:space="0" w:color="6E6E6E"/>
              <w:left w:val="single" w:sz="4" w:space="0" w:color="6E6E6E"/>
              <w:bottom w:val="single" w:sz="4" w:space="0" w:color="6E6E6E"/>
              <w:right w:val="single" w:sz="4" w:space="0" w:color="6E6E6E"/>
            </w:tcBorders>
          </w:tcPr>
          <w:p w14:paraId="6ACA0D71" w14:textId="77777777" w:rsidR="00A36264" w:rsidRDefault="00A362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728ACE" w14:textId="77777777" w:rsidR="00A36264" w:rsidRDefault="007B7C3F">
            <w:pPr>
              <w:pStyle w:val="ProductList-TableBody"/>
            </w:pPr>
            <w:r>
              <w:t>Dynamics 365 Operations Local (CAL de Actividad)</w:t>
            </w:r>
          </w:p>
        </w:tc>
      </w:tr>
      <w:tr w:rsidR="00A36264" w14:paraId="5DEFD327" w14:textId="77777777">
        <w:tc>
          <w:tcPr>
            <w:tcW w:w="6120" w:type="dxa"/>
            <w:tcBorders>
              <w:top w:val="single" w:sz="4" w:space="0" w:color="6E6E6E"/>
              <w:left w:val="single" w:sz="4" w:space="0" w:color="6E6E6E"/>
              <w:bottom w:val="none" w:sz="4" w:space="0" w:color="6E6E6E"/>
              <w:right w:val="single" w:sz="4" w:space="0" w:color="6E6E6E"/>
            </w:tcBorders>
          </w:tcPr>
          <w:p w14:paraId="5D7ED59E" w14:textId="77777777" w:rsidR="00A36264" w:rsidRDefault="007B7C3F">
            <w:pPr>
              <w:pStyle w:val="ProductList-TableBody"/>
            </w:pPr>
            <w:r>
              <w:t>Dynamics 365 Supply Chain Management de SA</w:t>
            </w:r>
          </w:p>
        </w:tc>
        <w:tc>
          <w:tcPr>
            <w:tcW w:w="6120" w:type="dxa"/>
            <w:tcBorders>
              <w:top w:val="single" w:sz="4" w:space="0" w:color="6E6E6E"/>
              <w:left w:val="single" w:sz="4" w:space="0" w:color="6E6E6E"/>
              <w:bottom w:val="single" w:sz="4" w:space="0" w:color="6E6E6E"/>
              <w:right w:val="single" w:sz="4" w:space="0" w:color="6E6E6E"/>
            </w:tcBorders>
          </w:tcPr>
          <w:p w14:paraId="65D600F6" w14:textId="77777777" w:rsidR="00A36264" w:rsidRDefault="007B7C3F">
            <w:pPr>
              <w:pStyle w:val="ProductList-TableBody"/>
            </w:pPr>
            <w:r>
              <w:t>Licencia CAL de Dynamics AX</w:t>
            </w:r>
          </w:p>
        </w:tc>
      </w:tr>
      <w:tr w:rsidR="00A36264" w14:paraId="3DDD1345" w14:textId="77777777">
        <w:tc>
          <w:tcPr>
            <w:tcW w:w="6120" w:type="dxa"/>
            <w:tcBorders>
              <w:top w:val="none" w:sz="4" w:space="0" w:color="6E6E6E"/>
              <w:left w:val="single" w:sz="4" w:space="0" w:color="6E6E6E"/>
              <w:bottom w:val="none" w:sz="4" w:space="0" w:color="6E6E6E"/>
              <w:right w:val="single" w:sz="4" w:space="0" w:color="6E6E6E"/>
            </w:tcBorders>
          </w:tcPr>
          <w:p w14:paraId="54846DB0" w14:textId="77777777" w:rsidR="00A36264" w:rsidRDefault="00A362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70CFB4" w14:textId="77777777" w:rsidR="00A36264" w:rsidRDefault="007B7C3F">
            <w:pPr>
              <w:pStyle w:val="ProductList-TableBody"/>
            </w:pPr>
            <w:r>
              <w:t>Licencia CAL de Dynamics GP</w:t>
            </w:r>
          </w:p>
        </w:tc>
      </w:tr>
      <w:tr w:rsidR="00A36264" w14:paraId="4B225FED" w14:textId="77777777">
        <w:tc>
          <w:tcPr>
            <w:tcW w:w="6120" w:type="dxa"/>
            <w:tcBorders>
              <w:top w:val="none" w:sz="4" w:space="0" w:color="6E6E6E"/>
              <w:left w:val="single" w:sz="4" w:space="0" w:color="6E6E6E"/>
              <w:bottom w:val="none" w:sz="4" w:space="0" w:color="6E6E6E"/>
              <w:right w:val="single" w:sz="4" w:space="0" w:color="6E6E6E"/>
            </w:tcBorders>
          </w:tcPr>
          <w:p w14:paraId="653900AD" w14:textId="77777777" w:rsidR="00A36264" w:rsidRDefault="00A362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DBD90B" w14:textId="77777777" w:rsidR="00A36264" w:rsidRDefault="007B7C3F">
            <w:pPr>
              <w:pStyle w:val="ProductList-TableBody"/>
            </w:pPr>
            <w:r>
              <w:t>Licencia CAL de Dynamics NAV</w:t>
            </w:r>
          </w:p>
        </w:tc>
      </w:tr>
      <w:tr w:rsidR="00A36264" w14:paraId="7CA071C9" w14:textId="77777777">
        <w:tc>
          <w:tcPr>
            <w:tcW w:w="6120" w:type="dxa"/>
            <w:tcBorders>
              <w:top w:val="none" w:sz="4" w:space="0" w:color="6E6E6E"/>
              <w:left w:val="single" w:sz="4" w:space="0" w:color="6E6E6E"/>
              <w:bottom w:val="none" w:sz="4" w:space="0" w:color="6E6E6E"/>
              <w:right w:val="single" w:sz="4" w:space="0" w:color="6E6E6E"/>
            </w:tcBorders>
          </w:tcPr>
          <w:p w14:paraId="00C6D447" w14:textId="77777777" w:rsidR="00A36264" w:rsidRDefault="00A362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CA5EB7" w14:textId="77777777" w:rsidR="00A36264" w:rsidRDefault="007B7C3F">
            <w:pPr>
              <w:pStyle w:val="ProductList-TableBody"/>
            </w:pPr>
            <w:r>
              <w:t>Licencia CAL de Dynamics SL</w:t>
            </w:r>
          </w:p>
        </w:tc>
      </w:tr>
      <w:tr w:rsidR="00A36264" w14:paraId="125D9147" w14:textId="77777777">
        <w:tc>
          <w:tcPr>
            <w:tcW w:w="6120" w:type="dxa"/>
            <w:tcBorders>
              <w:top w:val="none" w:sz="4" w:space="0" w:color="6E6E6E"/>
              <w:left w:val="single" w:sz="4" w:space="0" w:color="6E6E6E"/>
              <w:bottom w:val="none" w:sz="4" w:space="0" w:color="6E6E6E"/>
              <w:right w:val="single" w:sz="4" w:space="0" w:color="6E6E6E"/>
            </w:tcBorders>
          </w:tcPr>
          <w:p w14:paraId="323A397C" w14:textId="77777777" w:rsidR="00A36264" w:rsidRDefault="00A362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BC217C" w14:textId="77777777" w:rsidR="00A36264" w:rsidRDefault="007B7C3F">
            <w:pPr>
              <w:pStyle w:val="ProductList-TableBody"/>
            </w:pPr>
            <w:r>
              <w:t>Licencia CAL de Microsoft XAL</w:t>
            </w:r>
          </w:p>
        </w:tc>
      </w:tr>
      <w:tr w:rsidR="00A36264" w14:paraId="08AFD800" w14:textId="77777777">
        <w:tc>
          <w:tcPr>
            <w:tcW w:w="6120" w:type="dxa"/>
            <w:tcBorders>
              <w:top w:val="none" w:sz="4" w:space="0" w:color="6E6E6E"/>
              <w:left w:val="single" w:sz="4" w:space="0" w:color="6E6E6E"/>
              <w:bottom w:val="none" w:sz="4" w:space="0" w:color="6E6E6E"/>
              <w:right w:val="single" w:sz="4" w:space="0" w:color="6E6E6E"/>
            </w:tcBorders>
          </w:tcPr>
          <w:p w14:paraId="2A9B14C1" w14:textId="77777777" w:rsidR="00A36264" w:rsidRDefault="00A362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78004A" w14:textId="77777777" w:rsidR="00A36264" w:rsidRDefault="007B7C3F">
            <w:pPr>
              <w:pStyle w:val="ProductList-TableBody"/>
            </w:pPr>
            <w:r>
              <w:t>Filas de Dynamics POS</w:t>
            </w:r>
          </w:p>
        </w:tc>
      </w:tr>
      <w:tr w:rsidR="00A36264" w14:paraId="49C9144D" w14:textId="77777777">
        <w:tc>
          <w:tcPr>
            <w:tcW w:w="6120" w:type="dxa"/>
            <w:tcBorders>
              <w:top w:val="none" w:sz="4" w:space="0" w:color="6E6E6E"/>
              <w:left w:val="single" w:sz="4" w:space="0" w:color="6E6E6E"/>
              <w:bottom w:val="none" w:sz="4" w:space="0" w:color="6E6E6E"/>
              <w:right w:val="single" w:sz="4" w:space="0" w:color="6E6E6E"/>
            </w:tcBorders>
          </w:tcPr>
          <w:p w14:paraId="5CFE258E" w14:textId="77777777" w:rsidR="00A36264" w:rsidRDefault="00A362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F3A336" w14:textId="77777777" w:rsidR="00A36264" w:rsidRDefault="007B7C3F">
            <w:pPr>
              <w:pStyle w:val="ProductList-TableBody"/>
            </w:pPr>
            <w:r>
              <w:t>Filas de Dynamics RMS</w:t>
            </w:r>
          </w:p>
        </w:tc>
      </w:tr>
      <w:tr w:rsidR="00A36264" w14:paraId="4BF52757" w14:textId="77777777">
        <w:tc>
          <w:tcPr>
            <w:tcW w:w="6120" w:type="dxa"/>
            <w:tcBorders>
              <w:top w:val="none" w:sz="4" w:space="0" w:color="6E6E6E"/>
              <w:left w:val="single" w:sz="4" w:space="0" w:color="6E6E6E"/>
              <w:bottom w:val="none" w:sz="4" w:space="0" w:color="6E6E6E"/>
              <w:right w:val="single" w:sz="4" w:space="0" w:color="6E6E6E"/>
            </w:tcBorders>
          </w:tcPr>
          <w:p w14:paraId="421CA4F7" w14:textId="77777777" w:rsidR="00A36264" w:rsidRDefault="00A362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F16D26" w14:textId="77777777" w:rsidR="00A36264" w:rsidRDefault="007B7C3F">
            <w:pPr>
              <w:pStyle w:val="ProductList-TableBody"/>
            </w:pPr>
            <w:r>
              <w:t>Licencia CAL de Dynamics C5</w:t>
            </w:r>
          </w:p>
        </w:tc>
      </w:tr>
      <w:tr w:rsidR="00A36264" w14:paraId="3D52221F" w14:textId="77777777">
        <w:tc>
          <w:tcPr>
            <w:tcW w:w="6120" w:type="dxa"/>
            <w:tcBorders>
              <w:top w:val="none" w:sz="4" w:space="0" w:color="6E6E6E"/>
              <w:left w:val="single" w:sz="4" w:space="0" w:color="6E6E6E"/>
              <w:bottom w:val="none" w:sz="4" w:space="0" w:color="6E6E6E"/>
              <w:right w:val="single" w:sz="4" w:space="0" w:color="6E6E6E"/>
            </w:tcBorders>
          </w:tcPr>
          <w:p w14:paraId="16F31AF6" w14:textId="77777777" w:rsidR="00A36264" w:rsidRDefault="00A362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5E077E" w14:textId="77777777" w:rsidR="00A36264" w:rsidRDefault="007B7C3F">
            <w:pPr>
              <w:pStyle w:val="ProductList-TableBody"/>
            </w:pPr>
            <w:r>
              <w:t>Dynamics 365 Operations Local (CAL de Usuario)</w:t>
            </w:r>
          </w:p>
        </w:tc>
      </w:tr>
      <w:tr w:rsidR="00A36264" w14:paraId="192DB1EC" w14:textId="77777777">
        <w:tc>
          <w:tcPr>
            <w:tcW w:w="6120" w:type="dxa"/>
            <w:tcBorders>
              <w:top w:val="none" w:sz="4" w:space="0" w:color="6E6E6E"/>
              <w:left w:val="single" w:sz="4" w:space="0" w:color="6E6E6E"/>
              <w:bottom w:val="none" w:sz="4" w:space="0" w:color="6E6E6E"/>
              <w:right w:val="single" w:sz="4" w:space="0" w:color="6E6E6E"/>
            </w:tcBorders>
          </w:tcPr>
          <w:p w14:paraId="12F3E5B1" w14:textId="77777777" w:rsidR="00A36264" w:rsidRDefault="00A362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BF7664" w14:textId="77777777" w:rsidR="00A36264" w:rsidRDefault="007B7C3F">
            <w:pPr>
              <w:pStyle w:val="ProductList-TableBody"/>
            </w:pPr>
            <w:r>
              <w:t>Plan Unificado de Dynamics 365 de SA</w:t>
            </w:r>
          </w:p>
        </w:tc>
      </w:tr>
      <w:tr w:rsidR="00A36264" w14:paraId="2952F25C" w14:textId="77777777">
        <w:tc>
          <w:tcPr>
            <w:tcW w:w="6120" w:type="dxa"/>
            <w:tcBorders>
              <w:top w:val="none" w:sz="4" w:space="0" w:color="6E6E6E"/>
              <w:left w:val="single" w:sz="4" w:space="0" w:color="6E6E6E"/>
              <w:bottom w:val="single" w:sz="4" w:space="0" w:color="6E6E6E"/>
              <w:right w:val="single" w:sz="4" w:space="0" w:color="6E6E6E"/>
            </w:tcBorders>
          </w:tcPr>
          <w:p w14:paraId="090F6B2D" w14:textId="77777777" w:rsidR="00A36264" w:rsidRDefault="00A362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8F58EB" w14:textId="77777777" w:rsidR="00A36264" w:rsidRDefault="007B7C3F">
            <w:pPr>
              <w:pStyle w:val="ProductList-TableBody"/>
            </w:pPr>
            <w:r>
              <w:t>Plan de Dynamics 365</w:t>
            </w:r>
          </w:p>
        </w:tc>
      </w:tr>
      <w:tr w:rsidR="00A36264" w14:paraId="35950BD0" w14:textId="77777777">
        <w:tc>
          <w:tcPr>
            <w:tcW w:w="6120" w:type="dxa"/>
            <w:tcBorders>
              <w:top w:val="single" w:sz="4" w:space="0" w:color="6E6E6E"/>
              <w:left w:val="single" w:sz="4" w:space="0" w:color="6E6E6E"/>
              <w:bottom w:val="none" w:sz="4" w:space="0" w:color="6E6E6E"/>
              <w:right w:val="single" w:sz="4" w:space="0" w:color="6E6E6E"/>
            </w:tcBorders>
          </w:tcPr>
          <w:p w14:paraId="6E2875BB" w14:textId="77777777" w:rsidR="00A36264" w:rsidRDefault="007B7C3F">
            <w:pPr>
              <w:pStyle w:val="ProductList-TableBody"/>
            </w:pPr>
            <w:r>
              <w:t>Dynamics 365 Finance de SA</w:t>
            </w:r>
          </w:p>
        </w:tc>
        <w:tc>
          <w:tcPr>
            <w:tcW w:w="6120" w:type="dxa"/>
            <w:tcBorders>
              <w:top w:val="single" w:sz="4" w:space="0" w:color="6E6E6E"/>
              <w:left w:val="single" w:sz="4" w:space="0" w:color="6E6E6E"/>
              <w:bottom w:val="single" w:sz="4" w:space="0" w:color="6E6E6E"/>
              <w:right w:val="single" w:sz="4" w:space="0" w:color="6E6E6E"/>
            </w:tcBorders>
          </w:tcPr>
          <w:p w14:paraId="21397D9F" w14:textId="77777777" w:rsidR="00A36264" w:rsidRDefault="007B7C3F">
            <w:pPr>
              <w:pStyle w:val="ProductList-TableBody"/>
            </w:pPr>
            <w:r>
              <w:t>Licencia CAL de Dynamics AX</w:t>
            </w:r>
          </w:p>
        </w:tc>
      </w:tr>
      <w:tr w:rsidR="00A36264" w14:paraId="59BFDF69" w14:textId="77777777">
        <w:tc>
          <w:tcPr>
            <w:tcW w:w="6120" w:type="dxa"/>
            <w:tcBorders>
              <w:top w:val="none" w:sz="4" w:space="0" w:color="6E6E6E"/>
              <w:left w:val="single" w:sz="4" w:space="0" w:color="6E6E6E"/>
              <w:bottom w:val="none" w:sz="4" w:space="0" w:color="6E6E6E"/>
              <w:right w:val="single" w:sz="4" w:space="0" w:color="6E6E6E"/>
            </w:tcBorders>
          </w:tcPr>
          <w:p w14:paraId="31F2F63E" w14:textId="77777777" w:rsidR="00A36264" w:rsidRDefault="00A362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DD6D88" w14:textId="77777777" w:rsidR="00A36264" w:rsidRDefault="007B7C3F">
            <w:pPr>
              <w:pStyle w:val="ProductList-TableBody"/>
            </w:pPr>
            <w:r>
              <w:t>Licencia CAL de Dynamics GP</w:t>
            </w:r>
          </w:p>
        </w:tc>
      </w:tr>
      <w:tr w:rsidR="00A36264" w14:paraId="4415470B" w14:textId="77777777">
        <w:tc>
          <w:tcPr>
            <w:tcW w:w="6120" w:type="dxa"/>
            <w:tcBorders>
              <w:top w:val="none" w:sz="4" w:space="0" w:color="6E6E6E"/>
              <w:left w:val="single" w:sz="4" w:space="0" w:color="6E6E6E"/>
              <w:bottom w:val="none" w:sz="4" w:space="0" w:color="6E6E6E"/>
              <w:right w:val="single" w:sz="4" w:space="0" w:color="6E6E6E"/>
            </w:tcBorders>
          </w:tcPr>
          <w:p w14:paraId="30EA934A" w14:textId="77777777" w:rsidR="00A36264" w:rsidRDefault="00A362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21570C" w14:textId="77777777" w:rsidR="00A36264" w:rsidRDefault="007B7C3F">
            <w:pPr>
              <w:pStyle w:val="ProductList-TableBody"/>
            </w:pPr>
            <w:r>
              <w:t>Licencia CAL de Dynamics NAV</w:t>
            </w:r>
          </w:p>
        </w:tc>
      </w:tr>
      <w:tr w:rsidR="00A36264" w14:paraId="67D0C97C" w14:textId="77777777">
        <w:tc>
          <w:tcPr>
            <w:tcW w:w="6120" w:type="dxa"/>
            <w:tcBorders>
              <w:top w:val="none" w:sz="4" w:space="0" w:color="6E6E6E"/>
              <w:left w:val="single" w:sz="4" w:space="0" w:color="6E6E6E"/>
              <w:bottom w:val="none" w:sz="4" w:space="0" w:color="6E6E6E"/>
              <w:right w:val="single" w:sz="4" w:space="0" w:color="6E6E6E"/>
            </w:tcBorders>
          </w:tcPr>
          <w:p w14:paraId="7F53491C" w14:textId="77777777" w:rsidR="00A36264" w:rsidRDefault="00A362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28A864" w14:textId="77777777" w:rsidR="00A36264" w:rsidRDefault="007B7C3F">
            <w:pPr>
              <w:pStyle w:val="ProductList-TableBody"/>
            </w:pPr>
            <w:r>
              <w:t>Licencia CAL de Dynamics SL</w:t>
            </w:r>
          </w:p>
        </w:tc>
      </w:tr>
      <w:tr w:rsidR="00A36264" w14:paraId="1DFDB27B" w14:textId="77777777">
        <w:tc>
          <w:tcPr>
            <w:tcW w:w="6120" w:type="dxa"/>
            <w:tcBorders>
              <w:top w:val="none" w:sz="4" w:space="0" w:color="6E6E6E"/>
              <w:left w:val="single" w:sz="4" w:space="0" w:color="6E6E6E"/>
              <w:bottom w:val="none" w:sz="4" w:space="0" w:color="6E6E6E"/>
              <w:right w:val="single" w:sz="4" w:space="0" w:color="6E6E6E"/>
            </w:tcBorders>
          </w:tcPr>
          <w:p w14:paraId="4FCE8CFC" w14:textId="77777777" w:rsidR="00A36264" w:rsidRDefault="00A362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0391D0" w14:textId="77777777" w:rsidR="00A36264" w:rsidRDefault="007B7C3F">
            <w:pPr>
              <w:pStyle w:val="ProductList-TableBody"/>
            </w:pPr>
            <w:r>
              <w:t>Licencia CAL de Microsoft XAL</w:t>
            </w:r>
          </w:p>
        </w:tc>
      </w:tr>
      <w:tr w:rsidR="00A36264" w14:paraId="01B37FD2" w14:textId="77777777">
        <w:tc>
          <w:tcPr>
            <w:tcW w:w="6120" w:type="dxa"/>
            <w:tcBorders>
              <w:top w:val="none" w:sz="4" w:space="0" w:color="6E6E6E"/>
              <w:left w:val="single" w:sz="4" w:space="0" w:color="6E6E6E"/>
              <w:bottom w:val="none" w:sz="4" w:space="0" w:color="6E6E6E"/>
              <w:right w:val="single" w:sz="4" w:space="0" w:color="6E6E6E"/>
            </w:tcBorders>
          </w:tcPr>
          <w:p w14:paraId="28B4CAF6" w14:textId="77777777" w:rsidR="00A36264" w:rsidRDefault="00A362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DB14A3" w14:textId="77777777" w:rsidR="00A36264" w:rsidRDefault="007B7C3F">
            <w:pPr>
              <w:pStyle w:val="ProductList-TableBody"/>
            </w:pPr>
            <w:r>
              <w:t>Filas de Dynamics POS</w:t>
            </w:r>
          </w:p>
        </w:tc>
      </w:tr>
      <w:tr w:rsidR="00A36264" w14:paraId="7924FB75" w14:textId="77777777">
        <w:tc>
          <w:tcPr>
            <w:tcW w:w="6120" w:type="dxa"/>
            <w:tcBorders>
              <w:top w:val="none" w:sz="4" w:space="0" w:color="6E6E6E"/>
              <w:left w:val="single" w:sz="4" w:space="0" w:color="6E6E6E"/>
              <w:bottom w:val="none" w:sz="4" w:space="0" w:color="6E6E6E"/>
              <w:right w:val="single" w:sz="4" w:space="0" w:color="6E6E6E"/>
            </w:tcBorders>
          </w:tcPr>
          <w:p w14:paraId="5E3B3D28" w14:textId="77777777" w:rsidR="00A36264" w:rsidRDefault="00A362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A60545" w14:textId="77777777" w:rsidR="00A36264" w:rsidRDefault="007B7C3F">
            <w:pPr>
              <w:pStyle w:val="ProductList-TableBody"/>
            </w:pPr>
            <w:r>
              <w:t>Filas de Dynamics RMS</w:t>
            </w:r>
          </w:p>
        </w:tc>
      </w:tr>
      <w:tr w:rsidR="00A36264" w14:paraId="73F893B1" w14:textId="77777777">
        <w:tc>
          <w:tcPr>
            <w:tcW w:w="6120" w:type="dxa"/>
            <w:tcBorders>
              <w:top w:val="none" w:sz="4" w:space="0" w:color="6E6E6E"/>
              <w:left w:val="single" w:sz="4" w:space="0" w:color="6E6E6E"/>
              <w:bottom w:val="none" w:sz="4" w:space="0" w:color="6E6E6E"/>
              <w:right w:val="single" w:sz="4" w:space="0" w:color="6E6E6E"/>
            </w:tcBorders>
          </w:tcPr>
          <w:p w14:paraId="1ACFBE14" w14:textId="77777777" w:rsidR="00A36264" w:rsidRDefault="00A362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BBC16F" w14:textId="77777777" w:rsidR="00A36264" w:rsidRDefault="007B7C3F">
            <w:pPr>
              <w:pStyle w:val="ProductList-TableBody"/>
            </w:pPr>
            <w:r>
              <w:t>Licencia CAL de Dynamics C5</w:t>
            </w:r>
          </w:p>
        </w:tc>
      </w:tr>
      <w:tr w:rsidR="00A36264" w14:paraId="168F0A7E" w14:textId="77777777">
        <w:tc>
          <w:tcPr>
            <w:tcW w:w="6120" w:type="dxa"/>
            <w:tcBorders>
              <w:top w:val="none" w:sz="4" w:space="0" w:color="6E6E6E"/>
              <w:left w:val="single" w:sz="4" w:space="0" w:color="6E6E6E"/>
              <w:bottom w:val="none" w:sz="4" w:space="0" w:color="6E6E6E"/>
              <w:right w:val="single" w:sz="4" w:space="0" w:color="6E6E6E"/>
            </w:tcBorders>
          </w:tcPr>
          <w:p w14:paraId="2246DB5F" w14:textId="77777777" w:rsidR="00A36264" w:rsidRDefault="00A362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5A9EE9" w14:textId="77777777" w:rsidR="00A36264" w:rsidRDefault="007B7C3F">
            <w:pPr>
              <w:pStyle w:val="ProductList-TableBody"/>
            </w:pPr>
            <w:r>
              <w:t>Dynamics 365 Operations Local (CAL de Usuario)</w:t>
            </w:r>
          </w:p>
        </w:tc>
      </w:tr>
      <w:tr w:rsidR="00A36264" w14:paraId="74142970" w14:textId="77777777">
        <w:tc>
          <w:tcPr>
            <w:tcW w:w="6120" w:type="dxa"/>
            <w:tcBorders>
              <w:top w:val="none" w:sz="4" w:space="0" w:color="6E6E6E"/>
              <w:left w:val="single" w:sz="4" w:space="0" w:color="6E6E6E"/>
              <w:bottom w:val="none" w:sz="4" w:space="0" w:color="6E6E6E"/>
              <w:right w:val="single" w:sz="4" w:space="0" w:color="6E6E6E"/>
            </w:tcBorders>
          </w:tcPr>
          <w:p w14:paraId="08923FF2" w14:textId="77777777" w:rsidR="00A36264" w:rsidRDefault="00A362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ABD4EB" w14:textId="77777777" w:rsidR="00A36264" w:rsidRDefault="007B7C3F">
            <w:pPr>
              <w:pStyle w:val="ProductList-TableBody"/>
            </w:pPr>
            <w:r>
              <w:t>Plan Unificado de Dynamics 365 de SA</w:t>
            </w:r>
          </w:p>
        </w:tc>
      </w:tr>
      <w:tr w:rsidR="00A36264" w14:paraId="376BB62A" w14:textId="77777777">
        <w:tc>
          <w:tcPr>
            <w:tcW w:w="6120" w:type="dxa"/>
            <w:tcBorders>
              <w:top w:val="none" w:sz="4" w:space="0" w:color="6E6E6E"/>
              <w:left w:val="single" w:sz="4" w:space="0" w:color="6E6E6E"/>
              <w:bottom w:val="single" w:sz="4" w:space="0" w:color="6E6E6E"/>
              <w:right w:val="single" w:sz="4" w:space="0" w:color="6E6E6E"/>
            </w:tcBorders>
          </w:tcPr>
          <w:p w14:paraId="4486A772" w14:textId="77777777" w:rsidR="00A36264" w:rsidRDefault="00A362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D2A0B2" w14:textId="77777777" w:rsidR="00A36264" w:rsidRDefault="007B7C3F">
            <w:pPr>
              <w:pStyle w:val="ProductList-TableBody"/>
            </w:pPr>
            <w:r>
              <w:t>Plan de Dynamics 365</w:t>
            </w:r>
          </w:p>
        </w:tc>
      </w:tr>
      <w:tr w:rsidR="00A36264" w14:paraId="7EFCBE7F" w14:textId="77777777">
        <w:tc>
          <w:tcPr>
            <w:tcW w:w="6120" w:type="dxa"/>
            <w:tcBorders>
              <w:top w:val="single" w:sz="4" w:space="0" w:color="6E6E6E"/>
              <w:left w:val="single" w:sz="4" w:space="0" w:color="6E6E6E"/>
              <w:bottom w:val="none" w:sz="4" w:space="0" w:color="6E6E6E"/>
              <w:right w:val="single" w:sz="4" w:space="0" w:color="6E6E6E"/>
            </w:tcBorders>
          </w:tcPr>
          <w:p w14:paraId="3A383982" w14:textId="77777777" w:rsidR="00A36264" w:rsidRDefault="007B7C3F">
            <w:pPr>
              <w:pStyle w:val="ProductList-TableBody"/>
            </w:pPr>
            <w:r>
              <w:t>Dynamics 365 Commerce de SA</w:t>
            </w:r>
          </w:p>
        </w:tc>
        <w:tc>
          <w:tcPr>
            <w:tcW w:w="6120" w:type="dxa"/>
            <w:tcBorders>
              <w:top w:val="single" w:sz="4" w:space="0" w:color="6E6E6E"/>
              <w:left w:val="single" w:sz="4" w:space="0" w:color="6E6E6E"/>
              <w:bottom w:val="single" w:sz="4" w:space="0" w:color="6E6E6E"/>
              <w:right w:val="single" w:sz="4" w:space="0" w:color="6E6E6E"/>
            </w:tcBorders>
          </w:tcPr>
          <w:p w14:paraId="1A02F84F" w14:textId="77777777" w:rsidR="00A36264" w:rsidRDefault="007B7C3F">
            <w:pPr>
              <w:pStyle w:val="ProductList-TableBody"/>
            </w:pPr>
            <w:r>
              <w:t>Licencia CAL de Dynamics AX</w:t>
            </w:r>
          </w:p>
        </w:tc>
      </w:tr>
      <w:tr w:rsidR="00A36264" w14:paraId="5594FB20" w14:textId="77777777">
        <w:tc>
          <w:tcPr>
            <w:tcW w:w="6120" w:type="dxa"/>
            <w:tcBorders>
              <w:top w:val="none" w:sz="4" w:space="0" w:color="6E6E6E"/>
              <w:left w:val="single" w:sz="4" w:space="0" w:color="6E6E6E"/>
              <w:bottom w:val="none" w:sz="4" w:space="0" w:color="6E6E6E"/>
              <w:right w:val="single" w:sz="4" w:space="0" w:color="6E6E6E"/>
            </w:tcBorders>
          </w:tcPr>
          <w:p w14:paraId="4124F922" w14:textId="77777777" w:rsidR="00A36264" w:rsidRDefault="00A362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7675E0" w14:textId="77777777" w:rsidR="00A36264" w:rsidRDefault="007B7C3F">
            <w:pPr>
              <w:pStyle w:val="ProductList-TableBody"/>
            </w:pPr>
            <w:r>
              <w:t>Licencia CAL de Dynamics GP</w:t>
            </w:r>
          </w:p>
        </w:tc>
      </w:tr>
      <w:tr w:rsidR="00A36264" w14:paraId="30482907" w14:textId="77777777">
        <w:tc>
          <w:tcPr>
            <w:tcW w:w="6120" w:type="dxa"/>
            <w:tcBorders>
              <w:top w:val="none" w:sz="4" w:space="0" w:color="6E6E6E"/>
              <w:left w:val="single" w:sz="4" w:space="0" w:color="6E6E6E"/>
              <w:bottom w:val="none" w:sz="4" w:space="0" w:color="6E6E6E"/>
              <w:right w:val="single" w:sz="4" w:space="0" w:color="6E6E6E"/>
            </w:tcBorders>
          </w:tcPr>
          <w:p w14:paraId="4F72D1EA" w14:textId="77777777" w:rsidR="00A36264" w:rsidRDefault="00A362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EBEF4E" w14:textId="77777777" w:rsidR="00A36264" w:rsidRDefault="007B7C3F">
            <w:pPr>
              <w:pStyle w:val="ProductList-TableBody"/>
            </w:pPr>
            <w:r>
              <w:t>Licencia CAL de Dynamics NAV</w:t>
            </w:r>
          </w:p>
        </w:tc>
      </w:tr>
      <w:tr w:rsidR="00A36264" w14:paraId="4471A0A7" w14:textId="77777777">
        <w:tc>
          <w:tcPr>
            <w:tcW w:w="6120" w:type="dxa"/>
            <w:tcBorders>
              <w:top w:val="none" w:sz="4" w:space="0" w:color="6E6E6E"/>
              <w:left w:val="single" w:sz="4" w:space="0" w:color="6E6E6E"/>
              <w:bottom w:val="none" w:sz="4" w:space="0" w:color="6E6E6E"/>
              <w:right w:val="single" w:sz="4" w:space="0" w:color="6E6E6E"/>
            </w:tcBorders>
          </w:tcPr>
          <w:p w14:paraId="5B5AB308" w14:textId="77777777" w:rsidR="00A36264" w:rsidRDefault="00A362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93214F" w14:textId="77777777" w:rsidR="00A36264" w:rsidRDefault="007B7C3F">
            <w:pPr>
              <w:pStyle w:val="ProductList-TableBody"/>
            </w:pPr>
            <w:r>
              <w:t>Licencia CAL de Dynamics SL</w:t>
            </w:r>
          </w:p>
        </w:tc>
      </w:tr>
      <w:tr w:rsidR="00A36264" w14:paraId="45718C6B" w14:textId="77777777">
        <w:tc>
          <w:tcPr>
            <w:tcW w:w="6120" w:type="dxa"/>
            <w:tcBorders>
              <w:top w:val="none" w:sz="4" w:space="0" w:color="6E6E6E"/>
              <w:left w:val="single" w:sz="4" w:space="0" w:color="6E6E6E"/>
              <w:bottom w:val="none" w:sz="4" w:space="0" w:color="6E6E6E"/>
              <w:right w:val="single" w:sz="4" w:space="0" w:color="6E6E6E"/>
            </w:tcBorders>
          </w:tcPr>
          <w:p w14:paraId="562CEF0C" w14:textId="77777777" w:rsidR="00A36264" w:rsidRDefault="00A362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DB8B09" w14:textId="77777777" w:rsidR="00A36264" w:rsidRDefault="007B7C3F">
            <w:pPr>
              <w:pStyle w:val="ProductList-TableBody"/>
            </w:pPr>
            <w:r>
              <w:t>Licencia CAL de Microsoft XAL</w:t>
            </w:r>
          </w:p>
        </w:tc>
      </w:tr>
      <w:tr w:rsidR="00A36264" w14:paraId="26AE0028" w14:textId="77777777">
        <w:tc>
          <w:tcPr>
            <w:tcW w:w="6120" w:type="dxa"/>
            <w:tcBorders>
              <w:top w:val="none" w:sz="4" w:space="0" w:color="6E6E6E"/>
              <w:left w:val="single" w:sz="4" w:space="0" w:color="6E6E6E"/>
              <w:bottom w:val="none" w:sz="4" w:space="0" w:color="6E6E6E"/>
              <w:right w:val="single" w:sz="4" w:space="0" w:color="6E6E6E"/>
            </w:tcBorders>
          </w:tcPr>
          <w:p w14:paraId="3024CEE5" w14:textId="77777777" w:rsidR="00A36264" w:rsidRDefault="00A362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2201DC" w14:textId="77777777" w:rsidR="00A36264" w:rsidRDefault="007B7C3F">
            <w:pPr>
              <w:pStyle w:val="ProductList-TableBody"/>
            </w:pPr>
            <w:r>
              <w:t>Filas de Dynamics POS</w:t>
            </w:r>
          </w:p>
        </w:tc>
      </w:tr>
      <w:tr w:rsidR="00A36264" w14:paraId="576A9F5D" w14:textId="77777777">
        <w:tc>
          <w:tcPr>
            <w:tcW w:w="6120" w:type="dxa"/>
            <w:tcBorders>
              <w:top w:val="none" w:sz="4" w:space="0" w:color="6E6E6E"/>
              <w:left w:val="single" w:sz="4" w:space="0" w:color="6E6E6E"/>
              <w:bottom w:val="none" w:sz="4" w:space="0" w:color="6E6E6E"/>
              <w:right w:val="single" w:sz="4" w:space="0" w:color="6E6E6E"/>
            </w:tcBorders>
          </w:tcPr>
          <w:p w14:paraId="7C48D0F3" w14:textId="77777777" w:rsidR="00A36264" w:rsidRDefault="00A362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84F2FD" w14:textId="77777777" w:rsidR="00A36264" w:rsidRDefault="007B7C3F">
            <w:pPr>
              <w:pStyle w:val="ProductList-TableBody"/>
            </w:pPr>
            <w:r>
              <w:t>Filas de Dynamics RMS</w:t>
            </w:r>
          </w:p>
        </w:tc>
      </w:tr>
      <w:tr w:rsidR="00A36264" w14:paraId="1F04796C" w14:textId="77777777">
        <w:tc>
          <w:tcPr>
            <w:tcW w:w="6120" w:type="dxa"/>
            <w:tcBorders>
              <w:top w:val="none" w:sz="4" w:space="0" w:color="6E6E6E"/>
              <w:left w:val="single" w:sz="4" w:space="0" w:color="6E6E6E"/>
              <w:bottom w:val="none" w:sz="4" w:space="0" w:color="6E6E6E"/>
              <w:right w:val="single" w:sz="4" w:space="0" w:color="6E6E6E"/>
            </w:tcBorders>
          </w:tcPr>
          <w:p w14:paraId="30708941" w14:textId="77777777" w:rsidR="00A36264" w:rsidRDefault="00A362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4E4D9D" w14:textId="77777777" w:rsidR="00A36264" w:rsidRDefault="007B7C3F">
            <w:pPr>
              <w:pStyle w:val="ProductList-TableBody"/>
            </w:pPr>
            <w:r>
              <w:t>Licencia CAL de Dynamics C5</w:t>
            </w:r>
          </w:p>
        </w:tc>
      </w:tr>
      <w:tr w:rsidR="00A36264" w14:paraId="5799E257" w14:textId="77777777">
        <w:tc>
          <w:tcPr>
            <w:tcW w:w="6120" w:type="dxa"/>
            <w:tcBorders>
              <w:top w:val="none" w:sz="4" w:space="0" w:color="6E6E6E"/>
              <w:left w:val="single" w:sz="4" w:space="0" w:color="6E6E6E"/>
              <w:bottom w:val="none" w:sz="4" w:space="0" w:color="6E6E6E"/>
              <w:right w:val="single" w:sz="4" w:space="0" w:color="6E6E6E"/>
            </w:tcBorders>
          </w:tcPr>
          <w:p w14:paraId="09B2E19B" w14:textId="77777777" w:rsidR="00A36264" w:rsidRDefault="00A362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85A1B8" w14:textId="77777777" w:rsidR="00A36264" w:rsidRDefault="007B7C3F">
            <w:pPr>
              <w:pStyle w:val="ProductList-TableBody"/>
            </w:pPr>
            <w:r>
              <w:t>Dynamics 365 Operations Local (CAL de Usuario)</w:t>
            </w:r>
          </w:p>
        </w:tc>
      </w:tr>
      <w:tr w:rsidR="00A36264" w14:paraId="56C5D025" w14:textId="77777777">
        <w:tc>
          <w:tcPr>
            <w:tcW w:w="6120" w:type="dxa"/>
            <w:tcBorders>
              <w:top w:val="none" w:sz="4" w:space="0" w:color="6E6E6E"/>
              <w:left w:val="single" w:sz="4" w:space="0" w:color="6E6E6E"/>
              <w:bottom w:val="none" w:sz="4" w:space="0" w:color="6E6E6E"/>
              <w:right w:val="single" w:sz="4" w:space="0" w:color="6E6E6E"/>
            </w:tcBorders>
          </w:tcPr>
          <w:p w14:paraId="458CFCEC" w14:textId="77777777" w:rsidR="00A36264" w:rsidRDefault="00A362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CFB0FE" w14:textId="77777777" w:rsidR="00A36264" w:rsidRDefault="007B7C3F">
            <w:pPr>
              <w:pStyle w:val="ProductList-TableBody"/>
            </w:pPr>
            <w:r>
              <w:t>Plan Unificado de Dynamics 365 de SA</w:t>
            </w:r>
          </w:p>
        </w:tc>
      </w:tr>
      <w:tr w:rsidR="00A36264" w14:paraId="05B27B34" w14:textId="77777777">
        <w:tc>
          <w:tcPr>
            <w:tcW w:w="6120" w:type="dxa"/>
            <w:tcBorders>
              <w:top w:val="none" w:sz="4" w:space="0" w:color="6E6E6E"/>
              <w:left w:val="single" w:sz="4" w:space="0" w:color="6E6E6E"/>
              <w:bottom w:val="single" w:sz="4" w:space="0" w:color="6E6E6E"/>
              <w:right w:val="single" w:sz="4" w:space="0" w:color="6E6E6E"/>
            </w:tcBorders>
          </w:tcPr>
          <w:p w14:paraId="7DCF0D67" w14:textId="77777777" w:rsidR="00A36264" w:rsidRDefault="00A362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423330" w14:textId="77777777" w:rsidR="00A36264" w:rsidRDefault="007B7C3F">
            <w:pPr>
              <w:pStyle w:val="ProductList-TableBody"/>
            </w:pPr>
            <w:r>
              <w:t>Plan de Dynamics 365</w:t>
            </w:r>
          </w:p>
        </w:tc>
      </w:tr>
      <w:tr w:rsidR="00A36264" w14:paraId="61A61088" w14:textId="77777777">
        <w:tc>
          <w:tcPr>
            <w:tcW w:w="6120" w:type="dxa"/>
            <w:tcBorders>
              <w:top w:val="single" w:sz="4" w:space="0" w:color="6E6E6E"/>
              <w:left w:val="single" w:sz="4" w:space="0" w:color="6E6E6E"/>
              <w:bottom w:val="none" w:sz="4" w:space="0" w:color="6E6E6E"/>
              <w:right w:val="single" w:sz="4" w:space="0" w:color="6E6E6E"/>
            </w:tcBorders>
          </w:tcPr>
          <w:p w14:paraId="2B2D274C" w14:textId="77777777" w:rsidR="00A36264" w:rsidRDefault="007B7C3F">
            <w:pPr>
              <w:pStyle w:val="ProductList-TableBody"/>
            </w:pPr>
            <w:r>
              <w:t>Dynamics 365 Human Resources de SA</w:t>
            </w:r>
          </w:p>
        </w:tc>
        <w:tc>
          <w:tcPr>
            <w:tcW w:w="6120" w:type="dxa"/>
            <w:tcBorders>
              <w:top w:val="single" w:sz="4" w:space="0" w:color="6E6E6E"/>
              <w:left w:val="single" w:sz="4" w:space="0" w:color="6E6E6E"/>
              <w:bottom w:val="single" w:sz="4" w:space="0" w:color="6E6E6E"/>
              <w:right w:val="single" w:sz="4" w:space="0" w:color="6E6E6E"/>
            </w:tcBorders>
          </w:tcPr>
          <w:p w14:paraId="7E496B4B" w14:textId="77777777" w:rsidR="00A36264" w:rsidRDefault="007B7C3F">
            <w:pPr>
              <w:pStyle w:val="ProductList-TableBody"/>
            </w:pPr>
            <w:r>
              <w:t>Licencia CAL de Dynamics AX</w:t>
            </w:r>
          </w:p>
        </w:tc>
      </w:tr>
      <w:tr w:rsidR="00A36264" w14:paraId="4F08D19B" w14:textId="77777777">
        <w:tc>
          <w:tcPr>
            <w:tcW w:w="6120" w:type="dxa"/>
            <w:tcBorders>
              <w:top w:val="none" w:sz="4" w:space="0" w:color="6E6E6E"/>
              <w:left w:val="single" w:sz="4" w:space="0" w:color="6E6E6E"/>
              <w:bottom w:val="none" w:sz="4" w:space="0" w:color="6E6E6E"/>
              <w:right w:val="single" w:sz="4" w:space="0" w:color="6E6E6E"/>
            </w:tcBorders>
          </w:tcPr>
          <w:p w14:paraId="3AD52E03" w14:textId="77777777" w:rsidR="00A36264" w:rsidRDefault="00A362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53058E" w14:textId="77777777" w:rsidR="00A36264" w:rsidRDefault="007B7C3F">
            <w:pPr>
              <w:pStyle w:val="ProductList-TableBody"/>
            </w:pPr>
            <w:r>
              <w:t>Licencia CAL de Dynamics GP</w:t>
            </w:r>
          </w:p>
        </w:tc>
      </w:tr>
      <w:tr w:rsidR="00A36264" w14:paraId="2604E6EB" w14:textId="77777777">
        <w:tc>
          <w:tcPr>
            <w:tcW w:w="6120" w:type="dxa"/>
            <w:tcBorders>
              <w:top w:val="none" w:sz="4" w:space="0" w:color="6E6E6E"/>
              <w:left w:val="single" w:sz="4" w:space="0" w:color="6E6E6E"/>
              <w:bottom w:val="none" w:sz="4" w:space="0" w:color="6E6E6E"/>
              <w:right w:val="single" w:sz="4" w:space="0" w:color="6E6E6E"/>
            </w:tcBorders>
          </w:tcPr>
          <w:p w14:paraId="205E09EB" w14:textId="77777777" w:rsidR="00A36264" w:rsidRDefault="00A362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AF3158" w14:textId="77777777" w:rsidR="00A36264" w:rsidRDefault="007B7C3F">
            <w:pPr>
              <w:pStyle w:val="ProductList-TableBody"/>
            </w:pPr>
            <w:r>
              <w:t>Licencia CAL de Dynamics NAV</w:t>
            </w:r>
          </w:p>
        </w:tc>
      </w:tr>
      <w:tr w:rsidR="00A36264" w14:paraId="61CB813C" w14:textId="77777777">
        <w:tc>
          <w:tcPr>
            <w:tcW w:w="6120" w:type="dxa"/>
            <w:tcBorders>
              <w:top w:val="none" w:sz="4" w:space="0" w:color="6E6E6E"/>
              <w:left w:val="single" w:sz="4" w:space="0" w:color="6E6E6E"/>
              <w:bottom w:val="none" w:sz="4" w:space="0" w:color="6E6E6E"/>
              <w:right w:val="single" w:sz="4" w:space="0" w:color="6E6E6E"/>
            </w:tcBorders>
          </w:tcPr>
          <w:p w14:paraId="251B9911" w14:textId="77777777" w:rsidR="00A36264" w:rsidRDefault="00A362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CBF6E5" w14:textId="77777777" w:rsidR="00A36264" w:rsidRDefault="007B7C3F">
            <w:pPr>
              <w:pStyle w:val="ProductList-TableBody"/>
            </w:pPr>
            <w:r>
              <w:t>Licencia CAL de Dynamics SL</w:t>
            </w:r>
          </w:p>
        </w:tc>
      </w:tr>
      <w:tr w:rsidR="00A36264" w14:paraId="3CCC93AB" w14:textId="77777777">
        <w:tc>
          <w:tcPr>
            <w:tcW w:w="6120" w:type="dxa"/>
            <w:tcBorders>
              <w:top w:val="none" w:sz="4" w:space="0" w:color="6E6E6E"/>
              <w:left w:val="single" w:sz="4" w:space="0" w:color="6E6E6E"/>
              <w:bottom w:val="none" w:sz="4" w:space="0" w:color="6E6E6E"/>
              <w:right w:val="single" w:sz="4" w:space="0" w:color="6E6E6E"/>
            </w:tcBorders>
          </w:tcPr>
          <w:p w14:paraId="5729D707" w14:textId="77777777" w:rsidR="00A36264" w:rsidRDefault="00A362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2B0786" w14:textId="77777777" w:rsidR="00A36264" w:rsidRDefault="007B7C3F">
            <w:pPr>
              <w:pStyle w:val="ProductList-TableBody"/>
            </w:pPr>
            <w:r>
              <w:t>Licencia CAL de Microsoft XAL</w:t>
            </w:r>
          </w:p>
        </w:tc>
      </w:tr>
      <w:tr w:rsidR="00A36264" w14:paraId="28C3D9F7" w14:textId="77777777">
        <w:tc>
          <w:tcPr>
            <w:tcW w:w="6120" w:type="dxa"/>
            <w:tcBorders>
              <w:top w:val="none" w:sz="4" w:space="0" w:color="6E6E6E"/>
              <w:left w:val="single" w:sz="4" w:space="0" w:color="6E6E6E"/>
              <w:bottom w:val="none" w:sz="4" w:space="0" w:color="6E6E6E"/>
              <w:right w:val="single" w:sz="4" w:space="0" w:color="6E6E6E"/>
            </w:tcBorders>
          </w:tcPr>
          <w:p w14:paraId="0F49E7DB" w14:textId="77777777" w:rsidR="00A36264" w:rsidRDefault="00A362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508325" w14:textId="77777777" w:rsidR="00A36264" w:rsidRDefault="007B7C3F">
            <w:pPr>
              <w:pStyle w:val="ProductList-TableBody"/>
            </w:pPr>
            <w:r>
              <w:t>Filas de Dynamics POS</w:t>
            </w:r>
          </w:p>
        </w:tc>
      </w:tr>
      <w:tr w:rsidR="00A36264" w14:paraId="27E9EC37" w14:textId="77777777">
        <w:tc>
          <w:tcPr>
            <w:tcW w:w="6120" w:type="dxa"/>
            <w:tcBorders>
              <w:top w:val="none" w:sz="4" w:space="0" w:color="6E6E6E"/>
              <w:left w:val="single" w:sz="4" w:space="0" w:color="6E6E6E"/>
              <w:bottom w:val="none" w:sz="4" w:space="0" w:color="6E6E6E"/>
              <w:right w:val="single" w:sz="4" w:space="0" w:color="6E6E6E"/>
            </w:tcBorders>
          </w:tcPr>
          <w:p w14:paraId="7C8DA30E" w14:textId="77777777" w:rsidR="00A36264" w:rsidRDefault="00A362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B5577B" w14:textId="77777777" w:rsidR="00A36264" w:rsidRDefault="007B7C3F">
            <w:pPr>
              <w:pStyle w:val="ProductList-TableBody"/>
            </w:pPr>
            <w:r>
              <w:t>Filas de Dynamics RMS</w:t>
            </w:r>
          </w:p>
        </w:tc>
      </w:tr>
      <w:tr w:rsidR="00A36264" w14:paraId="2585B4BD" w14:textId="77777777">
        <w:tc>
          <w:tcPr>
            <w:tcW w:w="6120" w:type="dxa"/>
            <w:tcBorders>
              <w:top w:val="none" w:sz="4" w:space="0" w:color="6E6E6E"/>
              <w:left w:val="single" w:sz="4" w:space="0" w:color="6E6E6E"/>
              <w:bottom w:val="none" w:sz="4" w:space="0" w:color="6E6E6E"/>
              <w:right w:val="single" w:sz="4" w:space="0" w:color="6E6E6E"/>
            </w:tcBorders>
          </w:tcPr>
          <w:p w14:paraId="5417CE59" w14:textId="77777777" w:rsidR="00A36264" w:rsidRDefault="00A362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541A67" w14:textId="77777777" w:rsidR="00A36264" w:rsidRDefault="007B7C3F">
            <w:pPr>
              <w:pStyle w:val="ProductList-TableBody"/>
            </w:pPr>
            <w:r>
              <w:t>Licencia CAL de Dynamics C5</w:t>
            </w:r>
          </w:p>
        </w:tc>
      </w:tr>
      <w:tr w:rsidR="00A36264" w14:paraId="5C8C323F" w14:textId="77777777">
        <w:tc>
          <w:tcPr>
            <w:tcW w:w="6120" w:type="dxa"/>
            <w:tcBorders>
              <w:top w:val="none" w:sz="4" w:space="0" w:color="6E6E6E"/>
              <w:left w:val="single" w:sz="4" w:space="0" w:color="6E6E6E"/>
              <w:bottom w:val="none" w:sz="4" w:space="0" w:color="6E6E6E"/>
              <w:right w:val="single" w:sz="4" w:space="0" w:color="6E6E6E"/>
            </w:tcBorders>
          </w:tcPr>
          <w:p w14:paraId="15738FE7" w14:textId="77777777" w:rsidR="00A36264" w:rsidRDefault="00A362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645136" w14:textId="77777777" w:rsidR="00A36264" w:rsidRDefault="007B7C3F">
            <w:pPr>
              <w:pStyle w:val="ProductList-TableBody"/>
            </w:pPr>
            <w:r>
              <w:t>Dynamics 365 Operations Local (CAL de Usuario)</w:t>
            </w:r>
          </w:p>
        </w:tc>
      </w:tr>
      <w:tr w:rsidR="00A36264" w14:paraId="0B44A442" w14:textId="77777777">
        <w:tc>
          <w:tcPr>
            <w:tcW w:w="6120" w:type="dxa"/>
            <w:tcBorders>
              <w:top w:val="none" w:sz="4" w:space="0" w:color="6E6E6E"/>
              <w:left w:val="single" w:sz="4" w:space="0" w:color="6E6E6E"/>
              <w:bottom w:val="none" w:sz="4" w:space="0" w:color="6E6E6E"/>
              <w:right w:val="single" w:sz="4" w:space="0" w:color="6E6E6E"/>
            </w:tcBorders>
          </w:tcPr>
          <w:p w14:paraId="09708C7B" w14:textId="77777777" w:rsidR="00A36264" w:rsidRDefault="00A362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CA0C3F" w14:textId="77777777" w:rsidR="00A36264" w:rsidRDefault="007B7C3F">
            <w:pPr>
              <w:pStyle w:val="ProductList-TableBody"/>
            </w:pPr>
            <w:r>
              <w:t>Plan Unificado de Dynamics 365 de SA</w:t>
            </w:r>
          </w:p>
        </w:tc>
      </w:tr>
      <w:tr w:rsidR="00A36264" w14:paraId="673D768A" w14:textId="77777777">
        <w:tc>
          <w:tcPr>
            <w:tcW w:w="6120" w:type="dxa"/>
            <w:tcBorders>
              <w:top w:val="none" w:sz="4" w:space="0" w:color="6E6E6E"/>
              <w:left w:val="single" w:sz="4" w:space="0" w:color="6E6E6E"/>
              <w:bottom w:val="single" w:sz="4" w:space="0" w:color="6E6E6E"/>
              <w:right w:val="single" w:sz="4" w:space="0" w:color="6E6E6E"/>
            </w:tcBorders>
          </w:tcPr>
          <w:p w14:paraId="635E2382" w14:textId="77777777" w:rsidR="00A36264" w:rsidRDefault="00A362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852086" w14:textId="77777777" w:rsidR="00A36264" w:rsidRDefault="007B7C3F">
            <w:pPr>
              <w:pStyle w:val="ProductList-TableBody"/>
            </w:pPr>
            <w:r>
              <w:t>Plan de Dynamics 365</w:t>
            </w:r>
          </w:p>
        </w:tc>
      </w:tr>
      <w:tr w:rsidR="00A36264" w14:paraId="05F3AB51" w14:textId="77777777">
        <w:tc>
          <w:tcPr>
            <w:tcW w:w="6120" w:type="dxa"/>
            <w:tcBorders>
              <w:top w:val="single" w:sz="4" w:space="0" w:color="6E6E6E"/>
              <w:left w:val="single" w:sz="4" w:space="0" w:color="6E6E6E"/>
              <w:bottom w:val="none" w:sz="4" w:space="0" w:color="6E6E6E"/>
              <w:right w:val="single" w:sz="4" w:space="0" w:color="6E6E6E"/>
            </w:tcBorders>
          </w:tcPr>
          <w:p w14:paraId="3BF97F60" w14:textId="77777777" w:rsidR="00A36264" w:rsidRDefault="007B7C3F">
            <w:pPr>
              <w:pStyle w:val="ProductList-TableBody"/>
            </w:pPr>
            <w:r>
              <w:t>Dynamics 365 Sales Professional de SA</w:t>
            </w:r>
          </w:p>
        </w:tc>
        <w:tc>
          <w:tcPr>
            <w:tcW w:w="6120" w:type="dxa"/>
            <w:tcBorders>
              <w:top w:val="single" w:sz="4" w:space="0" w:color="6E6E6E"/>
              <w:left w:val="single" w:sz="4" w:space="0" w:color="6E6E6E"/>
              <w:bottom w:val="single" w:sz="4" w:space="0" w:color="6E6E6E"/>
              <w:right w:val="single" w:sz="4" w:space="0" w:color="6E6E6E"/>
            </w:tcBorders>
          </w:tcPr>
          <w:p w14:paraId="6D984749" w14:textId="77777777" w:rsidR="00A36264" w:rsidRDefault="007B7C3F">
            <w:pPr>
              <w:pStyle w:val="ProductList-TableBody"/>
            </w:pPr>
            <w:r>
              <w:t>Licencia CAL de Dynamics CRM</w:t>
            </w:r>
          </w:p>
        </w:tc>
      </w:tr>
      <w:tr w:rsidR="00A36264" w14:paraId="71CAD1F4" w14:textId="77777777">
        <w:tc>
          <w:tcPr>
            <w:tcW w:w="6120" w:type="dxa"/>
            <w:tcBorders>
              <w:top w:val="none" w:sz="4" w:space="0" w:color="6E6E6E"/>
              <w:left w:val="single" w:sz="4" w:space="0" w:color="6E6E6E"/>
              <w:bottom w:val="none" w:sz="4" w:space="0" w:color="6E6E6E"/>
              <w:right w:val="single" w:sz="4" w:space="0" w:color="6E6E6E"/>
            </w:tcBorders>
          </w:tcPr>
          <w:p w14:paraId="6FFFF633" w14:textId="77777777" w:rsidR="00A36264" w:rsidRDefault="00A362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94F012" w14:textId="77777777" w:rsidR="00A36264" w:rsidRDefault="007B7C3F">
            <w:pPr>
              <w:pStyle w:val="ProductList-TableBody"/>
            </w:pPr>
            <w:r>
              <w:t>Licencia CAL de Dynamics 365 Sales</w:t>
            </w:r>
          </w:p>
        </w:tc>
      </w:tr>
      <w:tr w:rsidR="00A36264" w14:paraId="7821ABA1" w14:textId="77777777">
        <w:tc>
          <w:tcPr>
            <w:tcW w:w="6120" w:type="dxa"/>
            <w:tcBorders>
              <w:top w:val="none" w:sz="4" w:space="0" w:color="6E6E6E"/>
              <w:left w:val="single" w:sz="4" w:space="0" w:color="6E6E6E"/>
              <w:bottom w:val="none" w:sz="4" w:space="0" w:color="6E6E6E"/>
              <w:right w:val="single" w:sz="4" w:space="0" w:color="6E6E6E"/>
            </w:tcBorders>
          </w:tcPr>
          <w:p w14:paraId="0CE581AB" w14:textId="77777777" w:rsidR="00A36264" w:rsidRDefault="00A362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AC32B2" w14:textId="77777777" w:rsidR="00A36264" w:rsidRDefault="007B7C3F">
            <w:pPr>
              <w:pStyle w:val="ProductList-TableBody"/>
            </w:pPr>
            <w:r>
              <w:t>Dynamics 365 Customer Engagement Plan de SA</w:t>
            </w:r>
          </w:p>
        </w:tc>
      </w:tr>
      <w:tr w:rsidR="00A36264" w14:paraId="30AFF8D0" w14:textId="77777777">
        <w:tc>
          <w:tcPr>
            <w:tcW w:w="6120" w:type="dxa"/>
            <w:tcBorders>
              <w:top w:val="none" w:sz="4" w:space="0" w:color="6E6E6E"/>
              <w:left w:val="single" w:sz="4" w:space="0" w:color="6E6E6E"/>
              <w:bottom w:val="single" w:sz="4" w:space="0" w:color="6E6E6E"/>
              <w:right w:val="single" w:sz="4" w:space="0" w:color="6E6E6E"/>
            </w:tcBorders>
          </w:tcPr>
          <w:p w14:paraId="3EC23EF1" w14:textId="77777777" w:rsidR="00A36264" w:rsidRDefault="00A362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F57C57" w14:textId="77777777" w:rsidR="00A36264" w:rsidRDefault="007B7C3F">
            <w:pPr>
              <w:pStyle w:val="ProductList-TableBody"/>
            </w:pPr>
            <w:r>
              <w:t>Plan de Dynamics 365</w:t>
            </w:r>
          </w:p>
        </w:tc>
      </w:tr>
      <w:tr w:rsidR="00A36264" w14:paraId="0BE7222D" w14:textId="77777777">
        <w:tc>
          <w:tcPr>
            <w:tcW w:w="6120" w:type="dxa"/>
            <w:tcBorders>
              <w:top w:val="single" w:sz="4" w:space="0" w:color="6E6E6E"/>
              <w:left w:val="single" w:sz="4" w:space="0" w:color="6E6E6E"/>
              <w:bottom w:val="none" w:sz="4" w:space="0" w:color="6E6E6E"/>
              <w:right w:val="single" w:sz="4" w:space="0" w:color="6E6E6E"/>
            </w:tcBorders>
          </w:tcPr>
          <w:p w14:paraId="69E909EB" w14:textId="77777777" w:rsidR="00A36264" w:rsidRDefault="007B7C3F">
            <w:pPr>
              <w:pStyle w:val="ProductList-TableBody"/>
            </w:pPr>
            <w:r>
              <w:t>Dynamics 365 Sales Enterprise de SA</w:t>
            </w:r>
          </w:p>
        </w:tc>
        <w:tc>
          <w:tcPr>
            <w:tcW w:w="6120" w:type="dxa"/>
            <w:tcBorders>
              <w:top w:val="single" w:sz="4" w:space="0" w:color="6E6E6E"/>
              <w:left w:val="single" w:sz="4" w:space="0" w:color="6E6E6E"/>
              <w:bottom w:val="single" w:sz="4" w:space="0" w:color="6E6E6E"/>
              <w:right w:val="single" w:sz="4" w:space="0" w:color="6E6E6E"/>
            </w:tcBorders>
          </w:tcPr>
          <w:p w14:paraId="2C2E6BB7" w14:textId="77777777" w:rsidR="00A36264" w:rsidRDefault="007B7C3F">
            <w:pPr>
              <w:pStyle w:val="ProductList-TableBody"/>
            </w:pPr>
            <w:r>
              <w:t>Licencia CAL de Dynamics 365 Sales</w:t>
            </w:r>
          </w:p>
        </w:tc>
      </w:tr>
      <w:tr w:rsidR="00A36264" w14:paraId="36E9DDB0" w14:textId="77777777">
        <w:tc>
          <w:tcPr>
            <w:tcW w:w="6120" w:type="dxa"/>
            <w:tcBorders>
              <w:top w:val="none" w:sz="4" w:space="0" w:color="6E6E6E"/>
              <w:left w:val="single" w:sz="4" w:space="0" w:color="6E6E6E"/>
              <w:bottom w:val="none" w:sz="4" w:space="0" w:color="6E6E6E"/>
              <w:right w:val="single" w:sz="4" w:space="0" w:color="6E6E6E"/>
            </w:tcBorders>
          </w:tcPr>
          <w:p w14:paraId="3D16D1E5" w14:textId="77777777" w:rsidR="00A36264" w:rsidRDefault="00A362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7F04DA" w14:textId="77777777" w:rsidR="00A36264" w:rsidRDefault="007B7C3F">
            <w:pPr>
              <w:pStyle w:val="ProductList-TableBody"/>
            </w:pPr>
            <w:r>
              <w:t>Licencia CAL de Dynamics CRM</w:t>
            </w:r>
          </w:p>
        </w:tc>
      </w:tr>
      <w:tr w:rsidR="00A36264" w14:paraId="2DEAC6C5" w14:textId="77777777">
        <w:tc>
          <w:tcPr>
            <w:tcW w:w="6120" w:type="dxa"/>
            <w:tcBorders>
              <w:top w:val="none" w:sz="4" w:space="0" w:color="6E6E6E"/>
              <w:left w:val="single" w:sz="4" w:space="0" w:color="6E6E6E"/>
              <w:bottom w:val="none" w:sz="4" w:space="0" w:color="6E6E6E"/>
              <w:right w:val="single" w:sz="4" w:space="0" w:color="6E6E6E"/>
            </w:tcBorders>
          </w:tcPr>
          <w:p w14:paraId="44EA6F25" w14:textId="77777777" w:rsidR="00A36264" w:rsidRDefault="00A362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B6BFD8" w14:textId="77777777" w:rsidR="00A36264" w:rsidRDefault="007B7C3F">
            <w:pPr>
              <w:pStyle w:val="ProductList-TableBody"/>
            </w:pPr>
            <w:r>
              <w:t>Dynamics 365 Customer Engagement Plan de SA</w:t>
            </w:r>
          </w:p>
        </w:tc>
      </w:tr>
      <w:tr w:rsidR="00A36264" w14:paraId="22611BA4" w14:textId="77777777">
        <w:tc>
          <w:tcPr>
            <w:tcW w:w="6120" w:type="dxa"/>
            <w:tcBorders>
              <w:top w:val="none" w:sz="4" w:space="0" w:color="6E6E6E"/>
              <w:left w:val="single" w:sz="4" w:space="0" w:color="6E6E6E"/>
              <w:bottom w:val="single" w:sz="4" w:space="0" w:color="6E6E6E"/>
              <w:right w:val="single" w:sz="4" w:space="0" w:color="6E6E6E"/>
            </w:tcBorders>
          </w:tcPr>
          <w:p w14:paraId="22D82C70" w14:textId="77777777" w:rsidR="00A36264" w:rsidRDefault="00A362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2D995B" w14:textId="77777777" w:rsidR="00A36264" w:rsidRDefault="007B7C3F">
            <w:pPr>
              <w:pStyle w:val="ProductList-TableBody"/>
            </w:pPr>
            <w:r>
              <w:t>Plan de Dynamics 365</w:t>
            </w:r>
          </w:p>
        </w:tc>
      </w:tr>
      <w:tr w:rsidR="00A36264" w14:paraId="0D60FF75" w14:textId="77777777">
        <w:tc>
          <w:tcPr>
            <w:tcW w:w="6120" w:type="dxa"/>
            <w:tcBorders>
              <w:top w:val="single" w:sz="4" w:space="0" w:color="6E6E6E"/>
              <w:left w:val="single" w:sz="4" w:space="0" w:color="6E6E6E"/>
              <w:bottom w:val="none" w:sz="4" w:space="0" w:color="6E6E6E"/>
              <w:right w:val="single" w:sz="4" w:space="0" w:color="6E6E6E"/>
            </w:tcBorders>
          </w:tcPr>
          <w:p w14:paraId="026E256B" w14:textId="77777777" w:rsidR="00A36264" w:rsidRDefault="007B7C3F">
            <w:pPr>
              <w:pStyle w:val="ProductList-TableBody"/>
            </w:pPr>
            <w:r>
              <w:t>Dynamics 365 Customer Service Professional de SA</w:t>
            </w:r>
          </w:p>
        </w:tc>
        <w:tc>
          <w:tcPr>
            <w:tcW w:w="6120" w:type="dxa"/>
            <w:tcBorders>
              <w:top w:val="single" w:sz="4" w:space="0" w:color="6E6E6E"/>
              <w:left w:val="single" w:sz="4" w:space="0" w:color="6E6E6E"/>
              <w:bottom w:val="single" w:sz="4" w:space="0" w:color="6E6E6E"/>
              <w:right w:val="single" w:sz="4" w:space="0" w:color="6E6E6E"/>
            </w:tcBorders>
          </w:tcPr>
          <w:p w14:paraId="569E2E3F" w14:textId="77777777" w:rsidR="00A36264" w:rsidRDefault="007B7C3F">
            <w:pPr>
              <w:pStyle w:val="ProductList-TableBody"/>
            </w:pPr>
            <w:r>
              <w:t>Licencia CAL de Dynamics CRM</w:t>
            </w:r>
          </w:p>
        </w:tc>
      </w:tr>
      <w:tr w:rsidR="00A36264" w14:paraId="39513838" w14:textId="77777777">
        <w:tc>
          <w:tcPr>
            <w:tcW w:w="6120" w:type="dxa"/>
            <w:tcBorders>
              <w:top w:val="none" w:sz="4" w:space="0" w:color="6E6E6E"/>
              <w:left w:val="single" w:sz="4" w:space="0" w:color="6E6E6E"/>
              <w:bottom w:val="none" w:sz="4" w:space="0" w:color="6E6E6E"/>
              <w:right w:val="single" w:sz="4" w:space="0" w:color="6E6E6E"/>
            </w:tcBorders>
          </w:tcPr>
          <w:p w14:paraId="5D34EA71" w14:textId="77777777" w:rsidR="00A36264" w:rsidRDefault="00A362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12E111" w14:textId="77777777" w:rsidR="00A36264" w:rsidRDefault="007B7C3F">
            <w:pPr>
              <w:pStyle w:val="ProductList-TableBody"/>
            </w:pPr>
            <w:r>
              <w:t>Licencia CAL de Dynamics 365 Customer Service</w:t>
            </w:r>
          </w:p>
        </w:tc>
      </w:tr>
      <w:tr w:rsidR="00A36264" w14:paraId="09C6B411" w14:textId="77777777">
        <w:tc>
          <w:tcPr>
            <w:tcW w:w="6120" w:type="dxa"/>
            <w:tcBorders>
              <w:top w:val="none" w:sz="4" w:space="0" w:color="6E6E6E"/>
              <w:left w:val="single" w:sz="4" w:space="0" w:color="6E6E6E"/>
              <w:bottom w:val="none" w:sz="4" w:space="0" w:color="6E6E6E"/>
              <w:right w:val="single" w:sz="4" w:space="0" w:color="6E6E6E"/>
            </w:tcBorders>
          </w:tcPr>
          <w:p w14:paraId="7BE69D86" w14:textId="77777777" w:rsidR="00A36264" w:rsidRDefault="00A362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360E12" w14:textId="77777777" w:rsidR="00A36264" w:rsidRDefault="007B7C3F">
            <w:pPr>
              <w:pStyle w:val="ProductList-TableBody"/>
            </w:pPr>
            <w:r>
              <w:t>Dynamics 365 Customer Engagement Plan de SA</w:t>
            </w:r>
          </w:p>
        </w:tc>
      </w:tr>
      <w:tr w:rsidR="00A36264" w14:paraId="22371F5A" w14:textId="77777777">
        <w:tc>
          <w:tcPr>
            <w:tcW w:w="6120" w:type="dxa"/>
            <w:tcBorders>
              <w:top w:val="none" w:sz="4" w:space="0" w:color="6E6E6E"/>
              <w:left w:val="single" w:sz="4" w:space="0" w:color="6E6E6E"/>
              <w:bottom w:val="single" w:sz="4" w:space="0" w:color="6E6E6E"/>
              <w:right w:val="single" w:sz="4" w:space="0" w:color="6E6E6E"/>
            </w:tcBorders>
          </w:tcPr>
          <w:p w14:paraId="26F69664" w14:textId="77777777" w:rsidR="00A36264" w:rsidRDefault="00A362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F4463B" w14:textId="77777777" w:rsidR="00A36264" w:rsidRDefault="007B7C3F">
            <w:pPr>
              <w:pStyle w:val="ProductList-TableBody"/>
            </w:pPr>
            <w:r>
              <w:t>Plan de Dynamics 365</w:t>
            </w:r>
          </w:p>
        </w:tc>
      </w:tr>
      <w:tr w:rsidR="00A36264" w14:paraId="23ADD82C" w14:textId="77777777">
        <w:tc>
          <w:tcPr>
            <w:tcW w:w="6120" w:type="dxa"/>
            <w:tcBorders>
              <w:top w:val="single" w:sz="4" w:space="0" w:color="6E6E6E"/>
              <w:left w:val="single" w:sz="4" w:space="0" w:color="6E6E6E"/>
              <w:bottom w:val="none" w:sz="4" w:space="0" w:color="6E6E6E"/>
              <w:right w:val="single" w:sz="4" w:space="0" w:color="6E6E6E"/>
            </w:tcBorders>
          </w:tcPr>
          <w:p w14:paraId="37BA71F9" w14:textId="77777777" w:rsidR="00A36264" w:rsidRDefault="007B7C3F">
            <w:pPr>
              <w:pStyle w:val="ProductList-TableBody"/>
            </w:pPr>
            <w:r>
              <w:t>Dynamics 365 Customer Service Enterprise de SA</w:t>
            </w:r>
          </w:p>
        </w:tc>
        <w:tc>
          <w:tcPr>
            <w:tcW w:w="6120" w:type="dxa"/>
            <w:tcBorders>
              <w:top w:val="single" w:sz="4" w:space="0" w:color="6E6E6E"/>
              <w:left w:val="single" w:sz="4" w:space="0" w:color="6E6E6E"/>
              <w:bottom w:val="single" w:sz="4" w:space="0" w:color="6E6E6E"/>
              <w:right w:val="single" w:sz="4" w:space="0" w:color="6E6E6E"/>
            </w:tcBorders>
          </w:tcPr>
          <w:p w14:paraId="06B332BB" w14:textId="77777777" w:rsidR="00A36264" w:rsidRDefault="007B7C3F">
            <w:pPr>
              <w:pStyle w:val="ProductList-TableBody"/>
            </w:pPr>
            <w:r>
              <w:t>Licencia CAL de Dynamics 365 Customer Service</w:t>
            </w:r>
          </w:p>
        </w:tc>
      </w:tr>
      <w:tr w:rsidR="00A36264" w14:paraId="4F10B63C" w14:textId="77777777">
        <w:tc>
          <w:tcPr>
            <w:tcW w:w="6120" w:type="dxa"/>
            <w:tcBorders>
              <w:top w:val="none" w:sz="4" w:space="0" w:color="6E6E6E"/>
              <w:left w:val="single" w:sz="4" w:space="0" w:color="6E6E6E"/>
              <w:bottom w:val="none" w:sz="4" w:space="0" w:color="6E6E6E"/>
              <w:right w:val="single" w:sz="4" w:space="0" w:color="6E6E6E"/>
            </w:tcBorders>
          </w:tcPr>
          <w:p w14:paraId="5F4AD837" w14:textId="77777777" w:rsidR="00A36264" w:rsidRDefault="00A362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5593B7" w14:textId="77777777" w:rsidR="00A36264" w:rsidRDefault="007B7C3F">
            <w:pPr>
              <w:pStyle w:val="ProductList-TableBody"/>
            </w:pPr>
            <w:r>
              <w:t>Licencia CAL de Dynamics CRM</w:t>
            </w:r>
          </w:p>
        </w:tc>
      </w:tr>
      <w:tr w:rsidR="00A36264" w14:paraId="23F7F655" w14:textId="77777777">
        <w:tc>
          <w:tcPr>
            <w:tcW w:w="6120" w:type="dxa"/>
            <w:tcBorders>
              <w:top w:val="none" w:sz="4" w:space="0" w:color="6E6E6E"/>
              <w:left w:val="single" w:sz="4" w:space="0" w:color="6E6E6E"/>
              <w:bottom w:val="none" w:sz="4" w:space="0" w:color="6E6E6E"/>
              <w:right w:val="single" w:sz="4" w:space="0" w:color="6E6E6E"/>
            </w:tcBorders>
          </w:tcPr>
          <w:p w14:paraId="4F2C0512" w14:textId="77777777" w:rsidR="00A36264" w:rsidRDefault="00A362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CB653E" w14:textId="77777777" w:rsidR="00A36264" w:rsidRDefault="007B7C3F">
            <w:pPr>
              <w:pStyle w:val="ProductList-TableBody"/>
            </w:pPr>
            <w:r>
              <w:t>Dynamics 365 Customer Engagement Plan de SA</w:t>
            </w:r>
          </w:p>
        </w:tc>
      </w:tr>
      <w:tr w:rsidR="00A36264" w14:paraId="0B85E7B6" w14:textId="77777777">
        <w:tc>
          <w:tcPr>
            <w:tcW w:w="6120" w:type="dxa"/>
            <w:tcBorders>
              <w:top w:val="none" w:sz="4" w:space="0" w:color="6E6E6E"/>
              <w:left w:val="single" w:sz="4" w:space="0" w:color="6E6E6E"/>
              <w:bottom w:val="single" w:sz="4" w:space="0" w:color="6E6E6E"/>
              <w:right w:val="single" w:sz="4" w:space="0" w:color="6E6E6E"/>
            </w:tcBorders>
          </w:tcPr>
          <w:p w14:paraId="7AB1E98D" w14:textId="77777777" w:rsidR="00A36264" w:rsidRDefault="00A362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59BBCA" w14:textId="77777777" w:rsidR="00A36264" w:rsidRDefault="007B7C3F">
            <w:pPr>
              <w:pStyle w:val="ProductList-TableBody"/>
            </w:pPr>
            <w:r>
              <w:t>Plan de Dynamics 365</w:t>
            </w:r>
          </w:p>
        </w:tc>
      </w:tr>
      <w:tr w:rsidR="00A36264" w14:paraId="10AA027F" w14:textId="77777777">
        <w:tc>
          <w:tcPr>
            <w:tcW w:w="6120" w:type="dxa"/>
            <w:tcBorders>
              <w:top w:val="single" w:sz="4" w:space="0" w:color="6E6E6E"/>
              <w:left w:val="single" w:sz="4" w:space="0" w:color="6E6E6E"/>
              <w:bottom w:val="none" w:sz="4" w:space="0" w:color="6E6E6E"/>
              <w:right w:val="single" w:sz="4" w:space="0" w:color="6E6E6E"/>
            </w:tcBorders>
          </w:tcPr>
          <w:p w14:paraId="2B16F4DB" w14:textId="77777777" w:rsidR="00A36264" w:rsidRDefault="007B7C3F">
            <w:pPr>
              <w:pStyle w:val="ProductList-TableBody"/>
            </w:pPr>
            <w:r>
              <w:t>Dynamics 365 Case Management GOVCON de SA</w:t>
            </w:r>
          </w:p>
        </w:tc>
        <w:tc>
          <w:tcPr>
            <w:tcW w:w="6120" w:type="dxa"/>
            <w:tcBorders>
              <w:top w:val="single" w:sz="4" w:space="0" w:color="6E6E6E"/>
              <w:left w:val="single" w:sz="4" w:space="0" w:color="6E6E6E"/>
              <w:bottom w:val="single" w:sz="4" w:space="0" w:color="6E6E6E"/>
              <w:right w:val="single" w:sz="4" w:space="0" w:color="6E6E6E"/>
            </w:tcBorders>
          </w:tcPr>
          <w:p w14:paraId="2ABC30D4" w14:textId="77777777" w:rsidR="00A36264" w:rsidRDefault="007B7C3F">
            <w:pPr>
              <w:pStyle w:val="ProductList-TableBody"/>
            </w:pPr>
            <w:r>
              <w:t>Licencia CAL de Dynamics CRM</w:t>
            </w:r>
          </w:p>
        </w:tc>
      </w:tr>
      <w:tr w:rsidR="00A36264" w14:paraId="676BEC6B" w14:textId="77777777">
        <w:tc>
          <w:tcPr>
            <w:tcW w:w="6120" w:type="dxa"/>
            <w:tcBorders>
              <w:top w:val="none" w:sz="4" w:space="0" w:color="6E6E6E"/>
              <w:left w:val="single" w:sz="4" w:space="0" w:color="6E6E6E"/>
              <w:bottom w:val="single" w:sz="4" w:space="0" w:color="6E6E6E"/>
              <w:right w:val="single" w:sz="4" w:space="0" w:color="6E6E6E"/>
            </w:tcBorders>
          </w:tcPr>
          <w:p w14:paraId="652E6E91" w14:textId="77777777" w:rsidR="00A36264" w:rsidRDefault="00A362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54A5DD" w14:textId="77777777" w:rsidR="00A36264" w:rsidRDefault="007B7C3F">
            <w:pPr>
              <w:pStyle w:val="ProductList-TableBody"/>
            </w:pPr>
            <w:r>
              <w:t>Licencia CAL de Dynamics 365 Customer Service</w:t>
            </w:r>
          </w:p>
        </w:tc>
      </w:tr>
      <w:tr w:rsidR="00A36264" w14:paraId="5FE79225" w14:textId="77777777">
        <w:tc>
          <w:tcPr>
            <w:tcW w:w="6120" w:type="dxa"/>
            <w:tcBorders>
              <w:top w:val="single" w:sz="4" w:space="0" w:color="6E6E6E"/>
              <w:left w:val="single" w:sz="4" w:space="0" w:color="6E6E6E"/>
              <w:bottom w:val="none" w:sz="4" w:space="0" w:color="6E6E6E"/>
              <w:right w:val="single" w:sz="4" w:space="0" w:color="6E6E6E"/>
            </w:tcBorders>
          </w:tcPr>
          <w:p w14:paraId="3259BC9C" w14:textId="77777777" w:rsidR="00A36264" w:rsidRDefault="007B7C3F">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37A56A30" w14:textId="77777777" w:rsidR="00A36264" w:rsidRDefault="007B7C3F">
            <w:pPr>
              <w:pStyle w:val="ProductList-TableBody"/>
            </w:pPr>
            <w:r>
              <w:t>Dynamics 365 edición Business</w:t>
            </w:r>
          </w:p>
        </w:tc>
      </w:tr>
      <w:tr w:rsidR="00A36264" w14:paraId="37F7D32B" w14:textId="77777777">
        <w:tc>
          <w:tcPr>
            <w:tcW w:w="6120" w:type="dxa"/>
            <w:tcBorders>
              <w:top w:val="none" w:sz="4" w:space="0" w:color="6E6E6E"/>
              <w:left w:val="single" w:sz="4" w:space="0" w:color="6E6E6E"/>
              <w:bottom w:val="none" w:sz="4" w:space="0" w:color="6E6E6E"/>
              <w:right w:val="single" w:sz="4" w:space="0" w:color="6E6E6E"/>
            </w:tcBorders>
          </w:tcPr>
          <w:p w14:paraId="51DE860F" w14:textId="77777777" w:rsidR="00A36264" w:rsidRDefault="00A362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C9C783" w14:textId="77777777" w:rsidR="00A36264" w:rsidRDefault="007B7C3F">
            <w:pPr>
              <w:pStyle w:val="ProductList-TableBody"/>
            </w:pPr>
            <w:r>
              <w:t>Licencia CAL de Dynamics AX</w:t>
            </w:r>
          </w:p>
        </w:tc>
      </w:tr>
      <w:tr w:rsidR="00A36264" w14:paraId="66614E38" w14:textId="77777777">
        <w:tc>
          <w:tcPr>
            <w:tcW w:w="6120" w:type="dxa"/>
            <w:tcBorders>
              <w:top w:val="none" w:sz="4" w:space="0" w:color="6E6E6E"/>
              <w:left w:val="single" w:sz="4" w:space="0" w:color="6E6E6E"/>
              <w:bottom w:val="none" w:sz="4" w:space="0" w:color="6E6E6E"/>
              <w:right w:val="single" w:sz="4" w:space="0" w:color="6E6E6E"/>
            </w:tcBorders>
          </w:tcPr>
          <w:p w14:paraId="396CE5A6" w14:textId="77777777" w:rsidR="00A36264" w:rsidRDefault="00A362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B2E0A8" w14:textId="77777777" w:rsidR="00A36264" w:rsidRDefault="007B7C3F">
            <w:pPr>
              <w:pStyle w:val="ProductList-TableBody"/>
            </w:pPr>
            <w:r>
              <w:t>Licencia CAL de Dynamics GP</w:t>
            </w:r>
          </w:p>
        </w:tc>
      </w:tr>
      <w:tr w:rsidR="00A36264" w14:paraId="6F2C633E" w14:textId="77777777">
        <w:tc>
          <w:tcPr>
            <w:tcW w:w="6120" w:type="dxa"/>
            <w:tcBorders>
              <w:top w:val="none" w:sz="4" w:space="0" w:color="6E6E6E"/>
              <w:left w:val="single" w:sz="4" w:space="0" w:color="6E6E6E"/>
              <w:bottom w:val="none" w:sz="4" w:space="0" w:color="6E6E6E"/>
              <w:right w:val="single" w:sz="4" w:space="0" w:color="6E6E6E"/>
            </w:tcBorders>
          </w:tcPr>
          <w:p w14:paraId="3E02953B" w14:textId="77777777" w:rsidR="00A36264" w:rsidRDefault="00A362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23DEF1" w14:textId="77777777" w:rsidR="00A36264" w:rsidRDefault="007B7C3F">
            <w:pPr>
              <w:pStyle w:val="ProductList-TableBody"/>
            </w:pPr>
            <w:r>
              <w:t>Licencia CAL de Dynamics NAV</w:t>
            </w:r>
          </w:p>
        </w:tc>
      </w:tr>
      <w:tr w:rsidR="00A36264" w14:paraId="472110F3" w14:textId="77777777">
        <w:tc>
          <w:tcPr>
            <w:tcW w:w="6120" w:type="dxa"/>
            <w:tcBorders>
              <w:top w:val="none" w:sz="4" w:space="0" w:color="6E6E6E"/>
              <w:left w:val="single" w:sz="4" w:space="0" w:color="6E6E6E"/>
              <w:bottom w:val="none" w:sz="4" w:space="0" w:color="6E6E6E"/>
              <w:right w:val="single" w:sz="4" w:space="0" w:color="6E6E6E"/>
            </w:tcBorders>
          </w:tcPr>
          <w:p w14:paraId="14E83B5C" w14:textId="77777777" w:rsidR="00A36264" w:rsidRDefault="00A362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39F963" w14:textId="77777777" w:rsidR="00A36264" w:rsidRDefault="007B7C3F">
            <w:pPr>
              <w:pStyle w:val="ProductList-TableBody"/>
            </w:pPr>
            <w:r>
              <w:t>Licencia CAL de Dynamics SL</w:t>
            </w:r>
          </w:p>
        </w:tc>
      </w:tr>
      <w:tr w:rsidR="00A36264" w14:paraId="325EDDE4" w14:textId="77777777">
        <w:tc>
          <w:tcPr>
            <w:tcW w:w="6120" w:type="dxa"/>
            <w:tcBorders>
              <w:top w:val="none" w:sz="4" w:space="0" w:color="6E6E6E"/>
              <w:left w:val="single" w:sz="4" w:space="0" w:color="6E6E6E"/>
              <w:bottom w:val="none" w:sz="4" w:space="0" w:color="6E6E6E"/>
              <w:right w:val="single" w:sz="4" w:space="0" w:color="6E6E6E"/>
            </w:tcBorders>
          </w:tcPr>
          <w:p w14:paraId="5A9406C7" w14:textId="77777777" w:rsidR="00A36264" w:rsidRDefault="00A362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D4EB96" w14:textId="77777777" w:rsidR="00A36264" w:rsidRDefault="007B7C3F">
            <w:pPr>
              <w:pStyle w:val="ProductList-TableBody"/>
            </w:pPr>
            <w:r>
              <w:t>Licencia CAL de Microsoft XAL</w:t>
            </w:r>
          </w:p>
        </w:tc>
      </w:tr>
      <w:tr w:rsidR="00A36264" w14:paraId="58C88179" w14:textId="77777777">
        <w:tc>
          <w:tcPr>
            <w:tcW w:w="6120" w:type="dxa"/>
            <w:tcBorders>
              <w:top w:val="none" w:sz="4" w:space="0" w:color="6E6E6E"/>
              <w:left w:val="single" w:sz="4" w:space="0" w:color="6E6E6E"/>
              <w:bottom w:val="none" w:sz="4" w:space="0" w:color="6E6E6E"/>
              <w:right w:val="single" w:sz="4" w:space="0" w:color="6E6E6E"/>
            </w:tcBorders>
          </w:tcPr>
          <w:p w14:paraId="7C734C2A" w14:textId="77777777" w:rsidR="00A36264" w:rsidRDefault="00A362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3DED61" w14:textId="77777777" w:rsidR="00A36264" w:rsidRDefault="007B7C3F">
            <w:pPr>
              <w:pStyle w:val="ProductList-TableBody"/>
            </w:pPr>
            <w:r>
              <w:t>Filas de Dynamics POS</w:t>
            </w:r>
          </w:p>
        </w:tc>
      </w:tr>
      <w:tr w:rsidR="00A36264" w14:paraId="4340407B" w14:textId="77777777">
        <w:tc>
          <w:tcPr>
            <w:tcW w:w="6120" w:type="dxa"/>
            <w:tcBorders>
              <w:top w:val="none" w:sz="4" w:space="0" w:color="6E6E6E"/>
              <w:left w:val="single" w:sz="4" w:space="0" w:color="6E6E6E"/>
              <w:bottom w:val="none" w:sz="4" w:space="0" w:color="6E6E6E"/>
              <w:right w:val="single" w:sz="4" w:space="0" w:color="6E6E6E"/>
            </w:tcBorders>
          </w:tcPr>
          <w:p w14:paraId="1F1BD3B4" w14:textId="77777777" w:rsidR="00A36264" w:rsidRDefault="00A362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956494" w14:textId="77777777" w:rsidR="00A36264" w:rsidRDefault="007B7C3F">
            <w:pPr>
              <w:pStyle w:val="ProductList-TableBody"/>
            </w:pPr>
            <w:r>
              <w:t>Filas de Dynamics RMS</w:t>
            </w:r>
          </w:p>
        </w:tc>
      </w:tr>
      <w:tr w:rsidR="00A36264" w14:paraId="08D7B43B" w14:textId="77777777">
        <w:tc>
          <w:tcPr>
            <w:tcW w:w="6120" w:type="dxa"/>
            <w:tcBorders>
              <w:top w:val="none" w:sz="4" w:space="0" w:color="6E6E6E"/>
              <w:left w:val="single" w:sz="4" w:space="0" w:color="6E6E6E"/>
              <w:bottom w:val="single" w:sz="4" w:space="0" w:color="6E6E6E"/>
              <w:right w:val="single" w:sz="4" w:space="0" w:color="6E6E6E"/>
            </w:tcBorders>
          </w:tcPr>
          <w:p w14:paraId="12F689CD" w14:textId="77777777" w:rsidR="00A36264" w:rsidRDefault="00A362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112C28" w14:textId="77777777" w:rsidR="00A36264" w:rsidRDefault="007B7C3F">
            <w:pPr>
              <w:pStyle w:val="ProductList-TableBody"/>
            </w:pPr>
            <w:r>
              <w:t>Licencia CAL de Dynamics C5</w:t>
            </w:r>
          </w:p>
        </w:tc>
      </w:tr>
      <w:tr w:rsidR="00A36264" w14:paraId="17B93279" w14:textId="77777777">
        <w:tc>
          <w:tcPr>
            <w:tcW w:w="6120" w:type="dxa"/>
            <w:tcBorders>
              <w:top w:val="single" w:sz="4" w:space="0" w:color="6E6E6E"/>
              <w:left w:val="single" w:sz="4" w:space="0" w:color="6E6E6E"/>
              <w:bottom w:val="none" w:sz="4" w:space="0" w:color="6E6E6E"/>
              <w:right w:val="single" w:sz="4" w:space="0" w:color="6E6E6E"/>
            </w:tcBorders>
          </w:tcPr>
          <w:p w14:paraId="5629E9AA" w14:textId="77777777" w:rsidR="00A36264" w:rsidRDefault="007B7C3F">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20F5FB5F" w14:textId="77777777" w:rsidR="00A36264" w:rsidRDefault="007B7C3F">
            <w:pPr>
              <w:pStyle w:val="ProductList-TableBody"/>
            </w:pPr>
            <w:r>
              <w:t>Dynamics 365 edición Business</w:t>
            </w:r>
          </w:p>
        </w:tc>
      </w:tr>
      <w:tr w:rsidR="00A36264" w14:paraId="2D08F343" w14:textId="77777777">
        <w:tc>
          <w:tcPr>
            <w:tcW w:w="6120" w:type="dxa"/>
            <w:tcBorders>
              <w:top w:val="none" w:sz="4" w:space="0" w:color="6E6E6E"/>
              <w:left w:val="single" w:sz="4" w:space="0" w:color="6E6E6E"/>
              <w:bottom w:val="none" w:sz="4" w:space="0" w:color="6E6E6E"/>
              <w:right w:val="single" w:sz="4" w:space="0" w:color="6E6E6E"/>
            </w:tcBorders>
          </w:tcPr>
          <w:p w14:paraId="36D1FFF5" w14:textId="77777777" w:rsidR="00A36264" w:rsidRDefault="00A362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553618" w14:textId="77777777" w:rsidR="00A36264" w:rsidRDefault="007B7C3F">
            <w:pPr>
              <w:pStyle w:val="ProductList-TableBody"/>
            </w:pPr>
            <w:r>
              <w:t>Licencia CAL de Dynamics AX</w:t>
            </w:r>
          </w:p>
        </w:tc>
      </w:tr>
      <w:tr w:rsidR="00A36264" w14:paraId="1C98C71D" w14:textId="77777777">
        <w:tc>
          <w:tcPr>
            <w:tcW w:w="6120" w:type="dxa"/>
            <w:tcBorders>
              <w:top w:val="none" w:sz="4" w:space="0" w:color="6E6E6E"/>
              <w:left w:val="single" w:sz="4" w:space="0" w:color="6E6E6E"/>
              <w:bottom w:val="none" w:sz="4" w:space="0" w:color="6E6E6E"/>
              <w:right w:val="single" w:sz="4" w:space="0" w:color="6E6E6E"/>
            </w:tcBorders>
          </w:tcPr>
          <w:p w14:paraId="4B692230" w14:textId="77777777" w:rsidR="00A36264" w:rsidRDefault="00A362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5164E8" w14:textId="77777777" w:rsidR="00A36264" w:rsidRDefault="007B7C3F">
            <w:pPr>
              <w:pStyle w:val="ProductList-TableBody"/>
            </w:pPr>
            <w:r>
              <w:t>Licencia CAL de Dynamics GP</w:t>
            </w:r>
          </w:p>
        </w:tc>
      </w:tr>
      <w:tr w:rsidR="00A36264" w14:paraId="00C359D2" w14:textId="77777777">
        <w:tc>
          <w:tcPr>
            <w:tcW w:w="6120" w:type="dxa"/>
            <w:tcBorders>
              <w:top w:val="none" w:sz="4" w:space="0" w:color="6E6E6E"/>
              <w:left w:val="single" w:sz="4" w:space="0" w:color="6E6E6E"/>
              <w:bottom w:val="none" w:sz="4" w:space="0" w:color="6E6E6E"/>
              <w:right w:val="single" w:sz="4" w:space="0" w:color="6E6E6E"/>
            </w:tcBorders>
          </w:tcPr>
          <w:p w14:paraId="2C1B6B2B" w14:textId="77777777" w:rsidR="00A36264" w:rsidRDefault="00A362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EB1CF9" w14:textId="77777777" w:rsidR="00A36264" w:rsidRDefault="007B7C3F">
            <w:pPr>
              <w:pStyle w:val="ProductList-TableBody"/>
            </w:pPr>
            <w:r>
              <w:t>Licencia CAL de Dynamics NAV</w:t>
            </w:r>
          </w:p>
        </w:tc>
      </w:tr>
      <w:tr w:rsidR="00A36264" w14:paraId="41101014" w14:textId="77777777">
        <w:tc>
          <w:tcPr>
            <w:tcW w:w="6120" w:type="dxa"/>
            <w:tcBorders>
              <w:top w:val="none" w:sz="4" w:space="0" w:color="6E6E6E"/>
              <w:left w:val="single" w:sz="4" w:space="0" w:color="6E6E6E"/>
              <w:bottom w:val="none" w:sz="4" w:space="0" w:color="6E6E6E"/>
              <w:right w:val="single" w:sz="4" w:space="0" w:color="6E6E6E"/>
            </w:tcBorders>
          </w:tcPr>
          <w:p w14:paraId="61598D34" w14:textId="77777777" w:rsidR="00A36264" w:rsidRDefault="00A362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8ADB68" w14:textId="77777777" w:rsidR="00A36264" w:rsidRDefault="007B7C3F">
            <w:pPr>
              <w:pStyle w:val="ProductList-TableBody"/>
            </w:pPr>
            <w:r>
              <w:t>Licencia CAL de Dynamics SL</w:t>
            </w:r>
          </w:p>
        </w:tc>
      </w:tr>
      <w:tr w:rsidR="00A36264" w14:paraId="6BEB6BF3" w14:textId="77777777">
        <w:tc>
          <w:tcPr>
            <w:tcW w:w="6120" w:type="dxa"/>
            <w:tcBorders>
              <w:top w:val="none" w:sz="4" w:space="0" w:color="6E6E6E"/>
              <w:left w:val="single" w:sz="4" w:space="0" w:color="6E6E6E"/>
              <w:bottom w:val="none" w:sz="4" w:space="0" w:color="6E6E6E"/>
              <w:right w:val="single" w:sz="4" w:space="0" w:color="6E6E6E"/>
            </w:tcBorders>
          </w:tcPr>
          <w:p w14:paraId="2045AD4E" w14:textId="77777777" w:rsidR="00A36264" w:rsidRDefault="00A362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163B3D" w14:textId="77777777" w:rsidR="00A36264" w:rsidRDefault="007B7C3F">
            <w:pPr>
              <w:pStyle w:val="ProductList-TableBody"/>
            </w:pPr>
            <w:r>
              <w:t>Licencia CAL de Microsoft XAL</w:t>
            </w:r>
          </w:p>
        </w:tc>
      </w:tr>
      <w:tr w:rsidR="00A36264" w14:paraId="07C1F9C4" w14:textId="77777777">
        <w:tc>
          <w:tcPr>
            <w:tcW w:w="6120" w:type="dxa"/>
            <w:tcBorders>
              <w:top w:val="none" w:sz="4" w:space="0" w:color="6E6E6E"/>
              <w:left w:val="single" w:sz="4" w:space="0" w:color="6E6E6E"/>
              <w:bottom w:val="none" w:sz="4" w:space="0" w:color="6E6E6E"/>
              <w:right w:val="single" w:sz="4" w:space="0" w:color="6E6E6E"/>
            </w:tcBorders>
          </w:tcPr>
          <w:p w14:paraId="41992C7C" w14:textId="77777777" w:rsidR="00A36264" w:rsidRDefault="00A362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4C5768" w14:textId="77777777" w:rsidR="00A36264" w:rsidRDefault="007B7C3F">
            <w:pPr>
              <w:pStyle w:val="ProductList-TableBody"/>
            </w:pPr>
            <w:r>
              <w:t>Filas de Dynamics POS</w:t>
            </w:r>
          </w:p>
        </w:tc>
      </w:tr>
      <w:tr w:rsidR="00A36264" w14:paraId="643E2B15" w14:textId="77777777">
        <w:tc>
          <w:tcPr>
            <w:tcW w:w="6120" w:type="dxa"/>
            <w:tcBorders>
              <w:top w:val="none" w:sz="4" w:space="0" w:color="6E6E6E"/>
              <w:left w:val="single" w:sz="4" w:space="0" w:color="6E6E6E"/>
              <w:bottom w:val="none" w:sz="4" w:space="0" w:color="6E6E6E"/>
              <w:right w:val="single" w:sz="4" w:space="0" w:color="6E6E6E"/>
            </w:tcBorders>
          </w:tcPr>
          <w:p w14:paraId="37978488" w14:textId="77777777" w:rsidR="00A36264" w:rsidRDefault="00A362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C43550" w14:textId="77777777" w:rsidR="00A36264" w:rsidRDefault="007B7C3F">
            <w:pPr>
              <w:pStyle w:val="ProductList-TableBody"/>
            </w:pPr>
            <w:r>
              <w:t>Filas de Dynamics RMS</w:t>
            </w:r>
          </w:p>
        </w:tc>
      </w:tr>
      <w:tr w:rsidR="00A36264" w14:paraId="21C55F06" w14:textId="77777777">
        <w:tc>
          <w:tcPr>
            <w:tcW w:w="6120" w:type="dxa"/>
            <w:tcBorders>
              <w:top w:val="none" w:sz="4" w:space="0" w:color="6E6E6E"/>
              <w:left w:val="single" w:sz="4" w:space="0" w:color="6E6E6E"/>
              <w:bottom w:val="single" w:sz="4" w:space="0" w:color="6E6E6E"/>
              <w:right w:val="single" w:sz="4" w:space="0" w:color="6E6E6E"/>
            </w:tcBorders>
          </w:tcPr>
          <w:p w14:paraId="4007A97C" w14:textId="77777777" w:rsidR="00A36264" w:rsidRDefault="00A362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FDC042" w14:textId="77777777" w:rsidR="00A36264" w:rsidRDefault="007B7C3F">
            <w:pPr>
              <w:pStyle w:val="ProductList-TableBody"/>
            </w:pPr>
            <w:r>
              <w:t>Licencia CAL de Dynamics C5</w:t>
            </w:r>
          </w:p>
        </w:tc>
      </w:tr>
      <w:tr w:rsidR="00A36264" w14:paraId="7ECB717D" w14:textId="77777777">
        <w:tc>
          <w:tcPr>
            <w:tcW w:w="6120" w:type="dxa"/>
            <w:tcBorders>
              <w:top w:val="single" w:sz="4" w:space="0" w:color="6E6E6E"/>
              <w:left w:val="single" w:sz="4" w:space="0" w:color="6E6E6E"/>
              <w:bottom w:val="none" w:sz="4" w:space="0" w:color="6E6E6E"/>
              <w:right w:val="single" w:sz="4" w:space="0" w:color="6E6E6E"/>
            </w:tcBorders>
          </w:tcPr>
          <w:p w14:paraId="2BDB21C1" w14:textId="77777777" w:rsidR="00A36264" w:rsidRDefault="007B7C3F">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10AAAD6A" w14:textId="77777777" w:rsidR="00A36264" w:rsidRDefault="007B7C3F">
            <w:pPr>
              <w:pStyle w:val="ProductList-TableBody"/>
            </w:pPr>
            <w:r>
              <w:t>Dynamics 365 edición Business</w:t>
            </w:r>
          </w:p>
        </w:tc>
      </w:tr>
      <w:tr w:rsidR="00A36264" w14:paraId="370D3540" w14:textId="77777777">
        <w:tc>
          <w:tcPr>
            <w:tcW w:w="6120" w:type="dxa"/>
            <w:tcBorders>
              <w:top w:val="none" w:sz="4" w:space="0" w:color="6E6E6E"/>
              <w:left w:val="single" w:sz="4" w:space="0" w:color="6E6E6E"/>
              <w:bottom w:val="none" w:sz="4" w:space="0" w:color="6E6E6E"/>
              <w:right w:val="single" w:sz="4" w:space="0" w:color="6E6E6E"/>
            </w:tcBorders>
          </w:tcPr>
          <w:p w14:paraId="5DCDD6E3" w14:textId="77777777" w:rsidR="00A36264" w:rsidRDefault="00A362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B9981C" w14:textId="77777777" w:rsidR="00A36264" w:rsidRDefault="007B7C3F">
            <w:pPr>
              <w:pStyle w:val="ProductList-TableBody"/>
            </w:pPr>
            <w:r>
              <w:t>Licencia CAL de Dynamics AX</w:t>
            </w:r>
          </w:p>
        </w:tc>
      </w:tr>
      <w:tr w:rsidR="00A36264" w14:paraId="6F512FB6" w14:textId="77777777">
        <w:tc>
          <w:tcPr>
            <w:tcW w:w="6120" w:type="dxa"/>
            <w:tcBorders>
              <w:top w:val="none" w:sz="4" w:space="0" w:color="6E6E6E"/>
              <w:left w:val="single" w:sz="4" w:space="0" w:color="6E6E6E"/>
              <w:bottom w:val="none" w:sz="4" w:space="0" w:color="6E6E6E"/>
              <w:right w:val="single" w:sz="4" w:space="0" w:color="6E6E6E"/>
            </w:tcBorders>
          </w:tcPr>
          <w:p w14:paraId="10C0B23E" w14:textId="77777777" w:rsidR="00A36264" w:rsidRDefault="00A362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82ADC5" w14:textId="77777777" w:rsidR="00A36264" w:rsidRDefault="007B7C3F">
            <w:pPr>
              <w:pStyle w:val="ProductList-TableBody"/>
            </w:pPr>
            <w:r>
              <w:t>Licencia CAL de Dynamics GP</w:t>
            </w:r>
          </w:p>
        </w:tc>
      </w:tr>
      <w:tr w:rsidR="00A36264" w14:paraId="55FDFDDA" w14:textId="77777777">
        <w:tc>
          <w:tcPr>
            <w:tcW w:w="6120" w:type="dxa"/>
            <w:tcBorders>
              <w:top w:val="none" w:sz="4" w:space="0" w:color="6E6E6E"/>
              <w:left w:val="single" w:sz="4" w:space="0" w:color="6E6E6E"/>
              <w:bottom w:val="none" w:sz="4" w:space="0" w:color="6E6E6E"/>
              <w:right w:val="single" w:sz="4" w:space="0" w:color="6E6E6E"/>
            </w:tcBorders>
          </w:tcPr>
          <w:p w14:paraId="18A04E75" w14:textId="77777777" w:rsidR="00A36264" w:rsidRDefault="00A362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EEA35D" w14:textId="77777777" w:rsidR="00A36264" w:rsidRDefault="007B7C3F">
            <w:pPr>
              <w:pStyle w:val="ProductList-TableBody"/>
            </w:pPr>
            <w:r>
              <w:t>Licencia CAL de Dynamics NAV</w:t>
            </w:r>
          </w:p>
        </w:tc>
      </w:tr>
      <w:tr w:rsidR="00A36264" w14:paraId="7E78A738" w14:textId="77777777">
        <w:tc>
          <w:tcPr>
            <w:tcW w:w="6120" w:type="dxa"/>
            <w:tcBorders>
              <w:top w:val="none" w:sz="4" w:space="0" w:color="6E6E6E"/>
              <w:left w:val="single" w:sz="4" w:space="0" w:color="6E6E6E"/>
              <w:bottom w:val="none" w:sz="4" w:space="0" w:color="6E6E6E"/>
              <w:right w:val="single" w:sz="4" w:space="0" w:color="6E6E6E"/>
            </w:tcBorders>
          </w:tcPr>
          <w:p w14:paraId="0C007096" w14:textId="77777777" w:rsidR="00A36264" w:rsidRDefault="00A362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EBDC8C" w14:textId="77777777" w:rsidR="00A36264" w:rsidRDefault="007B7C3F">
            <w:pPr>
              <w:pStyle w:val="ProductList-TableBody"/>
            </w:pPr>
            <w:r>
              <w:t>Licencia CAL de Dynamics SL</w:t>
            </w:r>
          </w:p>
        </w:tc>
      </w:tr>
      <w:tr w:rsidR="00A36264" w14:paraId="7B4911F8" w14:textId="77777777">
        <w:tc>
          <w:tcPr>
            <w:tcW w:w="6120" w:type="dxa"/>
            <w:tcBorders>
              <w:top w:val="none" w:sz="4" w:space="0" w:color="6E6E6E"/>
              <w:left w:val="single" w:sz="4" w:space="0" w:color="6E6E6E"/>
              <w:bottom w:val="none" w:sz="4" w:space="0" w:color="6E6E6E"/>
              <w:right w:val="single" w:sz="4" w:space="0" w:color="6E6E6E"/>
            </w:tcBorders>
          </w:tcPr>
          <w:p w14:paraId="75B410AB" w14:textId="77777777" w:rsidR="00A36264" w:rsidRDefault="00A362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F05DBE" w14:textId="77777777" w:rsidR="00A36264" w:rsidRDefault="007B7C3F">
            <w:pPr>
              <w:pStyle w:val="ProductList-TableBody"/>
            </w:pPr>
            <w:r>
              <w:t>Licencia CAL de Microsoft XAL</w:t>
            </w:r>
          </w:p>
        </w:tc>
      </w:tr>
      <w:tr w:rsidR="00A36264" w14:paraId="7C32D3E4" w14:textId="77777777">
        <w:tc>
          <w:tcPr>
            <w:tcW w:w="6120" w:type="dxa"/>
            <w:tcBorders>
              <w:top w:val="none" w:sz="4" w:space="0" w:color="6E6E6E"/>
              <w:left w:val="single" w:sz="4" w:space="0" w:color="6E6E6E"/>
              <w:bottom w:val="none" w:sz="4" w:space="0" w:color="6E6E6E"/>
              <w:right w:val="single" w:sz="4" w:space="0" w:color="6E6E6E"/>
            </w:tcBorders>
          </w:tcPr>
          <w:p w14:paraId="3D435007" w14:textId="77777777" w:rsidR="00A36264" w:rsidRDefault="00A362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61FCF9" w14:textId="77777777" w:rsidR="00A36264" w:rsidRDefault="007B7C3F">
            <w:pPr>
              <w:pStyle w:val="ProductList-TableBody"/>
            </w:pPr>
            <w:r>
              <w:t>Filas de Dynamics POS</w:t>
            </w:r>
          </w:p>
        </w:tc>
      </w:tr>
      <w:tr w:rsidR="00A36264" w14:paraId="48FCCB0C" w14:textId="77777777">
        <w:tc>
          <w:tcPr>
            <w:tcW w:w="6120" w:type="dxa"/>
            <w:tcBorders>
              <w:top w:val="none" w:sz="4" w:space="0" w:color="6E6E6E"/>
              <w:left w:val="single" w:sz="4" w:space="0" w:color="6E6E6E"/>
              <w:bottom w:val="none" w:sz="4" w:space="0" w:color="6E6E6E"/>
              <w:right w:val="single" w:sz="4" w:space="0" w:color="6E6E6E"/>
            </w:tcBorders>
          </w:tcPr>
          <w:p w14:paraId="44F7C033" w14:textId="77777777" w:rsidR="00A36264" w:rsidRDefault="00A362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952D6E" w14:textId="77777777" w:rsidR="00A36264" w:rsidRDefault="007B7C3F">
            <w:pPr>
              <w:pStyle w:val="ProductList-TableBody"/>
            </w:pPr>
            <w:r>
              <w:t>Filas de Dynamics RMS</w:t>
            </w:r>
          </w:p>
        </w:tc>
      </w:tr>
      <w:tr w:rsidR="00A36264" w14:paraId="3605EA0C" w14:textId="77777777">
        <w:tc>
          <w:tcPr>
            <w:tcW w:w="6120" w:type="dxa"/>
            <w:tcBorders>
              <w:top w:val="none" w:sz="4" w:space="0" w:color="6E6E6E"/>
              <w:left w:val="single" w:sz="4" w:space="0" w:color="6E6E6E"/>
              <w:bottom w:val="single" w:sz="4" w:space="0" w:color="6E6E6E"/>
              <w:right w:val="single" w:sz="4" w:space="0" w:color="6E6E6E"/>
            </w:tcBorders>
          </w:tcPr>
          <w:p w14:paraId="25066F64" w14:textId="77777777" w:rsidR="00A36264" w:rsidRDefault="00A362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EC159D" w14:textId="77777777" w:rsidR="00A36264" w:rsidRDefault="007B7C3F">
            <w:pPr>
              <w:pStyle w:val="ProductList-TableBody"/>
            </w:pPr>
            <w:r>
              <w:t>Licencia CAL de Dynamics C5</w:t>
            </w:r>
          </w:p>
        </w:tc>
      </w:tr>
    </w:tbl>
    <w:p w14:paraId="1BF0A92D" w14:textId="77777777" w:rsidR="00A36264" w:rsidRDefault="00A36264">
      <w:pPr>
        <w:pStyle w:val="ProductList-Body"/>
      </w:pPr>
    </w:p>
    <w:p w14:paraId="7A96F385" w14:textId="77777777" w:rsidR="00A36264" w:rsidRDefault="007B7C3F">
      <w:pPr>
        <w:pStyle w:val="ProductList-Offering2HeadingNoBorder"/>
        <w:outlineLvl w:val="2"/>
      </w:pPr>
      <w:r>
        <w:t>Aplicaciones de Microsoft 365</w:t>
      </w:r>
      <w:r>
        <w:fldChar w:fldCharType="begin"/>
      </w:r>
      <w:r>
        <w:instrText xml:space="preserve"> TC "</w:instrText>
      </w:r>
      <w:bookmarkStart w:id="399" w:name="_Toc60085915"/>
      <w:r>
        <w:instrText>Aplicaciones de Microsoft 365</w:instrText>
      </w:r>
      <w:bookmarkEnd w:id="399"/>
      <w:r>
        <w:instrText>" \l 3</w:instrText>
      </w:r>
      <w:r>
        <w:fldChar w:fldCharType="end"/>
      </w:r>
    </w:p>
    <w:p w14:paraId="0C091CCC" w14:textId="77777777" w:rsidR="00A36264" w:rsidRDefault="00A36264">
      <w:pPr>
        <w:pStyle w:val="ProductList-Body"/>
      </w:pPr>
    </w:p>
    <w:tbl>
      <w:tblPr>
        <w:tblStyle w:val="PURTable"/>
        <w:tblW w:w="0" w:type="dxa"/>
        <w:tblLook w:val="04A0" w:firstRow="1" w:lastRow="0" w:firstColumn="1" w:lastColumn="0" w:noHBand="0" w:noVBand="1"/>
      </w:tblPr>
      <w:tblGrid>
        <w:gridCol w:w="5613"/>
        <w:gridCol w:w="5303"/>
      </w:tblGrid>
      <w:tr w:rsidR="00A36264" w14:paraId="4AB1362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4A26BBD" w14:textId="77777777" w:rsidR="00A36264" w:rsidRDefault="007B7C3F">
            <w:pPr>
              <w:pStyle w:val="ProductList-TableBody"/>
            </w:pPr>
            <w:r>
              <w:rPr>
                <w:color w:val="FFFFFF"/>
              </w:rPr>
              <w:t>SL de Usuario de SA</w:t>
            </w:r>
          </w:p>
        </w:tc>
        <w:tc>
          <w:tcPr>
            <w:tcW w:w="5880" w:type="dxa"/>
            <w:tcBorders>
              <w:top w:val="single" w:sz="4" w:space="0" w:color="0070C0"/>
              <w:bottom w:val="single" w:sz="4" w:space="0" w:color="6E6E6E"/>
              <w:right w:val="single" w:sz="4" w:space="0" w:color="0070C0"/>
            </w:tcBorders>
            <w:shd w:val="clear" w:color="auto" w:fill="0070C0"/>
          </w:tcPr>
          <w:p w14:paraId="760C2340" w14:textId="77777777" w:rsidR="00A36264" w:rsidRDefault="007B7C3F">
            <w:pPr>
              <w:pStyle w:val="ProductList-TableBody"/>
            </w:pPr>
            <w:r>
              <w:rPr>
                <w:color w:val="FFFFFF"/>
              </w:rPr>
              <w:t>Licencia(s) Cualificada(s)</w:t>
            </w:r>
          </w:p>
        </w:tc>
      </w:tr>
      <w:tr w:rsidR="00A36264" w14:paraId="2C3B4C10" w14:textId="77777777">
        <w:tc>
          <w:tcPr>
            <w:tcW w:w="6240" w:type="dxa"/>
            <w:tcBorders>
              <w:top w:val="single" w:sz="4" w:space="0" w:color="6E6E6E"/>
              <w:left w:val="single" w:sz="4" w:space="0" w:color="6E6E6E"/>
              <w:bottom w:val="single" w:sz="4" w:space="0" w:color="6E6E6E"/>
              <w:right w:val="single" w:sz="4" w:space="0" w:color="6E6E6E"/>
            </w:tcBorders>
          </w:tcPr>
          <w:p w14:paraId="0B7833CB" w14:textId="77777777" w:rsidR="00A36264" w:rsidRDefault="007B7C3F">
            <w:pPr>
              <w:pStyle w:val="ProductList-TableBody"/>
            </w:pPr>
            <w:r>
              <w:t>Aplicaciones de Microsoft 365 para la empresa de SA</w:t>
            </w:r>
          </w:p>
        </w:tc>
        <w:tc>
          <w:tcPr>
            <w:tcW w:w="5880" w:type="dxa"/>
            <w:tcBorders>
              <w:top w:val="single" w:sz="4" w:space="0" w:color="6E6E6E"/>
              <w:left w:val="single" w:sz="4" w:space="0" w:color="6E6E6E"/>
              <w:bottom w:val="single" w:sz="4" w:space="0" w:color="6E6E6E"/>
              <w:right w:val="single" w:sz="4" w:space="0" w:color="6E6E6E"/>
            </w:tcBorders>
          </w:tcPr>
          <w:p w14:paraId="1D67A540" w14:textId="77777777" w:rsidR="00A36264" w:rsidRDefault="007B7C3F">
            <w:pPr>
              <w:pStyle w:val="ProductList-TableBody"/>
            </w:pPr>
            <w:r>
              <w:t>Office Professional Plus</w:t>
            </w:r>
          </w:p>
        </w:tc>
      </w:tr>
    </w:tbl>
    <w:p w14:paraId="79E1C40C" w14:textId="77777777" w:rsidR="00A36264" w:rsidRDefault="00A36264">
      <w:pPr>
        <w:pStyle w:val="ProductList-Body"/>
      </w:pPr>
    </w:p>
    <w:p w14:paraId="652AF013" w14:textId="77777777" w:rsidR="00A36264" w:rsidRDefault="007B7C3F">
      <w:pPr>
        <w:pStyle w:val="ProductList-Offering2HeadingNoBorder"/>
        <w:outlineLvl w:val="2"/>
      </w:pPr>
      <w:r>
        <w:t>Conjuntos de Aplicaciones de Office 365</w:t>
      </w:r>
      <w:r>
        <w:fldChar w:fldCharType="begin"/>
      </w:r>
      <w:r>
        <w:instrText xml:space="preserve"> TC "</w:instrText>
      </w:r>
      <w:bookmarkStart w:id="400" w:name="_Toc60085916"/>
      <w:r>
        <w:instrText>Conjuntos de Aplicaciones de Office 365</w:instrText>
      </w:r>
      <w:bookmarkEnd w:id="400"/>
      <w:r>
        <w:instrText>" \l 3</w:instrText>
      </w:r>
      <w:r>
        <w:fldChar w:fldCharType="end"/>
      </w:r>
    </w:p>
    <w:p w14:paraId="3B490283" w14:textId="77777777" w:rsidR="00A36264" w:rsidRDefault="00A36264">
      <w:pPr>
        <w:pStyle w:val="ProductList-Body"/>
      </w:pPr>
    </w:p>
    <w:p w14:paraId="7AF22DDC" w14:textId="77777777" w:rsidR="00A36264" w:rsidRDefault="007B7C3F">
      <w:pPr>
        <w:pStyle w:val="ProductList-Body"/>
      </w:pPr>
      <w:r>
        <w:t>Las SLs de Usuario de Office 365 (E1, E3, E4, E5) de SA proporcionan los mismos Beneficios de SA que las Licencias Cualificadas.</w:t>
      </w:r>
    </w:p>
    <w:p w14:paraId="37D63BB2" w14:textId="77777777" w:rsidR="00A36264" w:rsidRDefault="00A36264">
      <w:pPr>
        <w:pStyle w:val="ProductList-Body"/>
      </w:pPr>
    </w:p>
    <w:p w14:paraId="30BCEF5C" w14:textId="77777777" w:rsidR="00A36264" w:rsidRDefault="007B7C3F">
      <w:pPr>
        <w:pStyle w:val="ProductList-Body"/>
      </w:pPr>
      <w:r>
        <w:t>Las SL de Usuario de SA requieren las CAL Suite Bridges o USL correspondientes, como se indica a continuación:</w:t>
      </w:r>
    </w:p>
    <w:p w14:paraId="5B377223" w14:textId="77777777" w:rsidR="00A36264" w:rsidRDefault="00A36264">
      <w:pPr>
        <w:pStyle w:val="ProductList-Body"/>
      </w:pPr>
    </w:p>
    <w:tbl>
      <w:tblPr>
        <w:tblStyle w:val="PURTable"/>
        <w:tblW w:w="0" w:type="dxa"/>
        <w:tblLook w:val="04A0" w:firstRow="1" w:lastRow="0" w:firstColumn="1" w:lastColumn="0" w:noHBand="0" w:noVBand="1"/>
      </w:tblPr>
      <w:tblGrid>
        <w:gridCol w:w="3722"/>
        <w:gridCol w:w="3451"/>
        <w:gridCol w:w="3743"/>
      </w:tblGrid>
      <w:tr w:rsidR="00A36264" w14:paraId="2E884AD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922A11F" w14:textId="77777777" w:rsidR="00A36264" w:rsidRDefault="007B7C3F">
            <w:pPr>
              <w:pStyle w:val="ProductList-TableBody"/>
            </w:pPr>
            <w:r>
              <w:rPr>
                <w:color w:val="FFFFFF"/>
              </w:rPr>
              <w:t>SL de Usuario de SA</w:t>
            </w:r>
          </w:p>
        </w:tc>
        <w:tc>
          <w:tcPr>
            <w:tcW w:w="3800" w:type="dxa"/>
            <w:tcBorders>
              <w:top w:val="single" w:sz="4" w:space="0" w:color="0070C0"/>
            </w:tcBorders>
            <w:shd w:val="clear" w:color="auto" w:fill="0070C0"/>
          </w:tcPr>
          <w:p w14:paraId="408C1E7E" w14:textId="77777777" w:rsidR="00A36264" w:rsidRDefault="007B7C3F">
            <w:pPr>
              <w:pStyle w:val="ProductList-TableBody"/>
            </w:pPr>
            <w:r>
              <w:rPr>
                <w:color w:val="FFFFFF"/>
              </w:rPr>
              <w:t>Licencia(s) Cualificada(s)</w:t>
            </w:r>
          </w:p>
        </w:tc>
        <w:tc>
          <w:tcPr>
            <w:tcW w:w="4160" w:type="dxa"/>
            <w:tcBorders>
              <w:top w:val="single" w:sz="4" w:space="0" w:color="0070C0"/>
              <w:bottom w:val="single" w:sz="4" w:space="0" w:color="6E6E6E"/>
              <w:right w:val="single" w:sz="4" w:space="0" w:color="0070C0"/>
            </w:tcBorders>
            <w:shd w:val="clear" w:color="auto" w:fill="0070C0"/>
          </w:tcPr>
          <w:p w14:paraId="5A7AA7E8" w14:textId="77777777" w:rsidR="00A36264" w:rsidRDefault="007B7C3F">
            <w:pPr>
              <w:pStyle w:val="ProductList-TableBody"/>
            </w:pPr>
            <w:r>
              <w:rPr>
                <w:color w:val="FFFFFF"/>
              </w:rPr>
              <w:t>CAL Suite Bridges necesaria o USL</w:t>
            </w:r>
          </w:p>
        </w:tc>
      </w:tr>
      <w:tr w:rsidR="00A36264" w14:paraId="1A7C6D8E" w14:textId="77777777">
        <w:tc>
          <w:tcPr>
            <w:tcW w:w="4160" w:type="dxa"/>
            <w:tcBorders>
              <w:top w:val="single" w:sz="4" w:space="0" w:color="6E6E6E"/>
              <w:left w:val="single" w:sz="4" w:space="0" w:color="6E6E6E"/>
              <w:bottom w:val="single" w:sz="4" w:space="0" w:color="6E6E6E"/>
            </w:tcBorders>
          </w:tcPr>
          <w:p w14:paraId="3DAC18F6" w14:textId="77777777" w:rsidR="00A36264" w:rsidRDefault="007B7C3F">
            <w:pPr>
              <w:pStyle w:val="ProductList-TableBody"/>
            </w:pPr>
            <w:r>
              <w:t>Office 365 E1 de SA</w:t>
            </w:r>
          </w:p>
        </w:tc>
        <w:tc>
          <w:tcPr>
            <w:tcW w:w="3800" w:type="dxa"/>
          </w:tcPr>
          <w:p w14:paraId="0E465CB4" w14:textId="77777777" w:rsidR="00A36264" w:rsidRDefault="007B7C3F">
            <w:pPr>
              <w:pStyle w:val="ProductList-TableBody"/>
            </w:pPr>
            <w:r>
              <w:t>Core CAL Suite</w:t>
            </w:r>
          </w:p>
        </w:tc>
        <w:tc>
          <w:tcPr>
            <w:tcW w:w="4160" w:type="dxa"/>
            <w:tcBorders>
              <w:top w:val="single" w:sz="4" w:space="0" w:color="6E6E6E"/>
              <w:bottom w:val="none" w:sz="4" w:space="0" w:color="6E6E6E"/>
              <w:right w:val="single" w:sz="4" w:space="0" w:color="6E6E6E"/>
            </w:tcBorders>
          </w:tcPr>
          <w:p w14:paraId="3C5F15DF" w14:textId="77777777" w:rsidR="00A36264" w:rsidRDefault="007B7C3F">
            <w:pPr>
              <w:pStyle w:val="ProductList-TableBody"/>
            </w:pPr>
            <w:r>
              <w:t>Core CAL Bridge para Office 365 o</w:t>
            </w:r>
          </w:p>
          <w:p w14:paraId="26D6D37F" w14:textId="77777777" w:rsidR="00A36264" w:rsidRDefault="007B7C3F">
            <w:pPr>
              <w:pStyle w:val="ProductList-TableBody"/>
            </w:pPr>
            <w:r>
              <w:t>Enterprise Mobility + Security</w:t>
            </w:r>
          </w:p>
        </w:tc>
      </w:tr>
      <w:tr w:rsidR="00A36264" w14:paraId="6D68CFE5" w14:textId="77777777">
        <w:tc>
          <w:tcPr>
            <w:tcW w:w="4160" w:type="dxa"/>
            <w:tcBorders>
              <w:top w:val="single" w:sz="4" w:space="0" w:color="6E6E6E"/>
              <w:left w:val="single" w:sz="4" w:space="0" w:color="6E6E6E"/>
              <w:bottom w:val="single" w:sz="4" w:space="0" w:color="6E6E6E"/>
            </w:tcBorders>
          </w:tcPr>
          <w:p w14:paraId="32839FD4" w14:textId="77777777" w:rsidR="00A36264" w:rsidRDefault="007B7C3F">
            <w:pPr>
              <w:pStyle w:val="ProductList-TableBody"/>
            </w:pPr>
            <w:r>
              <w:t>Office 365 (E3, E4, E5) de SA</w:t>
            </w:r>
          </w:p>
        </w:tc>
        <w:tc>
          <w:tcPr>
            <w:tcW w:w="3800" w:type="dxa"/>
          </w:tcPr>
          <w:p w14:paraId="7E97472D" w14:textId="77777777" w:rsidR="00A36264" w:rsidRDefault="007B7C3F">
            <w:pPr>
              <w:pStyle w:val="ProductList-TableBody"/>
            </w:pPr>
            <w:r>
              <w:t>Office Professional Plus y Core CAL Suite</w:t>
            </w:r>
          </w:p>
        </w:tc>
        <w:tc>
          <w:tcPr>
            <w:tcW w:w="4160" w:type="dxa"/>
            <w:tcBorders>
              <w:top w:val="none" w:sz="4" w:space="0" w:color="6E6E6E"/>
              <w:bottom w:val="single" w:sz="4" w:space="0" w:color="6E6E6E"/>
              <w:right w:val="single" w:sz="4" w:space="0" w:color="6E6E6E"/>
            </w:tcBorders>
          </w:tcPr>
          <w:p w14:paraId="0C928E46" w14:textId="77777777" w:rsidR="00A36264" w:rsidRDefault="00A36264">
            <w:pPr>
              <w:pStyle w:val="ProductList-TableBody"/>
            </w:pPr>
          </w:p>
        </w:tc>
      </w:tr>
      <w:tr w:rsidR="00A36264" w14:paraId="29A676F7" w14:textId="77777777">
        <w:tc>
          <w:tcPr>
            <w:tcW w:w="4160" w:type="dxa"/>
            <w:tcBorders>
              <w:top w:val="single" w:sz="4" w:space="0" w:color="6E6E6E"/>
              <w:left w:val="single" w:sz="4" w:space="0" w:color="6E6E6E"/>
              <w:bottom w:val="single" w:sz="4" w:space="0" w:color="6E6E6E"/>
            </w:tcBorders>
          </w:tcPr>
          <w:p w14:paraId="68FC746F" w14:textId="77777777" w:rsidR="00A36264" w:rsidRDefault="007B7C3F">
            <w:pPr>
              <w:pStyle w:val="ProductList-TableBody"/>
            </w:pPr>
            <w:r>
              <w:t>Office 365 (E3, E4, E5) de SA</w:t>
            </w:r>
          </w:p>
        </w:tc>
        <w:tc>
          <w:tcPr>
            <w:tcW w:w="3800" w:type="dxa"/>
          </w:tcPr>
          <w:p w14:paraId="380BA40F" w14:textId="77777777" w:rsidR="00A36264" w:rsidRDefault="007B7C3F">
            <w:pPr>
              <w:pStyle w:val="ProductList-TableBody"/>
            </w:pPr>
            <w:r>
              <w:t>Office Professional Plus y Enterprise CAL Suite</w:t>
            </w:r>
          </w:p>
        </w:tc>
        <w:tc>
          <w:tcPr>
            <w:tcW w:w="4160" w:type="dxa"/>
            <w:tcBorders>
              <w:top w:val="single" w:sz="4" w:space="0" w:color="6E6E6E"/>
              <w:bottom w:val="single" w:sz="4" w:space="0" w:color="6E6E6E"/>
              <w:right w:val="single" w:sz="4" w:space="0" w:color="6E6E6E"/>
            </w:tcBorders>
          </w:tcPr>
          <w:p w14:paraId="31A1B635" w14:textId="77777777" w:rsidR="00A36264" w:rsidRDefault="007B7C3F">
            <w:pPr>
              <w:pStyle w:val="ProductList-TableBody"/>
            </w:pPr>
            <w:r>
              <w:t>Enterprise CAL Bridge para Office 365 o</w:t>
            </w:r>
          </w:p>
          <w:p w14:paraId="23D7D22B" w14:textId="77777777" w:rsidR="00A36264" w:rsidRDefault="007B7C3F">
            <w:pPr>
              <w:pStyle w:val="ProductList-TableBody"/>
            </w:pPr>
            <w:r>
              <w:t>Enterprise Mobility + Security</w:t>
            </w:r>
          </w:p>
        </w:tc>
      </w:tr>
    </w:tbl>
    <w:p w14:paraId="722EB62C" w14:textId="77777777" w:rsidR="00A36264" w:rsidRDefault="00A36264">
      <w:pPr>
        <w:pStyle w:val="ProductList-Body"/>
      </w:pPr>
    </w:p>
    <w:p w14:paraId="050FAB07" w14:textId="77777777" w:rsidR="00A36264" w:rsidRDefault="007B7C3F">
      <w:pPr>
        <w:pStyle w:val="ProductList-Offering2HeadingNoBorder"/>
        <w:outlineLvl w:val="2"/>
      </w:pPr>
      <w:r>
        <w:t>Sistema Telefónico</w:t>
      </w:r>
      <w:r>
        <w:fldChar w:fldCharType="begin"/>
      </w:r>
      <w:r>
        <w:instrText xml:space="preserve"> TC "</w:instrText>
      </w:r>
      <w:bookmarkStart w:id="401" w:name="_Toc60085917"/>
      <w:r>
        <w:instrText>Sistema Telefónico</w:instrText>
      </w:r>
      <w:bookmarkEnd w:id="401"/>
      <w:r>
        <w:instrText>" \l 3</w:instrText>
      </w:r>
      <w:r>
        <w:fldChar w:fldCharType="end"/>
      </w:r>
    </w:p>
    <w:p w14:paraId="4520D487" w14:textId="77777777" w:rsidR="00A36264" w:rsidRDefault="00A36264">
      <w:pPr>
        <w:pStyle w:val="ProductList-Body"/>
      </w:pPr>
    </w:p>
    <w:tbl>
      <w:tblPr>
        <w:tblStyle w:val="PURTable"/>
        <w:tblW w:w="0" w:type="dxa"/>
        <w:tblLook w:val="04A0" w:firstRow="1" w:lastRow="0" w:firstColumn="1" w:lastColumn="0" w:noHBand="0" w:noVBand="1"/>
      </w:tblPr>
      <w:tblGrid>
        <w:gridCol w:w="5500"/>
        <w:gridCol w:w="5416"/>
      </w:tblGrid>
      <w:tr w:rsidR="00A36264" w14:paraId="1D70A25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17862699" w14:textId="77777777" w:rsidR="00A36264" w:rsidRDefault="007B7C3F">
            <w:pPr>
              <w:pStyle w:val="ProductList-TableBody"/>
            </w:pPr>
            <w:r>
              <w:rPr>
                <w:color w:val="FFFFFF"/>
              </w:rPr>
              <w:t>SL de Usuario de SA</w:t>
            </w:r>
          </w:p>
        </w:tc>
        <w:tc>
          <w:tcPr>
            <w:tcW w:w="6000" w:type="dxa"/>
            <w:tcBorders>
              <w:left w:val="single" w:sz="4" w:space="0" w:color="0070C0"/>
            </w:tcBorders>
            <w:shd w:val="clear" w:color="auto" w:fill="0070C0"/>
          </w:tcPr>
          <w:p w14:paraId="1083701C" w14:textId="77777777" w:rsidR="00A36264" w:rsidRDefault="007B7C3F">
            <w:pPr>
              <w:pStyle w:val="ProductList-TableBody"/>
            </w:pPr>
            <w:r>
              <w:rPr>
                <w:color w:val="FFFFFF"/>
              </w:rPr>
              <w:t>Licencia(s) Cualificada(s)</w:t>
            </w:r>
          </w:p>
        </w:tc>
      </w:tr>
      <w:tr w:rsidR="00A36264" w14:paraId="2B7CCA1D" w14:textId="77777777">
        <w:tc>
          <w:tcPr>
            <w:tcW w:w="6120" w:type="dxa"/>
            <w:tcBorders>
              <w:top w:val="single" w:sz="4" w:space="0" w:color="6E6E6E"/>
              <w:left w:val="single" w:sz="4" w:space="0" w:color="6E6E6E"/>
              <w:bottom w:val="none" w:sz="4" w:space="0" w:color="6E6E6E"/>
            </w:tcBorders>
          </w:tcPr>
          <w:p w14:paraId="050F9D20" w14:textId="77777777" w:rsidR="00A36264" w:rsidRDefault="007B7C3F">
            <w:pPr>
              <w:pStyle w:val="ProductList-TableBody"/>
            </w:pPr>
            <w:r>
              <w:t>Sistema Telefónico de SA</w:t>
            </w:r>
          </w:p>
        </w:tc>
        <w:tc>
          <w:tcPr>
            <w:tcW w:w="6000" w:type="dxa"/>
          </w:tcPr>
          <w:p w14:paraId="430B81BB" w14:textId="77777777" w:rsidR="00A36264" w:rsidRDefault="007B7C3F">
            <w:pPr>
              <w:pStyle w:val="ProductList-TableBody"/>
            </w:pPr>
            <w:r>
              <w:t>Licencia CAL de Skype Empresarial Server Plus (Dispositivo y Usuario)</w:t>
            </w:r>
          </w:p>
        </w:tc>
      </w:tr>
      <w:tr w:rsidR="00A36264" w14:paraId="4D595FA2" w14:textId="77777777">
        <w:tc>
          <w:tcPr>
            <w:tcW w:w="6120" w:type="dxa"/>
            <w:tcBorders>
              <w:top w:val="none" w:sz="4" w:space="0" w:color="6E6E6E"/>
              <w:left w:val="single" w:sz="4" w:space="0" w:color="6E6E6E"/>
              <w:bottom w:val="single" w:sz="4" w:space="0" w:color="6E6E6E"/>
            </w:tcBorders>
          </w:tcPr>
          <w:p w14:paraId="6D627294" w14:textId="77777777" w:rsidR="00A36264" w:rsidRDefault="00A36264">
            <w:pPr>
              <w:pStyle w:val="ProductList-TableBody"/>
            </w:pPr>
          </w:p>
        </w:tc>
        <w:tc>
          <w:tcPr>
            <w:tcW w:w="6000" w:type="dxa"/>
          </w:tcPr>
          <w:p w14:paraId="74D292DF" w14:textId="77777777" w:rsidR="00A36264" w:rsidRDefault="007B7C3F">
            <w:pPr>
              <w:pStyle w:val="ProductList-TableBody"/>
            </w:pPr>
            <w:r>
              <w:t xml:space="preserve"> Licencia CAL Plus de Skype Empresarial (SL de Usuario)</w:t>
            </w:r>
          </w:p>
        </w:tc>
      </w:tr>
    </w:tbl>
    <w:p w14:paraId="78B6B5F8" w14:textId="77777777" w:rsidR="00A36264" w:rsidRDefault="00A36264">
      <w:pPr>
        <w:pStyle w:val="ProductList-Body"/>
      </w:pPr>
    </w:p>
    <w:p w14:paraId="146FEF6C" w14:textId="77777777" w:rsidR="00A36264" w:rsidRDefault="007B7C3F">
      <w:pPr>
        <w:pStyle w:val="ProductList-Offering2HeadingNoBorder"/>
        <w:outlineLvl w:val="2"/>
      </w:pPr>
      <w:r>
        <w:t>Project</w:t>
      </w:r>
      <w:r>
        <w:fldChar w:fldCharType="begin"/>
      </w:r>
      <w:r>
        <w:instrText xml:space="preserve"> TC "</w:instrText>
      </w:r>
      <w:bookmarkStart w:id="402" w:name="_Toc60085918"/>
      <w:r>
        <w:instrText>Project</w:instrText>
      </w:r>
      <w:bookmarkEnd w:id="402"/>
      <w:r>
        <w:instrText>" \l 3</w:instrText>
      </w:r>
      <w:r>
        <w:fldChar w:fldCharType="end"/>
      </w:r>
    </w:p>
    <w:p w14:paraId="2540AD52" w14:textId="77777777" w:rsidR="00A36264" w:rsidRDefault="00A36264">
      <w:pPr>
        <w:pStyle w:val="ProductList-Body"/>
      </w:pPr>
    </w:p>
    <w:tbl>
      <w:tblPr>
        <w:tblStyle w:val="PURTable"/>
        <w:tblW w:w="0" w:type="dxa"/>
        <w:tblLook w:val="04A0" w:firstRow="1" w:lastRow="0" w:firstColumn="1" w:lastColumn="0" w:noHBand="0" w:noVBand="1"/>
      </w:tblPr>
      <w:tblGrid>
        <w:gridCol w:w="5490"/>
        <w:gridCol w:w="5426"/>
      </w:tblGrid>
      <w:tr w:rsidR="00A36264" w14:paraId="7A05E17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D45E746" w14:textId="77777777" w:rsidR="00A36264" w:rsidRDefault="007B7C3F">
            <w:pPr>
              <w:pStyle w:val="ProductList-TableBody"/>
            </w:pPr>
            <w:r>
              <w:rPr>
                <w:color w:val="FFFFFF"/>
              </w:rPr>
              <w:t>SL de Usuario de SA</w:t>
            </w:r>
          </w:p>
        </w:tc>
        <w:tc>
          <w:tcPr>
            <w:tcW w:w="6000" w:type="dxa"/>
            <w:tcBorders>
              <w:top w:val="single" w:sz="4" w:space="0" w:color="0070C0"/>
              <w:bottom w:val="single" w:sz="4" w:space="0" w:color="6E6E6E"/>
              <w:right w:val="single" w:sz="4" w:space="0" w:color="0070C0"/>
            </w:tcBorders>
            <w:shd w:val="clear" w:color="auto" w:fill="0070C0"/>
          </w:tcPr>
          <w:p w14:paraId="3DC64305" w14:textId="77777777" w:rsidR="00A36264" w:rsidRDefault="007B7C3F">
            <w:pPr>
              <w:pStyle w:val="ProductList-TableBody"/>
            </w:pPr>
            <w:r>
              <w:rPr>
                <w:color w:val="FFFFFF"/>
              </w:rPr>
              <w:t>Licencia(s) Cualificada(s)</w:t>
            </w:r>
          </w:p>
        </w:tc>
      </w:tr>
      <w:tr w:rsidR="00A36264" w14:paraId="79457596" w14:textId="77777777">
        <w:tc>
          <w:tcPr>
            <w:tcW w:w="6120" w:type="dxa"/>
            <w:tcBorders>
              <w:top w:val="single" w:sz="4" w:space="0" w:color="6E6E6E"/>
              <w:left w:val="single" w:sz="4" w:space="0" w:color="6E6E6E"/>
              <w:bottom w:val="none" w:sz="4" w:space="0" w:color="6E6E6E"/>
              <w:right w:val="single" w:sz="4" w:space="0" w:color="6E6E6E"/>
            </w:tcBorders>
          </w:tcPr>
          <w:p w14:paraId="4EA6A8F5" w14:textId="77777777" w:rsidR="00A36264" w:rsidRDefault="007B7C3F">
            <w:pPr>
              <w:pStyle w:val="ProductList-TableBody"/>
            </w:pPr>
            <w:r>
              <w:t>Project Plan 1 de SA</w:t>
            </w:r>
          </w:p>
        </w:tc>
        <w:tc>
          <w:tcPr>
            <w:tcW w:w="6000" w:type="dxa"/>
            <w:tcBorders>
              <w:top w:val="single" w:sz="4" w:space="0" w:color="6E6E6E"/>
              <w:left w:val="single" w:sz="4" w:space="0" w:color="6E6E6E"/>
              <w:bottom w:val="single" w:sz="4" w:space="0" w:color="6E6E6E"/>
              <w:right w:val="single" w:sz="4" w:space="0" w:color="6E6E6E"/>
            </w:tcBorders>
          </w:tcPr>
          <w:p w14:paraId="6AAC910C" w14:textId="77777777" w:rsidR="00A36264" w:rsidRDefault="007B7C3F">
            <w:pPr>
              <w:pStyle w:val="ProductList-TableBody"/>
            </w:pPr>
            <w:r>
              <w:t xml:space="preserve">Project Standard </w:t>
            </w:r>
          </w:p>
        </w:tc>
      </w:tr>
      <w:tr w:rsidR="00A36264" w14:paraId="3E67609D" w14:textId="77777777">
        <w:tc>
          <w:tcPr>
            <w:tcW w:w="6120" w:type="dxa"/>
            <w:tcBorders>
              <w:top w:val="none" w:sz="4" w:space="0" w:color="6E6E6E"/>
              <w:left w:val="single" w:sz="4" w:space="0" w:color="6E6E6E"/>
              <w:bottom w:val="single" w:sz="4" w:space="0" w:color="6E6E6E"/>
              <w:right w:val="single" w:sz="4" w:space="0" w:color="6E6E6E"/>
            </w:tcBorders>
          </w:tcPr>
          <w:p w14:paraId="78BD01D6" w14:textId="77777777" w:rsidR="00A36264" w:rsidRDefault="00A3626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5FC62CF" w14:textId="77777777" w:rsidR="00A36264" w:rsidRDefault="007B7C3F">
            <w:pPr>
              <w:pStyle w:val="ProductList-TableBody"/>
            </w:pPr>
            <w:r>
              <w:t xml:space="preserve">Licencia CAL de Project Server </w:t>
            </w:r>
          </w:p>
        </w:tc>
      </w:tr>
      <w:tr w:rsidR="00A36264" w14:paraId="6CD246B1" w14:textId="77777777">
        <w:tc>
          <w:tcPr>
            <w:tcW w:w="6120" w:type="dxa"/>
            <w:tcBorders>
              <w:top w:val="single" w:sz="4" w:space="0" w:color="6E6E6E"/>
              <w:left w:val="single" w:sz="4" w:space="0" w:color="6E6E6E"/>
              <w:bottom w:val="none" w:sz="4" w:space="0" w:color="6E6E6E"/>
              <w:right w:val="single" w:sz="4" w:space="0" w:color="6E6E6E"/>
            </w:tcBorders>
          </w:tcPr>
          <w:p w14:paraId="1EF23078" w14:textId="77777777" w:rsidR="00A36264" w:rsidRDefault="007B7C3F">
            <w:pPr>
              <w:pStyle w:val="ProductList-TableBody"/>
            </w:pPr>
            <w:r>
              <w:t>Project Plan 3 de SA</w:t>
            </w:r>
          </w:p>
        </w:tc>
        <w:tc>
          <w:tcPr>
            <w:tcW w:w="6000" w:type="dxa"/>
            <w:tcBorders>
              <w:top w:val="single" w:sz="4" w:space="0" w:color="6E6E6E"/>
              <w:left w:val="single" w:sz="4" w:space="0" w:color="6E6E6E"/>
              <w:bottom w:val="single" w:sz="4" w:space="0" w:color="6E6E6E"/>
              <w:right w:val="single" w:sz="4" w:space="0" w:color="6E6E6E"/>
            </w:tcBorders>
          </w:tcPr>
          <w:p w14:paraId="4C3A1F5E" w14:textId="77777777" w:rsidR="00A36264" w:rsidRDefault="007B7C3F">
            <w:pPr>
              <w:pStyle w:val="ProductList-TableBody"/>
            </w:pPr>
            <w:r>
              <w:t>Project Professional</w:t>
            </w:r>
          </w:p>
        </w:tc>
      </w:tr>
      <w:tr w:rsidR="00A36264" w14:paraId="740E27BD" w14:textId="77777777">
        <w:tc>
          <w:tcPr>
            <w:tcW w:w="6120" w:type="dxa"/>
            <w:tcBorders>
              <w:top w:val="none" w:sz="4" w:space="0" w:color="6E6E6E"/>
              <w:left w:val="single" w:sz="4" w:space="0" w:color="6E6E6E"/>
              <w:bottom w:val="single" w:sz="4" w:space="0" w:color="6E6E6E"/>
              <w:right w:val="single" w:sz="4" w:space="0" w:color="6E6E6E"/>
            </w:tcBorders>
          </w:tcPr>
          <w:p w14:paraId="59EEE391" w14:textId="77777777" w:rsidR="00A36264" w:rsidRDefault="00A3626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C9D27D7" w14:textId="77777777" w:rsidR="00A36264" w:rsidRDefault="007B7C3F">
            <w:pPr>
              <w:pStyle w:val="ProductList-TableBody"/>
            </w:pPr>
            <w:r>
              <w:t>Licencia CAL de Project Server</w:t>
            </w:r>
          </w:p>
        </w:tc>
      </w:tr>
      <w:tr w:rsidR="00A36264" w14:paraId="282DB2D1" w14:textId="77777777">
        <w:tc>
          <w:tcPr>
            <w:tcW w:w="6120" w:type="dxa"/>
            <w:tcBorders>
              <w:top w:val="single" w:sz="4" w:space="0" w:color="6E6E6E"/>
              <w:left w:val="single" w:sz="4" w:space="0" w:color="6E6E6E"/>
              <w:bottom w:val="none" w:sz="4" w:space="0" w:color="6E6E6E"/>
              <w:right w:val="single" w:sz="4" w:space="0" w:color="6E6E6E"/>
            </w:tcBorders>
          </w:tcPr>
          <w:p w14:paraId="5E17662F" w14:textId="77777777" w:rsidR="00A36264" w:rsidRDefault="007B7C3F">
            <w:pPr>
              <w:pStyle w:val="ProductList-TableBody"/>
            </w:pPr>
            <w:r>
              <w:t>Project Plan 5 de SA</w:t>
            </w:r>
          </w:p>
        </w:tc>
        <w:tc>
          <w:tcPr>
            <w:tcW w:w="6000" w:type="dxa"/>
            <w:tcBorders>
              <w:top w:val="single" w:sz="4" w:space="0" w:color="6E6E6E"/>
              <w:left w:val="single" w:sz="4" w:space="0" w:color="6E6E6E"/>
              <w:bottom w:val="single" w:sz="4" w:space="0" w:color="6E6E6E"/>
              <w:right w:val="single" w:sz="4" w:space="0" w:color="6E6E6E"/>
            </w:tcBorders>
          </w:tcPr>
          <w:p w14:paraId="42B801E6" w14:textId="77777777" w:rsidR="00A36264" w:rsidRDefault="007B7C3F">
            <w:pPr>
              <w:pStyle w:val="ProductList-TableBody"/>
            </w:pPr>
            <w:r>
              <w:t>Project Professional</w:t>
            </w:r>
          </w:p>
        </w:tc>
      </w:tr>
      <w:tr w:rsidR="00A36264" w14:paraId="0B26078A" w14:textId="77777777">
        <w:tc>
          <w:tcPr>
            <w:tcW w:w="6120" w:type="dxa"/>
            <w:tcBorders>
              <w:top w:val="none" w:sz="4" w:space="0" w:color="6E6E6E"/>
              <w:left w:val="single" w:sz="4" w:space="0" w:color="6E6E6E"/>
              <w:bottom w:val="single" w:sz="4" w:space="0" w:color="6E6E6E"/>
              <w:right w:val="single" w:sz="4" w:space="0" w:color="6E6E6E"/>
            </w:tcBorders>
          </w:tcPr>
          <w:p w14:paraId="7C31C2BB" w14:textId="77777777" w:rsidR="00A36264" w:rsidRDefault="00A3626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C0872BA" w14:textId="77777777" w:rsidR="00A36264" w:rsidRDefault="007B7C3F">
            <w:pPr>
              <w:pStyle w:val="ProductList-TableBody"/>
            </w:pPr>
            <w:r>
              <w:t>Licencia CAL de Project Server</w:t>
            </w:r>
          </w:p>
        </w:tc>
      </w:tr>
    </w:tbl>
    <w:p w14:paraId="4CFBF4ED" w14:textId="77777777" w:rsidR="00A36264" w:rsidRDefault="00A36264">
      <w:pPr>
        <w:pStyle w:val="ProductList-Body"/>
      </w:pPr>
    </w:p>
    <w:p w14:paraId="78EFFFFC" w14:textId="77777777" w:rsidR="00A36264" w:rsidRDefault="007B7C3F">
      <w:pPr>
        <w:pStyle w:val="ProductList-Offering2HeadingNoBorder"/>
        <w:outlineLvl w:val="2"/>
      </w:pPr>
      <w:r>
        <w:t>Visio</w:t>
      </w:r>
      <w:r>
        <w:fldChar w:fldCharType="begin"/>
      </w:r>
      <w:r>
        <w:instrText xml:space="preserve"> TC "</w:instrText>
      </w:r>
      <w:bookmarkStart w:id="403" w:name="_Toc60085919"/>
      <w:r>
        <w:instrText>Visio</w:instrText>
      </w:r>
      <w:bookmarkEnd w:id="403"/>
      <w:r>
        <w:instrText>" \l 3</w:instrText>
      </w:r>
      <w:r>
        <w:fldChar w:fldCharType="end"/>
      </w:r>
    </w:p>
    <w:tbl>
      <w:tblPr>
        <w:tblStyle w:val="PURTable"/>
        <w:tblW w:w="0" w:type="dxa"/>
        <w:tblLook w:val="04A0" w:firstRow="1" w:lastRow="0" w:firstColumn="1" w:lastColumn="0" w:noHBand="0" w:noVBand="1"/>
      </w:tblPr>
      <w:tblGrid>
        <w:gridCol w:w="5620"/>
        <w:gridCol w:w="5296"/>
      </w:tblGrid>
      <w:tr w:rsidR="00A36264" w14:paraId="3770A00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2A3C6939" w14:textId="77777777" w:rsidR="00A36264" w:rsidRDefault="007B7C3F">
            <w:pPr>
              <w:pStyle w:val="ProductList-TableBody"/>
            </w:pPr>
            <w:r>
              <w:rPr>
                <w:color w:val="FFFFFF"/>
              </w:rPr>
              <w:t>SL de Usuario de SA</w:t>
            </w:r>
          </w:p>
        </w:tc>
        <w:tc>
          <w:tcPr>
            <w:tcW w:w="5880" w:type="dxa"/>
            <w:tcBorders>
              <w:left w:val="none" w:sz="4" w:space="0" w:color="6E6E6E"/>
              <w:bottom w:val="single" w:sz="4" w:space="0" w:color="6E6E6E"/>
              <w:right w:val="single" w:sz="4" w:space="0" w:color="6E6E6E"/>
            </w:tcBorders>
            <w:shd w:val="clear" w:color="auto" w:fill="0070C0"/>
          </w:tcPr>
          <w:p w14:paraId="6A9D8127" w14:textId="77777777" w:rsidR="00A36264" w:rsidRDefault="007B7C3F">
            <w:pPr>
              <w:pStyle w:val="ProductList-TableBody"/>
            </w:pPr>
            <w:r>
              <w:rPr>
                <w:color w:val="FFFFFF"/>
              </w:rPr>
              <w:t>Licencia(s) Cualificada(s)</w:t>
            </w:r>
          </w:p>
        </w:tc>
      </w:tr>
      <w:tr w:rsidR="00A36264" w14:paraId="3E6AB4AB" w14:textId="77777777">
        <w:tc>
          <w:tcPr>
            <w:tcW w:w="6240" w:type="dxa"/>
            <w:tcBorders>
              <w:top w:val="single" w:sz="4" w:space="0" w:color="6E6E6E"/>
              <w:left w:val="single" w:sz="4" w:space="0" w:color="6E6E6E"/>
              <w:bottom w:val="single" w:sz="4" w:space="0" w:color="6E6E6E"/>
              <w:right w:val="single" w:sz="4" w:space="0" w:color="6E6E6E"/>
            </w:tcBorders>
          </w:tcPr>
          <w:p w14:paraId="76B7940A" w14:textId="77777777" w:rsidR="00A36264" w:rsidRDefault="007B7C3F">
            <w:pPr>
              <w:pStyle w:val="ProductList-TableBody"/>
            </w:pPr>
            <w:r>
              <w:t>Complemento de Visio Online Plan 1 y 2 de SA</w:t>
            </w:r>
          </w:p>
        </w:tc>
        <w:tc>
          <w:tcPr>
            <w:tcW w:w="5880" w:type="dxa"/>
            <w:tcBorders>
              <w:top w:val="single" w:sz="4" w:space="0" w:color="6E6E6E"/>
              <w:left w:val="single" w:sz="4" w:space="0" w:color="6E6E6E"/>
              <w:bottom w:val="single" w:sz="4" w:space="0" w:color="6E6E6E"/>
              <w:right w:val="single" w:sz="4" w:space="0" w:color="6E6E6E"/>
            </w:tcBorders>
          </w:tcPr>
          <w:p w14:paraId="7BB7349F" w14:textId="77777777" w:rsidR="00A36264" w:rsidRDefault="007B7C3F">
            <w:pPr>
              <w:pStyle w:val="ProductList-TableBody"/>
            </w:pPr>
            <w:r>
              <w:t>Visio Professional</w:t>
            </w:r>
          </w:p>
        </w:tc>
      </w:tr>
      <w:tr w:rsidR="00A36264" w14:paraId="7FB96C64" w14:textId="77777777">
        <w:tc>
          <w:tcPr>
            <w:tcW w:w="6240" w:type="dxa"/>
            <w:tcBorders>
              <w:top w:val="single" w:sz="4" w:space="0" w:color="6E6E6E"/>
              <w:left w:val="single" w:sz="4" w:space="0" w:color="6E6E6E"/>
              <w:right w:val="single" w:sz="4" w:space="0" w:color="6E6E6E"/>
            </w:tcBorders>
          </w:tcPr>
          <w:p w14:paraId="1EA1D62C" w14:textId="77777777" w:rsidR="00A36264" w:rsidRDefault="007B7C3F">
            <w:pPr>
              <w:pStyle w:val="ProductList-TableBody"/>
            </w:pPr>
            <w:r>
              <w:t>Complemento de Visio Online Plan 1 de SA</w:t>
            </w:r>
          </w:p>
        </w:tc>
        <w:tc>
          <w:tcPr>
            <w:tcW w:w="5880" w:type="dxa"/>
            <w:tcBorders>
              <w:top w:val="single" w:sz="4" w:space="0" w:color="6E6E6E"/>
              <w:left w:val="single" w:sz="4" w:space="0" w:color="6E6E6E"/>
              <w:right w:val="single" w:sz="4" w:space="0" w:color="6E6E6E"/>
            </w:tcBorders>
          </w:tcPr>
          <w:p w14:paraId="41A2057D" w14:textId="77777777" w:rsidR="00A36264" w:rsidRDefault="007B7C3F">
            <w:pPr>
              <w:pStyle w:val="ProductList-TableBody"/>
            </w:pPr>
            <w:r>
              <w:t>Visio Standard</w:t>
            </w:r>
          </w:p>
        </w:tc>
      </w:tr>
    </w:tbl>
    <w:p w14:paraId="07802C52" w14:textId="77777777" w:rsidR="00A36264" w:rsidRDefault="007B7C3F">
      <w:pPr>
        <w:pStyle w:val="ProductList-SectionHeading"/>
        <w:pageBreakBefore/>
        <w:outlineLvl w:val="0"/>
      </w:pPr>
      <w:bookmarkStart w:id="404" w:name="_Sec562"/>
      <w:bookmarkEnd w:id="377"/>
      <w:r>
        <w:t>Apéndice D: Servicios profesionales</w:t>
      </w:r>
      <w:r>
        <w:fldChar w:fldCharType="begin"/>
      </w:r>
      <w:r>
        <w:instrText xml:space="preserve"> TC "</w:instrText>
      </w:r>
      <w:bookmarkStart w:id="405" w:name="_Toc60085920"/>
      <w:r>
        <w:instrText>Apéndice D: Servicios profesionales</w:instrText>
      </w:r>
      <w:bookmarkEnd w:id="405"/>
      <w:r>
        <w:instrText>" \l 1</w:instrText>
      </w:r>
      <w:r>
        <w:fldChar w:fldCharType="end"/>
      </w:r>
    </w:p>
    <w:p w14:paraId="5B310028" w14:textId="77777777" w:rsidR="00A36264" w:rsidRDefault="007B7C3F">
      <w:pPr>
        <w:pStyle w:val="ProductList-Body"/>
      </w:pPr>
      <w:r>
        <w:t>Los Servicios Profesionales disponibles a través de las Licencias por Volumen de Microsoft se describen a continuación.</w:t>
      </w:r>
    </w:p>
    <w:p w14:paraId="01DFEB7B" w14:textId="77777777" w:rsidR="00A36264" w:rsidRDefault="007B7C3F">
      <w:pPr>
        <w:pStyle w:val="ProductList-Offering1Heading"/>
        <w:outlineLvl w:val="1"/>
      </w:pPr>
      <w:bookmarkStart w:id="406" w:name="_Sec565"/>
      <w:r>
        <w:t>Ofertas de Soporte Microsoft Premier</w:t>
      </w:r>
      <w:bookmarkEnd w:id="406"/>
      <w:r>
        <w:fldChar w:fldCharType="begin"/>
      </w:r>
      <w:r>
        <w:instrText xml:space="preserve"> TC "</w:instrText>
      </w:r>
      <w:bookmarkStart w:id="407" w:name="_Toc60085921"/>
      <w:r>
        <w:instrText>Ofertas de Soporte Microsoft Premier</w:instrText>
      </w:r>
      <w:bookmarkEnd w:id="407"/>
      <w:r>
        <w:instrText>" \l 2</w:instrText>
      </w:r>
      <w:r>
        <w:fldChar w:fldCharType="end"/>
      </w:r>
    </w:p>
    <w:tbl>
      <w:tblPr>
        <w:tblStyle w:val="PURTable"/>
        <w:tblW w:w="0" w:type="dxa"/>
        <w:tblLook w:val="04A0" w:firstRow="1" w:lastRow="0" w:firstColumn="1" w:lastColumn="0" w:noHBand="0" w:noVBand="1"/>
      </w:tblPr>
      <w:tblGrid>
        <w:gridCol w:w="3662"/>
        <w:gridCol w:w="1800"/>
        <w:gridCol w:w="1852"/>
        <w:gridCol w:w="1801"/>
        <w:gridCol w:w="1801"/>
      </w:tblGrid>
      <w:tr w:rsidR="00A36264" w14:paraId="2364C2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6598536" w14:textId="77777777" w:rsidR="00A36264" w:rsidRDefault="007B7C3F">
            <w:pPr>
              <w:pStyle w:val="ProductList-TableBody"/>
            </w:pPr>
            <w:r>
              <w:rPr>
                <w:color w:val="FFFFFF"/>
              </w:rPr>
              <w:t>Área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3580C96" w14:textId="77777777" w:rsidR="00A36264" w:rsidRDefault="007B7C3F">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3E7A827" w14:textId="77777777" w:rsidR="00A36264" w:rsidRDefault="007B7C3F">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92AD0AB" w14:textId="77777777" w:rsidR="00A36264" w:rsidRDefault="007B7C3F">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A94393D" w14:textId="77777777" w:rsidR="00A36264" w:rsidRDefault="007B7C3F">
            <w:pPr>
              <w:pStyle w:val="ProductList-TableBody"/>
              <w:jc w:val="center"/>
            </w:pPr>
            <w:r>
              <w:rPr>
                <w:color w:val="FFFFFF"/>
              </w:rPr>
              <w:t>Premier Plus</w:t>
            </w:r>
          </w:p>
        </w:tc>
      </w:tr>
      <w:tr w:rsidR="00A36264" w14:paraId="40F386AF" w14:textId="77777777">
        <w:tc>
          <w:tcPr>
            <w:tcW w:w="4040" w:type="dxa"/>
            <w:tcBorders>
              <w:top w:val="single" w:sz="4" w:space="0" w:color="000000"/>
              <w:left w:val="single" w:sz="4" w:space="0" w:color="000000"/>
              <w:bottom w:val="single" w:sz="4" w:space="0" w:color="000000"/>
              <w:right w:val="single" w:sz="4" w:space="0" w:color="000000"/>
            </w:tcBorders>
          </w:tcPr>
          <w:p w14:paraId="6B89BDD8" w14:textId="77777777" w:rsidR="00A36264" w:rsidRDefault="007B7C3F">
            <w:pPr>
              <w:pStyle w:val="ProductList-TableBody"/>
            </w:pPr>
            <w:r>
              <w:t>Gestión de Cuentas de Soporte</w:t>
            </w:r>
          </w:p>
        </w:tc>
        <w:tc>
          <w:tcPr>
            <w:tcW w:w="1960" w:type="dxa"/>
            <w:tcBorders>
              <w:top w:val="single" w:sz="4" w:space="0" w:color="000000"/>
              <w:left w:val="single" w:sz="4" w:space="0" w:color="000000"/>
              <w:bottom w:val="single" w:sz="4" w:space="0" w:color="000000"/>
              <w:right w:val="single" w:sz="4" w:space="0" w:color="000000"/>
            </w:tcBorders>
          </w:tcPr>
          <w:p w14:paraId="1E450101" w14:textId="77777777" w:rsidR="00A36264" w:rsidRDefault="007B7C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444ED1" w14:textId="77777777" w:rsidR="00A36264" w:rsidRDefault="007B7C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907E64" w14:textId="77777777" w:rsidR="00A36264" w:rsidRDefault="007B7C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4DB3B1" w14:textId="77777777" w:rsidR="00A36264" w:rsidRDefault="007B7C3F">
            <w:pPr>
              <w:pStyle w:val="ProductList-TableBody"/>
              <w:jc w:val="center"/>
            </w:pPr>
            <w:r>
              <w:t>X</w:t>
            </w:r>
          </w:p>
        </w:tc>
      </w:tr>
      <w:tr w:rsidR="00A36264" w14:paraId="76395BC9" w14:textId="77777777">
        <w:tc>
          <w:tcPr>
            <w:tcW w:w="4040" w:type="dxa"/>
            <w:tcBorders>
              <w:top w:val="single" w:sz="4" w:space="0" w:color="000000"/>
              <w:left w:val="single" w:sz="4" w:space="0" w:color="000000"/>
              <w:bottom w:val="single" w:sz="4" w:space="0" w:color="000000"/>
              <w:right w:val="single" w:sz="4" w:space="0" w:color="000000"/>
            </w:tcBorders>
          </w:tcPr>
          <w:p w14:paraId="5982CB4D" w14:textId="77777777" w:rsidR="00A36264" w:rsidRDefault="007B7C3F">
            <w:pPr>
              <w:pStyle w:val="ProductList-TableBody"/>
            </w:pPr>
            <w:r>
              <w:t>Generación de Perfiles e Informes sobre Cuentas</w:t>
            </w:r>
          </w:p>
        </w:tc>
        <w:tc>
          <w:tcPr>
            <w:tcW w:w="1960" w:type="dxa"/>
            <w:tcBorders>
              <w:top w:val="single" w:sz="4" w:space="0" w:color="000000"/>
              <w:left w:val="single" w:sz="4" w:space="0" w:color="000000"/>
              <w:bottom w:val="single" w:sz="4" w:space="0" w:color="000000"/>
              <w:right w:val="single" w:sz="4" w:space="0" w:color="000000"/>
            </w:tcBorders>
          </w:tcPr>
          <w:p w14:paraId="09BE401D" w14:textId="77777777" w:rsidR="00A36264" w:rsidRDefault="007B7C3F">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62AE44AB" w14:textId="77777777" w:rsidR="00A36264" w:rsidRDefault="007B7C3F">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528D2D6F" w14:textId="77777777" w:rsidR="00A36264" w:rsidRDefault="007B7C3F">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0D14E8F3" w14:textId="77777777" w:rsidR="00A36264" w:rsidRDefault="007B7C3F">
            <w:pPr>
              <w:pStyle w:val="ProductList-TableBody"/>
            </w:pPr>
            <w:r>
              <w:t>mensual</w:t>
            </w:r>
          </w:p>
        </w:tc>
      </w:tr>
      <w:tr w:rsidR="00A36264" w14:paraId="47E8F7D9" w14:textId="77777777">
        <w:tc>
          <w:tcPr>
            <w:tcW w:w="4040" w:type="dxa"/>
            <w:tcBorders>
              <w:top w:val="single" w:sz="4" w:space="0" w:color="000000"/>
              <w:left w:val="single" w:sz="4" w:space="0" w:color="000000"/>
              <w:bottom w:val="single" w:sz="4" w:space="0" w:color="000000"/>
              <w:right w:val="single" w:sz="4" w:space="0" w:color="000000"/>
            </w:tcBorders>
          </w:tcPr>
          <w:p w14:paraId="11831FFD" w14:textId="77777777" w:rsidR="00A36264" w:rsidRDefault="007B7C3F">
            <w:pPr>
              <w:pStyle w:val="ProductList-TableBody"/>
            </w:pPr>
            <w:r>
              <w:t>Servicio de Soporte (horas asignadas anualmente)</w:t>
            </w:r>
          </w:p>
        </w:tc>
        <w:tc>
          <w:tcPr>
            <w:tcW w:w="1960" w:type="dxa"/>
            <w:tcBorders>
              <w:top w:val="single" w:sz="4" w:space="0" w:color="000000"/>
              <w:left w:val="single" w:sz="4" w:space="0" w:color="000000"/>
              <w:bottom w:val="single" w:sz="4" w:space="0" w:color="000000"/>
              <w:right w:val="single" w:sz="4" w:space="0" w:color="000000"/>
            </w:tcBorders>
          </w:tcPr>
          <w:p w14:paraId="6E6EEB06" w14:textId="77777777" w:rsidR="00A36264" w:rsidRDefault="007B7C3F">
            <w:pPr>
              <w:pStyle w:val="ProductList-TableBody"/>
            </w:pPr>
            <w:r>
              <w:t>Hasta 10 horas</w:t>
            </w:r>
          </w:p>
        </w:tc>
        <w:tc>
          <w:tcPr>
            <w:tcW w:w="1960" w:type="dxa"/>
            <w:tcBorders>
              <w:top w:val="single" w:sz="4" w:space="0" w:color="000000"/>
              <w:left w:val="single" w:sz="4" w:space="0" w:color="000000"/>
              <w:bottom w:val="single" w:sz="4" w:space="0" w:color="000000"/>
              <w:right w:val="single" w:sz="4" w:space="0" w:color="000000"/>
            </w:tcBorders>
          </w:tcPr>
          <w:p w14:paraId="303B3546" w14:textId="77777777" w:rsidR="00A36264" w:rsidRDefault="007B7C3F">
            <w:pPr>
              <w:pStyle w:val="ProductList-TableBody"/>
            </w:pPr>
            <w:r>
              <w:t>Hasta 10 horas</w:t>
            </w:r>
          </w:p>
          <w:p w14:paraId="6A778E14" w14:textId="77777777" w:rsidR="00A36264" w:rsidRDefault="007B7C3F">
            <w:pPr>
              <w:pStyle w:val="ProductList-TableBody"/>
            </w:pPr>
            <w:r>
              <w:t>+ 1 Comprobación de mantenimiento</w:t>
            </w:r>
          </w:p>
          <w:p w14:paraId="07927255" w14:textId="77777777" w:rsidR="00A36264" w:rsidRDefault="007B7C3F">
            <w:pPr>
              <w:pStyle w:val="ProductList-TableBody"/>
            </w:pPr>
            <w:r>
              <w:t>+ 1 Taller</w:t>
            </w:r>
          </w:p>
        </w:tc>
        <w:tc>
          <w:tcPr>
            <w:tcW w:w="1960" w:type="dxa"/>
            <w:tcBorders>
              <w:top w:val="single" w:sz="4" w:space="0" w:color="000000"/>
              <w:left w:val="single" w:sz="4" w:space="0" w:color="000000"/>
              <w:bottom w:val="single" w:sz="4" w:space="0" w:color="000000"/>
              <w:right w:val="single" w:sz="4" w:space="0" w:color="000000"/>
            </w:tcBorders>
          </w:tcPr>
          <w:p w14:paraId="1838CAEC" w14:textId="77777777" w:rsidR="00A36264" w:rsidRDefault="007B7C3F">
            <w:pPr>
              <w:pStyle w:val="ProductList-TableBody"/>
            </w:pPr>
            <w:r>
              <w:t xml:space="preserve">Hasta 120 horas </w:t>
            </w:r>
          </w:p>
        </w:tc>
        <w:tc>
          <w:tcPr>
            <w:tcW w:w="1960" w:type="dxa"/>
            <w:tcBorders>
              <w:top w:val="single" w:sz="4" w:space="0" w:color="000000"/>
              <w:left w:val="single" w:sz="4" w:space="0" w:color="000000"/>
              <w:bottom w:val="single" w:sz="4" w:space="0" w:color="000000"/>
              <w:right w:val="single" w:sz="4" w:space="0" w:color="000000"/>
            </w:tcBorders>
          </w:tcPr>
          <w:p w14:paraId="55CD815F" w14:textId="77777777" w:rsidR="00A36264" w:rsidRDefault="007B7C3F">
            <w:pPr>
              <w:pStyle w:val="ProductList-TableBody"/>
            </w:pPr>
            <w:r>
              <w:t>Hasta 160 horas</w:t>
            </w:r>
          </w:p>
        </w:tc>
      </w:tr>
      <w:tr w:rsidR="00A36264" w14:paraId="75EAF54D" w14:textId="77777777">
        <w:tc>
          <w:tcPr>
            <w:tcW w:w="4040" w:type="dxa"/>
            <w:tcBorders>
              <w:top w:val="single" w:sz="4" w:space="0" w:color="000000"/>
              <w:left w:val="single" w:sz="4" w:space="0" w:color="000000"/>
              <w:bottom w:val="single" w:sz="4" w:space="0" w:color="000000"/>
              <w:right w:val="single" w:sz="4" w:space="0" w:color="000000"/>
            </w:tcBorders>
          </w:tcPr>
          <w:p w14:paraId="4F790D9B" w14:textId="77777777" w:rsidR="00A36264" w:rsidRDefault="007B7C3F">
            <w:pPr>
              <w:pStyle w:val="ProductList-TableBody"/>
            </w:pPr>
            <w:r>
              <w:t>Soporte Técnico para la Resolución de Problemas (PRS) (asignado anualmente)</w:t>
            </w:r>
          </w:p>
        </w:tc>
        <w:tc>
          <w:tcPr>
            <w:tcW w:w="1960" w:type="dxa"/>
            <w:tcBorders>
              <w:top w:val="single" w:sz="4" w:space="0" w:color="000000"/>
              <w:left w:val="single" w:sz="4" w:space="0" w:color="000000"/>
              <w:bottom w:val="single" w:sz="4" w:space="0" w:color="000000"/>
              <w:right w:val="single" w:sz="4" w:space="0" w:color="000000"/>
            </w:tcBorders>
          </w:tcPr>
          <w:p w14:paraId="720BE1FA" w14:textId="77777777" w:rsidR="00A36264" w:rsidRDefault="007B7C3F">
            <w:pPr>
              <w:pStyle w:val="ProductList-TableBody"/>
            </w:pPr>
            <w:r>
              <w:t>Hasta 40 horas</w:t>
            </w:r>
          </w:p>
        </w:tc>
        <w:tc>
          <w:tcPr>
            <w:tcW w:w="1960" w:type="dxa"/>
            <w:tcBorders>
              <w:top w:val="single" w:sz="4" w:space="0" w:color="000000"/>
              <w:left w:val="single" w:sz="4" w:space="0" w:color="000000"/>
              <w:bottom w:val="single" w:sz="4" w:space="0" w:color="000000"/>
              <w:right w:val="single" w:sz="4" w:space="0" w:color="000000"/>
            </w:tcBorders>
          </w:tcPr>
          <w:p w14:paraId="4CE91886" w14:textId="77777777" w:rsidR="00A36264" w:rsidRDefault="007B7C3F">
            <w:pPr>
              <w:pStyle w:val="ProductList-TableBody"/>
            </w:pPr>
            <w:r>
              <w:t>Hasta 30 horas</w:t>
            </w:r>
          </w:p>
        </w:tc>
        <w:tc>
          <w:tcPr>
            <w:tcW w:w="1960" w:type="dxa"/>
            <w:tcBorders>
              <w:top w:val="single" w:sz="4" w:space="0" w:color="000000"/>
              <w:left w:val="single" w:sz="4" w:space="0" w:color="000000"/>
              <w:bottom w:val="single" w:sz="4" w:space="0" w:color="000000"/>
              <w:right w:val="single" w:sz="4" w:space="0" w:color="000000"/>
            </w:tcBorders>
          </w:tcPr>
          <w:p w14:paraId="255EAB51" w14:textId="77777777" w:rsidR="00A36264" w:rsidRDefault="007B7C3F">
            <w:pPr>
              <w:pStyle w:val="ProductList-TableBody"/>
            </w:pPr>
            <w:r>
              <w:t xml:space="preserve">Hasta 80 horas </w:t>
            </w:r>
          </w:p>
        </w:tc>
        <w:tc>
          <w:tcPr>
            <w:tcW w:w="1960" w:type="dxa"/>
            <w:tcBorders>
              <w:top w:val="single" w:sz="4" w:space="0" w:color="000000"/>
              <w:left w:val="single" w:sz="4" w:space="0" w:color="000000"/>
              <w:bottom w:val="single" w:sz="4" w:space="0" w:color="000000"/>
              <w:right w:val="single" w:sz="4" w:space="0" w:color="000000"/>
            </w:tcBorders>
          </w:tcPr>
          <w:p w14:paraId="3BDF05B6" w14:textId="77777777" w:rsidR="00A36264" w:rsidRDefault="007B7C3F">
            <w:pPr>
              <w:pStyle w:val="ProductList-TableBody"/>
            </w:pPr>
            <w:r>
              <w:t>Hasta 140 horas</w:t>
            </w:r>
          </w:p>
        </w:tc>
      </w:tr>
      <w:tr w:rsidR="00A36264" w14:paraId="3E14FD10" w14:textId="77777777">
        <w:tc>
          <w:tcPr>
            <w:tcW w:w="4040" w:type="dxa"/>
            <w:tcBorders>
              <w:top w:val="single" w:sz="4" w:space="0" w:color="000000"/>
              <w:left w:val="single" w:sz="4" w:space="0" w:color="000000"/>
              <w:bottom w:val="single" w:sz="4" w:space="0" w:color="000000"/>
              <w:right w:val="single" w:sz="4" w:space="0" w:color="000000"/>
            </w:tcBorders>
          </w:tcPr>
          <w:p w14:paraId="51D1712D" w14:textId="77777777" w:rsidR="00A36264" w:rsidRDefault="007B7C3F">
            <w:pPr>
              <w:pStyle w:val="ProductList-TableBody"/>
            </w:pPr>
            <w:r>
              <w:t>Administración de Remisión a una Instancia Superior de Situaciones Críticas 24x7 (Nivel de Gravedad 1)</w:t>
            </w:r>
          </w:p>
        </w:tc>
        <w:tc>
          <w:tcPr>
            <w:tcW w:w="1960" w:type="dxa"/>
            <w:tcBorders>
              <w:top w:val="single" w:sz="4" w:space="0" w:color="000000"/>
              <w:left w:val="single" w:sz="4" w:space="0" w:color="000000"/>
              <w:bottom w:val="single" w:sz="4" w:space="0" w:color="000000"/>
              <w:right w:val="single" w:sz="4" w:space="0" w:color="000000"/>
            </w:tcBorders>
          </w:tcPr>
          <w:p w14:paraId="6AEF9BE5" w14:textId="77777777" w:rsidR="00A36264" w:rsidRDefault="007B7C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3C8426" w14:textId="77777777" w:rsidR="00A36264" w:rsidRDefault="007B7C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A66544" w14:textId="77777777" w:rsidR="00A36264" w:rsidRDefault="007B7C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87DC22" w14:textId="77777777" w:rsidR="00A36264" w:rsidRDefault="007B7C3F">
            <w:pPr>
              <w:pStyle w:val="ProductList-TableBody"/>
              <w:jc w:val="center"/>
            </w:pPr>
            <w:r>
              <w:t>X</w:t>
            </w:r>
          </w:p>
        </w:tc>
      </w:tr>
      <w:tr w:rsidR="00A36264" w14:paraId="09A50D94" w14:textId="77777777">
        <w:tc>
          <w:tcPr>
            <w:tcW w:w="4040" w:type="dxa"/>
            <w:tcBorders>
              <w:top w:val="single" w:sz="4" w:space="0" w:color="000000"/>
              <w:left w:val="single" w:sz="4" w:space="0" w:color="000000"/>
              <w:bottom w:val="single" w:sz="4" w:space="0" w:color="000000"/>
              <w:right w:val="single" w:sz="4" w:space="0" w:color="000000"/>
            </w:tcBorders>
          </w:tcPr>
          <w:p w14:paraId="463D1A44" w14:textId="77777777" w:rsidR="00A36264" w:rsidRDefault="007B7C3F">
            <w:pPr>
              <w:pStyle w:val="ProductList-TableBody"/>
            </w:pPr>
            <w:r>
              <w:t>Rápido Soporte in Situ</w:t>
            </w:r>
          </w:p>
        </w:tc>
        <w:tc>
          <w:tcPr>
            <w:tcW w:w="1960" w:type="dxa"/>
            <w:tcBorders>
              <w:top w:val="single" w:sz="4" w:space="0" w:color="000000"/>
              <w:left w:val="single" w:sz="4" w:space="0" w:color="000000"/>
              <w:bottom w:val="single" w:sz="4" w:space="0" w:color="000000"/>
              <w:right w:val="single" w:sz="4" w:space="0" w:color="000000"/>
            </w:tcBorders>
          </w:tcPr>
          <w:p w14:paraId="3125792C" w14:textId="77777777" w:rsidR="00A36264" w:rsidRDefault="007B7C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A657FE" w14:textId="77777777" w:rsidR="00A36264" w:rsidRDefault="007B7C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8A57EE" w14:textId="77777777" w:rsidR="00A36264" w:rsidRDefault="007B7C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5C2931" w14:textId="77777777" w:rsidR="00A36264" w:rsidRDefault="007B7C3F">
            <w:pPr>
              <w:pStyle w:val="ProductList-TableBody"/>
              <w:jc w:val="center"/>
            </w:pPr>
            <w:r>
              <w:t>X</w:t>
            </w:r>
          </w:p>
        </w:tc>
      </w:tr>
      <w:tr w:rsidR="00A36264" w14:paraId="05BCAB93" w14:textId="77777777">
        <w:tc>
          <w:tcPr>
            <w:tcW w:w="4040" w:type="dxa"/>
            <w:tcBorders>
              <w:top w:val="single" w:sz="4" w:space="0" w:color="000000"/>
              <w:left w:val="single" w:sz="4" w:space="0" w:color="000000"/>
              <w:bottom w:val="single" w:sz="4" w:space="0" w:color="000000"/>
              <w:right w:val="single" w:sz="4" w:space="0" w:color="000000"/>
            </w:tcBorders>
          </w:tcPr>
          <w:p w14:paraId="1C0692E7" w14:textId="77777777" w:rsidR="00A36264" w:rsidRDefault="007B7C3F">
            <w:pPr>
              <w:pStyle w:val="ProductList-TableBody"/>
            </w:pPr>
            <w:r>
              <w:t>Servicios de Información Proactiva</w:t>
            </w:r>
          </w:p>
        </w:tc>
        <w:tc>
          <w:tcPr>
            <w:tcW w:w="1960" w:type="dxa"/>
            <w:tcBorders>
              <w:top w:val="single" w:sz="4" w:space="0" w:color="000000"/>
              <w:left w:val="single" w:sz="4" w:space="0" w:color="000000"/>
              <w:bottom w:val="single" w:sz="4" w:space="0" w:color="000000"/>
              <w:right w:val="single" w:sz="4" w:space="0" w:color="000000"/>
            </w:tcBorders>
          </w:tcPr>
          <w:p w14:paraId="433E5ADF" w14:textId="77777777" w:rsidR="00A36264" w:rsidRDefault="007B7C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30E445" w14:textId="77777777" w:rsidR="00A36264" w:rsidRDefault="007B7C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B1FAF0" w14:textId="77777777" w:rsidR="00A36264" w:rsidRDefault="007B7C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F4BB27" w14:textId="77777777" w:rsidR="00A36264" w:rsidRDefault="007B7C3F">
            <w:pPr>
              <w:pStyle w:val="ProductList-TableBody"/>
              <w:jc w:val="center"/>
            </w:pPr>
            <w:r>
              <w:t>X</w:t>
            </w:r>
          </w:p>
        </w:tc>
      </w:tr>
      <w:tr w:rsidR="00A36264" w14:paraId="0842E34F" w14:textId="77777777">
        <w:tc>
          <w:tcPr>
            <w:tcW w:w="4040" w:type="dxa"/>
            <w:tcBorders>
              <w:top w:val="single" w:sz="4" w:space="0" w:color="000000"/>
              <w:left w:val="single" w:sz="4" w:space="0" w:color="000000"/>
              <w:bottom w:val="single" w:sz="4" w:space="0" w:color="000000"/>
              <w:right w:val="single" w:sz="4" w:space="0" w:color="000000"/>
            </w:tcBorders>
          </w:tcPr>
          <w:p w14:paraId="320EE92A" w14:textId="77777777" w:rsidR="00A36264" w:rsidRDefault="007B7C3F">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0113C408" w14:textId="77777777" w:rsidR="00A36264" w:rsidRDefault="007B7C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541D3A" w14:textId="77777777" w:rsidR="00A36264" w:rsidRDefault="007B7C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F22E5D" w14:textId="77777777" w:rsidR="00A36264" w:rsidRDefault="007B7C3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E96135" w14:textId="77777777" w:rsidR="00A36264" w:rsidRDefault="007B7C3F">
            <w:pPr>
              <w:pStyle w:val="ProductList-TableBody"/>
              <w:jc w:val="center"/>
            </w:pPr>
            <w:r>
              <w:t>X</w:t>
            </w:r>
          </w:p>
        </w:tc>
      </w:tr>
      <w:tr w:rsidR="00A36264" w14:paraId="349DC6D4" w14:textId="77777777">
        <w:tc>
          <w:tcPr>
            <w:tcW w:w="4040" w:type="dxa"/>
            <w:tcBorders>
              <w:top w:val="single" w:sz="4" w:space="0" w:color="000000"/>
              <w:left w:val="single" w:sz="4" w:space="0" w:color="000000"/>
              <w:bottom w:val="single" w:sz="4" w:space="0" w:color="000000"/>
              <w:right w:val="single" w:sz="4" w:space="0" w:color="000000"/>
            </w:tcBorders>
          </w:tcPr>
          <w:p w14:paraId="0916F1E5" w14:textId="77777777" w:rsidR="00A36264" w:rsidRDefault="007B7C3F">
            <w:pPr>
              <w:pStyle w:val="ProductList-TableBody"/>
            </w:pPr>
            <w:r>
              <w:t>Horas de Complemento</w:t>
            </w:r>
          </w:p>
        </w:tc>
        <w:tc>
          <w:tcPr>
            <w:tcW w:w="1960" w:type="dxa"/>
            <w:tcBorders>
              <w:top w:val="single" w:sz="4" w:space="0" w:color="000000"/>
              <w:left w:val="single" w:sz="4" w:space="0" w:color="000000"/>
              <w:bottom w:val="single" w:sz="4" w:space="0" w:color="000000"/>
              <w:right w:val="single" w:sz="4" w:space="0" w:color="000000"/>
            </w:tcBorders>
          </w:tcPr>
          <w:p w14:paraId="504A8767" w14:textId="77777777" w:rsidR="00A36264" w:rsidRDefault="007B7C3F">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14:paraId="56395082" w14:textId="77777777" w:rsidR="00A36264" w:rsidRDefault="007B7C3F">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14:paraId="6FD2801D" w14:textId="77777777" w:rsidR="00A36264" w:rsidRDefault="007B7C3F">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14:paraId="7989C028" w14:textId="77777777" w:rsidR="00A36264" w:rsidRDefault="007B7C3F">
            <w:pPr>
              <w:pStyle w:val="ProductList-TableBody"/>
            </w:pPr>
            <w:r>
              <w:t>Paquetes de 20</w:t>
            </w:r>
          </w:p>
        </w:tc>
      </w:tr>
    </w:tbl>
    <w:p w14:paraId="23E17614" w14:textId="77777777" w:rsidR="00A36264" w:rsidRDefault="007B7C3F">
      <w:pPr>
        <w:pStyle w:val="ProductList-Body"/>
      </w:pPr>
      <w:r>
        <w:rPr>
          <w:vertAlign w:val="superscript"/>
        </w:rPr>
        <w:t xml:space="preserve">1 </w:t>
      </w:r>
      <w:r>
        <w:rPr>
          <w:i/>
        </w:rPr>
        <w:t>El Horario Comercial se define localmente.</w:t>
      </w:r>
    </w:p>
    <w:p w14:paraId="1B7BA68C" w14:textId="77777777" w:rsidR="00A36264" w:rsidRDefault="00A36264">
      <w:pPr>
        <w:pStyle w:val="ProductList-Body"/>
      </w:pPr>
    </w:p>
    <w:tbl>
      <w:tblPr>
        <w:tblStyle w:val="PURTable"/>
        <w:tblW w:w="0" w:type="dxa"/>
        <w:tblLook w:val="04A0" w:firstRow="1" w:lastRow="0" w:firstColumn="1" w:lastColumn="0" w:noHBand="0" w:noVBand="1"/>
      </w:tblPr>
      <w:tblGrid>
        <w:gridCol w:w="2716"/>
        <w:gridCol w:w="2751"/>
        <w:gridCol w:w="2714"/>
        <w:gridCol w:w="2735"/>
      </w:tblGrid>
      <w:tr w:rsidR="00A36264" w14:paraId="786E8AA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1B1150F" w14:textId="77777777" w:rsidR="00A36264" w:rsidRDefault="007B7C3F">
            <w:pPr>
              <w:pStyle w:val="ProductList-TableBody"/>
            </w:pPr>
            <w:r>
              <w:rPr>
                <w:color w:val="FFFFFF"/>
              </w:rPr>
              <w:t>Gravedad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181D63D" w14:textId="77777777" w:rsidR="00A36264" w:rsidRDefault="007B7C3F">
            <w:pPr>
              <w:pStyle w:val="ProductList-TableBody"/>
            </w:pPr>
            <w:r>
              <w:rPr>
                <w:color w:val="FFFFFF"/>
              </w:rPr>
              <w:t>Situación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D04AA51" w14:textId="77777777" w:rsidR="00A36264" w:rsidRDefault="007B7C3F">
            <w:pPr>
              <w:pStyle w:val="ProductList-TableBody"/>
            </w:pPr>
            <w:r>
              <w:rPr>
                <w:color w:val="FFFFFF"/>
              </w:rPr>
              <w:t>Respuesta Esperada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706BC32" w14:textId="77777777" w:rsidR="00A36264" w:rsidRDefault="007B7C3F">
            <w:pPr>
              <w:pStyle w:val="ProductList-TableBody"/>
            </w:pPr>
            <w:r>
              <w:rPr>
                <w:color w:val="FFFFFF"/>
              </w:rPr>
              <w:t>Respuesta Esperada del Cliente</w:t>
            </w:r>
          </w:p>
        </w:tc>
      </w:tr>
      <w:tr w:rsidR="00A36264" w14:paraId="747A3830" w14:textId="77777777">
        <w:tc>
          <w:tcPr>
            <w:tcW w:w="3060" w:type="dxa"/>
            <w:tcBorders>
              <w:top w:val="single" w:sz="4" w:space="0" w:color="000000"/>
              <w:left w:val="single" w:sz="4" w:space="0" w:color="000000"/>
              <w:bottom w:val="single" w:sz="4" w:space="0" w:color="000000"/>
              <w:right w:val="single" w:sz="4" w:space="0" w:color="000000"/>
            </w:tcBorders>
          </w:tcPr>
          <w:p w14:paraId="43CAF7BF" w14:textId="77777777" w:rsidR="00A36264" w:rsidRDefault="007B7C3F">
            <w:pPr>
              <w:pStyle w:val="ProductList-TableBody"/>
            </w:pPr>
            <w:r>
              <w:t>1. Presentación solo por teléfono</w:t>
            </w:r>
          </w:p>
        </w:tc>
        <w:tc>
          <w:tcPr>
            <w:tcW w:w="3060" w:type="dxa"/>
            <w:tcBorders>
              <w:top w:val="single" w:sz="4" w:space="0" w:color="000000"/>
              <w:left w:val="single" w:sz="4" w:space="0" w:color="000000"/>
              <w:bottom w:val="single" w:sz="4" w:space="0" w:color="000000"/>
              <w:right w:val="single" w:sz="4" w:space="0" w:color="000000"/>
            </w:tcBorders>
          </w:tcPr>
          <w:p w14:paraId="5C8F3F9D" w14:textId="77777777" w:rsidR="00A36264" w:rsidRDefault="007B7C3F">
            <w:pPr>
              <w:pStyle w:val="ProductList-TableBody"/>
            </w:pPr>
            <w:r>
              <w:t xml:space="preserve">Impacto grave para el negocio: </w:t>
            </w:r>
          </w:p>
          <w:p w14:paraId="7E885315" w14:textId="77777777" w:rsidR="00A36264" w:rsidRDefault="007B7C3F">
            <w:pPr>
              <w:pStyle w:val="ProductList-TableBody"/>
            </w:pPr>
            <w:r>
              <w:t>Pérdida absoluta de un proceso de negocio fundamental (crítico) sin que se pueda continuar el trabajo dentro de lo razonable</w:t>
            </w:r>
          </w:p>
          <w:p w14:paraId="4EE83FCB" w14:textId="77777777" w:rsidR="00A36264" w:rsidRDefault="007B7C3F">
            <w:pPr>
              <w:pStyle w:val="ProductList-TableBody"/>
            </w:pPr>
            <w:r>
              <w:t>Necesita atención inmediata</w:t>
            </w:r>
          </w:p>
        </w:tc>
        <w:tc>
          <w:tcPr>
            <w:tcW w:w="3060" w:type="dxa"/>
            <w:tcBorders>
              <w:top w:val="single" w:sz="4" w:space="0" w:color="000000"/>
              <w:left w:val="single" w:sz="4" w:space="0" w:color="000000"/>
              <w:bottom w:val="single" w:sz="4" w:space="0" w:color="000000"/>
              <w:right w:val="single" w:sz="4" w:space="0" w:color="000000"/>
            </w:tcBorders>
          </w:tcPr>
          <w:p w14:paraId="3EE42FA1" w14:textId="77777777" w:rsidR="00A36264" w:rsidRDefault="007B7C3F">
            <w:pPr>
              <w:pStyle w:val="ProductList-TableBody"/>
            </w:pPr>
            <w:r>
              <w:t>Respuesta a la primera llamada en 1 hora o menos</w:t>
            </w:r>
          </w:p>
          <w:p w14:paraId="53040802" w14:textId="77777777" w:rsidR="00A36264" w:rsidRDefault="007B7C3F">
            <w:pPr>
              <w:pStyle w:val="ProductList-TableBody"/>
            </w:pPr>
            <w:r>
              <w:t>Los Recursos de Microsoft acudirán a las instalaciones del cliente lo antes posible.</w:t>
            </w:r>
          </w:p>
          <w:p w14:paraId="5CB40A5E" w14:textId="77777777" w:rsidR="00A36264" w:rsidRDefault="007B7C3F">
            <w:pPr>
              <w:pStyle w:val="ProductList-TableBody"/>
            </w:pPr>
            <w:r>
              <w:t>Esfuerzo continuo durante horario 24x7</w:t>
            </w:r>
          </w:p>
          <w:p w14:paraId="01FEA998" w14:textId="77777777" w:rsidR="00A36264" w:rsidRDefault="007B7C3F">
            <w:pPr>
              <w:pStyle w:val="ProductList-TableBody"/>
            </w:pPr>
            <w:r>
              <w:t>Rápida remisión a una instancia superior dentro de Microsoft a equipos de productos</w:t>
            </w:r>
          </w:p>
          <w:p w14:paraId="21BCDFD9" w14:textId="77777777" w:rsidR="00A36264" w:rsidRDefault="007B7C3F">
            <w:pPr>
              <w:pStyle w:val="ProductList-TableBody"/>
            </w:pPr>
            <w:r>
              <w:t xml:space="preserve">Notificación de Ejecutivos senior de Microsoft </w:t>
            </w:r>
          </w:p>
        </w:tc>
        <w:tc>
          <w:tcPr>
            <w:tcW w:w="3060" w:type="dxa"/>
            <w:tcBorders>
              <w:top w:val="single" w:sz="4" w:space="0" w:color="000000"/>
              <w:left w:val="single" w:sz="4" w:space="0" w:color="000000"/>
              <w:bottom w:val="single" w:sz="4" w:space="0" w:color="000000"/>
              <w:right w:val="single" w:sz="4" w:space="0" w:color="000000"/>
            </w:tcBorders>
          </w:tcPr>
          <w:p w14:paraId="65E44114" w14:textId="77777777" w:rsidR="00A36264" w:rsidRDefault="007B7C3F">
            <w:pPr>
              <w:pStyle w:val="ProductList-TableBody"/>
            </w:pPr>
            <w:r>
              <w:t xml:space="preserve">Notificación de ejecutivos senior del Cliente </w:t>
            </w:r>
          </w:p>
          <w:p w14:paraId="00A1846C" w14:textId="77777777" w:rsidR="00A36264" w:rsidRDefault="007B7C3F">
            <w:pPr>
              <w:pStyle w:val="ProductList-TableBody"/>
            </w:pPr>
            <w:r>
              <w:t>Asignación de los recursos adecuados para mantener un esfuerzo continuo durante horario 24x7</w:t>
            </w:r>
            <w:r>
              <w:rPr>
                <w:vertAlign w:val="superscript"/>
              </w:rPr>
              <w:t>2</w:t>
            </w:r>
          </w:p>
          <w:p w14:paraId="4F61C2C7" w14:textId="77777777" w:rsidR="00A36264" w:rsidRDefault="007B7C3F">
            <w:pPr>
              <w:pStyle w:val="ProductList-TableBody"/>
            </w:pPr>
            <w:r>
              <w:t>Acceso y respuesta rápidos de la autoridad de control de cambios</w:t>
            </w:r>
          </w:p>
        </w:tc>
      </w:tr>
      <w:tr w:rsidR="00A36264" w14:paraId="71F25686" w14:textId="77777777">
        <w:tc>
          <w:tcPr>
            <w:tcW w:w="3060" w:type="dxa"/>
            <w:tcBorders>
              <w:top w:val="single" w:sz="4" w:space="0" w:color="000000"/>
              <w:left w:val="single" w:sz="4" w:space="0" w:color="000000"/>
              <w:bottom w:val="single" w:sz="4" w:space="0" w:color="000000"/>
              <w:right w:val="single" w:sz="4" w:space="0" w:color="000000"/>
            </w:tcBorders>
          </w:tcPr>
          <w:p w14:paraId="0FCA8453" w14:textId="77777777" w:rsidR="00A36264" w:rsidRDefault="007B7C3F">
            <w:pPr>
              <w:pStyle w:val="ProductList-TableBody"/>
            </w:pPr>
            <w:r>
              <w:t>A. Presentación solo por teléfono</w:t>
            </w:r>
          </w:p>
        </w:tc>
        <w:tc>
          <w:tcPr>
            <w:tcW w:w="3060" w:type="dxa"/>
            <w:tcBorders>
              <w:top w:val="single" w:sz="4" w:space="0" w:color="000000"/>
              <w:left w:val="single" w:sz="4" w:space="0" w:color="000000"/>
              <w:bottom w:val="single" w:sz="4" w:space="0" w:color="000000"/>
              <w:right w:val="single" w:sz="4" w:space="0" w:color="000000"/>
            </w:tcBorders>
          </w:tcPr>
          <w:p w14:paraId="6743136E" w14:textId="77777777" w:rsidR="00A36264" w:rsidRDefault="007B7C3F">
            <w:pPr>
              <w:pStyle w:val="ProductList-TableBody"/>
            </w:pPr>
            <w:r>
              <w:t xml:space="preserve">Impacto crítico para el negocio: </w:t>
            </w:r>
          </w:p>
          <w:p w14:paraId="134D5468" w14:textId="77777777" w:rsidR="00A36264" w:rsidRDefault="007B7C3F">
            <w:pPr>
              <w:pStyle w:val="ProductList-TableBody"/>
            </w:pPr>
            <w:r>
              <w:t>Pérdida o degradación importante de servicios</w:t>
            </w:r>
          </w:p>
          <w:p w14:paraId="18ABCD69" w14:textId="77777777" w:rsidR="00A36264" w:rsidRDefault="007B7C3F">
            <w:pPr>
              <w:pStyle w:val="ProductList-TableBody"/>
            </w:pPr>
            <w:r>
              <w:t>Necesita atención en 1 hora</w:t>
            </w:r>
          </w:p>
        </w:tc>
        <w:tc>
          <w:tcPr>
            <w:tcW w:w="3060" w:type="dxa"/>
            <w:tcBorders>
              <w:top w:val="single" w:sz="4" w:space="0" w:color="000000"/>
              <w:left w:val="single" w:sz="4" w:space="0" w:color="000000"/>
              <w:bottom w:val="single" w:sz="4" w:space="0" w:color="000000"/>
              <w:right w:val="single" w:sz="4" w:space="0" w:color="000000"/>
            </w:tcBorders>
          </w:tcPr>
          <w:p w14:paraId="11F3EE65" w14:textId="77777777" w:rsidR="00A36264" w:rsidRDefault="007B7C3F">
            <w:pPr>
              <w:pStyle w:val="ProductList-TableBody"/>
            </w:pPr>
            <w:r>
              <w:t>Respuesta a la primera llamada en 1 hora o menos</w:t>
            </w:r>
          </w:p>
          <w:p w14:paraId="560D4379" w14:textId="77777777" w:rsidR="00A36264" w:rsidRDefault="007B7C3F">
            <w:pPr>
              <w:pStyle w:val="ProductList-TableBody"/>
            </w:pPr>
            <w:r>
              <w:t>Se requieren los Recursos de Microsoft en las instalaciones del Cliente.</w:t>
            </w:r>
          </w:p>
          <w:p w14:paraId="55E26E4B" w14:textId="77777777" w:rsidR="00A36264" w:rsidRDefault="007B7C3F">
            <w:pPr>
              <w:pStyle w:val="ProductList-TableBody"/>
            </w:pPr>
            <w:r>
              <w:t>Esfuerzo continuo durante horario 24x7</w:t>
            </w:r>
          </w:p>
          <w:p w14:paraId="6AAE1E51" w14:textId="77777777" w:rsidR="00A36264" w:rsidRDefault="007B7C3F">
            <w:pPr>
              <w:pStyle w:val="ProductList-TableBody"/>
            </w:pPr>
            <w:r>
              <w:t>Notificación de Directores senior de Microsoft</w:t>
            </w:r>
          </w:p>
        </w:tc>
        <w:tc>
          <w:tcPr>
            <w:tcW w:w="3060" w:type="dxa"/>
            <w:tcBorders>
              <w:top w:val="single" w:sz="4" w:space="0" w:color="000000"/>
              <w:left w:val="single" w:sz="4" w:space="0" w:color="000000"/>
              <w:bottom w:val="single" w:sz="4" w:space="0" w:color="000000"/>
              <w:right w:val="single" w:sz="4" w:space="0" w:color="000000"/>
            </w:tcBorders>
          </w:tcPr>
          <w:p w14:paraId="34CDF8EC" w14:textId="77777777" w:rsidR="00A36264" w:rsidRDefault="007B7C3F">
            <w:pPr>
              <w:pStyle w:val="ProductList-TableBody"/>
            </w:pPr>
            <w:r>
              <w:t>Asignación de los recursos adecuados para mantener un esfuerzo continuo durante horario 24x7</w:t>
            </w:r>
            <w:r>
              <w:rPr>
                <w:vertAlign w:val="superscript"/>
              </w:rPr>
              <w:t>2</w:t>
            </w:r>
          </w:p>
          <w:p w14:paraId="5CD33400" w14:textId="77777777" w:rsidR="00A36264" w:rsidRDefault="007B7C3F">
            <w:pPr>
              <w:pStyle w:val="ProductList-TableBody"/>
            </w:pPr>
            <w:r>
              <w:t>Acceso y respuesta rápidos de la autoridad de control de cambios</w:t>
            </w:r>
          </w:p>
          <w:p w14:paraId="2D7EBBAB" w14:textId="77777777" w:rsidR="00A36264" w:rsidRDefault="007B7C3F">
            <w:pPr>
              <w:pStyle w:val="ProductList-TableBody"/>
            </w:pPr>
            <w:r>
              <w:t>Notificación de la administración</w:t>
            </w:r>
          </w:p>
        </w:tc>
      </w:tr>
      <w:tr w:rsidR="00A36264" w14:paraId="4A0A3833" w14:textId="77777777">
        <w:tc>
          <w:tcPr>
            <w:tcW w:w="3060" w:type="dxa"/>
            <w:tcBorders>
              <w:top w:val="single" w:sz="4" w:space="0" w:color="000000"/>
              <w:left w:val="single" w:sz="4" w:space="0" w:color="000000"/>
              <w:bottom w:val="single" w:sz="4" w:space="0" w:color="000000"/>
              <w:right w:val="single" w:sz="4" w:space="0" w:color="000000"/>
            </w:tcBorders>
          </w:tcPr>
          <w:p w14:paraId="78EE56DA" w14:textId="77777777" w:rsidR="00A36264" w:rsidRDefault="007B7C3F">
            <w:pPr>
              <w:pStyle w:val="ProductList-TableBody"/>
            </w:pPr>
            <w:r>
              <w:t>B.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14:paraId="6A86D2EB" w14:textId="77777777" w:rsidR="00A36264" w:rsidRDefault="007B7C3F">
            <w:pPr>
              <w:pStyle w:val="ProductList-TableBody"/>
            </w:pPr>
            <w:r>
              <w:t xml:space="preserve">Impacto moderado para el negocio: </w:t>
            </w:r>
          </w:p>
          <w:p w14:paraId="51566699" w14:textId="77777777" w:rsidR="00A36264" w:rsidRDefault="007B7C3F">
            <w:pPr>
              <w:pStyle w:val="ProductList-TableBody"/>
            </w:pPr>
            <w:r>
              <w:t>Pérdida o degradación moderada de los servicios, pero se puede seguir trabajando razonablemente de forma parcial.</w:t>
            </w:r>
          </w:p>
          <w:p w14:paraId="7AAAE4A1" w14:textId="77777777" w:rsidR="00A36264" w:rsidRDefault="007B7C3F">
            <w:pPr>
              <w:pStyle w:val="ProductList-TableBody"/>
            </w:pPr>
            <w:r>
              <w:t>Se necesita atención en 2 horas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911E7A8" w14:textId="77777777" w:rsidR="00A36264" w:rsidRDefault="007B7C3F">
            <w:pPr>
              <w:pStyle w:val="ProductList-TableBody"/>
            </w:pPr>
            <w:r>
              <w:t>Respuesta a la primera llamada en 2 horas o menos</w:t>
            </w:r>
          </w:p>
          <w:p w14:paraId="0EF0D28E" w14:textId="77777777" w:rsidR="00A36264" w:rsidRDefault="007B7C3F">
            <w:pPr>
              <w:pStyle w:val="ProductList-TableBody"/>
            </w:pPr>
            <w:r>
              <w:t>Esfuerzo solo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7CA3FBE" w14:textId="77777777" w:rsidR="00A36264" w:rsidRDefault="007B7C3F">
            <w:pPr>
              <w:pStyle w:val="ProductList-TableBody"/>
            </w:pPr>
            <w:r>
              <w:t>Asignación de los recursos adecuados para mantener un esfuerzo continuo durante Horario laboral</w:t>
            </w:r>
            <w:r>
              <w:rPr>
                <w:vertAlign w:val="superscript"/>
              </w:rPr>
              <w:t>1</w:t>
            </w:r>
            <w:r>
              <w:t xml:space="preserve"> normal</w:t>
            </w:r>
          </w:p>
          <w:p w14:paraId="34FC31AB" w14:textId="77777777" w:rsidR="00A36264" w:rsidRDefault="007B7C3F">
            <w:pPr>
              <w:pStyle w:val="ProductList-TableBody"/>
            </w:pPr>
            <w:r>
              <w:t>Acceso y respuesta de la autoridad de control de cambios en 4 horas dentro del Horario Comercial</w:t>
            </w:r>
            <w:r>
              <w:rPr>
                <w:vertAlign w:val="superscript"/>
              </w:rPr>
              <w:t>1</w:t>
            </w:r>
          </w:p>
        </w:tc>
      </w:tr>
      <w:tr w:rsidR="00A36264" w14:paraId="18DF5DF0" w14:textId="77777777">
        <w:tc>
          <w:tcPr>
            <w:tcW w:w="3060" w:type="dxa"/>
            <w:tcBorders>
              <w:top w:val="single" w:sz="4" w:space="0" w:color="000000"/>
              <w:left w:val="single" w:sz="4" w:space="0" w:color="000000"/>
              <w:bottom w:val="single" w:sz="4" w:space="0" w:color="000000"/>
              <w:right w:val="single" w:sz="4" w:space="0" w:color="000000"/>
            </w:tcBorders>
          </w:tcPr>
          <w:p w14:paraId="051AD685" w14:textId="77777777" w:rsidR="00A36264" w:rsidRDefault="007B7C3F">
            <w:pPr>
              <w:pStyle w:val="ProductList-TableBody"/>
            </w:pPr>
            <w:r>
              <w:t>C.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14:paraId="71A4658F" w14:textId="77777777" w:rsidR="00A36264" w:rsidRDefault="007B7C3F">
            <w:pPr>
              <w:pStyle w:val="ProductList-TableBody"/>
            </w:pPr>
            <w:r>
              <w:t xml:space="preserve">Impacto mínimo para el negocio: </w:t>
            </w:r>
          </w:p>
          <w:p w14:paraId="4AD91676" w14:textId="77777777" w:rsidR="00A36264" w:rsidRDefault="007B7C3F">
            <w:pPr>
              <w:pStyle w:val="ProductList-TableBody"/>
            </w:pPr>
            <w:r>
              <w:t>Funcionamiento sustancial con impedimentos menores o sin impedimentos de los servicios.</w:t>
            </w:r>
          </w:p>
          <w:p w14:paraId="053F7BEC" w14:textId="77777777" w:rsidR="00A36264" w:rsidRDefault="007B7C3F">
            <w:pPr>
              <w:pStyle w:val="ProductList-TableBody"/>
            </w:pPr>
            <w:r>
              <w:t>Se necesita atención en 4 horas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F81B20C" w14:textId="77777777" w:rsidR="00A36264" w:rsidRDefault="007B7C3F">
            <w:pPr>
              <w:pStyle w:val="ProductList-TableBody"/>
            </w:pPr>
            <w:r>
              <w:t>Respuesta a la primera llamada en 4 horas o menos</w:t>
            </w:r>
          </w:p>
          <w:p w14:paraId="5D9861BB" w14:textId="77777777" w:rsidR="00A36264" w:rsidRDefault="007B7C3F">
            <w:pPr>
              <w:pStyle w:val="ProductList-TableBody"/>
            </w:pPr>
            <w:r>
              <w:t>Esfuerzo solo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9EA2803" w14:textId="77777777" w:rsidR="00A36264" w:rsidRDefault="007B7C3F">
            <w:pPr>
              <w:pStyle w:val="ProductList-TableBody"/>
            </w:pPr>
            <w:r>
              <w:t>Información de contacto exacta de persona responsable del caso</w:t>
            </w:r>
          </w:p>
          <w:p w14:paraId="670DD633" w14:textId="77777777" w:rsidR="00A36264" w:rsidRDefault="007B7C3F">
            <w:pPr>
              <w:pStyle w:val="ProductList-TableBody"/>
            </w:pPr>
            <w:r>
              <w:t>Respuesta en 24 horas</w:t>
            </w:r>
          </w:p>
        </w:tc>
      </w:tr>
    </w:tbl>
    <w:p w14:paraId="4C2379E2" w14:textId="77777777" w:rsidR="00A36264" w:rsidRDefault="007B7C3F">
      <w:pPr>
        <w:pStyle w:val="ProductList-Body"/>
      </w:pPr>
      <w:r>
        <w:rPr>
          <w:vertAlign w:val="superscript"/>
        </w:rPr>
        <w:t>1</w:t>
      </w:r>
      <w:r>
        <w:rPr>
          <w:i/>
        </w:rPr>
        <w:t>El Horario Comercial se define localmente.</w:t>
      </w:r>
    </w:p>
    <w:p w14:paraId="0807A7B3" w14:textId="77777777" w:rsidR="00A36264" w:rsidRDefault="007B7C3F">
      <w:pPr>
        <w:pStyle w:val="ProductList-Body"/>
      </w:pPr>
      <w:r>
        <w:rPr>
          <w:vertAlign w:val="superscript"/>
        </w:rPr>
        <w:t>2</w:t>
      </w:r>
      <w:r>
        <w:rPr>
          <w:i/>
        </w:rPr>
        <w:t>Microsoft podría verse obligado a bajar el nivel de gravedad si el Cliente no puede proporcionarnos los recursos o las respuestas pertinentes que permitan a Microsoft continuar con nuestros esfuerzos para resolver el problema.</w:t>
      </w:r>
    </w:p>
    <w:p w14:paraId="28B93447" w14:textId="77777777" w:rsidR="00A36264" w:rsidRDefault="00A36264">
      <w:pPr>
        <w:pStyle w:val="ProductList-Body"/>
      </w:pPr>
    </w:p>
    <w:p w14:paraId="64174EC0" w14:textId="77777777" w:rsidR="00A36264" w:rsidRDefault="007B7C3F">
      <w:pPr>
        <w:pStyle w:val="ProductList-ClauseHeading"/>
        <w:outlineLvl w:val="2"/>
      </w:pPr>
      <w:r>
        <w:t>Reglas de negocio asociadas</w:t>
      </w:r>
    </w:p>
    <w:p w14:paraId="6D34F61C" w14:textId="77777777" w:rsidR="00A36264" w:rsidRDefault="007B7C3F">
      <w:pPr>
        <w:pStyle w:val="ProductList-Body"/>
      </w:pPr>
      <w:r>
        <w:t>Todos los Servicios Profesionales ofrecen soporte técnico para Productos Microsoft lanzados comercialmente y disponibles en general (salvo que se excluyan específicamente en el sitio web de Microsoft Premier On-Line o en el sitio web de Ciclo de vida de soporte técnico de Microsoft). Los Servicios Profesionales generalmente se cobran por hora, se ofrecen de forma remota y en inglés (salvo que otro idioma esté disponible). Los Servicios Profesionales se ofrecen en el país en que se haya suscrito el contrato de VL. Las visitas in situ no se realizan previo pago y están sujetas a la disponibilidad de los recursos. Todos los Servicios Profesionales que no se utilicen en un año se perderán. Cuando el Cliente lo solicite, es posible que Microsoft acceda al sistema del Cliente mediante marcación remota para analizar los problemas.</w:t>
      </w:r>
    </w:p>
    <w:p w14:paraId="23D292A0" w14:textId="77777777" w:rsidR="00A36264" w:rsidRDefault="007B7C3F">
      <w:pPr>
        <w:pStyle w:val="ProductList-Offering1Heading"/>
        <w:outlineLvl w:val="1"/>
      </w:pPr>
      <w:bookmarkStart w:id="408" w:name="_Sec566"/>
      <w:r>
        <w:t>Ofertas de Servicios de Digital Advisory de Microsoft</w:t>
      </w:r>
      <w:bookmarkEnd w:id="408"/>
      <w:r>
        <w:fldChar w:fldCharType="begin"/>
      </w:r>
      <w:r>
        <w:instrText xml:space="preserve"> TC "</w:instrText>
      </w:r>
      <w:bookmarkStart w:id="409" w:name="_Toc60085922"/>
      <w:r>
        <w:instrText>Ofertas de Servicios de Digital Advisory de Microsoft</w:instrText>
      </w:r>
      <w:bookmarkEnd w:id="409"/>
      <w:r>
        <w:instrText>" \l 2</w:instrText>
      </w:r>
      <w:r>
        <w:fldChar w:fldCharType="end"/>
      </w:r>
    </w:p>
    <w:p w14:paraId="604FC0BE" w14:textId="77777777" w:rsidR="00A36264" w:rsidRDefault="007B7C3F">
      <w:pPr>
        <w:pStyle w:val="ProductList-Body"/>
      </w:pPr>
      <w:r>
        <w:t>Las ofertas de Servicios de Digital Advisory contienen los siguientes componentes que se proporcionarán para cada año del Contrato de Licencias por Volumen del Cliente:</w:t>
      </w:r>
    </w:p>
    <w:tbl>
      <w:tblPr>
        <w:tblStyle w:val="PURTable"/>
        <w:tblW w:w="0" w:type="dxa"/>
        <w:tblLook w:val="04A0" w:firstRow="1" w:lastRow="0" w:firstColumn="1" w:lastColumn="0" w:noHBand="0" w:noVBand="1"/>
      </w:tblPr>
      <w:tblGrid>
        <w:gridCol w:w="2726"/>
        <w:gridCol w:w="2727"/>
        <w:gridCol w:w="2736"/>
        <w:gridCol w:w="2727"/>
      </w:tblGrid>
      <w:tr w:rsidR="00A36264" w14:paraId="65AC530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EA210D6" w14:textId="77777777" w:rsidR="00A36264" w:rsidRDefault="007B7C3F">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A6CDD73" w14:textId="77777777" w:rsidR="00A36264" w:rsidRDefault="007B7C3F">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D785A6C" w14:textId="77777777" w:rsidR="00A36264" w:rsidRDefault="007B7C3F">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D31AC50" w14:textId="77777777" w:rsidR="00A36264" w:rsidRDefault="007B7C3F">
            <w:pPr>
              <w:pStyle w:val="ProductList-TableBody"/>
            </w:pPr>
            <w:r>
              <w:rPr>
                <w:color w:val="FFFFFF"/>
              </w:rPr>
              <w:t>Digital Advisory Portfolio</w:t>
            </w:r>
          </w:p>
        </w:tc>
      </w:tr>
      <w:tr w:rsidR="00A36264" w14:paraId="1B94DEAD" w14:textId="77777777">
        <w:tc>
          <w:tcPr>
            <w:tcW w:w="3060" w:type="dxa"/>
            <w:tcBorders>
              <w:top w:val="single" w:sz="4" w:space="0" w:color="000000"/>
              <w:left w:val="single" w:sz="4" w:space="0" w:color="000000"/>
              <w:bottom w:val="single" w:sz="4" w:space="0" w:color="000000"/>
              <w:right w:val="single" w:sz="4" w:space="0" w:color="000000"/>
            </w:tcBorders>
          </w:tcPr>
          <w:p w14:paraId="1EFAF955" w14:textId="77777777" w:rsidR="00A36264" w:rsidRDefault="007B7C3F">
            <w:pPr>
              <w:pStyle w:val="ProductList-TableBody"/>
            </w:pPr>
            <w:r>
              <w:t>Familia de Productos SKU</w:t>
            </w:r>
          </w:p>
        </w:tc>
        <w:tc>
          <w:tcPr>
            <w:tcW w:w="3060" w:type="dxa"/>
            <w:tcBorders>
              <w:top w:val="single" w:sz="4" w:space="0" w:color="000000"/>
              <w:left w:val="single" w:sz="4" w:space="0" w:color="000000"/>
              <w:bottom w:val="single" w:sz="4" w:space="0" w:color="000000"/>
              <w:right w:val="single" w:sz="4" w:space="0" w:color="000000"/>
            </w:tcBorders>
          </w:tcPr>
          <w:p w14:paraId="1D3C0307" w14:textId="77777777" w:rsidR="00A36264" w:rsidRDefault="007B7C3F">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224CF285" w14:textId="77777777" w:rsidR="00A36264" w:rsidRDefault="007B7C3F">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7D009D06" w14:textId="77777777" w:rsidR="00A36264" w:rsidRDefault="007B7C3F">
            <w:pPr>
              <w:pStyle w:val="ProductList-TableBody"/>
            </w:pPr>
            <w:r>
              <w:t>9RO-xxxx</w:t>
            </w:r>
          </w:p>
        </w:tc>
      </w:tr>
      <w:tr w:rsidR="00A36264" w14:paraId="4B914298" w14:textId="77777777">
        <w:tc>
          <w:tcPr>
            <w:tcW w:w="3060" w:type="dxa"/>
            <w:tcBorders>
              <w:top w:val="single" w:sz="4" w:space="0" w:color="000000"/>
              <w:left w:val="single" w:sz="4" w:space="0" w:color="000000"/>
              <w:bottom w:val="single" w:sz="4" w:space="0" w:color="000000"/>
              <w:right w:val="single" w:sz="4" w:space="0" w:color="000000"/>
            </w:tcBorders>
          </w:tcPr>
          <w:p w14:paraId="392F511D" w14:textId="77777777" w:rsidR="00A36264" w:rsidRDefault="007B7C3F">
            <w:pPr>
              <w:pStyle w:val="ProductList-TableBody"/>
            </w:pPr>
            <w:r>
              <w:t>Prestación de Servicios</w:t>
            </w:r>
          </w:p>
        </w:tc>
        <w:tc>
          <w:tcPr>
            <w:tcW w:w="3060" w:type="dxa"/>
            <w:tcBorders>
              <w:top w:val="single" w:sz="4" w:space="0" w:color="000000"/>
              <w:left w:val="single" w:sz="4" w:space="0" w:color="000000"/>
              <w:bottom w:val="single" w:sz="4" w:space="0" w:color="000000"/>
              <w:right w:val="single" w:sz="4" w:space="0" w:color="000000"/>
            </w:tcBorders>
          </w:tcPr>
          <w:p w14:paraId="67479D33" w14:textId="77777777" w:rsidR="00A36264" w:rsidRDefault="007B7C3F">
            <w:pPr>
              <w:pStyle w:val="ProductList-TableBody"/>
            </w:pPr>
            <w:r>
              <w:t>Hasta 400 horas agregadas a un Asesor Digital Microsoft y al Equipo de Prestación de Servicios Enterprise</w:t>
            </w:r>
          </w:p>
        </w:tc>
        <w:tc>
          <w:tcPr>
            <w:tcW w:w="3060" w:type="dxa"/>
            <w:tcBorders>
              <w:top w:val="single" w:sz="4" w:space="0" w:color="000000"/>
              <w:left w:val="single" w:sz="4" w:space="0" w:color="000000"/>
              <w:bottom w:val="single" w:sz="4" w:space="0" w:color="000000"/>
              <w:right w:val="single" w:sz="4" w:space="0" w:color="000000"/>
            </w:tcBorders>
          </w:tcPr>
          <w:p w14:paraId="41669B4C" w14:textId="77777777" w:rsidR="00A36264" w:rsidRDefault="007B7C3F">
            <w:pPr>
              <w:pStyle w:val="ProductList-TableBody"/>
            </w:pPr>
            <w:r>
              <w:t xml:space="preserve">Hasta 800 horas agregadas a un Asesor Digital Microsoft y al Equipo de Prestación de Servicios Enterprise </w:t>
            </w:r>
          </w:p>
        </w:tc>
        <w:tc>
          <w:tcPr>
            <w:tcW w:w="3060" w:type="dxa"/>
            <w:tcBorders>
              <w:top w:val="single" w:sz="4" w:space="0" w:color="000000"/>
              <w:left w:val="single" w:sz="4" w:space="0" w:color="000000"/>
              <w:bottom w:val="single" w:sz="4" w:space="0" w:color="000000"/>
              <w:right w:val="single" w:sz="4" w:space="0" w:color="000000"/>
            </w:tcBorders>
          </w:tcPr>
          <w:p w14:paraId="1860906C" w14:textId="77777777" w:rsidR="00A36264" w:rsidRDefault="007B7C3F">
            <w:pPr>
              <w:pStyle w:val="ProductList-TableBody"/>
            </w:pPr>
            <w:r>
              <w:t>Hasta 1600 horas agregadas a un Asesor Digital Microsoft y al Equipo de Prestación de Servicios Enterprise</w:t>
            </w:r>
          </w:p>
        </w:tc>
      </w:tr>
      <w:tr w:rsidR="00A36264" w14:paraId="1668F7AA" w14:textId="77777777">
        <w:tc>
          <w:tcPr>
            <w:tcW w:w="3060" w:type="dxa"/>
            <w:tcBorders>
              <w:top w:val="single" w:sz="4" w:space="0" w:color="000000"/>
              <w:left w:val="single" w:sz="4" w:space="0" w:color="000000"/>
              <w:bottom w:val="single" w:sz="4" w:space="0" w:color="000000"/>
              <w:right w:val="single" w:sz="4" w:space="0" w:color="000000"/>
            </w:tcBorders>
          </w:tcPr>
          <w:p w14:paraId="1EB4A660" w14:textId="77777777" w:rsidR="00A36264" w:rsidRDefault="007B7C3F">
            <w:pPr>
              <w:pStyle w:val="ProductList-TableBody"/>
            </w:pPr>
            <w:r>
              <w:t>Plan de Prestación de Servicios (SDP)</w:t>
            </w:r>
          </w:p>
        </w:tc>
        <w:tc>
          <w:tcPr>
            <w:tcW w:w="3060" w:type="dxa"/>
            <w:tcBorders>
              <w:top w:val="single" w:sz="4" w:space="0" w:color="000000"/>
              <w:left w:val="single" w:sz="4" w:space="0" w:color="000000"/>
              <w:bottom w:val="single" w:sz="4" w:space="0" w:color="000000"/>
              <w:right w:val="single" w:sz="4" w:space="0" w:color="000000"/>
            </w:tcBorders>
          </w:tcPr>
          <w:p w14:paraId="135F6C99" w14:textId="77777777" w:rsidR="00A36264" w:rsidRDefault="00A3626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ED5D424" w14:textId="77777777" w:rsidR="00A36264" w:rsidRDefault="00A3626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C384982" w14:textId="77777777" w:rsidR="00A36264" w:rsidRDefault="00A36264">
            <w:pPr>
              <w:pStyle w:val="ProductList-TableBody"/>
            </w:pPr>
          </w:p>
        </w:tc>
      </w:tr>
      <w:tr w:rsidR="00A36264" w14:paraId="682B3D86" w14:textId="77777777">
        <w:tc>
          <w:tcPr>
            <w:tcW w:w="3060" w:type="dxa"/>
            <w:tcBorders>
              <w:top w:val="single" w:sz="4" w:space="0" w:color="000000"/>
              <w:left w:val="single" w:sz="4" w:space="0" w:color="000000"/>
              <w:bottom w:val="single" w:sz="4" w:space="0" w:color="000000"/>
              <w:right w:val="single" w:sz="4" w:space="0" w:color="000000"/>
            </w:tcBorders>
          </w:tcPr>
          <w:p w14:paraId="53F1FCEA" w14:textId="77777777" w:rsidR="00A36264" w:rsidRDefault="007B7C3F">
            <w:pPr>
              <w:pStyle w:val="ProductList-TableBody"/>
            </w:pPr>
            <w:r>
              <w:t>Red de Digital Advisory</w:t>
            </w:r>
          </w:p>
        </w:tc>
        <w:tc>
          <w:tcPr>
            <w:tcW w:w="3060" w:type="dxa"/>
            <w:tcBorders>
              <w:top w:val="single" w:sz="4" w:space="0" w:color="000000"/>
              <w:left w:val="single" w:sz="4" w:space="0" w:color="000000"/>
              <w:bottom w:val="single" w:sz="4" w:space="0" w:color="000000"/>
              <w:right w:val="single" w:sz="4" w:space="0" w:color="000000"/>
            </w:tcBorders>
          </w:tcPr>
          <w:p w14:paraId="058073C7" w14:textId="77777777" w:rsidR="00A36264" w:rsidRDefault="00A3626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BE659CF" w14:textId="77777777" w:rsidR="00A36264" w:rsidRDefault="00A3626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F101CBC" w14:textId="77777777" w:rsidR="00A36264" w:rsidRDefault="00A36264">
            <w:pPr>
              <w:pStyle w:val="ProductList-TableBody"/>
            </w:pPr>
          </w:p>
        </w:tc>
      </w:tr>
      <w:tr w:rsidR="00A36264" w14:paraId="79ACCD2F" w14:textId="77777777">
        <w:tc>
          <w:tcPr>
            <w:tcW w:w="3060" w:type="dxa"/>
            <w:tcBorders>
              <w:top w:val="single" w:sz="4" w:space="0" w:color="000000"/>
              <w:left w:val="single" w:sz="4" w:space="0" w:color="000000"/>
              <w:bottom w:val="single" w:sz="4" w:space="0" w:color="000000"/>
              <w:right w:val="single" w:sz="4" w:space="0" w:color="000000"/>
            </w:tcBorders>
          </w:tcPr>
          <w:p w14:paraId="5DE426BA" w14:textId="77777777" w:rsidR="00A36264" w:rsidRDefault="007B7C3F">
            <w:pPr>
              <w:pStyle w:val="ProductList-TableBody"/>
            </w:pPr>
            <w:r>
              <w:t>Biblioteca de Digital Advisory Services</w:t>
            </w:r>
          </w:p>
        </w:tc>
        <w:tc>
          <w:tcPr>
            <w:tcW w:w="3060" w:type="dxa"/>
            <w:tcBorders>
              <w:top w:val="single" w:sz="4" w:space="0" w:color="000000"/>
              <w:left w:val="single" w:sz="4" w:space="0" w:color="000000"/>
              <w:bottom w:val="single" w:sz="4" w:space="0" w:color="000000"/>
              <w:right w:val="single" w:sz="4" w:space="0" w:color="000000"/>
            </w:tcBorders>
          </w:tcPr>
          <w:p w14:paraId="14AEA0BD" w14:textId="77777777" w:rsidR="00A36264" w:rsidRDefault="00A3626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A592D1C" w14:textId="77777777" w:rsidR="00A36264" w:rsidRDefault="00A3626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A24325D" w14:textId="77777777" w:rsidR="00A36264" w:rsidRDefault="00A36264">
            <w:pPr>
              <w:pStyle w:val="ProductList-TableBody"/>
            </w:pPr>
          </w:p>
        </w:tc>
      </w:tr>
      <w:tr w:rsidR="00A36264" w14:paraId="768649DC" w14:textId="77777777">
        <w:tc>
          <w:tcPr>
            <w:tcW w:w="3060" w:type="dxa"/>
            <w:tcBorders>
              <w:top w:val="single" w:sz="4" w:space="0" w:color="000000"/>
              <w:left w:val="single" w:sz="4" w:space="0" w:color="000000"/>
              <w:bottom w:val="single" w:sz="4" w:space="0" w:color="000000"/>
              <w:right w:val="single" w:sz="4" w:space="0" w:color="000000"/>
            </w:tcBorders>
          </w:tcPr>
          <w:p w14:paraId="75487523" w14:textId="77777777" w:rsidR="00A36264" w:rsidRDefault="007B7C3F">
            <w:pPr>
              <w:pStyle w:val="ProductList-TableBody"/>
            </w:pPr>
            <w:r>
              <w:t>Capacidad de Digital Advisory (Familia de Productos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77C2C3A9" w14:textId="77777777" w:rsidR="00A36264" w:rsidRDefault="007B7C3F">
            <w:pPr>
              <w:pStyle w:val="ProductList-TableBody"/>
            </w:pPr>
            <w:r>
              <w:t>200 horas de Digital Advisor (pueden agregarse a cualquier participación)</w:t>
            </w:r>
          </w:p>
        </w:tc>
        <w:tc>
          <w:tcPr>
            <w:tcW w:w="3060" w:type="dxa"/>
            <w:tcBorders>
              <w:top w:val="single" w:sz="4" w:space="0" w:color="000000"/>
              <w:left w:val="none" w:sz="4" w:space="0" w:color="000000"/>
              <w:bottom w:val="single" w:sz="4" w:space="0" w:color="000000"/>
              <w:right w:val="single" w:sz="4" w:space="0" w:color="000000"/>
            </w:tcBorders>
          </w:tcPr>
          <w:p w14:paraId="05D925A8" w14:textId="77777777" w:rsidR="00A36264" w:rsidRDefault="00A36264">
            <w:pPr>
              <w:pStyle w:val="ProductList-TableBody"/>
            </w:pPr>
          </w:p>
        </w:tc>
      </w:tr>
    </w:tbl>
    <w:p w14:paraId="18CC8718" w14:textId="77777777" w:rsidR="00A36264" w:rsidRDefault="00A36264">
      <w:pPr>
        <w:pStyle w:val="ProductList-Body"/>
      </w:pPr>
    </w:p>
    <w:p w14:paraId="79675518" w14:textId="77777777" w:rsidR="00A36264" w:rsidRDefault="007B7C3F">
      <w:pPr>
        <w:pStyle w:val="ProductList-ClauseHeading"/>
        <w:outlineLvl w:val="2"/>
      </w:pPr>
      <w:r>
        <w:t>Módulos de Servicios de Digital Advisory</w:t>
      </w:r>
    </w:p>
    <w:p w14:paraId="0C386E76" w14:textId="77777777" w:rsidR="00A36264" w:rsidRDefault="007B7C3F">
      <w:pPr>
        <w:pStyle w:val="ProductList-Body"/>
      </w:pPr>
      <w:r>
        <w:t>El compromiso de Digital Advisory incluye uno o más de los módulos de servicio de Digital Advisory, como se documenta en el Plan de Prestación de Servicios.</w:t>
      </w:r>
    </w:p>
    <w:p w14:paraId="6BF25857" w14:textId="77777777" w:rsidR="00A36264" w:rsidRDefault="00A36264">
      <w:pPr>
        <w:pStyle w:val="ProductList-Body"/>
      </w:pPr>
    </w:p>
    <w:p w14:paraId="4B33F9A4" w14:textId="77777777" w:rsidR="00A36264" w:rsidRDefault="007B7C3F">
      <w:pPr>
        <w:pStyle w:val="ProductList-ClauseHeading"/>
        <w:outlineLvl w:val="2"/>
      </w:pPr>
      <w:r>
        <w:t>Servicios Fuera del Ámbito</w:t>
      </w:r>
    </w:p>
    <w:p w14:paraId="23FCE21F" w14:textId="77777777" w:rsidR="00A36264" w:rsidRDefault="007B7C3F">
      <w:pPr>
        <w:pStyle w:val="ProductList-Body"/>
      </w:pPr>
      <w:r>
        <w:t>Los Servicios Profesionales de un compromiso de Digital Advisory no incluyen resolución de problemas, soporte break-fix, revisión de código fuente que no es de Microsoft ni consultas técnicas o de arquitectura fuera de los entregables tal como se describió en un Plan de Prestación de Servicios. En el caso de cualquier código fuente que no es de Microsoft, los Servicios Profesionales de Microsoft se limitarán exclusivamente al análisis de datos binarios, tales como volcado de proceso o traza de monitor de la red.</w:t>
      </w:r>
    </w:p>
    <w:p w14:paraId="377B7510" w14:textId="77777777" w:rsidR="00A36264" w:rsidRDefault="00A36264">
      <w:pPr>
        <w:pStyle w:val="ProductList-Body"/>
      </w:pPr>
    </w:p>
    <w:p w14:paraId="1646AA53" w14:textId="77777777" w:rsidR="00A36264" w:rsidRDefault="007B7C3F">
      <w:pPr>
        <w:pStyle w:val="ProductList-ClauseHeading"/>
        <w:outlineLvl w:val="2"/>
      </w:pPr>
      <w:r>
        <w:t>Responsabilidades del Cliente</w:t>
      </w:r>
    </w:p>
    <w:p w14:paraId="3000FEE1" w14:textId="77777777" w:rsidR="00A36264" w:rsidRDefault="007B7C3F">
      <w:pPr>
        <w:pStyle w:val="ProductList-Body"/>
      </w:pPr>
      <w:r>
        <w:t>El Cliente acepta cooperar con Microsoft como parte del compromiso de Digital Advisory, lo que incluye, entre otros, poner a disposición de Microsoft a los representantes, al personal de TI y los recursos del Cliente, proporcionar información exacta y completa y finalizar de forma oportuna las responsabilidades que Microsoft ceda al Cliente. Las visitas in situ de los recursos de Microsoft se deben realizar de mutuo acuerdo, y el Cliente es responsable de los gastos razonables de viaje y estadía, según lo determine el Asesor Digital.</w:t>
      </w:r>
    </w:p>
    <w:p w14:paraId="313ED794" w14:textId="77777777" w:rsidR="00A36264" w:rsidRDefault="007B7C3F">
      <w:pPr>
        <w:pStyle w:val="ProductList-Offering1Heading"/>
        <w:outlineLvl w:val="1"/>
      </w:pPr>
      <w:bookmarkStart w:id="410" w:name="_Sec567"/>
      <w:r>
        <w:t>Ofertas de Acelerador de Productividad de Ventas</w:t>
      </w:r>
      <w:bookmarkEnd w:id="410"/>
      <w:r>
        <w:fldChar w:fldCharType="begin"/>
      </w:r>
      <w:r>
        <w:instrText xml:space="preserve"> TC "</w:instrText>
      </w:r>
      <w:bookmarkStart w:id="411" w:name="_Toc60085923"/>
      <w:r>
        <w:instrText>Ofertas de Acelerador de Productividad de Ventas</w:instrText>
      </w:r>
      <w:bookmarkEnd w:id="411"/>
      <w:r>
        <w:instrText>" \l 2</w:instrText>
      </w:r>
      <w:r>
        <w:fldChar w:fldCharType="end"/>
      </w:r>
    </w:p>
    <w:p w14:paraId="52E11A70" w14:textId="77777777" w:rsidR="00A36264" w:rsidRDefault="007B7C3F">
      <w:pPr>
        <w:pStyle w:val="ProductList-ClauseHeading"/>
        <w:outlineLvl w:val="2"/>
      </w:pPr>
      <w:r>
        <w:t>Información General sobre el Acelerador de Productividad de Ventas</w:t>
      </w:r>
    </w:p>
    <w:p w14:paraId="20C01414" w14:textId="77777777" w:rsidR="00A36264" w:rsidRDefault="007B7C3F">
      <w:pPr>
        <w:pStyle w:val="ProductList-Body"/>
      </w:pPr>
      <w:r>
        <w:t>El Acelerador de Productividad de Ventas es un servicio que Servicios de Microsoft proporciona durante cuatro (4) semanas para brindar una implementación de ámbito fijo de Microsoft Dynamics 365.</w:t>
      </w:r>
    </w:p>
    <w:p w14:paraId="03CF117F" w14:textId="77777777" w:rsidR="00A36264" w:rsidRDefault="00A36264">
      <w:pPr>
        <w:pStyle w:val="ProductList-Body"/>
      </w:pPr>
    </w:p>
    <w:p w14:paraId="39DEDA87" w14:textId="77777777" w:rsidR="00A36264" w:rsidRDefault="007B7C3F">
      <w:pPr>
        <w:pStyle w:val="ProductList-Body"/>
      </w:pPr>
      <w:r>
        <w:t>El Acelerador de Productividad de Ventas incluye las siguientes entregas:</w:t>
      </w:r>
    </w:p>
    <w:p w14:paraId="35723905" w14:textId="77777777" w:rsidR="00A36264" w:rsidRDefault="007B7C3F" w:rsidP="007B7C3F">
      <w:pPr>
        <w:pStyle w:val="ProductList-Bullet"/>
        <w:numPr>
          <w:ilvl w:val="0"/>
          <w:numId w:val="75"/>
        </w:numPr>
      </w:pPr>
      <w:r>
        <w:rPr>
          <w:b/>
          <w:color w:val="00188F"/>
        </w:rPr>
        <w:t>Plan de Prestación de Servicios</w:t>
      </w:r>
      <w:r>
        <w:t>: creado por un Consultor de Microsoft para cumplir con las metas y objetivos comerciales del cliente.</w:t>
      </w:r>
    </w:p>
    <w:p w14:paraId="7A0255B2" w14:textId="77777777" w:rsidR="00A36264" w:rsidRDefault="007B7C3F" w:rsidP="007B7C3F">
      <w:pPr>
        <w:pStyle w:val="ProductList-Bullet"/>
        <w:numPr>
          <w:ilvl w:val="0"/>
          <w:numId w:val="75"/>
        </w:numPr>
      </w:pPr>
      <w:r>
        <w:rPr>
          <w:b/>
          <w:color w:val="00188F"/>
        </w:rPr>
        <w:t>Talleres</w:t>
      </w:r>
      <w:r>
        <w:t>: se dedicarán un máximo de dieciséis (16) horas para los talleres:</w:t>
      </w:r>
    </w:p>
    <w:p w14:paraId="469E888C" w14:textId="77777777" w:rsidR="00A36264" w:rsidRDefault="007B7C3F" w:rsidP="007B7C3F">
      <w:pPr>
        <w:pStyle w:val="ProductList-Bullet"/>
        <w:numPr>
          <w:ilvl w:val="1"/>
          <w:numId w:val="75"/>
        </w:numPr>
      </w:pPr>
      <w:r>
        <w:t>Hasta dos (2) talleres de descubrimiento para explorar y definir los casos de uso de teclas y los requisitos comerciales, según lo disponga el cliente, para las opciones de configuración;</w:t>
      </w:r>
    </w:p>
    <w:p w14:paraId="4AE93881" w14:textId="77777777" w:rsidR="00A36264" w:rsidRDefault="007B7C3F" w:rsidP="007B7C3F">
      <w:pPr>
        <w:pStyle w:val="ProductList-Bullet"/>
        <w:numPr>
          <w:ilvl w:val="1"/>
          <w:numId w:val="75"/>
        </w:numPr>
      </w:pPr>
      <w:r>
        <w:t>Hasta cuatro (4) talleres de revisión del diseño durante la fase de Compilación.</w:t>
      </w:r>
    </w:p>
    <w:p w14:paraId="702977F0" w14:textId="77777777" w:rsidR="00A36264" w:rsidRDefault="007B7C3F" w:rsidP="007B7C3F">
      <w:pPr>
        <w:pStyle w:val="ProductList-Bullet"/>
        <w:numPr>
          <w:ilvl w:val="0"/>
          <w:numId w:val="75"/>
        </w:numPr>
      </w:pPr>
      <w:r>
        <w:rPr>
          <w:b/>
          <w:color w:val="00188F"/>
        </w:rPr>
        <w:t>Informes</w:t>
      </w:r>
      <w:r>
        <w:t>: Un (1) panel nativo de Microsoft Dynamics 365 con un máximo de cuatro (4) componentes nativos y dos (2) Informes de Power View en Excel utilizando Power BI Pro5 configurado para un máximo de dos (2). Los informes muestran un máximo de dos (2) gráficos interactivos por entidad con datos procedentes de Microsoft Dynamics 365.</w:t>
      </w:r>
    </w:p>
    <w:p w14:paraId="01EB328B" w14:textId="77777777" w:rsidR="00A36264" w:rsidRDefault="007B7C3F" w:rsidP="007B7C3F">
      <w:pPr>
        <w:pStyle w:val="ProductList-Bullet"/>
        <w:numPr>
          <w:ilvl w:val="0"/>
          <w:numId w:val="75"/>
        </w:numPr>
      </w:pPr>
      <w:r>
        <w:rPr>
          <w:b/>
          <w:color w:val="00188F"/>
        </w:rPr>
        <w:t>Configuración</w:t>
      </w:r>
      <w:r>
        <w:t>: Microsoft Dynamics 365 se configurará para admitir un máximo de diez (10) usuarios. Durante este periodo, Microsoft dedicará un máximo de sesenta y cuatro (64) horas para configurar los procesos de oportunidades de guía, 3 roles de seguridad, aprovechamiento de los roles de seguridad originales de 3 personas, integración de SharePoint y Yammer con Microsoft Dynamics 365.</w:t>
      </w:r>
    </w:p>
    <w:p w14:paraId="36FEB7D1" w14:textId="77777777" w:rsidR="00A36264" w:rsidRDefault="007B7C3F" w:rsidP="007B7C3F">
      <w:pPr>
        <w:pStyle w:val="ProductList-Bullet"/>
        <w:numPr>
          <w:ilvl w:val="0"/>
          <w:numId w:val="75"/>
        </w:numPr>
      </w:pPr>
      <w:r>
        <w:rPr>
          <w:b/>
          <w:color w:val="00188F"/>
        </w:rPr>
        <w:t>Pruebas</w:t>
      </w:r>
      <w:r>
        <w:t>: se dedicarán un máximo de veintiséis (26) horas para realizar un máximo de dos (2) pruebas (por ejemplo, Prueba de Sistema y Prueba de Aceptación del Usuario).</w:t>
      </w:r>
    </w:p>
    <w:p w14:paraId="64DEA50B" w14:textId="77777777" w:rsidR="00A36264" w:rsidRDefault="007B7C3F" w:rsidP="007B7C3F">
      <w:pPr>
        <w:pStyle w:val="ProductList-Bullet"/>
        <w:numPr>
          <w:ilvl w:val="0"/>
          <w:numId w:val="75"/>
        </w:numPr>
      </w:pPr>
      <w:r>
        <w:rPr>
          <w:b/>
          <w:color w:val="00188F"/>
        </w:rPr>
        <w:t>Entrenamiento y Transmisión de Conocimientos</w:t>
      </w:r>
      <w:r>
        <w:t>: se proporciona un (1) entrenamiento orientado al producto para los usuarios del Cliente, durante un máximo de cuatro (4) horas.</w:t>
      </w:r>
    </w:p>
    <w:p w14:paraId="4C6E78DA" w14:textId="77777777" w:rsidR="00A36264" w:rsidRDefault="007B7C3F" w:rsidP="007B7C3F">
      <w:pPr>
        <w:pStyle w:val="ProductList-Bullet"/>
        <w:numPr>
          <w:ilvl w:val="0"/>
          <w:numId w:val="75"/>
        </w:numPr>
      </w:pPr>
      <w:r>
        <w:rPr>
          <w:b/>
          <w:color w:val="00188F"/>
        </w:rPr>
        <w:t>Soporte Técnico de Implementación</w:t>
      </w:r>
      <w:r>
        <w:t>: se proporciona un máximo de cuarenta (40) horas de implementación y soporte técnico de publicación (semana 4), sujeto al ámbito y los requisitos predeterminados del proyecto.</w:t>
      </w:r>
    </w:p>
    <w:p w14:paraId="451F2594" w14:textId="77777777" w:rsidR="00A36264" w:rsidRDefault="00A36264">
      <w:pPr>
        <w:pStyle w:val="ProductList-Body"/>
      </w:pPr>
    </w:p>
    <w:p w14:paraId="56F16532" w14:textId="77777777" w:rsidR="00A36264" w:rsidRDefault="007B7C3F">
      <w:pPr>
        <w:pStyle w:val="ProductList-ClauseHeading"/>
        <w:outlineLvl w:val="2"/>
      </w:pPr>
      <w:r>
        <w:t>Responsabilidades del Cliente</w:t>
      </w:r>
    </w:p>
    <w:p w14:paraId="05C4257B" w14:textId="77777777" w:rsidR="00A36264" w:rsidRDefault="007B7C3F">
      <w:pPr>
        <w:pStyle w:val="ProductList-Body"/>
      </w:pPr>
      <w:r>
        <w:t>El Cliente acepta cooperar con Microsoft como parte del servicio Acelerador de Productividad de ventas, lo que incluye, entre otros, poner a disposición de Microsoft a los representantes, al personal de TI y los recursos del Cliente, proporcionar información exacta y completa y finalizar de forma oportuna las responsabilidades que Microsoft ceda al Cliente. Cuando las visitas in situ de los Consultores de Microsoft se acuerdan mutuamente y no son prepagadas, el Cliente es responsable de los gastos razonables de viaje y estadía.</w:t>
      </w:r>
    </w:p>
    <w:p w14:paraId="50DE8BE4" w14:textId="77777777" w:rsidR="00A36264" w:rsidRDefault="00A36264">
      <w:pPr>
        <w:pStyle w:val="ProductList-Body"/>
        <w:jc w:val="right"/>
      </w:pPr>
    </w:p>
    <w:tbl>
      <w:tblPr>
        <w:tblStyle w:val="PURTable"/>
        <w:tblW w:w="0" w:type="dxa"/>
        <w:tblLook w:val="04A0" w:firstRow="1" w:lastRow="0" w:firstColumn="1" w:lastColumn="0" w:noHBand="0" w:noVBand="1"/>
      </w:tblPr>
      <w:tblGrid>
        <w:gridCol w:w="10916"/>
      </w:tblGrid>
      <w:tr w:rsidR="00A36264" w14:paraId="77243D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A98A1D" w14:textId="77777777" w:rsidR="00A36264" w:rsidRDefault="00943F64">
            <w:pPr>
              <w:pStyle w:val="ProductList-TableBody"/>
              <w:jc w:val="right"/>
            </w:pPr>
            <w:hyperlink w:anchor="_Sec842">
              <w:r w:rsidR="007B7C3F">
                <w:rPr>
                  <w:color w:val="00467F"/>
                  <w:sz w:val="14"/>
                  <w:u w:val="single"/>
                </w:rPr>
                <w:t>Tabla de Contenido</w:t>
              </w:r>
            </w:hyperlink>
            <w:r w:rsidR="007B7C3F">
              <w:rPr>
                <w:sz w:val="14"/>
              </w:rPr>
              <w:t xml:space="preserve"> / </w:t>
            </w:r>
            <w:hyperlink w:anchor="_Sec549">
              <w:r w:rsidR="007B7C3F">
                <w:rPr>
                  <w:color w:val="00467F"/>
                  <w:sz w:val="14"/>
                  <w:u w:val="single"/>
                </w:rPr>
                <w:t>Glosario</w:t>
              </w:r>
            </w:hyperlink>
            <w:r w:rsidR="007B7C3F">
              <w:rPr>
                <w:sz w:val="14"/>
              </w:rPr>
              <w:t xml:space="preserve"> / </w:t>
            </w:r>
            <w:hyperlink w:anchor="_Sec844">
              <w:r w:rsidR="007B7C3F">
                <w:rPr>
                  <w:color w:val="00467F"/>
                  <w:sz w:val="14"/>
                  <w:u w:val="single"/>
                </w:rPr>
                <w:t>Índice</w:t>
              </w:r>
            </w:hyperlink>
          </w:p>
        </w:tc>
      </w:tr>
    </w:tbl>
    <w:p w14:paraId="445EBFBC" w14:textId="77777777" w:rsidR="00A36264" w:rsidRDefault="00A36264">
      <w:pPr>
        <w:pStyle w:val="ProductList-Body"/>
      </w:pPr>
    </w:p>
    <w:p w14:paraId="01EE5775" w14:textId="77777777" w:rsidR="00A36264" w:rsidRDefault="007B7C3F">
      <w:pPr>
        <w:pStyle w:val="ProductList-SectionHeading"/>
        <w:pageBreakBefore/>
        <w:outlineLvl w:val="0"/>
      </w:pPr>
      <w:bookmarkStart w:id="412" w:name="_Sec563"/>
      <w:bookmarkEnd w:id="404"/>
      <w:r>
        <w:t>Apéndice E: Términos complementarios del contrato del programa</w:t>
      </w:r>
      <w:r>
        <w:fldChar w:fldCharType="begin"/>
      </w:r>
      <w:r>
        <w:instrText xml:space="preserve"> TC "</w:instrText>
      </w:r>
      <w:bookmarkStart w:id="413" w:name="_Toc60085924"/>
      <w:r>
        <w:instrText>Apéndice E: Términos complementarios del contrato del programa</w:instrText>
      </w:r>
      <w:bookmarkEnd w:id="413"/>
      <w:r>
        <w:instrText>" \l 1</w:instrText>
      </w:r>
      <w:r>
        <w:fldChar w:fldCharType="end"/>
      </w:r>
    </w:p>
    <w:p w14:paraId="2F9DD3E9" w14:textId="77777777" w:rsidR="00A36264" w:rsidRDefault="007B7C3F">
      <w:pPr>
        <w:pStyle w:val="ProductList-Body"/>
      </w:pPr>
      <w:r>
        <w:t>Los siguientes términos y condiciones se aplican al contrato de licencias por volumen del Cliente, como se ha señalado.</w:t>
      </w:r>
    </w:p>
    <w:p w14:paraId="54D75229" w14:textId="77777777" w:rsidR="00A36264" w:rsidRDefault="007B7C3F">
      <w:pPr>
        <w:pStyle w:val="ProductList-Offering1Heading"/>
        <w:outlineLvl w:val="1"/>
      </w:pPr>
      <w:bookmarkStart w:id="414" w:name="_Sec568"/>
      <w:r>
        <w:t>Términos complementarios del Programa Select Plus</w:t>
      </w:r>
      <w:bookmarkEnd w:id="414"/>
      <w:r>
        <w:fldChar w:fldCharType="begin"/>
      </w:r>
      <w:r>
        <w:instrText xml:space="preserve"> TC "</w:instrText>
      </w:r>
      <w:bookmarkStart w:id="415" w:name="_Toc60085925"/>
      <w:r>
        <w:instrText>Términos complementarios del Programa Select Plus</w:instrText>
      </w:r>
      <w:bookmarkEnd w:id="415"/>
      <w:r>
        <w:instrText>" \l 2</w:instrText>
      </w:r>
      <w:r>
        <w:fldChar w:fldCharType="end"/>
      </w:r>
    </w:p>
    <w:p w14:paraId="6377C86F" w14:textId="77777777" w:rsidR="00A36264" w:rsidRDefault="007B7C3F">
      <w:pPr>
        <w:pStyle w:val="ProductList-Body"/>
      </w:pPr>
      <w:r>
        <w:t>Select Plus necesita una cantidad mínima de pedidos de 500 puntos por grupo durante el primer año. Este requisito de cantidad de pedidos puede no aplicarse si se suministra un contrato cualificado.</w:t>
      </w:r>
    </w:p>
    <w:p w14:paraId="0551267D" w14:textId="77777777" w:rsidR="00A36264" w:rsidRDefault="00A36264">
      <w:pPr>
        <w:pStyle w:val="ProductList-Body"/>
      </w:pPr>
    </w:p>
    <w:p w14:paraId="153E4CEC" w14:textId="77777777" w:rsidR="00A36264" w:rsidRDefault="007B7C3F">
      <w:pPr>
        <w:pStyle w:val="ProductList-ClauseHeading"/>
        <w:outlineLvl w:val="2"/>
      </w:pPr>
      <w:r>
        <w:t>Niveles de precios en Select Plus</w:t>
      </w:r>
    </w:p>
    <w:p w14:paraId="1219C677" w14:textId="77777777" w:rsidR="00A36264" w:rsidRDefault="007B7C3F">
      <w:pPr>
        <w:pStyle w:val="ProductList-Body"/>
      </w:pPr>
      <w:r>
        <w:t>Los precios que se aplicarán al cliente se basan en el contrato entre el cliente y su revendedor. Sin embargo, Microsoft proporciona al revendedor los siguientes criterios de puntos y precios, con el propósito de que sirvan de guía para el revendedor en el momento de fijar los precios para el cliente final:</w:t>
      </w:r>
    </w:p>
    <w:tbl>
      <w:tblPr>
        <w:tblStyle w:val="PURTable"/>
        <w:tblW w:w="0" w:type="dxa"/>
        <w:tblLook w:val="04A0" w:firstRow="1" w:lastRow="0" w:firstColumn="1" w:lastColumn="0" w:noHBand="0" w:noVBand="1"/>
      </w:tblPr>
      <w:tblGrid>
        <w:gridCol w:w="5465"/>
        <w:gridCol w:w="5451"/>
      </w:tblGrid>
      <w:tr w:rsidR="00A36264" w14:paraId="62F761F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1DF76B6" w14:textId="77777777" w:rsidR="00A36264" w:rsidRDefault="007B7C3F">
            <w:pPr>
              <w:pStyle w:val="ProductList-TableBody"/>
            </w:pPr>
            <w:r>
              <w:rPr>
                <w:color w:val="FFFFFF"/>
              </w:rPr>
              <w:t>Nivel de precios de Select Plus: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4D9CF6C" w14:textId="77777777" w:rsidR="00A36264" w:rsidRDefault="007B7C3F">
            <w:pPr>
              <w:pStyle w:val="ProductList-TableBody"/>
            </w:pPr>
            <w:r>
              <w:rPr>
                <w:color w:val="FFFFFF"/>
              </w:rPr>
              <w:t>Mínimo de Puntos Anuales por Grupo</w:t>
            </w:r>
          </w:p>
        </w:tc>
      </w:tr>
      <w:tr w:rsidR="00A36264" w14:paraId="16E0C302" w14:textId="77777777">
        <w:tc>
          <w:tcPr>
            <w:tcW w:w="6120" w:type="dxa"/>
            <w:tcBorders>
              <w:top w:val="single" w:sz="4" w:space="0" w:color="000000"/>
              <w:left w:val="single" w:sz="4" w:space="0" w:color="000000"/>
              <w:bottom w:val="single" w:sz="4" w:space="0" w:color="000000"/>
              <w:right w:val="single" w:sz="4" w:space="0" w:color="000000"/>
            </w:tcBorders>
          </w:tcPr>
          <w:p w14:paraId="47770C23" w14:textId="77777777" w:rsidR="00A36264" w:rsidRDefault="007B7C3F">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3D1983C4" w14:textId="77777777" w:rsidR="00A36264" w:rsidRDefault="007B7C3F">
            <w:pPr>
              <w:pStyle w:val="ProductList-TableBody"/>
            </w:pPr>
            <w:r>
              <w:t>500</w:t>
            </w:r>
          </w:p>
        </w:tc>
      </w:tr>
      <w:tr w:rsidR="00A36264" w14:paraId="2A4C6089" w14:textId="77777777">
        <w:tc>
          <w:tcPr>
            <w:tcW w:w="6120" w:type="dxa"/>
            <w:tcBorders>
              <w:top w:val="single" w:sz="4" w:space="0" w:color="000000"/>
              <w:left w:val="single" w:sz="4" w:space="0" w:color="000000"/>
              <w:bottom w:val="single" w:sz="4" w:space="0" w:color="000000"/>
              <w:right w:val="single" w:sz="4" w:space="0" w:color="000000"/>
            </w:tcBorders>
          </w:tcPr>
          <w:p w14:paraId="47A5DE2C" w14:textId="77777777" w:rsidR="00A36264" w:rsidRDefault="007B7C3F">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41490B89" w14:textId="77777777" w:rsidR="00A36264" w:rsidRDefault="007B7C3F">
            <w:pPr>
              <w:pStyle w:val="ProductList-TableBody"/>
            </w:pPr>
            <w:r>
              <w:t>4,000</w:t>
            </w:r>
          </w:p>
        </w:tc>
      </w:tr>
      <w:tr w:rsidR="00A36264" w14:paraId="426CAE72" w14:textId="77777777">
        <w:tc>
          <w:tcPr>
            <w:tcW w:w="6120" w:type="dxa"/>
            <w:tcBorders>
              <w:top w:val="single" w:sz="4" w:space="0" w:color="000000"/>
              <w:left w:val="single" w:sz="4" w:space="0" w:color="000000"/>
              <w:bottom w:val="single" w:sz="4" w:space="0" w:color="000000"/>
              <w:right w:val="single" w:sz="4" w:space="0" w:color="000000"/>
            </w:tcBorders>
          </w:tcPr>
          <w:p w14:paraId="4F203279" w14:textId="77777777" w:rsidR="00A36264" w:rsidRDefault="007B7C3F">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213D2978" w14:textId="77777777" w:rsidR="00A36264" w:rsidRDefault="007B7C3F">
            <w:pPr>
              <w:pStyle w:val="ProductList-TableBody"/>
            </w:pPr>
            <w:r>
              <w:t>10,000</w:t>
            </w:r>
          </w:p>
        </w:tc>
      </w:tr>
      <w:tr w:rsidR="00A36264" w14:paraId="61BE7753" w14:textId="77777777">
        <w:tc>
          <w:tcPr>
            <w:tcW w:w="6120" w:type="dxa"/>
            <w:tcBorders>
              <w:top w:val="single" w:sz="4" w:space="0" w:color="000000"/>
              <w:left w:val="single" w:sz="4" w:space="0" w:color="000000"/>
              <w:bottom w:val="single" w:sz="4" w:space="0" w:color="000000"/>
              <w:right w:val="single" w:sz="4" w:space="0" w:color="000000"/>
            </w:tcBorders>
          </w:tcPr>
          <w:p w14:paraId="5E6D1AB0" w14:textId="77777777" w:rsidR="00A36264" w:rsidRDefault="007B7C3F">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1AA5B286" w14:textId="77777777" w:rsidR="00A36264" w:rsidRDefault="007B7C3F">
            <w:pPr>
              <w:pStyle w:val="ProductList-TableBody"/>
            </w:pPr>
            <w:r>
              <w:t>25,000</w:t>
            </w:r>
          </w:p>
        </w:tc>
      </w:tr>
    </w:tbl>
    <w:p w14:paraId="62F49147" w14:textId="77777777" w:rsidR="00A36264" w:rsidRDefault="007B7C3F">
      <w:pPr>
        <w:pStyle w:val="ProductList-Offering1Heading"/>
        <w:outlineLvl w:val="1"/>
      </w:pPr>
      <w:bookmarkStart w:id="416" w:name="_Sec569"/>
      <w:r>
        <w:t>Definición de Administración para Dispositivos Cualificados</w:t>
      </w:r>
      <w:bookmarkEnd w:id="416"/>
      <w:r>
        <w:fldChar w:fldCharType="begin"/>
      </w:r>
      <w:r>
        <w:instrText xml:space="preserve"> TC "</w:instrText>
      </w:r>
      <w:bookmarkStart w:id="417" w:name="_Toc60085926"/>
      <w:r>
        <w:instrText>Definición de Administración para Dispositivos Cualificados</w:instrText>
      </w:r>
      <w:bookmarkEnd w:id="417"/>
      <w:r>
        <w:instrText>" \l 2</w:instrText>
      </w:r>
      <w:r>
        <w:fldChar w:fldCharType="end"/>
      </w:r>
    </w:p>
    <w:p w14:paraId="5B7640BC" w14:textId="77777777" w:rsidR="00A36264" w:rsidRDefault="007B7C3F">
      <w:pPr>
        <w:pStyle w:val="ProductList-Body"/>
      </w:pPr>
      <w:r>
        <w:t xml:space="preserve">Si el contrato de licencias por volumen del Cliente hace referencia a los Términos de Productos, se aplican los siguientes términos a la Lista de Productos o los PUR para la definición de Dispositivos Cualificados administrados. Un Cliente “administra” cualquier dispositivo en el que controle de forma directa o indirecta uno o más entornos de sistema operativo. Por ejemplo, un Cliente administra cualquier dispositivo: </w:t>
      </w:r>
    </w:p>
    <w:p w14:paraId="629E545F" w14:textId="77777777" w:rsidR="00A36264" w:rsidRDefault="007B7C3F" w:rsidP="007B7C3F">
      <w:pPr>
        <w:pStyle w:val="ProductList-Bullet"/>
        <w:numPr>
          <w:ilvl w:val="0"/>
          <w:numId w:val="76"/>
        </w:numPr>
      </w:pPr>
      <w:r>
        <w:t>que permite unirse a su dominio, o bien</w:t>
      </w:r>
    </w:p>
    <w:p w14:paraId="6F17A5D0" w14:textId="77777777" w:rsidR="00A36264" w:rsidRDefault="007B7C3F" w:rsidP="007B7C3F">
      <w:pPr>
        <w:pStyle w:val="ProductList-Bullet"/>
        <w:numPr>
          <w:ilvl w:val="0"/>
          <w:numId w:val="76"/>
        </w:numPr>
      </w:pPr>
      <w:r>
        <w:t>que autentica como requisito para utilizar aplicaciones mientras se encuentra en sus instalaciones, o bien</w:t>
      </w:r>
    </w:p>
    <w:p w14:paraId="79410C94" w14:textId="77777777" w:rsidR="00A36264" w:rsidRDefault="007B7C3F" w:rsidP="007B7C3F">
      <w:pPr>
        <w:pStyle w:val="ProductList-Bullet"/>
        <w:numPr>
          <w:ilvl w:val="0"/>
          <w:numId w:val="76"/>
        </w:numPr>
      </w:pPr>
      <w:r>
        <w:t>que instala agentes (por ejemplo, antivirus, antimalware u otros agentes ordenados por las directivas del Cliente), o bien</w:t>
      </w:r>
    </w:p>
    <w:p w14:paraId="4F8C78E2" w14:textId="77777777" w:rsidR="00A36264" w:rsidRDefault="007B7C3F" w:rsidP="007B7C3F">
      <w:pPr>
        <w:pStyle w:val="ProductList-Bullet"/>
        <w:numPr>
          <w:ilvl w:val="0"/>
          <w:numId w:val="76"/>
        </w:numPr>
      </w:pPr>
      <w:r>
        <w:t>al que se aplica o hace cumplir, directa o indirectamente, directivas de grupo, o bien</w:t>
      </w:r>
    </w:p>
    <w:p w14:paraId="5B065E53" w14:textId="77777777" w:rsidR="00A36264" w:rsidRDefault="007B7C3F" w:rsidP="007B7C3F">
      <w:pPr>
        <w:pStyle w:val="ProductList-Bullet"/>
        <w:numPr>
          <w:ilvl w:val="0"/>
          <w:numId w:val="76"/>
        </w:numPr>
      </w:pPr>
      <w:r>
        <w:t>en el que solicita o recibe datos sobre y configura o da instrucciones al hardware o software que está directa o indirectamente asociado con un entorno de sistema operativo, o bien</w:t>
      </w:r>
    </w:p>
    <w:p w14:paraId="1E5D8965" w14:textId="77777777" w:rsidR="00A36264" w:rsidRDefault="007B7C3F" w:rsidP="007B7C3F">
      <w:pPr>
        <w:pStyle w:val="ProductList-Bullet"/>
        <w:numPr>
          <w:ilvl w:val="0"/>
          <w:numId w:val="76"/>
        </w:numPr>
      </w:pPr>
      <w:r>
        <w:t>que permite acceder a una infraestructura desktop virtual (VDI) fuera de Windows SA, Microsoft Intune (Dispositivo) o Derechos de Uso Móvil de Windows Virtual Desktop Access.</w:t>
      </w:r>
    </w:p>
    <w:p w14:paraId="056CA91C" w14:textId="77777777" w:rsidR="00A36264" w:rsidRDefault="00A36264">
      <w:pPr>
        <w:pStyle w:val="ProductList-Body"/>
      </w:pPr>
    </w:p>
    <w:p w14:paraId="34A03A3D" w14:textId="77777777" w:rsidR="00A36264" w:rsidRDefault="007B7C3F">
      <w:pPr>
        <w:pStyle w:val="ProductList-Body"/>
      </w:pPr>
      <w:r>
        <w:t>Un dispositivo que accede solo a una VDI según los Derechos de Uso Móvil o utiliza Windows To Go en un Dispositivo Cualificado de Terceros fuera de las instalaciones del Cliente únicamente y no es administrado con otros propósitos como se describe aquí, no se considera “administrado” para fines de esta definición.</w:t>
      </w:r>
    </w:p>
    <w:p w14:paraId="01E7104E" w14:textId="77777777" w:rsidR="00A36264" w:rsidRDefault="007B7C3F">
      <w:pPr>
        <w:pStyle w:val="ProductList-Offering1Heading"/>
        <w:outlineLvl w:val="1"/>
      </w:pPr>
      <w:bookmarkStart w:id="418" w:name="_Sec570"/>
      <w:r>
        <w:t>Servicios en línea en los programas Open</w:t>
      </w:r>
      <w:bookmarkEnd w:id="418"/>
      <w:r>
        <w:fldChar w:fldCharType="begin"/>
      </w:r>
      <w:r>
        <w:instrText xml:space="preserve"> TC "</w:instrText>
      </w:r>
      <w:bookmarkStart w:id="419" w:name="_Toc60085927"/>
      <w:r>
        <w:instrText>Servicios en línea en los programas Open</w:instrText>
      </w:r>
      <w:bookmarkEnd w:id="419"/>
      <w:r>
        <w:instrText>" \l 2</w:instrText>
      </w:r>
      <w:r>
        <w:fldChar w:fldCharType="end"/>
      </w:r>
    </w:p>
    <w:p w14:paraId="18692128" w14:textId="77777777" w:rsidR="00A36264" w:rsidRDefault="007B7C3F">
      <w:pPr>
        <w:pStyle w:val="ProductList-Body"/>
      </w:pPr>
      <w:r>
        <w:t>En virtud de los programas de Licencia Open, Open Value y Open Value Subscription, el periodo de suscripción para los Servicios en Línea se inicia en el momento de la activación de la clave de producto y no en el momento del pedido. Una vez activada la clave del producto, Microsoft no aceptará solicitudes de devolución que hayan enviado los partners de Microsoft.</w:t>
      </w:r>
    </w:p>
    <w:p w14:paraId="1429C471" w14:textId="77777777" w:rsidR="00A36264" w:rsidRDefault="00A36264">
      <w:pPr>
        <w:pStyle w:val="ProductList-Body"/>
      </w:pPr>
    </w:p>
    <w:p w14:paraId="2161E36B" w14:textId="77777777" w:rsidR="00A36264" w:rsidRDefault="007B7C3F">
      <w:pPr>
        <w:pStyle w:val="ProductList-Body"/>
      </w:pPr>
      <w:r>
        <w:t>El Cliente califica para optar por el programa Open Value con una compra mínima de 5 licencias. Las Licencias de Suscripción de Usuario (SL de Usuario) de los Servicios en Línea se pueden contar para la cantidad mínima de 5 licencias. Sin embargo, 5 SL de Usuario independientes no cumplen con el mínimo de Open Value con opción para toda la organización y Open Value Subscription. Para la opción para toda la organización de OV y OV Subscription, el pedido inicial debe incluir un mínimo de 5 Licencias de Plataforma Desktop o licencias de componente Desktop, además de cualquier SL de Usuario.</w:t>
      </w:r>
    </w:p>
    <w:p w14:paraId="435E3479" w14:textId="77777777" w:rsidR="00A36264" w:rsidRDefault="007B7C3F">
      <w:pPr>
        <w:pStyle w:val="ProductList-Offering1Heading"/>
        <w:outlineLvl w:val="1"/>
      </w:pPr>
      <w:bookmarkStart w:id="420" w:name="_Sec571"/>
      <w:r>
        <w:t>Términos complementarios de los servicios profesionales: contratos heredados</w:t>
      </w:r>
      <w:bookmarkEnd w:id="420"/>
      <w:r>
        <w:fldChar w:fldCharType="begin"/>
      </w:r>
      <w:r>
        <w:instrText xml:space="preserve"> TC "</w:instrText>
      </w:r>
      <w:bookmarkStart w:id="421" w:name="_Toc60085928"/>
      <w:r>
        <w:instrText>Términos complementarios de los servicios profesionales: contratos heredados</w:instrText>
      </w:r>
      <w:bookmarkEnd w:id="421"/>
      <w:r>
        <w:instrText>" \l 2</w:instrText>
      </w:r>
      <w:r>
        <w:fldChar w:fldCharType="end"/>
      </w:r>
    </w:p>
    <w:p w14:paraId="100FCD11" w14:textId="77777777" w:rsidR="00A36264" w:rsidRDefault="007B7C3F">
      <w:pPr>
        <w:pStyle w:val="ProductList-Body"/>
      </w:pPr>
      <w:r>
        <w:t>El derecho del cliente a utilizar cualquier servicio de consulta y soporte técnico que Microsoft proporcione (“Servicios Profesionales”) adquirido en los Términos de Productos se rige por (1) el contrato de licencias por volumen del cliente y (2) cualquier Contrato Marco de Servicios de Microsoft del que el cliente pueda disponer en el momento de la compra. En caso de conflicto, prevalecerá el contrato de Servicios Profesionales más actual. Si el contrato maestro para licencias por volumen del Cliente es una versión de un Acuerdo Marco de Microsoft (Microsoft Business Agreement) con fecha anterior a septiembre de 2007 o si no incluye términos para Servicios Profesionales, y el cliente no ha firmado ningún otro contrato de Servicios de Microsoft, se aplican los siguientes términos complementarios a cualquier Servicio Profesional adquirido y utilizado por el Cliente.</w:t>
      </w:r>
    </w:p>
    <w:p w14:paraId="493AC71D" w14:textId="77777777" w:rsidR="00A36264" w:rsidRDefault="00A36264">
      <w:pPr>
        <w:pStyle w:val="ProductList-Body"/>
      </w:pPr>
    </w:p>
    <w:p w14:paraId="6EF57761" w14:textId="77777777" w:rsidR="00A36264" w:rsidRDefault="007B7C3F">
      <w:pPr>
        <w:pStyle w:val="ProductList-ClauseHeading"/>
        <w:outlineLvl w:val="2"/>
      </w:pPr>
      <w:r>
        <w:t>Uso, Titularidad y Derechos de Licencia</w:t>
      </w:r>
    </w:p>
    <w:p w14:paraId="59F1A7E4" w14:textId="77777777" w:rsidR="00A36264" w:rsidRDefault="007B7C3F">
      <w:pPr>
        <w:pStyle w:val="ProductList-SubClauseHeading"/>
        <w:outlineLvl w:val="3"/>
      </w:pPr>
      <w:r>
        <w:t>Fixes</w:t>
      </w:r>
    </w:p>
    <w:p w14:paraId="26C2C626" w14:textId="77777777" w:rsidR="00A36264" w:rsidRDefault="007B7C3F">
      <w:pPr>
        <w:pStyle w:val="ProductList-BodyIndented"/>
      </w:pPr>
      <w:r>
        <w:t>Si Microsoft proporciona Fixes, modificaciones o mejoras, o sus derivados, de los Productos que se lanzan de forma general (como service packs de un Producto), o para abordar un problema específico del Cliente (colectivamente, “Fixes”), dichos Fixes se licencian en virtud de los mismos términos que el Producto al que se aplican. En caso de que los Fixes no se proporcionen para un producto específico, se aplicarán cualesquiera otros términos de uso que Microsoft proporcione con los Fixes.</w:t>
      </w:r>
    </w:p>
    <w:p w14:paraId="19385DFF" w14:textId="77777777" w:rsidR="00A36264" w:rsidRDefault="00A36264">
      <w:pPr>
        <w:pStyle w:val="ProductList-BodyIndented"/>
      </w:pPr>
    </w:p>
    <w:p w14:paraId="227AD056" w14:textId="77777777" w:rsidR="00A36264" w:rsidRDefault="007B7C3F">
      <w:pPr>
        <w:pStyle w:val="ProductList-SubClauseHeading"/>
        <w:outlineLvl w:val="3"/>
      </w:pPr>
      <w:r>
        <w:t>Trabajo preexistente</w:t>
      </w:r>
    </w:p>
    <w:p w14:paraId="5C973EC5" w14:textId="77777777" w:rsidR="00A36264" w:rsidRDefault="007B7C3F">
      <w:pPr>
        <w:pStyle w:val="ProductList-BodyIndented"/>
      </w:pPr>
      <w:r>
        <w:t>Todos los derechos en cualquier código informático o material escrito no basado en código desarrollados u obtenidos de otro modo de forma independiente a los Servicios Profesionales proporcionados al Cliente (“Trabajo Preexistente”) seguirán siendo la propiedad exclusiva de la parte que lo proporciona. Cada parte puede utilizar, reproducir y modificar el Trabajo Preexistente de la otra parte según sea necesario para realizar las obligaciones relacionadas con los Servicios Profesionales.</w:t>
      </w:r>
    </w:p>
    <w:p w14:paraId="314FE901" w14:textId="77777777" w:rsidR="00A36264" w:rsidRDefault="007B7C3F">
      <w:pPr>
        <w:pStyle w:val="ProductList-BodyIndented"/>
      </w:pPr>
      <w:r>
        <w:t>Salvo que las partes acuerden por escrito expresamente lo contrario, cuando Microsoft reciba el pago completo concederá al Cliente una licencia no exclusiva, perpetua y completamente pagada para utilizar, reproducir y modificar (si corresponde) el Trabajo Preexistente de Microsoft proporcionado como parte de un Entregable, únicamente en la forma entregada al Cliente y únicamente para las actividades internas de su negocio. La licencia para un Trabajo Preexistente de Microsoft queda sujeta al cumplimiento por parte del Cliente de los términos de su contrato de licencias por volumen.</w:t>
      </w:r>
    </w:p>
    <w:p w14:paraId="61AA923E" w14:textId="77777777" w:rsidR="00A36264" w:rsidRDefault="00A36264">
      <w:pPr>
        <w:pStyle w:val="ProductList-BodyIndented"/>
      </w:pPr>
    </w:p>
    <w:p w14:paraId="67B94E48" w14:textId="77777777" w:rsidR="00A36264" w:rsidRDefault="007B7C3F">
      <w:pPr>
        <w:pStyle w:val="ProductList-SubClauseHeading"/>
        <w:outlineLvl w:val="3"/>
      </w:pPr>
      <w:r>
        <w:t>Entregables</w:t>
      </w:r>
    </w:p>
    <w:p w14:paraId="4AFD005D" w14:textId="77777777" w:rsidR="00A36264" w:rsidRDefault="007B7C3F">
      <w:pPr>
        <w:pStyle w:val="ProductList-BodyIndented"/>
      </w:pPr>
      <w:r>
        <w:t xml:space="preserve">Se consideran Entregables cualquier código informático o materiales, distintos a Productos o Fixes, que Microsoft deja al Cliente al finalizar la prestación de los Servicios Profesionales por parte de Microsoft. Tras el pago total de los Servicios Profesionales, Microsoft concede al Cliente una licencia no exclusiva, no transmisible y perpetua para reproducir, utilizar y modificar los Entregables, únicamente para fines comerciales internos del Cliente, sujeto a los términos y condiciones que rigen los Servicios Profesionales y el contrato de licencias por volumen del Cliente. </w:t>
      </w:r>
    </w:p>
    <w:p w14:paraId="6703D250" w14:textId="77777777" w:rsidR="00A36264" w:rsidRDefault="00A36264">
      <w:pPr>
        <w:pStyle w:val="ProductList-BodyIndented"/>
      </w:pPr>
    </w:p>
    <w:p w14:paraId="18A841CC" w14:textId="77777777" w:rsidR="00A36264" w:rsidRDefault="007B7C3F">
      <w:pPr>
        <w:pStyle w:val="ProductList-SubClauseHeading"/>
        <w:outlineLvl w:val="3"/>
      </w:pPr>
      <w:r>
        <w:t>Uso de la información técnica de los Servicios Profesionales</w:t>
      </w:r>
    </w:p>
    <w:p w14:paraId="09F0F6D2" w14:textId="77777777" w:rsidR="00A36264" w:rsidRDefault="007B7C3F">
      <w:pPr>
        <w:pStyle w:val="ProductList-BodyIndented"/>
      </w:pPr>
      <w:r>
        <w:t xml:space="preserve">Microsoft podrá utilizar cualquier información técnica que derive de la prestación de Servicios Profesionales relacionados con la localización y resolución de problemas, mejoras en la funcionalidad del producto, Fixes y para la base de conocimiento de Microsoft. Microsoft acepta no identificar al Cliente ni revelar ninguna Información Confidencial del Cliente como parte de dicho uso. </w:t>
      </w:r>
    </w:p>
    <w:p w14:paraId="7C39833E" w14:textId="77777777" w:rsidR="00A36264" w:rsidRDefault="00A36264">
      <w:pPr>
        <w:pStyle w:val="ProductList-BodyIndented"/>
      </w:pPr>
    </w:p>
    <w:p w14:paraId="456CE120" w14:textId="77777777" w:rsidR="00A36264" w:rsidRDefault="007B7C3F">
      <w:pPr>
        <w:pStyle w:val="ProductList-SubClauseHeading"/>
        <w:outlineLvl w:val="3"/>
      </w:pPr>
      <w:r>
        <w:t>Restricciones en materia de licencias de código abierto</w:t>
      </w:r>
    </w:p>
    <w:p w14:paraId="7D056F59" w14:textId="77777777" w:rsidR="00A36264" w:rsidRDefault="007B7C3F">
      <w:pPr>
        <w:pStyle w:val="ProductList-BodyIndented"/>
      </w:pPr>
      <w:r>
        <w:t>El Cliente no debe instalar ni utilizar software o tecnología que no es de Microsoft de ninguna forma que pueda someter la propiedad intelectual e industrial de Microsoft a obligaciones que vayan más allá de las incluidas en los términos de los Servicios Profesionales o en el contrato de licencias por volumen del Cliente.</w:t>
      </w:r>
    </w:p>
    <w:p w14:paraId="548DAAA8" w14:textId="77777777" w:rsidR="00A36264" w:rsidRDefault="00A36264">
      <w:pPr>
        <w:pStyle w:val="ProductList-BodyIndented"/>
      </w:pPr>
    </w:p>
    <w:p w14:paraId="59D8DCA6" w14:textId="77777777" w:rsidR="00A36264" w:rsidRDefault="007B7C3F">
      <w:pPr>
        <w:pStyle w:val="ProductList-SubClauseHeading"/>
        <w:outlineLvl w:val="3"/>
      </w:pPr>
      <w:r>
        <w:t>Derechos de las filiales</w:t>
      </w:r>
    </w:p>
    <w:p w14:paraId="6F95C28A" w14:textId="77777777" w:rsidR="00A36264" w:rsidRDefault="007B7C3F">
      <w:pPr>
        <w:pStyle w:val="ProductList-BodyIndented"/>
      </w:pPr>
      <w:r>
        <w:t>El Cliente puede sublicenciar los derechos de uso de los Entregables a sus Filiales, pero las Filiales del Cliente no podrán sublicenciar tales derechos. El Cliente es responsable de asegurar el cumplimiento de las Filiales con estos términos de Servicios Profesionales y con el contrato de licencias por volumen del Cliente.</w:t>
      </w:r>
    </w:p>
    <w:p w14:paraId="5F551A19" w14:textId="77777777" w:rsidR="00A36264" w:rsidRDefault="00A36264">
      <w:pPr>
        <w:pStyle w:val="ProductList-BodyIndented"/>
      </w:pPr>
    </w:p>
    <w:p w14:paraId="5ED7158F" w14:textId="77777777" w:rsidR="00A36264" w:rsidRDefault="007B7C3F">
      <w:pPr>
        <w:pStyle w:val="ProductList-ClauseHeading"/>
        <w:outlineLvl w:val="2"/>
      </w:pPr>
      <w:r>
        <w:t>Garantías y limitaciones de responsabilidad</w:t>
      </w:r>
    </w:p>
    <w:p w14:paraId="7C62FF0A" w14:textId="77777777" w:rsidR="00A36264" w:rsidRDefault="007B7C3F">
      <w:pPr>
        <w:pStyle w:val="ProductList-SubClauseHeading"/>
        <w:outlineLvl w:val="3"/>
      </w:pPr>
      <w:r>
        <w:t>Garantía para Servicios Profesionales</w:t>
      </w:r>
    </w:p>
    <w:p w14:paraId="7CDF18A4" w14:textId="77777777" w:rsidR="00A36264" w:rsidRDefault="007B7C3F">
      <w:pPr>
        <w:pStyle w:val="ProductList-BodyIndented"/>
      </w:pPr>
      <w:r>
        <w:t xml:space="preserve">Microsoft garantiza que proporcionará los Servicios Profesionales con diligencia y aptitudes profesionales. Si Microsoft no lo hace y el Cliente notifica a Microsoft en un periodo de 90 días desde la fecha en que se proporcionaron los Servicios Profesionales, entonces Microsoft, como único recurso para el incumplimiento de la garantía, volverá a proporcionar los Servicios Profesionales o devolverá el precio que el Cliente pagó por ellos. </w:t>
      </w:r>
      <w:r>
        <w:rPr>
          <w:b/>
        </w:rPr>
        <w:t>Excepto en el caso de la garantía limitada anterior, Microsoft no proporciona otras garantías o condiciones y excluye toda responsabilidad respecto de cualquier otra garantía expresa, implícita o estatutaria, incluso las garantías de calidad, titularidad, ausencia de infracción, comerciabilidad e idoneidad para un propósito específico.</w:t>
      </w:r>
    </w:p>
    <w:p w14:paraId="15C14F15" w14:textId="77777777" w:rsidR="00A36264" w:rsidRDefault="00A36264">
      <w:pPr>
        <w:pStyle w:val="ProductList-BodyIndented"/>
      </w:pPr>
    </w:p>
    <w:p w14:paraId="340383B7" w14:textId="77777777" w:rsidR="00A36264" w:rsidRDefault="007B7C3F">
      <w:pPr>
        <w:pStyle w:val="ProductList-SubClauseHeading"/>
        <w:outlineLvl w:val="3"/>
      </w:pPr>
      <w:r>
        <w:t>Limitación de responsabilidad</w:t>
      </w:r>
    </w:p>
    <w:p w14:paraId="05E0C7F8" w14:textId="77777777" w:rsidR="00A36264" w:rsidRDefault="007B7C3F">
      <w:pPr>
        <w:pStyle w:val="ProductList-BodyIndented"/>
      </w:pPr>
      <w:r>
        <w:t xml:space="preserve">La responsabilidad de Microsoft por los daños directos se limitará a los importes que se exigió pagar al Cliente por los Servicios Profesionales. En el caso de los servicios proporcionados sin cargo alguno o el código que el Cliente esté autorizado a redistribuir a terceros sin pago aparte a Microsoft, la responsabilidad de Microsoft se limitará a daños directos por un máximo de 5.000 dólares estadounidenses. </w:t>
      </w:r>
      <w:r>
        <w:rPr>
          <w:b/>
        </w:rPr>
        <w:t>En ningún caso, ninguna de las partes será responsable de daños indirectos, incidentales, especiales, punitivos o consecuenciales, incluida la pérdida de uso, pérdida de ganancias o suspensión de negocios, que surjan de cualquier responsabilidad relacionada con los Servicios Profesionales. No se aplicará ninguna limitación o exclusión a ninguna de las partes con relación a la responsabilidad que surja de (1) las obligaciones de confidencialidad o (2) la infracción de los derechos de propiedad intelectual de la otra parte.</w:t>
      </w:r>
    </w:p>
    <w:p w14:paraId="1B642952" w14:textId="77777777" w:rsidR="00A36264" w:rsidRDefault="00A36264">
      <w:pPr>
        <w:pStyle w:val="ProductList-BodyIndented"/>
        <w:jc w:val="right"/>
      </w:pPr>
    </w:p>
    <w:tbl>
      <w:tblPr>
        <w:tblStyle w:val="PURTable0"/>
        <w:tblW w:w="0" w:type="dxa"/>
        <w:tblLook w:val="04A0" w:firstRow="1" w:lastRow="0" w:firstColumn="1" w:lastColumn="0" w:noHBand="0" w:noVBand="1"/>
      </w:tblPr>
      <w:tblGrid>
        <w:gridCol w:w="10556"/>
      </w:tblGrid>
      <w:tr w:rsidR="00A36264" w14:paraId="371A54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91F96A" w14:textId="77777777" w:rsidR="00A36264" w:rsidRDefault="00943F64">
            <w:pPr>
              <w:pStyle w:val="ProductList-TableBody"/>
              <w:jc w:val="right"/>
            </w:pPr>
            <w:hyperlink w:anchor="_Sec842">
              <w:r w:rsidR="007B7C3F">
                <w:rPr>
                  <w:color w:val="00467F"/>
                  <w:sz w:val="14"/>
                  <w:u w:val="single"/>
                </w:rPr>
                <w:t>Tabla de Contenido</w:t>
              </w:r>
            </w:hyperlink>
            <w:r w:rsidR="007B7C3F">
              <w:rPr>
                <w:sz w:val="14"/>
              </w:rPr>
              <w:t xml:space="preserve"> / </w:t>
            </w:r>
            <w:hyperlink w:anchor="_Sec549">
              <w:r w:rsidR="007B7C3F">
                <w:rPr>
                  <w:color w:val="00467F"/>
                  <w:sz w:val="14"/>
                  <w:u w:val="single"/>
                </w:rPr>
                <w:t>Glosario</w:t>
              </w:r>
            </w:hyperlink>
            <w:r w:rsidR="007B7C3F">
              <w:rPr>
                <w:sz w:val="14"/>
              </w:rPr>
              <w:t xml:space="preserve"> / </w:t>
            </w:r>
            <w:hyperlink w:anchor="_Sec844">
              <w:r w:rsidR="007B7C3F">
                <w:rPr>
                  <w:color w:val="00467F"/>
                  <w:sz w:val="14"/>
                  <w:u w:val="single"/>
                </w:rPr>
                <w:t>Índice</w:t>
              </w:r>
            </w:hyperlink>
          </w:p>
        </w:tc>
      </w:tr>
    </w:tbl>
    <w:p w14:paraId="0825388F" w14:textId="77777777" w:rsidR="00A36264" w:rsidRDefault="00A36264">
      <w:pPr>
        <w:pStyle w:val="ProductList-BodyIndented"/>
      </w:pPr>
    </w:p>
    <w:p w14:paraId="16F77575" w14:textId="77777777" w:rsidR="00A36264" w:rsidRDefault="007B7C3F">
      <w:pPr>
        <w:pStyle w:val="ProductList-SectionHeading"/>
        <w:pageBreakBefore/>
        <w:outlineLvl w:val="0"/>
      </w:pPr>
      <w:bookmarkStart w:id="422" w:name="_Sec572"/>
      <w:bookmarkEnd w:id="412"/>
      <w:r>
        <w:t>Apéndice F: Promociones</w:t>
      </w:r>
      <w:r>
        <w:fldChar w:fldCharType="begin"/>
      </w:r>
      <w:r>
        <w:instrText xml:space="preserve"> TC "</w:instrText>
      </w:r>
      <w:bookmarkStart w:id="423" w:name="_Toc60085929"/>
      <w:r>
        <w:instrText>Apéndice F: Promociones</w:instrText>
      </w:r>
      <w:bookmarkEnd w:id="423"/>
      <w:r>
        <w:instrText>" \l 1</w:instrText>
      </w:r>
      <w:r>
        <w:fldChar w:fldCharType="end"/>
      </w:r>
    </w:p>
    <w:p w14:paraId="2E61C320" w14:textId="77777777" w:rsidR="00A36264" w:rsidRDefault="00A36264">
      <w:pPr>
        <w:pStyle w:val="ProductList-Body"/>
      </w:pPr>
    </w:p>
    <w:p w14:paraId="7787703F" w14:textId="77777777" w:rsidR="00A36264" w:rsidRDefault="007B7C3F">
      <w:pPr>
        <w:pStyle w:val="ProductList-OfferingGroupHeading"/>
        <w:outlineLvl w:val="1"/>
      </w:pPr>
      <w:bookmarkStart w:id="424" w:name="_Sec1291"/>
      <w:r>
        <w:t>Promoción de Seguridad y Cumplimiento para Microsoft 365 F1/F3</w:t>
      </w:r>
      <w:bookmarkEnd w:id="424"/>
      <w:r>
        <w:fldChar w:fldCharType="begin"/>
      </w:r>
      <w:r>
        <w:instrText xml:space="preserve"> TC "</w:instrText>
      </w:r>
      <w:bookmarkStart w:id="425" w:name="_Toc60085930"/>
      <w:r>
        <w:instrText>Promoción de Seguridad y Cumplimiento para Microsoft 365 F1/F3</w:instrText>
      </w:r>
      <w:bookmarkEnd w:id="425"/>
      <w:r>
        <w:instrText>" \l 2</w:instrText>
      </w:r>
      <w:r>
        <w:fldChar w:fldCharType="end"/>
      </w:r>
    </w:p>
    <w:p w14:paraId="21EA27FC" w14:textId="77777777" w:rsidR="00A36264" w:rsidRDefault="007B7C3F">
      <w:pPr>
        <w:pStyle w:val="ProductList-Body"/>
      </w:pPr>
      <w:r>
        <w:t>Los Clientes pueden adquirir la promoción de Seguridad y Cumplimiento para Microsoft 365 F1/F3 para sus usuarios con licencia de Microsoft 365 F1/F3, siempre que todos los usuarios del Cliente con dispositivos de trabajo principales con pantallas de 10,1 "o mayores que no compartan su dispositivo tengan licencias de Microsoft 365 E5 o licencias de Microsoft 365 E5 Security y Microsoft 365 E5 Compliance. La promoción de Seguridad y Cumplimiento para la oferta de Microsoft 365 F1/F3 incluye Microsoft 365 E5 Security, Microsoft 365 E5 Compliance, Prevención de Pérdida de Datos de Office 365, Exchange Online Archiving y Retención y Exportación de eDiscovery para SharePoint Online (incluidos archivos de OneDrive para la Empresa).</w:t>
      </w:r>
    </w:p>
    <w:p w14:paraId="2F0CB535" w14:textId="77777777" w:rsidR="00A36264" w:rsidRDefault="007B7C3F">
      <w:pPr>
        <w:pStyle w:val="ProductList-OfferingGroupHeading"/>
        <w:outlineLvl w:val="1"/>
      </w:pPr>
      <w:bookmarkStart w:id="426" w:name="_Sec1290"/>
      <w:r>
        <w:t>Promoción de Windows 7 ESU para Usuarios de Windows E5, M365 E5 y M365 E5 Security</w:t>
      </w:r>
      <w:bookmarkEnd w:id="426"/>
      <w:r>
        <w:fldChar w:fldCharType="begin"/>
      </w:r>
      <w:r>
        <w:instrText xml:space="preserve"> TC "</w:instrText>
      </w:r>
      <w:bookmarkStart w:id="427" w:name="_Toc60085931"/>
      <w:r>
        <w:instrText>Promoción de Windows 7 ESU para Usuarios de Windows E5, M365 E5 y M365 E5 Security</w:instrText>
      </w:r>
      <w:bookmarkEnd w:id="427"/>
      <w:r>
        <w:instrText>" \l 2</w:instrText>
      </w:r>
      <w:r>
        <w:fldChar w:fldCharType="end"/>
      </w:r>
    </w:p>
    <w:p w14:paraId="159070BF" w14:textId="77777777" w:rsidR="00A36264" w:rsidRDefault="007B7C3F">
      <w:pPr>
        <w:pStyle w:val="ProductList-Body"/>
      </w:pPr>
      <w:r>
        <w:t>Los usuarios con licencia con SL de Windows E5, Microsoft 365 E5 o Microsoft 365 E5 Security obtenidas mediante un Contrato Enterprise o un Contrato Enterprise Subscription hasta el 14 de enero de 2020 (“Usuarios Cualificados”) pueden utilizar hasta cinco dispositivos simultáneos para ejecutar un OSE local cubierto por Windows 7 ESU para 2020 o tener acceso a OSE virtuales cubiertos por Windows 7 ESU para 2020 sin necesidad de una licencia de Windows 7 ESU. El cliente puede adquirir Windows 7 ESU 2021 y 2022, además de Windows 7 ESU 2021 y 2022 para licencias de Microsoft 365 para tales dispositivos sin necesidad de adquirir la licencia de ESU 2020 si los dispositivos fueron utilizados únicamente por Usuarios Cualificados durante el período de cobertura de ESU 2020. A estos dispositivos se deben ceder licencias de ESU por todos los años respectivos en caso de que los utilizaran usuarios que actualmente no cuentan con licencias con SL de Windows E5, Microsoft 365 E5 o Microsoft 365 E5 Security.</w:t>
      </w:r>
    </w:p>
    <w:p w14:paraId="61421598" w14:textId="77777777" w:rsidR="00A36264" w:rsidRDefault="007B7C3F">
      <w:pPr>
        <w:pStyle w:val="ProductList-OfferingGroupHeading"/>
        <w:outlineLvl w:val="1"/>
      </w:pPr>
      <w:bookmarkStart w:id="428" w:name="_Sec1303"/>
      <w:r>
        <w:t>Audioconferencia gratuita para clientes de EA/EAS/EES (solo A3)</w:t>
      </w:r>
      <w:bookmarkEnd w:id="428"/>
      <w:r>
        <w:fldChar w:fldCharType="begin"/>
      </w:r>
      <w:r>
        <w:instrText xml:space="preserve"> TC "</w:instrText>
      </w:r>
      <w:bookmarkStart w:id="429" w:name="_Toc60085932"/>
      <w:r>
        <w:instrText>Audioconferencia gratuita para clientes de EA/EAS/EES (solo A3)</w:instrText>
      </w:r>
      <w:bookmarkEnd w:id="429"/>
      <w:r>
        <w:instrText>" \l 2</w:instrText>
      </w:r>
      <w:r>
        <w:fldChar w:fldCharType="end"/>
      </w:r>
    </w:p>
    <w:p w14:paraId="3F4349A0" w14:textId="77777777" w:rsidR="00A36264" w:rsidRDefault="007B7C3F">
      <w:pPr>
        <w:pStyle w:val="ProductList-Body"/>
      </w:pPr>
      <w:r>
        <w:t xml:space="preserve">Los clientes pueden adquirir licencias de audioconferencia gratuita hasta el final de su inscripción, hasta tres años. Oferta válida desde el 1 de agosto de 2020 hasta el 31 de enero de 2021, disponible solo para nuevos puestos de Audioconferencia netos (definidos como asientos adicionales a cualquier asiento existente a partir del 1 de agosto de 2020) para clientes de EA, EAS o EES (solo A3) con suscripciones de pago que incluyan Teams. No incluye a los usuarios que accedan a Teams a través de una oferta de prueba. No disponible para clientes y usuarios que se encuentran en la India y para clientes en China. Requiere al menos un 20 % de adopción de reuniones de Teams durante los primeros seis meses tras la adquisición de licencias promocionales para mantener las audioconferencias gratuitas. La adopción de reuniones de Teams se calcula como Usuarios activos mensuales divididos por el Total de licencias de Teams pagadas. Limitaciones estándar (audioconferencias: se aplican </w:t>
      </w:r>
      <w:hyperlink r:id="rId160">
        <w:r>
          <w:rPr>
            <w:color w:val="00467F"/>
            <w:u w:val="single"/>
          </w:rPr>
          <w:t>https://docs.microsoft.com/en-us/microsoftteams/audio-conferencing-in-office-365</w:t>
        </w:r>
      </w:hyperlink>
      <w:r>
        <w:t xml:space="preserve">) y Términos de Prueba (Contrato de Prueba: </w:t>
      </w:r>
      <w:hyperlink r:id="rId161">
        <w:r>
          <w:rPr>
            <w:color w:val="00467F"/>
            <w:u w:val="single"/>
          </w:rPr>
          <w:t>https://legal.office.com/en-us/docid20</w:t>
        </w:r>
      </w:hyperlink>
      <w:r>
        <w:t xml:space="preserve">). Póngase en contacto con su representante de cuentas de Microsoft para obtener más información. </w:t>
      </w:r>
    </w:p>
    <w:p w14:paraId="136C5E10" w14:textId="77777777" w:rsidR="00A36264" w:rsidRDefault="007B7C3F">
      <w:pPr>
        <w:pStyle w:val="ProductList-OfferingGroupHeading"/>
        <w:outlineLvl w:val="1"/>
      </w:pPr>
      <w:bookmarkStart w:id="430" w:name="_Sec1304"/>
      <w:r>
        <w:t>Audioconferencia gratuita para clientes de CSP y Web Direct</w:t>
      </w:r>
      <w:bookmarkEnd w:id="430"/>
      <w:r>
        <w:fldChar w:fldCharType="begin"/>
      </w:r>
      <w:r>
        <w:instrText xml:space="preserve"> TC "</w:instrText>
      </w:r>
      <w:bookmarkStart w:id="431" w:name="_Toc60085933"/>
      <w:r>
        <w:instrText>Audioconferencia gratuita para clientes de CSP y Web Direct</w:instrText>
      </w:r>
      <w:bookmarkEnd w:id="431"/>
      <w:r>
        <w:instrText>" \l 2</w:instrText>
      </w:r>
      <w:r>
        <w:fldChar w:fldCharType="end"/>
      </w:r>
    </w:p>
    <w:p w14:paraId="3F61449C" w14:textId="77777777" w:rsidR="00A36264" w:rsidRDefault="007B7C3F">
      <w:pPr>
        <w:pStyle w:val="ProductList-Body"/>
      </w:pPr>
      <w:r>
        <w:t xml:space="preserve">Los clientes pueden adquirir licencias de audioconferencia gratuitas para un período de hasta doce (12) meses visitando su portal de administración. Oferta válida desde el 1 de octubre de 2020 hasta el 31 de marzo de 2021, disponible solo para nuevos puestos de Audioconferencia netos (definidos como asientos adicionales a cualquier asiento existente a partir del 1 de agosto de 2020) para clientes de CSP o Web Direct con suscripciones de pago que incluyan Teams. No incluye a los usuarios que accedan a Teams a través de una oferta de prueba. No disponible para clientes y usuarios que se encuentran en la India y para clientes en China. Limitaciones estándar (audioconferencias: se aplican </w:t>
      </w:r>
      <w:hyperlink r:id="rId162">
        <w:r>
          <w:rPr>
            <w:color w:val="00467F"/>
            <w:u w:val="single"/>
          </w:rPr>
          <w:t>https://docs.microsoft.com/en-us/microsoftteams/audio-conferencing-in-office-365</w:t>
        </w:r>
      </w:hyperlink>
      <w:r>
        <w:t xml:space="preserve">) y Términos de Prueba (Contrato de Prueba: </w:t>
      </w:r>
      <w:hyperlink r:id="rId163">
        <w:r>
          <w:rPr>
            <w:color w:val="00467F"/>
            <w:u w:val="single"/>
          </w:rPr>
          <w:t>https://legal.office.com/en-us/docid20</w:t>
        </w:r>
      </w:hyperlink>
      <w:r>
        <w:t>).</w:t>
      </w:r>
    </w:p>
    <w:p w14:paraId="1191E260" w14:textId="77777777" w:rsidR="00A36264" w:rsidRDefault="007B7C3F">
      <w:pPr>
        <w:pStyle w:val="ProductList-OfferingGroupHeading"/>
        <w:outlineLvl w:val="1"/>
      </w:pPr>
      <w:bookmarkStart w:id="432" w:name="_Sec1308"/>
      <w:r>
        <w:t>Promoción de Power Apps para Clientes de EA, EAS y CSP</w:t>
      </w:r>
      <w:bookmarkEnd w:id="432"/>
      <w:r>
        <w:fldChar w:fldCharType="begin"/>
      </w:r>
      <w:r>
        <w:instrText xml:space="preserve"> TC "</w:instrText>
      </w:r>
      <w:bookmarkStart w:id="433" w:name="_Toc60085934"/>
      <w:r>
        <w:instrText>Promoción de Power Apps para Clientes de EA, EAS y CSP</w:instrText>
      </w:r>
      <w:bookmarkEnd w:id="433"/>
      <w:r>
        <w:instrText>" \l 2</w:instrText>
      </w:r>
      <w:r>
        <w:fldChar w:fldCharType="end"/>
      </w:r>
    </w:p>
    <w:p w14:paraId="24A63E37" w14:textId="77777777" w:rsidR="00A36264" w:rsidRDefault="007B7C3F">
      <w:pPr>
        <w:pStyle w:val="ProductList-Body"/>
      </w:pPr>
      <w:r>
        <w:t>Los clientes pueden adquirir una licencia promocional pública de Power Apps por aplicación o Power Apps por usuario, desde el 1 de diciembre de 2020 hasta el 30 de junio de 2021. La promoción de Power Apps por aplicación está disponible para todos los clientes con un EA, EAS o contrato de CSP existente o nuevo y requiere una compra mínima de 200 licencias. La promoción de Power Apps por usuario está disponible para todos los clientes que tengan un EA o EAS nuevo o existente y requiere una compra mínima de 5.000 licencias. Póngase en contacto con su representante de cuentas de Microsoft para obtener más información.</w:t>
      </w:r>
    </w:p>
    <w:p w14:paraId="18AD8672" w14:textId="77777777" w:rsidR="00A36264" w:rsidRDefault="007B7C3F">
      <w:pPr>
        <w:pStyle w:val="ProductList-SectionHeading"/>
        <w:pageBreakBefore/>
        <w:outlineLvl w:val="0"/>
      </w:pPr>
      <w:bookmarkStart w:id="434" w:name="_Sec899"/>
      <w:bookmarkEnd w:id="422"/>
      <w:r>
        <w:t>Apéndice G: Matriz de Almacenamiento y Azure Data Box, Azure Stack Edge y Azure Stack Hub reforzado a partir de los Términos de Hardware de Microsoft</w:t>
      </w:r>
      <w:r>
        <w:fldChar w:fldCharType="begin"/>
      </w:r>
      <w:r>
        <w:instrText xml:space="preserve"> TC "</w:instrText>
      </w:r>
      <w:bookmarkStart w:id="435" w:name="_Toc60085935"/>
      <w:r>
        <w:instrText>Apéndice G: Matriz de Almacenamiento y Azure Data Box, Azure Stack Edge y Azure Stack Hub reforzado a partir de los Términos de Hardware de Microsoft</w:instrText>
      </w:r>
      <w:bookmarkEnd w:id="435"/>
      <w:r>
        <w:instrText>" \l 1</w:instrText>
      </w:r>
      <w:r>
        <w:fldChar w:fldCharType="end"/>
      </w:r>
    </w:p>
    <w:p w14:paraId="540B7B4F" w14:textId="77777777" w:rsidR="00A36264" w:rsidRDefault="007B7C3F">
      <w:pPr>
        <w:pStyle w:val="ProductList-Body"/>
      </w:pPr>
      <w:r>
        <w:t>Este Apéndice G incluye los términos adicionales o alternativos que se aplican a los Productos de hardware que se identifican en este Apéndice G. Si existe un conflicto entre las disposiciones de este Apéndice G y las de los Términos de Productos, este Apéndice G regirá y controlará ese Producto de hardware.</w:t>
      </w:r>
    </w:p>
    <w:p w14:paraId="578672DE" w14:textId="77777777" w:rsidR="00A36264" w:rsidRDefault="007B7C3F">
      <w:pPr>
        <w:pStyle w:val="ProductList-Offering1Heading"/>
        <w:outlineLvl w:val="1"/>
      </w:pPr>
      <w:bookmarkStart w:id="436" w:name="_Sec900"/>
      <w:r>
        <w:t>Términos de la Matriz de Almacenamiento</w:t>
      </w:r>
      <w:bookmarkEnd w:id="436"/>
      <w:r>
        <w:fldChar w:fldCharType="begin"/>
      </w:r>
      <w:r>
        <w:instrText xml:space="preserve"> TC "</w:instrText>
      </w:r>
      <w:bookmarkStart w:id="437" w:name="_Toc60085936"/>
      <w:r>
        <w:instrText>Términos de la Matriz de Almacenamiento</w:instrText>
      </w:r>
      <w:bookmarkEnd w:id="437"/>
      <w:r>
        <w:instrText>" \l 2</w:instrText>
      </w:r>
      <w:r>
        <w:fldChar w:fldCharType="end"/>
      </w:r>
    </w:p>
    <w:p w14:paraId="5BF1A170" w14:textId="77777777" w:rsidR="00A36264" w:rsidRDefault="007B7C3F">
      <w:pPr>
        <w:pStyle w:val="ProductList-ClauseHeading"/>
        <w:outlineLvl w:val="2"/>
      </w:pPr>
      <w:r>
        <w:t>Disponibilidad</w:t>
      </w:r>
    </w:p>
    <w:p w14:paraId="5FCB2A04" w14:textId="77777777" w:rsidR="00A36264" w:rsidRDefault="007B7C3F">
      <w:pPr>
        <w:pStyle w:val="ProductList-Body"/>
      </w:pPr>
      <w:r>
        <w:t>La Matriz de Almacenamiento solo está disponible en las siguientes áreas geográficas: Alemania, Arabia Saudita, Argentina, Australia, Austria, Baréin, Bielorrusia, Bélgica, Brasil, Bulgaria, Canadá, Catar, Chile, Colombia, Corea del Sur, Costa Rica, Croacia, Dinamarca, Egipto, Emiratos Árabes Unidos, Eslovaquia, Eslovenia, España, Estados Unidos, Filipinas, Finlandia, Francia, Grecia, Hong Kong, Hungría, Islandia, India, Indonesia, Irlanda, Israel, Italia, Japón, Kazajistán, Kenia, Kuwait, Líbano, Liechtenstein, Macao, Malasia, Marruecos, México, Nigeria, Noruega, Nueva Zelanda, Países Bajos, Pakistán, Perú, Polonia, Portugal, Puerto Rico, Reino Unido, República Checa, Rumania, Rusia, Serbia, Singapur, Sri Lanka, Sudáfrica, Suecia, Suiza, Tailandia, Taiwán, Turquía, Ucrania, Vietnam.</w:t>
      </w:r>
    </w:p>
    <w:p w14:paraId="1017BD9D" w14:textId="77777777" w:rsidR="00A36264" w:rsidRDefault="00A36264">
      <w:pPr>
        <w:pStyle w:val="ProductList-Body"/>
      </w:pPr>
    </w:p>
    <w:p w14:paraId="79D1E18F" w14:textId="77777777" w:rsidR="00A36264" w:rsidRDefault="007B7C3F">
      <w:pPr>
        <w:pStyle w:val="ProductList-ClauseHeading"/>
        <w:outlineLvl w:val="2"/>
      </w:pPr>
      <w:r>
        <w:t>Envío y Titularidad</w:t>
      </w:r>
    </w:p>
    <w:p w14:paraId="03C72DA1" w14:textId="77777777" w:rsidR="00A36264" w:rsidRDefault="007B7C3F">
      <w:pPr>
        <w:pStyle w:val="ProductList-Body"/>
      </w:pPr>
      <w:r>
        <w:t>Los términos de envío para los pedidos realizados son: (i) FCA (Incoterms 2010) en muelle de envío del proveedor; (ii) Microsoft realizará el pago por adelantado y facturará el flete al Cliente; y (iii), para los envíos fuera de Estados Unidos, el Cliente es responsable de despachar los bienes para su importación, así como de pagar todos los costos de importación, incluidos los aranceles, impuestos y otros cargos de despacho de aduanas. Microsoft suministrará la Matriz de Almacenamiento al Cliente Sin Cargo, y la titularidad de la Matriz de Almacenamiento y el riesgo de pérdida pasarán al Cliente en el momento de la entrega al operador y tras la finalización de las formalidades de exportación en el punto de origen. Todas las fechas de envío programadas son solamente plazos estimados. La Matriz de Almacenamiento se enviará a la dirección proporcionada por el Cliente mediante el formulario en línea de StorSimple (se proporciona por separado). Para las transacciones en Estados Unidos, Microsoft ha remitido el impuesto sobre las ventas sobre el valor de las Matrices de Almacenamiento basado en la dirección de envío proporcionada por el Cliente para la entrega de las Matrices de Almacenamiento. Para las transacciones en Estados Unidos y Canadá, la dirección de envío de las Matrices de Almacenamiento se utiliza estrictamente para fines de envío del dispositivo al Cliente y no tiene ningún impacto sobre ninguna otra dirección de envío (o domicilio fiscal) proporcionada en la Inscripción utilizada con fines de cobro del impuesto sobre las ventas al Cliente sobre las compras realizadas en virtud del contrato de licencia.</w:t>
      </w:r>
    </w:p>
    <w:p w14:paraId="0B2E2493" w14:textId="77777777" w:rsidR="00A36264" w:rsidRDefault="00A36264">
      <w:pPr>
        <w:pStyle w:val="ProductList-Body"/>
      </w:pPr>
    </w:p>
    <w:p w14:paraId="043DDFE4" w14:textId="77777777" w:rsidR="00A36264" w:rsidRDefault="007B7C3F">
      <w:pPr>
        <w:pStyle w:val="ProductList-ClauseHeading"/>
        <w:outlineLvl w:val="2"/>
      </w:pPr>
      <w:r>
        <w:t>Software de Matriz de Almacenamiento</w:t>
      </w:r>
    </w:p>
    <w:p w14:paraId="54C2E20D" w14:textId="77777777" w:rsidR="00A36264" w:rsidRDefault="007B7C3F">
      <w:pPr>
        <w:pStyle w:val="ProductList-Body"/>
      </w:pPr>
      <w:r>
        <w:t>Microsoft otorga al Cliente una licencia limitada, no exclusiva y que no se puede transmitir para utilizar el Software que se ejecuta en la Matriz de Almacenamiento (“Software de Matriz de Almacenamiento”) solo en relación con el uso que el Cliente hace de la Matriz de Almacenamiento. El uso que el Cliente hace del Software de Matriz de Almacenamiento está sujeto al contrato de licencias por volumen del Cliente que rige al Software, y Microsoft se reserva todos los demás derechos.</w:t>
      </w:r>
    </w:p>
    <w:p w14:paraId="5366FDB7" w14:textId="77777777" w:rsidR="00A36264" w:rsidRDefault="00A36264">
      <w:pPr>
        <w:pStyle w:val="ProductList-Body"/>
      </w:pPr>
    </w:p>
    <w:p w14:paraId="31202C06" w14:textId="77777777" w:rsidR="00A36264" w:rsidRDefault="007B7C3F">
      <w:pPr>
        <w:pStyle w:val="ProductList-SubClauseHeading"/>
        <w:outlineLvl w:val="3"/>
      </w:pPr>
      <w:r>
        <w:t>Restricciones</w:t>
      </w:r>
    </w:p>
    <w:p w14:paraId="3A45B427" w14:textId="77777777" w:rsidR="00A36264" w:rsidRDefault="007B7C3F">
      <w:pPr>
        <w:pStyle w:val="ProductList-BodyIndented"/>
      </w:pPr>
      <w:r>
        <w:t>El Cliente no puede utilizar el Software de Matriz de Almacenamiento para realizar comparaciones o “comparaciones de rendimiento”, excepto para los propósitos internos del Cliente, ni publicará o revelará los resultados de las mismas.</w:t>
      </w:r>
    </w:p>
    <w:p w14:paraId="1F1D0B12" w14:textId="77777777" w:rsidR="00A36264" w:rsidRDefault="00A36264">
      <w:pPr>
        <w:pStyle w:val="ProductList-BodyIndented"/>
      </w:pPr>
    </w:p>
    <w:p w14:paraId="383E6F48" w14:textId="77777777" w:rsidR="00A36264" w:rsidRDefault="007B7C3F">
      <w:pPr>
        <w:pStyle w:val="ProductList-SubClauseHeading"/>
        <w:outlineLvl w:val="3"/>
      </w:pPr>
      <w:r>
        <w:t>Determinados software de código abierto de terceros</w:t>
      </w:r>
    </w:p>
    <w:p w14:paraId="4E3FEA68" w14:textId="77777777" w:rsidR="00A36264" w:rsidRDefault="007B7C3F">
      <w:pPr>
        <w:pStyle w:val="ProductList-BodyIndented"/>
      </w:pPr>
      <w:r>
        <w:t>El Software de Matriz de Almacenamiento puede distribuirse con algún código independiente (por ejemplo, firmware) cuya licencia se otorgue en virtud de la licencia GNU General Public License (“GPL”), la licencia GNU Library/Lesser General Public License (“LGPL”), la licencia Apache License versión 2.0 (“Apache License”) u otras licencias de código abierto (“Código Abierto”). Cualquier Código Abierto se identifica en los Avisos de Software de Terceros ubicados en: http://go.microsoft.com/fwlink/?LinkId=627000 y se licencia al Cliente de acuerdo con las licencias de código abierto correspondientes.</w:t>
      </w:r>
    </w:p>
    <w:p w14:paraId="05107C0A" w14:textId="77777777" w:rsidR="00A36264" w:rsidRDefault="00A36264">
      <w:pPr>
        <w:pStyle w:val="ProductList-BodyIndented"/>
      </w:pPr>
    </w:p>
    <w:p w14:paraId="64734075" w14:textId="77777777" w:rsidR="00A36264" w:rsidRDefault="007B7C3F">
      <w:pPr>
        <w:pStyle w:val="ProductList-SubClauseHeading"/>
        <w:outlineLvl w:val="3"/>
      </w:pPr>
      <w:r>
        <w:t>Activación/Consentimiento para servicios basados en Internet</w:t>
      </w:r>
    </w:p>
    <w:p w14:paraId="347CA484" w14:textId="77777777" w:rsidR="00A36264" w:rsidRDefault="007B7C3F">
      <w:pPr>
        <w:pStyle w:val="ProductList-BodyIndented"/>
      </w:pPr>
      <w:r>
        <w:t>La activación asocia el uso del Software de Matriz de Almacenamiento con un dispositivo específico. Durante la activación y el uso posterior del dispositivo, el Software de Matriz de Almacenamiento puede enviar información acerca del Software de Matriz de Almacenamiento y el dispositivo a Microsoft. Esta información incluye la versión, el idioma y la clave de producto del Software de Matriz de Almacenamiento, la dirección de protocolo de Internet del Cliente, el sistema operativo, el explorador y el nombre, la versión del Software de Matriz de Almacenamiento que utiliza el Cliente y el código de idioma de la Matriz de Almacenamiento que ejecuta el Software de Matriz de Almacenamiento. Microsoft utiliza esta información solo para poner a su disposición los servicios basados en Internet disponibles para el Cliente. Al utilizar la Matriz de Almacenamiento y el Software de Matriz de Almacenamiento, el Cliente da su consentimiento para la transmisión de esta información a Microsoft.</w:t>
      </w:r>
    </w:p>
    <w:p w14:paraId="2CC037E4" w14:textId="77777777" w:rsidR="00A36264" w:rsidRDefault="00A36264">
      <w:pPr>
        <w:pStyle w:val="ProductList-BodyIndented"/>
      </w:pPr>
    </w:p>
    <w:p w14:paraId="652CFACB" w14:textId="77777777" w:rsidR="00A36264" w:rsidRDefault="007B7C3F">
      <w:pPr>
        <w:pStyle w:val="ProductList-SubClauseHeading"/>
        <w:outlineLvl w:val="3"/>
      </w:pPr>
      <w:r>
        <w:t>Actualizaciones del software de matriz de almacenamiento</w:t>
      </w:r>
    </w:p>
    <w:p w14:paraId="099E3D34" w14:textId="77777777" w:rsidR="00A36264" w:rsidRDefault="007B7C3F">
      <w:pPr>
        <w:pStyle w:val="ProductList-BodyIndented"/>
      </w:pPr>
      <w:r>
        <w:t>El servicio de actualización del Software de Matriz de Almacenamiento permitirá al Cliente descargar manualmente las actualizaciones disponibles u optar por recibir las actualizaciones automáticamente. Las actualizaciones disponibles de Microsoft las licenciará Microsoft y cualquier actualización de terceros la licenciará el tercero correspondiente.</w:t>
      </w:r>
    </w:p>
    <w:p w14:paraId="169EA63F" w14:textId="77777777" w:rsidR="00A36264" w:rsidRDefault="00A36264">
      <w:pPr>
        <w:pStyle w:val="ProductList-BodyIndented"/>
      </w:pPr>
    </w:p>
    <w:p w14:paraId="5F5C74C2" w14:textId="77777777" w:rsidR="00A36264" w:rsidRDefault="007B7C3F">
      <w:pPr>
        <w:pStyle w:val="ProductList-ClauseHeading"/>
        <w:outlineLvl w:val="2"/>
      </w:pPr>
      <w:r>
        <w:t>Garantía limitada del hardware</w:t>
      </w:r>
    </w:p>
    <w:p w14:paraId="78F82751" w14:textId="77777777" w:rsidR="00A36264" w:rsidRDefault="007B7C3F">
      <w:pPr>
        <w:pStyle w:val="ProductList-Body"/>
      </w:pPr>
      <w:r>
        <w:t xml:space="preserve">Microsoft garantiza que el hardware de Matriz de Almacenamiento funcionará sin errores debido a un defecto de los materiales o la mano de obra en el uso comercial normal, según se describe en la documentación del producto aplicable durante un periodo de noventa (90) días a partir de la fecha de entrega al Cliente. Si no es así y el Cliente notifica a Microsoft dentro del periodo de vigencia de la garantía, Microsoft lo reparará o reemplazará (a elección de Microsoft) sin cargo. Esta es la única garantía que Microsoft entrega para la Matriz de Almacenamiento. Además, el Cliente renuncia a cualquier reclamación por incumplimiento de la garantía que se realice durante el periodo de vigencia de la garantía. Esta garantía no abarca los problemas provocados por accidentes, abuso o uso de manera inconsistente con el contrato de licencias por volumen del Cliente o la documentación del producto, y quedará nula si la Matriz de Almacenamiento se abre o modifica, se daña por el uso con Productos que no son de Microsoft o se daña porque una persona distinta de Microsoft o un proveedor autorizado de Microsoft le realiza mantenimiento o reparaciones. </w:t>
      </w:r>
      <w:r>
        <w:rPr>
          <w:b/>
        </w:rPr>
        <w:t>Microsoft no proporciona otras garantías o condiciones y excluye cualquier otra garantía expresa, implícita o estatutaria, incluidas sin limitación, las garantías de calidad, titularidad, ausencia de infracción de derechos, comerciabilidad e idoneidad para un propósito específico.</w:t>
      </w:r>
    </w:p>
    <w:p w14:paraId="63093D65" w14:textId="77777777" w:rsidR="00A36264" w:rsidRDefault="00A36264">
      <w:pPr>
        <w:pStyle w:val="ProductList-Body"/>
      </w:pPr>
    </w:p>
    <w:p w14:paraId="748525FA" w14:textId="77777777" w:rsidR="00A36264" w:rsidRDefault="007B7C3F">
      <w:pPr>
        <w:pStyle w:val="ProductList-ClauseHeading"/>
        <w:outlineLvl w:val="2"/>
      </w:pPr>
      <w:r>
        <w:t>Indemnización. Defensa frente a reclamaciones de terceros</w:t>
      </w:r>
    </w:p>
    <w:p w14:paraId="330EE34E" w14:textId="77777777" w:rsidR="00A36264" w:rsidRDefault="007B7C3F">
      <w:pPr>
        <w:pStyle w:val="ProductList-Body"/>
      </w:pPr>
      <w:r>
        <w:t>Microsoft defenderá al Cliente, frente a todas las reclamaciones presentadas por un tercero que no sea filial en las que se alegue que una Matriz de Almacenamiento infringe sus derechos de patente, propiedad intelectual o marca, o que realiza un uso ilícito de su Secreto Empresarial, sujeto a los términos del contrato de licencias por volumen del Cliente en relación con la defensa de las reclamaciones de terceros.</w:t>
      </w:r>
    </w:p>
    <w:p w14:paraId="5D32E7FF" w14:textId="77777777" w:rsidR="00A36264" w:rsidRDefault="00A36264">
      <w:pPr>
        <w:pStyle w:val="ProductList-Body"/>
      </w:pPr>
    </w:p>
    <w:p w14:paraId="04FB187A" w14:textId="77777777" w:rsidR="00A36264" w:rsidRDefault="007B7C3F">
      <w:pPr>
        <w:pStyle w:val="ProductList-ClauseHeading"/>
        <w:outlineLvl w:val="2"/>
      </w:pPr>
      <w:r>
        <w:t>Limitación de Responsabilidad</w:t>
      </w:r>
    </w:p>
    <w:p w14:paraId="2FE6B6F2" w14:textId="77777777" w:rsidR="00A36264" w:rsidRDefault="007B7C3F">
      <w:pPr>
        <w:pStyle w:val="ProductList-Body"/>
      </w:pPr>
      <w:r>
        <w:t xml:space="preserve">Para cualquier reclamación relacionada con una Matriz de Almacenamiento, la responsabilidad máxima de cada una de las partes con la otra parte se limita a los daños directos adjudicados finalmente por un importe que no excederá los importes que el Cliente debió pagar por la Matriz de Almacenamiento correspondiente. </w:t>
      </w:r>
      <w:r>
        <w:rPr>
          <w:b/>
        </w:rPr>
        <w:t>En ningún caso ninguna de las partes será responsable de daños indirectos, incidentales, especiales, punitivos o consecuenciales, incluidos los daños por pérdida de uso, pérdida de ganancias o interrupción del negocio, sin importar cuál sea su causa o el fundamento jurídico de la responsabilidad. No se aplicará ninguna limitación o exclusión a ninguna de las partes con relación a la responsabilidad que surja de (1) las obligaciones de confidencialidad; (2) las obligaciones de defensa; o (3) la infracción de los derechos de propiedad intelectual de la otra parte.</w:t>
      </w:r>
    </w:p>
    <w:p w14:paraId="4105255A" w14:textId="77777777" w:rsidR="00A36264" w:rsidRDefault="00A36264">
      <w:pPr>
        <w:pStyle w:val="ProductList-Body"/>
      </w:pPr>
    </w:p>
    <w:p w14:paraId="7D76B373" w14:textId="77777777" w:rsidR="00A36264" w:rsidRDefault="007B7C3F">
      <w:pPr>
        <w:pStyle w:val="ProductList-ClauseHeading"/>
        <w:outlineLvl w:val="2"/>
      </w:pPr>
      <w:r>
        <w:t>Legislación de control de exportaciones de Estados Unidos</w:t>
      </w:r>
    </w:p>
    <w:p w14:paraId="4DCF471A" w14:textId="77777777" w:rsidR="00A36264" w:rsidRDefault="007B7C3F">
      <w:pPr>
        <w:pStyle w:val="ProductList-Body"/>
      </w:pPr>
      <w:r>
        <w:t>Las Matrices de Almacenamiento están sujetas a las disposiciones del contrato de licencias por volumen del Cliente en relación con la jurisdicción en materia de exportaciones de Estados Unidos.</w:t>
      </w:r>
    </w:p>
    <w:p w14:paraId="23E781E5" w14:textId="77777777" w:rsidR="00A36264" w:rsidRDefault="00A36264">
      <w:pPr>
        <w:pStyle w:val="ProductList-Body"/>
      </w:pPr>
    </w:p>
    <w:p w14:paraId="036EF2AE" w14:textId="77777777" w:rsidR="00A36264" w:rsidRDefault="007B7C3F">
      <w:pPr>
        <w:pStyle w:val="ProductList-ClauseHeading"/>
        <w:outlineLvl w:val="2"/>
      </w:pPr>
      <w:r>
        <w:t>Recopilación de la información de diagnóstico</w:t>
      </w:r>
    </w:p>
    <w:p w14:paraId="5260B16F" w14:textId="77777777" w:rsidR="00A36264" w:rsidRDefault="007B7C3F">
      <w:pPr>
        <w:pStyle w:val="ProductList-Body"/>
      </w:pPr>
      <w:r>
        <w:t xml:space="preserve">Microsoft puede recopilar información para ayudar a diagnosticar problemas de Microsoft relacionados con la Matriz de Almacenamiento y proporcionar posibles soluciones. Si Microsoft recibe una indicación de un problema potencial, puede recopilar información a partir de la Matriz de Almacenamiento a través del Servicio de Administración de Azure StorSimple. El tipo de información recopilada puede incluir archivos que ayuden a describir o identificar el problema, tales como registros operativos, si el problema se produjo en el hardware o en el software, el tipo de gravedad del problema y el estado del dispositivo. Microsoft no recopilará volcados de memoria, claves, contraseñas o datos que el Cliente almacene en la Matriz de Almacenamiento. Microsoft utiliza la información para mejorar la Matriz de Almacenamiento y los servicios relacionados, y también puede utilizarla para mejorar el hardware y firmware de terceros incluidos como parte de la Matriz de Almacenamiento. En la medida en que Microsoft proporcione información específica a su proveedor de hardware, Microsoft solo proporcionará la información en un formato de datos anónimos a menos que Microsoft obtenga el consentimiento explícito del Cliente. Microsoft proporcionará esta información con el fin de resolver cualquier problema identificado relacionado con el hardware. Para obtener más información sobre privacidad para la Matriz de Almacenamiento, consulte </w:t>
      </w:r>
      <w:hyperlink r:id="rId164">
        <w:r>
          <w:rPr>
            <w:color w:val="00467F"/>
            <w:u w:val="single"/>
          </w:rPr>
          <w:t>https://www.microsoft.com/en-us/privacystatement</w:t>
        </w:r>
      </w:hyperlink>
      <w:r>
        <w:t>.</w:t>
      </w:r>
    </w:p>
    <w:p w14:paraId="6283E050" w14:textId="77777777" w:rsidR="00A36264" w:rsidRDefault="00A36264">
      <w:pPr>
        <w:pStyle w:val="ProductList-Body"/>
      </w:pPr>
    </w:p>
    <w:p w14:paraId="784159F7" w14:textId="77777777" w:rsidR="00A36264" w:rsidRDefault="007B7C3F">
      <w:pPr>
        <w:pStyle w:val="ProductList-ClauseHeading"/>
        <w:outlineLvl w:val="2"/>
      </w:pPr>
      <w:r>
        <w:t>Uso por parte del gobierno</w:t>
      </w:r>
    </w:p>
    <w:p w14:paraId="7E255110" w14:textId="77777777" w:rsidR="00A36264" w:rsidRDefault="007B7C3F">
      <w:pPr>
        <w:pStyle w:val="ProductList-Body"/>
      </w:pPr>
      <w:r>
        <w:t>El Cliente comprende que, a cambio de la adquisición de una o más Ofertas de Compromiso Monetario de StorSimple, Microsoft ofrecerá la Matriz de Almacenamiento y el Soporte técnico de StorSimple al Cliente sin ningún cargo adicional. Microsoft renuncia a todos y cada uno de los derechos de compensación por parte del Cliente para dicha Matriz de Almacenamiento o Soporte Técnico Estándar de StorSimple. Microsoft desea que el aprovisionamiento de la Matriz de Almacenamiento y el Soporte Técnico Estándar de StorSimple para el Cliente sin cargo cumpla con las leyes y reglamentos aplicables en materia de donación y ética con respecto a los bienes y servicios gratuitos. Microsoft desea que el aprovisionamiento de las Matrices de Almacenamiento y el Soporte Técnico Estándar de StorSimple estén destinados al beneficio y uso exclusivo del Cliente y no al uso o beneficio personal de cualquier empleado público individual.</w:t>
      </w:r>
    </w:p>
    <w:p w14:paraId="78A3C839" w14:textId="77777777" w:rsidR="00A36264" w:rsidRDefault="00A36264">
      <w:pPr>
        <w:pStyle w:val="ProductList-Body"/>
      </w:pPr>
    </w:p>
    <w:p w14:paraId="3E4524D3" w14:textId="77777777" w:rsidR="00A36264" w:rsidRDefault="00A36264">
      <w:pPr>
        <w:pStyle w:val="ProductList-Body"/>
      </w:pPr>
    </w:p>
    <w:p w14:paraId="7DA27EB3" w14:textId="77777777" w:rsidR="00A36264" w:rsidRDefault="007B7C3F">
      <w:pPr>
        <w:pStyle w:val="ProductList-Offering1Heading"/>
        <w:outlineLvl w:val="1"/>
      </w:pPr>
      <w:bookmarkStart w:id="438" w:name="_Sec901"/>
      <w:r>
        <w:t>Términos de hardware de Azure Data Box</w:t>
      </w:r>
      <w:bookmarkEnd w:id="438"/>
      <w:r>
        <w:fldChar w:fldCharType="begin"/>
      </w:r>
      <w:r>
        <w:instrText xml:space="preserve"> TC "</w:instrText>
      </w:r>
      <w:bookmarkStart w:id="439" w:name="_Toc60085937"/>
      <w:r>
        <w:instrText>Términos de hardware de Azure Data Box</w:instrText>
      </w:r>
      <w:bookmarkEnd w:id="439"/>
      <w:r>
        <w:instrText>" \l 2</w:instrText>
      </w:r>
      <w:r>
        <w:fldChar w:fldCharType="end"/>
      </w:r>
    </w:p>
    <w:p w14:paraId="5DE3A73D" w14:textId="77777777" w:rsidR="00A36264" w:rsidRDefault="007B7C3F">
      <w:pPr>
        <w:pStyle w:val="ProductList-ClauseHeading"/>
        <w:outlineLvl w:val="2"/>
      </w:pPr>
      <w:r>
        <w:t>Definiciones</w:t>
      </w:r>
    </w:p>
    <w:p w14:paraId="0193C613" w14:textId="77777777" w:rsidR="00A36264" w:rsidRDefault="007B7C3F">
      <w:pPr>
        <w:pStyle w:val="ProductList-Body"/>
      </w:pPr>
      <w:r>
        <w:rPr>
          <w:b/>
          <w:color w:val="00188F"/>
        </w:rPr>
        <w:t>Almacenamiento de Azure</w:t>
      </w:r>
      <w:r>
        <w:t xml:space="preserve"> hace referencia al servicio en la nube administrado por Microsoft que proporciona un almacenamiento seguro y de alta disponibilidad.  </w:t>
      </w:r>
    </w:p>
    <w:p w14:paraId="1D22847F" w14:textId="77777777" w:rsidR="00A36264" w:rsidRDefault="007B7C3F">
      <w:pPr>
        <w:pStyle w:val="ProductList-Body"/>
      </w:pPr>
      <w:r>
        <w:rPr>
          <w:b/>
          <w:color w:val="00188F"/>
        </w:rPr>
        <w:t>Cuenta de Almacenamiento de Azure</w:t>
      </w:r>
      <w:r>
        <w:t xml:space="preserve"> significa una cuenta segura que permite que el Cliente tenga acceso y almacene su información mediante el uso del servicio de Almacenamiento de Azure.</w:t>
      </w:r>
    </w:p>
    <w:p w14:paraId="5041BB74" w14:textId="77777777" w:rsidR="00A36264" w:rsidRDefault="007B7C3F">
      <w:pPr>
        <w:pStyle w:val="ProductList-Body"/>
      </w:pPr>
      <w:r>
        <w:rPr>
          <w:b/>
          <w:color w:val="00188F"/>
        </w:rPr>
        <w:t>Dispositivo Data Box</w:t>
      </w:r>
      <w:r>
        <w:t xml:space="preserve"> hace referencia a uno o más dispositivo de hardware, incluido el Software de Data Box, que Microsoft puede proporcionarle al Cliente para el uso temporal del almacenamiento y el transporte o la transferencia de datos de sus instalaciones a un centro de datos de Azure para que pueda cargarse en la Cuenta de Almacenamiento de Azure del Cliente.  </w:t>
      </w:r>
    </w:p>
    <w:p w14:paraId="04C122C7" w14:textId="77777777" w:rsidR="00A36264" w:rsidRDefault="007B7C3F">
      <w:pPr>
        <w:pStyle w:val="ProductList-Body"/>
      </w:pPr>
      <w:r>
        <w:rPr>
          <w:b/>
          <w:color w:val="00188F"/>
        </w:rPr>
        <w:t>Software de Data Box</w:t>
      </w:r>
      <w:r>
        <w:t xml:space="preserve"> hace referencia a todo el software en forma de código objeto proporcionado en o junto con un Dispositivo Data Box, que incluye todas las herramientas, las actualizaciones y la documentación asociadas. </w:t>
      </w:r>
    </w:p>
    <w:p w14:paraId="005FEEFC" w14:textId="77777777" w:rsidR="00A36264" w:rsidRDefault="007B7C3F">
      <w:pPr>
        <w:pStyle w:val="ProductList-Body"/>
      </w:pPr>
      <w:r>
        <w:rPr>
          <w:b/>
          <w:color w:val="00188F"/>
        </w:rPr>
        <w:t>Centro de Datos de Azure Designado</w:t>
      </w:r>
      <w:r>
        <w:t xml:space="preserve"> hace referencia al Centro de Datos de Microsoft Azure designado por Microsoft como el centro de datos al que el Cliente devolverá el Dispositivo Data Box, y que puede ser diferente del centro de datos donde el Cliente prefiere almacenar sus datos y/o la ubicación de la Cuenta de Almacenamiento de Azure del Cliente. </w:t>
      </w:r>
    </w:p>
    <w:p w14:paraId="7B5FDFFB" w14:textId="77777777" w:rsidR="00A36264" w:rsidRDefault="007B7C3F">
      <w:pPr>
        <w:pStyle w:val="ProductList-Body"/>
      </w:pPr>
      <w:r>
        <w:rPr>
          <w:b/>
          <w:color w:val="00188F"/>
        </w:rPr>
        <w:t>Servicio de Data Box de Microsoft Azure</w:t>
      </w:r>
      <w:r>
        <w:t xml:space="preserve"> o el </w:t>
      </w:r>
      <w:r>
        <w:rPr>
          <w:b/>
        </w:rPr>
        <w:t>Servicio</w:t>
      </w:r>
      <w:r>
        <w:t xml:space="preserve"> significa el servicio de Microsoft Azure que permite a los clientes almacenar y transferir grandes cantidades de datos desde y hacia los centros de datos desde el Dispositivo Data Box. Para mayor claridad, el Servicio incluye, entre otros, tecnología o funcionalidad asociada, información, materiales y actualizaciones del Servicio.</w:t>
      </w:r>
    </w:p>
    <w:p w14:paraId="2820A75C" w14:textId="77777777" w:rsidR="00A36264" w:rsidRDefault="00A36264">
      <w:pPr>
        <w:pStyle w:val="ProductList-Body"/>
      </w:pPr>
    </w:p>
    <w:p w14:paraId="07C12A00" w14:textId="77777777" w:rsidR="00A36264" w:rsidRDefault="007B7C3F">
      <w:pPr>
        <w:pStyle w:val="ProductList-ClauseHeading"/>
        <w:outlineLvl w:val="2"/>
      </w:pPr>
      <w:r>
        <w:t>Software de Data Box</w:t>
      </w:r>
    </w:p>
    <w:p w14:paraId="1874F09C" w14:textId="77777777" w:rsidR="00A36264" w:rsidRDefault="007B7C3F">
      <w:pPr>
        <w:pStyle w:val="ProductList-Body"/>
      </w:pPr>
      <w:r>
        <w:t>El Software de Data Box se licencia, no se vende. Microsoft concede al Cliente una licencia limitada, no exclusiva e intransferible para utilizar el Software de Data Box (en código de objeto) instalado en el Dispositivo Data Box, o utilizado en conexión con el Dispositivo Data Box, solo con el propósito de transportar o procesar previamente (cuando corresponda) datos habilitados por el Dispositivo Data Box y para ningún otro fin. Microsoft se reserva todos los demás derechos. Esta licencia no le otorga al Cliente ningún derecho y el Cliente no puede: (i) utilizar o virtualizar las características del Software de Data Box de forma independiente del Dispositivo Data Box; (ii) publicar, copiar, alquilar o prestar el Software de Data Box; (iii) eludir las restricciones técnicas en el Software de Data Box o las restricciones en la documentación del Dispositivo Data Box (si corresponde); (iv) separar y ejecutar partes del Software de Data Box en más de un dispositivo; (v) instalar o utilizar software o tecnología que no sea de Microsoft de ninguna forma que someta la propiedad intelectual o tecnología de Microsoft a otros términos de licencia; o (vi) realizar ingeniería inversa, descompilar o desensamblar el Software de Data Box, o intentar hacerlo, excepto si la ley aplicable lo permite —incluso cuando estos términos no lo permitan— y, en ese caso, el Cliente puede hacerlo solo si la ley lo permite.</w:t>
      </w:r>
    </w:p>
    <w:p w14:paraId="593F4366" w14:textId="77777777" w:rsidR="00A36264" w:rsidRDefault="00A36264">
      <w:pPr>
        <w:pStyle w:val="ProductList-Body"/>
      </w:pPr>
    </w:p>
    <w:p w14:paraId="6B0978C4" w14:textId="77777777" w:rsidR="00A36264" w:rsidRDefault="007B7C3F">
      <w:pPr>
        <w:pStyle w:val="ProductList-SubClauseHeading"/>
        <w:outlineLvl w:val="3"/>
      </w:pPr>
      <w:r>
        <w:t>Restricciones</w:t>
      </w:r>
    </w:p>
    <w:p w14:paraId="656AF9CD" w14:textId="77777777" w:rsidR="00A36264" w:rsidRDefault="007B7C3F">
      <w:pPr>
        <w:pStyle w:val="ProductList-BodyIndented"/>
      </w:pPr>
      <w:r>
        <w:t xml:space="preserve">El Cliente no puede utilizar el Software de Data Box para realizar comparaciones o “comparaciones de rendimiento”, excepto para los propósitos internos del Cliente, como tampoco publicará o revelará los resultados de las mismas. </w:t>
      </w:r>
    </w:p>
    <w:p w14:paraId="53FE1E64" w14:textId="77777777" w:rsidR="00A36264" w:rsidRDefault="00A36264">
      <w:pPr>
        <w:pStyle w:val="ProductList-BodyIndented"/>
      </w:pPr>
    </w:p>
    <w:p w14:paraId="56E0B1E7" w14:textId="77777777" w:rsidR="00A36264" w:rsidRDefault="007B7C3F">
      <w:pPr>
        <w:pStyle w:val="ProductList-SubClauseHeading"/>
        <w:outlineLvl w:val="3"/>
      </w:pPr>
      <w:r>
        <w:t>Activación/Consentimiento para servicios basados en Internet</w:t>
      </w:r>
    </w:p>
    <w:p w14:paraId="0515C104" w14:textId="77777777" w:rsidR="00A36264" w:rsidRDefault="007B7C3F">
      <w:pPr>
        <w:pStyle w:val="ProductList-BodyIndented"/>
      </w:pPr>
      <w:r>
        <w:t>Si la activación del Software de Data Box es necesaria, la activación vincula el uso del Software de Data Box con un dispositivo específico. Durante la activación y el uso posterior del dispositivo, el Software de Data Box puede enviar información acerca del Software de Data Box y el dispositivo a Microsoft. Esta información incluye la versión, el idioma y la clave de producto del Software de Data Box, la dirección de protocolo de Internet del Cliente, el sistema operativo, el explorador y el nombre, la versión del Software de Data Box que utiliza el Cliente y el código de idioma de Data Box que ejecuta el Software de Data Box. Microsoft utiliza esta información solo para poner a su disposición los servicios basados en Internet disponibles para el Cliente. Al utilizar el Dispositivo Data Box y el Software de Data Box, el Cliente da su consentimiento para la transmisión de esta información a Microsoft.</w:t>
      </w:r>
    </w:p>
    <w:p w14:paraId="2E9A5E9E" w14:textId="77777777" w:rsidR="00A36264" w:rsidRDefault="00A36264">
      <w:pPr>
        <w:pStyle w:val="ProductList-BodyIndented"/>
      </w:pPr>
    </w:p>
    <w:p w14:paraId="732C94A8" w14:textId="77777777" w:rsidR="00A36264" w:rsidRDefault="007B7C3F">
      <w:pPr>
        <w:pStyle w:val="ProductList-SubClauseHeading"/>
        <w:outlineLvl w:val="3"/>
      </w:pPr>
      <w:r>
        <w:t>Actualizaciones de Software</w:t>
      </w:r>
    </w:p>
    <w:p w14:paraId="104FF941" w14:textId="77777777" w:rsidR="00A36264" w:rsidRDefault="007B7C3F">
      <w:pPr>
        <w:pStyle w:val="ProductList-BodyIndented"/>
      </w:pPr>
      <w:r>
        <w:t>El Dispositivo Data Box permitirá al Cliente descargar manualmente las actualizaciones disponibles. Si hay actualizaciones disponibles, las actualizaciones de Microsoft las licenciará Microsoft y cualquier actualización de terceros la licenciará el tercero correspondiente. Para poder continuar recibiendo soporte técnico para el Dispositivo Data Box, el Cliente acuerda que mantendrá al día las actualizaciones correspondientes mediante la descarga y la aplicación de las actualizaciones más recientes.</w:t>
      </w:r>
    </w:p>
    <w:p w14:paraId="6719EEC7" w14:textId="77777777" w:rsidR="00A36264" w:rsidRDefault="00A36264">
      <w:pPr>
        <w:pStyle w:val="ProductList-BodyIndented"/>
      </w:pPr>
    </w:p>
    <w:p w14:paraId="68EA4306" w14:textId="77777777" w:rsidR="00A36264" w:rsidRDefault="007B7C3F">
      <w:pPr>
        <w:pStyle w:val="ProductList-ClauseHeading"/>
        <w:outlineLvl w:val="2"/>
      </w:pPr>
      <w:r>
        <w:t>Limitaciones</w:t>
      </w:r>
    </w:p>
    <w:p w14:paraId="7E1A2B3F" w14:textId="77777777" w:rsidR="00A36264" w:rsidRDefault="007B7C3F">
      <w:pPr>
        <w:pStyle w:val="ProductList-Body"/>
      </w:pPr>
      <w:r>
        <w:t>El Cliente no tiene la obligación de utilizar el Dispositivo Data Box para transmitir datos a Almacenamiento de Azure, como tampoco está obligado a seguir manteniendo la disponibilidad del Dispositivo Data Box o de cualquier otro producto de hardware en relación con el Servicio. El Dispositivo Data Box puede no estar disponible en ciertas regiones o jurisdicciones, e incluso donde se encuentra, está sujeto a disponibilidad. Microsoft no será responsable de los retrasos relacionados con el Servicio que estén fuera de su control directo. Microsoft se reserva el derecho de negarse a ofrecer el Servicio y el Dispositivo Data Box correspondiente a cualquier persona a su entera discreción y criterio exclusivo. Microsoft puede suspender el Servicio a su criterio, de acuerdo con los requisitos de los Servicios de Microsoft Azure en virtud de los Términos de Microsoft Online Services.</w:t>
      </w:r>
    </w:p>
    <w:p w14:paraId="4CFA0992" w14:textId="77777777" w:rsidR="00A36264" w:rsidRDefault="00A36264">
      <w:pPr>
        <w:pStyle w:val="ProductList-Body"/>
      </w:pPr>
    </w:p>
    <w:p w14:paraId="2F4DFF48" w14:textId="77777777" w:rsidR="00A36264" w:rsidRDefault="007B7C3F">
      <w:pPr>
        <w:pStyle w:val="ProductList-ClauseHeading"/>
        <w:outlineLvl w:val="2"/>
      </w:pPr>
      <w:r>
        <w:t>Términos de Servicio de Azure</w:t>
      </w:r>
    </w:p>
    <w:p w14:paraId="5E472D71" w14:textId="77777777" w:rsidR="00A36264" w:rsidRDefault="007B7C3F">
      <w:pPr>
        <w:pStyle w:val="ProductList-Body"/>
      </w:pPr>
      <w:r>
        <w:t xml:space="preserve">Estos Términos de Hardware de Azure Data Box (los “Términos Adicionales”) se aplican a la recepción y al uso que el Cliente haga del Dispositivo Data Box como parte del Servicio general. El uso del Servicio por parte del Cliente también está sujeto a los Términos de Servicios de Azure, que se encuentran en </w:t>
      </w:r>
      <w:hyperlink r:id="rId165">
        <w:r>
          <w:rPr>
            <w:color w:val="00467F"/>
            <w:u w:val="single"/>
          </w:rPr>
          <w:t>https://azure.microsoft.com/en-us/support/legal/</w:t>
        </w:r>
      </w:hyperlink>
      <w:r>
        <w:t>. Estos Términos Adicionales complementan, pero no enmiendan ni modifican ninguno de los términos existentes en los Términos de Servicios de Azure. Tal como se establece en estos Términos Adicionales, Microsoft puede cobrar tarifas especificadas por el Cliente en relación con su uso del Dispositivo Data Box como parte del Servicio.</w:t>
      </w:r>
    </w:p>
    <w:p w14:paraId="6BA74268" w14:textId="77777777" w:rsidR="00A36264" w:rsidRDefault="00A36264">
      <w:pPr>
        <w:pStyle w:val="ProductList-Body"/>
      </w:pPr>
    </w:p>
    <w:p w14:paraId="0AAB8160" w14:textId="77777777" w:rsidR="00A36264" w:rsidRDefault="007B7C3F">
      <w:pPr>
        <w:pStyle w:val="ProductList-ClauseHeading"/>
        <w:outlineLvl w:val="2"/>
      </w:pPr>
      <w:r>
        <w:t>Derechos de Uso de los Productos</w:t>
      </w:r>
    </w:p>
    <w:p w14:paraId="708F016F" w14:textId="77777777" w:rsidR="00A36264" w:rsidRDefault="007B7C3F">
      <w:pPr>
        <w:pStyle w:val="ProductList-Body"/>
      </w:pPr>
      <w:r>
        <w:t xml:space="preserve">Sujeto al pago de los precios correspondientes, Microsoft autoriza al Cliente a utilizar el Dispositivo Data Box para transportar y transferir (y, cuando corresponda, procesar previamente) dichos datos, siempre que el Cliente implemente ciertas precauciones: </w:t>
      </w:r>
    </w:p>
    <w:p w14:paraId="3936FD0E" w14:textId="77777777" w:rsidR="00A36264" w:rsidRDefault="007B7C3F" w:rsidP="007B7C3F">
      <w:pPr>
        <w:pStyle w:val="ProductList-Bullet"/>
        <w:numPr>
          <w:ilvl w:val="0"/>
          <w:numId w:val="77"/>
        </w:numPr>
      </w:pPr>
      <w:r>
        <w:t>Realizar una copia de seguridad y proteger los datos antes de transmitir los datos al Dispositivo Data Box y antes de enviarlos a Almacenamiento de Azure;</w:t>
      </w:r>
    </w:p>
    <w:p w14:paraId="0D96D423" w14:textId="77777777" w:rsidR="00A36264" w:rsidRDefault="007B7C3F" w:rsidP="007B7C3F">
      <w:pPr>
        <w:pStyle w:val="ProductList-Bullet"/>
        <w:numPr>
          <w:ilvl w:val="0"/>
          <w:numId w:val="77"/>
        </w:numPr>
      </w:pPr>
      <w:r>
        <w:t>No eliminar los datos de las instalaciones y el equipo del Cliente antes de que el Cliente haya transmitido dichos datos del Dispositivo Data Box a un Centro de Datos de Azure Designado.</w:t>
      </w:r>
    </w:p>
    <w:p w14:paraId="6E54F238" w14:textId="77777777" w:rsidR="00A36264" w:rsidRDefault="007B7C3F" w:rsidP="007B7C3F">
      <w:pPr>
        <w:pStyle w:val="ProductList-Bullet"/>
        <w:numPr>
          <w:ilvl w:val="0"/>
          <w:numId w:val="77"/>
        </w:numPr>
      </w:pPr>
      <w:r>
        <w:t>Dejar de utilizar de inmediato el Dispositivo Data Box para transmitir datos, previa notificación de Microsoft.</w:t>
      </w:r>
    </w:p>
    <w:p w14:paraId="4BDD2E54" w14:textId="77777777" w:rsidR="00A36264" w:rsidRDefault="00A36264">
      <w:pPr>
        <w:pStyle w:val="ProductList-Body"/>
      </w:pPr>
    </w:p>
    <w:p w14:paraId="7F471A36" w14:textId="77777777" w:rsidR="00A36264" w:rsidRDefault="007B7C3F">
      <w:pPr>
        <w:pStyle w:val="ProductList-Body"/>
      </w:pPr>
      <w:r>
        <w:t xml:space="preserve">El Cliente acepta (i) que es el único responsable de determinar la conveniencia de utilizar el Dispositivo Data Box según se establece en estos Términos Adicionales y (ii) que Microsoft no tendrá responsabilidad respecto del Cliente ni ningún otro tercero por cualquier pérdida de datos u otros daños y perjuicios.  </w:t>
      </w:r>
    </w:p>
    <w:p w14:paraId="65C597AE" w14:textId="77777777" w:rsidR="00A36264" w:rsidRDefault="00A36264">
      <w:pPr>
        <w:pStyle w:val="ProductList-Body"/>
      </w:pPr>
    </w:p>
    <w:p w14:paraId="6858D709" w14:textId="77777777" w:rsidR="00A36264" w:rsidRDefault="00A36264">
      <w:pPr>
        <w:pStyle w:val="ProductList-Body"/>
      </w:pPr>
    </w:p>
    <w:p w14:paraId="333E5288" w14:textId="77777777" w:rsidR="00A36264" w:rsidRDefault="00A36264">
      <w:pPr>
        <w:pStyle w:val="ProductList-Body"/>
      </w:pPr>
    </w:p>
    <w:p w14:paraId="78F0F236" w14:textId="77777777" w:rsidR="00A36264" w:rsidRDefault="007B7C3F">
      <w:pPr>
        <w:pStyle w:val="ProductList-ClauseHeading"/>
        <w:outlineLvl w:val="2"/>
      </w:pPr>
      <w:r>
        <w:t>Posesión y Devolución del Dispositivo Data Box</w:t>
      </w:r>
    </w:p>
    <w:p w14:paraId="4E88F468" w14:textId="77777777" w:rsidR="00A36264" w:rsidRDefault="007B7C3F">
      <w:pPr>
        <w:pStyle w:val="ProductList-Body"/>
      </w:pPr>
      <w:r>
        <w:t xml:space="preserve">Como parte del Servicio, Microsoft permite al Cliente poseer el Dispositivo Data Box durante un período que depende del tipo de Dispositivo Data Box. Para los Dispositivos Data Box que tienen un período de posesión especificado, Microsoft puede cobrarle al Cliente tarifas adicionales diarias por la posesión del Dispositivo Data Box más allá del período especificado.  </w:t>
      </w:r>
    </w:p>
    <w:p w14:paraId="77151E1B" w14:textId="77777777" w:rsidR="00A36264" w:rsidRDefault="00A36264">
      <w:pPr>
        <w:pStyle w:val="ProductList-Body"/>
      </w:pPr>
    </w:p>
    <w:p w14:paraId="0030FA55" w14:textId="77777777" w:rsidR="00A36264" w:rsidRDefault="007B7C3F">
      <w:pPr>
        <w:pStyle w:val="ProductList-ClauseHeading"/>
        <w:outlineLvl w:val="2"/>
      </w:pPr>
      <w:r>
        <w:t>Envío y Titularidad; Precios</w:t>
      </w:r>
    </w:p>
    <w:p w14:paraId="7200408E" w14:textId="77777777" w:rsidR="00A36264" w:rsidRDefault="007B7C3F" w:rsidP="007B7C3F">
      <w:pPr>
        <w:pStyle w:val="ProductList-Bullet"/>
        <w:numPr>
          <w:ilvl w:val="0"/>
          <w:numId w:val="78"/>
        </w:numPr>
      </w:pPr>
      <w:r>
        <w:rPr>
          <w:b/>
        </w:rPr>
        <w:t>Titularidad y Riesgo de Pérdida</w:t>
      </w:r>
      <w:r>
        <w:t xml:space="preserve">. Todos los derechos, las titularidades y los intereses de cada Dispositivo Data Box son y seguirán siendo propiedad de Microsoft, y salvo lo expresamente establecido en los Términos Adicionales, no se otorgan derechos a ningún Dispositivo Data Box (incluso en virtud de patentes, copyright, secretos comerciales, marcas registradas u otros derechos de propiedad). El Cliente compensará a Microsoft por cualquier pérdida, daño o destrucción de cualquier Dispositivo Data Box mientras se encuentre en cualquiera de las ubicaciones del Cliente, según lo descrito en Envío y Titularidad; Precios, Tabla 1. El Cliente es responsable de inspeccionar el Dispositivo Data Box al recibirlo del transportista y de informar de inmediato respecto de cualquier daño al Soporte de Microsoft en databoxsupport@microsoft.com. El Cliente es responsable de todo el riesgo de pérdida o daño del Dispositivo Data Box una vez que el transportista lo haya entregado a la dirección designada por el Cliente hasta que el transportista designado por Microsoft acepte el Dispositivo Data Box para luego devolverlo al Centro de Datos de Azure Designado. </w:t>
      </w:r>
    </w:p>
    <w:p w14:paraId="0EB971D7" w14:textId="77777777" w:rsidR="00A36264" w:rsidRDefault="00A36264">
      <w:pPr>
        <w:pStyle w:val="ProductList-Body"/>
      </w:pPr>
    </w:p>
    <w:p w14:paraId="7B50F654" w14:textId="77777777" w:rsidR="00A36264" w:rsidRDefault="007B7C3F" w:rsidP="007B7C3F">
      <w:pPr>
        <w:pStyle w:val="ProductList-Bullet"/>
        <w:numPr>
          <w:ilvl w:val="0"/>
          <w:numId w:val="79"/>
        </w:numPr>
      </w:pPr>
      <w:r>
        <w:rPr>
          <w:b/>
        </w:rPr>
        <w:t>Precios</w:t>
      </w:r>
      <w:r>
        <w:t xml:space="preserve">. Tal como se establece en estos términos, Microsoft puede cobrar tarifas especificadas por el Cliente en relación con su uso del Dispositivo Data Box como parte del Servicio, con el plan actual de tarifas que se establece a continuación: </w:t>
      </w:r>
      <w:hyperlink r:id="rId166">
        <w:r>
          <w:rPr>
            <w:color w:val="00467F"/>
            <w:u w:val="single"/>
          </w:rPr>
          <w:t>https://go.microsoft.com/fwlink/?linkid=2052173</w:t>
        </w:r>
      </w:hyperlink>
      <w:r>
        <w:t xml:space="preserve">. Para mayor claridad, Almacenamiento de Azure y Azure IoT Hub son Servicios de Azure independientes y, si se utilizan (incluso en relación con su uso del Servicio), se aplicarán los precios medidos de Azure independientes. Para incluso mayor claridad, todo servicio de Azure que el Cliente utilice después de completar una transferencia de datos mediante el Servicio de Azure Data Box estará sujeto a tarifas de uso independientes. Para Dispositivos Data Box, Microsoft puede cobrarle al Cliente una tarifa por dispositivo perdido, como se indica en la Tabla 1 a continuación, si (i) el Dispositivo Data Box se pierde o se sufre daños materiales mientras está en manos del Cliente; (ii) el Cliente no proporciona el Dispositivo Data Box al transportista designado por Microsoft para su devolución dentro del plazo posterior a la fecha en que se entregó al Cliente, como se indica en la siguiente tabla. Microsoft se reserva el derecho de modificar las tarifas que se cobran por los tipos de Dispositivos Data Box, incluidos, entre otros, cargos diferentes por diferentes factores de forma del dispositivo. </w:t>
      </w:r>
    </w:p>
    <w:p w14:paraId="6C0701AE" w14:textId="77777777" w:rsidR="00A36264" w:rsidRDefault="00A36264">
      <w:pPr>
        <w:pStyle w:val="ProductList-Body"/>
      </w:pPr>
    </w:p>
    <w:tbl>
      <w:tblPr>
        <w:tblStyle w:val="PURTable"/>
        <w:tblW w:w="0" w:type="dxa"/>
        <w:tblLook w:val="04A0" w:firstRow="1" w:lastRow="0" w:firstColumn="1" w:lastColumn="0" w:noHBand="0" w:noVBand="1"/>
      </w:tblPr>
      <w:tblGrid>
        <w:gridCol w:w="3447"/>
        <w:gridCol w:w="7469"/>
      </w:tblGrid>
      <w:tr w:rsidR="00A36264" w14:paraId="6FBCD624"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63D85224" w14:textId="77777777" w:rsidR="00A36264" w:rsidRDefault="007B7C3F">
            <w:pPr>
              <w:pStyle w:val="ProductList-TableBody"/>
            </w:pPr>
            <w:r>
              <w:rPr>
                <w:b/>
                <w:color w:val="FFFFFF"/>
              </w:rPr>
              <w:t>Tabla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7CD41880" w14:textId="77777777" w:rsidR="00A36264" w:rsidRDefault="00A36264">
            <w:pPr>
              <w:pStyle w:val="ProductList-TableBody"/>
              <w:jc w:val="center"/>
            </w:pPr>
          </w:p>
        </w:tc>
      </w:tr>
      <w:tr w:rsidR="00A36264" w14:paraId="3324D3F5" w14:textId="77777777">
        <w:tc>
          <w:tcPr>
            <w:tcW w:w="3800" w:type="dxa"/>
            <w:tcBorders>
              <w:top w:val="single" w:sz="4" w:space="0" w:color="6E6E6E"/>
              <w:left w:val="single" w:sz="4" w:space="0" w:color="6E6E6E"/>
              <w:bottom w:val="single" w:sz="4" w:space="0" w:color="6E6E6E"/>
              <w:right w:val="single" w:sz="4" w:space="0" w:color="6E6E6E"/>
            </w:tcBorders>
          </w:tcPr>
          <w:p w14:paraId="3A7015CB" w14:textId="77777777" w:rsidR="00A36264" w:rsidRDefault="007B7C3F">
            <w:pPr>
              <w:pStyle w:val="ProductList-TableBody"/>
              <w:jc w:val="center"/>
            </w:pPr>
            <w:r>
              <w:rPr>
                <w:b/>
              </w:rPr>
              <w:t>Tipo de Dispositivo Data Box</w:t>
            </w:r>
          </w:p>
        </w:tc>
        <w:tc>
          <w:tcPr>
            <w:tcW w:w="8320" w:type="dxa"/>
            <w:tcBorders>
              <w:top w:val="single" w:sz="4" w:space="0" w:color="6E6E6E"/>
              <w:left w:val="single" w:sz="4" w:space="0" w:color="6E6E6E"/>
              <w:bottom w:val="single" w:sz="4" w:space="0" w:color="6E6E6E"/>
              <w:right w:val="single" w:sz="4" w:space="0" w:color="6E6E6E"/>
            </w:tcBorders>
          </w:tcPr>
          <w:p w14:paraId="7900EA2E" w14:textId="77777777" w:rsidR="00A36264" w:rsidRDefault="007B7C3F">
            <w:pPr>
              <w:pStyle w:val="ProductList-TableBody"/>
              <w:jc w:val="center"/>
            </w:pPr>
            <w:r>
              <w:rPr>
                <w:b/>
              </w:rPr>
              <w:t>Perdido o Dañado Materialmente; Periodo de Tiempo, Montos y Cantidades</w:t>
            </w:r>
          </w:p>
        </w:tc>
      </w:tr>
      <w:tr w:rsidR="00A36264" w14:paraId="7640C1C9" w14:textId="77777777">
        <w:tc>
          <w:tcPr>
            <w:tcW w:w="3800" w:type="dxa"/>
            <w:tcBorders>
              <w:top w:val="single" w:sz="4" w:space="0" w:color="6E6E6E"/>
              <w:left w:val="single" w:sz="4" w:space="0" w:color="6E6E6E"/>
              <w:bottom w:val="single" w:sz="4" w:space="0" w:color="6E6E6E"/>
              <w:right w:val="single" w:sz="4" w:space="0" w:color="6E6E6E"/>
            </w:tcBorders>
          </w:tcPr>
          <w:p w14:paraId="26E4318D" w14:textId="77777777" w:rsidR="00A36264" w:rsidRDefault="007B7C3F">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1B4DB602" w14:textId="77777777" w:rsidR="00A36264" w:rsidRDefault="007B7C3F">
            <w:pPr>
              <w:pStyle w:val="ProductList-TableBody"/>
            </w:pPr>
            <w:r>
              <w:t>Periodo: Después de noventa (90) días</w:t>
            </w:r>
          </w:p>
          <w:p w14:paraId="0F4C1EA8" w14:textId="77777777" w:rsidR="00A36264" w:rsidRDefault="007B7C3F">
            <w:pPr>
              <w:pStyle w:val="ProductList-TableBody"/>
            </w:pPr>
            <w:r>
              <w:t>Importe: 40,000.00 USD</w:t>
            </w:r>
          </w:p>
        </w:tc>
      </w:tr>
      <w:tr w:rsidR="00A36264" w14:paraId="4906167A" w14:textId="77777777">
        <w:tc>
          <w:tcPr>
            <w:tcW w:w="3800" w:type="dxa"/>
            <w:tcBorders>
              <w:top w:val="single" w:sz="4" w:space="0" w:color="6E6E6E"/>
              <w:left w:val="single" w:sz="4" w:space="0" w:color="6E6E6E"/>
              <w:bottom w:val="single" w:sz="4" w:space="0" w:color="6E6E6E"/>
              <w:right w:val="single" w:sz="4" w:space="0" w:color="6E6E6E"/>
            </w:tcBorders>
          </w:tcPr>
          <w:p w14:paraId="2D57230C" w14:textId="77777777" w:rsidR="00A36264" w:rsidRDefault="007B7C3F">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02E853E9" w14:textId="77777777" w:rsidR="00A36264" w:rsidRDefault="007B7C3F">
            <w:pPr>
              <w:pStyle w:val="ProductList-TableBody"/>
            </w:pPr>
            <w:r>
              <w:t>Periodo: Después de noventa (90) días</w:t>
            </w:r>
          </w:p>
          <w:p w14:paraId="25E7CF3D" w14:textId="77777777" w:rsidR="00A36264" w:rsidRDefault="007B7C3F">
            <w:pPr>
              <w:pStyle w:val="ProductList-TableBody"/>
            </w:pPr>
            <w:r>
              <w:t>Importe: 2.500,00 USD por disco</w:t>
            </w:r>
          </w:p>
        </w:tc>
      </w:tr>
      <w:tr w:rsidR="00A36264" w14:paraId="2633AD53" w14:textId="77777777">
        <w:tc>
          <w:tcPr>
            <w:tcW w:w="3800" w:type="dxa"/>
            <w:tcBorders>
              <w:top w:val="single" w:sz="4" w:space="0" w:color="6E6E6E"/>
              <w:left w:val="single" w:sz="4" w:space="0" w:color="6E6E6E"/>
              <w:bottom w:val="single" w:sz="4" w:space="0" w:color="6E6E6E"/>
              <w:right w:val="single" w:sz="4" w:space="0" w:color="6E6E6E"/>
            </w:tcBorders>
          </w:tcPr>
          <w:p w14:paraId="09992376" w14:textId="77777777" w:rsidR="00A36264" w:rsidRDefault="007B7C3F">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52F210E0" w14:textId="77777777" w:rsidR="00A36264" w:rsidRDefault="007B7C3F">
            <w:pPr>
              <w:pStyle w:val="ProductList-TableBody"/>
            </w:pPr>
            <w:r>
              <w:t>Periodo: Después de noventa (90) días</w:t>
            </w:r>
          </w:p>
          <w:p w14:paraId="2B7E4542" w14:textId="77777777" w:rsidR="00A36264" w:rsidRDefault="007B7C3F">
            <w:pPr>
              <w:pStyle w:val="ProductList-TableBody"/>
            </w:pPr>
            <w:r>
              <w:t>Importe: 250 000,00 USD</w:t>
            </w:r>
          </w:p>
        </w:tc>
      </w:tr>
      <w:tr w:rsidR="00A36264" w14:paraId="709E3062" w14:textId="77777777">
        <w:tc>
          <w:tcPr>
            <w:tcW w:w="3800" w:type="dxa"/>
            <w:tcBorders>
              <w:top w:val="single" w:sz="4" w:space="0" w:color="6E6E6E"/>
              <w:left w:val="single" w:sz="4" w:space="0" w:color="6E6E6E"/>
              <w:bottom w:val="single" w:sz="4" w:space="0" w:color="6E6E6E"/>
              <w:right w:val="single" w:sz="4" w:space="0" w:color="6E6E6E"/>
            </w:tcBorders>
          </w:tcPr>
          <w:p w14:paraId="278D1368" w14:textId="77777777" w:rsidR="00A36264" w:rsidRDefault="007B7C3F">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6A2E56D8" w14:textId="77777777" w:rsidR="00A36264" w:rsidRDefault="007B7C3F">
            <w:pPr>
              <w:pStyle w:val="ProductList-TableBody"/>
            </w:pPr>
            <w:r>
              <w:t>Periodo: Si no se devuelve dentro de los 30 días siguientes a la finalización del Servicio</w:t>
            </w:r>
          </w:p>
          <w:p w14:paraId="0EC6830D" w14:textId="77777777" w:rsidR="00A36264" w:rsidRDefault="007B7C3F">
            <w:pPr>
              <w:pStyle w:val="ProductList-TableBody"/>
            </w:pPr>
            <w:r>
              <w:t>Importe: 40,000.00 USD</w:t>
            </w:r>
          </w:p>
        </w:tc>
      </w:tr>
      <w:tr w:rsidR="00A36264" w14:paraId="4A2692DE" w14:textId="77777777">
        <w:tc>
          <w:tcPr>
            <w:tcW w:w="3800" w:type="dxa"/>
            <w:tcBorders>
              <w:top w:val="single" w:sz="4" w:space="0" w:color="6E6E6E"/>
              <w:left w:val="single" w:sz="4" w:space="0" w:color="6E6E6E"/>
              <w:bottom w:val="single" w:sz="4" w:space="0" w:color="6E6E6E"/>
              <w:right w:val="single" w:sz="4" w:space="0" w:color="6E6E6E"/>
            </w:tcBorders>
          </w:tcPr>
          <w:p w14:paraId="7FB3154F" w14:textId="77777777" w:rsidR="00A36264" w:rsidRDefault="007B7C3F">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144585B1" w14:textId="77777777" w:rsidR="00A36264" w:rsidRDefault="007B7C3F">
            <w:pPr>
              <w:pStyle w:val="ProductList-TableBody"/>
            </w:pPr>
            <w:r>
              <w:t>N/D</w:t>
            </w:r>
          </w:p>
        </w:tc>
      </w:tr>
    </w:tbl>
    <w:p w14:paraId="44DD37FF" w14:textId="77777777" w:rsidR="00A36264" w:rsidRDefault="00A36264">
      <w:pPr>
        <w:pStyle w:val="ProductList-Body"/>
      </w:pPr>
    </w:p>
    <w:p w14:paraId="75BA1A4F" w14:textId="77777777" w:rsidR="00A36264" w:rsidRDefault="007B7C3F" w:rsidP="007B7C3F">
      <w:pPr>
        <w:pStyle w:val="ProductList-Bullet"/>
        <w:numPr>
          <w:ilvl w:val="0"/>
          <w:numId w:val="80"/>
        </w:numPr>
      </w:pPr>
      <w:r>
        <w:rPr>
          <w:b/>
        </w:rPr>
        <w:t>Envío y devolución del Dispositivo Data Box</w:t>
      </w:r>
      <w:r>
        <w:t>. Para los Dispositivos Data Box que se transporten o entreguen entre el Cliente y un Centro de Datos de Azure Designado o una entidad de Microsoft, Microsoft brindará acceso a un transportista designado para dicho envío y entrega. El Cliente será responsable de los costos de envío de un Dispositivo Data Box de Microsoft o de un Centro de Datos de Azure Designado al Cliente y de los cargos de devolución de aquel, incluidos los importes medidos correspondientes a los cargos del transportista, impuestos o tarifas de aduana correspondientes. Al devolver un Dispositivo Data Box a Microsoft, el Cliente empacará y enviará el Dispositivo Data Box de acuerdo con las instrucciones de Microsoft, incluso mediante el uso de un operador designado por Microsoft y los materiales de empaquetado proporcionados por Microsoft.</w:t>
      </w:r>
    </w:p>
    <w:p w14:paraId="7F903F62" w14:textId="77777777" w:rsidR="00A36264" w:rsidRDefault="00A36264">
      <w:pPr>
        <w:pStyle w:val="ProductList-Body"/>
      </w:pPr>
    </w:p>
    <w:p w14:paraId="5BDC8803" w14:textId="77777777" w:rsidR="00A36264" w:rsidRDefault="007B7C3F" w:rsidP="007B7C3F">
      <w:pPr>
        <w:pStyle w:val="ProductList-Bullet"/>
        <w:numPr>
          <w:ilvl w:val="0"/>
          <w:numId w:val="81"/>
        </w:numPr>
      </w:pPr>
      <w:r>
        <w:rPr>
          <w:b/>
        </w:rPr>
        <w:t>Riesgos de tránsito</w:t>
      </w:r>
      <w:r>
        <w:t>. Aunque los datos contenidos en un Dispositivo Data Box están cifrados, el Cliente reconoce que existen riesgos inherentes al envío de los datos incluidos o relacionados el Dispositivo Data Box, y que Microsoft no será responsable ante el Cliente de cualquier daño, robo o pérdida de un Dispositivo Data Box o de cualquier dato almacenado en uno, incluidos sin limitación los que puedan producirse en tránsito.</w:t>
      </w:r>
    </w:p>
    <w:p w14:paraId="365ACD35" w14:textId="77777777" w:rsidR="00A36264" w:rsidRDefault="00A36264">
      <w:pPr>
        <w:pStyle w:val="ProductList-Body"/>
      </w:pPr>
    </w:p>
    <w:p w14:paraId="547F363B" w14:textId="77777777" w:rsidR="00A36264" w:rsidRDefault="007B7C3F" w:rsidP="007B7C3F">
      <w:pPr>
        <w:pStyle w:val="ProductList-Bullet"/>
        <w:numPr>
          <w:ilvl w:val="0"/>
          <w:numId w:val="82"/>
        </w:numPr>
      </w:pPr>
      <w:r>
        <w:rPr>
          <w:b/>
        </w:rPr>
        <w:t>Envío Autoadministrado</w:t>
      </w:r>
      <w:r>
        <w:t>. sin perjuicio de lo anterior, el Cliente puede utilizar el transportista designado del Cliente o al Cliente mismo para el envío y la devolución del Dispositivo Data Box al seleccionar esta opción en el portal de Servicio. Una vez seleccionado, (i) Microsoft informará al Cliente sobre la disponibilidad del Dispositivo Data Box; (ii) Microsoft preparará el Dispositivo Data Box para que lo recoja el transportista designado del Cliente o el Cliente mismo; y (iii) el Cliente coordinará con Microsoft y el personal del Centro de Datos de Azure Designado la recolección y devolución del Dispositivo Data Box por parte del transportista designado del Cliente o el Cliente directamente. La elección del envío autoadministrado por parte de un Cliente está sujeto a lo siguiente: (i) el Cliente cumple con todos los otros términos y condiciones aplicables en relación con el Servicio y el Dispositivo Data Box, lo que incluye, entre otros, los Términos de los Servicios en Línea y los Términos de Hardware de Azure Data Box; (ii) el Cliente es responsable de todo el riesgo de pérdida o daño del Dispositivo Data Box (como se establece en la sección “Envío y Titularidad; Precios”, conforme al apartado (a) “Titularidad y Riesgo de Pérdida”) desde el momento en que Microsoft pone a disposición el Dispositivo Data Box para que lo recoja el transportista designado del Cliente o el Cliente, hasta el momento en que Microsoft haya aceptado el Dispositivo Data Box del transportista designado del Cliente o el Cliente en el Centro de Datos de Azure Designado; (iii) el Cliente es responsable de los costos de envío de un Dispositivo Data Box de Microsoft o de un Centro de Datos de Azure Designado al Cliente y de los cargos de devolución de aquel, incluidos los cargos del transportista, impuestos o tarifas de aduana correspondientes; (iv) al devolver un Dispositivo Data Box a Microsoft o a un Centro de Datos de Azure Designado, el Cliente empacará y enviará el Dispositivo Data Box de acuerdo con las instrucciones de Microsoft y cualquier material de empaquetado proporcionado por Microsoft; (v) al Cliente se le cobrarán los precios aplicables (como se establece en la sección “Envío y Titularidad; Precios”, conforme al apartado (b) “Precios”) que comienzan desde el momento en que el Dispositivo Data Box está listo para que lo recojan en el lugar y la hora acordados, y cesarán una vez que se haya entregado el Dispositivo Data Box a Microsoft o al Centro de Datos de Azure Designado; y (vi) el Cliente reconoce que existen riesgos inherentes al envío de los datos incluidos o relacionados el Dispositivo Data Box, y que Microsoft no será responsable ante el Cliente de cualquier daño, robo o pérdida de un Dispositivo Data Box o de cualquier dato almacenado en uno, incluidos sin limitación los que puedan producirse en tránsito cuando se envía a través de transportista designado por el Cliente.</w:t>
      </w:r>
    </w:p>
    <w:p w14:paraId="2F505651" w14:textId="77777777" w:rsidR="00A36264" w:rsidRDefault="00A36264">
      <w:pPr>
        <w:pStyle w:val="ProductList-Body"/>
      </w:pPr>
    </w:p>
    <w:p w14:paraId="380C35F2" w14:textId="77777777" w:rsidR="00A36264" w:rsidRDefault="007B7C3F">
      <w:pPr>
        <w:pStyle w:val="ProductList-ClauseHeading"/>
        <w:outlineLvl w:val="2"/>
      </w:pPr>
      <w:r>
        <w:t>Responsabilidades si el Cliente Mueve un Dispositivo Data Box entre Ubicaciones</w:t>
      </w:r>
    </w:p>
    <w:p w14:paraId="477E5A8F" w14:textId="77777777" w:rsidR="00A36264" w:rsidRDefault="007B7C3F">
      <w:pPr>
        <w:pStyle w:val="ProductList-Body"/>
      </w:pPr>
      <w:r>
        <w:t>Mientras el Cliente esté en posesión de un Dispositivo Data Box, el Cliente puede, a su exclusivo riesgo y costo, transportar el Dispositivo Data Box a sus diferentes ubicaciones para cargar sus datos de acuerdo con esta sección y los requisitos de los Términos Adicionales. El Cliente es responsable de obtener, a su propio riesgo y costo, cualquier licencia de exportación, licencia de importación y otra autorización oficial para la exportación e importación del Dispositivo Data Box y el Software asociado y los datos del Cliente a cualquier otra ubicación del Cliente. El Cliente también será responsable del despacho de aduanas en cualquier ubicación que no sea la del Cliente, y asumirá todos los aranceles, impuestos y otros cargos oficiales pagaderos en la importación, así como todos los costos y riesgos de llevar a cabo los trámites aduaneros de manera oportuna. El Cliente acepta asumir la responsabilidad de cumplir con de todas las leyes y reglamentos aplicables de importación, exportación y comercio en general si el Cliente decide transportar el Dispositivo Data Box fuera del país donde el Cliente recibe el Dispositivo Data Box. Sin perjuicio de lo anterior, si el Cliente transporta el Dispositivo Data Box a una ubicación diferente, según se establece en esta sección, el Cliente acepta que el Dispositivo Data Box vuelva a la ubicación del país donde el Cliente recibió dicho dispositivo inicialmente, antes de devolver el Dispositivo Data Box al punto de origen original, ya sea una entidad de Microsoft especificada o un Centro de Datos de Azure Designado. Si se solicita, Microsoft puede proporcionar una lista de compañías que pueden ayudar al Cliente a importar o exportar el Dispositivo Data Box, pero Microsoft no respalda, apoya ni representa a ninguna de las compañías enumeradas, y Microsoft se exime de cualquier responsabilidad por daños y perjuicios u obligaciones en los que el Cliente pueda incurrir como resultado de dichos servicios.</w:t>
      </w:r>
    </w:p>
    <w:p w14:paraId="5564EB07" w14:textId="77777777" w:rsidR="00A36264" w:rsidRDefault="00A36264">
      <w:pPr>
        <w:pStyle w:val="ProductList-Body"/>
      </w:pPr>
    </w:p>
    <w:p w14:paraId="1B994589" w14:textId="77777777" w:rsidR="00A36264" w:rsidRDefault="007B7C3F">
      <w:pPr>
        <w:pStyle w:val="ProductList-ClauseHeading"/>
        <w:outlineLvl w:val="2"/>
      </w:pPr>
      <w:r>
        <w:t>Exclusión de Garantía</w:t>
      </w:r>
    </w:p>
    <w:p w14:paraId="620D5203" w14:textId="77777777" w:rsidR="00A36264" w:rsidRDefault="007B7C3F">
      <w:pPr>
        <w:pStyle w:val="ProductList-Body"/>
      </w:pPr>
      <w:r>
        <w:rPr>
          <w:b/>
        </w:rPr>
        <w:t>Microsoft proporciona el Dispositivo Data Box y toda ayuda de Microsoft en relación con el Dispositivo Data Box, “tal cual” sin ninguna garantía de calidad, titularidad, ausencia de infracción de derechos, comerciabilidad e idoneidad para un propósito específico. El Cliente asume el riesgo de utilizarlos.</w:t>
      </w:r>
    </w:p>
    <w:p w14:paraId="3410349A" w14:textId="77777777" w:rsidR="00A36264" w:rsidRDefault="00A36264">
      <w:pPr>
        <w:pStyle w:val="ProductList-Body"/>
      </w:pPr>
    </w:p>
    <w:p w14:paraId="6CBEC6EB" w14:textId="77777777" w:rsidR="00A36264" w:rsidRDefault="007B7C3F">
      <w:pPr>
        <w:pStyle w:val="ProductList-ClauseHeading"/>
        <w:outlineLvl w:val="2"/>
      </w:pPr>
      <w:r>
        <w:t>Legislación de control de exportaciones de Estados Unidos</w:t>
      </w:r>
    </w:p>
    <w:p w14:paraId="6DE21071" w14:textId="77777777" w:rsidR="00A36264" w:rsidRDefault="007B7C3F">
      <w:pPr>
        <w:pStyle w:val="ProductList-Body"/>
      </w:pPr>
      <w:r>
        <w:t>Los Dispositivos Data Box están sujetos a las disposiciones del contrato de licencias por volumen del Cliente, el Contrato de Suscripción a Azure u otro contrato con el cliente en relación con la jurisdicción en materia de exportaciones de Estados Unidos.</w:t>
      </w:r>
    </w:p>
    <w:p w14:paraId="149DAE9F" w14:textId="77777777" w:rsidR="00A36264" w:rsidRDefault="00A36264">
      <w:pPr>
        <w:pStyle w:val="ProductList-Body"/>
      </w:pPr>
    </w:p>
    <w:p w14:paraId="0040CF13" w14:textId="77777777" w:rsidR="00A36264" w:rsidRDefault="007B7C3F">
      <w:pPr>
        <w:pStyle w:val="ProductList-ClauseHeading"/>
        <w:outlineLvl w:val="2"/>
      </w:pPr>
      <w:r>
        <w:t>Privacidad; Procesamiento de los Datos Personales</w:t>
      </w:r>
    </w:p>
    <w:p w14:paraId="5154C00D" w14:textId="77777777" w:rsidR="00A36264" w:rsidRDefault="007B7C3F" w:rsidP="007B7C3F">
      <w:pPr>
        <w:pStyle w:val="ProductList-Bullet"/>
        <w:numPr>
          <w:ilvl w:val="0"/>
          <w:numId w:val="83"/>
        </w:numPr>
      </w:pPr>
      <w:r>
        <w:rPr>
          <w:b/>
        </w:rPr>
        <w:t>Privacidad</w:t>
      </w:r>
      <w:r>
        <w:t xml:space="preserve">. La Declaración de Privacidad de Microsoft se aplica al Servicio y al Dispositivo Data Box en virtud de estos Términos Adicionales.   </w:t>
      </w:r>
    </w:p>
    <w:p w14:paraId="3B589CC0" w14:textId="77777777" w:rsidR="00A36264" w:rsidRDefault="007B7C3F" w:rsidP="007B7C3F">
      <w:pPr>
        <w:pStyle w:val="ProductList-Bullet"/>
        <w:numPr>
          <w:ilvl w:val="0"/>
          <w:numId w:val="83"/>
        </w:numPr>
      </w:pPr>
      <w:r>
        <w:rPr>
          <w:b/>
        </w:rPr>
        <w:t>Términos</w:t>
      </w:r>
      <w:r>
        <w:t xml:space="preserve">. El Cliente acepta cumplir con todas las leyes de protección de datos que se aplican a su uso del Servicio, a su gestión de los datos con el Dispositivo Data Box o en Almacenamiento de Azure o a los traslados del Dispositivo Data Box como se describe en la sección Responsabilidades si el Cliente mueve un Dispositivo Data Box entre ubicaciones anterior. </w:t>
      </w:r>
    </w:p>
    <w:p w14:paraId="5182346F" w14:textId="77777777" w:rsidR="00A36264" w:rsidRDefault="007B7C3F" w:rsidP="007B7C3F">
      <w:pPr>
        <w:pStyle w:val="ProductList-Bullet"/>
        <w:numPr>
          <w:ilvl w:val="0"/>
          <w:numId w:val="83"/>
        </w:numPr>
      </w:pPr>
      <w:r>
        <w:rPr>
          <w:b/>
        </w:rPr>
        <w:t>Procesamiento de los Datos Personales</w:t>
      </w:r>
      <w:r>
        <w:t xml:space="preserve">. En la medida en que Microsoft sea un procesador o subprocesador de datos personales en relación con el software, Microsoft adhiere a los compromisos de los Términos del Reglamento General de Protección de Datos de la Unión Europea respecto de los Términos de los Servicios en Línea para todos los clientes, con efecto a partir del 25 de mayo de 2018 en </w:t>
      </w:r>
      <w:hyperlink r:id="rId167">
        <w:r>
          <w:rPr>
            <w:color w:val="00467F"/>
            <w:u w:val="single"/>
          </w:rPr>
          <w:t>http://go.microsoft.com/?linkid=9840733</w:t>
        </w:r>
      </w:hyperlink>
      <w:r>
        <w:t>.</w:t>
      </w:r>
    </w:p>
    <w:p w14:paraId="0B22797E" w14:textId="77777777" w:rsidR="00A36264" w:rsidRDefault="00A36264">
      <w:pPr>
        <w:pStyle w:val="ProductList-Body"/>
        <w:jc w:val="right"/>
      </w:pPr>
    </w:p>
    <w:tbl>
      <w:tblPr>
        <w:tblStyle w:val="PURTable"/>
        <w:tblW w:w="0" w:type="dxa"/>
        <w:tblLook w:val="04A0" w:firstRow="1" w:lastRow="0" w:firstColumn="1" w:lastColumn="0" w:noHBand="0" w:noVBand="1"/>
      </w:tblPr>
      <w:tblGrid>
        <w:gridCol w:w="10916"/>
      </w:tblGrid>
      <w:tr w:rsidR="00A36264" w14:paraId="1F1EDE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9B9138" w14:textId="77777777" w:rsidR="00A36264" w:rsidRDefault="00943F64">
            <w:pPr>
              <w:pStyle w:val="ProductList-TableBody"/>
              <w:jc w:val="right"/>
            </w:pPr>
            <w:hyperlink w:anchor="_Sec842">
              <w:r w:rsidR="007B7C3F">
                <w:rPr>
                  <w:color w:val="00467F"/>
                  <w:sz w:val="14"/>
                  <w:u w:val="single"/>
                </w:rPr>
                <w:t>Tabla de Contenido</w:t>
              </w:r>
            </w:hyperlink>
            <w:r w:rsidR="007B7C3F">
              <w:rPr>
                <w:sz w:val="14"/>
              </w:rPr>
              <w:t xml:space="preserve"> / </w:t>
            </w:r>
            <w:hyperlink w:anchor="_Sec549">
              <w:r w:rsidR="007B7C3F">
                <w:rPr>
                  <w:color w:val="00467F"/>
                  <w:sz w:val="14"/>
                  <w:u w:val="single"/>
                </w:rPr>
                <w:t>Glosario</w:t>
              </w:r>
            </w:hyperlink>
            <w:r w:rsidR="007B7C3F">
              <w:rPr>
                <w:sz w:val="14"/>
              </w:rPr>
              <w:t xml:space="preserve"> / </w:t>
            </w:r>
            <w:hyperlink w:anchor="_Sec844">
              <w:r w:rsidR="007B7C3F">
                <w:rPr>
                  <w:color w:val="00467F"/>
                  <w:sz w:val="14"/>
                  <w:u w:val="single"/>
                </w:rPr>
                <w:t>Índice</w:t>
              </w:r>
            </w:hyperlink>
          </w:p>
        </w:tc>
      </w:tr>
    </w:tbl>
    <w:p w14:paraId="7E59D0F4" w14:textId="77777777" w:rsidR="00A36264" w:rsidRDefault="00A36264">
      <w:pPr>
        <w:pStyle w:val="ProductList-Body"/>
      </w:pPr>
    </w:p>
    <w:p w14:paraId="56B211B5" w14:textId="77777777" w:rsidR="00A36264" w:rsidRDefault="007B7C3F">
      <w:pPr>
        <w:pStyle w:val="ProductList-Offering1Heading"/>
        <w:outlineLvl w:val="1"/>
      </w:pPr>
      <w:bookmarkStart w:id="440" w:name="_Sec1301"/>
      <w:r>
        <w:t>Términos de hardware de Azure Stack Edge</w:t>
      </w:r>
      <w:bookmarkEnd w:id="440"/>
      <w:r>
        <w:fldChar w:fldCharType="begin"/>
      </w:r>
      <w:r>
        <w:instrText xml:space="preserve"> TC "</w:instrText>
      </w:r>
      <w:bookmarkStart w:id="441" w:name="_Toc60085938"/>
      <w:r>
        <w:instrText>Términos de hardware de Azure Stack Edge</w:instrText>
      </w:r>
      <w:bookmarkEnd w:id="441"/>
      <w:r>
        <w:instrText>" \l 2</w:instrText>
      </w:r>
      <w:r>
        <w:fldChar w:fldCharType="end"/>
      </w:r>
    </w:p>
    <w:p w14:paraId="085E2A58" w14:textId="77777777" w:rsidR="00A36264" w:rsidRDefault="007B7C3F">
      <w:pPr>
        <w:pStyle w:val="ProductList-ClauseHeading"/>
        <w:outlineLvl w:val="2"/>
      </w:pPr>
      <w:r>
        <w:t>Definiciones</w:t>
      </w:r>
    </w:p>
    <w:p w14:paraId="1F8B206D" w14:textId="77777777" w:rsidR="00A36264" w:rsidRDefault="007B7C3F">
      <w:pPr>
        <w:pStyle w:val="ProductList-Body"/>
      </w:pPr>
      <w:r>
        <w:rPr>
          <w:b/>
          <w:color w:val="00188F"/>
        </w:rPr>
        <w:t>“Dispositivo Azure Stack Edge”</w:t>
      </w:r>
      <w:r>
        <w:t xml:space="preserve"> son dispositivos de hardware, incluido Software, que se ofrecen como parte de la familia de dispositivos de Azure Stack Edge tal como se describe en </w:t>
      </w:r>
      <w:hyperlink r:id="rId168">
        <w:r>
          <w:rPr>
            <w:color w:val="00467F"/>
            <w:u w:val="single"/>
          </w:rPr>
          <w:t>https://azure.microsoft.com/en-us/products/azure-stack/edge/</w:t>
        </w:r>
      </w:hyperlink>
      <w:r>
        <w:t xml:space="preserve">. </w:t>
      </w:r>
    </w:p>
    <w:p w14:paraId="3767C0C0" w14:textId="77777777" w:rsidR="00A36264" w:rsidRDefault="007B7C3F">
      <w:pPr>
        <w:pStyle w:val="ProductList-Body"/>
      </w:pPr>
      <w:r>
        <w:rPr>
          <w:b/>
          <w:color w:val="00188F"/>
        </w:rPr>
        <w:t>Servicio de Azure Stack Edge o “Servicio”</w:t>
      </w:r>
      <w:r>
        <w:t xml:space="preserve"> es el servicio de Azure que permite a los clientes recibir, aprovisionar, usar y administrar un Dispositivo Azure Stack Edge. Para mayor claridad, el Servicio incluye, entre otros, tecnología o funcionalidad asociada (por ejemplo, creación de un uso compartido), información, materiales y actualizaciones del Servicio. </w:t>
      </w:r>
    </w:p>
    <w:p w14:paraId="225A66B6" w14:textId="77777777" w:rsidR="00A36264" w:rsidRDefault="007B7C3F">
      <w:pPr>
        <w:pStyle w:val="ProductList-Body"/>
      </w:pPr>
      <w:r>
        <w:rPr>
          <w:b/>
          <w:color w:val="00188F"/>
        </w:rPr>
        <w:t>“Software”</w:t>
      </w:r>
      <w:r>
        <w:t xml:space="preserve"> hace referencia a todo el software proporcionado en o junto con un Dispositivo Azure Stack Edge, que incluye todas las herramientas, las actualizaciones y la documentación asociadas.</w:t>
      </w:r>
    </w:p>
    <w:p w14:paraId="0123093F" w14:textId="77777777" w:rsidR="00A36264" w:rsidRDefault="00A36264">
      <w:pPr>
        <w:pStyle w:val="ProductList-Body"/>
      </w:pPr>
    </w:p>
    <w:p w14:paraId="3826610C" w14:textId="77777777" w:rsidR="00A36264" w:rsidRDefault="007B7C3F">
      <w:pPr>
        <w:pStyle w:val="ProductList-ClauseHeading"/>
        <w:outlineLvl w:val="2"/>
      </w:pPr>
      <w:r>
        <w:t>Términos de Servicios de Azure; Limitaciones</w:t>
      </w:r>
    </w:p>
    <w:p w14:paraId="3365D4D0" w14:textId="77777777" w:rsidR="00A36264" w:rsidRDefault="007B7C3F">
      <w:pPr>
        <w:pStyle w:val="ProductList-SubClauseHeading"/>
        <w:outlineLvl w:val="3"/>
      </w:pPr>
      <w:r>
        <w:t>Términos de Servicios de Azure</w:t>
      </w:r>
    </w:p>
    <w:p w14:paraId="64A2117E" w14:textId="77777777" w:rsidR="00A36264" w:rsidRDefault="007B7C3F">
      <w:pPr>
        <w:pStyle w:val="ProductList-BodyIndented"/>
      </w:pPr>
      <w:r>
        <w:t xml:space="preserve">Estos Términos de Hardware de Azure Stack Edge (los “Términos Adicionales”) se aplican a la recepción y al uso que el Cliente haga del Dispositivo Azure Stack Edge como parte del Servicio general. El uso del Servicio por parte del Cliente también está sujeto al Contrato y Términos del Servicio de Azure ubicados en </w:t>
      </w:r>
      <w:hyperlink r:id="rId169">
        <w:r>
          <w:rPr>
            <w:color w:val="00467F"/>
            <w:u w:val="single"/>
          </w:rPr>
          <w:t>https://azure.microsoft.com/en-us/support/legal/</w:t>
        </w:r>
      </w:hyperlink>
      <w:r>
        <w:t>, que incluye sin limitación el contrato del Cliente y los Términos de los Servicios en Línea. Estos Términos Adicionales complementan, pero no enmiendan ni modifican ninguno de los términos existentes en el Contrato y los Términos de Servicios de Azure. Si hay algún conflicto entre estos Términos Adicionales y cualquiera de los términos que componen el Contrato y los Términos de Azure Service, los Términos Adicionales prevalecerán para los fines del uso del Dispositivo Azure Stack Edge como parte del Servicio.</w:t>
      </w:r>
    </w:p>
    <w:p w14:paraId="3885F820" w14:textId="77777777" w:rsidR="00A36264" w:rsidRDefault="00A36264">
      <w:pPr>
        <w:pStyle w:val="ProductList-BodyIndented"/>
      </w:pPr>
    </w:p>
    <w:p w14:paraId="068CA5F1" w14:textId="77777777" w:rsidR="00A36264" w:rsidRDefault="007B7C3F">
      <w:pPr>
        <w:pStyle w:val="ProductList-SubClauseHeading"/>
        <w:outlineLvl w:val="3"/>
      </w:pPr>
      <w:r>
        <w:t>Limitaciones</w:t>
      </w:r>
    </w:p>
    <w:p w14:paraId="5CC6B882" w14:textId="77777777" w:rsidR="00A36264" w:rsidRDefault="007B7C3F">
      <w:pPr>
        <w:pStyle w:val="ProductList-BodyIndented"/>
      </w:pPr>
      <w:r>
        <w:t>El Cliente no tiene la obligación de utilizar el Dispositivo Azure Stack Edge para transmitir datos a un servicio de Azure o para ejecutar cualquier otra funcionalidad, como tampoco está obligado a seguir manteniendo la disponibilidad del Dispositivo Azure Stack Edge o de cualquier otro producto de hardware en relación con el Servicio. El Dispositivo Azure Stack Edge puede no estar disponible en ciertas regiones o jurisdicciones, e incluso donde se encuentra, está sujeto a disponibilidad. Microsoft no será responsable de los retrasos relacionados con el Servicio que estén fuera de su control directo. Microsoft se reserva el derecho de negarse a ofrecer el Servicio y el Dispositivo Azure Stack Edge correspondiente a cualquier persona a su entera discreción y criterio exclusivo. Microsoft puede suspender el Servicio a su criterio, de acuerdo con los términos de los servicios de Microsoft Azure en virtud de los Términos de Microsoft Online Services.</w:t>
      </w:r>
    </w:p>
    <w:p w14:paraId="4EA148A3" w14:textId="77777777" w:rsidR="00A36264" w:rsidRDefault="00A36264">
      <w:pPr>
        <w:pStyle w:val="ProductList-BodyIndented"/>
      </w:pPr>
    </w:p>
    <w:p w14:paraId="1C6C8742" w14:textId="77777777" w:rsidR="00A36264" w:rsidRDefault="007B7C3F">
      <w:pPr>
        <w:pStyle w:val="ProductList-ClauseHeading"/>
        <w:outlineLvl w:val="2"/>
      </w:pPr>
      <w:r>
        <w:t>Uso de Dispositivo Azure Stack Edge y Software</w:t>
      </w:r>
    </w:p>
    <w:p w14:paraId="0A8DB3FD" w14:textId="77777777" w:rsidR="00A36264" w:rsidRDefault="007B7C3F">
      <w:pPr>
        <w:pStyle w:val="ProductList-SubClauseHeading"/>
        <w:outlineLvl w:val="3"/>
      </w:pPr>
      <w:r>
        <w:t>Condiciones para el Uso de Azure Stack Edge</w:t>
      </w:r>
    </w:p>
    <w:p w14:paraId="793EAF8C" w14:textId="77777777" w:rsidR="00A36264" w:rsidRDefault="007B7C3F">
      <w:pPr>
        <w:pStyle w:val="ProductList-BodyIndented"/>
      </w:pPr>
      <w:r>
        <w:t>Sujeto al pago de los precios aplicables, Microsoft autoriza al Cliente a utilizar el Dispositivo Azure Stack Edge, siempre que el Cliente implemente lo siguiente:</w:t>
      </w:r>
    </w:p>
    <w:p w14:paraId="74E1885D" w14:textId="77777777" w:rsidR="00A36264" w:rsidRDefault="00A36264">
      <w:pPr>
        <w:pStyle w:val="ProductList-BodyIndented"/>
      </w:pPr>
    </w:p>
    <w:p w14:paraId="0B395764" w14:textId="77777777" w:rsidR="00A36264" w:rsidRDefault="007B7C3F" w:rsidP="007B7C3F">
      <w:pPr>
        <w:pStyle w:val="ProductList-Bullet"/>
        <w:numPr>
          <w:ilvl w:val="1"/>
          <w:numId w:val="84"/>
        </w:numPr>
      </w:pPr>
      <w:r>
        <w:rPr>
          <w:b/>
        </w:rPr>
        <w:t>Protección de Datos</w:t>
      </w:r>
      <w:r>
        <w:t xml:space="preserve">. El Cliente acepta desarrollar e implementar una estrategia de protección de datos que, entre otras cosas, conserve y realice una copia de seguridad de los datos del cliente que residen y permanecen localmente en el Dispositivo Azure Stack Edge en el caso de fallo, pérdida o destrucción del dispositivo. </w:t>
      </w:r>
    </w:p>
    <w:p w14:paraId="31DA57B1" w14:textId="77777777" w:rsidR="00A36264" w:rsidRDefault="007B7C3F" w:rsidP="007B7C3F">
      <w:pPr>
        <w:pStyle w:val="ProductList-Bullet"/>
        <w:numPr>
          <w:ilvl w:val="1"/>
          <w:numId w:val="84"/>
        </w:numPr>
      </w:pPr>
      <w:r>
        <w:rPr>
          <w:b/>
        </w:rPr>
        <w:t>Determinación de Conveniencia del Cliente</w:t>
      </w:r>
      <w:r>
        <w:t xml:space="preserve">. El Cliente acepta (i) que es el único responsable de determinar la conveniencia de utilizar el Dispositivo Azure Stack Edge según se establece en estos Términos Adicionales y (ii) que Microsoft no tendrá responsabilidad respecto del Cliente ni ningún otro tercero por cualquier pérdida de datos u otros daños y perjuicios.  El Cliente debe evaluar las capacidades y características del Dispositivo Azure Stack Edge en función de las cargas de trabajo y aplicaciones previstas del Cliente para determinar si el Dispositivo Azure Stack Edge es adecuado para satisfacer las necesidades empresariales del Cliente. Por ejemplo, el Dispositivo Azure Stack Edge tiene Objetivos de Nivel de Servicio (consulte la Sección “Objetivos de Nivel de Servicio”) pero ningún compromiso de contrato de nivel de servicios (por ejemplo, para tiempo de actividad, resolución de problemas de soporte técnico, etc.) y tiene las capacidades descritas en </w:t>
      </w:r>
      <w:hyperlink r:id="rId170">
        <w:r>
          <w:rPr>
            <w:color w:val="00467F"/>
            <w:u w:val="single"/>
          </w:rPr>
          <w:t>https://aka.ms.AzureSrackEdgeDoc</w:t>
        </w:r>
      </w:hyperlink>
      <w:r>
        <w:t xml:space="preserve">. </w:t>
      </w:r>
    </w:p>
    <w:p w14:paraId="2062FC44" w14:textId="77777777" w:rsidR="00A36264" w:rsidRDefault="007B7C3F" w:rsidP="007B7C3F">
      <w:pPr>
        <w:pStyle w:val="ProductList-Bullet"/>
        <w:numPr>
          <w:ilvl w:val="1"/>
          <w:numId w:val="84"/>
        </w:numPr>
      </w:pPr>
      <w:r>
        <w:rPr>
          <w:b/>
        </w:rPr>
        <w:t>No Trasmisión o Acceso</w:t>
      </w:r>
      <w:r>
        <w:t xml:space="preserve">. El Cliente acepta no vender, asignar o transmitir el Dispositivo Azure Stack Edge y no verá, abrirá, modificará, desensamblará o manipulará en modo alguno de forma directa o indirecta (a través de un tercero) el Dispositivo Azure Stack Edge (incluido el Software). </w:t>
      </w:r>
    </w:p>
    <w:p w14:paraId="107483D0" w14:textId="77777777" w:rsidR="00A36264" w:rsidRDefault="007B7C3F" w:rsidP="007B7C3F">
      <w:pPr>
        <w:pStyle w:val="ProductList-Bullet"/>
        <w:numPr>
          <w:ilvl w:val="1"/>
          <w:numId w:val="84"/>
        </w:numPr>
      </w:pPr>
      <w:r>
        <w:rPr>
          <w:b/>
        </w:rPr>
        <w:t>Acreditación</w:t>
      </w:r>
      <w:r>
        <w:t>. En la medida en que el Cliente sea una entidad gubernamental, Microsoft también le otorga el derecho de colocar el Dispositivo Azure Stack Edge a través de sus procesos de acreditación para satisfacer sus necesidades, incluyendo, sin limitación, los requisitos de acreditación y los procesos para su uso en un dominio no clasificado, secreto o de alto secreto.</w:t>
      </w:r>
    </w:p>
    <w:p w14:paraId="60F1847F" w14:textId="77777777" w:rsidR="00A36264" w:rsidRDefault="00A36264">
      <w:pPr>
        <w:pStyle w:val="ProductList-BodyIndented"/>
      </w:pPr>
    </w:p>
    <w:p w14:paraId="2C74F659" w14:textId="77777777" w:rsidR="00A36264" w:rsidRDefault="007B7C3F">
      <w:pPr>
        <w:pStyle w:val="ProductList-ClauseHeading"/>
        <w:outlineLvl w:val="2"/>
      </w:pPr>
      <w:r>
        <w:t>Software</w:t>
      </w:r>
    </w:p>
    <w:p w14:paraId="1E1B71A0" w14:textId="77777777" w:rsidR="00A36264" w:rsidRDefault="007B7C3F">
      <w:pPr>
        <w:pStyle w:val="ProductList-Body"/>
      </w:pPr>
      <w:r>
        <w:t xml:space="preserve">El Software se licencia, no se vende. Microsoft otorga al Cliente una licencia limitada, no exclusiva y que no se puede transmitir para utilizar el Software con el Dispositivo Azure Stack Edge y para ningún otro fin. Microsoft se reserva todos los demás derechos. Esta licencia no le otorga al Cliente ningún derecho y el Cliente no puede: (i) utilizar o virtualizar las características del Software de forma independiente del Dispositivo Azure Stack Edge; (ii) publicar, copiar, alquilar o prestar el Software; (iii) eludir las restricciones técnicas en el Software o las restricciones en la documentación del Dispositivo Azure Stack Edge (si corresponde); (iv) separar y ejecutar partes del Software en más de un dispositivo; (v) instalar o utilizar software o tecnología que no sea de Microsoft de ninguna forma que someta la propiedad intelectual o tecnología de Microsoft a otros términos de licencia; o (vi) realizar ingeniería inversa, descompilar o desensamblar el Software o intentar hacerlo, excepto si la ley aplicable lo permite —incluso cuando estos términos no lo permitan— y, en ese caso, el Cliente puede hacerlo solo si la ley lo permite. Si hay algún conflicto entre estos Términos Adicionales y cualquiera de los términos de licencia independientes para cualquier módulo o agente independiente utilizando en conexión con el Dispositivo Azure Stack Edge, los términos de licencia independientes de estos módulos o agentes prevalecerán para el uso de dichos módulos o agentes. </w:t>
      </w:r>
    </w:p>
    <w:p w14:paraId="1DE2D0EF" w14:textId="77777777" w:rsidR="00A36264" w:rsidRDefault="00A36264">
      <w:pPr>
        <w:pStyle w:val="ProductList-Body"/>
      </w:pPr>
    </w:p>
    <w:p w14:paraId="21761115" w14:textId="77777777" w:rsidR="00A36264" w:rsidRDefault="007B7C3F">
      <w:pPr>
        <w:pStyle w:val="ProductList-SubClauseHeading"/>
        <w:outlineLvl w:val="3"/>
      </w:pPr>
      <w:r>
        <w:t>Restricciones</w:t>
      </w:r>
    </w:p>
    <w:p w14:paraId="497A0535" w14:textId="77777777" w:rsidR="00A36264" w:rsidRDefault="007B7C3F">
      <w:pPr>
        <w:pStyle w:val="ProductList-BodyIndented"/>
      </w:pPr>
      <w:r>
        <w:t xml:space="preserve">El Cliente no puede utilizar el Software para realizar comparaciones o “comparaciones de rendimiento”, excepto para los propósitos internos del Cliente, como tampoco publicará o revelará los resultados de las mismas.  </w:t>
      </w:r>
    </w:p>
    <w:p w14:paraId="69268D08" w14:textId="77777777" w:rsidR="00A36264" w:rsidRDefault="00A36264">
      <w:pPr>
        <w:pStyle w:val="ProductList-BodyIndented"/>
      </w:pPr>
    </w:p>
    <w:p w14:paraId="06FD5064" w14:textId="77777777" w:rsidR="00A36264" w:rsidRDefault="007B7C3F">
      <w:pPr>
        <w:pStyle w:val="ProductList-SubClauseHeading"/>
        <w:outlineLvl w:val="3"/>
      </w:pPr>
      <w:r>
        <w:t>Activación/Consentimiento para servicios basados en Internet</w:t>
      </w:r>
    </w:p>
    <w:p w14:paraId="3F01AFB2" w14:textId="77777777" w:rsidR="00A36264" w:rsidRDefault="007B7C3F">
      <w:pPr>
        <w:pStyle w:val="ProductList-BodyIndented"/>
      </w:pPr>
      <w:r>
        <w:t xml:space="preserve">Si la activación del Software es necesaria, la activación asocia el uso del Software a un dispositivo específico. Durante la activación y el uso posterior del dispositivo, el Software puede enviar información sobre el Software y el dispositivo a Microsoft, incluidas las propiedades del dispositivo (por ejemplo, números de nodo, chasis y componentes, versiones de software y firmware, marcas de tiempo de registro, etc.) y los detalles del entorno del Cliente (por ejemplo, direcciones de protocolo de Internet del dispositivo, nombre del dispositivo, hora y dirección IP del servidor de actualización). </w:t>
      </w:r>
    </w:p>
    <w:p w14:paraId="3EBE0F50" w14:textId="77777777" w:rsidR="00A36264" w:rsidRDefault="007B7C3F">
      <w:pPr>
        <w:pStyle w:val="ProductList-BodyIndented"/>
      </w:pPr>
      <w:r>
        <w:t xml:space="preserve">Microsoft utiliza esta información solo para poner a su disposición los servicios basados en Internet disponibles para el Cliente. Al utilizar el Dispositivo Azure Stack Edge y el Software, el Cliente da su consentimiento para la transmisión de esta información a Microsoft.  </w:t>
      </w:r>
    </w:p>
    <w:p w14:paraId="1C5E4D20" w14:textId="77777777" w:rsidR="00A36264" w:rsidRDefault="00A36264">
      <w:pPr>
        <w:pStyle w:val="ProductList-BodyIndented"/>
      </w:pPr>
    </w:p>
    <w:p w14:paraId="68C18F07" w14:textId="77777777" w:rsidR="00A36264" w:rsidRDefault="007B7C3F">
      <w:pPr>
        <w:pStyle w:val="ProductList-SubClauseHeading"/>
        <w:outlineLvl w:val="3"/>
      </w:pPr>
      <w:r>
        <w:t>Actualizaciones de Software</w:t>
      </w:r>
    </w:p>
    <w:p w14:paraId="6498E78B" w14:textId="77777777" w:rsidR="00A36264" w:rsidRDefault="007B7C3F">
      <w:pPr>
        <w:pStyle w:val="ProductList-BodyIndented"/>
      </w:pPr>
      <w:r>
        <w:t>Microsoft podrá poner las actualizaciones a disposición del Dispositivo Azure Stack Edge. Si hay actualizaciones disponibles, las actualizaciones de Microsoft las licenciará Microsoft y cualquier actualización de terceros la licenciará el tercero correspondiente.  Para poder continuar recibiendo soporte técnico para el Dispositivo Azure Stack Edge, el Cliente acuerda que mantendrá al día las actualizaciones correspondientes mediante la descarga y la aplicación de las actualizaciones más recientes.</w:t>
      </w:r>
    </w:p>
    <w:p w14:paraId="58F79DD4" w14:textId="77777777" w:rsidR="00A36264" w:rsidRDefault="00A36264">
      <w:pPr>
        <w:pStyle w:val="ProductList-BodyIndented"/>
      </w:pPr>
    </w:p>
    <w:p w14:paraId="2E6EC228" w14:textId="77777777" w:rsidR="00A36264" w:rsidRDefault="007B7C3F">
      <w:pPr>
        <w:pStyle w:val="ProductList-ClauseHeading"/>
        <w:outlineLvl w:val="2"/>
      </w:pPr>
      <w:r>
        <w:t>Uso de Dispositivo Azure Stack Edge</w:t>
      </w:r>
    </w:p>
    <w:p w14:paraId="6A1B40D6" w14:textId="77777777" w:rsidR="00A36264" w:rsidRDefault="007B7C3F">
      <w:pPr>
        <w:pStyle w:val="ProductList-Body"/>
      </w:pPr>
      <w:r>
        <w:t>Como parte del Servicio, Microsoft permite al Cliente utilizar el Dispositivo Azure Stack Edge durante el tiempo que el Cliente disponga de una suscripción activa al Servicio. Si el Cliente ya no tiene una suscripción activa y no devuelve el Dispositivo Azure Stack Edge, Microsoft puede considerar el Dispositivo Azure Stack Edge como perdido, tal como se establece en la Sección “Titularidad y Riesgo de Pérdida; Responsabilidades de Envío y Devolución”.</w:t>
      </w:r>
    </w:p>
    <w:p w14:paraId="32933672" w14:textId="77777777" w:rsidR="00A36264" w:rsidRDefault="00A36264">
      <w:pPr>
        <w:pStyle w:val="ProductList-Body"/>
      </w:pPr>
    </w:p>
    <w:p w14:paraId="549C920C" w14:textId="77777777" w:rsidR="00A36264" w:rsidRDefault="007B7C3F">
      <w:pPr>
        <w:pStyle w:val="ProductList-ClauseHeading"/>
        <w:outlineLvl w:val="2"/>
      </w:pPr>
      <w:r>
        <w:t>Titularidad y Riesgo de Pérdida; Responsabilidades de Envío y Devolución</w:t>
      </w:r>
    </w:p>
    <w:p w14:paraId="159BC003" w14:textId="77777777" w:rsidR="00A36264" w:rsidRDefault="007B7C3F">
      <w:pPr>
        <w:pStyle w:val="ProductList-SubClauseHeading"/>
        <w:outlineLvl w:val="3"/>
      </w:pPr>
      <w:r>
        <w:t>Titularidad y Riesgo de Pérdida</w:t>
      </w:r>
    </w:p>
    <w:p w14:paraId="1321EAEA" w14:textId="77777777" w:rsidR="00A36264" w:rsidRDefault="007B7C3F">
      <w:pPr>
        <w:pStyle w:val="ProductList-BodyIndented"/>
      </w:pPr>
      <w:r>
        <w:t>Todos los derechos, las titularidades y los intereses de cada Dispositivo Azure Stack Edge son y seguirán siendo propiedad de Microsoft, y salvo lo expresamente establecido en estos Términos Adicionales, no se otorgan derechos a ningún Dispositivo Azure Stack Edge (incluso en virtud de patentes, copyright, secretos comerciales, marcas registradas u otros derechos de propiedad). El Cliente compensará a Microsoft por cualquier pérdida, daño o destrucción de cualquier Dispositivo Azure Stack Edge mientras se encuentre en cualquiera de las ubicaciones del Cliente o en las circunstancias descritas en la Sección “Responsabilidades si el Cliente Mueve un Dispositivo Azure Stack Edge entre Ubicaciones del Cliente”, con la excepción del desgaste que sería razonable esperar, que incluye daños leves (a saber, golpes y abolladuras) que no comprometan la estructura ni la funcionalidad del Dispositivo Azure Stack Edge. El Cliente es responsable de inspeccionar el Dispositivo Azure Stack Edge al recibirlo del transportista y de informar de inmediato respecto de cualquier daño al Soporte de Microsoft en adbeops@microsoft.com. El Cliente es responsable de todo el riesgo de pérdida o daño del Dispositivo Azure Stack Edge (con la excepción del desgaste que sería razonable esperar) una vez que el transportista lo haya entregado a la dirección designada por el Cliente hasta que el transportista designado por Microsoft acepte el Dispositivo Azure Stack Edge para envío de devolución. Si el Cliente prefiere organizar su propia recogida y/o devolución del Dispositivo Azure Stack Edge de acuerdo con la Sección “Envío y Devolución del Dispositivo Azure Stack Edge” que aparece a continuación, el Cliente es responsable de todo el riesgo de pérdida o daño del Dispositivo Azure Stack Edge hasta que haya sido devuelto y aceptado por Microsoft.</w:t>
      </w:r>
    </w:p>
    <w:p w14:paraId="173DD2D9" w14:textId="77777777" w:rsidR="00A36264" w:rsidRDefault="00A36264">
      <w:pPr>
        <w:pStyle w:val="ProductList-BodyIndented"/>
      </w:pPr>
    </w:p>
    <w:p w14:paraId="39CE9F61" w14:textId="77777777" w:rsidR="00A36264" w:rsidRDefault="007B7C3F">
      <w:pPr>
        <w:pStyle w:val="ProductList-BodyIndented"/>
      </w:pPr>
      <w:r>
        <w:t xml:space="preserve">Microsoft puede cobrar al Cliente una tarifa por pérdida de dispositivo por el Dispositivo Azure Stack Edge (o equivalente) como se establece en las páginas de precios correspondientes a los modelos de Dispositivos Azure Stack Edge específicos que figura en la sección de preguntas más frecuentes ubicada en </w:t>
      </w:r>
      <w:hyperlink r:id="rId171">
        <w:r>
          <w:rPr>
            <w:color w:val="00467F"/>
            <w:u w:val="single"/>
          </w:rPr>
          <w:t>https://azure.microsoft.com/en-us/pricing/details/azure-stack/edge/</w:t>
        </w:r>
      </w:hyperlink>
      <w:r>
        <w:t xml:space="preserve"> (i) si el Dispositivo Azure Stack Edge Device se pierde o se daña materialmente mientras sea responsabilidad del Cliente como se describe en la oración anterior, o (ii) si el Cliente no proporciona el Dispositivo Azure Stack Edge al transportista designado por Microsoft para su devolución o devuelve el Dispositivo Azure Stack Edge de conformidad con la Sección “Envío y Devolución del Dispositivo Azure Stack Edge” que figura a continuación, en el plazo de 30 días a partir de la finalización del uso del Servicio por parte del Cliente. Microsoft se reserva el derecho de modificar la tarifa que se cobra por dispositivo perdidos o dañados, incluidos, entre otros, cargos diferentes por diferentes factores de forma del dispositivo.</w:t>
      </w:r>
    </w:p>
    <w:p w14:paraId="46C53031" w14:textId="77777777" w:rsidR="00A36264" w:rsidRDefault="00A36264">
      <w:pPr>
        <w:pStyle w:val="ProductList-BodyIndented"/>
      </w:pPr>
    </w:p>
    <w:p w14:paraId="15D6AD7B" w14:textId="77777777" w:rsidR="00A36264" w:rsidRDefault="007B7C3F">
      <w:pPr>
        <w:pStyle w:val="ProductList-SubClauseHeading"/>
        <w:outlineLvl w:val="3"/>
      </w:pPr>
      <w:r>
        <w:t>Envío y Devolución de Dispositivo Azure Stack Edge</w:t>
      </w:r>
    </w:p>
    <w:p w14:paraId="67CA0DD0" w14:textId="77777777" w:rsidR="00A36264" w:rsidRDefault="007B7C3F">
      <w:pPr>
        <w:pStyle w:val="ProductList-BodyIndented"/>
      </w:pPr>
      <w:r>
        <w:t>El Cliente será responsable del precio de envío medido una vez para el envío del Dispositivo Azure Stack Edge de Microsoft al Cliente y de los cargos de devolución de aquel, además de los importes medidos correspondientes a los cargos del transportista, impuestos o tarifas de aduana correspondientes.  Al devolver un Dispositivo Azure Stack Edge a Microsoft, el Cliente empacará y enviará el mismo de acuerdo con las instrucciones de Microsoft, incluso mediante el uso de un operador designado por Microsoft y los materiales de empaquetado proporcionados por Microsoft.  Si el Cliente prefiere organizar su propia recogida y/o devolución del mismo, entonces el Cliente es responsable de los costos de envío del Dispositivo Azure Stack Edge, incluidas las protecciones adecuadas contra cualquier pérdida o daño del Dispositivo Azure Stack Edge (p. ej., cobertura de seguro) mientras se encuentra en tránsito. El cliente empaquetará y enviará el Dispositivo Azure Stack Edge de acuerdo con las instrucciones de empaquetado de Microsoft. El Cliente también es responsable de asegurarse de que elimine todos y cada uno de los datos del Cliente del Dispositivo Azure Stack Edge antes de devolverlo a Microsoft, lo que incluye, entre otras cosas, seguir cualquier proceso decretado por Microsoft para borrar o limpiar el Dispositivo Azure Stack Edge.</w:t>
      </w:r>
    </w:p>
    <w:p w14:paraId="4D80E55D" w14:textId="77777777" w:rsidR="00A36264" w:rsidRDefault="00A36264">
      <w:pPr>
        <w:pStyle w:val="ProductList-BodyIndented"/>
      </w:pPr>
    </w:p>
    <w:p w14:paraId="64EC03D7" w14:textId="77777777" w:rsidR="00A36264" w:rsidRDefault="007B7C3F">
      <w:pPr>
        <w:pStyle w:val="ProductList-ClauseHeading"/>
        <w:outlineLvl w:val="2"/>
      </w:pPr>
      <w:r>
        <w:t>Responsabilidades si el Cliente de Administración Pública Mueve un Dispositivo Azure Stack Edge entre Ubicaciones del Cliente</w:t>
      </w:r>
    </w:p>
    <w:p w14:paraId="4D5C2DE4" w14:textId="77777777" w:rsidR="00A36264" w:rsidRDefault="007B7C3F">
      <w:pPr>
        <w:pStyle w:val="ProductList-Body"/>
      </w:pPr>
      <w:r>
        <w:rPr>
          <w:color w:val="404040"/>
        </w:rPr>
        <w:t>Mientras el Cliente de Administración Pública esté en posesión de un Dispositivo Azure Stack Edge, el Cliente de Administración Pública solamente puede, a su exclusivo riesgo y costo, transportar el Dispositivo Azure Stack Edge a sus diferentes ubicaciones de acuerdo con esta Sección y con los requisitos de los Términos Adicionales. El Cliente es responsable de obtener, a su propio riesgo y costo, cualquier licencia de exportación, licencia de importación y otra autorización oficial para la exportación e importación del Dispositivo Azure Stack Edge y el Software asociado y los datos del Cliente a cualquier otra ubicación del Cliente. El Cliente también será responsable del despacho de aduanas en cualquier ubicación que no sea la del Cliente, y asumirá todos los aranceles, impuestos y otros cargos oficiales pagaderos en la importación, así como todos los costos y riesgos de llevar a cabo los trámites aduaneros de manera oportuna. El Cliente acepta asumir la responsabilidad de cumplir con de todas las leyes y reglamentos aplicables de importación, exportación y comercio en general si el Cliente decide transportar el Dispositivo Azure Stack Edge fuera del país donde el Cliente recibe el Dispositivo Azure Stack Edge. Sin perjuicio de lo anterior, si el Cliente transporta el Dispositivo Azure Stack Edge a una ubicación diferente, según se establece en esta Sección, el Cliente acepta que el Dispositivo Azure Stack Edge vuelva a la ubicación del país donde el Cliente lo recibió inicialmente, antes de devolver el Dispositivo Azure Stack Edge a Microsoft. El Cliente reconoce que existen riesgos inherentes al envío de los datos incluidos o relacionados el Dispositivo Azure Stack Edge y que Microsoft no será responsable ante el Cliente de cualquier daño, robo o pérdida de un Dispositivo Azure Stack Edge o de cualquier dato almacenado en uno, incluidos sin limitación los que puedan producirse en tránsito. Es responsabilidad del Cliente obtener el contrato de soporte técnico adecuado de Microsoft para cumplir los objetivos operativos del Cliente para el Dispositivo Azure Stack Edge; sin embargo, según la ubicación a la que el Cliente pretenda trasladar el Dispositivo Azure Stack Edge, la capacidad de Microsoft para proporcionar servicio y soporte de hardware podría retrasarse o no estar disponible.</w:t>
      </w:r>
    </w:p>
    <w:p w14:paraId="6459550C" w14:textId="77777777" w:rsidR="00A36264" w:rsidRDefault="00A36264">
      <w:pPr>
        <w:pStyle w:val="ProductList-Body"/>
      </w:pPr>
    </w:p>
    <w:p w14:paraId="5220A9AA" w14:textId="77777777" w:rsidR="00A36264" w:rsidRDefault="007B7C3F">
      <w:pPr>
        <w:pStyle w:val="ProductList-ClauseHeading"/>
        <w:outlineLvl w:val="2"/>
      </w:pPr>
      <w:r>
        <w:t>Precios</w:t>
      </w:r>
    </w:p>
    <w:p w14:paraId="4A19C5B6" w14:textId="77777777" w:rsidR="00A36264" w:rsidRDefault="007B7C3F">
      <w:pPr>
        <w:pStyle w:val="ProductList-Body"/>
      </w:pPr>
      <w:r>
        <w:t xml:space="preserve">Microsoft cobrará al Cliente las tarifas especificadas en relación con el uso por parte del Cliente del Dispositivo Azure Stack Edge como parte del Servicio, con el plan actual de tarifas para cada modelo de Azure Stack Edge accesible, como se establece a continuación: </w:t>
      </w:r>
      <w:hyperlink r:id="rId172">
        <w:r>
          <w:rPr>
            <w:color w:val="00467F"/>
            <w:u w:val="single"/>
          </w:rPr>
          <w:t>https://azure.microsoft.com/en-us/pricing/details/azure-stack/edge/</w:t>
        </w:r>
      </w:hyperlink>
      <w:r>
        <w:t>. Para mayor claridad, el Cliente podría utilizar otros servicios de Azure en conexión con el uso por parte del Cliente del Servicio y Microsoft considera dichos servicios como servicios independientes que podrían estar sujetos a tarifas y costos medidos por separado. Por ejemplo, Azure Storage, Azure Compute y Azure IoT Hub son servicios de Azure independientes y si se utilizan (incluso en relación con su uso del Servicio), se aplicarán los servicios medidos de Azure independientes.</w:t>
      </w:r>
    </w:p>
    <w:p w14:paraId="59C2A09F" w14:textId="77777777" w:rsidR="00A36264" w:rsidRDefault="00A36264">
      <w:pPr>
        <w:pStyle w:val="ProductList-Body"/>
      </w:pPr>
    </w:p>
    <w:p w14:paraId="1A98D4DF" w14:textId="77777777" w:rsidR="00A36264" w:rsidRDefault="007B7C3F">
      <w:pPr>
        <w:pStyle w:val="ProductList-ClauseHeading"/>
        <w:outlineLvl w:val="2"/>
      </w:pPr>
      <w:r>
        <w:t>Subsistencia</w:t>
      </w:r>
    </w:p>
    <w:p w14:paraId="742B3212" w14:textId="77777777" w:rsidR="00A36264" w:rsidRDefault="007B7C3F">
      <w:pPr>
        <w:pStyle w:val="ProductList-Body"/>
      </w:pPr>
      <w:r>
        <w:t xml:space="preserve">La Sección de Términos, Software, Subsistencia, Renuncia de Garantía, Términos de Privacidad y Leyes de Control de Exportación de los Servicios de Azure subsistirán tras la caducidad o terminación de estos Términos Adicionales. </w:t>
      </w:r>
    </w:p>
    <w:p w14:paraId="382CCC2F" w14:textId="77777777" w:rsidR="00A36264" w:rsidRDefault="00A36264">
      <w:pPr>
        <w:pStyle w:val="ProductList-Body"/>
      </w:pPr>
    </w:p>
    <w:p w14:paraId="29A1F36E" w14:textId="77777777" w:rsidR="00A36264" w:rsidRDefault="007B7C3F">
      <w:pPr>
        <w:pStyle w:val="ProductList-ClauseHeading"/>
        <w:outlineLvl w:val="2"/>
      </w:pPr>
      <w:r>
        <w:t>Exclusión de Garantía</w:t>
      </w:r>
    </w:p>
    <w:p w14:paraId="450479F5" w14:textId="77777777" w:rsidR="00A36264" w:rsidRDefault="007B7C3F">
      <w:pPr>
        <w:pStyle w:val="ProductList-Body"/>
      </w:pPr>
      <w:r>
        <w:rPr>
          <w:b/>
        </w:rPr>
        <w:t>EL DISPOSITIVO DE AZURE STACK EDGE Y CUALQUIER ASISTENCIA DE MICROSOFT PROPORCIONADA CONFORME A ESTOS TÉRMINOS ADICIONALES SE PROPORCIONA “TAL CUAL”. EL CLIENTE ASUME EL RIESGO DE UTILIZARLOS. MICROSOFT NO OTORGA GARANTÍAS NI CONDICIONES EXPRESAS. ES POSIBLE QUE LA LEGISLACIÓN LOCAL OTORGUE AL CLIENTE DERECHOS DE CONSUMIDOR O GARANTÍAS LEGALES ADICIONALES QUE ESTOS TÉRMINOS ADICIONALES NO PUEDEN MODIFICAR. EN LA MEDIDA EN QUE ASÍ LO PERMITA LA LEGISLACIÓN LOCAL DEL CLIENTE, MICROSOFT EXCLUYE CUALQUIER GARANTÍA PREVISTA POR LA LEY O IMPLÍCITA, DONDE SE INCLUYEN, ENTRE OTRAS, LAS DE COMERCIABILIDAD, IDONEIDAD PARA UN PROPÓSITO ESPECÍFICO Y AUSENCIA DE INFRACCIÓN.</w:t>
      </w:r>
    </w:p>
    <w:p w14:paraId="57C79248" w14:textId="77777777" w:rsidR="00A36264" w:rsidRDefault="00A36264">
      <w:pPr>
        <w:pStyle w:val="ProductList-Body"/>
      </w:pPr>
    </w:p>
    <w:p w14:paraId="1E43ABAD" w14:textId="77777777" w:rsidR="00A36264" w:rsidRDefault="007B7C3F">
      <w:pPr>
        <w:pStyle w:val="ProductList-ClauseHeading"/>
        <w:outlineLvl w:val="2"/>
      </w:pPr>
      <w:r>
        <w:t>Privacidad; Procesamiento de los Datos Personales</w:t>
      </w:r>
    </w:p>
    <w:p w14:paraId="251DC552" w14:textId="77777777" w:rsidR="00A36264" w:rsidRDefault="007B7C3F" w:rsidP="007B7C3F">
      <w:pPr>
        <w:pStyle w:val="ProductList-Bullet"/>
        <w:numPr>
          <w:ilvl w:val="0"/>
          <w:numId w:val="85"/>
        </w:numPr>
      </w:pPr>
      <w:r>
        <w:rPr>
          <w:b/>
        </w:rPr>
        <w:t>Privacidad</w:t>
      </w:r>
      <w:r>
        <w:t xml:space="preserve">. La Declaración de Privacidad de Microsoft se aplica al Servicio y al Dispositivo Data Box en virtud de estos Términos Adicionales.   </w:t>
      </w:r>
    </w:p>
    <w:p w14:paraId="02279A7B" w14:textId="77777777" w:rsidR="00A36264" w:rsidRDefault="007B7C3F" w:rsidP="007B7C3F">
      <w:pPr>
        <w:pStyle w:val="ProductList-Bullet"/>
        <w:numPr>
          <w:ilvl w:val="0"/>
          <w:numId w:val="85"/>
        </w:numPr>
      </w:pPr>
      <w:r>
        <w:rPr>
          <w:b/>
        </w:rPr>
        <w:t>Términos</w:t>
      </w:r>
      <w:r>
        <w:t xml:space="preserve">. El Cliente acepta cumplir con todas las leyes de protección de datos que se aplican a su uso del Servicio, a su gestión de los datos con el Dispositivo Azure Stack Edge o en Almacenamiento de Azure o a los traslados del Dispositivo Azure Stack Edge como se describe en la Sección “Responsabilidades si el Cliente mueve un Dispositivo Azure Stack Edge entre ubicaciones” anterior. </w:t>
      </w:r>
    </w:p>
    <w:p w14:paraId="445E234B" w14:textId="77777777" w:rsidR="00A36264" w:rsidRDefault="007B7C3F" w:rsidP="007B7C3F">
      <w:pPr>
        <w:pStyle w:val="ProductList-Bullet"/>
        <w:numPr>
          <w:ilvl w:val="0"/>
          <w:numId w:val="85"/>
        </w:numPr>
      </w:pPr>
      <w:r>
        <w:rPr>
          <w:b/>
        </w:rPr>
        <w:t>Procesamiento de los Datos Personales</w:t>
      </w:r>
      <w:r>
        <w:t xml:space="preserve">. En la medida en que Microsoft sea un procesador o subprocesador de datos personales en relación con el software, Microsoft se adhiere a los compromisos de los Términos del Reglamento General de Protección de Datos de la Unión Europea respecto de los Términos de los Servicios en Línea para todos los clientes, con efecto a partir del 25 de mayo de 2018 en </w:t>
      </w:r>
      <w:hyperlink r:id="rId173">
        <w:r>
          <w:rPr>
            <w:color w:val="00467F"/>
            <w:u w:val="single"/>
          </w:rPr>
          <w:t>http://go.microsoft.com/?linkid=9840733</w:t>
        </w:r>
      </w:hyperlink>
      <w:r>
        <w:t>.</w:t>
      </w:r>
    </w:p>
    <w:p w14:paraId="6A7CE071" w14:textId="77777777" w:rsidR="00A36264" w:rsidRDefault="00A36264">
      <w:pPr>
        <w:pStyle w:val="ProductList-Body"/>
      </w:pPr>
    </w:p>
    <w:p w14:paraId="53BB4AFB" w14:textId="77777777" w:rsidR="00A36264" w:rsidRDefault="007B7C3F">
      <w:pPr>
        <w:pStyle w:val="ProductList-ClauseHeading"/>
        <w:outlineLvl w:val="2"/>
      </w:pPr>
      <w:r>
        <w:t>Objetivos de Nivel de Servicio</w:t>
      </w:r>
    </w:p>
    <w:p w14:paraId="533869A8" w14:textId="77777777" w:rsidR="00A36264" w:rsidRDefault="007B7C3F">
      <w:pPr>
        <w:pStyle w:val="ProductList-Body"/>
      </w:pPr>
      <w:r>
        <w:t>El Dispositivo Azure Stack Edge tiene Objetivos de Nivel de Servicio (SLO) para (a) entrega del Dispositivo de Azure Stack Edge; y (b) reemplazo de Field Replaceable Units o FRU. Los SLO o el incumplimiento de los SLO no proporcionan ninguna base para la recuperación o reparación financiera. A efectos de aclaración, los SLO son independientes y distintos de los compromisos del contrato de nivel de servicio (SLA) de Azure, tal y como se establece en el Contrato de Nivel de Servicio de los Servicios en Línea de Microsoft. Para mayor claridad, el Dispositivo Azure Stack Edge no tiene ningún SLA de Azure correspondiente.</w:t>
      </w:r>
    </w:p>
    <w:p w14:paraId="363A3024" w14:textId="77777777" w:rsidR="00A36264" w:rsidRDefault="00A36264">
      <w:pPr>
        <w:pStyle w:val="PURBreadcrumb"/>
      </w:pPr>
    </w:p>
    <w:tbl>
      <w:tblPr>
        <w:tblStyle w:val="PURTable"/>
        <w:tblW w:w="0" w:type="dxa"/>
        <w:tblLook w:val="04A0" w:firstRow="1" w:lastRow="0" w:firstColumn="1" w:lastColumn="0" w:noHBand="0" w:noVBand="1"/>
      </w:tblPr>
      <w:tblGrid>
        <w:gridCol w:w="10916"/>
      </w:tblGrid>
      <w:tr w:rsidR="00A36264" w14:paraId="7FF335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55B44F" w14:textId="77777777" w:rsidR="00A36264" w:rsidRDefault="00943F64">
            <w:pPr>
              <w:pStyle w:val="ProductList-TableBody"/>
              <w:jc w:val="right"/>
            </w:pPr>
            <w:hyperlink w:anchor="_Sec842">
              <w:r w:rsidR="007B7C3F">
                <w:rPr>
                  <w:color w:val="00467F"/>
                  <w:sz w:val="14"/>
                  <w:u w:val="single"/>
                </w:rPr>
                <w:t>Tabla de Contenido</w:t>
              </w:r>
            </w:hyperlink>
            <w:r w:rsidR="007B7C3F">
              <w:rPr>
                <w:sz w:val="14"/>
              </w:rPr>
              <w:t xml:space="preserve"> / </w:t>
            </w:r>
            <w:hyperlink w:anchor="_Sec549">
              <w:r w:rsidR="007B7C3F">
                <w:rPr>
                  <w:color w:val="00467F"/>
                  <w:sz w:val="14"/>
                  <w:u w:val="single"/>
                </w:rPr>
                <w:t>Glosario</w:t>
              </w:r>
            </w:hyperlink>
            <w:r w:rsidR="007B7C3F">
              <w:rPr>
                <w:sz w:val="14"/>
              </w:rPr>
              <w:t xml:space="preserve"> / </w:t>
            </w:r>
            <w:hyperlink w:anchor="_Sec844">
              <w:r w:rsidR="007B7C3F">
                <w:rPr>
                  <w:color w:val="00467F"/>
                  <w:sz w:val="14"/>
                  <w:u w:val="single"/>
                </w:rPr>
                <w:t>Índice</w:t>
              </w:r>
            </w:hyperlink>
          </w:p>
        </w:tc>
      </w:tr>
    </w:tbl>
    <w:p w14:paraId="30612AAA" w14:textId="77777777" w:rsidR="00A36264" w:rsidRDefault="00A36264">
      <w:pPr>
        <w:pStyle w:val="ProductList-Body"/>
      </w:pPr>
    </w:p>
    <w:p w14:paraId="1AAE8C9C" w14:textId="77777777" w:rsidR="00A36264" w:rsidRDefault="007B7C3F">
      <w:pPr>
        <w:pStyle w:val="ProductList-Offering1Heading"/>
        <w:outlineLvl w:val="1"/>
      </w:pPr>
      <w:bookmarkStart w:id="442" w:name="_Sec1302"/>
      <w:r>
        <w:t>Azure Stack Hub Reforzado a partir de los Términos de Hardware de Microsoft</w:t>
      </w:r>
      <w:bookmarkEnd w:id="442"/>
      <w:r>
        <w:fldChar w:fldCharType="begin"/>
      </w:r>
      <w:r>
        <w:instrText xml:space="preserve"> TC "</w:instrText>
      </w:r>
      <w:bookmarkStart w:id="443" w:name="_Toc60085939"/>
      <w:r>
        <w:instrText>Azure Stack Hub Reforzado a partir de los Términos de Hardware de Microsoft</w:instrText>
      </w:r>
      <w:bookmarkEnd w:id="443"/>
      <w:r>
        <w:instrText>" \l 2</w:instrText>
      </w:r>
      <w:r>
        <w:fldChar w:fldCharType="end"/>
      </w:r>
    </w:p>
    <w:p w14:paraId="3554EFC6" w14:textId="77777777" w:rsidR="00A36264" w:rsidRDefault="007B7C3F">
      <w:pPr>
        <w:pStyle w:val="ProductList-ClauseHeading"/>
        <w:outlineLvl w:val="2"/>
      </w:pPr>
      <w:r>
        <w:t>Definiciones</w:t>
      </w:r>
    </w:p>
    <w:p w14:paraId="167F5420" w14:textId="77777777" w:rsidR="00A36264" w:rsidRDefault="007B7C3F">
      <w:pPr>
        <w:pStyle w:val="ProductList-Body"/>
      </w:pPr>
      <w:r>
        <w:rPr>
          <w:b/>
          <w:color w:val="00188F"/>
        </w:rPr>
        <w:t>Documentación</w:t>
      </w:r>
      <w:r>
        <w:t xml:space="preserve"> hace referencia a la documentación de usuario de Azure Stack Hub Reforzado establecida en </w:t>
      </w:r>
      <w:hyperlink r:id="rId174">
        <w:r>
          <w:rPr>
            <w:color w:val="00467F"/>
            <w:u w:val="single"/>
          </w:rPr>
          <w:t>https://aka.ms/azurestackhubrfm</w:t>
        </w:r>
      </w:hyperlink>
      <w:r>
        <w:t>.</w:t>
      </w:r>
    </w:p>
    <w:p w14:paraId="2DCB1742" w14:textId="77777777" w:rsidR="00A36264" w:rsidRDefault="007B7C3F">
      <w:pPr>
        <w:pStyle w:val="ProductList-Body"/>
      </w:pPr>
      <w:r>
        <w:rPr>
          <w:b/>
          <w:color w:val="00188F"/>
        </w:rPr>
        <w:t>Azure Stack Hub Reforzado de Microsoft</w:t>
      </w:r>
      <w:r>
        <w:t xml:space="preserve"> o </w:t>
      </w:r>
      <w:r>
        <w:rPr>
          <w:b/>
          <w:color w:val="00188F"/>
        </w:rPr>
        <w:t>Dispositivo</w:t>
      </w:r>
      <w:r>
        <w:t xml:space="preserve"> hace referencia a un sistema de hardware integrado, incluido Software, que Microsoft podría ofrecer como parte de la familia de Dispositivos de Azure Stack como se describe en </w:t>
      </w:r>
      <w:hyperlink r:id="rId175">
        <w:r>
          <w:rPr>
            <w:color w:val="00467F"/>
            <w:u w:val="single"/>
          </w:rPr>
          <w:t>https://azure.microsoft.com/en-us/overview/azure-stack/</w:t>
        </w:r>
      </w:hyperlink>
      <w:r>
        <w:t>, para el uso del Cliente en las instalaciones designadas por el Cliente.</w:t>
      </w:r>
    </w:p>
    <w:p w14:paraId="63480B54" w14:textId="77777777" w:rsidR="00A36264" w:rsidRDefault="007B7C3F">
      <w:pPr>
        <w:pStyle w:val="ProductList-Body"/>
      </w:pPr>
      <w:r>
        <w:rPr>
          <w:b/>
          <w:color w:val="00188F"/>
        </w:rPr>
        <w:t>Servicio Azure Stack Hub Reforzado</w:t>
      </w:r>
      <w:r>
        <w:t xml:space="preserve"> o </w:t>
      </w:r>
      <w:r>
        <w:rPr>
          <w:b/>
          <w:color w:val="00188F"/>
        </w:rPr>
        <w:t>Servicio</w:t>
      </w:r>
      <w:r>
        <w:t xml:space="preserve"> es el servicio de Azure que permite a los Clientes recibir, aprovisionar, usar y administrar el Dispositivo que ejecuta los servicios de Azure. Para mayor claridad, el Servicio incluye, entre otros, tecnología o funcionalidad asociada, información, materiales y actualizaciones del Servicio.</w:t>
      </w:r>
    </w:p>
    <w:p w14:paraId="5DE772E0" w14:textId="77777777" w:rsidR="00A36264" w:rsidRDefault="007B7C3F">
      <w:pPr>
        <w:pStyle w:val="ProductList-Body"/>
      </w:pPr>
      <w:r>
        <w:rPr>
          <w:b/>
          <w:color w:val="00188F"/>
        </w:rPr>
        <w:t>Software</w:t>
      </w:r>
      <w:r>
        <w:t xml:space="preserve"> hace referencia a todo el software en forma de código objeto proporcionado con un Dispositivo, que incluye todas las herramientas, las actualizaciones y la documentación asociadas.</w:t>
      </w:r>
    </w:p>
    <w:p w14:paraId="132EE1A8" w14:textId="77777777" w:rsidR="00A36264" w:rsidRDefault="00A36264">
      <w:pPr>
        <w:pStyle w:val="ProductList-Body"/>
      </w:pPr>
    </w:p>
    <w:p w14:paraId="08939B30" w14:textId="77777777" w:rsidR="00A36264" w:rsidRDefault="007B7C3F">
      <w:pPr>
        <w:pStyle w:val="ProductList-ClauseHeading"/>
        <w:outlineLvl w:val="2"/>
      </w:pPr>
      <w:r>
        <w:t>Términos de Servicio de Azure; Limitaciones</w:t>
      </w:r>
    </w:p>
    <w:p w14:paraId="21B539E9" w14:textId="77777777" w:rsidR="00A36264" w:rsidRDefault="007B7C3F">
      <w:pPr>
        <w:pStyle w:val="ProductList-SubClauseHeading"/>
        <w:outlineLvl w:val="3"/>
      </w:pPr>
      <w:r>
        <w:t>Términos de Servicio de Azure</w:t>
      </w:r>
    </w:p>
    <w:p w14:paraId="407B5F55" w14:textId="77777777" w:rsidR="00A36264" w:rsidRDefault="007B7C3F">
      <w:pPr>
        <w:pStyle w:val="ProductList-BodyIndented"/>
      </w:pPr>
      <w:r>
        <w:t xml:space="preserve">Estos Términos de Hardware de Dispositivo Azure Stack Hub Reforzado (los “Términos Adicionales”) se aplican a la recepción y al uso que el Cliente haga del Dispositivo como parte del Servicio general. El uso del Servicio por parte del Cliente también está sujeto al Contrato y Términos del Servicio de Azure ubicados en </w:t>
      </w:r>
      <w:hyperlink r:id="rId176">
        <w:r>
          <w:rPr>
            <w:color w:val="00467F"/>
            <w:u w:val="single"/>
          </w:rPr>
          <w:t>https://azure.microsoft.com/en-us/support/legal/</w:t>
        </w:r>
      </w:hyperlink>
      <w:r>
        <w:t>, que incluye sin limitación el contrato del Cliente u otro contrato de licencia y los Términos de los Servicios en Línea. Estos Términos Adicionales complementan, pero no enmiendan ni modifican ninguno de los términos existentes en el Contrato y los Términos de Servicios de Azure. Si hay algún conflicto entre estos Términos Adicionales y cualquiera de los términos que componen el Contrato y los Términos de Azure Service, los Términos Adicionales prevalecerán para los fines del uso del Dispositivo como parte del Servicio.</w:t>
      </w:r>
    </w:p>
    <w:p w14:paraId="580528DA" w14:textId="77777777" w:rsidR="00A36264" w:rsidRDefault="00A36264">
      <w:pPr>
        <w:pStyle w:val="ProductList-BodyIndented"/>
      </w:pPr>
    </w:p>
    <w:p w14:paraId="58FD1F64" w14:textId="77777777" w:rsidR="00A36264" w:rsidRDefault="007B7C3F">
      <w:pPr>
        <w:pStyle w:val="ProductList-SubClauseHeading"/>
        <w:outlineLvl w:val="3"/>
      </w:pPr>
      <w:r>
        <w:t>Limitaciones</w:t>
      </w:r>
    </w:p>
    <w:p w14:paraId="01AA2443" w14:textId="77777777" w:rsidR="00A36264" w:rsidRDefault="007B7C3F">
      <w:pPr>
        <w:pStyle w:val="ProductList-BodyIndented"/>
      </w:pPr>
      <w:r>
        <w:t>Microsoft no está obligado a seguir manteniendo la disponibilidad del Dispositivo o de cualquier otro producto de hardware en relación con el Servicio. El Dispositivo puede no estar disponible en ciertas regiones o jurisdicciones, e incluso donde se encuentra, está sujeto a disponibilidad. Microsoft no será responsable de los retrasos relacionados con el Servicio que estén fuera de su control directo. Microsoft se reserva el derecho de negarse a ofrecer el Servicio y el Dispositivo correspondiente a cualquier persona a su entera discreción y criterio exclusivo. Microsoft puede suspender el Servicio a su criterio, de acuerdo con los términos de los servicios de Microsoft Azure en virtud de los Términos de Microsoft Online Services.</w:t>
      </w:r>
    </w:p>
    <w:p w14:paraId="773DC526" w14:textId="77777777" w:rsidR="00A36264" w:rsidRDefault="00A36264">
      <w:pPr>
        <w:pStyle w:val="ProductList-BodyIndented"/>
      </w:pPr>
    </w:p>
    <w:p w14:paraId="17C14675" w14:textId="77777777" w:rsidR="00A36264" w:rsidRDefault="007B7C3F">
      <w:pPr>
        <w:pStyle w:val="ProductList-ClauseHeading"/>
        <w:outlineLvl w:val="2"/>
      </w:pPr>
      <w:r>
        <w:t>Uso del Dispositivo y Software</w:t>
      </w:r>
    </w:p>
    <w:p w14:paraId="6CB8BB10" w14:textId="77777777" w:rsidR="00A36264" w:rsidRDefault="007B7C3F">
      <w:pPr>
        <w:pStyle w:val="ProductList-SubClauseHeading"/>
        <w:outlineLvl w:val="3"/>
      </w:pPr>
      <w:r>
        <w:t>Condiciones para el Uso del Dispositivo</w:t>
      </w:r>
    </w:p>
    <w:p w14:paraId="05ED365F" w14:textId="77777777" w:rsidR="00A36264" w:rsidRDefault="007B7C3F">
      <w:pPr>
        <w:pStyle w:val="ProductList-BodyIndented"/>
      </w:pPr>
      <w:r>
        <w:t>Sujeto al pago de los precios aplicables, Microsoft autoriza al Cliente a utilizar el Dispositivo, siempre que el Cliente implemente lo siguiente:</w:t>
      </w:r>
    </w:p>
    <w:p w14:paraId="784BA12A" w14:textId="77777777" w:rsidR="00A36264" w:rsidRDefault="007B7C3F" w:rsidP="007B7C3F">
      <w:pPr>
        <w:pStyle w:val="ProductList-Bullet"/>
        <w:numPr>
          <w:ilvl w:val="1"/>
          <w:numId w:val="86"/>
        </w:numPr>
      </w:pPr>
      <w:r>
        <w:rPr>
          <w:b/>
        </w:rPr>
        <w:t>Protección de datos</w:t>
      </w:r>
      <w:r>
        <w:t xml:space="preserve">. El Cliente se compromete a tomar ciertas precauciones con respecto a sus datos de cliente: (i) Realizar una copia de seguridad y proteger todos los datos antes de copiarlos y almacenarlos en el Dispositivo; (ii) no eliminar los datos de las instalaciones y el equipo del Cliente antes de que este haya transferido satisfactoriamente dichos datos del Dispositivo a Microsoft; y (iii) aplicar las actualizaciones como se establece en el presente documento y realizar el mantenimiento preventivo recomendado por Microsoft. </w:t>
      </w:r>
    </w:p>
    <w:p w14:paraId="0872D37A" w14:textId="77777777" w:rsidR="00A36264" w:rsidRDefault="007B7C3F" w:rsidP="007B7C3F">
      <w:pPr>
        <w:pStyle w:val="ProductList-Bullet"/>
        <w:numPr>
          <w:ilvl w:val="1"/>
          <w:numId w:val="86"/>
        </w:numPr>
      </w:pPr>
      <w:r>
        <w:rPr>
          <w:b/>
        </w:rPr>
        <w:t>Determinación de Conveniencia del Cliente</w:t>
      </w:r>
      <w:r>
        <w:t xml:space="preserve">. El Cliente acepta (i) que es el único responsable de determinar la conveniencia de utilizar el Dispositivo según se establece en estos Términos Adicionales y (ii) que Microsoft no tendrá responsabilidad respecto del Cliente ni ningún otro tercero por cualquier pérdida de datos u otros daños y perjuicios. </w:t>
      </w:r>
    </w:p>
    <w:p w14:paraId="3827B5AE" w14:textId="77777777" w:rsidR="00A36264" w:rsidRDefault="007B7C3F" w:rsidP="007B7C3F">
      <w:pPr>
        <w:pStyle w:val="ProductList-Bullet"/>
        <w:numPr>
          <w:ilvl w:val="1"/>
          <w:numId w:val="86"/>
        </w:numPr>
      </w:pPr>
      <w:r>
        <w:rPr>
          <w:b/>
        </w:rPr>
        <w:t>Requisitos previos a la implementación y evaluación de las instalaciones</w:t>
      </w:r>
      <w:r>
        <w:t xml:space="preserve">. El Cliente se compromete a cumplir los requisitos de Microsoft necesarios para apoyar la instalación, el uso, el mantenimiento y la eliminación del Dispositivo. </w:t>
      </w:r>
    </w:p>
    <w:p w14:paraId="66719D30" w14:textId="77777777" w:rsidR="00A36264" w:rsidRDefault="007B7C3F" w:rsidP="007B7C3F">
      <w:pPr>
        <w:pStyle w:val="ProductList-Bullet"/>
        <w:numPr>
          <w:ilvl w:val="1"/>
          <w:numId w:val="86"/>
        </w:numPr>
      </w:pPr>
      <w:r>
        <w:rPr>
          <w:b/>
        </w:rPr>
        <w:t>No Trasmisión o Acceso</w:t>
      </w:r>
      <w:r>
        <w:t>. El Cliente se compromete a no vender, asignar o transmitir el Dispositivo y no verá, abrirá, modificará, desensamblará o manipulará en modo alguno de forma directa o indirecta (a través de un tercero) el Dispositivo (incluido el Software).</w:t>
      </w:r>
    </w:p>
    <w:p w14:paraId="2FA8377E" w14:textId="77777777" w:rsidR="00A36264" w:rsidRDefault="00A36264">
      <w:pPr>
        <w:pStyle w:val="ProductList-BodyIndented"/>
      </w:pPr>
    </w:p>
    <w:p w14:paraId="6365BCAE" w14:textId="77777777" w:rsidR="00A36264" w:rsidRDefault="007B7C3F">
      <w:pPr>
        <w:pStyle w:val="ProductList-SubClauseHeading"/>
        <w:outlineLvl w:val="3"/>
      </w:pPr>
      <w:r>
        <w:t>Acreditación</w:t>
      </w:r>
    </w:p>
    <w:p w14:paraId="51044C3B" w14:textId="77777777" w:rsidR="00A36264" w:rsidRDefault="007B7C3F">
      <w:pPr>
        <w:pStyle w:val="ProductList-BodyIndented"/>
      </w:pPr>
      <w:r>
        <w:t>En la medida en que el Cliente sea una entidad gubernamental, Microsoft también le otorga el derecho de colocar el Dispositivo a través de sus procesos de acreditación para satisfacer sus necesidades, incluyendo, sin limitación, los requisitos de acreditación y los procesos para su uso en un dominio no clasificado, secreto o de alto secreto.</w:t>
      </w:r>
    </w:p>
    <w:p w14:paraId="2CED584A" w14:textId="77777777" w:rsidR="00A36264" w:rsidRDefault="00A36264">
      <w:pPr>
        <w:pStyle w:val="ProductList-BodyIndented"/>
      </w:pPr>
    </w:p>
    <w:p w14:paraId="2860D518" w14:textId="77777777" w:rsidR="00A36264" w:rsidRDefault="007B7C3F">
      <w:pPr>
        <w:pStyle w:val="ProductList-SubClauseHeading"/>
        <w:outlineLvl w:val="3"/>
      </w:pPr>
      <w:r>
        <w:t>Software</w:t>
      </w:r>
    </w:p>
    <w:p w14:paraId="25DBB4C4" w14:textId="77777777" w:rsidR="00A36264" w:rsidRDefault="007B7C3F">
      <w:pPr>
        <w:pStyle w:val="ProductList-BodyIndented"/>
      </w:pPr>
      <w:r>
        <w:t>El Software se licencia, no se vende. Microsoft otorga al Cliente una licencia limitada, no exclusiva y que no se puede transmitir para utilizar el Software con el Dispositivo y para ningún otro fin. Microsoft se reserva todos los demás derechos. Esta licencia no le otorga al Cliente ningún derecho y el Cliente no puede: (i) utilizar o virtualizar las características del Software de forma independiente del Dispositivo; (ii) publicar, copiar, alquilar o prestar el Software; (iii) eludir las restricciones técnicas en el Software o las restricciones en la documentación del Dispositivo (si corresponde); (iv) separar y ejecutar partes del Software en más de un dispositivo; (v) instalar o utilizar software o tecnología que no sea de Microsoft de ninguna forma que someta la propiedad intelectual o tecnología de Microsoft a otros términos de licencia; o (vi) realizar ingeniería inversa, descompilar o desensamblar el Software o intentar hacerlo, excepto si la ley aplicable lo permite —incluso cuando estos términos no lo permitan— y, en ese caso, el Cliente puede hacerlo solo si la ley lo permite. Conforme a las limitaciones precedentes, el uso del Software por parte del Cliente está sujeto a los términos de licencia de software presentados o puestos a disposición del Cliente en relación con el Dispositivo e incluye también, sin limitación, cualquier término de licencia separado para cualquier módulo o agente independiente para ejecutar servicios Azure adicionales en el Dispositivo o en relación con el mismo. Si hay algún conflicto entre estos Términos Adicionales y cualquiera de los términos de licencia independiente para cualquier módulo o agente independiente utilizado en conexión con el Dispositivo, los términos de licencia independientes de estos módulos o agentes prevalecerá para el uso de dichos módulos o agentes.</w:t>
      </w:r>
    </w:p>
    <w:p w14:paraId="78B27BC5" w14:textId="77777777" w:rsidR="00A36264" w:rsidRDefault="00A36264">
      <w:pPr>
        <w:pStyle w:val="ProductList-BodyIndented"/>
      </w:pPr>
    </w:p>
    <w:p w14:paraId="72433A16" w14:textId="77777777" w:rsidR="00A36264" w:rsidRDefault="007B7C3F">
      <w:pPr>
        <w:pStyle w:val="ProductList-SubClauseHeading"/>
        <w:outlineLvl w:val="3"/>
      </w:pPr>
      <w:r>
        <w:t>Restricciones sobre Comparaciones de Rendimiento</w:t>
      </w:r>
    </w:p>
    <w:p w14:paraId="18185235" w14:textId="77777777" w:rsidR="00A36264" w:rsidRDefault="007B7C3F">
      <w:pPr>
        <w:pStyle w:val="ProductList-BodyIndented"/>
      </w:pPr>
      <w:r>
        <w:t>El Cliente no puede utilizar el Software para realizar comparaciones o “comparaciones de rendimiento”, excepto para los propósitos internos del Cliente, como tampoco publicará o revelará los resultados de las mismas.</w:t>
      </w:r>
    </w:p>
    <w:p w14:paraId="78168A9A" w14:textId="77777777" w:rsidR="00A36264" w:rsidRDefault="00A36264">
      <w:pPr>
        <w:pStyle w:val="ProductList-BodyIndented"/>
      </w:pPr>
    </w:p>
    <w:p w14:paraId="13D01D80" w14:textId="77777777" w:rsidR="00A36264" w:rsidRDefault="007B7C3F">
      <w:pPr>
        <w:pStyle w:val="ProductList-SubClauseHeading"/>
        <w:outlineLvl w:val="3"/>
      </w:pPr>
      <w:r>
        <w:t>Activación/Consentimiento para servicios basados en Internet</w:t>
      </w:r>
    </w:p>
    <w:p w14:paraId="32086C2D" w14:textId="77777777" w:rsidR="00A36264" w:rsidRDefault="007B7C3F">
      <w:pPr>
        <w:pStyle w:val="ProductList-BodyIndented"/>
      </w:pPr>
      <w:r>
        <w:t>Si la activación del Software es necesaria, la activación asocia el uso del Software a un dispositivo específico. Durante la activación y el uso posterior del dispositivo, el Software puede enviar información acerca del Software y el dispositivo a Microsoft, tal como se describe en la Documentación. Microsoft utiliza esta telemetría solo para poner a su disposición los servicios basados en Internet disponibles para el Cliente. Al utilizar el Dispositivo y el Software, el Cliente da su consentimiento para la transmisión de esta información a Microsoft.</w:t>
      </w:r>
    </w:p>
    <w:p w14:paraId="082AC86D" w14:textId="77777777" w:rsidR="00A36264" w:rsidRDefault="00A36264">
      <w:pPr>
        <w:pStyle w:val="ProductList-BodyIndented"/>
      </w:pPr>
    </w:p>
    <w:p w14:paraId="6C57BB69" w14:textId="77777777" w:rsidR="00A36264" w:rsidRDefault="007B7C3F">
      <w:pPr>
        <w:pStyle w:val="ProductList-SubClauseHeading"/>
        <w:outlineLvl w:val="3"/>
      </w:pPr>
      <w:r>
        <w:t>Actualizaciones de Software</w:t>
      </w:r>
    </w:p>
    <w:p w14:paraId="7CBDA5B9" w14:textId="77777777" w:rsidR="00A36264" w:rsidRDefault="007B7C3F">
      <w:pPr>
        <w:pStyle w:val="ProductList-BodyIndented"/>
      </w:pPr>
      <w:r>
        <w:t>Microsoft podrá poner las actualizaciones del Software a disposición del Dispositivo. Si hay actualizaciones disponibles, las actualizaciones de Microsoft las licenciará Microsoft y cualquier actualización de terceros la licenciará el tercero correspondiente. Para poder continuar recibiendo soporte técnico para el Dispositivo, el Cliente se compromete a mantener al día las actualizaciones correspondientes mediante la descarga y la aplicación de las actualizaciones más recientes de acuerdo con la política publicada o proporcionada por Microsoft.</w:t>
      </w:r>
    </w:p>
    <w:p w14:paraId="128BB0B5" w14:textId="77777777" w:rsidR="00A36264" w:rsidRDefault="00A36264">
      <w:pPr>
        <w:pStyle w:val="ProductList-BodyIndented"/>
      </w:pPr>
    </w:p>
    <w:p w14:paraId="1406C508" w14:textId="77777777" w:rsidR="00A36264" w:rsidRDefault="007B7C3F">
      <w:pPr>
        <w:pStyle w:val="ProductList-ClauseHeading"/>
        <w:outlineLvl w:val="2"/>
      </w:pPr>
      <w:r>
        <w:t>Entrega, Implementación y Uso del Dispositivo</w:t>
      </w:r>
    </w:p>
    <w:p w14:paraId="62C17D00" w14:textId="77777777" w:rsidR="00A36264" w:rsidRDefault="007B7C3F" w:rsidP="007B7C3F">
      <w:pPr>
        <w:pStyle w:val="ProductList-Bullet"/>
        <w:numPr>
          <w:ilvl w:val="0"/>
          <w:numId w:val="87"/>
        </w:numPr>
      </w:pPr>
      <w:r>
        <w:rPr>
          <w:b/>
        </w:rPr>
        <w:t>Entrega</w:t>
      </w:r>
      <w:r>
        <w:t xml:space="preserve">. El Servicio y el Dispositivo se ofrecen como un servicio de primera mano de Microsoft en virtud de estos Términos Adicionales y de los Términos y el Contrato de Servicio de Azure, y mediante el cual Microsoft entregará el Dispositivo en la ubicación especificada por el Cliente (“Ubicación Especificada por el Cliente”), sujeto a la disponibilidad del Servicio y el Dispositivo. </w:t>
      </w:r>
    </w:p>
    <w:p w14:paraId="33E55293" w14:textId="77777777" w:rsidR="00A36264" w:rsidRDefault="007B7C3F" w:rsidP="007B7C3F">
      <w:pPr>
        <w:pStyle w:val="ProductList-Bullet"/>
        <w:numPr>
          <w:ilvl w:val="0"/>
          <w:numId w:val="87"/>
        </w:numPr>
      </w:pPr>
      <w:r>
        <w:rPr>
          <w:b/>
        </w:rPr>
        <w:t>Implementación</w:t>
      </w:r>
      <w:r>
        <w:t xml:space="preserve">. Microsoft iniciará y completará la implementación del Dispositivo en la Ubicación Especificada por el Cliente, lo que normalmente puede tardar hasta quince (15) días. </w:t>
      </w:r>
    </w:p>
    <w:p w14:paraId="7F9DA89E" w14:textId="77777777" w:rsidR="00A36264" w:rsidRDefault="007B7C3F" w:rsidP="007B7C3F">
      <w:pPr>
        <w:pStyle w:val="ProductList-Bullet"/>
        <w:numPr>
          <w:ilvl w:val="0"/>
          <w:numId w:val="87"/>
        </w:numPr>
      </w:pPr>
      <w:r>
        <w:rPr>
          <w:b/>
        </w:rPr>
        <w:t>Uso</w:t>
      </w:r>
      <w:r>
        <w:t xml:space="preserve">. Como parte del Servicio, Microsoft permite al Cliente utilizar el Dispositivo mientras este tenga una suscripción activa al Servicio, cuyo uso incluye, entre otros, el uso del hardware, el soporte de hardware y los servicios básicos de infraestructura de software (por ejemplo, almacenamiento, computación, incluidas las máquinas virtuales y los contenedores). Como parte de la implementación y el uso del Servicio y el Dispositivo, el Cliente se compromete a proporcionar los recursos asignados al nivel razonablemente solicitado por Microsoft para abordar las actividades de requisitos previos, la información, los elementos para la implementación y la administración continua. </w:t>
      </w:r>
    </w:p>
    <w:p w14:paraId="5E5A9FB8" w14:textId="77777777" w:rsidR="00A36264" w:rsidRDefault="007B7C3F" w:rsidP="007B7C3F">
      <w:pPr>
        <w:pStyle w:val="ProductList-Bullet"/>
        <w:numPr>
          <w:ilvl w:val="0"/>
          <w:numId w:val="87"/>
        </w:numPr>
      </w:pPr>
      <w:r>
        <w:rPr>
          <w:b/>
        </w:rPr>
        <w:t>Servicios opcionales</w:t>
      </w:r>
      <w:r>
        <w:t>. El Cliente puede utilizar y suscribirse a servicios adicionales y opcionales en relación con el Servicio y el Dispositivo que estarán sujetos a una tarifa o suscripción adicional.</w:t>
      </w:r>
    </w:p>
    <w:p w14:paraId="55AE4C74" w14:textId="77777777" w:rsidR="00A36264" w:rsidRDefault="00A36264">
      <w:pPr>
        <w:pStyle w:val="ProductList-Body"/>
      </w:pPr>
    </w:p>
    <w:p w14:paraId="1AB7EC96" w14:textId="77777777" w:rsidR="00A36264" w:rsidRDefault="007B7C3F">
      <w:pPr>
        <w:pStyle w:val="ProductList-ClauseHeading"/>
        <w:outlineLvl w:val="2"/>
      </w:pPr>
      <w:r>
        <w:t>Titularidad y Riesgo de Pérdida; Responsabilidades de Envío y Devolución</w:t>
      </w:r>
    </w:p>
    <w:p w14:paraId="1CFC064B" w14:textId="77777777" w:rsidR="00A36264" w:rsidRDefault="007B7C3F">
      <w:pPr>
        <w:pStyle w:val="ProductList-SubClauseHeading"/>
        <w:outlineLvl w:val="3"/>
      </w:pPr>
      <w:r>
        <w:t>Titularidad y Riesgo de Pérdida</w:t>
      </w:r>
    </w:p>
    <w:p w14:paraId="0B8A2FE2" w14:textId="77777777" w:rsidR="00A36264" w:rsidRDefault="007B7C3F">
      <w:pPr>
        <w:pStyle w:val="ProductList-BodyIndented"/>
      </w:pPr>
      <w:r>
        <w:t>Todos los derechos, las titularidades y los intereses de cada Dispositivo son y seguirán siendo propiedad de Microsoft, y salvo lo expresamente establecido en estos Términos Adicionales, no se otorgan derechos a ningún Dispositivo (incluso en virtud de patentes, copyright, secretos comerciales, marcas registradas u otros derechos de propiedad). El Cliente compensará a Microsoft por cualquier pérdida, daño o destrucción de cualquier Dispositivo mientras se encuentre en cualquiera de las ubicaciones del Cliente o en las circunstancias descritas en la Sección “Responsabilidades si el Cliente Mueve el Dispositivo entre Ubicaciones del Cliente”, con la excepción del desgaste que sería razonable esperar, que incluye daños leves (a saber, golpes y abolladuras) que no comprometan la estructura ni la funcionalidad del Dispositivo. El Cliente es responsable de inspeccionar el Dispositivo al recibirlo del transportista y de informar de inmediato respecto de cualquier daño al Soporte de Microsoft en madbeops@microsoft.com. El Cliente es responsable de todo el riesgo de pérdida o daño del Dispositivo (con la excepción del desgaste que sería razonable esperar) una vez que el transportista lo haya entregado a la dirección designada por el Cliente hasta que el transportista designado por Microsoft acepte el Dispositivo para envío de devolución.</w:t>
      </w:r>
    </w:p>
    <w:p w14:paraId="4F5BB343" w14:textId="77777777" w:rsidR="00A36264" w:rsidRDefault="00A36264">
      <w:pPr>
        <w:pStyle w:val="ProductList-BodyIndented"/>
      </w:pPr>
    </w:p>
    <w:p w14:paraId="0BF8FA18" w14:textId="77777777" w:rsidR="00A36264" w:rsidRDefault="007B7C3F">
      <w:pPr>
        <w:pStyle w:val="ProductList-BodyIndented"/>
      </w:pPr>
      <w:r>
        <w:t>Microsoft puede cobrar al Cliente una tarifa por pérdida del Dispositivo (i) si el Dispositivo se pierde o se daña materialmente mientras es responsabilidad del Cliente como se describe en la oración anterior, o (ii) si el Cliente no devuelve el Dispositivo al transportista designado por Microsoft para su devolución o a Microsoft de acuerdo con la sección “Envío y Devolución del Dispositivo” que aparece a continuación, en el plazo de 30 días a partir de la finalización del uso del Servicio por parte del Cliente. Microsoft se reserva el derecho de modificar la tarifa que se cobra por dispositivo perdidos o dañados, incluidos, entre otros, cargos diferentes por diferentes factores de forma del dispositivo.</w:t>
      </w:r>
    </w:p>
    <w:p w14:paraId="699F1BA5" w14:textId="77777777" w:rsidR="00A36264" w:rsidRDefault="00A36264">
      <w:pPr>
        <w:pStyle w:val="ProductList-BodyIndented"/>
      </w:pPr>
    </w:p>
    <w:p w14:paraId="17F47A3C" w14:textId="77777777" w:rsidR="00A36264" w:rsidRDefault="007B7C3F">
      <w:pPr>
        <w:pStyle w:val="ProductList-SubClauseHeading"/>
        <w:outlineLvl w:val="3"/>
      </w:pPr>
      <w:r>
        <w:t>Envío y Devolución del Dispositivo</w:t>
      </w:r>
    </w:p>
    <w:p w14:paraId="19021BDA" w14:textId="77777777" w:rsidR="00A36264" w:rsidRDefault="007B7C3F">
      <w:pPr>
        <w:pStyle w:val="ProductList-BodyIndented"/>
      </w:pPr>
      <w:r>
        <w:t>El Cliente será responsable de un precio de envío medido único, por cada Dispositivo para los gastos de envío y la logística de devolución (“Precio de Logística”), además de los impuestos o las tasas de aduana aplicables. El Precio de Logística incluye el envío, configuración, reacondicionamiento, destrucción de datos y cobertura de la pérdida del Dispositivo en tránsito. Al devolver un Dispositivo a Microsoft, el Cliente acuerda empaquetar y enviar el Dispositivo de acuerdo con las instrucciones de Microsoft, incluso mediante el uso de un operador designado por Microsoft y los materiales de empaquetado proporcionados por Microsoft. El Cliente es responsable de eliminar los datos del Cliente del Dispositivo antes de devolverlo a Microsoft y de seguir cualquier proceso establecido por Microsoft para borrar o limpiar el Dispositivo.</w:t>
      </w:r>
    </w:p>
    <w:p w14:paraId="00F33BB0" w14:textId="77777777" w:rsidR="00A36264" w:rsidRDefault="00A36264">
      <w:pPr>
        <w:pStyle w:val="ProductList-BodyIndented"/>
      </w:pPr>
    </w:p>
    <w:p w14:paraId="0E4578FA" w14:textId="77777777" w:rsidR="00A36264" w:rsidRDefault="007B7C3F">
      <w:pPr>
        <w:pStyle w:val="ProductList-ClauseHeading"/>
        <w:outlineLvl w:val="2"/>
      </w:pPr>
      <w:r>
        <w:t>Eliminación al Final de la Vida Útil</w:t>
      </w:r>
    </w:p>
    <w:p w14:paraId="1A3EBE7A" w14:textId="77777777" w:rsidR="00A36264" w:rsidRDefault="007B7C3F">
      <w:pPr>
        <w:pStyle w:val="ProductList-Body"/>
      </w:pPr>
      <w:r>
        <w:t>Sin perjuicio de lo anterior, si Microsoft, a su criterio exclusivo, determina que el Dispositivo como parte del Servicio ha alcanzado o superado su vida útil mientras está en posesión del Cliente, entonces Microsoft tiene el derecho y la capacidad de cambiar el Dispositivo o cualquiera de sus componentes. El Cliente acepta proporcionar a Microsoft acceso limitado a la Ubicación Especificada por el Cliente y al Dispositivo para este fin. Microsoft tratará con el Cliente la logística y el calendario de las actividades relacionadas con este cambio del Dispositivo o de los componentes del Dispositivo.</w:t>
      </w:r>
    </w:p>
    <w:p w14:paraId="741E2160" w14:textId="77777777" w:rsidR="00A36264" w:rsidRDefault="00A36264">
      <w:pPr>
        <w:pStyle w:val="ProductList-Body"/>
      </w:pPr>
    </w:p>
    <w:p w14:paraId="42F35A45" w14:textId="77777777" w:rsidR="00A36264" w:rsidRDefault="007B7C3F">
      <w:pPr>
        <w:pStyle w:val="ProductList-ClauseHeading"/>
        <w:outlineLvl w:val="2"/>
      </w:pPr>
      <w:r>
        <w:t>Opción de Retención de Componentes de Hardware</w:t>
      </w:r>
    </w:p>
    <w:p w14:paraId="0CDAEB00" w14:textId="77777777" w:rsidR="00A36264" w:rsidRDefault="007B7C3F">
      <w:pPr>
        <w:pStyle w:val="ProductList-Body"/>
      </w:pPr>
      <w:r>
        <w:t>Microsoft puede proporcionar al Cliente opciones de precio independiente para conservar los componentes específicos del Dispositivo (por ejemplo, discos duros) para que el Cliente los destruya o para que Microsoft se deshaga de dichos componentes al final del Periodo de vigencia o de la retirada del Dispositivo.</w:t>
      </w:r>
    </w:p>
    <w:p w14:paraId="457621FC" w14:textId="77777777" w:rsidR="00A36264" w:rsidRDefault="00A36264">
      <w:pPr>
        <w:pStyle w:val="ProductList-Body"/>
      </w:pPr>
    </w:p>
    <w:p w14:paraId="6002A938" w14:textId="77777777" w:rsidR="00A36264" w:rsidRDefault="007B7C3F">
      <w:pPr>
        <w:pStyle w:val="ProductList-ClauseHeading"/>
        <w:outlineLvl w:val="2"/>
      </w:pPr>
      <w:r>
        <w:t>Responsabilidades si un Cliente de Administración Pública Mueve el Dispositivo entre Ubicaciones del Cliente</w:t>
      </w:r>
    </w:p>
    <w:p w14:paraId="6122C007" w14:textId="77777777" w:rsidR="00A36264" w:rsidRDefault="007B7C3F">
      <w:pPr>
        <w:pStyle w:val="ProductList-Body"/>
      </w:pPr>
      <w:r>
        <w:t>Mientras un Cliente de Administración Pública esté utilizando un Dispositivo durante el uso del Servicio por parte del Cliente, el Cliente de Administración Pública solamente podrá, a su exclusivo riesgo y costo, transportar el Dispositivo a las diferentes ubicaciones del Cliente para cargar los datos del Cliente de acuerdo con la Sección “Uso del Dispositivo y Software” anterior. Conforme a la Sección “Leyes de Control de Exportación”, el Cliente es responsable de obtener, a su propio riesgo y costo, cualquier licencia de exportación, licencia de importación y otra autorización oficial para la exportación e importación del Dispositivo y el Software asociado y los datos del Cliente a cualquier otra ubicación del Cliente. El Cliente también es únicamente responsable del despacho de aduanas en cualquier ubicación que no sea la del Cliente, y asumirá todos los aranceles, impuestos y otros cargos oficiales pagaderos en la importación, así como todos los costos y riesgos de llevar a cabo los trámites aduaneros de manera oportuna. El Cliente acepta asumir la responsabilidad de cumplir con de todas las leyes y reglamentos aplicables de importación, exportación y comercio en general si el Cliente decide transportar el Dispositivo fuera del país donde el Cliente recibe el Dispositivo. Sin perjuicio de lo anterior, si el Cliente transporta el Dispositivo a una ubicación diferente, según se establece en esta Sección, el Cliente acepta que el Dispositivo vuelva a la ubicación del país donde el Cliente lo recibió inicialmente, antes de devolver el Dispositivo a Microsoft o a una Ubicación Especificada por el Cliente. El Cliente reconoce que existen riesgos inherentes al envío de los datos incluidos o relacionados el Dispositivo y que Microsoft no será responsable ante el Cliente de cualquier daño, robo o pérdida de un Dispositivo o de cualquier dato almacenado en uno, incluidos sin limitación los que puedan producirse en tránsito. Es responsabilidad del Cliente obtener el contrato de soporte técnico adecuado de Microsoft para cumplir los objetivos operativos del Cliente para el Dispositivo; sin embargo, según la ubicación a la que el Cliente pretenda trasladar el Dispositivo, la capacidad de Microsoft para proporcionar servicio y soporte de hardware podría retrasarse o no estar disponible.</w:t>
      </w:r>
    </w:p>
    <w:p w14:paraId="0D2DC1F6" w14:textId="77777777" w:rsidR="00A36264" w:rsidRDefault="00A36264">
      <w:pPr>
        <w:pStyle w:val="ProductList-Body"/>
      </w:pPr>
    </w:p>
    <w:p w14:paraId="2F769FAF" w14:textId="77777777" w:rsidR="00A36264" w:rsidRDefault="007B7C3F">
      <w:pPr>
        <w:pStyle w:val="ProductList-ClauseHeading"/>
        <w:outlineLvl w:val="2"/>
      </w:pPr>
      <w:r>
        <w:t>Precios</w:t>
      </w:r>
    </w:p>
    <w:p w14:paraId="74D8C195" w14:textId="77777777" w:rsidR="00A36264" w:rsidRDefault="007B7C3F">
      <w:pPr>
        <w:pStyle w:val="ProductList-Body"/>
      </w:pPr>
      <w:r>
        <w:t>Microsoft cobrará al Cliente las tarifas especificadas en relación con su uso por parte del Cliente del Dispositivo como parte del Servicio, con el plan actual de tarifas proporcionadas por Microsoft. Para mayor claridad, el Cliente podría utilizar otros servicios de Azure en conexión con el uso por parte del Cliente del Servicio y Microsoft considera dichos servicios como servicios independientes y adicionales sujetos a una suscripción o precios y costos medidos por separado, ya que dichos servicios adicionales se instalan en el Dispositivo. Por ejemplo, Azure Storage, Azure Compute y Azure IoT Hub son servicios de Azure independientes y si se utilizan (incluso en relación con su uso del Servicio), se aplicarán los servicios medidos de Azure independientes.</w:t>
      </w:r>
    </w:p>
    <w:p w14:paraId="3A875622" w14:textId="77777777" w:rsidR="00A36264" w:rsidRDefault="00A36264">
      <w:pPr>
        <w:pStyle w:val="ProductList-Body"/>
      </w:pPr>
    </w:p>
    <w:p w14:paraId="75002A7E" w14:textId="77777777" w:rsidR="00A36264" w:rsidRDefault="007B7C3F">
      <w:pPr>
        <w:pStyle w:val="ProductList-ClauseHeading"/>
        <w:outlineLvl w:val="2"/>
      </w:pPr>
      <w:r>
        <w:t>Subsistencia</w:t>
      </w:r>
    </w:p>
    <w:p w14:paraId="226B234E" w14:textId="77777777" w:rsidR="00A36264" w:rsidRDefault="007B7C3F">
      <w:pPr>
        <w:pStyle w:val="ProductList-Body"/>
      </w:pPr>
      <w:r>
        <w:t>Las Secciones de Términos, Software, Subsistencia, Renuncia de Garantía, Términos de Privacidad y Leyes de Control de Exportación de los Servicios de Azure subsistirán tras la caducidad o terminación de estos Términos Adicionales.</w:t>
      </w:r>
    </w:p>
    <w:p w14:paraId="033620CF" w14:textId="77777777" w:rsidR="00A36264" w:rsidRDefault="00A36264">
      <w:pPr>
        <w:pStyle w:val="ProductList-Body"/>
      </w:pPr>
    </w:p>
    <w:p w14:paraId="4E9564E3" w14:textId="77777777" w:rsidR="00A36264" w:rsidRDefault="007B7C3F">
      <w:pPr>
        <w:pStyle w:val="ProductList-ClauseHeading"/>
        <w:outlineLvl w:val="2"/>
      </w:pPr>
      <w:r>
        <w:t>Exclusión de Garantía</w:t>
      </w:r>
    </w:p>
    <w:p w14:paraId="544C4171" w14:textId="77777777" w:rsidR="00A36264" w:rsidRDefault="007B7C3F">
      <w:pPr>
        <w:pStyle w:val="ProductList-Body"/>
      </w:pPr>
      <w:r>
        <w:rPr>
          <w:b/>
        </w:rPr>
        <w:t>EL DISPOSITIVO Y CUALQUIER ASISTENCIA DE MICROSOFT PROPORCIONADA CONFORME A ESTOS TÉRMINOS ADICIONALES SE PROPORCIONA “TAL CUAL”. EL CLIENTE ASUME EL RIESGO DE UTILIZARLOS. MICROSOFT NO OTORGA GARANTÍAS NI CONDICIONES EXPRESAS. ES POSIBLE QUE LA LEGISLACIÓN LOCAL OTORGUE AL CLIENTE DERECHOS DE CONSUMIDOR O GARANTÍAS LEGALES ADICIONALES QUE ESTOS TÉRMINOS ADICIONALES NO PUEDEN MODIFICAR. EN LA MEDIDA EN QUE ASÍ LO PERMITA LA LEGISLACIÓN LOCAL DEL CLIENTE, MICROSOFT EXCLUYE CUALQUIER GARANTÍA PREVISTA POR LA LEY O IMPLÍCITA, DONDE SE INCLUYEN, ENTRE OTRAS, LAS DE COMERCIABILIDAD, IDONEIDAD PARA UN PROPÓSITO ESPECÍFICO Y AUSENCIA DE INFRACCIÓN.</w:t>
      </w:r>
    </w:p>
    <w:p w14:paraId="0C7768E4" w14:textId="77777777" w:rsidR="00A36264" w:rsidRDefault="00A36264">
      <w:pPr>
        <w:pStyle w:val="ProductList-Body"/>
      </w:pPr>
    </w:p>
    <w:p w14:paraId="5BFFA853" w14:textId="77777777" w:rsidR="00A36264" w:rsidRDefault="007B7C3F">
      <w:pPr>
        <w:pStyle w:val="ProductList-ClauseHeading"/>
        <w:outlineLvl w:val="2"/>
      </w:pPr>
      <w:r>
        <w:t>Actualizaciones de Hardware; Soporte Técnico</w:t>
      </w:r>
    </w:p>
    <w:p w14:paraId="79E96C83" w14:textId="77777777" w:rsidR="00A36264" w:rsidRDefault="007B7C3F">
      <w:pPr>
        <w:pStyle w:val="ProductList-SubClauseHeading"/>
        <w:outlineLvl w:val="3"/>
      </w:pPr>
      <w:r>
        <w:t>Actualizaciones de Hardware</w:t>
      </w:r>
    </w:p>
    <w:p w14:paraId="0AF4E12B" w14:textId="77777777" w:rsidR="00A36264" w:rsidRDefault="007B7C3F">
      <w:pPr>
        <w:pStyle w:val="ProductList-BodyIndented"/>
      </w:pPr>
      <w:r>
        <w:t>Microsoft no está obligada a proporcionar al Cliente ninguna nueva versión, mejora o actualización del Dispositivo. Si Microsoft opta por hacerlo, dichas nuevas versiones, mejoras o actualizaciones (“Actualizaciones de Hardware”) estarán sujetas a los términos de estos Términos Adicionales. El Cliente acepta proporcionar acceso limitado a la Ubicación Especificada por el Cliente para el fin de aplicar nuevos componentes de hardware o el propio Dispositivo.</w:t>
      </w:r>
    </w:p>
    <w:p w14:paraId="6F6EE098" w14:textId="77777777" w:rsidR="00A36264" w:rsidRDefault="00A36264">
      <w:pPr>
        <w:pStyle w:val="ProductList-BodyIndented"/>
      </w:pPr>
    </w:p>
    <w:p w14:paraId="0BAB2D58" w14:textId="77777777" w:rsidR="00A36264" w:rsidRDefault="007B7C3F">
      <w:pPr>
        <w:pStyle w:val="ProductList-SubClauseHeading"/>
        <w:outlineLvl w:val="3"/>
      </w:pPr>
      <w:r>
        <w:t>Soporte técnico</w:t>
      </w:r>
    </w:p>
    <w:p w14:paraId="40F741D7" w14:textId="77777777" w:rsidR="00A36264" w:rsidRDefault="007B7C3F">
      <w:pPr>
        <w:pStyle w:val="ProductList-BodyIndented"/>
      </w:pPr>
      <w:r>
        <w:t>Como parte de la suscripción al Servicio, Microsoft proporcionará un nivel básico de soporte para el Servicio y el Dispositivo. El Cliente además se inscribirá en el plan de Soporte Microsoft Premier.</w:t>
      </w:r>
    </w:p>
    <w:p w14:paraId="68A5A9C6" w14:textId="77777777" w:rsidR="00A36264" w:rsidRDefault="00A36264">
      <w:pPr>
        <w:pStyle w:val="ProductList-BodyIndented"/>
      </w:pPr>
    </w:p>
    <w:p w14:paraId="366EF483" w14:textId="77777777" w:rsidR="00A36264" w:rsidRDefault="007B7C3F">
      <w:pPr>
        <w:pStyle w:val="ProductList-ClauseHeading"/>
        <w:outlineLvl w:val="2"/>
      </w:pPr>
      <w:r>
        <w:t>Mantenimiento</w:t>
      </w:r>
    </w:p>
    <w:p w14:paraId="59A7086D" w14:textId="77777777" w:rsidR="00A36264" w:rsidRDefault="007B7C3F">
      <w:pPr>
        <w:pStyle w:val="ProductList-Body"/>
      </w:pPr>
      <w:r>
        <w:t>El Cliente acepta que no permitirá que nadie acceda, repare o mantenga el Dispositivo en la Ubicación Especificada por el Cliente, excepto Microsoft o sus designados, si así se solicita, excepto en una situación de emergencia como incendio o daños corporales inminentes.</w:t>
      </w:r>
    </w:p>
    <w:p w14:paraId="77FB1855" w14:textId="77777777" w:rsidR="00A36264" w:rsidRDefault="00A36264">
      <w:pPr>
        <w:pStyle w:val="ProductList-Body"/>
      </w:pPr>
    </w:p>
    <w:p w14:paraId="76E173CE" w14:textId="77777777" w:rsidR="00A36264" w:rsidRDefault="007B7C3F">
      <w:pPr>
        <w:pStyle w:val="ProductList-ClauseHeading"/>
        <w:outlineLvl w:val="2"/>
      </w:pPr>
      <w:r>
        <w:t>Términos de Privacidad</w:t>
      </w:r>
    </w:p>
    <w:p w14:paraId="42249AA6" w14:textId="77777777" w:rsidR="00A36264" w:rsidRDefault="007B7C3F" w:rsidP="007B7C3F">
      <w:pPr>
        <w:pStyle w:val="ProductList-Bullet"/>
        <w:numPr>
          <w:ilvl w:val="0"/>
          <w:numId w:val="88"/>
        </w:numPr>
      </w:pPr>
      <w:r>
        <w:rPr>
          <w:b/>
        </w:rPr>
        <w:t>Privacidad</w:t>
      </w:r>
      <w:r>
        <w:t>. La Declaración de Privacidad de Microsoft (</w:t>
      </w:r>
      <w:hyperlink r:id="rId177">
        <w:r>
          <w:rPr>
            <w:color w:val="00467F"/>
            <w:u w:val="single"/>
          </w:rPr>
          <w:t>http://www.microsoft.com/privacystatement/OnlineServices/Default.aspx</w:t>
        </w:r>
      </w:hyperlink>
      <w:r>
        <w:t xml:space="preserve">) se aplica al Servicio y al Dispositivo bajo estos Términos Adicionales. </w:t>
      </w:r>
    </w:p>
    <w:p w14:paraId="114DB30A" w14:textId="77777777" w:rsidR="00A36264" w:rsidRDefault="007B7C3F" w:rsidP="007B7C3F">
      <w:pPr>
        <w:pStyle w:val="ProductList-Bullet"/>
        <w:numPr>
          <w:ilvl w:val="0"/>
          <w:numId w:val="88"/>
        </w:numPr>
      </w:pPr>
      <w:r>
        <w:rPr>
          <w:b/>
        </w:rPr>
        <w:t>Términos</w:t>
      </w:r>
      <w:r>
        <w:t>. El Cliente acepta cumplir con todas las leyes de protección de datos que se aplican a su uso del Servicio, a su gestión de los datos con el Dispositivo o a los traslados del Dispositivo como se describe en la sección “Responsabilidades si el Cliente mueve un Dispositivo entre Ubicaciones” anterior.</w:t>
      </w:r>
    </w:p>
    <w:p w14:paraId="6CDA4D36" w14:textId="77777777" w:rsidR="00A36264" w:rsidRDefault="007B7C3F" w:rsidP="007B7C3F">
      <w:pPr>
        <w:pStyle w:val="ProductList-Bullet"/>
        <w:numPr>
          <w:ilvl w:val="0"/>
          <w:numId w:val="88"/>
        </w:numPr>
      </w:pPr>
      <w:r>
        <w:rPr>
          <w:b/>
        </w:rPr>
        <w:t>Procesamiento de los Datos Personales</w:t>
      </w:r>
      <w:r>
        <w:t xml:space="preserve">. En la medida en que Microsoft sea un procesador o subprocesador de datos personales en relación con el software, Microsoft adhiere a los compromisos de los Términos del Reglamento General de Protección de Datos de la Unión Europea respecto de los Términos de los Servicios en Línea para todos los clientes, con efecto a partir del 25 de mayo de 2018 en </w:t>
      </w:r>
      <w:hyperlink r:id="rId178">
        <w:r>
          <w:rPr>
            <w:color w:val="00467F"/>
            <w:u w:val="single"/>
          </w:rPr>
          <w:t>http://go.microsoft.com/?linkid=9840733</w:t>
        </w:r>
      </w:hyperlink>
      <w:r>
        <w:t>.</w:t>
      </w:r>
    </w:p>
    <w:p w14:paraId="0DD114DE" w14:textId="77777777" w:rsidR="00A36264" w:rsidRDefault="00A36264">
      <w:pPr>
        <w:pStyle w:val="ProductList-Body"/>
      </w:pPr>
    </w:p>
    <w:p w14:paraId="291A530E" w14:textId="77777777" w:rsidR="00A36264" w:rsidRDefault="007B7C3F">
      <w:pPr>
        <w:pStyle w:val="ProductList-ClauseHeading"/>
        <w:outlineLvl w:val="2"/>
      </w:pPr>
      <w:r>
        <w:t>Aplicabilidad del Contrato de Nivel de Servicio</w:t>
      </w:r>
    </w:p>
    <w:p w14:paraId="71F101B8" w14:textId="77777777" w:rsidR="00A36264" w:rsidRDefault="007B7C3F">
      <w:pPr>
        <w:pStyle w:val="ProductList-Body"/>
      </w:pPr>
      <w:r>
        <w:t>Los contratos de nivel de servicio que se aplican a los servicios Azure especificados que se enumeran en el Contrato de Nivel de Servicio para los Servicios en Línea de Microsoft no se aplican al Servicio o al Dispositivo, ya que el Cliente está ejecutando el Servicio y el Dispositivo localmente, donde el cliente controla y es responsable del entorno físico.</w:t>
      </w:r>
    </w:p>
    <w:p w14:paraId="45DBF48B" w14:textId="77777777" w:rsidR="00A36264" w:rsidRDefault="00A36264">
      <w:pPr>
        <w:pStyle w:val="PURBreadcrumb"/>
      </w:pPr>
    </w:p>
    <w:tbl>
      <w:tblPr>
        <w:tblStyle w:val="PURTable"/>
        <w:tblW w:w="0" w:type="dxa"/>
        <w:tblLook w:val="04A0" w:firstRow="1" w:lastRow="0" w:firstColumn="1" w:lastColumn="0" w:noHBand="0" w:noVBand="1"/>
      </w:tblPr>
      <w:tblGrid>
        <w:gridCol w:w="10916"/>
      </w:tblGrid>
      <w:tr w:rsidR="00A36264" w14:paraId="3D3493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414659" w14:textId="77777777" w:rsidR="00A36264" w:rsidRDefault="00943F64">
            <w:pPr>
              <w:pStyle w:val="ProductList-TableBody"/>
              <w:jc w:val="right"/>
            </w:pPr>
            <w:hyperlink w:anchor="_Sec842">
              <w:r w:rsidR="007B7C3F">
                <w:rPr>
                  <w:color w:val="00467F"/>
                  <w:sz w:val="14"/>
                  <w:u w:val="single"/>
                </w:rPr>
                <w:t>Tabla de Contenido</w:t>
              </w:r>
            </w:hyperlink>
            <w:r w:rsidR="007B7C3F">
              <w:rPr>
                <w:sz w:val="14"/>
              </w:rPr>
              <w:t xml:space="preserve"> / </w:t>
            </w:r>
            <w:hyperlink w:anchor="_Sec549">
              <w:r w:rsidR="007B7C3F">
                <w:rPr>
                  <w:color w:val="00467F"/>
                  <w:sz w:val="14"/>
                  <w:u w:val="single"/>
                </w:rPr>
                <w:t>Glosario</w:t>
              </w:r>
            </w:hyperlink>
            <w:r w:rsidR="007B7C3F">
              <w:rPr>
                <w:sz w:val="14"/>
              </w:rPr>
              <w:t xml:space="preserve"> / </w:t>
            </w:r>
            <w:hyperlink w:anchor="_Sec844">
              <w:r w:rsidR="007B7C3F">
                <w:rPr>
                  <w:color w:val="00467F"/>
                  <w:sz w:val="14"/>
                  <w:u w:val="single"/>
                </w:rPr>
                <w:t>Índice</w:t>
              </w:r>
            </w:hyperlink>
          </w:p>
        </w:tc>
      </w:tr>
    </w:tbl>
    <w:p w14:paraId="250F81E5" w14:textId="77777777" w:rsidR="00A36264" w:rsidRDefault="00A36264">
      <w:pPr>
        <w:pStyle w:val="ProductList-Body"/>
      </w:pPr>
    </w:p>
    <w:p w14:paraId="5EF6E6D6" w14:textId="77777777" w:rsidR="00A36264" w:rsidRDefault="007B7C3F">
      <w:pPr>
        <w:pStyle w:val="ProductList-SectionHeading"/>
        <w:pageBreakBefore/>
        <w:outlineLvl w:val="0"/>
      </w:pPr>
      <w:bookmarkStart w:id="444" w:name="_Sec1230"/>
      <w:bookmarkEnd w:id="434"/>
      <w:r>
        <w:t>Apéndice H: Beneficios de Uso de Estudiante y Programas Academic</w:t>
      </w:r>
      <w:r>
        <w:fldChar w:fldCharType="begin"/>
      </w:r>
      <w:r>
        <w:instrText xml:space="preserve"> TC "</w:instrText>
      </w:r>
      <w:bookmarkStart w:id="445" w:name="_Toc60085940"/>
      <w:r>
        <w:instrText>Apéndice H: Beneficios de Uso de Estudiante y Programas Academic</w:instrText>
      </w:r>
      <w:bookmarkEnd w:id="445"/>
      <w:r>
        <w:instrText>" \l 1</w:instrText>
      </w:r>
      <w:r>
        <w:fldChar w:fldCharType="end"/>
      </w:r>
    </w:p>
    <w:p w14:paraId="410285DF" w14:textId="77777777" w:rsidR="00A36264" w:rsidRDefault="007B7C3F">
      <w:pPr>
        <w:pStyle w:val="ProductList-Body"/>
      </w:pPr>
      <w:r>
        <w:t xml:space="preserve">Esta sección destaca los beneficios específicos proporcionados a los estudiantes en Open Value Subscription para Education Solutions, Contrato School, Enrollment for Education Solutions y programas Proveedor de Soluciones en la Nube. </w:t>
      </w:r>
    </w:p>
    <w:p w14:paraId="18D68598" w14:textId="77777777" w:rsidR="00A36264" w:rsidRDefault="00A36264">
      <w:pPr>
        <w:pStyle w:val="ProductList-Body"/>
      </w:pPr>
    </w:p>
    <w:p w14:paraId="78CFD9ED" w14:textId="77777777" w:rsidR="00A36264" w:rsidRDefault="007B7C3F">
      <w:pPr>
        <w:pStyle w:val="ProductList-ClauseHeading"/>
        <w:outlineLvl w:val="2"/>
      </w:pPr>
      <w:r>
        <w:t>Distribución de Software y Claves de Producto de los Beneficios de Programas Academic</w:t>
      </w:r>
    </w:p>
    <w:p w14:paraId="58E864C3" w14:textId="77777777" w:rsidR="00A36264" w:rsidRDefault="007B7C3F">
      <w:pPr>
        <w:pStyle w:val="ProductList-Body"/>
      </w:pPr>
      <w:r>
        <w:t>Los alumnos y profesores pueden recibir claves de producto o pines de sitios que no son de Microsoft.com. Si se observan comportamientos fraudulentos, Microsoft puede, a su criterio, eliminar o bloquear la distribución del software, las claves de producto y los pines hasta que dicho comportamiento fraudulento se haya mitigado o resuelto.</w:t>
      </w:r>
    </w:p>
    <w:p w14:paraId="666E7CDB" w14:textId="77777777" w:rsidR="00A36264" w:rsidRDefault="00A36264">
      <w:pPr>
        <w:pStyle w:val="ProductList-Body"/>
      </w:pPr>
    </w:p>
    <w:p w14:paraId="37B8CC9A" w14:textId="77777777" w:rsidR="00A36264" w:rsidRDefault="007B7C3F">
      <w:pPr>
        <w:pStyle w:val="ProductList-Offering1Heading"/>
        <w:outlineLvl w:val="1"/>
      </w:pPr>
      <w:r>
        <w:t>Derechos de Beneficio de Uso de Estudiante por Programa Cualificado</w:t>
      </w:r>
      <w:r>
        <w:fldChar w:fldCharType="begin"/>
      </w:r>
      <w:r>
        <w:instrText xml:space="preserve"> TC "</w:instrText>
      </w:r>
      <w:bookmarkStart w:id="446" w:name="_Toc60085941"/>
      <w:r>
        <w:instrText>Derechos de Beneficio de Uso de Estudiante por Programa Cualificado</w:instrText>
      </w:r>
      <w:bookmarkEnd w:id="446"/>
      <w:r>
        <w:instrText>" \l 2</w:instrText>
      </w:r>
      <w:r>
        <w:fldChar w:fldCharType="end"/>
      </w:r>
    </w:p>
    <w:p w14:paraId="478E1121" w14:textId="77777777" w:rsidR="00A36264" w:rsidRDefault="007B7C3F">
      <w:pPr>
        <w:pStyle w:val="ProductList-Body"/>
      </w:pPr>
      <w:r>
        <w:t xml:space="preserve">La siguiente tabla define los </w:t>
      </w: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Beneficios de Uso de Estudiante</w:t>
      </w:r>
      <w:r>
        <w:fldChar w:fldCharType="end"/>
      </w:r>
      <w:r>
        <w:t xml:space="preserve"> para productos específicos licenciados a través de programas Academic. Para cada Producto en la primera columna, se enumera(n) el(los) Producto(s) de </w:t>
      </w: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 xml:space="preserve"> junto con la cantidad de licencias disponibles para Estudiantes por licencia de miembro del Profesorado, Personal pagado,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 Cualificado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 del Conocimiento</w:t>
      </w:r>
      <w:r>
        <w:fldChar w:fldCharType="end"/>
      </w:r>
      <w:r>
        <w:t>.</w:t>
      </w:r>
    </w:p>
    <w:p w14:paraId="3033E905" w14:textId="77777777" w:rsidR="00A36264" w:rsidRDefault="00A36264">
      <w:pPr>
        <w:pStyle w:val="ProductList-Body"/>
      </w:pPr>
    </w:p>
    <w:tbl>
      <w:tblPr>
        <w:tblStyle w:val="PURTable"/>
        <w:tblW w:w="0" w:type="dxa"/>
        <w:tblLook w:val="04A0" w:firstRow="1" w:lastRow="0" w:firstColumn="1" w:lastColumn="0" w:noHBand="0" w:noVBand="1"/>
      </w:tblPr>
      <w:tblGrid>
        <w:gridCol w:w="2229"/>
        <w:gridCol w:w="4459"/>
        <w:gridCol w:w="2675"/>
        <w:gridCol w:w="1553"/>
      </w:tblGrid>
      <w:tr w:rsidR="00A36264" w14:paraId="4D629E40"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527F29F9" w14:textId="77777777" w:rsidR="00A36264" w:rsidRDefault="007B7C3F">
            <w:pPr>
              <w:pStyle w:val="ProductList-TableBody"/>
              <w:jc w:val="center"/>
            </w:pPr>
            <w:r>
              <w:rPr>
                <w:color w:val="FFFFFF"/>
              </w:rPr>
              <w:t>Producto Cualificado</w:t>
            </w:r>
          </w:p>
        </w:tc>
        <w:tc>
          <w:tcPr>
            <w:tcW w:w="5020" w:type="dxa"/>
            <w:tcBorders>
              <w:left w:val="single" w:sz="4" w:space="0" w:color="FFFFFF"/>
              <w:right w:val="single" w:sz="4" w:space="0" w:color="FFFFFF"/>
            </w:tcBorders>
            <w:shd w:val="clear" w:color="auto" w:fill="0070C0"/>
          </w:tcPr>
          <w:p w14:paraId="737A2865" w14:textId="77777777" w:rsidR="00A36264" w:rsidRDefault="007B7C3F">
            <w:pPr>
              <w:pStyle w:val="ProductList-TableBody"/>
              <w:jc w:val="center"/>
            </w:pPr>
            <w:r>
              <w:rPr>
                <w:color w:val="FFFFFF"/>
              </w:rPr>
              <w:t>Beneficio de Uso de Estudiante</w:t>
            </w:r>
            <w:r>
              <w:rPr>
                <w:vertAlign w:val="superscript"/>
              </w:rPr>
              <w:t>1</w:t>
            </w:r>
          </w:p>
        </w:tc>
        <w:tc>
          <w:tcPr>
            <w:tcW w:w="2940" w:type="dxa"/>
            <w:tcBorders>
              <w:left w:val="single" w:sz="4" w:space="0" w:color="FFFFFF"/>
              <w:right w:val="single" w:sz="4" w:space="0" w:color="FFFFFF"/>
            </w:tcBorders>
            <w:shd w:val="clear" w:color="auto" w:fill="0070C0"/>
          </w:tcPr>
          <w:p w14:paraId="306C9CF5" w14:textId="77777777" w:rsidR="00A36264" w:rsidRDefault="007B7C3F">
            <w:pPr>
              <w:pStyle w:val="ProductList-TableBody"/>
              <w:jc w:val="center"/>
            </w:pPr>
            <w:r>
              <w:rPr>
                <w:color w:val="FFFFFF"/>
              </w:rPr>
              <w:t>Disponibilidad del programa</w:t>
            </w:r>
          </w:p>
        </w:tc>
        <w:tc>
          <w:tcPr>
            <w:tcW w:w="1600" w:type="dxa"/>
            <w:tcBorders>
              <w:left w:val="single" w:sz="4" w:space="0" w:color="FFFFFF"/>
            </w:tcBorders>
            <w:shd w:val="clear" w:color="auto" w:fill="0070C0"/>
          </w:tcPr>
          <w:p w14:paraId="51CE3CFE" w14:textId="77777777" w:rsidR="00A36264" w:rsidRDefault="007B7C3F">
            <w:pPr>
              <w:pStyle w:val="ProductList-TableBody"/>
              <w:jc w:val="center"/>
            </w:pPr>
            <w:r>
              <w:rPr>
                <w:color w:val="FFFFFF"/>
              </w:rPr>
              <w:t>Instancias de Estudiante Proporcionadas por Profesor/Docente o Trabajador del Conocimiento</w:t>
            </w:r>
          </w:p>
          <w:p w14:paraId="7006BBE1" w14:textId="77777777" w:rsidR="00A36264" w:rsidRDefault="00A36264">
            <w:pPr>
              <w:pStyle w:val="ProductList-TableBody"/>
              <w:jc w:val="center"/>
            </w:pPr>
          </w:p>
        </w:tc>
      </w:tr>
      <w:tr w:rsidR="00A36264" w14:paraId="55620457" w14:textId="77777777">
        <w:tc>
          <w:tcPr>
            <w:tcW w:w="2440" w:type="dxa"/>
            <w:tcBorders>
              <w:bottom w:val="dashed" w:sz="4" w:space="0" w:color="6E6E6E"/>
              <w:right w:val="single" w:sz="4" w:space="0" w:color="6E6E6E"/>
            </w:tcBorders>
          </w:tcPr>
          <w:p w14:paraId="5B5DCC4C" w14:textId="77777777" w:rsidR="00A36264" w:rsidRDefault="007B7C3F">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387371A7" w14:textId="77777777" w:rsidR="00A36264" w:rsidRDefault="007B7C3F">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3FDBD8AD" w14:textId="77777777" w:rsidR="00A36264" w:rsidRDefault="007B7C3F">
            <w:pPr>
              <w:pStyle w:val="ProductList-TableBody"/>
            </w:pPr>
            <w:r>
              <w:t>OVS-ES, School, EES</w:t>
            </w:r>
          </w:p>
        </w:tc>
        <w:tc>
          <w:tcPr>
            <w:tcW w:w="1600" w:type="dxa"/>
            <w:tcBorders>
              <w:left w:val="single" w:sz="4" w:space="0" w:color="6E6E6E"/>
              <w:bottom w:val="dashed" w:sz="4" w:space="0" w:color="6E6E6E"/>
              <w:right w:val="none" w:sz="4" w:space="0" w:color="6E6E6E"/>
            </w:tcBorders>
          </w:tcPr>
          <w:p w14:paraId="701449D9" w14:textId="77777777" w:rsidR="00A36264" w:rsidRDefault="007B7C3F">
            <w:pPr>
              <w:pStyle w:val="ProductList-TableBody"/>
            </w:pPr>
            <w:r>
              <w:t>15</w:t>
            </w:r>
          </w:p>
        </w:tc>
      </w:tr>
      <w:tr w:rsidR="00A36264" w14:paraId="0BE0D5D2" w14:textId="77777777">
        <w:tc>
          <w:tcPr>
            <w:tcW w:w="2440" w:type="dxa"/>
            <w:tcBorders>
              <w:top w:val="dashed" w:sz="4" w:space="0" w:color="6E6E6E"/>
              <w:bottom w:val="dashed" w:sz="4" w:space="0" w:color="6E6E6E"/>
              <w:right w:val="single" w:sz="4" w:space="0" w:color="6E6E6E"/>
            </w:tcBorders>
          </w:tcPr>
          <w:p w14:paraId="2C4D56D9" w14:textId="77777777" w:rsidR="00A36264" w:rsidRDefault="007B7C3F">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2E09831F" w14:textId="77777777" w:rsidR="00A36264" w:rsidRDefault="007B7C3F">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3DF81042" w14:textId="77777777" w:rsidR="00A36264" w:rsidRDefault="007B7C3F">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0947F34" w14:textId="77777777" w:rsidR="00A36264" w:rsidRDefault="007B7C3F">
            <w:pPr>
              <w:pStyle w:val="ProductList-TableBody"/>
            </w:pPr>
            <w:r>
              <w:t>15</w:t>
            </w:r>
          </w:p>
        </w:tc>
      </w:tr>
      <w:tr w:rsidR="00A36264" w14:paraId="5CF62AE7" w14:textId="77777777">
        <w:tc>
          <w:tcPr>
            <w:tcW w:w="2440" w:type="dxa"/>
            <w:tcBorders>
              <w:top w:val="dashed" w:sz="4" w:space="0" w:color="6E6E6E"/>
              <w:bottom w:val="dashed" w:sz="4" w:space="0" w:color="6E6E6E"/>
              <w:right w:val="single" w:sz="4" w:space="0" w:color="6E6E6E"/>
            </w:tcBorders>
          </w:tcPr>
          <w:p w14:paraId="4B778A5E" w14:textId="77777777" w:rsidR="00A36264" w:rsidRDefault="007B7C3F">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44041103" w14:textId="77777777" w:rsidR="00A36264" w:rsidRDefault="007B7C3F">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6B0D8A43" w14:textId="77777777" w:rsidR="00A36264" w:rsidRDefault="007B7C3F">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17E14F2" w14:textId="77777777" w:rsidR="00A36264" w:rsidRDefault="007B7C3F">
            <w:pPr>
              <w:pStyle w:val="ProductList-TableBody"/>
            </w:pPr>
            <w:r>
              <w:t>15</w:t>
            </w:r>
          </w:p>
        </w:tc>
      </w:tr>
      <w:tr w:rsidR="00A36264" w14:paraId="202DA3F9" w14:textId="77777777">
        <w:tc>
          <w:tcPr>
            <w:tcW w:w="2440" w:type="dxa"/>
            <w:tcBorders>
              <w:top w:val="dashed" w:sz="4" w:space="0" w:color="6E6E6E"/>
              <w:bottom w:val="dashed" w:sz="4" w:space="0" w:color="6E6E6E"/>
              <w:right w:val="single" w:sz="4" w:space="0" w:color="6E6E6E"/>
            </w:tcBorders>
          </w:tcPr>
          <w:p w14:paraId="6AD8D973" w14:textId="77777777" w:rsidR="00A36264" w:rsidRDefault="007B7C3F">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1C1B0DE9" w14:textId="77777777" w:rsidR="00A36264" w:rsidRDefault="007B7C3F">
            <w:pPr>
              <w:pStyle w:val="ProductList-TableBody"/>
            </w:pPr>
            <w:r>
              <w:t>Actualización de Aplicaciones de Microsoft 365 para la empresa y Windows 10 Education</w:t>
            </w:r>
          </w:p>
        </w:tc>
        <w:tc>
          <w:tcPr>
            <w:tcW w:w="2940" w:type="dxa"/>
            <w:tcBorders>
              <w:top w:val="dashed" w:sz="4" w:space="0" w:color="6E6E6E"/>
              <w:left w:val="single" w:sz="4" w:space="0" w:color="6E6E6E"/>
              <w:bottom w:val="dashed" w:sz="4" w:space="0" w:color="6E6E6E"/>
              <w:right w:val="single" w:sz="4" w:space="0" w:color="6E6E6E"/>
            </w:tcBorders>
          </w:tcPr>
          <w:p w14:paraId="54F1644F" w14:textId="77777777" w:rsidR="00A36264" w:rsidRDefault="007B7C3F">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14:paraId="4BA1FB2C" w14:textId="77777777" w:rsidR="00A36264" w:rsidRDefault="007B7C3F">
            <w:pPr>
              <w:pStyle w:val="ProductList-TableBody"/>
            </w:pPr>
            <w:r>
              <w:t>40</w:t>
            </w:r>
          </w:p>
        </w:tc>
      </w:tr>
      <w:tr w:rsidR="00A36264" w14:paraId="6CEB8627" w14:textId="77777777">
        <w:tc>
          <w:tcPr>
            <w:tcW w:w="2440" w:type="dxa"/>
            <w:tcBorders>
              <w:top w:val="dashed" w:sz="4" w:space="0" w:color="6E6E6E"/>
              <w:bottom w:val="dashed" w:sz="4" w:space="0" w:color="6E6E6E"/>
              <w:right w:val="single" w:sz="4" w:space="0" w:color="6E6E6E"/>
            </w:tcBorders>
          </w:tcPr>
          <w:p w14:paraId="11F84AE5" w14:textId="77777777" w:rsidR="00A36264" w:rsidRDefault="007B7C3F">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7D5DF8F2" w14:textId="77777777" w:rsidR="00A36264" w:rsidRDefault="007B7C3F">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1924603D" w14:textId="77777777" w:rsidR="00A36264" w:rsidRDefault="007B7C3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38CD59C" w14:textId="77777777" w:rsidR="00A36264" w:rsidRDefault="007B7C3F">
            <w:pPr>
              <w:pStyle w:val="ProductList-TableBody"/>
            </w:pPr>
            <w:r>
              <w:t>40</w:t>
            </w:r>
          </w:p>
        </w:tc>
      </w:tr>
      <w:tr w:rsidR="00A36264" w14:paraId="192CF527" w14:textId="77777777">
        <w:tc>
          <w:tcPr>
            <w:tcW w:w="2440" w:type="dxa"/>
            <w:tcBorders>
              <w:top w:val="dashed" w:sz="4" w:space="0" w:color="6E6E6E"/>
              <w:bottom w:val="dashed" w:sz="4" w:space="0" w:color="6E6E6E"/>
              <w:right w:val="single" w:sz="4" w:space="0" w:color="6E6E6E"/>
            </w:tcBorders>
          </w:tcPr>
          <w:p w14:paraId="2286871F" w14:textId="77777777" w:rsidR="00A36264" w:rsidRDefault="007B7C3F">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1DFA7AF8" w14:textId="77777777" w:rsidR="00A36264" w:rsidRDefault="007B7C3F">
            <w:pPr>
              <w:pStyle w:val="ProductList-TableBody"/>
            </w:pPr>
            <w:r>
              <w:t>Beneficio de Uso de Estudiante de Enterprise Mobility + Security A3, Microsoft Defender for Identity,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2D4C333E" w14:textId="77777777" w:rsidR="00A36264" w:rsidRDefault="007B7C3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F569F5F" w14:textId="77777777" w:rsidR="00A36264" w:rsidRDefault="007B7C3F">
            <w:pPr>
              <w:pStyle w:val="ProductList-TableBody"/>
            </w:pPr>
            <w:r>
              <w:t>40</w:t>
            </w:r>
          </w:p>
        </w:tc>
      </w:tr>
      <w:tr w:rsidR="00A36264" w14:paraId="1CE11B7D" w14:textId="77777777">
        <w:tc>
          <w:tcPr>
            <w:tcW w:w="2440" w:type="dxa"/>
            <w:tcBorders>
              <w:top w:val="dashed" w:sz="4" w:space="0" w:color="6E6E6E"/>
              <w:bottom w:val="dashed" w:sz="4" w:space="0" w:color="6E6E6E"/>
              <w:right w:val="single" w:sz="4" w:space="0" w:color="6E6E6E"/>
            </w:tcBorders>
          </w:tcPr>
          <w:p w14:paraId="6CC59363" w14:textId="77777777" w:rsidR="00A36264" w:rsidRDefault="007B7C3F">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72B41BF9" w14:textId="77777777" w:rsidR="00A36264" w:rsidRDefault="007B7C3F">
            <w:pPr>
              <w:pStyle w:val="ProductList-TableBody"/>
            </w:pPr>
            <w:r>
              <w:t>Beneficio de Uso de Estudiante de Office 365 A3, Beneficio de Uso de Estudiante de Enterprise Mobility + Security A3, Beneficio de Uso de Estudiante2 de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2A20597" w14:textId="77777777" w:rsidR="00A36264" w:rsidRDefault="007B7C3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CBD1526" w14:textId="77777777" w:rsidR="00A36264" w:rsidRDefault="007B7C3F">
            <w:pPr>
              <w:pStyle w:val="ProductList-TableBody"/>
            </w:pPr>
            <w:r>
              <w:t>40</w:t>
            </w:r>
          </w:p>
        </w:tc>
      </w:tr>
      <w:tr w:rsidR="00A36264" w14:paraId="669C5AC3" w14:textId="77777777">
        <w:tc>
          <w:tcPr>
            <w:tcW w:w="2440" w:type="dxa"/>
            <w:tcBorders>
              <w:top w:val="dashed" w:sz="4" w:space="0" w:color="6E6E6E"/>
              <w:left w:val="none" w:sz="4" w:space="0" w:color="6E6E6E"/>
              <w:bottom w:val="dashed" w:sz="4" w:space="0" w:color="6E6E6E"/>
              <w:right w:val="single" w:sz="4" w:space="0" w:color="6E6E6E"/>
            </w:tcBorders>
          </w:tcPr>
          <w:p w14:paraId="02E85C3C" w14:textId="77777777" w:rsidR="00A36264" w:rsidRDefault="007B7C3F">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27272AC3" w14:textId="77777777" w:rsidR="00A36264" w:rsidRDefault="007B7C3F">
            <w:pPr>
              <w:pStyle w:val="ProductList-TableBody"/>
            </w:pPr>
            <w:r>
              <w:t>Beneficio de Uso de Estudiante de Office 365 A5, Beneficio de Uso de Estudiante de Enterprise Mobility + Security A5, Beneficio de Uso de Estudiante de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4A040D4" w14:textId="77777777" w:rsidR="00A36264" w:rsidRDefault="007B7C3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2E3C229" w14:textId="77777777" w:rsidR="00A36264" w:rsidRDefault="007B7C3F">
            <w:pPr>
              <w:pStyle w:val="ProductList-TableBody"/>
            </w:pPr>
            <w:r>
              <w:t>40</w:t>
            </w:r>
          </w:p>
        </w:tc>
      </w:tr>
      <w:tr w:rsidR="00A36264" w14:paraId="70E14079" w14:textId="77777777">
        <w:tc>
          <w:tcPr>
            <w:tcW w:w="2440" w:type="dxa"/>
            <w:tcBorders>
              <w:top w:val="dashed" w:sz="4" w:space="0" w:color="6E6E6E"/>
              <w:left w:val="none" w:sz="4" w:space="0" w:color="6E6E6E"/>
              <w:bottom w:val="dashed" w:sz="4" w:space="0" w:color="6E6E6E"/>
              <w:right w:val="single" w:sz="4" w:space="0" w:color="6E6E6E"/>
            </w:tcBorders>
          </w:tcPr>
          <w:p w14:paraId="1752C9B4" w14:textId="77777777" w:rsidR="00A36264" w:rsidRDefault="007B7C3F">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5E10B037" w14:textId="77777777" w:rsidR="00A36264" w:rsidRDefault="007B7C3F">
            <w:pPr>
              <w:pStyle w:val="ProductList-TableBody"/>
            </w:pPr>
            <w:r>
              <w:t>Microsoft Defender para Office 365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4145262A" w14:textId="77777777" w:rsidR="00A36264" w:rsidRDefault="007B7C3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4D60096" w14:textId="77777777" w:rsidR="00A36264" w:rsidRDefault="007B7C3F">
            <w:pPr>
              <w:pStyle w:val="ProductList-TableBody"/>
            </w:pPr>
            <w:r>
              <w:t>40</w:t>
            </w:r>
          </w:p>
        </w:tc>
      </w:tr>
      <w:tr w:rsidR="00A36264" w14:paraId="501C81B1" w14:textId="77777777">
        <w:tc>
          <w:tcPr>
            <w:tcW w:w="2440" w:type="dxa"/>
            <w:tcBorders>
              <w:top w:val="dashed" w:sz="4" w:space="0" w:color="6E6E6E"/>
              <w:bottom w:val="dashed" w:sz="4" w:space="0" w:color="6E6E6E"/>
              <w:right w:val="single" w:sz="4" w:space="0" w:color="6E6E6E"/>
            </w:tcBorders>
          </w:tcPr>
          <w:p w14:paraId="0C7354D3" w14:textId="77777777" w:rsidR="00A36264" w:rsidRDefault="007B7C3F">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3F89E7A9" w14:textId="77777777" w:rsidR="00A36264" w:rsidRDefault="007B7C3F">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28892366" w14:textId="77777777" w:rsidR="00A36264" w:rsidRDefault="007B7C3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01FD433" w14:textId="77777777" w:rsidR="00A36264" w:rsidRDefault="007B7C3F">
            <w:pPr>
              <w:pStyle w:val="ProductList-TableBody"/>
            </w:pPr>
            <w:r>
              <w:t>15</w:t>
            </w:r>
          </w:p>
        </w:tc>
      </w:tr>
      <w:tr w:rsidR="00A36264" w14:paraId="65C96ADF" w14:textId="77777777">
        <w:tc>
          <w:tcPr>
            <w:tcW w:w="2440" w:type="dxa"/>
            <w:tcBorders>
              <w:top w:val="dashed" w:sz="4" w:space="0" w:color="6E6E6E"/>
              <w:bottom w:val="dashed" w:sz="4" w:space="0" w:color="6E6E6E"/>
              <w:right w:val="single" w:sz="4" w:space="0" w:color="6E6E6E"/>
            </w:tcBorders>
          </w:tcPr>
          <w:p w14:paraId="70A842FB" w14:textId="77777777" w:rsidR="00A36264" w:rsidRDefault="007B7C3F">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021E95AB" w14:textId="77777777" w:rsidR="00A36264" w:rsidRDefault="007B7C3F">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A60659C" w14:textId="77777777" w:rsidR="00A36264" w:rsidRDefault="007B7C3F">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0F26FD20" w14:textId="77777777" w:rsidR="00A36264" w:rsidRDefault="007B7C3F">
            <w:pPr>
              <w:pStyle w:val="ProductList-TableBody"/>
            </w:pPr>
            <w:r>
              <w:t>15</w:t>
            </w:r>
          </w:p>
        </w:tc>
      </w:tr>
      <w:tr w:rsidR="00A36264" w14:paraId="3044EC65" w14:textId="77777777">
        <w:tc>
          <w:tcPr>
            <w:tcW w:w="2440" w:type="dxa"/>
            <w:tcBorders>
              <w:top w:val="dashed" w:sz="4" w:space="0" w:color="6E6E6E"/>
              <w:bottom w:val="dashed" w:sz="4" w:space="0" w:color="6E6E6E"/>
              <w:right w:val="single" w:sz="4" w:space="0" w:color="6E6E6E"/>
            </w:tcBorders>
          </w:tcPr>
          <w:p w14:paraId="7B15DA54" w14:textId="77777777" w:rsidR="00A36264" w:rsidRDefault="007B7C3F">
            <w:pPr>
              <w:pStyle w:val="ProductList-TableBody"/>
            </w:pPr>
            <w:r>
              <w:t>Microsoft Defender para Office 365 Plan 1 o Plan 2</w:t>
            </w:r>
          </w:p>
        </w:tc>
        <w:tc>
          <w:tcPr>
            <w:tcW w:w="5020" w:type="dxa"/>
            <w:tcBorders>
              <w:top w:val="dashed" w:sz="4" w:space="0" w:color="6E6E6E"/>
              <w:left w:val="single" w:sz="4" w:space="0" w:color="6E6E6E"/>
              <w:bottom w:val="dashed" w:sz="4" w:space="0" w:color="6E6E6E"/>
              <w:right w:val="single" w:sz="4" w:space="0" w:color="6E6E6E"/>
            </w:tcBorders>
          </w:tcPr>
          <w:p w14:paraId="1065C93F" w14:textId="77777777" w:rsidR="00A36264" w:rsidRDefault="007B7C3F">
            <w:pPr>
              <w:pStyle w:val="ProductList-TableBody"/>
            </w:pPr>
            <w:r>
              <w:t>Microsoft Defender para Office 365 Plan 1</w:t>
            </w:r>
          </w:p>
        </w:tc>
        <w:tc>
          <w:tcPr>
            <w:tcW w:w="2940" w:type="dxa"/>
            <w:tcBorders>
              <w:top w:val="dashed" w:sz="4" w:space="0" w:color="6E6E6E"/>
              <w:left w:val="single" w:sz="4" w:space="0" w:color="6E6E6E"/>
              <w:bottom w:val="dashed" w:sz="4" w:space="0" w:color="6E6E6E"/>
              <w:right w:val="single" w:sz="4" w:space="0" w:color="6E6E6E"/>
            </w:tcBorders>
          </w:tcPr>
          <w:p w14:paraId="2BE62BC3" w14:textId="77777777" w:rsidR="00A36264" w:rsidRDefault="007B7C3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829A252" w14:textId="77777777" w:rsidR="00A36264" w:rsidRDefault="007B7C3F">
            <w:pPr>
              <w:pStyle w:val="ProductList-TableBody"/>
            </w:pPr>
            <w:r>
              <w:t>15</w:t>
            </w:r>
          </w:p>
        </w:tc>
      </w:tr>
      <w:tr w:rsidR="00A36264" w14:paraId="7010A250" w14:textId="77777777">
        <w:tc>
          <w:tcPr>
            <w:tcW w:w="2440" w:type="dxa"/>
            <w:tcBorders>
              <w:top w:val="dashed" w:sz="4" w:space="0" w:color="6E6E6E"/>
              <w:bottom w:val="dashed" w:sz="4" w:space="0" w:color="6E6E6E"/>
              <w:right w:val="single" w:sz="4" w:space="0" w:color="6E6E6E"/>
            </w:tcBorders>
          </w:tcPr>
          <w:p w14:paraId="5F2DB8E7" w14:textId="77777777" w:rsidR="00A36264" w:rsidRDefault="007B7C3F">
            <w:pPr>
              <w:pStyle w:val="ProductList-TableBody"/>
            </w:pPr>
            <w:r>
              <w:t>Aplicaciones de Microsoft 365 para la empresa</w:t>
            </w:r>
          </w:p>
        </w:tc>
        <w:tc>
          <w:tcPr>
            <w:tcW w:w="5020" w:type="dxa"/>
            <w:tcBorders>
              <w:top w:val="dashed" w:sz="4" w:space="0" w:color="6E6E6E"/>
              <w:left w:val="single" w:sz="4" w:space="0" w:color="6E6E6E"/>
              <w:bottom w:val="dashed" w:sz="4" w:space="0" w:color="6E6E6E"/>
              <w:right w:val="single" w:sz="4" w:space="0" w:color="6E6E6E"/>
            </w:tcBorders>
          </w:tcPr>
          <w:p w14:paraId="781B6A6E" w14:textId="77777777" w:rsidR="00A36264" w:rsidRDefault="007B7C3F">
            <w:pPr>
              <w:pStyle w:val="ProductList-TableBody"/>
            </w:pPr>
            <w:r>
              <w:t>Aplicaciones de Microsoft 365 para la empresa</w:t>
            </w:r>
          </w:p>
        </w:tc>
        <w:tc>
          <w:tcPr>
            <w:tcW w:w="2940" w:type="dxa"/>
            <w:tcBorders>
              <w:top w:val="dashed" w:sz="4" w:space="0" w:color="6E6E6E"/>
              <w:left w:val="single" w:sz="4" w:space="0" w:color="6E6E6E"/>
              <w:bottom w:val="dashed" w:sz="4" w:space="0" w:color="6E6E6E"/>
              <w:right w:val="single" w:sz="4" w:space="0" w:color="6E6E6E"/>
            </w:tcBorders>
          </w:tcPr>
          <w:p w14:paraId="4ECEE91C" w14:textId="77777777" w:rsidR="00A36264" w:rsidRDefault="007B7C3F">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2D1A76B" w14:textId="77777777" w:rsidR="00A36264" w:rsidRDefault="007B7C3F">
            <w:pPr>
              <w:pStyle w:val="ProductList-TableBody"/>
            </w:pPr>
            <w:r>
              <w:t>15</w:t>
            </w:r>
          </w:p>
        </w:tc>
      </w:tr>
      <w:tr w:rsidR="00A36264" w14:paraId="22DCACB6" w14:textId="77777777">
        <w:tc>
          <w:tcPr>
            <w:tcW w:w="2440" w:type="dxa"/>
            <w:tcBorders>
              <w:top w:val="dashed" w:sz="4" w:space="0" w:color="6E6E6E"/>
              <w:bottom w:val="dashed" w:sz="4" w:space="0" w:color="6E6E6E"/>
              <w:right w:val="single" w:sz="4" w:space="0" w:color="6E6E6E"/>
            </w:tcBorders>
          </w:tcPr>
          <w:p w14:paraId="492FCD60" w14:textId="77777777" w:rsidR="00A36264" w:rsidRDefault="007B7C3F">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49E6AE85" w14:textId="77777777" w:rsidR="00A36264" w:rsidRDefault="007B7C3F">
            <w:pPr>
              <w:pStyle w:val="ProductList-TableBody"/>
            </w:pPr>
            <w:r>
              <w:t>Office 365 A1, Aplicaciones de Microsoft 365 para la empresa,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31C20B92" w14:textId="77777777" w:rsidR="00A36264" w:rsidRDefault="007B7C3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C429F0D" w14:textId="77777777" w:rsidR="00A36264" w:rsidRDefault="007B7C3F">
            <w:pPr>
              <w:pStyle w:val="ProductList-TableBody"/>
            </w:pPr>
            <w:r>
              <w:t>40</w:t>
            </w:r>
          </w:p>
        </w:tc>
      </w:tr>
      <w:tr w:rsidR="00A36264" w14:paraId="443E47EC" w14:textId="77777777">
        <w:tc>
          <w:tcPr>
            <w:tcW w:w="2440" w:type="dxa"/>
            <w:tcBorders>
              <w:top w:val="dashed" w:sz="4" w:space="0" w:color="6E6E6E"/>
              <w:bottom w:val="dashed" w:sz="4" w:space="0" w:color="6E6E6E"/>
              <w:right w:val="single" w:sz="4" w:space="0" w:color="6E6E6E"/>
            </w:tcBorders>
          </w:tcPr>
          <w:p w14:paraId="06DA86AE" w14:textId="77777777" w:rsidR="00A36264" w:rsidRDefault="007B7C3F">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086D7C68" w14:textId="77777777" w:rsidR="00A36264" w:rsidRDefault="007B7C3F">
            <w:pPr>
              <w:pStyle w:val="ProductList-TableBody"/>
            </w:pPr>
            <w:r>
              <w:t>Beneficio de Uso de Estudiante de Office 365 A3, Microsoft Defender para Office 365 Plan 2</w:t>
            </w:r>
          </w:p>
        </w:tc>
        <w:tc>
          <w:tcPr>
            <w:tcW w:w="2940" w:type="dxa"/>
            <w:tcBorders>
              <w:top w:val="dashed" w:sz="4" w:space="0" w:color="6E6E6E"/>
              <w:left w:val="single" w:sz="4" w:space="0" w:color="6E6E6E"/>
              <w:bottom w:val="dashed" w:sz="4" w:space="0" w:color="6E6E6E"/>
              <w:right w:val="single" w:sz="4" w:space="0" w:color="6E6E6E"/>
            </w:tcBorders>
          </w:tcPr>
          <w:p w14:paraId="6B4A6849" w14:textId="77777777" w:rsidR="00A36264" w:rsidRDefault="007B7C3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08FB5CD" w14:textId="77777777" w:rsidR="00A36264" w:rsidRDefault="007B7C3F">
            <w:pPr>
              <w:pStyle w:val="ProductList-TableBody"/>
            </w:pPr>
            <w:r>
              <w:t>40</w:t>
            </w:r>
          </w:p>
        </w:tc>
      </w:tr>
      <w:tr w:rsidR="00A36264" w14:paraId="43E61C4A" w14:textId="77777777">
        <w:tc>
          <w:tcPr>
            <w:tcW w:w="2440" w:type="dxa"/>
            <w:tcBorders>
              <w:top w:val="dashed" w:sz="4" w:space="0" w:color="6E6E6E"/>
              <w:left w:val="none" w:sz="4" w:space="0" w:color="6E6E6E"/>
              <w:bottom w:val="dashed" w:sz="4" w:space="0" w:color="6E6E6E"/>
              <w:right w:val="single" w:sz="4" w:space="0" w:color="6E6E6E"/>
            </w:tcBorders>
          </w:tcPr>
          <w:p w14:paraId="245A0965" w14:textId="77777777" w:rsidR="00A36264" w:rsidRDefault="007B7C3F">
            <w:pPr>
              <w:pStyle w:val="ProductList-TableBody"/>
            </w:pPr>
            <w:r>
              <w:t>Office Profesional Plus</w:t>
            </w:r>
          </w:p>
        </w:tc>
        <w:tc>
          <w:tcPr>
            <w:tcW w:w="5020" w:type="dxa"/>
            <w:tcBorders>
              <w:top w:val="dashed" w:sz="4" w:space="0" w:color="6E6E6E"/>
              <w:left w:val="single" w:sz="4" w:space="0" w:color="6E6E6E"/>
              <w:bottom w:val="dashed" w:sz="4" w:space="0" w:color="6E6E6E"/>
              <w:right w:val="single" w:sz="4" w:space="0" w:color="6E6E6E"/>
            </w:tcBorders>
          </w:tcPr>
          <w:p w14:paraId="2D27274F" w14:textId="77777777" w:rsidR="00A36264" w:rsidRDefault="007B7C3F">
            <w:pPr>
              <w:pStyle w:val="ProductList-TableBody"/>
            </w:pPr>
            <w:r>
              <w:t>Aplicaciones de Microsoft 365 para la empresa</w:t>
            </w:r>
          </w:p>
        </w:tc>
        <w:tc>
          <w:tcPr>
            <w:tcW w:w="2940" w:type="dxa"/>
            <w:tcBorders>
              <w:top w:val="dashed" w:sz="4" w:space="0" w:color="6E6E6E"/>
              <w:left w:val="single" w:sz="4" w:space="0" w:color="6E6E6E"/>
              <w:bottom w:val="dashed" w:sz="4" w:space="0" w:color="6E6E6E"/>
              <w:right w:val="single" w:sz="4" w:space="0" w:color="6E6E6E"/>
            </w:tcBorders>
          </w:tcPr>
          <w:p w14:paraId="521BBD57" w14:textId="77777777" w:rsidR="00A36264" w:rsidRDefault="007B7C3F">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14:paraId="0D3BA2ED" w14:textId="77777777" w:rsidR="00A36264" w:rsidRDefault="007B7C3F">
            <w:pPr>
              <w:pStyle w:val="ProductList-TableBody"/>
            </w:pPr>
            <w:r>
              <w:t>15</w:t>
            </w:r>
          </w:p>
        </w:tc>
      </w:tr>
      <w:tr w:rsidR="00A36264" w14:paraId="644B8DB7" w14:textId="77777777">
        <w:tc>
          <w:tcPr>
            <w:tcW w:w="2440" w:type="dxa"/>
            <w:tcBorders>
              <w:top w:val="dashed" w:sz="4" w:space="0" w:color="6E6E6E"/>
              <w:bottom w:val="dashed" w:sz="4" w:space="0" w:color="6E6E6E"/>
              <w:right w:val="single" w:sz="4" w:space="0" w:color="6E6E6E"/>
            </w:tcBorders>
          </w:tcPr>
          <w:p w14:paraId="6DD81394" w14:textId="77777777" w:rsidR="00A36264" w:rsidRDefault="007B7C3F">
            <w:pPr>
              <w:pStyle w:val="ProductList-TableBody"/>
            </w:pPr>
            <w:r>
              <w:t>Windows 10 Education A3 (por Usuario)</w:t>
            </w:r>
          </w:p>
        </w:tc>
        <w:tc>
          <w:tcPr>
            <w:tcW w:w="5020" w:type="dxa"/>
            <w:tcBorders>
              <w:top w:val="dashed" w:sz="4" w:space="0" w:color="6E6E6E"/>
              <w:left w:val="single" w:sz="4" w:space="0" w:color="6E6E6E"/>
              <w:bottom w:val="dashed" w:sz="4" w:space="0" w:color="6E6E6E"/>
              <w:right w:val="single" w:sz="4" w:space="0" w:color="6E6E6E"/>
            </w:tcBorders>
          </w:tcPr>
          <w:p w14:paraId="157406A9" w14:textId="77777777" w:rsidR="00A36264" w:rsidRDefault="007B7C3F">
            <w:pPr>
              <w:pStyle w:val="ProductList-TableBody"/>
            </w:pPr>
            <w:r>
              <w:t>Windows 10 Education A3 (por Usuario)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F303878" w14:textId="77777777" w:rsidR="00A36264" w:rsidRDefault="007B7C3F">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7F31A7B" w14:textId="77777777" w:rsidR="00A36264" w:rsidRDefault="007B7C3F">
            <w:pPr>
              <w:pStyle w:val="ProductList-TableBody"/>
            </w:pPr>
            <w:r>
              <w:t>40</w:t>
            </w:r>
          </w:p>
        </w:tc>
      </w:tr>
      <w:tr w:rsidR="00A36264" w14:paraId="02A5C103" w14:textId="77777777">
        <w:tc>
          <w:tcPr>
            <w:tcW w:w="2440" w:type="dxa"/>
            <w:tcBorders>
              <w:top w:val="dashed" w:sz="4" w:space="0" w:color="6E6E6E"/>
              <w:bottom w:val="dashed" w:sz="4" w:space="0" w:color="6E6E6E"/>
              <w:right w:val="single" w:sz="4" w:space="0" w:color="6E6E6E"/>
            </w:tcBorders>
          </w:tcPr>
          <w:p w14:paraId="418885B0" w14:textId="77777777" w:rsidR="00A36264" w:rsidRDefault="007B7C3F">
            <w:pPr>
              <w:pStyle w:val="ProductList-TableBody"/>
            </w:pPr>
            <w:r>
              <w:t>Windows 10 Education A5 (por Usuario)</w:t>
            </w:r>
          </w:p>
        </w:tc>
        <w:tc>
          <w:tcPr>
            <w:tcW w:w="5020" w:type="dxa"/>
            <w:tcBorders>
              <w:top w:val="dashed" w:sz="4" w:space="0" w:color="6E6E6E"/>
              <w:left w:val="single" w:sz="4" w:space="0" w:color="6E6E6E"/>
              <w:bottom w:val="dashed" w:sz="4" w:space="0" w:color="6E6E6E"/>
              <w:right w:val="single" w:sz="4" w:space="0" w:color="6E6E6E"/>
            </w:tcBorders>
          </w:tcPr>
          <w:p w14:paraId="2D7D9378" w14:textId="77777777" w:rsidR="00A36264" w:rsidRDefault="007B7C3F">
            <w:pPr>
              <w:pStyle w:val="ProductList-TableBody"/>
            </w:pPr>
            <w:r>
              <w:t>Windows 10 Education A3 (por Usuario)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58F36F7" w14:textId="77777777" w:rsidR="00A36264" w:rsidRDefault="007B7C3F">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23C6970" w14:textId="77777777" w:rsidR="00A36264" w:rsidRDefault="007B7C3F">
            <w:pPr>
              <w:pStyle w:val="ProductList-TableBody"/>
            </w:pPr>
            <w:r>
              <w:t>40</w:t>
            </w:r>
          </w:p>
        </w:tc>
      </w:tr>
      <w:tr w:rsidR="00A36264" w14:paraId="17CF1090" w14:textId="77777777">
        <w:tc>
          <w:tcPr>
            <w:tcW w:w="2440" w:type="dxa"/>
            <w:tcBorders>
              <w:top w:val="dashed" w:sz="4" w:space="0" w:color="6E6E6E"/>
              <w:bottom w:val="dashed" w:sz="4" w:space="0" w:color="6E6E6E"/>
              <w:right w:val="single" w:sz="4" w:space="0" w:color="6E6E6E"/>
            </w:tcBorders>
          </w:tcPr>
          <w:p w14:paraId="2BEA42F8" w14:textId="77777777" w:rsidR="00A36264" w:rsidRDefault="007B7C3F">
            <w:pPr>
              <w:pStyle w:val="ProductList-TableBody"/>
            </w:pPr>
            <w:r>
              <w:t>Windows 10 Education E3 (por Usuario)</w:t>
            </w:r>
          </w:p>
        </w:tc>
        <w:tc>
          <w:tcPr>
            <w:tcW w:w="5020" w:type="dxa"/>
            <w:tcBorders>
              <w:top w:val="dashed" w:sz="4" w:space="0" w:color="6E6E6E"/>
              <w:left w:val="single" w:sz="4" w:space="0" w:color="6E6E6E"/>
              <w:bottom w:val="dashed" w:sz="4" w:space="0" w:color="6E6E6E"/>
              <w:right w:val="single" w:sz="4" w:space="0" w:color="6E6E6E"/>
            </w:tcBorders>
          </w:tcPr>
          <w:p w14:paraId="5517E462" w14:textId="77777777" w:rsidR="00A36264" w:rsidRDefault="007B7C3F">
            <w:pPr>
              <w:pStyle w:val="ProductList-TableBody"/>
            </w:pPr>
            <w:r>
              <w:t>Windows 10 Education E3 (por Usuario)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0A16E9A" w14:textId="77777777" w:rsidR="00A36264" w:rsidRDefault="007B7C3F">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C1CCC1C" w14:textId="77777777" w:rsidR="00A36264" w:rsidRDefault="007B7C3F">
            <w:pPr>
              <w:pStyle w:val="ProductList-TableBody"/>
            </w:pPr>
            <w:r>
              <w:t>40</w:t>
            </w:r>
          </w:p>
        </w:tc>
      </w:tr>
      <w:tr w:rsidR="00A36264" w14:paraId="79886610" w14:textId="77777777">
        <w:tc>
          <w:tcPr>
            <w:tcW w:w="2440" w:type="dxa"/>
            <w:tcBorders>
              <w:top w:val="dashed" w:sz="4" w:space="0" w:color="6E6E6E"/>
              <w:bottom w:val="dashed" w:sz="4" w:space="0" w:color="6E6E6E"/>
              <w:right w:val="single" w:sz="4" w:space="0" w:color="6E6E6E"/>
            </w:tcBorders>
          </w:tcPr>
          <w:p w14:paraId="7DBB153D" w14:textId="77777777" w:rsidR="00A36264" w:rsidRDefault="007B7C3F">
            <w:pPr>
              <w:pStyle w:val="ProductList-TableBody"/>
            </w:pPr>
            <w:r>
              <w:t>Windows 10 Education E5 (por Usuario)</w:t>
            </w:r>
          </w:p>
        </w:tc>
        <w:tc>
          <w:tcPr>
            <w:tcW w:w="5020" w:type="dxa"/>
            <w:tcBorders>
              <w:top w:val="dashed" w:sz="4" w:space="0" w:color="6E6E6E"/>
              <w:left w:val="single" w:sz="4" w:space="0" w:color="6E6E6E"/>
              <w:bottom w:val="dashed" w:sz="4" w:space="0" w:color="6E6E6E"/>
              <w:right w:val="single" w:sz="4" w:space="0" w:color="6E6E6E"/>
            </w:tcBorders>
          </w:tcPr>
          <w:p w14:paraId="0D2AB675" w14:textId="77777777" w:rsidR="00A36264" w:rsidRDefault="007B7C3F">
            <w:pPr>
              <w:pStyle w:val="ProductList-TableBody"/>
            </w:pPr>
            <w:r>
              <w:t>Windows 10 Education E3 (por Usuario)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AA64C32" w14:textId="77777777" w:rsidR="00A36264" w:rsidRDefault="007B7C3F">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8C5DBA7" w14:textId="77777777" w:rsidR="00A36264" w:rsidRDefault="007B7C3F">
            <w:pPr>
              <w:pStyle w:val="ProductList-TableBody"/>
            </w:pPr>
            <w:r>
              <w:t>40</w:t>
            </w:r>
          </w:p>
        </w:tc>
      </w:tr>
      <w:tr w:rsidR="00A36264" w14:paraId="3E50663B" w14:textId="77777777">
        <w:tc>
          <w:tcPr>
            <w:tcW w:w="2440" w:type="dxa"/>
            <w:tcBorders>
              <w:top w:val="dashed" w:sz="4" w:space="0" w:color="6E6E6E"/>
              <w:bottom w:val="dashed" w:sz="4" w:space="0" w:color="6E6E6E"/>
              <w:right w:val="single" w:sz="4" w:space="0" w:color="6E6E6E"/>
            </w:tcBorders>
          </w:tcPr>
          <w:p w14:paraId="00C07033" w14:textId="77777777" w:rsidR="00A36264" w:rsidRDefault="007B7C3F">
            <w:pPr>
              <w:pStyle w:val="ProductList-TableBody"/>
            </w:pPr>
            <w:r>
              <w:t>Windows 10 Education E5 (por Dispositivo)</w:t>
            </w:r>
          </w:p>
        </w:tc>
        <w:tc>
          <w:tcPr>
            <w:tcW w:w="5020" w:type="dxa"/>
            <w:tcBorders>
              <w:top w:val="dashed" w:sz="4" w:space="0" w:color="6E6E6E"/>
              <w:left w:val="single" w:sz="4" w:space="0" w:color="6E6E6E"/>
              <w:bottom w:val="dashed" w:sz="4" w:space="0" w:color="6E6E6E"/>
              <w:right w:val="single" w:sz="4" w:space="0" w:color="6E6E6E"/>
            </w:tcBorders>
          </w:tcPr>
          <w:p w14:paraId="719CF5B8" w14:textId="77777777" w:rsidR="00A36264" w:rsidRDefault="007B7C3F">
            <w:pPr>
              <w:pStyle w:val="ProductList-TableBody"/>
            </w:pPr>
            <w:r>
              <w:t>Windows 10 Education E3 (por Dispositivo)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D8B7F98" w14:textId="77777777" w:rsidR="00A36264" w:rsidRDefault="007B7C3F">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5BAAB0E0" w14:textId="77777777" w:rsidR="00A36264" w:rsidRDefault="007B7C3F">
            <w:pPr>
              <w:pStyle w:val="ProductList-TableBody"/>
            </w:pPr>
            <w:r>
              <w:t>40</w:t>
            </w:r>
          </w:p>
        </w:tc>
      </w:tr>
    </w:tbl>
    <w:p w14:paraId="2D6EABA5" w14:textId="77777777" w:rsidR="00A36264" w:rsidRDefault="007B7C3F">
      <w:pPr>
        <w:pStyle w:val="ProductList-Body"/>
      </w:pPr>
      <w:r>
        <w:t xml:space="preserve">Las </w:t>
      </w:r>
      <w:r>
        <w:rPr>
          <w:i/>
          <w:vertAlign w:val="superscript"/>
        </w:rPr>
        <w:t>1</w:t>
      </w:r>
      <w:r>
        <w:rPr>
          <w:i/>
        </w:rPr>
        <w:t>Licencias adquiridas mediante el Beneficio de Uso de Estudiante no son elegibles para los Beneficio de Software Assurance.</w:t>
      </w:r>
    </w:p>
    <w:p w14:paraId="09BB93FD" w14:textId="77777777" w:rsidR="00A36264" w:rsidRDefault="007B7C3F">
      <w:pPr>
        <w:pStyle w:val="ProductList-Body"/>
      </w:pPr>
      <w:r>
        <w:rPr>
          <w:i/>
          <w:vertAlign w:val="superscript"/>
        </w:rPr>
        <w:t>2</w:t>
      </w:r>
      <w:r>
        <w:rPr>
          <w:i/>
        </w:rPr>
        <w:t>El Beneficio de Uso de Estudiante incluye derechos solo para Windows 10 E3/A3.</w:t>
      </w:r>
    </w:p>
    <w:p w14:paraId="7C29097A" w14:textId="77777777" w:rsidR="00A36264" w:rsidRDefault="00A36264">
      <w:pPr>
        <w:pStyle w:val="ProductList-Body"/>
      </w:pPr>
    </w:p>
    <w:p w14:paraId="4D5D92D8" w14:textId="77777777" w:rsidR="00A36264" w:rsidRDefault="007B7C3F">
      <w:pPr>
        <w:pStyle w:val="ProductList-ClauseHeading"/>
        <w:outlineLvl w:val="2"/>
      </w:pPr>
      <w:r>
        <w:t>Limitaciones del Sistema Operativo de Equipo de Escritorio Windows</w:t>
      </w:r>
    </w:p>
    <w:p w14:paraId="19D73652" w14:textId="77777777" w:rsidR="00A36264" w:rsidRDefault="007B7C3F">
      <w:pPr>
        <w:pStyle w:val="ProductList-Body"/>
      </w:pPr>
      <w:r>
        <w:t xml:space="preserve">Las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adquiridas mediante el </w:t>
      </w: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 xml:space="preserve"> incluyen derechos de acceso a máquinas virtuales de Windows Virtual Desktop (consulte la sección Windows Virtual Desktop de la </w:t>
      </w:r>
      <w:hyperlink w:anchor="_Sec624">
        <w:r>
          <w:rPr>
            <w:color w:val="00467F"/>
            <w:u w:val="single"/>
          </w:rPr>
          <w:t>entrada Producto de Servicios de Microsoft Azure</w:t>
        </w:r>
      </w:hyperlink>
      <w:r>
        <w:t>), pero no incluyen derechos adicionales de virtualización de Windows.</w:t>
      </w:r>
    </w:p>
    <w:p w14:paraId="704BB710" w14:textId="77777777" w:rsidR="00A36264" w:rsidRDefault="00A36264">
      <w:pPr>
        <w:pStyle w:val="ProductList-Body"/>
      </w:pPr>
    </w:p>
    <w:p w14:paraId="23BAC166" w14:textId="77777777" w:rsidR="00A36264" w:rsidRDefault="007B7C3F">
      <w:pPr>
        <w:pStyle w:val="ProductList-Offering1Heading"/>
        <w:outlineLvl w:val="1"/>
      </w:pPr>
      <w:r>
        <w:t>Escenarios de Producto de Plataforma Education (EPP) combinados</w:t>
      </w:r>
      <w:r>
        <w:fldChar w:fldCharType="begin"/>
      </w:r>
      <w:r>
        <w:instrText xml:space="preserve"> TC "</w:instrText>
      </w:r>
      <w:bookmarkStart w:id="447" w:name="_Toc60085942"/>
      <w:r>
        <w:instrText>Escenarios de Producto de Plataforma Education (EPP) combinados</w:instrText>
      </w:r>
      <w:bookmarkEnd w:id="447"/>
      <w:r>
        <w:instrText>" \l 2</w:instrText>
      </w:r>
      <w:r>
        <w:fldChar w:fldCharType="end"/>
      </w:r>
    </w:p>
    <w:p w14:paraId="4E9A1EC6" w14:textId="77777777" w:rsidR="00A36264" w:rsidRDefault="007B7C3F">
      <w:pPr>
        <w:pStyle w:val="ProductList-Body"/>
      </w:pPr>
      <w:r>
        <w:t xml:space="preserve">Para Enrollment for Education Solutions (versión de 2018), puede pedirse una combinación de Producto de Plataforma Education para satisfacer un compromiso en el nivel de toda la organización, según se define en la tabla siguiente. El Producto Cualificado para el derecho </w:t>
      </w: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Beneficios de Uso de Estudiante</w:t>
      </w:r>
      <w:r>
        <w:fldChar w:fldCharType="end"/>
      </w:r>
      <w:r>
        <w:t xml:space="preserve"> se establecerá según el plan o la edición inferiores de los EPP pedidos, tal como se muestra en la tabla siguiente, y se basarán en el número total de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cubiertos.</w:t>
      </w:r>
    </w:p>
    <w:p w14:paraId="099B7F07" w14:textId="77777777" w:rsidR="00A36264" w:rsidRDefault="00A36264">
      <w:pPr>
        <w:pStyle w:val="ProductList-Body"/>
      </w:pPr>
    </w:p>
    <w:tbl>
      <w:tblPr>
        <w:tblStyle w:val="PURTable"/>
        <w:tblW w:w="0" w:type="dxa"/>
        <w:tblLook w:val="04A0" w:firstRow="1" w:lastRow="0" w:firstColumn="1" w:lastColumn="0" w:noHBand="0" w:noVBand="1"/>
      </w:tblPr>
      <w:tblGrid>
        <w:gridCol w:w="5617"/>
        <w:gridCol w:w="5299"/>
      </w:tblGrid>
      <w:tr w:rsidR="00A36264" w14:paraId="5163C28F"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2D64F501" w14:textId="77777777" w:rsidR="00A36264" w:rsidRDefault="007B7C3F">
            <w:pPr>
              <w:pStyle w:val="ProductList-TableBody"/>
            </w:pPr>
            <w:r>
              <w:rPr>
                <w:color w:val="FFFFFF"/>
              </w:rPr>
              <w:t>Escenarios de EPP combinados permitidos</w:t>
            </w:r>
          </w:p>
        </w:tc>
        <w:tc>
          <w:tcPr>
            <w:tcW w:w="5880" w:type="dxa"/>
            <w:shd w:val="clear" w:color="auto" w:fill="0070C0"/>
          </w:tcPr>
          <w:p w14:paraId="1517E974" w14:textId="77777777" w:rsidR="00A36264" w:rsidRDefault="007B7C3F">
            <w:pPr>
              <w:pStyle w:val="ProductList-TableBody"/>
            </w:pPr>
            <w:r>
              <w:rPr>
                <w:color w:val="FFFFFF"/>
              </w:rPr>
              <w:t>Productos Cualificados para SUB</w:t>
            </w:r>
          </w:p>
        </w:tc>
      </w:tr>
      <w:tr w:rsidR="00A36264" w14:paraId="6CBE8640" w14:textId="77777777">
        <w:tc>
          <w:tcPr>
            <w:tcW w:w="6240" w:type="dxa"/>
          </w:tcPr>
          <w:p w14:paraId="7B2BC35C" w14:textId="77777777" w:rsidR="00A36264" w:rsidRDefault="007B7C3F">
            <w:pPr>
              <w:pStyle w:val="ProductList-TableBody"/>
            </w:pPr>
            <w:r>
              <w:t>Microsoft 365 A3 y Microsoft 365 A5</w:t>
            </w:r>
          </w:p>
        </w:tc>
        <w:tc>
          <w:tcPr>
            <w:tcW w:w="5880" w:type="dxa"/>
          </w:tcPr>
          <w:p w14:paraId="58F29156" w14:textId="77777777" w:rsidR="00A36264" w:rsidRDefault="007B7C3F">
            <w:pPr>
              <w:pStyle w:val="ProductList-TableBody"/>
            </w:pPr>
            <w:r>
              <w:t>Microsoft 365 A3</w:t>
            </w:r>
          </w:p>
        </w:tc>
      </w:tr>
      <w:tr w:rsidR="00A36264" w14:paraId="7C3041FD" w14:textId="77777777">
        <w:tc>
          <w:tcPr>
            <w:tcW w:w="6240" w:type="dxa"/>
          </w:tcPr>
          <w:p w14:paraId="643148AC" w14:textId="77777777" w:rsidR="00A36264" w:rsidRDefault="007B7C3F">
            <w:pPr>
              <w:pStyle w:val="ProductList-TableBody"/>
            </w:pPr>
            <w:r>
              <w:t>EMS E3 y EMS E5</w:t>
            </w:r>
          </w:p>
        </w:tc>
        <w:tc>
          <w:tcPr>
            <w:tcW w:w="5880" w:type="dxa"/>
          </w:tcPr>
          <w:p w14:paraId="51BDDF67" w14:textId="77777777" w:rsidR="00A36264" w:rsidRDefault="007B7C3F">
            <w:pPr>
              <w:pStyle w:val="ProductList-TableBody"/>
            </w:pPr>
            <w:r>
              <w:t>EMS E3</w:t>
            </w:r>
          </w:p>
        </w:tc>
      </w:tr>
      <w:tr w:rsidR="00A36264" w14:paraId="2D443CFB" w14:textId="77777777">
        <w:tc>
          <w:tcPr>
            <w:tcW w:w="6240" w:type="dxa"/>
          </w:tcPr>
          <w:p w14:paraId="6260835D" w14:textId="77777777" w:rsidR="00A36264" w:rsidRDefault="007B7C3F">
            <w:pPr>
              <w:pStyle w:val="ProductList-TableBody"/>
            </w:pPr>
            <w:r>
              <w:t>Windows 10 Education E3 y Windows 10 Education E5</w:t>
            </w:r>
          </w:p>
        </w:tc>
        <w:tc>
          <w:tcPr>
            <w:tcW w:w="5880" w:type="dxa"/>
          </w:tcPr>
          <w:p w14:paraId="2B9C7BC0" w14:textId="77777777" w:rsidR="00A36264" w:rsidRDefault="007B7C3F">
            <w:pPr>
              <w:pStyle w:val="ProductList-TableBody"/>
            </w:pPr>
            <w:r>
              <w:t>Windows 10 Education E3</w:t>
            </w:r>
          </w:p>
        </w:tc>
      </w:tr>
      <w:tr w:rsidR="00A36264" w14:paraId="69501CE6" w14:textId="77777777">
        <w:tc>
          <w:tcPr>
            <w:tcW w:w="6240" w:type="dxa"/>
          </w:tcPr>
          <w:p w14:paraId="2DE446EC" w14:textId="77777777" w:rsidR="00A36264" w:rsidRDefault="007B7C3F">
            <w:pPr>
              <w:pStyle w:val="ProductList-TableBody"/>
            </w:pPr>
            <w:r>
              <w:t>Aplicaciones de Microsoft 365 para la empresa y Office 365 A3 u Office 365 A5</w:t>
            </w:r>
          </w:p>
        </w:tc>
        <w:tc>
          <w:tcPr>
            <w:tcW w:w="5880" w:type="dxa"/>
          </w:tcPr>
          <w:p w14:paraId="29818821" w14:textId="77777777" w:rsidR="00A36264" w:rsidRDefault="007B7C3F">
            <w:pPr>
              <w:pStyle w:val="ProductList-TableBody"/>
            </w:pPr>
            <w:r>
              <w:t>Aplicaciones de Microsoft 365 para la empresa</w:t>
            </w:r>
          </w:p>
        </w:tc>
      </w:tr>
      <w:tr w:rsidR="00A36264" w14:paraId="43C000B2" w14:textId="77777777">
        <w:tc>
          <w:tcPr>
            <w:tcW w:w="6240" w:type="dxa"/>
          </w:tcPr>
          <w:p w14:paraId="41718543" w14:textId="77777777" w:rsidR="00A36264" w:rsidRDefault="007B7C3F">
            <w:pPr>
              <w:pStyle w:val="ProductList-TableBody"/>
            </w:pPr>
            <w:r>
              <w:t>Office 365 A3 y Office 365 A5</w:t>
            </w:r>
          </w:p>
        </w:tc>
        <w:tc>
          <w:tcPr>
            <w:tcW w:w="5880" w:type="dxa"/>
          </w:tcPr>
          <w:p w14:paraId="3B122FC9" w14:textId="77777777" w:rsidR="00A36264" w:rsidRDefault="007B7C3F">
            <w:pPr>
              <w:pStyle w:val="ProductList-TableBody"/>
            </w:pPr>
            <w:r>
              <w:t>Office 365 A3</w:t>
            </w:r>
          </w:p>
        </w:tc>
      </w:tr>
    </w:tbl>
    <w:p w14:paraId="37E77BDD" w14:textId="77777777" w:rsidR="00A36264" w:rsidRDefault="00A36264">
      <w:pPr>
        <w:pStyle w:val="ProductList-Body"/>
      </w:pPr>
    </w:p>
    <w:p w14:paraId="4687A6E6" w14:textId="77777777" w:rsidR="00A36264" w:rsidRDefault="007B7C3F">
      <w:pPr>
        <w:pStyle w:val="ProductList-Offering1Heading"/>
        <w:outlineLvl w:val="1"/>
      </w:pPr>
      <w:r>
        <w:t>Disponibilidad del Programa Enrollment for Education Solutions (Versión Anterior a 2017)</w:t>
      </w:r>
      <w:r>
        <w:fldChar w:fldCharType="begin"/>
      </w:r>
      <w:r>
        <w:instrText xml:space="preserve"> TC "</w:instrText>
      </w:r>
      <w:bookmarkStart w:id="448" w:name="_Toc60085943"/>
      <w:r>
        <w:instrText>Disponibilidad del Programa Enrollment for Education Solutions (Versión Anterior a 2017)</w:instrText>
      </w:r>
      <w:bookmarkEnd w:id="448"/>
      <w:r>
        <w:instrText>" \l 2</w:instrText>
      </w:r>
      <w:r>
        <w:fldChar w:fldCharType="end"/>
      </w:r>
    </w:p>
    <w:p w14:paraId="5D1AA8AF" w14:textId="77777777" w:rsidR="00A36264" w:rsidRDefault="007B7C3F">
      <w:pPr>
        <w:pStyle w:val="ProductList-Body"/>
      </w:pPr>
      <w:r>
        <w:t>Los productos y requisitos que califican para Enrollment for Education Solutions (versiones anteriores a 2017) se definen en esta sección.</w:t>
      </w:r>
    </w:p>
    <w:p w14:paraId="62C62753" w14:textId="77777777" w:rsidR="00A36264" w:rsidRDefault="007B7C3F">
      <w:pPr>
        <w:pStyle w:val="ProductList-ClauseHeading"/>
        <w:outlineLvl w:val="2"/>
      </w:pPr>
      <w:r>
        <w:t>Cualificación</w:t>
      </w:r>
    </w:p>
    <w:tbl>
      <w:tblPr>
        <w:tblStyle w:val="PURTable"/>
        <w:tblW w:w="0" w:type="dxa"/>
        <w:tblLook w:val="04A0" w:firstRow="1" w:lastRow="0" w:firstColumn="1" w:lastColumn="0" w:noHBand="0" w:noVBand="1"/>
      </w:tblPr>
      <w:tblGrid>
        <w:gridCol w:w="7934"/>
        <w:gridCol w:w="2982"/>
      </w:tblGrid>
      <w:tr w:rsidR="00A36264" w14:paraId="263A64EA"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66DF8E9D" w14:textId="77777777" w:rsidR="00A36264" w:rsidRDefault="007B7C3F">
            <w:pPr>
              <w:pStyle w:val="ProductList-TableBody"/>
            </w:pPr>
            <w:r>
              <w:rPr>
                <w:color w:val="FFFFFF"/>
              </w:rPr>
              <w:t>Productos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296F19B8" w14:textId="77777777" w:rsidR="00A36264" w:rsidRDefault="007B7C3F">
            <w:pPr>
              <w:pStyle w:val="ProductList-TableBody"/>
              <w:jc w:val="center"/>
            </w:pPr>
            <w:r>
              <w:rPr>
                <w:color w:val="FFFFFF"/>
              </w:rPr>
              <w:t xml:space="preserve">EES </w:t>
            </w:r>
          </w:p>
        </w:tc>
      </w:tr>
      <w:tr w:rsidR="00A36264" w14:paraId="6F672E27" w14:textId="77777777">
        <w:tc>
          <w:tcPr>
            <w:tcW w:w="8820" w:type="dxa"/>
            <w:tcBorders>
              <w:top w:val="single" w:sz="4" w:space="0" w:color="FFFFFF"/>
              <w:left w:val="single" w:sz="4" w:space="0" w:color="FFFFFF"/>
              <w:bottom w:val="dashed" w:sz="4" w:space="0" w:color="B2B2B2"/>
              <w:right w:val="single" w:sz="4" w:space="0" w:color="FFFFFF"/>
            </w:tcBorders>
          </w:tcPr>
          <w:p w14:paraId="293E19E9" w14:textId="77777777" w:rsidR="00A36264" w:rsidRDefault="007B7C3F">
            <w:pPr>
              <w:pStyle w:val="ProductList-TableBody"/>
            </w:pPr>
            <w:r>
              <w:t>Desktop Education (Professional 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E74BC43" w14:textId="77777777" w:rsidR="00A36264" w:rsidRDefault="007B7C3F">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A36264" w14:paraId="25B586E6" w14:textId="77777777">
        <w:tc>
          <w:tcPr>
            <w:tcW w:w="8820" w:type="dxa"/>
            <w:tcBorders>
              <w:top w:val="dashed" w:sz="4" w:space="0" w:color="B2B2B2"/>
              <w:left w:val="single" w:sz="4" w:space="0" w:color="FFFFFF"/>
              <w:bottom w:val="dashed" w:sz="4" w:space="0" w:color="B2B2B2"/>
              <w:right w:val="single" w:sz="4" w:space="0" w:color="FFFFFF"/>
            </w:tcBorders>
          </w:tcPr>
          <w:p w14:paraId="646289DF" w14:textId="77777777" w:rsidR="00A36264" w:rsidRDefault="007B7C3F">
            <w:pPr>
              <w:pStyle w:val="ProductList-TableBody"/>
            </w:pPr>
            <w:r>
              <w:t>Core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3502C05" w14:textId="77777777" w:rsidR="00A36264" w:rsidRDefault="007B7C3F">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A36264" w14:paraId="1F62AFF0" w14:textId="77777777">
        <w:tc>
          <w:tcPr>
            <w:tcW w:w="8820" w:type="dxa"/>
            <w:tcBorders>
              <w:top w:val="dashed" w:sz="4" w:space="0" w:color="B2B2B2"/>
              <w:left w:val="single" w:sz="4" w:space="0" w:color="FFFFFF"/>
              <w:bottom w:val="dashed" w:sz="4" w:space="0" w:color="B2B2B2"/>
              <w:right w:val="single" w:sz="4" w:space="0" w:color="FFFFFF"/>
            </w:tcBorders>
          </w:tcPr>
          <w:p w14:paraId="4004D92E" w14:textId="77777777" w:rsidR="00A36264" w:rsidRDefault="007B7C3F">
            <w:pPr>
              <w:pStyle w:val="ProductList-TableBody"/>
            </w:pPr>
            <w:r>
              <w:t>Enterprise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50C9953" w14:textId="77777777" w:rsidR="00A36264" w:rsidRDefault="007B7C3F">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A36264" w14:paraId="4D774739" w14:textId="77777777">
        <w:tc>
          <w:tcPr>
            <w:tcW w:w="8820" w:type="dxa"/>
            <w:tcBorders>
              <w:top w:val="dashed" w:sz="4" w:space="0" w:color="B2B2B2"/>
              <w:left w:val="single" w:sz="4" w:space="0" w:color="FFFFFF"/>
              <w:bottom w:val="dashed" w:sz="4" w:space="0" w:color="B2B2B2"/>
              <w:right w:val="single" w:sz="4" w:space="0" w:color="FFFFFF"/>
            </w:tcBorders>
          </w:tcPr>
          <w:p w14:paraId="2804592A" w14:textId="77777777" w:rsidR="00A36264" w:rsidRDefault="007B7C3F">
            <w:pPr>
              <w:pStyle w:val="ProductList-TableBody"/>
            </w:pPr>
            <w:r>
              <w:t>Office Profesional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9DD64F7" w14:textId="77777777" w:rsidR="00A36264" w:rsidRDefault="007B7C3F">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A36264" w14:paraId="64B7CE33" w14:textId="77777777">
        <w:tc>
          <w:tcPr>
            <w:tcW w:w="8820" w:type="dxa"/>
            <w:tcBorders>
              <w:top w:val="dashed" w:sz="4" w:space="0" w:color="B2B2B2"/>
              <w:left w:val="single" w:sz="4" w:space="0" w:color="FFFFFF"/>
              <w:bottom w:val="dashed" w:sz="4" w:space="0" w:color="B2B2B2"/>
              <w:right w:val="single" w:sz="4" w:space="0" w:color="FFFFFF"/>
            </w:tcBorders>
          </w:tcPr>
          <w:p w14:paraId="73F43A55" w14:textId="77777777" w:rsidR="00A36264" w:rsidRDefault="007B7C3F">
            <w:pPr>
              <w:pStyle w:val="ProductList-TableBody"/>
            </w:pPr>
            <w:r>
              <w:t>Actualización de Windows 10 Education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B6ECCE8" w14:textId="77777777" w:rsidR="00A36264" w:rsidRDefault="007B7C3F">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A36264" w14:paraId="14E37697" w14:textId="77777777">
        <w:tc>
          <w:tcPr>
            <w:tcW w:w="8820" w:type="dxa"/>
            <w:tcBorders>
              <w:top w:val="dashed" w:sz="4" w:space="0" w:color="B2B2B2"/>
              <w:left w:val="single" w:sz="4" w:space="0" w:color="FFFFFF"/>
              <w:bottom w:val="single" w:sz="4" w:space="0" w:color="FFFFFF"/>
              <w:right w:val="single" w:sz="4" w:space="0" w:color="FFFFFF"/>
            </w:tcBorders>
          </w:tcPr>
          <w:p w14:paraId="7A6E6659" w14:textId="77777777" w:rsidR="00A36264" w:rsidRDefault="007B7C3F">
            <w:pPr>
              <w:pStyle w:val="ProductList-TableBody"/>
            </w:pPr>
            <w:r>
              <w:t>Windows 10 Education E5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8594CC7" w14:textId="77777777" w:rsidR="00A36264" w:rsidRDefault="007B7C3F">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bl>
    <w:p w14:paraId="754941EA" w14:textId="77777777" w:rsidR="00A36264" w:rsidRDefault="00A36264">
      <w:pPr>
        <w:pStyle w:val="ProductList-Body"/>
      </w:pPr>
    </w:p>
    <w:p w14:paraId="16729DA7" w14:textId="77777777" w:rsidR="00A36264" w:rsidRDefault="007B7C3F">
      <w:pPr>
        <w:pStyle w:val="ProductList-ClauseHeading"/>
        <w:outlineLvl w:val="2"/>
      </w:pPr>
      <w:r>
        <w:t>Requisitos</w:t>
      </w:r>
    </w:p>
    <w:p w14:paraId="4616DC05" w14:textId="77777777" w:rsidR="00A36264" w:rsidRDefault="007B7C3F" w:rsidP="007B7C3F">
      <w:pPr>
        <w:pStyle w:val="ProductList-Bullet"/>
        <w:numPr>
          <w:ilvl w:val="0"/>
          <w:numId w:val="89"/>
        </w:numPr>
      </w:pPr>
      <w:r>
        <w:t>Para Enrollment for Education Solutions (versiones anteriores a 2017), los Productos de Plataforma Desktop pueden reemplazarse por los Servicios en Línea de plataforma solo en el aniversario, tal como se describe en la tabla Requisito Previo de Servicios en Línea Cualificados.</w:t>
      </w:r>
    </w:p>
    <w:p w14:paraId="7603892D" w14:textId="77777777" w:rsidR="00A36264" w:rsidRDefault="007B7C3F" w:rsidP="007B7C3F">
      <w:pPr>
        <w:pStyle w:val="ProductList-Bullet"/>
        <w:numPr>
          <w:ilvl w:val="0"/>
          <w:numId w:val="89"/>
        </w:numPr>
      </w:pPr>
      <w:r>
        <w:t>Dicha plataforma de Servicios en Línea con licencia de la Institución no puede ser menor que la cantidad de Productos de Plataforma Desktop que se reemplazan.</w:t>
      </w:r>
    </w:p>
    <w:p w14:paraId="00B269A1" w14:textId="77777777" w:rsidR="00A36264" w:rsidRDefault="007B7C3F" w:rsidP="007B7C3F">
      <w:pPr>
        <w:pStyle w:val="ProductList-Bullet"/>
        <w:numPr>
          <w:ilvl w:val="0"/>
          <w:numId w:val="89"/>
        </w:numPr>
      </w:pPr>
      <w:r>
        <w:t xml:space="preserve">Los Servicios en Línea de Plataforma se pueden agregar en cualquier momento durante el período de inscripción. </w:t>
      </w:r>
    </w:p>
    <w:p w14:paraId="578AF6B7" w14:textId="77777777" w:rsidR="00A36264" w:rsidRDefault="00A36264">
      <w:pPr>
        <w:pStyle w:val="ProductList-Body"/>
      </w:pPr>
    </w:p>
    <w:p w14:paraId="0927B149" w14:textId="77777777" w:rsidR="00A36264" w:rsidRDefault="007B7C3F">
      <w:pPr>
        <w:pStyle w:val="ProductList-ClauseHeading"/>
        <w:outlineLvl w:val="2"/>
      </w:pPr>
      <w:r>
        <w:t>Requisito Previo de Servicios en Línea Cualificados</w:t>
      </w:r>
    </w:p>
    <w:tbl>
      <w:tblPr>
        <w:tblStyle w:val="PURTable"/>
        <w:tblW w:w="0" w:type="dxa"/>
        <w:tblLook w:val="04A0" w:firstRow="1" w:lastRow="0" w:firstColumn="1" w:lastColumn="0" w:noHBand="0" w:noVBand="1"/>
      </w:tblPr>
      <w:tblGrid>
        <w:gridCol w:w="5405"/>
        <w:gridCol w:w="5511"/>
      </w:tblGrid>
      <w:tr w:rsidR="00A36264" w14:paraId="6690FD8D"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52C9048D" w14:textId="77777777" w:rsidR="00A36264" w:rsidRDefault="007B7C3F">
            <w:pPr>
              <w:pStyle w:val="ProductList-TableBody"/>
            </w:pPr>
            <w:r>
              <w:rPr>
                <w:color w:val="FFFFFF"/>
              </w:rPr>
              <w:t>Productos de Plataforma Desktop cualificados</w:t>
            </w:r>
          </w:p>
        </w:tc>
        <w:tc>
          <w:tcPr>
            <w:tcW w:w="6120" w:type="dxa"/>
            <w:shd w:val="clear" w:color="auto" w:fill="0070C0"/>
          </w:tcPr>
          <w:p w14:paraId="04C0768F" w14:textId="77777777" w:rsidR="00A36264" w:rsidRDefault="007B7C3F">
            <w:pPr>
              <w:pStyle w:val="ProductList-TableBody"/>
            </w:pPr>
            <w:r>
              <w:rPr>
                <w:color w:val="FFFFFF"/>
              </w:rPr>
              <w:t>Servicio Online Cualificado</w:t>
            </w:r>
          </w:p>
        </w:tc>
      </w:tr>
      <w:tr w:rsidR="00A36264" w14:paraId="0445F068" w14:textId="77777777">
        <w:tc>
          <w:tcPr>
            <w:tcW w:w="6000" w:type="dxa"/>
          </w:tcPr>
          <w:p w14:paraId="635BED80" w14:textId="77777777" w:rsidR="00A36264" w:rsidRDefault="007B7C3F">
            <w:pPr>
              <w:pStyle w:val="ProductList-TableBody"/>
            </w:pPr>
            <w:r>
              <w:t xml:space="preserve">Office Profesional Plus 2016 </w:t>
            </w:r>
            <w:r>
              <w:rPr>
                <w:b/>
              </w:rPr>
              <w:t>y</w:t>
            </w:r>
          </w:p>
          <w:p w14:paraId="58B33B30" w14:textId="77777777" w:rsidR="00A36264" w:rsidRDefault="007B7C3F">
            <w:pPr>
              <w:pStyle w:val="ProductList-TableBody"/>
            </w:pPr>
            <w:r>
              <w:t xml:space="preserve">Desktop Core CAL o ECAL Suite (Dispositivo) </w:t>
            </w:r>
            <w:r>
              <w:rPr>
                <w:b/>
              </w:rPr>
              <w:t>y</w:t>
            </w:r>
          </w:p>
          <w:p w14:paraId="6EF28BA8" w14:textId="77777777" w:rsidR="00A36264" w:rsidRDefault="007B7C3F">
            <w:pPr>
              <w:pStyle w:val="ProductList-TableBody"/>
            </w:pPr>
            <w:r>
              <w:t xml:space="preserve">Windows 10 Education E5 (por Dispositivo) </w:t>
            </w:r>
          </w:p>
        </w:tc>
        <w:tc>
          <w:tcPr>
            <w:tcW w:w="6120" w:type="dxa"/>
          </w:tcPr>
          <w:p w14:paraId="69E4A976" w14:textId="77777777" w:rsidR="00A36264" w:rsidRDefault="007B7C3F">
            <w:pPr>
              <w:pStyle w:val="ProductList-TableBody"/>
            </w:pPr>
            <w:r>
              <w:t>Microsoft 365 Educación A3/A5 (SL de Usuario)</w:t>
            </w:r>
          </w:p>
        </w:tc>
      </w:tr>
      <w:tr w:rsidR="00A36264" w14:paraId="61115A47" w14:textId="77777777">
        <w:tc>
          <w:tcPr>
            <w:tcW w:w="6000" w:type="dxa"/>
          </w:tcPr>
          <w:p w14:paraId="0A2485C6" w14:textId="77777777" w:rsidR="00A36264" w:rsidRDefault="007B7C3F">
            <w:pPr>
              <w:pStyle w:val="ProductList-TableBody"/>
            </w:pPr>
            <w:r>
              <w:t xml:space="preserve">Office Profesional Plus 2016 </w:t>
            </w:r>
            <w:r>
              <w:rPr>
                <w:b/>
              </w:rPr>
              <w:t>y</w:t>
            </w:r>
          </w:p>
          <w:p w14:paraId="362CB50D" w14:textId="77777777" w:rsidR="00A36264" w:rsidRDefault="007B7C3F">
            <w:pPr>
              <w:pStyle w:val="ProductList-TableBody"/>
            </w:pPr>
            <w:r>
              <w:t>Core CAL o ECAL Suite (Dispositivo)</w:t>
            </w:r>
          </w:p>
        </w:tc>
        <w:tc>
          <w:tcPr>
            <w:tcW w:w="6120" w:type="dxa"/>
          </w:tcPr>
          <w:p w14:paraId="6C2A8F6F" w14:textId="77777777" w:rsidR="00A36264" w:rsidRDefault="007B7C3F">
            <w:pPr>
              <w:pStyle w:val="ProductList-TableBody"/>
            </w:pPr>
            <w:r>
              <w:t xml:space="preserve">Office 365 A3/A5 (SL de Usuario) </w:t>
            </w:r>
            <w:r>
              <w:rPr>
                <w:b/>
              </w:rPr>
              <w:t>y</w:t>
            </w:r>
          </w:p>
          <w:p w14:paraId="37CD7BC1" w14:textId="77777777" w:rsidR="00A36264" w:rsidRDefault="007B7C3F">
            <w:pPr>
              <w:pStyle w:val="ProductList-TableBody"/>
            </w:pPr>
            <w:r>
              <w:t>EMS E3/E5</w:t>
            </w:r>
          </w:p>
        </w:tc>
      </w:tr>
      <w:tr w:rsidR="00A36264" w14:paraId="1DDF9C42" w14:textId="77777777">
        <w:tc>
          <w:tcPr>
            <w:tcW w:w="6000" w:type="dxa"/>
          </w:tcPr>
          <w:p w14:paraId="71C1345A" w14:textId="77777777" w:rsidR="00A36264" w:rsidRDefault="007B7C3F">
            <w:pPr>
              <w:pStyle w:val="ProductList-TableBody"/>
            </w:pPr>
            <w:r>
              <w:t>Core CAL o ECAL Suite (Dispositivo)</w:t>
            </w:r>
          </w:p>
        </w:tc>
        <w:tc>
          <w:tcPr>
            <w:tcW w:w="6120" w:type="dxa"/>
          </w:tcPr>
          <w:p w14:paraId="1C024361" w14:textId="77777777" w:rsidR="00A36264" w:rsidRDefault="007B7C3F">
            <w:pPr>
              <w:pStyle w:val="ProductList-TableBody"/>
            </w:pPr>
            <w:r>
              <w:t>Office 365 A3/A5</w:t>
            </w:r>
          </w:p>
        </w:tc>
      </w:tr>
      <w:tr w:rsidR="00A36264" w14:paraId="62C2CD4A" w14:textId="77777777">
        <w:tc>
          <w:tcPr>
            <w:tcW w:w="6000" w:type="dxa"/>
          </w:tcPr>
          <w:p w14:paraId="267A5669" w14:textId="77777777" w:rsidR="00A36264" w:rsidRDefault="007B7C3F">
            <w:pPr>
              <w:pStyle w:val="ProductList-TableBody"/>
            </w:pPr>
            <w:r>
              <w:t>Office Profesional Plus 2016</w:t>
            </w:r>
          </w:p>
        </w:tc>
        <w:tc>
          <w:tcPr>
            <w:tcW w:w="6120" w:type="dxa"/>
          </w:tcPr>
          <w:p w14:paraId="3E51CA18" w14:textId="77777777" w:rsidR="00A36264" w:rsidRDefault="007B7C3F">
            <w:pPr>
              <w:pStyle w:val="ProductList-TableBody"/>
            </w:pPr>
            <w:r>
              <w:t>Aplicaciones de Microsoft 365 para la empresa</w:t>
            </w:r>
          </w:p>
        </w:tc>
      </w:tr>
    </w:tbl>
    <w:p w14:paraId="664A702A" w14:textId="77777777" w:rsidR="00A36264" w:rsidRDefault="00A36264">
      <w:pPr>
        <w:pStyle w:val="ProductList-Body"/>
      </w:pPr>
    </w:p>
    <w:p w14:paraId="50BDE4C2" w14:textId="77777777" w:rsidR="00A36264" w:rsidRDefault="00A36264">
      <w:pPr>
        <w:pStyle w:val="PURBreadcrumb"/>
      </w:pPr>
    </w:p>
    <w:tbl>
      <w:tblPr>
        <w:tblStyle w:val="PURTable"/>
        <w:tblW w:w="0" w:type="dxa"/>
        <w:tblLook w:val="04A0" w:firstRow="1" w:lastRow="0" w:firstColumn="1" w:lastColumn="0" w:noHBand="0" w:noVBand="1"/>
      </w:tblPr>
      <w:tblGrid>
        <w:gridCol w:w="10916"/>
      </w:tblGrid>
      <w:tr w:rsidR="00A36264" w14:paraId="6357C5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FDB6BA" w14:textId="77777777" w:rsidR="00A36264" w:rsidRDefault="00943F64">
            <w:pPr>
              <w:pStyle w:val="ProductList-TableBody"/>
              <w:jc w:val="right"/>
            </w:pPr>
            <w:hyperlink w:anchor="_Sec842">
              <w:r w:rsidR="007B7C3F">
                <w:rPr>
                  <w:color w:val="00467F"/>
                  <w:sz w:val="14"/>
                  <w:u w:val="single"/>
                </w:rPr>
                <w:t>Tabla de Contenido</w:t>
              </w:r>
            </w:hyperlink>
            <w:r w:rsidR="007B7C3F">
              <w:rPr>
                <w:sz w:val="14"/>
              </w:rPr>
              <w:t xml:space="preserve"> / </w:t>
            </w:r>
            <w:hyperlink w:anchor="_Sec549">
              <w:r w:rsidR="007B7C3F">
                <w:rPr>
                  <w:color w:val="00467F"/>
                  <w:sz w:val="14"/>
                  <w:u w:val="single"/>
                </w:rPr>
                <w:t>Glosario</w:t>
              </w:r>
            </w:hyperlink>
            <w:r w:rsidR="007B7C3F">
              <w:rPr>
                <w:sz w:val="14"/>
              </w:rPr>
              <w:t xml:space="preserve"> / </w:t>
            </w:r>
            <w:hyperlink w:anchor="_Sec844">
              <w:r w:rsidR="007B7C3F">
                <w:rPr>
                  <w:color w:val="00467F"/>
                  <w:sz w:val="14"/>
                  <w:u w:val="single"/>
                </w:rPr>
                <w:t>Índice</w:t>
              </w:r>
            </w:hyperlink>
          </w:p>
        </w:tc>
      </w:tr>
    </w:tbl>
    <w:p w14:paraId="39466778" w14:textId="77777777" w:rsidR="00A36264" w:rsidRDefault="00A36264">
      <w:pPr>
        <w:pStyle w:val="ProductList-Body"/>
      </w:pPr>
    </w:p>
    <w:p w14:paraId="721B96C5" w14:textId="77777777" w:rsidR="00A36264" w:rsidRDefault="00A36264">
      <w:pPr>
        <w:sectPr w:rsidR="00A36264">
          <w:headerReference w:type="default" r:id="rId179"/>
          <w:footerReference w:type="default" r:id="rId180"/>
          <w:type w:val="continuous"/>
          <w:pgSz w:w="12240" w:h="15840" w:code="1"/>
          <w:pgMar w:top="1170" w:right="720" w:bottom="720" w:left="720" w:header="432" w:footer="288" w:gutter="0"/>
          <w:cols w:space="360"/>
        </w:sectPr>
      </w:pPr>
    </w:p>
    <w:bookmarkEnd w:id="444"/>
    <w:p w14:paraId="2773F16A" w14:textId="77777777" w:rsidR="00A36264" w:rsidRDefault="007B7C3F">
      <w:pPr>
        <w:pStyle w:val="ProductList-SectionHeading"/>
        <w:pageBreakBefore/>
        <w:outlineLvl w:val="0"/>
      </w:pPr>
      <w:r>
        <w:t>Índice</w:t>
      </w:r>
      <w:r>
        <w:fldChar w:fldCharType="begin"/>
      </w:r>
      <w:r>
        <w:instrText xml:space="preserve"> TC "</w:instrText>
      </w:r>
      <w:bookmarkStart w:id="449" w:name="_Toc60085944"/>
      <w:r>
        <w:instrText>Índice</w:instrText>
      </w:r>
      <w:bookmarkEnd w:id="449"/>
      <w:r>
        <w:instrText>" \l 1</w:instrText>
      </w:r>
      <w:r>
        <w:fldChar w:fldCharType="end"/>
      </w:r>
    </w:p>
    <w:p w14:paraId="26012E13" w14:textId="77777777" w:rsidR="00A36264" w:rsidRDefault="00A36264">
      <w:pPr>
        <w:pStyle w:val="ProductList-Body"/>
      </w:pPr>
    </w:p>
    <w:p w14:paraId="313AA5AC" w14:textId="77777777" w:rsidR="00A36264" w:rsidRDefault="00A36264">
      <w:pPr>
        <w:sectPr w:rsidR="00A36264">
          <w:headerReference w:type="default" r:id="rId181"/>
          <w:footerReference w:type="default" r:id="rId182"/>
          <w:type w:val="continuous"/>
          <w:pgSz w:w="12240" w:h="15840" w:code="1"/>
          <w:pgMar w:top="1170" w:right="720" w:bottom="720" w:left="720" w:header="432" w:footer="288" w:gutter="0"/>
          <w:cols w:space="360"/>
        </w:sectPr>
      </w:pPr>
    </w:p>
    <w:p w14:paraId="6EC9BB43" w14:textId="77777777" w:rsidR="007B7C3F" w:rsidRDefault="007B7C3F">
      <w:pPr>
        <w:pStyle w:val="ProductList-Body"/>
        <w:rPr>
          <w:noProof/>
        </w:rPr>
        <w:sectPr w:rsidR="007B7C3F" w:rsidSect="007B7C3F">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4C21E144" w14:textId="77777777" w:rsidR="007B7C3F" w:rsidRDefault="007B7C3F">
      <w:pPr>
        <w:pStyle w:val="Index1"/>
        <w:tabs>
          <w:tab w:val="right" w:pos="5030"/>
        </w:tabs>
        <w:rPr>
          <w:noProof/>
        </w:rPr>
      </w:pPr>
      <w:r>
        <w:rPr>
          <w:noProof/>
        </w:rPr>
        <w:t>,, 73</w:t>
      </w:r>
    </w:p>
    <w:p w14:paraId="4ACBC525" w14:textId="77777777" w:rsidR="007B7C3F" w:rsidRDefault="007B7C3F">
      <w:pPr>
        <w:pStyle w:val="Index1"/>
        <w:tabs>
          <w:tab w:val="right" w:pos="5030"/>
        </w:tabs>
        <w:rPr>
          <w:noProof/>
        </w:rPr>
      </w:pPr>
      <w:r>
        <w:rPr>
          <w:noProof/>
        </w:rPr>
        <w:t>1 Millón de Transacciones de Mapas de Bing (SL), 79</w:t>
      </w:r>
    </w:p>
    <w:p w14:paraId="0656F54F" w14:textId="77777777" w:rsidR="007B7C3F" w:rsidRDefault="007B7C3F">
      <w:pPr>
        <w:pStyle w:val="Index1"/>
        <w:tabs>
          <w:tab w:val="right" w:pos="5030"/>
        </w:tabs>
        <w:rPr>
          <w:noProof/>
        </w:rPr>
      </w:pPr>
      <w:r>
        <w:rPr>
          <w:noProof/>
        </w:rPr>
        <w:t>10 Millones de Transacciones de Mapas de Bing (SL), 79</w:t>
      </w:r>
    </w:p>
    <w:p w14:paraId="510D9B82" w14:textId="77777777" w:rsidR="007B7C3F" w:rsidRDefault="007B7C3F">
      <w:pPr>
        <w:pStyle w:val="Index1"/>
        <w:tabs>
          <w:tab w:val="right" w:pos="5030"/>
        </w:tabs>
        <w:rPr>
          <w:noProof/>
        </w:rPr>
      </w:pPr>
      <w:r>
        <w:rPr>
          <w:noProof/>
        </w:rPr>
        <w:t>100 000 Transacciones de Mapas de Bing (SL), 79</w:t>
      </w:r>
    </w:p>
    <w:p w14:paraId="1213B2D4" w14:textId="77777777" w:rsidR="007B7C3F" w:rsidRDefault="007B7C3F">
      <w:pPr>
        <w:pStyle w:val="Index1"/>
        <w:tabs>
          <w:tab w:val="right" w:pos="5030"/>
        </w:tabs>
        <w:rPr>
          <w:noProof/>
        </w:rPr>
      </w:pPr>
      <w:r>
        <w:rPr>
          <w:noProof/>
        </w:rPr>
        <w:t>100 Usuarios Conocidos de Mapas de Bing (SL), 78</w:t>
      </w:r>
    </w:p>
    <w:p w14:paraId="18C03860" w14:textId="77777777" w:rsidR="007B7C3F" w:rsidRDefault="007B7C3F">
      <w:pPr>
        <w:pStyle w:val="Index1"/>
        <w:tabs>
          <w:tab w:val="right" w:pos="5030"/>
        </w:tabs>
        <w:rPr>
          <w:noProof/>
        </w:rPr>
      </w:pPr>
      <w:r>
        <w:rPr>
          <w:noProof/>
        </w:rPr>
        <w:t>2 Millones de Transacciones de Mapas de Bing (SL), 79</w:t>
      </w:r>
    </w:p>
    <w:p w14:paraId="213F67AF" w14:textId="77777777" w:rsidR="007B7C3F" w:rsidRDefault="007B7C3F">
      <w:pPr>
        <w:pStyle w:val="Index1"/>
        <w:tabs>
          <w:tab w:val="right" w:pos="5030"/>
        </w:tabs>
        <w:rPr>
          <w:noProof/>
        </w:rPr>
      </w:pPr>
      <w:r>
        <w:rPr>
          <w:noProof/>
        </w:rPr>
        <w:t>30 Millones de Transacciones de Mapas de Bing (SL), 79</w:t>
      </w:r>
    </w:p>
    <w:p w14:paraId="18796FE1" w14:textId="77777777" w:rsidR="007B7C3F" w:rsidRDefault="007B7C3F">
      <w:pPr>
        <w:pStyle w:val="Index1"/>
        <w:tabs>
          <w:tab w:val="right" w:pos="5030"/>
        </w:tabs>
        <w:rPr>
          <w:noProof/>
        </w:rPr>
      </w:pPr>
      <w:r>
        <w:rPr>
          <w:noProof/>
        </w:rPr>
        <w:t>5 Millones de Transacciones de Mapas de Bing (SL), 79</w:t>
      </w:r>
    </w:p>
    <w:p w14:paraId="05C5D346" w14:textId="77777777" w:rsidR="007B7C3F" w:rsidRDefault="007B7C3F">
      <w:pPr>
        <w:pStyle w:val="Index1"/>
        <w:tabs>
          <w:tab w:val="right" w:pos="5030"/>
        </w:tabs>
        <w:rPr>
          <w:noProof/>
        </w:rPr>
      </w:pPr>
      <w:r>
        <w:rPr>
          <w:noProof/>
        </w:rPr>
        <w:t>500 000 Transacciones de Mapas de Bing (SL), 79</w:t>
      </w:r>
    </w:p>
    <w:p w14:paraId="1146D151" w14:textId="77777777" w:rsidR="007B7C3F" w:rsidRDefault="007B7C3F">
      <w:pPr>
        <w:pStyle w:val="Index1"/>
        <w:tabs>
          <w:tab w:val="right" w:pos="5030"/>
        </w:tabs>
        <w:rPr>
          <w:noProof/>
        </w:rPr>
      </w:pPr>
      <w:r>
        <w:rPr>
          <w:noProof/>
        </w:rPr>
        <w:t>Access 2019, 23</w:t>
      </w:r>
    </w:p>
    <w:p w14:paraId="64D8BC55" w14:textId="77777777" w:rsidR="007B7C3F" w:rsidRDefault="007B7C3F">
      <w:pPr>
        <w:pStyle w:val="Index1"/>
        <w:tabs>
          <w:tab w:val="right" w:pos="5030"/>
        </w:tabs>
        <w:rPr>
          <w:noProof/>
        </w:rPr>
      </w:pPr>
      <w:r>
        <w:rPr>
          <w:noProof/>
        </w:rPr>
        <w:t>Actividad de Dynamics 365 Operations de SA, 68</w:t>
      </w:r>
    </w:p>
    <w:p w14:paraId="69BDF3A6" w14:textId="77777777" w:rsidR="007B7C3F" w:rsidRDefault="007B7C3F">
      <w:pPr>
        <w:pStyle w:val="Index1"/>
        <w:tabs>
          <w:tab w:val="right" w:pos="5030"/>
        </w:tabs>
        <w:rPr>
          <w:noProof/>
        </w:rPr>
      </w:pPr>
      <w:r>
        <w:rPr>
          <w:noProof/>
        </w:rPr>
        <w:t>Actualización de Windows 10 Home a Pro para Microsoft 365 Empresa Premium, 43</w:t>
      </w:r>
    </w:p>
    <w:p w14:paraId="3739214A" w14:textId="77777777" w:rsidR="007B7C3F" w:rsidRDefault="007B7C3F">
      <w:pPr>
        <w:pStyle w:val="Index1"/>
        <w:tabs>
          <w:tab w:val="right" w:pos="5030"/>
        </w:tabs>
        <w:rPr>
          <w:noProof/>
        </w:rPr>
      </w:pPr>
      <w:r>
        <w:rPr>
          <w:noProof/>
        </w:rPr>
        <w:t>Administración de Activos Adicionales de Dynamics 365, 69</w:t>
      </w:r>
    </w:p>
    <w:p w14:paraId="25BEE2A2" w14:textId="77777777" w:rsidR="007B7C3F" w:rsidRDefault="007B7C3F">
      <w:pPr>
        <w:pStyle w:val="Index1"/>
        <w:tabs>
          <w:tab w:val="right" w:pos="5030"/>
        </w:tabs>
        <w:rPr>
          <w:noProof/>
        </w:rPr>
      </w:pPr>
      <w:r>
        <w:rPr>
          <w:noProof/>
        </w:rPr>
        <w:t>Administración de Activos Móviles por Activo (SL), 79</w:t>
      </w:r>
    </w:p>
    <w:p w14:paraId="27093705" w14:textId="77777777" w:rsidR="007B7C3F" w:rsidRDefault="007B7C3F">
      <w:pPr>
        <w:pStyle w:val="Index1"/>
        <w:tabs>
          <w:tab w:val="right" w:pos="5030"/>
        </w:tabs>
        <w:rPr>
          <w:noProof/>
        </w:rPr>
      </w:pPr>
      <w:r>
        <w:rPr>
          <w:noProof/>
        </w:rPr>
        <w:t>Advanced Threat Analytics 2016, 13</w:t>
      </w:r>
    </w:p>
    <w:p w14:paraId="27909050" w14:textId="77777777" w:rsidR="007B7C3F" w:rsidRDefault="007B7C3F">
      <w:pPr>
        <w:pStyle w:val="Index1"/>
        <w:tabs>
          <w:tab w:val="right" w:pos="5030"/>
        </w:tabs>
        <w:rPr>
          <w:noProof/>
        </w:rPr>
      </w:pPr>
      <w:r>
        <w:rPr>
          <w:noProof/>
        </w:rPr>
        <w:t>Agente Virtual para Servicio al Cliente de Dynamics 365, 70</w:t>
      </w:r>
    </w:p>
    <w:p w14:paraId="6FFD0A34" w14:textId="77777777" w:rsidR="007B7C3F" w:rsidRDefault="007B7C3F">
      <w:pPr>
        <w:pStyle w:val="Index1"/>
        <w:tabs>
          <w:tab w:val="right" w:pos="5030"/>
        </w:tabs>
        <w:rPr>
          <w:noProof/>
        </w:rPr>
      </w:pPr>
      <w:r>
        <w:rPr>
          <w:noProof/>
        </w:rPr>
        <w:t>Agentes Virtuales de Power, 80</w:t>
      </w:r>
    </w:p>
    <w:p w14:paraId="597D4F1F" w14:textId="77777777" w:rsidR="007B7C3F" w:rsidRDefault="007B7C3F">
      <w:pPr>
        <w:pStyle w:val="Index1"/>
        <w:tabs>
          <w:tab w:val="right" w:pos="5030"/>
        </w:tabs>
        <w:rPr>
          <w:noProof/>
        </w:rPr>
      </w:pPr>
      <w:r>
        <w:rPr>
          <w:noProof/>
        </w:rPr>
        <w:t>Almacenamiento de Datos Paralelos de SQL, 97</w:t>
      </w:r>
    </w:p>
    <w:p w14:paraId="37513732" w14:textId="77777777" w:rsidR="007B7C3F" w:rsidRDefault="007B7C3F">
      <w:pPr>
        <w:pStyle w:val="Index1"/>
        <w:tabs>
          <w:tab w:val="right" w:pos="5030"/>
        </w:tabs>
        <w:rPr>
          <w:noProof/>
        </w:rPr>
      </w:pPr>
      <w:r>
        <w:rPr>
          <w:noProof/>
        </w:rPr>
        <w:t>Análisis de Disco de Administración de Activos Móviles por Activo, 79</w:t>
      </w:r>
    </w:p>
    <w:p w14:paraId="41BF5853" w14:textId="77777777" w:rsidR="007B7C3F" w:rsidRDefault="007B7C3F">
      <w:pPr>
        <w:pStyle w:val="Index1"/>
        <w:tabs>
          <w:tab w:val="right" w:pos="5030"/>
        </w:tabs>
        <w:rPr>
          <w:noProof/>
        </w:rPr>
      </w:pPr>
      <w:r>
        <w:rPr>
          <w:noProof/>
        </w:rPr>
        <w:t>API de Microsoft Translator, 59</w:t>
      </w:r>
    </w:p>
    <w:p w14:paraId="64AC35DA" w14:textId="77777777" w:rsidR="007B7C3F" w:rsidRDefault="007B7C3F">
      <w:pPr>
        <w:pStyle w:val="Index1"/>
        <w:tabs>
          <w:tab w:val="right" w:pos="5030"/>
        </w:tabs>
        <w:rPr>
          <w:noProof/>
        </w:rPr>
      </w:pPr>
      <w:r>
        <w:rPr>
          <w:noProof/>
        </w:rPr>
        <w:t>Aplicación de No Producción Adicionales de Dynamics 365 Marketing, 68</w:t>
      </w:r>
    </w:p>
    <w:p w14:paraId="3D9AD3E6" w14:textId="77777777" w:rsidR="007B7C3F" w:rsidRDefault="007B7C3F">
      <w:pPr>
        <w:pStyle w:val="Index1"/>
        <w:tabs>
          <w:tab w:val="right" w:pos="5030"/>
        </w:tabs>
        <w:rPr>
          <w:noProof/>
        </w:rPr>
      </w:pPr>
      <w:r>
        <w:rPr>
          <w:noProof/>
        </w:rPr>
        <w:t>Aplicaciones de Microsoft 365 para el negocio (SL de Usuario), 72</w:t>
      </w:r>
    </w:p>
    <w:p w14:paraId="77BFE103" w14:textId="77777777" w:rsidR="007B7C3F" w:rsidRDefault="007B7C3F">
      <w:pPr>
        <w:pStyle w:val="Index1"/>
        <w:tabs>
          <w:tab w:val="right" w:pos="5030"/>
        </w:tabs>
        <w:rPr>
          <w:noProof/>
        </w:rPr>
      </w:pPr>
      <w:r>
        <w:rPr>
          <w:noProof/>
        </w:rPr>
        <w:t>Aplicaciones de Microsoft 365 para la empresa, 72</w:t>
      </w:r>
    </w:p>
    <w:p w14:paraId="172834B7" w14:textId="77777777" w:rsidR="007B7C3F" w:rsidRDefault="007B7C3F">
      <w:pPr>
        <w:pStyle w:val="Index1"/>
        <w:tabs>
          <w:tab w:val="right" w:pos="5030"/>
        </w:tabs>
        <w:rPr>
          <w:noProof/>
        </w:rPr>
      </w:pPr>
      <w:r>
        <w:rPr>
          <w:noProof/>
        </w:rPr>
        <w:t>Aplicaciones de Microsoft 365 para la empresa de SA, 72</w:t>
      </w:r>
    </w:p>
    <w:p w14:paraId="7C7B176F" w14:textId="77777777" w:rsidR="007B7C3F" w:rsidRDefault="007B7C3F">
      <w:pPr>
        <w:pStyle w:val="Index1"/>
        <w:tabs>
          <w:tab w:val="right" w:pos="5030"/>
        </w:tabs>
        <w:rPr>
          <w:noProof/>
        </w:rPr>
      </w:pPr>
      <w:r>
        <w:rPr>
          <w:noProof/>
        </w:rPr>
        <w:t>Archivado de Exchange Online para Exchange Server, 76</w:t>
      </w:r>
    </w:p>
    <w:p w14:paraId="193EFE0E" w14:textId="77777777" w:rsidR="007B7C3F" w:rsidRDefault="007B7C3F">
      <w:pPr>
        <w:pStyle w:val="Index1"/>
        <w:tabs>
          <w:tab w:val="right" w:pos="5030"/>
        </w:tabs>
        <w:rPr>
          <w:noProof/>
        </w:rPr>
      </w:pPr>
      <w:r>
        <w:rPr>
          <w:noProof/>
        </w:rPr>
        <w:t>Asistencia Remota de Dynamics 365, 69</w:t>
      </w:r>
    </w:p>
    <w:p w14:paraId="20A514F6" w14:textId="77777777" w:rsidR="007B7C3F" w:rsidRDefault="007B7C3F">
      <w:pPr>
        <w:pStyle w:val="Index1"/>
        <w:tabs>
          <w:tab w:val="right" w:pos="5030"/>
        </w:tabs>
        <w:rPr>
          <w:noProof/>
        </w:rPr>
      </w:pPr>
      <w:r>
        <w:rPr>
          <w:noProof/>
        </w:rPr>
        <w:t>Audioconferencia, 74</w:t>
      </w:r>
    </w:p>
    <w:p w14:paraId="7821EBD8" w14:textId="77777777" w:rsidR="007B7C3F" w:rsidRDefault="007B7C3F">
      <w:pPr>
        <w:pStyle w:val="Index1"/>
        <w:tabs>
          <w:tab w:val="right" w:pos="5030"/>
        </w:tabs>
        <w:rPr>
          <w:noProof/>
        </w:rPr>
      </w:pPr>
      <w:r>
        <w:rPr>
          <w:noProof/>
        </w:rPr>
        <w:t>Audioconferencia para Usuarios que se Encuentran en la India, 75</w:t>
      </w:r>
    </w:p>
    <w:p w14:paraId="4861AC70" w14:textId="77777777" w:rsidR="007B7C3F" w:rsidRDefault="007B7C3F">
      <w:pPr>
        <w:pStyle w:val="Index1"/>
        <w:tabs>
          <w:tab w:val="right" w:pos="5030"/>
        </w:tabs>
        <w:rPr>
          <w:noProof/>
        </w:rPr>
      </w:pPr>
      <w:r>
        <w:rPr>
          <w:noProof/>
        </w:rPr>
        <w:t>Autoservicio de Dynamics 365 Human Resources, 68</w:t>
      </w:r>
    </w:p>
    <w:p w14:paraId="66211EF9" w14:textId="77777777" w:rsidR="007B7C3F" w:rsidRDefault="007B7C3F">
      <w:pPr>
        <w:pStyle w:val="Index1"/>
        <w:tabs>
          <w:tab w:val="right" w:pos="5030"/>
        </w:tabs>
        <w:rPr>
          <w:noProof/>
        </w:rPr>
      </w:pPr>
      <w:r>
        <w:rPr>
          <w:noProof/>
        </w:rPr>
        <w:t>Azure Active Directory Premium Plan 1, 61</w:t>
      </w:r>
    </w:p>
    <w:p w14:paraId="1FAE31F1" w14:textId="77777777" w:rsidR="007B7C3F" w:rsidRDefault="007B7C3F">
      <w:pPr>
        <w:pStyle w:val="Index1"/>
        <w:tabs>
          <w:tab w:val="right" w:pos="5030"/>
        </w:tabs>
        <w:rPr>
          <w:noProof/>
        </w:rPr>
      </w:pPr>
      <w:r>
        <w:rPr>
          <w:noProof/>
        </w:rPr>
        <w:t>Azure Active Directory Premium Plan 2, 61</w:t>
      </w:r>
    </w:p>
    <w:p w14:paraId="78BEAB36" w14:textId="77777777" w:rsidR="007B7C3F" w:rsidRDefault="007B7C3F">
      <w:pPr>
        <w:pStyle w:val="Index1"/>
        <w:tabs>
          <w:tab w:val="right" w:pos="5030"/>
        </w:tabs>
        <w:rPr>
          <w:noProof/>
        </w:rPr>
      </w:pPr>
      <w:r>
        <w:rPr>
          <w:noProof/>
        </w:rPr>
        <w:t>Azure App Service Plan, 60</w:t>
      </w:r>
    </w:p>
    <w:p w14:paraId="45BB2D74" w14:textId="77777777" w:rsidR="007B7C3F" w:rsidRDefault="007B7C3F">
      <w:pPr>
        <w:pStyle w:val="Index1"/>
        <w:tabs>
          <w:tab w:val="right" w:pos="5030"/>
        </w:tabs>
        <w:rPr>
          <w:noProof/>
        </w:rPr>
      </w:pPr>
      <w:r>
        <w:rPr>
          <w:noProof/>
        </w:rPr>
        <w:t>Azure DevOps Server 2020 con tecnología SQL Server, 42</w:t>
      </w:r>
    </w:p>
    <w:p w14:paraId="38CB9847" w14:textId="77777777" w:rsidR="007B7C3F" w:rsidRDefault="007B7C3F">
      <w:pPr>
        <w:pStyle w:val="Index1"/>
        <w:tabs>
          <w:tab w:val="right" w:pos="5030"/>
        </w:tabs>
        <w:rPr>
          <w:noProof/>
        </w:rPr>
      </w:pPr>
      <w:r>
        <w:rPr>
          <w:noProof/>
        </w:rPr>
        <w:t>Azure FXT Edge Filer, 14</w:t>
      </w:r>
    </w:p>
    <w:p w14:paraId="759DAD2A" w14:textId="77777777" w:rsidR="007B7C3F" w:rsidRDefault="007B7C3F">
      <w:pPr>
        <w:pStyle w:val="Index1"/>
        <w:tabs>
          <w:tab w:val="right" w:pos="5030"/>
        </w:tabs>
        <w:rPr>
          <w:noProof/>
        </w:rPr>
      </w:pPr>
      <w:r>
        <w:rPr>
          <w:noProof/>
        </w:rPr>
        <w:t>Azure Information Protection Premium Plan 1, 61</w:t>
      </w:r>
    </w:p>
    <w:p w14:paraId="3D090823" w14:textId="77777777" w:rsidR="007B7C3F" w:rsidRDefault="007B7C3F">
      <w:pPr>
        <w:pStyle w:val="Index1"/>
        <w:tabs>
          <w:tab w:val="right" w:pos="5030"/>
        </w:tabs>
        <w:rPr>
          <w:noProof/>
        </w:rPr>
      </w:pPr>
      <w:r>
        <w:rPr>
          <w:noProof/>
        </w:rPr>
        <w:t>Azure Security Center, 33</w:t>
      </w:r>
    </w:p>
    <w:p w14:paraId="1E8A0580" w14:textId="77777777" w:rsidR="007B7C3F" w:rsidRDefault="007B7C3F">
      <w:pPr>
        <w:pStyle w:val="Index1"/>
        <w:tabs>
          <w:tab w:val="right" w:pos="5030"/>
        </w:tabs>
        <w:rPr>
          <w:noProof/>
        </w:rPr>
      </w:pPr>
      <w:r>
        <w:rPr>
          <w:noProof/>
        </w:rPr>
        <w:t>Azure Site Recovery, 103</w:t>
      </w:r>
    </w:p>
    <w:p w14:paraId="3001D0B9" w14:textId="77777777" w:rsidR="007B7C3F" w:rsidRDefault="007B7C3F">
      <w:pPr>
        <w:pStyle w:val="Index1"/>
        <w:tabs>
          <w:tab w:val="right" w:pos="5030"/>
        </w:tabs>
        <w:rPr>
          <w:noProof/>
        </w:rPr>
      </w:pPr>
      <w:r>
        <w:rPr>
          <w:noProof/>
        </w:rPr>
        <w:t>Azure SQL Edge (por dispositivo), 59</w:t>
      </w:r>
    </w:p>
    <w:p w14:paraId="50B11F26" w14:textId="77777777" w:rsidR="007B7C3F" w:rsidRDefault="007B7C3F">
      <w:pPr>
        <w:pStyle w:val="Index1"/>
        <w:tabs>
          <w:tab w:val="right" w:pos="5030"/>
        </w:tabs>
        <w:rPr>
          <w:noProof/>
        </w:rPr>
      </w:pPr>
      <w:r>
        <w:rPr>
          <w:noProof/>
        </w:rPr>
        <w:t>Azure Stack Hub, 55</w:t>
      </w:r>
    </w:p>
    <w:p w14:paraId="3604DBC2" w14:textId="77777777" w:rsidR="007B7C3F" w:rsidRDefault="007B7C3F">
      <w:pPr>
        <w:pStyle w:val="Index1"/>
        <w:tabs>
          <w:tab w:val="right" w:pos="5030"/>
        </w:tabs>
        <w:rPr>
          <w:noProof/>
        </w:rPr>
      </w:pPr>
      <w:r>
        <w:rPr>
          <w:noProof/>
        </w:rPr>
        <w:t>BizTalk Server, 102</w:t>
      </w:r>
    </w:p>
    <w:p w14:paraId="736F6AFA" w14:textId="77777777" w:rsidR="007B7C3F" w:rsidRDefault="007B7C3F">
      <w:pPr>
        <w:pStyle w:val="Index1"/>
        <w:tabs>
          <w:tab w:val="right" w:pos="5030"/>
        </w:tabs>
        <w:rPr>
          <w:noProof/>
        </w:rPr>
      </w:pPr>
      <w:r>
        <w:rPr>
          <w:noProof/>
        </w:rPr>
        <w:t>BizTalk Server 2016, 14</w:t>
      </w:r>
    </w:p>
    <w:p w14:paraId="1468004B" w14:textId="77777777" w:rsidR="007B7C3F" w:rsidRDefault="007B7C3F">
      <w:pPr>
        <w:pStyle w:val="Index1"/>
        <w:tabs>
          <w:tab w:val="right" w:pos="5030"/>
        </w:tabs>
        <w:rPr>
          <w:noProof/>
        </w:rPr>
      </w:pPr>
      <w:r>
        <w:rPr>
          <w:noProof/>
        </w:rPr>
        <w:t>BizTalk Server 2020 Branch Edition, 14</w:t>
      </w:r>
    </w:p>
    <w:p w14:paraId="74E0004E" w14:textId="77777777" w:rsidR="007B7C3F" w:rsidRDefault="007B7C3F">
      <w:pPr>
        <w:pStyle w:val="Index1"/>
        <w:tabs>
          <w:tab w:val="right" w:pos="5030"/>
        </w:tabs>
        <w:rPr>
          <w:noProof/>
        </w:rPr>
      </w:pPr>
      <w:r>
        <w:rPr>
          <w:noProof/>
        </w:rPr>
        <w:t>BizTalk Server 2020 Branch IDC, 14</w:t>
      </w:r>
    </w:p>
    <w:p w14:paraId="50789FFA" w14:textId="77777777" w:rsidR="007B7C3F" w:rsidRDefault="007B7C3F">
      <w:pPr>
        <w:pStyle w:val="Index1"/>
        <w:tabs>
          <w:tab w:val="right" w:pos="5030"/>
        </w:tabs>
        <w:rPr>
          <w:noProof/>
        </w:rPr>
      </w:pPr>
      <w:r>
        <w:rPr>
          <w:noProof/>
        </w:rPr>
        <w:t>BizTalk Server 2020 Enterprise Edition, 14</w:t>
      </w:r>
    </w:p>
    <w:p w14:paraId="3E9E2C89" w14:textId="77777777" w:rsidR="007B7C3F" w:rsidRDefault="007B7C3F">
      <w:pPr>
        <w:pStyle w:val="Index1"/>
        <w:tabs>
          <w:tab w:val="right" w:pos="5030"/>
        </w:tabs>
        <w:rPr>
          <w:noProof/>
        </w:rPr>
      </w:pPr>
      <w:r>
        <w:rPr>
          <w:noProof/>
        </w:rPr>
        <w:t>BizTalk Server 2020 Standard Edition, 14</w:t>
      </w:r>
    </w:p>
    <w:p w14:paraId="551F6121" w14:textId="77777777" w:rsidR="007B7C3F" w:rsidRDefault="007B7C3F">
      <w:pPr>
        <w:pStyle w:val="Index1"/>
        <w:tabs>
          <w:tab w:val="right" w:pos="5030"/>
        </w:tabs>
        <w:rPr>
          <w:noProof/>
        </w:rPr>
      </w:pPr>
      <w:r>
        <w:rPr>
          <w:noProof/>
        </w:rPr>
        <w:t>BizTalk Server 2020 Standard Edition IDC, 14</w:t>
      </w:r>
    </w:p>
    <w:p w14:paraId="2FDE1544" w14:textId="77777777" w:rsidR="007B7C3F" w:rsidRDefault="007B7C3F">
      <w:pPr>
        <w:pStyle w:val="Index1"/>
        <w:tabs>
          <w:tab w:val="right" w:pos="5030"/>
        </w:tabs>
        <w:rPr>
          <w:noProof/>
        </w:rPr>
      </w:pPr>
      <w:r>
        <w:rPr>
          <w:noProof/>
        </w:rPr>
        <w:t>BizTalk Server Branch, 103</w:t>
      </w:r>
    </w:p>
    <w:p w14:paraId="75E2A937" w14:textId="77777777" w:rsidR="007B7C3F" w:rsidRDefault="007B7C3F">
      <w:pPr>
        <w:pStyle w:val="Index1"/>
        <w:tabs>
          <w:tab w:val="right" w:pos="5030"/>
        </w:tabs>
        <w:rPr>
          <w:noProof/>
        </w:rPr>
      </w:pPr>
      <w:r>
        <w:rPr>
          <w:noProof/>
        </w:rPr>
        <w:t>BizTalk Server Enterprise, 103</w:t>
      </w:r>
    </w:p>
    <w:p w14:paraId="1382A92E" w14:textId="77777777" w:rsidR="007B7C3F" w:rsidRDefault="007B7C3F">
      <w:pPr>
        <w:pStyle w:val="Index1"/>
        <w:tabs>
          <w:tab w:val="right" w:pos="5030"/>
        </w:tabs>
        <w:rPr>
          <w:noProof/>
        </w:rPr>
      </w:pPr>
      <w:r>
        <w:rPr>
          <w:noProof/>
        </w:rPr>
        <w:t>BizTalk Server Standard, 103</w:t>
      </w:r>
    </w:p>
    <w:p w14:paraId="16A1097A" w14:textId="77777777" w:rsidR="007B7C3F" w:rsidRDefault="007B7C3F">
      <w:pPr>
        <w:pStyle w:val="Index1"/>
        <w:tabs>
          <w:tab w:val="right" w:pos="5030"/>
        </w:tabs>
        <w:rPr>
          <w:noProof/>
        </w:rPr>
      </w:pPr>
      <w:r>
        <w:rPr>
          <w:noProof/>
        </w:rPr>
        <w:t>Business Voice, 75</w:t>
      </w:r>
    </w:p>
    <w:p w14:paraId="3AF556E7" w14:textId="77777777" w:rsidR="007B7C3F" w:rsidRDefault="007B7C3F">
      <w:pPr>
        <w:pStyle w:val="Index1"/>
        <w:tabs>
          <w:tab w:val="right" w:pos="5030"/>
        </w:tabs>
        <w:rPr>
          <w:noProof/>
        </w:rPr>
      </w:pPr>
      <w:r>
        <w:rPr>
          <w:noProof/>
        </w:rPr>
        <w:t>CAL de Actividad de Microsoft Dynamics 365 Operations, 97</w:t>
      </w:r>
    </w:p>
    <w:p w14:paraId="71139DA1" w14:textId="77777777" w:rsidR="007B7C3F" w:rsidRDefault="007B7C3F">
      <w:pPr>
        <w:pStyle w:val="Index1"/>
        <w:tabs>
          <w:tab w:val="right" w:pos="5030"/>
        </w:tabs>
        <w:rPr>
          <w:noProof/>
        </w:rPr>
      </w:pPr>
      <w:r>
        <w:rPr>
          <w:noProof/>
        </w:rPr>
        <w:t>CAL de Project Server 2019, 27</w:t>
      </w:r>
    </w:p>
    <w:p w14:paraId="18930ECB" w14:textId="77777777" w:rsidR="007B7C3F" w:rsidRDefault="007B7C3F">
      <w:pPr>
        <w:pStyle w:val="Index1"/>
        <w:tabs>
          <w:tab w:val="right" w:pos="5030"/>
        </w:tabs>
        <w:rPr>
          <w:noProof/>
        </w:rPr>
      </w:pPr>
      <w:r>
        <w:rPr>
          <w:noProof/>
        </w:rPr>
        <w:t>CAL de Tarea de Microsoft Dynamics AX, 97</w:t>
      </w:r>
    </w:p>
    <w:p w14:paraId="5CAB4B66" w14:textId="77777777" w:rsidR="007B7C3F" w:rsidRDefault="007B7C3F">
      <w:pPr>
        <w:pStyle w:val="Index1"/>
        <w:tabs>
          <w:tab w:val="right" w:pos="5030"/>
        </w:tabs>
        <w:rPr>
          <w:noProof/>
        </w:rPr>
      </w:pPr>
      <w:r>
        <w:rPr>
          <w:noProof/>
        </w:rPr>
        <w:t>CAL de Windows 2019 Server, 51</w:t>
      </w:r>
    </w:p>
    <w:p w14:paraId="32787719" w14:textId="77777777" w:rsidR="007B7C3F" w:rsidRDefault="007B7C3F">
      <w:pPr>
        <w:pStyle w:val="Index1"/>
        <w:tabs>
          <w:tab w:val="right" w:pos="5030"/>
        </w:tabs>
        <w:rPr>
          <w:noProof/>
        </w:rPr>
      </w:pPr>
      <w:r>
        <w:rPr>
          <w:noProof/>
        </w:rPr>
        <w:t>CAL Funcional de Microsoft Dynamics AX, 97</w:t>
      </w:r>
    </w:p>
    <w:p w14:paraId="527DDB43" w14:textId="77777777" w:rsidR="007B7C3F" w:rsidRDefault="007B7C3F">
      <w:pPr>
        <w:pStyle w:val="Index1"/>
        <w:tabs>
          <w:tab w:val="right" w:pos="5030"/>
        </w:tabs>
        <w:rPr>
          <w:noProof/>
        </w:rPr>
      </w:pPr>
      <w:r>
        <w:rPr>
          <w:noProof/>
        </w:rPr>
        <w:t>Calificaciones y Reseñas de Dynamics 365 Commerce, 68</w:t>
      </w:r>
    </w:p>
    <w:p w14:paraId="415189BC" w14:textId="77777777" w:rsidR="007B7C3F" w:rsidRDefault="007B7C3F">
      <w:pPr>
        <w:pStyle w:val="Index1"/>
        <w:tabs>
          <w:tab w:val="right" w:pos="5030"/>
        </w:tabs>
        <w:rPr>
          <w:noProof/>
        </w:rPr>
      </w:pPr>
      <w:r>
        <w:rPr>
          <w:noProof/>
        </w:rPr>
        <w:t>Capacidad adicional de conector de Graph (SL), 62</w:t>
      </w:r>
    </w:p>
    <w:p w14:paraId="701DB674" w14:textId="77777777" w:rsidR="007B7C3F" w:rsidRDefault="007B7C3F">
      <w:pPr>
        <w:pStyle w:val="Index1"/>
        <w:tabs>
          <w:tab w:val="right" w:pos="5030"/>
        </w:tabs>
        <w:rPr>
          <w:noProof/>
        </w:rPr>
      </w:pPr>
      <w:r>
        <w:rPr>
          <w:noProof/>
        </w:rPr>
        <w:t>Capacidad de Archivos de  para aplicaciones, 69, 79</w:t>
      </w:r>
    </w:p>
    <w:p w14:paraId="3EED7315" w14:textId="77777777" w:rsidR="007B7C3F" w:rsidRDefault="007B7C3F">
      <w:pPr>
        <w:pStyle w:val="Index1"/>
        <w:tabs>
          <w:tab w:val="right" w:pos="5030"/>
        </w:tabs>
        <w:rPr>
          <w:noProof/>
        </w:rPr>
      </w:pPr>
      <w:r>
        <w:rPr>
          <w:noProof/>
        </w:rPr>
        <w:t>Capacidad de Dynamics 365 Customer Service Chat, 69</w:t>
      </w:r>
    </w:p>
    <w:p w14:paraId="3664B8AF" w14:textId="77777777" w:rsidR="007B7C3F" w:rsidRDefault="007B7C3F">
      <w:pPr>
        <w:pStyle w:val="Index1"/>
        <w:tabs>
          <w:tab w:val="right" w:pos="5030"/>
        </w:tabs>
        <w:rPr>
          <w:noProof/>
        </w:rPr>
      </w:pPr>
      <w:r>
        <w:rPr>
          <w:noProof/>
        </w:rPr>
        <w:t>Capacidad de la Base de Datos de Dataverse para aplicaciones, 69, 79</w:t>
      </w:r>
    </w:p>
    <w:p w14:paraId="510DD310" w14:textId="77777777" w:rsidR="007B7C3F" w:rsidRDefault="007B7C3F">
      <w:pPr>
        <w:pStyle w:val="Index1"/>
        <w:tabs>
          <w:tab w:val="right" w:pos="5030"/>
        </w:tabs>
        <w:rPr>
          <w:noProof/>
        </w:rPr>
      </w:pPr>
      <w:r>
        <w:rPr>
          <w:noProof/>
        </w:rPr>
        <w:t>Capacidad de Registro de  para aplicaciones, 79</w:t>
      </w:r>
    </w:p>
    <w:p w14:paraId="1A66DD37" w14:textId="77777777" w:rsidR="007B7C3F" w:rsidRDefault="007B7C3F">
      <w:pPr>
        <w:pStyle w:val="Index1"/>
        <w:tabs>
          <w:tab w:val="right" w:pos="5030"/>
        </w:tabs>
        <w:rPr>
          <w:noProof/>
        </w:rPr>
      </w:pPr>
      <w:r>
        <w:rPr>
          <w:noProof/>
        </w:rPr>
        <w:t>Capacidad de Registro de para aplicaciones, 69</w:t>
      </w:r>
    </w:p>
    <w:p w14:paraId="774136A2" w14:textId="77777777" w:rsidR="007B7C3F" w:rsidRDefault="007B7C3F">
      <w:pPr>
        <w:pStyle w:val="Index1"/>
        <w:tabs>
          <w:tab w:val="right" w:pos="5030"/>
        </w:tabs>
        <w:rPr>
          <w:noProof/>
        </w:rPr>
      </w:pPr>
      <w:r>
        <w:rPr>
          <w:noProof/>
        </w:rPr>
        <w:t>Casos Adicionales de Dynamics 365 Customer Service Insights, 68</w:t>
      </w:r>
    </w:p>
    <w:p w14:paraId="1BD9D2C6" w14:textId="77777777" w:rsidR="007B7C3F" w:rsidRDefault="007B7C3F">
      <w:pPr>
        <w:pStyle w:val="Index1"/>
        <w:tabs>
          <w:tab w:val="right" w:pos="5030"/>
        </w:tabs>
        <w:rPr>
          <w:noProof/>
        </w:rPr>
      </w:pPr>
      <w:r>
        <w:rPr>
          <w:noProof/>
        </w:rPr>
        <w:t>Chat de Dynamics 365 Customer Service, 69</w:t>
      </w:r>
    </w:p>
    <w:p w14:paraId="0E77BB64" w14:textId="77777777" w:rsidR="007B7C3F" w:rsidRDefault="007B7C3F">
      <w:pPr>
        <w:pStyle w:val="Index1"/>
        <w:tabs>
          <w:tab w:val="right" w:pos="5030"/>
        </w:tabs>
        <w:rPr>
          <w:noProof/>
        </w:rPr>
      </w:pPr>
      <w:r>
        <w:rPr>
          <w:noProof/>
        </w:rPr>
        <w:t>Chat para Dynamics 365 Customer Service (Chat de Dynamics 365 for Customer Service), 69</w:t>
      </w:r>
    </w:p>
    <w:p w14:paraId="225CAD6B" w14:textId="77777777" w:rsidR="007B7C3F" w:rsidRDefault="007B7C3F">
      <w:pPr>
        <w:pStyle w:val="Index1"/>
        <w:tabs>
          <w:tab w:val="right" w:pos="5030"/>
        </w:tabs>
        <w:rPr>
          <w:noProof/>
        </w:rPr>
      </w:pPr>
      <w:r>
        <w:rPr>
          <w:noProof/>
        </w:rPr>
        <w:t>CIS Suite Datacenter, 102</w:t>
      </w:r>
    </w:p>
    <w:p w14:paraId="58759D4A" w14:textId="77777777" w:rsidR="007B7C3F" w:rsidRDefault="007B7C3F">
      <w:pPr>
        <w:pStyle w:val="Index1"/>
        <w:tabs>
          <w:tab w:val="right" w:pos="5030"/>
        </w:tabs>
        <w:rPr>
          <w:noProof/>
        </w:rPr>
      </w:pPr>
      <w:r>
        <w:rPr>
          <w:noProof/>
        </w:rPr>
        <w:t>CIS Suite Standard, 102</w:t>
      </w:r>
    </w:p>
    <w:p w14:paraId="331FFB4C" w14:textId="77777777" w:rsidR="007B7C3F" w:rsidRDefault="007B7C3F">
      <w:pPr>
        <w:pStyle w:val="Index1"/>
        <w:tabs>
          <w:tab w:val="right" w:pos="5030"/>
        </w:tabs>
        <w:rPr>
          <w:noProof/>
        </w:rPr>
      </w:pPr>
      <w:r>
        <w:rPr>
          <w:noProof/>
        </w:rPr>
        <w:t>Complemento de Actividad de Dynamics 365 Operations, 68</w:t>
      </w:r>
    </w:p>
    <w:p w14:paraId="6CF85D29" w14:textId="77777777" w:rsidR="007B7C3F" w:rsidRDefault="007B7C3F">
      <w:pPr>
        <w:pStyle w:val="Index1"/>
        <w:tabs>
          <w:tab w:val="right" w:pos="5030"/>
        </w:tabs>
        <w:rPr>
          <w:noProof/>
        </w:rPr>
      </w:pPr>
      <w:r>
        <w:rPr>
          <w:noProof/>
        </w:rPr>
        <w:t>Complemento de Audioconferencia para Usuarios de E5 que se Encuentran en la India, 75</w:t>
      </w:r>
    </w:p>
    <w:p w14:paraId="0F1AE3D6" w14:textId="77777777" w:rsidR="007B7C3F" w:rsidRDefault="007B7C3F">
      <w:pPr>
        <w:pStyle w:val="Index1"/>
        <w:tabs>
          <w:tab w:val="right" w:pos="5030"/>
        </w:tabs>
        <w:rPr>
          <w:noProof/>
        </w:rPr>
      </w:pPr>
      <w:r>
        <w:rPr>
          <w:noProof/>
        </w:rPr>
        <w:t>Complemento de Azure Information Protection Premium Plan 1, 61</w:t>
      </w:r>
    </w:p>
    <w:p w14:paraId="15A338A0" w14:textId="77777777" w:rsidR="007B7C3F" w:rsidRDefault="007B7C3F">
      <w:pPr>
        <w:pStyle w:val="Index1"/>
        <w:tabs>
          <w:tab w:val="right" w:pos="5030"/>
        </w:tabs>
        <w:rPr>
          <w:noProof/>
        </w:rPr>
      </w:pPr>
      <w:r>
        <w:rPr>
          <w:noProof/>
        </w:rPr>
        <w:t>Complemento de capacidad de Generador de IA, 79</w:t>
      </w:r>
    </w:p>
    <w:p w14:paraId="31C00839" w14:textId="77777777" w:rsidR="007B7C3F" w:rsidRDefault="007B7C3F">
      <w:pPr>
        <w:pStyle w:val="Index1"/>
        <w:tabs>
          <w:tab w:val="right" w:pos="5030"/>
        </w:tabs>
        <w:rPr>
          <w:noProof/>
        </w:rPr>
      </w:pPr>
      <w:r>
        <w:rPr>
          <w:noProof/>
        </w:rPr>
        <w:t>Complemento de capacidad de inicio de sesión de los Portales de Power Apps, 80</w:t>
      </w:r>
    </w:p>
    <w:p w14:paraId="2F085218" w14:textId="77777777" w:rsidR="007B7C3F" w:rsidRDefault="007B7C3F">
      <w:pPr>
        <w:pStyle w:val="Index1"/>
        <w:tabs>
          <w:tab w:val="right" w:pos="5030"/>
        </w:tabs>
        <w:rPr>
          <w:noProof/>
        </w:rPr>
      </w:pPr>
      <w:r>
        <w:rPr>
          <w:noProof/>
        </w:rPr>
        <w:t>Complemento de capacidad de Power Apps y Power Automate, 80</w:t>
      </w:r>
    </w:p>
    <w:p w14:paraId="6D421EF5" w14:textId="77777777" w:rsidR="007B7C3F" w:rsidRDefault="007B7C3F">
      <w:pPr>
        <w:pStyle w:val="Index1"/>
        <w:tabs>
          <w:tab w:val="right" w:pos="5030"/>
        </w:tabs>
        <w:rPr>
          <w:noProof/>
        </w:rPr>
      </w:pPr>
      <w:r>
        <w:rPr>
          <w:noProof/>
        </w:rPr>
        <w:t>Complemento de capacidad de vista de página de los Portales de Power Apps, 80</w:t>
      </w:r>
    </w:p>
    <w:p w14:paraId="1CAA9EB5" w14:textId="77777777" w:rsidR="007B7C3F" w:rsidRDefault="007B7C3F">
      <w:pPr>
        <w:pStyle w:val="Index1"/>
        <w:tabs>
          <w:tab w:val="right" w:pos="5030"/>
        </w:tabs>
        <w:rPr>
          <w:noProof/>
        </w:rPr>
      </w:pPr>
      <w:r>
        <w:rPr>
          <w:noProof/>
        </w:rPr>
        <w:t>Complemento de Dynamics 365 Commerce, 69</w:t>
      </w:r>
    </w:p>
    <w:p w14:paraId="5897496A" w14:textId="77777777" w:rsidR="007B7C3F" w:rsidRDefault="007B7C3F">
      <w:pPr>
        <w:pStyle w:val="Index1"/>
        <w:tabs>
          <w:tab w:val="right" w:pos="5030"/>
        </w:tabs>
        <w:rPr>
          <w:noProof/>
        </w:rPr>
      </w:pPr>
      <w:r>
        <w:rPr>
          <w:noProof/>
        </w:rPr>
        <w:t>Complemento de Dynamics 365 Finance, 69</w:t>
      </w:r>
    </w:p>
    <w:p w14:paraId="3EE8422C" w14:textId="77777777" w:rsidR="007B7C3F" w:rsidRDefault="007B7C3F">
      <w:pPr>
        <w:pStyle w:val="Index1"/>
        <w:tabs>
          <w:tab w:val="right" w:pos="5030"/>
        </w:tabs>
        <w:rPr>
          <w:noProof/>
        </w:rPr>
      </w:pPr>
      <w:r>
        <w:rPr>
          <w:noProof/>
        </w:rPr>
        <w:t>Complemento de Dynamics 365 Operations Device, 68</w:t>
      </w:r>
    </w:p>
    <w:p w14:paraId="6F3F6394" w14:textId="77777777" w:rsidR="007B7C3F" w:rsidRDefault="007B7C3F">
      <w:pPr>
        <w:pStyle w:val="Index1"/>
        <w:tabs>
          <w:tab w:val="right" w:pos="5030"/>
        </w:tabs>
        <w:rPr>
          <w:noProof/>
        </w:rPr>
      </w:pPr>
      <w:r>
        <w:rPr>
          <w:noProof/>
        </w:rPr>
        <w:t>Complemento de Dynamics 365 Supply Chain Management, 69</w:t>
      </w:r>
    </w:p>
    <w:p w14:paraId="6DDC1D8C" w14:textId="77777777" w:rsidR="007B7C3F" w:rsidRDefault="007B7C3F">
      <w:pPr>
        <w:pStyle w:val="Index1"/>
        <w:tabs>
          <w:tab w:val="right" w:pos="5030"/>
        </w:tabs>
        <w:rPr>
          <w:noProof/>
        </w:rPr>
      </w:pPr>
      <w:r>
        <w:rPr>
          <w:noProof/>
        </w:rPr>
        <w:t>Complemento de Dynamics 365 Team Members, 69</w:t>
      </w:r>
    </w:p>
    <w:p w14:paraId="30667C92" w14:textId="77777777" w:rsidR="007B7C3F" w:rsidRDefault="007B7C3F">
      <w:pPr>
        <w:pStyle w:val="Index1"/>
        <w:tabs>
          <w:tab w:val="right" w:pos="5030"/>
        </w:tabs>
        <w:rPr>
          <w:noProof/>
        </w:rPr>
      </w:pPr>
      <w:r>
        <w:rPr>
          <w:noProof/>
        </w:rPr>
        <w:t>Complemento de Dynamics 365 Team Members de SA, 69</w:t>
      </w:r>
    </w:p>
    <w:p w14:paraId="66C5B87D" w14:textId="77777777" w:rsidR="007B7C3F" w:rsidRDefault="007B7C3F">
      <w:pPr>
        <w:pStyle w:val="Index1"/>
        <w:tabs>
          <w:tab w:val="right" w:pos="5030"/>
        </w:tabs>
        <w:rPr>
          <w:noProof/>
        </w:rPr>
      </w:pPr>
      <w:r>
        <w:rPr>
          <w:noProof/>
        </w:rPr>
        <w:t>Complemento de Enterprise Mobility + Security A3, 65</w:t>
      </w:r>
    </w:p>
    <w:p w14:paraId="4A43903E" w14:textId="77777777" w:rsidR="007B7C3F" w:rsidRDefault="007B7C3F">
      <w:pPr>
        <w:pStyle w:val="Index1"/>
        <w:tabs>
          <w:tab w:val="right" w:pos="5030"/>
        </w:tabs>
        <w:rPr>
          <w:noProof/>
        </w:rPr>
      </w:pPr>
      <w:r>
        <w:rPr>
          <w:noProof/>
        </w:rPr>
        <w:t>Complemento de Enterprise Mobility + Security A5, 65</w:t>
      </w:r>
    </w:p>
    <w:p w14:paraId="1D016587" w14:textId="77777777" w:rsidR="007B7C3F" w:rsidRDefault="007B7C3F">
      <w:pPr>
        <w:pStyle w:val="Index1"/>
        <w:tabs>
          <w:tab w:val="right" w:pos="5030"/>
        </w:tabs>
        <w:rPr>
          <w:noProof/>
        </w:rPr>
      </w:pPr>
      <w:r>
        <w:rPr>
          <w:noProof/>
        </w:rPr>
        <w:t>Complemento de Enterprise Mobility + Security E3, 65</w:t>
      </w:r>
    </w:p>
    <w:p w14:paraId="59A0BF10" w14:textId="77777777" w:rsidR="007B7C3F" w:rsidRDefault="007B7C3F">
      <w:pPr>
        <w:pStyle w:val="Index1"/>
        <w:tabs>
          <w:tab w:val="right" w:pos="5030"/>
        </w:tabs>
        <w:rPr>
          <w:noProof/>
        </w:rPr>
      </w:pPr>
      <w:r>
        <w:rPr>
          <w:noProof/>
        </w:rPr>
        <w:t>Complemento de Enterprise Mobility + Security E5, 65</w:t>
      </w:r>
    </w:p>
    <w:p w14:paraId="06CEAC8C" w14:textId="77777777" w:rsidR="007B7C3F" w:rsidRDefault="007B7C3F">
      <w:pPr>
        <w:pStyle w:val="Index1"/>
        <w:tabs>
          <w:tab w:val="right" w:pos="5030"/>
        </w:tabs>
        <w:rPr>
          <w:noProof/>
        </w:rPr>
      </w:pPr>
      <w:r>
        <w:rPr>
          <w:noProof/>
        </w:rPr>
        <w:t>Complemento de Exchange Online Plan 1, 75</w:t>
      </w:r>
    </w:p>
    <w:p w14:paraId="41BE2145" w14:textId="77777777" w:rsidR="007B7C3F" w:rsidRDefault="007B7C3F">
      <w:pPr>
        <w:pStyle w:val="Index1"/>
        <w:tabs>
          <w:tab w:val="right" w:pos="5030"/>
        </w:tabs>
        <w:rPr>
          <w:noProof/>
        </w:rPr>
      </w:pPr>
      <w:r>
        <w:rPr>
          <w:noProof/>
        </w:rPr>
        <w:t>Complemento de Licencia CAL de Skype Empresarial Plus para Microsoft 365 E3 (SL de Usuario), 62</w:t>
      </w:r>
    </w:p>
    <w:p w14:paraId="360F2690" w14:textId="77777777" w:rsidR="007B7C3F" w:rsidRDefault="007B7C3F">
      <w:pPr>
        <w:pStyle w:val="Index1"/>
        <w:tabs>
          <w:tab w:val="right" w:pos="5030"/>
        </w:tabs>
        <w:rPr>
          <w:noProof/>
        </w:rPr>
      </w:pPr>
      <w:r>
        <w:rPr>
          <w:noProof/>
        </w:rPr>
        <w:t>Complemento de Licencia de Administración de Cliente para Microsoft Defender for Identity, 61</w:t>
      </w:r>
    </w:p>
    <w:p w14:paraId="7E473BA0" w14:textId="77777777" w:rsidR="007B7C3F" w:rsidRDefault="007B7C3F">
      <w:pPr>
        <w:pStyle w:val="Index1"/>
        <w:tabs>
          <w:tab w:val="right" w:pos="5030"/>
        </w:tabs>
        <w:rPr>
          <w:noProof/>
        </w:rPr>
      </w:pPr>
      <w:r>
        <w:rPr>
          <w:noProof/>
        </w:rPr>
        <w:t>Complemento de Microsoft 365 E3/E5, 62</w:t>
      </w:r>
    </w:p>
    <w:p w14:paraId="0DC756C0" w14:textId="77777777" w:rsidR="007B7C3F" w:rsidRDefault="007B7C3F">
      <w:pPr>
        <w:pStyle w:val="Index1"/>
        <w:tabs>
          <w:tab w:val="right" w:pos="5030"/>
        </w:tabs>
        <w:rPr>
          <w:noProof/>
        </w:rPr>
      </w:pPr>
      <w:r>
        <w:rPr>
          <w:noProof/>
        </w:rPr>
        <w:t>Complemento de Microsoft Cloud Healthcare, 83</w:t>
      </w:r>
    </w:p>
    <w:p w14:paraId="3357AD56" w14:textId="77777777" w:rsidR="007B7C3F" w:rsidRDefault="007B7C3F">
      <w:pPr>
        <w:pStyle w:val="Index1"/>
        <w:tabs>
          <w:tab w:val="right" w:pos="5030"/>
        </w:tabs>
        <w:rPr>
          <w:noProof/>
        </w:rPr>
      </w:pPr>
      <w:r>
        <w:rPr>
          <w:noProof/>
        </w:rPr>
        <w:t>Complemento de Microsoft Intune, 83</w:t>
      </w:r>
    </w:p>
    <w:p w14:paraId="45A18ED0" w14:textId="77777777" w:rsidR="007B7C3F" w:rsidRDefault="007B7C3F">
      <w:pPr>
        <w:pStyle w:val="Index1"/>
        <w:tabs>
          <w:tab w:val="right" w:pos="5030"/>
        </w:tabs>
        <w:rPr>
          <w:noProof/>
        </w:rPr>
      </w:pPr>
      <w:r>
        <w:rPr>
          <w:noProof/>
        </w:rPr>
        <w:t>Complemento de Microsoft Intune para EDU, 84</w:t>
      </w:r>
    </w:p>
    <w:p w14:paraId="61F0A1D8" w14:textId="77777777" w:rsidR="007B7C3F" w:rsidRDefault="007B7C3F">
      <w:pPr>
        <w:pStyle w:val="Index1"/>
        <w:tabs>
          <w:tab w:val="right" w:pos="5030"/>
        </w:tabs>
        <w:rPr>
          <w:noProof/>
        </w:rPr>
      </w:pPr>
      <w:r>
        <w:rPr>
          <w:noProof/>
        </w:rPr>
        <w:t>Complemento de Microsoft Stream Storage, 76</w:t>
      </w:r>
    </w:p>
    <w:p w14:paraId="677DC4F7" w14:textId="77777777" w:rsidR="007B7C3F" w:rsidRDefault="007B7C3F">
      <w:pPr>
        <w:pStyle w:val="Index1"/>
        <w:tabs>
          <w:tab w:val="right" w:pos="5030"/>
        </w:tabs>
        <w:rPr>
          <w:noProof/>
        </w:rPr>
      </w:pPr>
      <w:r>
        <w:rPr>
          <w:noProof/>
        </w:rPr>
        <w:t>Complemento de nube para Dynamics 365 Business Central Premium/Team Members, 68</w:t>
      </w:r>
    </w:p>
    <w:p w14:paraId="5EFA2E57" w14:textId="77777777" w:rsidR="007B7C3F" w:rsidRDefault="007B7C3F">
      <w:pPr>
        <w:pStyle w:val="Index1"/>
        <w:tabs>
          <w:tab w:val="right" w:pos="5030"/>
        </w:tabs>
        <w:rPr>
          <w:noProof/>
        </w:rPr>
      </w:pPr>
      <w:r>
        <w:rPr>
          <w:noProof/>
        </w:rPr>
        <w:t>Complemento de Office 365 A5, 73</w:t>
      </w:r>
    </w:p>
    <w:p w14:paraId="3ED0AE0D" w14:textId="77777777" w:rsidR="007B7C3F" w:rsidRDefault="007B7C3F">
      <w:pPr>
        <w:pStyle w:val="Index1"/>
        <w:tabs>
          <w:tab w:val="right" w:pos="5030"/>
        </w:tabs>
        <w:rPr>
          <w:noProof/>
        </w:rPr>
      </w:pPr>
      <w:r>
        <w:rPr>
          <w:noProof/>
        </w:rPr>
        <w:t>Complemento de Office 365 E1 y E3, 73</w:t>
      </w:r>
    </w:p>
    <w:p w14:paraId="66B1F885" w14:textId="77777777" w:rsidR="007B7C3F" w:rsidRDefault="007B7C3F">
      <w:pPr>
        <w:pStyle w:val="Index1"/>
        <w:tabs>
          <w:tab w:val="right" w:pos="5030"/>
        </w:tabs>
        <w:rPr>
          <w:noProof/>
        </w:rPr>
      </w:pPr>
      <w:r>
        <w:rPr>
          <w:noProof/>
        </w:rPr>
        <w:t>Complemento de Office 365 E3 sin Aplicaciones para la empresa, 73</w:t>
      </w:r>
    </w:p>
    <w:p w14:paraId="5497F150" w14:textId="77777777" w:rsidR="007B7C3F" w:rsidRDefault="007B7C3F">
      <w:pPr>
        <w:pStyle w:val="Index1"/>
        <w:tabs>
          <w:tab w:val="right" w:pos="5030"/>
        </w:tabs>
        <w:rPr>
          <w:noProof/>
        </w:rPr>
      </w:pPr>
      <w:r>
        <w:rPr>
          <w:noProof/>
        </w:rPr>
        <w:t>Complemento de Office 365 E5, 73</w:t>
      </w:r>
    </w:p>
    <w:p w14:paraId="64117296" w14:textId="77777777" w:rsidR="007B7C3F" w:rsidRDefault="007B7C3F">
      <w:pPr>
        <w:pStyle w:val="Index1"/>
        <w:tabs>
          <w:tab w:val="right" w:pos="5030"/>
        </w:tabs>
        <w:rPr>
          <w:noProof/>
        </w:rPr>
      </w:pPr>
      <w:r>
        <w:rPr>
          <w:noProof/>
        </w:rPr>
        <w:t>Complemento de Project Essentials, 77</w:t>
      </w:r>
    </w:p>
    <w:p w14:paraId="0C65CD3F" w14:textId="77777777" w:rsidR="007B7C3F" w:rsidRDefault="007B7C3F">
      <w:pPr>
        <w:pStyle w:val="Index1"/>
        <w:tabs>
          <w:tab w:val="right" w:pos="5030"/>
        </w:tabs>
        <w:rPr>
          <w:noProof/>
        </w:rPr>
      </w:pPr>
      <w:r>
        <w:rPr>
          <w:noProof/>
        </w:rPr>
        <w:t>Complemento de Project Plan 1, 77</w:t>
      </w:r>
    </w:p>
    <w:p w14:paraId="387F9AD1" w14:textId="77777777" w:rsidR="007B7C3F" w:rsidRDefault="007B7C3F">
      <w:pPr>
        <w:pStyle w:val="Index1"/>
        <w:tabs>
          <w:tab w:val="right" w:pos="5030"/>
        </w:tabs>
        <w:rPr>
          <w:noProof/>
        </w:rPr>
      </w:pPr>
      <w:r>
        <w:rPr>
          <w:noProof/>
        </w:rPr>
        <w:t>Complemento de Project Plan 3, 77</w:t>
      </w:r>
    </w:p>
    <w:p w14:paraId="12630EDB" w14:textId="77777777" w:rsidR="007B7C3F" w:rsidRDefault="007B7C3F">
      <w:pPr>
        <w:pStyle w:val="Index1"/>
        <w:tabs>
          <w:tab w:val="right" w:pos="5030"/>
        </w:tabs>
        <w:rPr>
          <w:noProof/>
        </w:rPr>
      </w:pPr>
      <w:r>
        <w:rPr>
          <w:noProof/>
        </w:rPr>
        <w:t>Complemento de Project Plan 5, 77</w:t>
      </w:r>
    </w:p>
    <w:p w14:paraId="7D3DB39B" w14:textId="77777777" w:rsidR="007B7C3F" w:rsidRDefault="007B7C3F">
      <w:pPr>
        <w:pStyle w:val="Index1"/>
        <w:tabs>
          <w:tab w:val="right" w:pos="5030"/>
        </w:tabs>
        <w:rPr>
          <w:noProof/>
        </w:rPr>
      </w:pPr>
      <w:r>
        <w:rPr>
          <w:noProof/>
        </w:rPr>
        <w:t>Complemento de RPA desatendido de Power Automate, 79</w:t>
      </w:r>
    </w:p>
    <w:p w14:paraId="43204F86" w14:textId="77777777" w:rsidR="007B7C3F" w:rsidRDefault="007B7C3F">
      <w:pPr>
        <w:pStyle w:val="Index1"/>
        <w:tabs>
          <w:tab w:val="right" w:pos="5030"/>
        </w:tabs>
        <w:rPr>
          <w:noProof/>
        </w:rPr>
      </w:pPr>
      <w:r>
        <w:rPr>
          <w:noProof/>
        </w:rPr>
        <w:t>Complemento de Sesión de Chat de Dynamics 365 para Agente Virtual, 70</w:t>
      </w:r>
    </w:p>
    <w:p w14:paraId="4997983A" w14:textId="77777777" w:rsidR="007B7C3F" w:rsidRDefault="007B7C3F">
      <w:pPr>
        <w:pStyle w:val="Index1"/>
        <w:tabs>
          <w:tab w:val="right" w:pos="5030"/>
        </w:tabs>
        <w:rPr>
          <w:noProof/>
        </w:rPr>
      </w:pPr>
      <w:r>
        <w:rPr>
          <w:noProof/>
        </w:rPr>
        <w:t>Complemento de SharePoint Online Plan 1, 77</w:t>
      </w:r>
    </w:p>
    <w:p w14:paraId="57B7CD06" w14:textId="77777777" w:rsidR="007B7C3F" w:rsidRDefault="007B7C3F">
      <w:pPr>
        <w:pStyle w:val="Index1"/>
        <w:tabs>
          <w:tab w:val="right" w:pos="5030"/>
        </w:tabs>
        <w:rPr>
          <w:noProof/>
        </w:rPr>
      </w:pPr>
      <w:r>
        <w:rPr>
          <w:noProof/>
        </w:rPr>
        <w:t>Complemento de SL de Usuario de Almacenamiento Adicional de Microsoft Intune 1 GB, 84</w:t>
      </w:r>
    </w:p>
    <w:p w14:paraId="414144DC" w14:textId="77777777" w:rsidR="007B7C3F" w:rsidRDefault="007B7C3F">
      <w:pPr>
        <w:pStyle w:val="Index1"/>
        <w:tabs>
          <w:tab w:val="right" w:pos="5030"/>
        </w:tabs>
        <w:rPr>
          <w:noProof/>
        </w:rPr>
      </w:pPr>
      <w:r>
        <w:rPr>
          <w:noProof/>
        </w:rPr>
        <w:t>Complemento de VDA para M365 E3/E5 (SL de usuario), 62</w:t>
      </w:r>
    </w:p>
    <w:p w14:paraId="7FFB720D" w14:textId="77777777" w:rsidR="007B7C3F" w:rsidRDefault="007B7C3F">
      <w:pPr>
        <w:pStyle w:val="Index1"/>
        <w:tabs>
          <w:tab w:val="right" w:pos="5030"/>
        </w:tabs>
        <w:rPr>
          <w:noProof/>
        </w:rPr>
      </w:pPr>
      <w:r>
        <w:rPr>
          <w:noProof/>
        </w:rPr>
        <w:t>Complemento de Visio Online Plan 1 y 2 de SA, 78</w:t>
      </w:r>
    </w:p>
    <w:p w14:paraId="6C535D86" w14:textId="77777777" w:rsidR="007B7C3F" w:rsidRDefault="007B7C3F">
      <w:pPr>
        <w:pStyle w:val="Index1"/>
        <w:tabs>
          <w:tab w:val="right" w:pos="5030"/>
        </w:tabs>
        <w:rPr>
          <w:noProof/>
        </w:rPr>
      </w:pPr>
      <w:r>
        <w:rPr>
          <w:noProof/>
        </w:rPr>
        <w:t>Complemento de Visio Online Plan 2, 78</w:t>
      </w:r>
    </w:p>
    <w:p w14:paraId="5537C0CF" w14:textId="77777777" w:rsidR="007B7C3F" w:rsidRDefault="007B7C3F">
      <w:pPr>
        <w:pStyle w:val="Index1"/>
        <w:tabs>
          <w:tab w:val="right" w:pos="5030"/>
        </w:tabs>
        <w:rPr>
          <w:noProof/>
        </w:rPr>
      </w:pPr>
      <w:r>
        <w:rPr>
          <w:noProof/>
        </w:rPr>
        <w:t>Complemento de Windows 10 Enterprise E3 por Usuario (a Enterprise por dispositivo), 43</w:t>
      </w:r>
    </w:p>
    <w:p w14:paraId="56ECAB07" w14:textId="77777777" w:rsidR="007B7C3F" w:rsidRDefault="007B7C3F">
      <w:pPr>
        <w:pStyle w:val="Index1"/>
        <w:tabs>
          <w:tab w:val="right" w:pos="5030"/>
        </w:tabs>
        <w:rPr>
          <w:noProof/>
        </w:rPr>
      </w:pPr>
      <w:r>
        <w:rPr>
          <w:noProof/>
        </w:rPr>
        <w:t>Complemento de Windows 10 Enterprise E5 por Usuario (a Enterprise por dispositivo) (SL), 43</w:t>
      </w:r>
    </w:p>
    <w:p w14:paraId="5069FF9D" w14:textId="77777777" w:rsidR="007B7C3F" w:rsidRDefault="007B7C3F">
      <w:pPr>
        <w:pStyle w:val="Index1"/>
        <w:tabs>
          <w:tab w:val="right" w:pos="5030"/>
        </w:tabs>
        <w:rPr>
          <w:noProof/>
        </w:rPr>
      </w:pPr>
      <w:r>
        <w:rPr>
          <w:noProof/>
        </w:rPr>
        <w:t>Complemento Multigeográfico de Office 365, 73</w:t>
      </w:r>
    </w:p>
    <w:p w14:paraId="0D7FFC3C" w14:textId="77777777" w:rsidR="007B7C3F" w:rsidRDefault="007B7C3F">
      <w:pPr>
        <w:pStyle w:val="Index1"/>
        <w:tabs>
          <w:tab w:val="right" w:pos="5030"/>
        </w:tabs>
        <w:rPr>
          <w:noProof/>
        </w:rPr>
      </w:pPr>
      <w:r>
        <w:rPr>
          <w:noProof/>
        </w:rPr>
        <w:t>Comunicaciones avanzadas, 74</w:t>
      </w:r>
    </w:p>
    <w:p w14:paraId="01FC473E" w14:textId="77777777" w:rsidR="007B7C3F" w:rsidRDefault="007B7C3F">
      <w:pPr>
        <w:pStyle w:val="Index1"/>
        <w:tabs>
          <w:tab w:val="right" w:pos="5030"/>
        </w:tabs>
        <w:rPr>
          <w:noProof/>
        </w:rPr>
      </w:pPr>
      <w:r>
        <w:rPr>
          <w:noProof/>
        </w:rPr>
        <w:t>Conexión de datos de Microsoft Graph para los ISV, 83</w:t>
      </w:r>
    </w:p>
    <w:p w14:paraId="4645C6E7" w14:textId="77777777" w:rsidR="007B7C3F" w:rsidRDefault="007B7C3F">
      <w:pPr>
        <w:pStyle w:val="Index1"/>
        <w:tabs>
          <w:tab w:val="right" w:pos="5030"/>
        </w:tabs>
        <w:rPr>
          <w:noProof/>
        </w:rPr>
      </w:pPr>
      <w:r>
        <w:rPr>
          <w:noProof/>
        </w:rPr>
        <w:t>Contactos Adicionales de Dynamics 365 Marketing, 68</w:t>
      </w:r>
    </w:p>
    <w:p w14:paraId="7DEC5A4B" w14:textId="77777777" w:rsidR="007B7C3F" w:rsidRDefault="007B7C3F">
      <w:pPr>
        <w:pStyle w:val="Index1"/>
        <w:tabs>
          <w:tab w:val="right" w:pos="5030"/>
        </w:tabs>
        <w:rPr>
          <w:noProof/>
        </w:rPr>
      </w:pPr>
      <w:r>
        <w:rPr>
          <w:noProof/>
        </w:rPr>
        <w:t>Contenedor de Hyper-V, 92</w:t>
      </w:r>
    </w:p>
    <w:p w14:paraId="6F50DFF0" w14:textId="77777777" w:rsidR="007B7C3F" w:rsidRDefault="007B7C3F">
      <w:pPr>
        <w:pStyle w:val="Index1"/>
        <w:tabs>
          <w:tab w:val="right" w:pos="5030"/>
        </w:tabs>
        <w:rPr>
          <w:noProof/>
        </w:rPr>
      </w:pPr>
      <w:r>
        <w:rPr>
          <w:noProof/>
        </w:rPr>
        <w:t>Contenedor de Windows Server, 92</w:t>
      </w:r>
    </w:p>
    <w:p w14:paraId="0CABDB39" w14:textId="77777777" w:rsidR="007B7C3F" w:rsidRDefault="007B7C3F">
      <w:pPr>
        <w:pStyle w:val="Index1"/>
        <w:tabs>
          <w:tab w:val="right" w:pos="5030"/>
        </w:tabs>
        <w:rPr>
          <w:noProof/>
        </w:rPr>
      </w:pPr>
      <w:r>
        <w:rPr>
          <w:noProof/>
        </w:rPr>
        <w:t>Core CAL, 34, 97, 103</w:t>
      </w:r>
    </w:p>
    <w:p w14:paraId="3805D5E0" w14:textId="77777777" w:rsidR="007B7C3F" w:rsidRDefault="007B7C3F">
      <w:pPr>
        <w:pStyle w:val="Index1"/>
        <w:tabs>
          <w:tab w:val="right" w:pos="5030"/>
        </w:tabs>
        <w:rPr>
          <w:noProof/>
        </w:rPr>
      </w:pPr>
      <w:r>
        <w:rPr>
          <w:noProof/>
        </w:rPr>
        <w:t>Core CAL Suite, 16</w:t>
      </w:r>
    </w:p>
    <w:p w14:paraId="52EAC6BE" w14:textId="77777777" w:rsidR="007B7C3F" w:rsidRDefault="007B7C3F">
      <w:pPr>
        <w:pStyle w:val="Index1"/>
        <w:tabs>
          <w:tab w:val="right" w:pos="5030"/>
        </w:tabs>
        <w:rPr>
          <w:noProof/>
        </w:rPr>
      </w:pPr>
      <w:r>
        <w:rPr>
          <w:noProof/>
        </w:rPr>
        <w:t>Core CAL Suite Bridge para Enterprise Mobility+ Security, 16</w:t>
      </w:r>
    </w:p>
    <w:p w14:paraId="13D75519" w14:textId="77777777" w:rsidR="007B7C3F" w:rsidRDefault="007B7C3F">
      <w:pPr>
        <w:pStyle w:val="Index1"/>
        <w:tabs>
          <w:tab w:val="right" w:pos="5030"/>
        </w:tabs>
        <w:rPr>
          <w:noProof/>
        </w:rPr>
      </w:pPr>
      <w:r>
        <w:rPr>
          <w:noProof/>
        </w:rPr>
        <w:t>Core CAL Suite Bridge para Microsoft Intune, 16</w:t>
      </w:r>
    </w:p>
    <w:p w14:paraId="46E84D0A" w14:textId="77777777" w:rsidR="007B7C3F" w:rsidRDefault="007B7C3F">
      <w:pPr>
        <w:pStyle w:val="Index1"/>
        <w:tabs>
          <w:tab w:val="right" w:pos="5030"/>
        </w:tabs>
        <w:rPr>
          <w:noProof/>
        </w:rPr>
      </w:pPr>
      <w:r>
        <w:rPr>
          <w:noProof/>
        </w:rPr>
        <w:t>Core CAL Suite Bridge para Office 365, 16</w:t>
      </w:r>
    </w:p>
    <w:p w14:paraId="58E051DF" w14:textId="77777777" w:rsidR="007B7C3F" w:rsidRDefault="007B7C3F">
      <w:pPr>
        <w:pStyle w:val="Index1"/>
        <w:tabs>
          <w:tab w:val="right" w:pos="5030"/>
        </w:tabs>
        <w:rPr>
          <w:noProof/>
        </w:rPr>
      </w:pPr>
      <w:r>
        <w:rPr>
          <w:noProof/>
        </w:rPr>
        <w:t>Core CAL Suite Bridge para Office 365 de SA (SL de Usuario), 16</w:t>
      </w:r>
    </w:p>
    <w:p w14:paraId="30B1BEAA" w14:textId="77777777" w:rsidR="007B7C3F" w:rsidRDefault="007B7C3F">
      <w:pPr>
        <w:pStyle w:val="Index1"/>
        <w:tabs>
          <w:tab w:val="right" w:pos="5030"/>
        </w:tabs>
        <w:rPr>
          <w:noProof/>
        </w:rPr>
      </w:pPr>
      <w:r>
        <w:rPr>
          <w:noProof/>
        </w:rPr>
        <w:t>Core CAL Suite Bridge para Office 365 y Microsoft Intune, 16</w:t>
      </w:r>
    </w:p>
    <w:p w14:paraId="2DEC53C1" w14:textId="77777777" w:rsidR="007B7C3F" w:rsidRDefault="007B7C3F">
      <w:pPr>
        <w:pStyle w:val="Index1"/>
        <w:tabs>
          <w:tab w:val="right" w:pos="5030"/>
        </w:tabs>
        <w:rPr>
          <w:noProof/>
        </w:rPr>
      </w:pPr>
      <w:r>
        <w:rPr>
          <w:noProof/>
        </w:rPr>
        <w:t>Core Infrastructure Server Suite Datacenter, 103</w:t>
      </w:r>
    </w:p>
    <w:p w14:paraId="5E55DE57" w14:textId="77777777" w:rsidR="007B7C3F" w:rsidRDefault="007B7C3F">
      <w:pPr>
        <w:pStyle w:val="Index1"/>
        <w:tabs>
          <w:tab w:val="right" w:pos="5030"/>
        </w:tabs>
        <w:rPr>
          <w:noProof/>
        </w:rPr>
      </w:pPr>
      <w:r>
        <w:rPr>
          <w:noProof/>
        </w:rPr>
        <w:t>Core Infrastructure Server Suite Datacenter (16 paquetes de Licencias por Núcleo), 17</w:t>
      </w:r>
    </w:p>
    <w:p w14:paraId="1F3F9789" w14:textId="77777777" w:rsidR="007B7C3F" w:rsidRDefault="007B7C3F">
      <w:pPr>
        <w:pStyle w:val="Index1"/>
        <w:tabs>
          <w:tab w:val="right" w:pos="5030"/>
        </w:tabs>
        <w:rPr>
          <w:noProof/>
        </w:rPr>
      </w:pPr>
      <w:r>
        <w:rPr>
          <w:noProof/>
        </w:rPr>
        <w:t>Core Infrastructure Server Suite Datacenter (2 paquetes de Licencias por Núcleo), 17</w:t>
      </w:r>
    </w:p>
    <w:p w14:paraId="65A513C5" w14:textId="77777777" w:rsidR="007B7C3F" w:rsidRDefault="007B7C3F">
      <w:pPr>
        <w:pStyle w:val="Index1"/>
        <w:tabs>
          <w:tab w:val="right" w:pos="5030"/>
        </w:tabs>
        <w:rPr>
          <w:noProof/>
        </w:rPr>
      </w:pPr>
      <w:r>
        <w:rPr>
          <w:noProof/>
        </w:rPr>
        <w:t>Core Infrastructure Server Suite Standard, 103</w:t>
      </w:r>
    </w:p>
    <w:p w14:paraId="08F464D4" w14:textId="77777777" w:rsidR="007B7C3F" w:rsidRDefault="007B7C3F">
      <w:pPr>
        <w:pStyle w:val="Index1"/>
        <w:tabs>
          <w:tab w:val="right" w:pos="5030"/>
        </w:tabs>
        <w:rPr>
          <w:noProof/>
        </w:rPr>
      </w:pPr>
      <w:r>
        <w:rPr>
          <w:noProof/>
        </w:rPr>
        <w:t>Core Infrastructure Server Suite Standard (16 paquetes de Licencias por Núcleo), 17</w:t>
      </w:r>
    </w:p>
    <w:p w14:paraId="22CCE0F3" w14:textId="77777777" w:rsidR="007B7C3F" w:rsidRDefault="007B7C3F">
      <w:pPr>
        <w:pStyle w:val="Index1"/>
        <w:tabs>
          <w:tab w:val="right" w:pos="5030"/>
        </w:tabs>
        <w:rPr>
          <w:noProof/>
        </w:rPr>
      </w:pPr>
      <w:r>
        <w:rPr>
          <w:noProof/>
        </w:rPr>
        <w:t>Core Infrastructure Server Suite Standard (2 paquetes de Licencias por Núcleo), 17</w:t>
      </w:r>
    </w:p>
    <w:p w14:paraId="28DE8C24" w14:textId="77777777" w:rsidR="007B7C3F" w:rsidRDefault="007B7C3F">
      <w:pPr>
        <w:pStyle w:val="Index1"/>
        <w:tabs>
          <w:tab w:val="right" w:pos="5030"/>
        </w:tabs>
        <w:rPr>
          <w:noProof/>
        </w:rPr>
      </w:pPr>
      <w:r>
        <w:rPr>
          <w:noProof/>
        </w:rPr>
        <w:t>Créditos de Comunicación, 75</w:t>
      </w:r>
    </w:p>
    <w:p w14:paraId="7CB30DF4" w14:textId="77777777" w:rsidR="007B7C3F" w:rsidRDefault="007B7C3F">
      <w:pPr>
        <w:pStyle w:val="Index1"/>
        <w:tabs>
          <w:tab w:val="right" w:pos="5030"/>
        </w:tabs>
        <w:rPr>
          <w:noProof/>
        </w:rPr>
      </w:pPr>
      <w:r>
        <w:rPr>
          <w:noProof/>
        </w:rPr>
        <w:t>Cupones de Examen de Microsoft Learning MCP 1, 84</w:t>
      </w:r>
    </w:p>
    <w:p w14:paraId="7C2B316A" w14:textId="77777777" w:rsidR="007B7C3F" w:rsidRDefault="007B7C3F">
      <w:pPr>
        <w:pStyle w:val="Index1"/>
        <w:tabs>
          <w:tab w:val="right" w:pos="5030"/>
        </w:tabs>
        <w:rPr>
          <w:noProof/>
        </w:rPr>
      </w:pPr>
      <w:r>
        <w:rPr>
          <w:noProof/>
        </w:rPr>
        <w:t>Cupones de Examen de Microsoft Learning MCP 30, 84</w:t>
      </w:r>
    </w:p>
    <w:p w14:paraId="20139F61" w14:textId="77777777" w:rsidR="007B7C3F" w:rsidRDefault="007B7C3F">
      <w:pPr>
        <w:pStyle w:val="Index1"/>
        <w:tabs>
          <w:tab w:val="right" w:pos="5030"/>
        </w:tabs>
        <w:rPr>
          <w:noProof/>
        </w:rPr>
      </w:pPr>
      <w:r>
        <w:rPr>
          <w:noProof/>
        </w:rPr>
        <w:t>Dataverse, 69, 79</w:t>
      </w:r>
    </w:p>
    <w:p w14:paraId="2BD6070F" w14:textId="77777777" w:rsidR="007B7C3F" w:rsidRDefault="007B7C3F">
      <w:pPr>
        <w:pStyle w:val="Index1"/>
        <w:tabs>
          <w:tab w:val="right" w:pos="5030"/>
        </w:tabs>
        <w:rPr>
          <w:noProof/>
        </w:rPr>
      </w:pPr>
      <w:r>
        <w:rPr>
          <w:noProof/>
        </w:rPr>
        <w:t>Dataverse, 69</w:t>
      </w:r>
    </w:p>
    <w:p w14:paraId="4CD9947A" w14:textId="77777777" w:rsidR="007B7C3F" w:rsidRDefault="007B7C3F">
      <w:pPr>
        <w:pStyle w:val="Index1"/>
        <w:tabs>
          <w:tab w:val="right" w:pos="5030"/>
        </w:tabs>
        <w:rPr>
          <w:noProof/>
        </w:rPr>
      </w:pPr>
      <w:r>
        <w:rPr>
          <w:noProof/>
        </w:rPr>
        <w:t>Diseño de Dynamics 365, 69</w:t>
      </w:r>
    </w:p>
    <w:p w14:paraId="5221F7D7" w14:textId="77777777" w:rsidR="007B7C3F" w:rsidRDefault="007B7C3F">
      <w:pPr>
        <w:pStyle w:val="Index1"/>
        <w:tabs>
          <w:tab w:val="right" w:pos="5030"/>
        </w:tabs>
        <w:rPr>
          <w:noProof/>
        </w:rPr>
      </w:pPr>
      <w:r>
        <w:rPr>
          <w:noProof/>
        </w:rPr>
        <w:t>Dynamics 365 - Almacenamiento de la Base de Datos de Compromiso Adicional del Cliente, 69</w:t>
      </w:r>
    </w:p>
    <w:p w14:paraId="7C2DE60B" w14:textId="77777777" w:rsidR="007B7C3F" w:rsidRDefault="007B7C3F">
      <w:pPr>
        <w:pStyle w:val="Index1"/>
        <w:tabs>
          <w:tab w:val="right" w:pos="5030"/>
        </w:tabs>
        <w:rPr>
          <w:noProof/>
        </w:rPr>
      </w:pPr>
      <w:r>
        <w:rPr>
          <w:noProof/>
        </w:rPr>
        <w:t>Dynamics 365 - Instancia de Producción/No Producción de Compromiso Adicional del Cliente, 69</w:t>
      </w:r>
    </w:p>
    <w:p w14:paraId="07DF2644" w14:textId="77777777" w:rsidR="007B7C3F" w:rsidRDefault="007B7C3F">
      <w:pPr>
        <w:pStyle w:val="Index1"/>
        <w:tabs>
          <w:tab w:val="right" w:pos="5030"/>
        </w:tabs>
        <w:rPr>
          <w:noProof/>
        </w:rPr>
      </w:pPr>
      <w:r>
        <w:rPr>
          <w:noProof/>
        </w:rPr>
        <w:t>Dynamics 365 - Portal de Compromiso Adicional del Cliente, 69</w:t>
      </w:r>
    </w:p>
    <w:p w14:paraId="16CBB255" w14:textId="77777777" w:rsidR="007B7C3F" w:rsidRDefault="007B7C3F">
      <w:pPr>
        <w:pStyle w:val="Index1"/>
        <w:tabs>
          <w:tab w:val="right" w:pos="5030"/>
        </w:tabs>
        <w:rPr>
          <w:noProof/>
        </w:rPr>
      </w:pPr>
      <w:r>
        <w:rPr>
          <w:noProof/>
        </w:rPr>
        <w:t>Dynamics 365 - Publicaciones Sociales de Compromiso Adicional del Cliente, 69</w:t>
      </w:r>
    </w:p>
    <w:p w14:paraId="1F852020" w14:textId="77777777" w:rsidR="007B7C3F" w:rsidRDefault="007B7C3F">
      <w:pPr>
        <w:pStyle w:val="Index1"/>
        <w:tabs>
          <w:tab w:val="right" w:pos="5030"/>
        </w:tabs>
        <w:rPr>
          <w:noProof/>
        </w:rPr>
      </w:pPr>
      <w:r>
        <w:rPr>
          <w:noProof/>
        </w:rPr>
        <w:t>Dynamics 365 - Vistas de la Página del Portal de Compromiso Adicional del Cliente, 69</w:t>
      </w:r>
    </w:p>
    <w:p w14:paraId="512E3CC6" w14:textId="77777777" w:rsidR="007B7C3F" w:rsidRDefault="007B7C3F">
      <w:pPr>
        <w:pStyle w:val="Index1"/>
        <w:tabs>
          <w:tab w:val="right" w:pos="5030"/>
        </w:tabs>
        <w:rPr>
          <w:noProof/>
        </w:rPr>
      </w:pPr>
      <w:r>
        <w:rPr>
          <w:noProof/>
        </w:rPr>
        <w:t>Dynamics 365 Business Central Device, 68</w:t>
      </w:r>
    </w:p>
    <w:p w14:paraId="75DE46E7" w14:textId="77777777" w:rsidR="007B7C3F" w:rsidRDefault="007B7C3F">
      <w:pPr>
        <w:pStyle w:val="Index1"/>
        <w:tabs>
          <w:tab w:val="right" w:pos="5030"/>
        </w:tabs>
        <w:rPr>
          <w:noProof/>
        </w:rPr>
      </w:pPr>
      <w:r>
        <w:rPr>
          <w:noProof/>
        </w:rPr>
        <w:t>Dynamics 365 Business Central Premium/Essentials/Team Member, 68</w:t>
      </w:r>
    </w:p>
    <w:p w14:paraId="6B52F6FD" w14:textId="77777777" w:rsidR="007B7C3F" w:rsidRDefault="007B7C3F">
      <w:pPr>
        <w:pStyle w:val="Index1"/>
        <w:tabs>
          <w:tab w:val="right" w:pos="5030"/>
        </w:tabs>
        <w:rPr>
          <w:noProof/>
        </w:rPr>
      </w:pPr>
      <w:r>
        <w:rPr>
          <w:noProof/>
        </w:rPr>
        <w:t>Dynamics 365 Call Intelligence, 69</w:t>
      </w:r>
    </w:p>
    <w:p w14:paraId="68DA377A" w14:textId="77777777" w:rsidR="007B7C3F" w:rsidRDefault="007B7C3F">
      <w:pPr>
        <w:pStyle w:val="Index1"/>
        <w:tabs>
          <w:tab w:val="right" w:pos="5030"/>
        </w:tabs>
        <w:rPr>
          <w:noProof/>
        </w:rPr>
      </w:pPr>
      <w:r>
        <w:rPr>
          <w:noProof/>
        </w:rPr>
        <w:t>Dynamics 365 Commerce, 69</w:t>
      </w:r>
    </w:p>
    <w:p w14:paraId="168F2EFF" w14:textId="77777777" w:rsidR="007B7C3F" w:rsidRDefault="007B7C3F">
      <w:pPr>
        <w:pStyle w:val="Index1"/>
        <w:tabs>
          <w:tab w:val="right" w:pos="5030"/>
        </w:tabs>
        <w:rPr>
          <w:noProof/>
        </w:rPr>
      </w:pPr>
      <w:r>
        <w:rPr>
          <w:noProof/>
        </w:rPr>
        <w:t>Dynamics 365 Commerce de SA, 69</w:t>
      </w:r>
    </w:p>
    <w:p w14:paraId="0E0AA0CA" w14:textId="77777777" w:rsidR="007B7C3F" w:rsidRDefault="007B7C3F">
      <w:pPr>
        <w:pStyle w:val="Index1"/>
        <w:tabs>
          <w:tab w:val="right" w:pos="5030"/>
        </w:tabs>
        <w:rPr>
          <w:noProof/>
        </w:rPr>
      </w:pPr>
      <w:r>
        <w:rPr>
          <w:noProof/>
        </w:rPr>
        <w:t>Dynamics 365 Customer Insights, 68</w:t>
      </w:r>
    </w:p>
    <w:p w14:paraId="48C7290B" w14:textId="77777777" w:rsidR="007B7C3F" w:rsidRDefault="007B7C3F">
      <w:pPr>
        <w:pStyle w:val="Index1"/>
        <w:tabs>
          <w:tab w:val="right" w:pos="5030"/>
        </w:tabs>
        <w:rPr>
          <w:noProof/>
        </w:rPr>
      </w:pPr>
      <w:r>
        <w:rPr>
          <w:noProof/>
        </w:rPr>
        <w:t>Dynamics 365 Customer Service, 21</w:t>
      </w:r>
    </w:p>
    <w:p w14:paraId="1B7E65A9" w14:textId="77777777" w:rsidR="007B7C3F" w:rsidRDefault="007B7C3F">
      <w:pPr>
        <w:pStyle w:val="Index1"/>
        <w:tabs>
          <w:tab w:val="right" w:pos="5030"/>
        </w:tabs>
        <w:rPr>
          <w:noProof/>
        </w:rPr>
      </w:pPr>
      <w:r>
        <w:rPr>
          <w:noProof/>
        </w:rPr>
        <w:t>Dynamics 365 Customer Service Enterprise, 68</w:t>
      </w:r>
    </w:p>
    <w:p w14:paraId="5B0ED5FD" w14:textId="77777777" w:rsidR="007B7C3F" w:rsidRDefault="007B7C3F">
      <w:pPr>
        <w:pStyle w:val="Index1"/>
        <w:tabs>
          <w:tab w:val="right" w:pos="5030"/>
        </w:tabs>
        <w:rPr>
          <w:noProof/>
        </w:rPr>
      </w:pPr>
      <w:r>
        <w:rPr>
          <w:noProof/>
        </w:rPr>
        <w:t>Dynamics 365 Customer Service Insights, 68</w:t>
      </w:r>
    </w:p>
    <w:p w14:paraId="633443B1" w14:textId="77777777" w:rsidR="007B7C3F" w:rsidRDefault="007B7C3F">
      <w:pPr>
        <w:pStyle w:val="Index1"/>
        <w:tabs>
          <w:tab w:val="right" w:pos="5030"/>
        </w:tabs>
        <w:rPr>
          <w:noProof/>
        </w:rPr>
      </w:pPr>
      <w:r>
        <w:rPr>
          <w:noProof/>
        </w:rPr>
        <w:t>Dynamics 365 Customer Service Professional, 68</w:t>
      </w:r>
    </w:p>
    <w:p w14:paraId="6715D602" w14:textId="77777777" w:rsidR="007B7C3F" w:rsidRDefault="007B7C3F">
      <w:pPr>
        <w:pStyle w:val="Index1"/>
        <w:tabs>
          <w:tab w:val="right" w:pos="5030"/>
        </w:tabs>
        <w:rPr>
          <w:noProof/>
        </w:rPr>
      </w:pPr>
      <w:r>
        <w:rPr>
          <w:noProof/>
        </w:rPr>
        <w:t>Dynamics 365 Digital Messaging, 69</w:t>
      </w:r>
    </w:p>
    <w:p w14:paraId="4BBFFC78" w14:textId="77777777" w:rsidR="007B7C3F" w:rsidRDefault="007B7C3F">
      <w:pPr>
        <w:pStyle w:val="Index1"/>
        <w:tabs>
          <w:tab w:val="right" w:pos="5030"/>
        </w:tabs>
        <w:rPr>
          <w:noProof/>
        </w:rPr>
      </w:pPr>
      <w:r>
        <w:rPr>
          <w:noProof/>
        </w:rPr>
        <w:t>Dynamics 365 Field Service, 68</w:t>
      </w:r>
    </w:p>
    <w:p w14:paraId="1F455718" w14:textId="77777777" w:rsidR="007B7C3F" w:rsidRDefault="007B7C3F">
      <w:pPr>
        <w:pStyle w:val="Index1"/>
        <w:tabs>
          <w:tab w:val="right" w:pos="5030"/>
        </w:tabs>
        <w:rPr>
          <w:noProof/>
        </w:rPr>
      </w:pPr>
      <w:r>
        <w:rPr>
          <w:noProof/>
        </w:rPr>
        <w:t>Dynamics 365 Field Service Contractor, 70</w:t>
      </w:r>
    </w:p>
    <w:p w14:paraId="422B02D8" w14:textId="77777777" w:rsidR="007B7C3F" w:rsidRDefault="007B7C3F">
      <w:pPr>
        <w:pStyle w:val="Index1"/>
        <w:tabs>
          <w:tab w:val="right" w:pos="5030"/>
        </w:tabs>
        <w:rPr>
          <w:noProof/>
        </w:rPr>
      </w:pPr>
      <w:r>
        <w:rPr>
          <w:noProof/>
        </w:rPr>
        <w:t>Dynamics 365 Finance, 21, 69</w:t>
      </w:r>
    </w:p>
    <w:p w14:paraId="0718EB1E" w14:textId="77777777" w:rsidR="007B7C3F" w:rsidRDefault="007B7C3F">
      <w:pPr>
        <w:pStyle w:val="Index1"/>
        <w:tabs>
          <w:tab w:val="right" w:pos="5030"/>
        </w:tabs>
        <w:rPr>
          <w:noProof/>
        </w:rPr>
      </w:pPr>
      <w:r>
        <w:rPr>
          <w:noProof/>
        </w:rPr>
        <w:t>Dynamics 365 Finance de SA, 69</w:t>
      </w:r>
    </w:p>
    <w:p w14:paraId="62009EC9" w14:textId="77777777" w:rsidR="007B7C3F" w:rsidRDefault="007B7C3F">
      <w:pPr>
        <w:pStyle w:val="Index1"/>
        <w:tabs>
          <w:tab w:val="right" w:pos="5030"/>
        </w:tabs>
        <w:rPr>
          <w:noProof/>
        </w:rPr>
      </w:pPr>
      <w:r>
        <w:rPr>
          <w:noProof/>
        </w:rPr>
        <w:t>Dynamics 365 for Field Service - Optimización de Programación de Recursos, 69</w:t>
      </w:r>
    </w:p>
    <w:p w14:paraId="4CD86A66" w14:textId="77777777" w:rsidR="007B7C3F" w:rsidRDefault="007B7C3F">
      <w:pPr>
        <w:pStyle w:val="Index1"/>
        <w:tabs>
          <w:tab w:val="right" w:pos="5030"/>
        </w:tabs>
        <w:rPr>
          <w:noProof/>
        </w:rPr>
      </w:pPr>
      <w:r>
        <w:rPr>
          <w:noProof/>
        </w:rPr>
        <w:t>Dynamics 365 Human Resources, 68</w:t>
      </w:r>
    </w:p>
    <w:p w14:paraId="25769BAE" w14:textId="77777777" w:rsidR="007B7C3F" w:rsidRDefault="007B7C3F">
      <w:pPr>
        <w:pStyle w:val="Index1"/>
        <w:tabs>
          <w:tab w:val="right" w:pos="5030"/>
        </w:tabs>
        <w:rPr>
          <w:noProof/>
        </w:rPr>
      </w:pPr>
      <w:r>
        <w:rPr>
          <w:noProof/>
        </w:rPr>
        <w:t>Dynamics 365 Human Resources de SA, 68</w:t>
      </w:r>
    </w:p>
    <w:p w14:paraId="523F26C5" w14:textId="77777777" w:rsidR="007B7C3F" w:rsidRDefault="007B7C3F">
      <w:pPr>
        <w:pStyle w:val="Index1"/>
        <w:tabs>
          <w:tab w:val="right" w:pos="5030"/>
        </w:tabs>
        <w:rPr>
          <w:noProof/>
        </w:rPr>
      </w:pPr>
      <w:r>
        <w:rPr>
          <w:noProof/>
        </w:rPr>
        <w:t>Dynamics 365 Marketing, 68</w:t>
      </w:r>
    </w:p>
    <w:p w14:paraId="5BBF351F" w14:textId="77777777" w:rsidR="007B7C3F" w:rsidRDefault="007B7C3F">
      <w:pPr>
        <w:pStyle w:val="Index1"/>
        <w:tabs>
          <w:tab w:val="right" w:pos="5030"/>
        </w:tabs>
        <w:rPr>
          <w:noProof/>
        </w:rPr>
      </w:pPr>
      <w:r>
        <w:rPr>
          <w:noProof/>
        </w:rPr>
        <w:t>Dynamics 365 Operations Activity, 21, 68</w:t>
      </w:r>
    </w:p>
    <w:p w14:paraId="5165D322" w14:textId="77777777" w:rsidR="007B7C3F" w:rsidRDefault="007B7C3F">
      <w:pPr>
        <w:pStyle w:val="Index1"/>
        <w:tabs>
          <w:tab w:val="right" w:pos="5030"/>
        </w:tabs>
        <w:rPr>
          <w:noProof/>
        </w:rPr>
      </w:pPr>
      <w:r>
        <w:rPr>
          <w:noProof/>
        </w:rPr>
        <w:t>Dynamics 365 Operations Device, 21, 68</w:t>
      </w:r>
    </w:p>
    <w:p w14:paraId="4A619645" w14:textId="77777777" w:rsidR="007B7C3F" w:rsidRDefault="007B7C3F">
      <w:pPr>
        <w:pStyle w:val="Index1"/>
        <w:tabs>
          <w:tab w:val="right" w:pos="5030"/>
        </w:tabs>
        <w:rPr>
          <w:noProof/>
        </w:rPr>
      </w:pPr>
      <w:r>
        <w:rPr>
          <w:noProof/>
        </w:rPr>
        <w:t>Dynamics 365 Operations Device de SA, 68</w:t>
      </w:r>
    </w:p>
    <w:p w14:paraId="1CCEA385" w14:textId="77777777" w:rsidR="007B7C3F" w:rsidRDefault="007B7C3F">
      <w:pPr>
        <w:pStyle w:val="Index1"/>
        <w:tabs>
          <w:tab w:val="right" w:pos="5030"/>
        </w:tabs>
        <w:rPr>
          <w:noProof/>
        </w:rPr>
      </w:pPr>
      <w:r>
        <w:rPr>
          <w:noProof/>
        </w:rPr>
        <w:t>Dynamics 365 Operations Server, 20, 97</w:t>
      </w:r>
    </w:p>
    <w:p w14:paraId="3E63DF9C" w14:textId="77777777" w:rsidR="007B7C3F" w:rsidRDefault="007B7C3F">
      <w:pPr>
        <w:pStyle w:val="Index1"/>
        <w:tabs>
          <w:tab w:val="right" w:pos="5030"/>
        </w:tabs>
        <w:rPr>
          <w:noProof/>
        </w:rPr>
      </w:pPr>
      <w:r>
        <w:rPr>
          <w:noProof/>
        </w:rPr>
        <w:t>Dynamics 365 Project Operations, 69</w:t>
      </w:r>
    </w:p>
    <w:p w14:paraId="188649A7" w14:textId="77777777" w:rsidR="007B7C3F" w:rsidRDefault="007B7C3F">
      <w:pPr>
        <w:pStyle w:val="Index1"/>
        <w:tabs>
          <w:tab w:val="right" w:pos="5030"/>
        </w:tabs>
        <w:rPr>
          <w:noProof/>
        </w:rPr>
      </w:pPr>
      <w:r>
        <w:rPr>
          <w:noProof/>
        </w:rPr>
        <w:t>Dynamics 365 Sales, 21</w:t>
      </w:r>
    </w:p>
    <w:p w14:paraId="72C4474F" w14:textId="77777777" w:rsidR="007B7C3F" w:rsidRDefault="007B7C3F">
      <w:pPr>
        <w:pStyle w:val="Index1"/>
        <w:tabs>
          <w:tab w:val="right" w:pos="5030"/>
        </w:tabs>
        <w:rPr>
          <w:noProof/>
        </w:rPr>
      </w:pPr>
      <w:r>
        <w:rPr>
          <w:noProof/>
        </w:rPr>
        <w:t>Dynamics 365 Sales Enterprise, 69</w:t>
      </w:r>
    </w:p>
    <w:p w14:paraId="6EF09204" w14:textId="77777777" w:rsidR="007B7C3F" w:rsidRDefault="007B7C3F">
      <w:pPr>
        <w:pStyle w:val="Index1"/>
        <w:tabs>
          <w:tab w:val="right" w:pos="5030"/>
        </w:tabs>
        <w:rPr>
          <w:noProof/>
        </w:rPr>
      </w:pPr>
      <w:r>
        <w:rPr>
          <w:noProof/>
        </w:rPr>
        <w:t>Dynamics 365 Sales Insights, 69</w:t>
      </w:r>
    </w:p>
    <w:p w14:paraId="1E1E8816" w14:textId="77777777" w:rsidR="007B7C3F" w:rsidRDefault="007B7C3F">
      <w:pPr>
        <w:pStyle w:val="Index1"/>
        <w:tabs>
          <w:tab w:val="right" w:pos="5030"/>
        </w:tabs>
        <w:rPr>
          <w:noProof/>
        </w:rPr>
      </w:pPr>
      <w:r>
        <w:rPr>
          <w:noProof/>
        </w:rPr>
        <w:t>Dynamics 365 Sales Premium, 69</w:t>
      </w:r>
    </w:p>
    <w:p w14:paraId="1457655F" w14:textId="77777777" w:rsidR="007B7C3F" w:rsidRDefault="007B7C3F">
      <w:pPr>
        <w:pStyle w:val="Index1"/>
        <w:tabs>
          <w:tab w:val="right" w:pos="5030"/>
        </w:tabs>
        <w:rPr>
          <w:noProof/>
        </w:rPr>
      </w:pPr>
      <w:r>
        <w:rPr>
          <w:noProof/>
        </w:rPr>
        <w:t>Dynamics 365 Sales Professional, 69</w:t>
      </w:r>
    </w:p>
    <w:p w14:paraId="77D8BBE2" w14:textId="77777777" w:rsidR="007B7C3F" w:rsidRDefault="007B7C3F">
      <w:pPr>
        <w:pStyle w:val="Index1"/>
        <w:tabs>
          <w:tab w:val="right" w:pos="5030"/>
        </w:tabs>
        <w:rPr>
          <w:noProof/>
        </w:rPr>
      </w:pPr>
      <w:r>
        <w:rPr>
          <w:noProof/>
        </w:rPr>
        <w:t>Dynamics 365 Supply Chain Management, 21, 69</w:t>
      </w:r>
    </w:p>
    <w:p w14:paraId="50ACCD27" w14:textId="77777777" w:rsidR="007B7C3F" w:rsidRDefault="007B7C3F">
      <w:pPr>
        <w:pStyle w:val="Index1"/>
        <w:tabs>
          <w:tab w:val="right" w:pos="5030"/>
        </w:tabs>
        <w:rPr>
          <w:noProof/>
        </w:rPr>
      </w:pPr>
      <w:r>
        <w:rPr>
          <w:noProof/>
        </w:rPr>
        <w:t>Dynamics 365 Supply Chain Management de SA, 69</w:t>
      </w:r>
    </w:p>
    <w:p w14:paraId="10473B58" w14:textId="77777777" w:rsidR="007B7C3F" w:rsidRDefault="007B7C3F">
      <w:pPr>
        <w:pStyle w:val="Index1"/>
        <w:tabs>
          <w:tab w:val="right" w:pos="5030"/>
        </w:tabs>
        <w:rPr>
          <w:noProof/>
        </w:rPr>
      </w:pPr>
      <w:r>
        <w:rPr>
          <w:noProof/>
        </w:rPr>
        <w:t>Dynamics 365 Team Members, 20, 69</w:t>
      </w:r>
    </w:p>
    <w:p w14:paraId="17BC6135" w14:textId="77777777" w:rsidR="007B7C3F" w:rsidRDefault="007B7C3F">
      <w:pPr>
        <w:pStyle w:val="Index1"/>
        <w:tabs>
          <w:tab w:val="right" w:pos="5030"/>
        </w:tabs>
        <w:rPr>
          <w:noProof/>
        </w:rPr>
      </w:pPr>
      <w:r>
        <w:rPr>
          <w:noProof/>
        </w:rPr>
        <w:t>Dynamics AX 2012 R2, 20</w:t>
      </w:r>
    </w:p>
    <w:p w14:paraId="30E9F79C" w14:textId="77777777" w:rsidR="007B7C3F" w:rsidRDefault="007B7C3F">
      <w:pPr>
        <w:pStyle w:val="Index1"/>
        <w:tabs>
          <w:tab w:val="right" w:pos="5030"/>
        </w:tabs>
        <w:rPr>
          <w:noProof/>
        </w:rPr>
      </w:pPr>
      <w:r>
        <w:rPr>
          <w:noProof/>
        </w:rPr>
        <w:t>Dynamics AX 2012 R3, 20</w:t>
      </w:r>
    </w:p>
    <w:p w14:paraId="1ACCEED8" w14:textId="77777777" w:rsidR="007B7C3F" w:rsidRDefault="007B7C3F">
      <w:pPr>
        <w:pStyle w:val="Index1"/>
        <w:tabs>
          <w:tab w:val="right" w:pos="5030"/>
        </w:tabs>
        <w:rPr>
          <w:noProof/>
        </w:rPr>
      </w:pPr>
      <w:r>
        <w:rPr>
          <w:noProof/>
        </w:rPr>
        <w:t>Dynamics CRM 2015, 20</w:t>
      </w:r>
    </w:p>
    <w:p w14:paraId="42F39FC6" w14:textId="77777777" w:rsidR="007B7C3F" w:rsidRDefault="007B7C3F">
      <w:pPr>
        <w:pStyle w:val="Index1"/>
        <w:tabs>
          <w:tab w:val="right" w:pos="5030"/>
        </w:tabs>
        <w:rPr>
          <w:noProof/>
        </w:rPr>
      </w:pPr>
      <w:r>
        <w:rPr>
          <w:noProof/>
        </w:rPr>
        <w:t>Dynamics CRM 2016, 20</w:t>
      </w:r>
    </w:p>
    <w:p w14:paraId="17453777" w14:textId="77777777" w:rsidR="007B7C3F" w:rsidRDefault="007B7C3F">
      <w:pPr>
        <w:pStyle w:val="Index1"/>
        <w:tabs>
          <w:tab w:val="right" w:pos="5030"/>
        </w:tabs>
        <w:rPr>
          <w:noProof/>
        </w:rPr>
      </w:pPr>
      <w:r>
        <w:rPr>
          <w:noProof/>
        </w:rPr>
        <w:t>Enrutamiento de Camiones de Administración de Activos Móviles por Activo, 79</w:t>
      </w:r>
    </w:p>
    <w:p w14:paraId="556D7D1D" w14:textId="77777777" w:rsidR="007B7C3F" w:rsidRDefault="007B7C3F">
      <w:pPr>
        <w:pStyle w:val="Index1"/>
        <w:tabs>
          <w:tab w:val="right" w:pos="5030"/>
        </w:tabs>
        <w:rPr>
          <w:noProof/>
        </w:rPr>
      </w:pPr>
      <w:r>
        <w:rPr>
          <w:noProof/>
        </w:rPr>
        <w:t>Enterprise CAL, 34, 97, 103</w:t>
      </w:r>
    </w:p>
    <w:p w14:paraId="646593CE" w14:textId="77777777" w:rsidR="007B7C3F" w:rsidRDefault="007B7C3F">
      <w:pPr>
        <w:pStyle w:val="Index1"/>
        <w:tabs>
          <w:tab w:val="right" w:pos="5030"/>
        </w:tabs>
        <w:rPr>
          <w:noProof/>
        </w:rPr>
      </w:pPr>
      <w:r>
        <w:rPr>
          <w:noProof/>
        </w:rPr>
        <w:t>Enterprise CAL Bridge para Enterprise Mobility + Security, 16</w:t>
      </w:r>
    </w:p>
    <w:p w14:paraId="27E4309C" w14:textId="77777777" w:rsidR="007B7C3F" w:rsidRDefault="007B7C3F">
      <w:pPr>
        <w:pStyle w:val="Index1"/>
        <w:tabs>
          <w:tab w:val="right" w:pos="5030"/>
        </w:tabs>
        <w:rPr>
          <w:noProof/>
        </w:rPr>
      </w:pPr>
      <w:r>
        <w:rPr>
          <w:noProof/>
        </w:rPr>
        <w:t>Enterprise CAL Bridge para Enterprise Mobility + Security de SA, 16</w:t>
      </w:r>
    </w:p>
    <w:p w14:paraId="7829A44A" w14:textId="77777777" w:rsidR="007B7C3F" w:rsidRDefault="007B7C3F">
      <w:pPr>
        <w:pStyle w:val="Index1"/>
        <w:tabs>
          <w:tab w:val="right" w:pos="5030"/>
        </w:tabs>
        <w:rPr>
          <w:noProof/>
        </w:rPr>
      </w:pPr>
      <w:r>
        <w:rPr>
          <w:noProof/>
        </w:rPr>
        <w:t>Enterprise CAL de Microsoft Dynamics AX, 97</w:t>
      </w:r>
    </w:p>
    <w:p w14:paraId="70909FFE" w14:textId="77777777" w:rsidR="007B7C3F" w:rsidRDefault="007B7C3F">
      <w:pPr>
        <w:pStyle w:val="Index1"/>
        <w:tabs>
          <w:tab w:val="right" w:pos="5030"/>
        </w:tabs>
        <w:rPr>
          <w:noProof/>
        </w:rPr>
      </w:pPr>
      <w:r>
        <w:rPr>
          <w:noProof/>
        </w:rPr>
        <w:t>Enterprise CAL Suite, 16</w:t>
      </w:r>
    </w:p>
    <w:p w14:paraId="7756CFE0" w14:textId="77777777" w:rsidR="007B7C3F" w:rsidRDefault="007B7C3F">
      <w:pPr>
        <w:pStyle w:val="Index1"/>
        <w:tabs>
          <w:tab w:val="right" w:pos="5030"/>
        </w:tabs>
        <w:rPr>
          <w:noProof/>
        </w:rPr>
      </w:pPr>
      <w:r>
        <w:rPr>
          <w:noProof/>
        </w:rPr>
        <w:t>Enterprise CAL Suite Bridge para Microsoft Intune, 16</w:t>
      </w:r>
    </w:p>
    <w:p w14:paraId="5871C746" w14:textId="77777777" w:rsidR="007B7C3F" w:rsidRDefault="007B7C3F">
      <w:pPr>
        <w:pStyle w:val="Index1"/>
        <w:tabs>
          <w:tab w:val="right" w:pos="5030"/>
        </w:tabs>
        <w:rPr>
          <w:noProof/>
        </w:rPr>
      </w:pPr>
      <w:r>
        <w:rPr>
          <w:noProof/>
        </w:rPr>
        <w:t>Enterprise CAL Suite Bridge para Office 365, 16</w:t>
      </w:r>
    </w:p>
    <w:p w14:paraId="1FF6AEDC" w14:textId="77777777" w:rsidR="007B7C3F" w:rsidRDefault="007B7C3F">
      <w:pPr>
        <w:pStyle w:val="Index1"/>
        <w:tabs>
          <w:tab w:val="right" w:pos="5030"/>
        </w:tabs>
        <w:rPr>
          <w:noProof/>
        </w:rPr>
      </w:pPr>
      <w:r>
        <w:rPr>
          <w:noProof/>
        </w:rPr>
        <w:t>Enterprise CAL Suite Bridge para Office 365 de SA, 16</w:t>
      </w:r>
    </w:p>
    <w:p w14:paraId="559EED03" w14:textId="77777777" w:rsidR="007B7C3F" w:rsidRDefault="007B7C3F">
      <w:pPr>
        <w:pStyle w:val="Index1"/>
        <w:tabs>
          <w:tab w:val="right" w:pos="5030"/>
        </w:tabs>
        <w:rPr>
          <w:noProof/>
        </w:rPr>
      </w:pPr>
      <w:r>
        <w:rPr>
          <w:noProof/>
        </w:rPr>
        <w:t>Enterprise CAL Suite Bridge para Office 365 y Microsoft Intune, 16</w:t>
      </w:r>
    </w:p>
    <w:p w14:paraId="4CF763AE" w14:textId="77777777" w:rsidR="007B7C3F" w:rsidRDefault="007B7C3F">
      <w:pPr>
        <w:pStyle w:val="Index1"/>
        <w:tabs>
          <w:tab w:val="right" w:pos="5030"/>
        </w:tabs>
        <w:rPr>
          <w:noProof/>
        </w:rPr>
      </w:pPr>
      <w:r>
        <w:rPr>
          <w:noProof/>
        </w:rPr>
        <w:t>Enterprise Mobility + Security A3, 65</w:t>
      </w:r>
    </w:p>
    <w:p w14:paraId="49B7F103" w14:textId="77777777" w:rsidR="007B7C3F" w:rsidRDefault="007B7C3F">
      <w:pPr>
        <w:pStyle w:val="Index1"/>
        <w:tabs>
          <w:tab w:val="right" w:pos="5030"/>
        </w:tabs>
        <w:rPr>
          <w:noProof/>
        </w:rPr>
      </w:pPr>
      <w:r>
        <w:rPr>
          <w:noProof/>
        </w:rPr>
        <w:t>Enterprise Mobility + Security A5, 65</w:t>
      </w:r>
    </w:p>
    <w:p w14:paraId="30A5E206" w14:textId="77777777" w:rsidR="007B7C3F" w:rsidRDefault="007B7C3F">
      <w:pPr>
        <w:pStyle w:val="Index1"/>
        <w:tabs>
          <w:tab w:val="right" w:pos="5030"/>
        </w:tabs>
        <w:rPr>
          <w:noProof/>
        </w:rPr>
      </w:pPr>
      <w:r>
        <w:rPr>
          <w:noProof/>
        </w:rPr>
        <w:t>Enterprise Mobility + Security E3, 16, 17, 65</w:t>
      </w:r>
    </w:p>
    <w:p w14:paraId="66DCC32A" w14:textId="77777777" w:rsidR="007B7C3F" w:rsidRDefault="007B7C3F">
      <w:pPr>
        <w:pStyle w:val="Index1"/>
        <w:tabs>
          <w:tab w:val="right" w:pos="5030"/>
        </w:tabs>
        <w:rPr>
          <w:noProof/>
        </w:rPr>
      </w:pPr>
      <w:r>
        <w:rPr>
          <w:noProof/>
        </w:rPr>
        <w:t>Enterprise Mobility + Security E3 de SA, 65</w:t>
      </w:r>
    </w:p>
    <w:p w14:paraId="3E380AEF" w14:textId="77777777" w:rsidR="007B7C3F" w:rsidRDefault="007B7C3F">
      <w:pPr>
        <w:pStyle w:val="Index1"/>
        <w:tabs>
          <w:tab w:val="right" w:pos="5030"/>
        </w:tabs>
        <w:rPr>
          <w:noProof/>
        </w:rPr>
      </w:pPr>
      <w:r>
        <w:rPr>
          <w:noProof/>
        </w:rPr>
        <w:t>Enterprise Mobility + Security E5, 16, 17</w:t>
      </w:r>
    </w:p>
    <w:p w14:paraId="07084327" w14:textId="77777777" w:rsidR="007B7C3F" w:rsidRDefault="007B7C3F">
      <w:pPr>
        <w:pStyle w:val="Index1"/>
        <w:tabs>
          <w:tab w:val="right" w:pos="5030"/>
        </w:tabs>
        <w:rPr>
          <w:noProof/>
        </w:rPr>
      </w:pPr>
      <w:r>
        <w:rPr>
          <w:noProof/>
        </w:rPr>
        <w:t>Enterprise Mobility + Security E5, 65</w:t>
      </w:r>
    </w:p>
    <w:p w14:paraId="6304D7DA" w14:textId="77777777" w:rsidR="007B7C3F" w:rsidRDefault="007B7C3F">
      <w:pPr>
        <w:pStyle w:val="Index1"/>
        <w:tabs>
          <w:tab w:val="right" w:pos="5030"/>
        </w:tabs>
        <w:rPr>
          <w:noProof/>
        </w:rPr>
      </w:pPr>
      <w:r>
        <w:rPr>
          <w:noProof/>
        </w:rPr>
        <w:t>Enterprise Mobility + Security E5 de SA, 65</w:t>
      </w:r>
    </w:p>
    <w:p w14:paraId="4BD9B83C" w14:textId="77777777" w:rsidR="007B7C3F" w:rsidRDefault="007B7C3F">
      <w:pPr>
        <w:pStyle w:val="Index1"/>
        <w:tabs>
          <w:tab w:val="right" w:pos="5030"/>
        </w:tabs>
        <w:rPr>
          <w:noProof/>
        </w:rPr>
      </w:pPr>
      <w:r>
        <w:rPr>
          <w:noProof/>
        </w:rPr>
        <w:t>Escenario de Dynamics 365 IoT Intelligence, 69</w:t>
      </w:r>
    </w:p>
    <w:p w14:paraId="7A7DC12A" w14:textId="77777777" w:rsidR="007B7C3F" w:rsidRDefault="007B7C3F">
      <w:pPr>
        <w:pStyle w:val="Index1"/>
        <w:tabs>
          <w:tab w:val="right" w:pos="5030"/>
        </w:tabs>
        <w:rPr>
          <w:noProof/>
        </w:rPr>
      </w:pPr>
      <w:r>
        <w:rPr>
          <w:noProof/>
        </w:rPr>
        <w:t>Evaluaciones Adicionales de Protección contra Fraudes de Dynamics 365, 70</w:t>
      </w:r>
    </w:p>
    <w:p w14:paraId="456873A0" w14:textId="77777777" w:rsidR="007B7C3F" w:rsidRDefault="007B7C3F">
      <w:pPr>
        <w:pStyle w:val="Index1"/>
        <w:tabs>
          <w:tab w:val="right" w:pos="5030"/>
        </w:tabs>
        <w:rPr>
          <w:noProof/>
        </w:rPr>
      </w:pPr>
      <w:r>
        <w:rPr>
          <w:noProof/>
        </w:rPr>
        <w:t>Excel 2019, 23</w:t>
      </w:r>
    </w:p>
    <w:p w14:paraId="53289545" w14:textId="77777777" w:rsidR="007B7C3F" w:rsidRDefault="007B7C3F">
      <w:pPr>
        <w:pStyle w:val="Index1"/>
        <w:tabs>
          <w:tab w:val="right" w:pos="5030"/>
        </w:tabs>
        <w:rPr>
          <w:noProof/>
        </w:rPr>
      </w:pPr>
      <w:r>
        <w:rPr>
          <w:noProof/>
        </w:rPr>
        <w:t>Excel 2019 para Mac, 24</w:t>
      </w:r>
    </w:p>
    <w:p w14:paraId="56F3513B" w14:textId="77777777" w:rsidR="007B7C3F" w:rsidRDefault="007B7C3F">
      <w:pPr>
        <w:pStyle w:val="Index1"/>
        <w:tabs>
          <w:tab w:val="right" w:pos="5030"/>
        </w:tabs>
        <w:rPr>
          <w:noProof/>
        </w:rPr>
      </w:pPr>
      <w:r>
        <w:rPr>
          <w:noProof/>
        </w:rPr>
        <w:t>Exchange Online Archiving para Exchange Online, 75</w:t>
      </w:r>
    </w:p>
    <w:p w14:paraId="4F80241E" w14:textId="77777777" w:rsidR="007B7C3F" w:rsidRDefault="007B7C3F">
      <w:pPr>
        <w:pStyle w:val="Index1"/>
        <w:tabs>
          <w:tab w:val="right" w:pos="5030"/>
        </w:tabs>
        <w:rPr>
          <w:noProof/>
        </w:rPr>
      </w:pPr>
      <w:r>
        <w:rPr>
          <w:noProof/>
        </w:rPr>
        <w:t>Exchange Online Kiosk, 75</w:t>
      </w:r>
    </w:p>
    <w:p w14:paraId="01F66B05" w14:textId="77777777" w:rsidR="007B7C3F" w:rsidRDefault="007B7C3F">
      <w:pPr>
        <w:pStyle w:val="Index1"/>
        <w:tabs>
          <w:tab w:val="right" w:pos="5030"/>
        </w:tabs>
        <w:rPr>
          <w:noProof/>
        </w:rPr>
      </w:pPr>
      <w:r>
        <w:rPr>
          <w:noProof/>
        </w:rPr>
        <w:t>Exchange Online Plan 1, 75</w:t>
      </w:r>
    </w:p>
    <w:p w14:paraId="6574434E" w14:textId="77777777" w:rsidR="007B7C3F" w:rsidRDefault="007B7C3F">
      <w:pPr>
        <w:pStyle w:val="Index1"/>
        <w:tabs>
          <w:tab w:val="right" w:pos="5030"/>
        </w:tabs>
        <w:rPr>
          <w:noProof/>
        </w:rPr>
      </w:pPr>
      <w:r>
        <w:rPr>
          <w:noProof/>
        </w:rPr>
        <w:t>Exchange Online Plan 1A para Ex Alumnos, 75</w:t>
      </w:r>
    </w:p>
    <w:p w14:paraId="3846F2C9" w14:textId="77777777" w:rsidR="007B7C3F" w:rsidRDefault="007B7C3F">
      <w:pPr>
        <w:pStyle w:val="Index1"/>
        <w:tabs>
          <w:tab w:val="right" w:pos="5030"/>
        </w:tabs>
        <w:rPr>
          <w:noProof/>
        </w:rPr>
      </w:pPr>
      <w:r>
        <w:rPr>
          <w:noProof/>
        </w:rPr>
        <w:t>Exchange Online Plan 2, 75</w:t>
      </w:r>
    </w:p>
    <w:p w14:paraId="14DCE5A2" w14:textId="77777777" w:rsidR="007B7C3F" w:rsidRDefault="007B7C3F">
      <w:pPr>
        <w:pStyle w:val="Index1"/>
        <w:tabs>
          <w:tab w:val="right" w:pos="5030"/>
        </w:tabs>
        <w:rPr>
          <w:noProof/>
        </w:rPr>
      </w:pPr>
      <w:r>
        <w:rPr>
          <w:noProof/>
        </w:rPr>
        <w:t>Exchange Online Protection, 26, 76</w:t>
      </w:r>
    </w:p>
    <w:p w14:paraId="79623ECE" w14:textId="77777777" w:rsidR="007B7C3F" w:rsidRDefault="007B7C3F">
      <w:pPr>
        <w:pStyle w:val="Index1"/>
        <w:tabs>
          <w:tab w:val="right" w:pos="5030"/>
        </w:tabs>
        <w:rPr>
          <w:noProof/>
        </w:rPr>
      </w:pPr>
      <w:r>
        <w:rPr>
          <w:noProof/>
        </w:rPr>
        <w:t>Exchange Server, 63, 64</w:t>
      </w:r>
    </w:p>
    <w:p w14:paraId="49106590" w14:textId="77777777" w:rsidR="007B7C3F" w:rsidRDefault="007B7C3F">
      <w:pPr>
        <w:pStyle w:val="Index1"/>
        <w:tabs>
          <w:tab w:val="right" w:pos="5030"/>
        </w:tabs>
        <w:rPr>
          <w:noProof/>
        </w:rPr>
      </w:pPr>
      <w:r>
        <w:rPr>
          <w:noProof/>
        </w:rPr>
        <w:t>Exchange Server 2016, 25</w:t>
      </w:r>
    </w:p>
    <w:p w14:paraId="1515218D" w14:textId="77777777" w:rsidR="007B7C3F" w:rsidRDefault="007B7C3F">
      <w:pPr>
        <w:pStyle w:val="Index1"/>
        <w:tabs>
          <w:tab w:val="right" w:pos="5030"/>
        </w:tabs>
        <w:rPr>
          <w:noProof/>
        </w:rPr>
      </w:pPr>
      <w:r>
        <w:rPr>
          <w:noProof/>
        </w:rPr>
        <w:t>Exchange Server Enterprise, 103</w:t>
      </w:r>
    </w:p>
    <w:p w14:paraId="66B4E8B3" w14:textId="77777777" w:rsidR="007B7C3F" w:rsidRDefault="007B7C3F">
      <w:pPr>
        <w:pStyle w:val="Index1"/>
        <w:tabs>
          <w:tab w:val="right" w:pos="5030"/>
        </w:tabs>
        <w:rPr>
          <w:noProof/>
        </w:rPr>
      </w:pPr>
      <w:r>
        <w:rPr>
          <w:noProof/>
        </w:rPr>
        <w:t>Exchange Server Enterprise 2019, 25</w:t>
      </w:r>
    </w:p>
    <w:p w14:paraId="455009FF" w14:textId="77777777" w:rsidR="007B7C3F" w:rsidRDefault="007B7C3F">
      <w:pPr>
        <w:pStyle w:val="Index1"/>
        <w:tabs>
          <w:tab w:val="right" w:pos="5030"/>
        </w:tabs>
        <w:rPr>
          <w:noProof/>
        </w:rPr>
      </w:pPr>
      <w:r>
        <w:rPr>
          <w:noProof/>
        </w:rPr>
        <w:t>Exchange Server Standard, 103</w:t>
      </w:r>
    </w:p>
    <w:p w14:paraId="2A9C55DA" w14:textId="77777777" w:rsidR="007B7C3F" w:rsidRDefault="007B7C3F">
      <w:pPr>
        <w:pStyle w:val="Index1"/>
        <w:tabs>
          <w:tab w:val="right" w:pos="5030"/>
        </w:tabs>
        <w:rPr>
          <w:noProof/>
        </w:rPr>
      </w:pPr>
      <w:r>
        <w:rPr>
          <w:noProof/>
        </w:rPr>
        <w:t>Exchange Server Standard 2019, 25</w:t>
      </w:r>
    </w:p>
    <w:p w14:paraId="4A965A58" w14:textId="77777777" w:rsidR="007B7C3F" w:rsidRDefault="007B7C3F">
      <w:pPr>
        <w:pStyle w:val="Index1"/>
        <w:tabs>
          <w:tab w:val="right" w:pos="5030"/>
        </w:tabs>
        <w:rPr>
          <w:noProof/>
        </w:rPr>
      </w:pPr>
      <w:r>
        <w:rPr>
          <w:noProof/>
        </w:rPr>
        <w:t>Expertos a petición (SL), 62</w:t>
      </w:r>
    </w:p>
    <w:p w14:paraId="0514CD1F" w14:textId="77777777" w:rsidR="007B7C3F" w:rsidRDefault="007B7C3F">
      <w:pPr>
        <w:pStyle w:val="Index1"/>
        <w:tabs>
          <w:tab w:val="right" w:pos="5030"/>
        </w:tabs>
        <w:rPr>
          <w:noProof/>
        </w:rPr>
      </w:pPr>
      <w:r>
        <w:rPr>
          <w:noProof/>
        </w:rPr>
        <w:t>External Connector de Microsoft Identity Manager 2016, 22</w:t>
      </w:r>
    </w:p>
    <w:p w14:paraId="0A0DC800" w14:textId="77777777" w:rsidR="007B7C3F" w:rsidRDefault="007B7C3F">
      <w:pPr>
        <w:pStyle w:val="Index1"/>
        <w:tabs>
          <w:tab w:val="right" w:pos="5030"/>
        </w:tabs>
        <w:rPr>
          <w:noProof/>
        </w:rPr>
      </w:pPr>
      <w:r>
        <w:rPr>
          <w:noProof/>
        </w:rPr>
        <w:t>External Connector de Windows Server 2019, 51</w:t>
      </w:r>
    </w:p>
    <w:p w14:paraId="4DBE6225" w14:textId="77777777" w:rsidR="007B7C3F" w:rsidRDefault="007B7C3F">
      <w:pPr>
        <w:pStyle w:val="Index1"/>
        <w:tabs>
          <w:tab w:val="right" w:pos="5030"/>
        </w:tabs>
        <w:rPr>
          <w:noProof/>
        </w:rPr>
      </w:pPr>
      <w:r>
        <w:rPr>
          <w:noProof/>
        </w:rPr>
        <w:t>External Connector para Servicios de Administración de Derechos de Windows Server 2019 Active Directory, 51</w:t>
      </w:r>
    </w:p>
    <w:p w14:paraId="1BC7FD7C" w14:textId="77777777" w:rsidR="007B7C3F" w:rsidRDefault="007B7C3F">
      <w:pPr>
        <w:pStyle w:val="Index1"/>
        <w:tabs>
          <w:tab w:val="right" w:pos="5030"/>
        </w:tabs>
        <w:rPr>
          <w:noProof/>
        </w:rPr>
      </w:pPr>
      <w:r>
        <w:rPr>
          <w:noProof/>
        </w:rPr>
        <w:t>External Connector para Servicios de Escritorio Remoto de Windows Server 2019, 51</w:t>
      </w:r>
    </w:p>
    <w:p w14:paraId="625441EE" w14:textId="77777777" w:rsidR="007B7C3F" w:rsidRDefault="007B7C3F">
      <w:pPr>
        <w:pStyle w:val="Index1"/>
        <w:tabs>
          <w:tab w:val="right" w:pos="5030"/>
        </w:tabs>
        <w:rPr>
          <w:noProof/>
        </w:rPr>
      </w:pPr>
      <w:r>
        <w:rPr>
          <w:noProof/>
        </w:rPr>
        <w:t>Facturación de Nivel de Dynamics 365 eCommerce, 68</w:t>
      </w:r>
    </w:p>
    <w:p w14:paraId="55723707" w14:textId="77777777" w:rsidR="007B7C3F" w:rsidRDefault="007B7C3F">
      <w:pPr>
        <w:pStyle w:val="Index1"/>
        <w:tabs>
          <w:tab w:val="right" w:pos="5030"/>
        </w:tabs>
        <w:rPr>
          <w:noProof/>
        </w:rPr>
      </w:pPr>
      <w:r>
        <w:rPr>
          <w:noProof/>
        </w:rPr>
        <w:t>Forefront Identity Manager 2010 - Windows Live Edition, 19</w:t>
      </w:r>
    </w:p>
    <w:p w14:paraId="19B5F325" w14:textId="77777777" w:rsidR="007B7C3F" w:rsidRDefault="007B7C3F">
      <w:pPr>
        <w:pStyle w:val="Index1"/>
        <w:tabs>
          <w:tab w:val="right" w:pos="5030"/>
        </w:tabs>
        <w:rPr>
          <w:noProof/>
        </w:rPr>
      </w:pPr>
      <w:r>
        <w:rPr>
          <w:noProof/>
        </w:rPr>
        <w:t>Forefront Identity Manager 2010 R2, 22, 53</w:t>
      </w:r>
    </w:p>
    <w:p w14:paraId="743D7F9F" w14:textId="77777777" w:rsidR="007B7C3F" w:rsidRDefault="007B7C3F">
      <w:pPr>
        <w:pStyle w:val="Index1"/>
        <w:tabs>
          <w:tab w:val="right" w:pos="5030"/>
        </w:tabs>
        <w:rPr>
          <w:noProof/>
        </w:rPr>
      </w:pPr>
      <w:r>
        <w:rPr>
          <w:noProof/>
        </w:rPr>
        <w:t>Forefront Identity Manager 2010 R2 - Windows Live Edition, 19</w:t>
      </w:r>
    </w:p>
    <w:p w14:paraId="7655E4E7" w14:textId="77777777" w:rsidR="007B7C3F" w:rsidRDefault="007B7C3F">
      <w:pPr>
        <w:pStyle w:val="Index1"/>
        <w:tabs>
          <w:tab w:val="right" w:pos="5030"/>
        </w:tabs>
        <w:rPr>
          <w:noProof/>
        </w:rPr>
      </w:pPr>
      <w:r>
        <w:rPr>
          <w:noProof/>
        </w:rPr>
        <w:t>Forefront TMG Enterprise, 103</w:t>
      </w:r>
    </w:p>
    <w:p w14:paraId="583B72B8" w14:textId="77777777" w:rsidR="007B7C3F" w:rsidRDefault="007B7C3F">
      <w:pPr>
        <w:pStyle w:val="Index1"/>
        <w:tabs>
          <w:tab w:val="right" w:pos="5030"/>
        </w:tabs>
        <w:rPr>
          <w:noProof/>
        </w:rPr>
      </w:pPr>
      <w:r>
        <w:rPr>
          <w:noProof/>
        </w:rPr>
        <w:t>Forefront TMG Standard, 103</w:t>
      </w:r>
    </w:p>
    <w:p w14:paraId="7BACDFF8" w14:textId="77777777" w:rsidR="007B7C3F" w:rsidRDefault="007B7C3F">
      <w:pPr>
        <w:pStyle w:val="Index1"/>
        <w:tabs>
          <w:tab w:val="right" w:pos="5030"/>
        </w:tabs>
        <w:rPr>
          <w:noProof/>
        </w:rPr>
      </w:pPr>
      <w:r>
        <w:rPr>
          <w:noProof/>
        </w:rPr>
        <w:t>Forefront United Access Gateway 2010, 17</w:t>
      </w:r>
    </w:p>
    <w:p w14:paraId="32193936" w14:textId="77777777" w:rsidR="007B7C3F" w:rsidRDefault="007B7C3F">
      <w:pPr>
        <w:pStyle w:val="Index1"/>
        <w:tabs>
          <w:tab w:val="right" w:pos="5030"/>
        </w:tabs>
        <w:rPr>
          <w:noProof/>
        </w:rPr>
      </w:pPr>
      <w:r>
        <w:rPr>
          <w:noProof/>
        </w:rPr>
        <w:t>GitHub Actions, 81</w:t>
      </w:r>
    </w:p>
    <w:p w14:paraId="0CB499DF" w14:textId="77777777" w:rsidR="007B7C3F" w:rsidRDefault="007B7C3F">
      <w:pPr>
        <w:pStyle w:val="Index1"/>
        <w:tabs>
          <w:tab w:val="right" w:pos="5030"/>
        </w:tabs>
        <w:rPr>
          <w:noProof/>
        </w:rPr>
      </w:pPr>
      <w:r>
        <w:rPr>
          <w:noProof/>
        </w:rPr>
        <w:t>GitHub Advanced Security, 81</w:t>
      </w:r>
    </w:p>
    <w:p w14:paraId="077FBDE8" w14:textId="77777777" w:rsidR="007B7C3F" w:rsidRDefault="007B7C3F">
      <w:pPr>
        <w:pStyle w:val="Index1"/>
        <w:tabs>
          <w:tab w:val="right" w:pos="5030"/>
        </w:tabs>
        <w:rPr>
          <w:noProof/>
        </w:rPr>
      </w:pPr>
      <w:r>
        <w:rPr>
          <w:noProof/>
        </w:rPr>
        <w:t>GitHub AE (GHEM), 81</w:t>
      </w:r>
    </w:p>
    <w:p w14:paraId="4AA5221B" w14:textId="77777777" w:rsidR="007B7C3F" w:rsidRDefault="007B7C3F">
      <w:pPr>
        <w:pStyle w:val="Index1"/>
        <w:tabs>
          <w:tab w:val="right" w:pos="5030"/>
        </w:tabs>
        <w:rPr>
          <w:noProof/>
        </w:rPr>
      </w:pPr>
      <w:r>
        <w:rPr>
          <w:noProof/>
        </w:rPr>
        <w:t>GitHub Engineering Direct, 81</w:t>
      </w:r>
    </w:p>
    <w:p w14:paraId="3C1A41D2" w14:textId="77777777" w:rsidR="007B7C3F" w:rsidRDefault="007B7C3F">
      <w:pPr>
        <w:pStyle w:val="Index1"/>
        <w:tabs>
          <w:tab w:val="right" w:pos="5030"/>
        </w:tabs>
        <w:rPr>
          <w:noProof/>
        </w:rPr>
      </w:pPr>
      <w:r>
        <w:rPr>
          <w:noProof/>
        </w:rPr>
        <w:t>GitHub Enterprise, 81</w:t>
      </w:r>
    </w:p>
    <w:p w14:paraId="565BF13A" w14:textId="77777777" w:rsidR="007B7C3F" w:rsidRDefault="007B7C3F">
      <w:pPr>
        <w:pStyle w:val="Index1"/>
        <w:tabs>
          <w:tab w:val="right" w:pos="5030"/>
        </w:tabs>
        <w:rPr>
          <w:noProof/>
        </w:rPr>
      </w:pPr>
      <w:r>
        <w:rPr>
          <w:noProof/>
        </w:rPr>
        <w:t>GitHub Enterprise para Visual Studio Enterprise, 85</w:t>
      </w:r>
    </w:p>
    <w:p w14:paraId="2042130B" w14:textId="77777777" w:rsidR="007B7C3F" w:rsidRDefault="007B7C3F">
      <w:pPr>
        <w:pStyle w:val="Index1"/>
        <w:tabs>
          <w:tab w:val="right" w:pos="5030"/>
        </w:tabs>
        <w:rPr>
          <w:noProof/>
        </w:rPr>
      </w:pPr>
      <w:r>
        <w:rPr>
          <w:noProof/>
        </w:rPr>
        <w:t>GitHub Enterprise para Visual Studio Professional, 85</w:t>
      </w:r>
    </w:p>
    <w:p w14:paraId="21E13FBA" w14:textId="77777777" w:rsidR="007B7C3F" w:rsidRDefault="007B7C3F">
      <w:pPr>
        <w:pStyle w:val="Index1"/>
        <w:tabs>
          <w:tab w:val="right" w:pos="5030"/>
        </w:tabs>
        <w:rPr>
          <w:noProof/>
        </w:rPr>
      </w:pPr>
      <w:r>
        <w:rPr>
          <w:noProof/>
        </w:rPr>
        <w:t>GitHub Insights, 81</w:t>
      </w:r>
    </w:p>
    <w:p w14:paraId="595674EC" w14:textId="77777777" w:rsidR="007B7C3F" w:rsidRDefault="007B7C3F">
      <w:pPr>
        <w:pStyle w:val="Index1"/>
        <w:tabs>
          <w:tab w:val="right" w:pos="5030"/>
        </w:tabs>
        <w:rPr>
          <w:noProof/>
        </w:rPr>
      </w:pPr>
      <w:r>
        <w:rPr>
          <w:noProof/>
        </w:rPr>
        <w:t>GitHub One, 81</w:t>
      </w:r>
    </w:p>
    <w:p w14:paraId="64D05DF8" w14:textId="77777777" w:rsidR="007B7C3F" w:rsidRDefault="007B7C3F">
      <w:pPr>
        <w:pStyle w:val="Index1"/>
        <w:tabs>
          <w:tab w:val="right" w:pos="5030"/>
        </w:tabs>
        <w:rPr>
          <w:noProof/>
        </w:rPr>
      </w:pPr>
      <w:r>
        <w:rPr>
          <w:noProof/>
        </w:rPr>
        <w:t>GitHub Packages, 81</w:t>
      </w:r>
    </w:p>
    <w:p w14:paraId="28B1E3F0" w14:textId="77777777" w:rsidR="007B7C3F" w:rsidRDefault="007B7C3F">
      <w:pPr>
        <w:pStyle w:val="Index1"/>
        <w:tabs>
          <w:tab w:val="right" w:pos="5030"/>
        </w:tabs>
        <w:rPr>
          <w:noProof/>
        </w:rPr>
      </w:pPr>
      <w:r>
        <w:rPr>
          <w:noProof/>
        </w:rPr>
        <w:t>Guías de Dynamics 365, 69</w:t>
      </w:r>
    </w:p>
    <w:p w14:paraId="4B8236CB" w14:textId="77777777" w:rsidR="007B7C3F" w:rsidRDefault="007B7C3F">
      <w:pPr>
        <w:pStyle w:val="Index1"/>
        <w:tabs>
          <w:tab w:val="right" w:pos="5030"/>
        </w:tabs>
        <w:rPr>
          <w:noProof/>
        </w:rPr>
      </w:pPr>
      <w:r>
        <w:rPr>
          <w:noProof/>
        </w:rPr>
        <w:t>HPC Pack, 53</w:t>
      </w:r>
    </w:p>
    <w:p w14:paraId="5D7CE3F5" w14:textId="77777777" w:rsidR="007B7C3F" w:rsidRDefault="007B7C3F">
      <w:pPr>
        <w:pStyle w:val="Index1"/>
        <w:tabs>
          <w:tab w:val="right" w:pos="5030"/>
        </w:tabs>
        <w:rPr>
          <w:noProof/>
        </w:rPr>
      </w:pPr>
      <w:r>
        <w:rPr>
          <w:noProof/>
        </w:rPr>
        <w:t>Instalación de prueba de Windows 8.1 Enterprise (por dispositivo), 43</w:t>
      </w:r>
    </w:p>
    <w:p w14:paraId="1B422285" w14:textId="77777777" w:rsidR="007B7C3F" w:rsidRDefault="007B7C3F">
      <w:pPr>
        <w:pStyle w:val="Index1"/>
        <w:tabs>
          <w:tab w:val="right" w:pos="5030"/>
        </w:tabs>
        <w:rPr>
          <w:noProof/>
        </w:rPr>
      </w:pPr>
      <w:r>
        <w:rPr>
          <w:noProof/>
        </w:rPr>
        <w:t>Intune, 34</w:t>
      </w:r>
    </w:p>
    <w:p w14:paraId="53330D1A" w14:textId="77777777" w:rsidR="007B7C3F" w:rsidRDefault="007B7C3F">
      <w:pPr>
        <w:pStyle w:val="Index1"/>
        <w:tabs>
          <w:tab w:val="right" w:pos="5030"/>
        </w:tabs>
        <w:rPr>
          <w:noProof/>
        </w:rPr>
      </w:pPr>
      <w:r>
        <w:rPr>
          <w:noProof/>
        </w:rPr>
        <w:t>Intune, 36</w:t>
      </w:r>
    </w:p>
    <w:p w14:paraId="688A6E8B" w14:textId="77777777" w:rsidR="007B7C3F" w:rsidRDefault="007B7C3F">
      <w:pPr>
        <w:pStyle w:val="Index1"/>
        <w:tabs>
          <w:tab w:val="right" w:pos="5030"/>
        </w:tabs>
        <w:rPr>
          <w:noProof/>
        </w:rPr>
      </w:pPr>
      <w:r>
        <w:rPr>
          <w:noProof/>
        </w:rPr>
        <w:t>Intune para Dispositivos, 36</w:t>
      </w:r>
    </w:p>
    <w:p w14:paraId="21BFAB02" w14:textId="77777777" w:rsidR="007B7C3F" w:rsidRDefault="007B7C3F">
      <w:pPr>
        <w:pStyle w:val="Index1"/>
        <w:tabs>
          <w:tab w:val="right" w:pos="5030"/>
        </w:tabs>
        <w:rPr>
          <w:noProof/>
        </w:rPr>
      </w:pPr>
      <w:r>
        <w:rPr>
          <w:noProof/>
        </w:rPr>
        <w:t>Intune para EDU, 36</w:t>
      </w:r>
    </w:p>
    <w:p w14:paraId="51101D67" w14:textId="77777777" w:rsidR="007B7C3F" w:rsidRDefault="007B7C3F">
      <w:pPr>
        <w:pStyle w:val="Index1"/>
        <w:tabs>
          <w:tab w:val="right" w:pos="5030"/>
        </w:tabs>
        <w:rPr>
          <w:noProof/>
        </w:rPr>
      </w:pPr>
      <w:r>
        <w:rPr>
          <w:noProof/>
        </w:rPr>
        <w:t>Kit Enterprise de Windows Embedded 8 Standard (Paquete de 100), 43</w:t>
      </w:r>
    </w:p>
    <w:p w14:paraId="7244E2AA" w14:textId="77777777" w:rsidR="007B7C3F" w:rsidRDefault="007B7C3F">
      <w:pPr>
        <w:pStyle w:val="Index1"/>
        <w:tabs>
          <w:tab w:val="right" w:pos="5030"/>
        </w:tabs>
        <w:rPr>
          <w:noProof/>
        </w:rPr>
      </w:pPr>
      <w:r>
        <w:rPr>
          <w:noProof/>
        </w:rPr>
        <w:t>Laboratorio de Aprendizaje de GitHub para Organizaciones, 81</w:t>
      </w:r>
    </w:p>
    <w:p w14:paraId="57B88353" w14:textId="77777777" w:rsidR="007B7C3F" w:rsidRDefault="007B7C3F">
      <w:pPr>
        <w:pStyle w:val="Index1"/>
        <w:tabs>
          <w:tab w:val="right" w:pos="5030"/>
        </w:tabs>
        <w:rPr>
          <w:noProof/>
        </w:rPr>
      </w:pPr>
      <w:r>
        <w:rPr>
          <w:noProof/>
        </w:rPr>
        <w:t>Licencia CAL de Azure DevOps Server 2020, 42</w:t>
      </w:r>
    </w:p>
    <w:p w14:paraId="5C92F2D3" w14:textId="77777777" w:rsidR="007B7C3F" w:rsidRDefault="007B7C3F">
      <w:pPr>
        <w:pStyle w:val="Index1"/>
        <w:tabs>
          <w:tab w:val="right" w:pos="5030"/>
        </w:tabs>
        <w:rPr>
          <w:noProof/>
        </w:rPr>
      </w:pPr>
      <w:r>
        <w:rPr>
          <w:noProof/>
        </w:rPr>
        <w:t>Licencia CAL de Exchange Server Enterprise 2019, 25</w:t>
      </w:r>
    </w:p>
    <w:p w14:paraId="0C7A632B" w14:textId="77777777" w:rsidR="007B7C3F" w:rsidRDefault="007B7C3F">
      <w:pPr>
        <w:pStyle w:val="Index1"/>
        <w:tabs>
          <w:tab w:val="right" w:pos="5030"/>
        </w:tabs>
        <w:rPr>
          <w:noProof/>
        </w:rPr>
      </w:pPr>
      <w:r>
        <w:rPr>
          <w:noProof/>
        </w:rPr>
        <w:t>Licencia CAL de Exchange Server Standard 2019, 25</w:t>
      </w:r>
    </w:p>
    <w:p w14:paraId="4E3B2C48" w14:textId="77777777" w:rsidR="007B7C3F" w:rsidRDefault="007B7C3F">
      <w:pPr>
        <w:pStyle w:val="Index1"/>
        <w:tabs>
          <w:tab w:val="right" w:pos="5030"/>
        </w:tabs>
        <w:rPr>
          <w:noProof/>
        </w:rPr>
      </w:pPr>
      <w:r>
        <w:rPr>
          <w:noProof/>
        </w:rPr>
        <w:t>Licencia CAL de Microsoft Dynamics 365 Customer Service, 97</w:t>
      </w:r>
    </w:p>
    <w:p w14:paraId="4F1EA0D2" w14:textId="77777777" w:rsidR="007B7C3F" w:rsidRDefault="007B7C3F">
      <w:pPr>
        <w:pStyle w:val="Index1"/>
        <w:tabs>
          <w:tab w:val="right" w:pos="5030"/>
        </w:tabs>
        <w:rPr>
          <w:noProof/>
        </w:rPr>
      </w:pPr>
      <w:r>
        <w:rPr>
          <w:noProof/>
        </w:rPr>
        <w:t>Licencia CAL de Microsoft Dynamics 365 Operations, 97</w:t>
      </w:r>
    </w:p>
    <w:p w14:paraId="650C69E2" w14:textId="77777777" w:rsidR="007B7C3F" w:rsidRDefault="007B7C3F">
      <w:pPr>
        <w:pStyle w:val="Index1"/>
        <w:tabs>
          <w:tab w:val="right" w:pos="5030"/>
        </w:tabs>
        <w:rPr>
          <w:noProof/>
        </w:rPr>
      </w:pPr>
      <w:r>
        <w:rPr>
          <w:noProof/>
        </w:rPr>
        <w:t>Licencia CAL de Microsoft Dynamics 365 Sales, 97</w:t>
      </w:r>
    </w:p>
    <w:p w14:paraId="2846FBE3" w14:textId="77777777" w:rsidR="007B7C3F" w:rsidRDefault="007B7C3F">
      <w:pPr>
        <w:pStyle w:val="Index1"/>
        <w:tabs>
          <w:tab w:val="right" w:pos="5030"/>
        </w:tabs>
        <w:rPr>
          <w:noProof/>
        </w:rPr>
      </w:pPr>
      <w:r>
        <w:rPr>
          <w:noProof/>
        </w:rPr>
        <w:t>Licencia CAL de Microsoft Identity Manager 2016, 22</w:t>
      </w:r>
    </w:p>
    <w:p w14:paraId="463A05D0" w14:textId="77777777" w:rsidR="007B7C3F" w:rsidRDefault="007B7C3F">
      <w:pPr>
        <w:pStyle w:val="Index1"/>
        <w:tabs>
          <w:tab w:val="right" w:pos="5030"/>
        </w:tabs>
        <w:rPr>
          <w:noProof/>
        </w:rPr>
      </w:pPr>
      <w:r>
        <w:rPr>
          <w:noProof/>
        </w:rPr>
        <w:t>Licencia CAL de Project Server 2019, 26</w:t>
      </w:r>
    </w:p>
    <w:p w14:paraId="3AFDC7F1" w14:textId="77777777" w:rsidR="007B7C3F" w:rsidRDefault="007B7C3F">
      <w:pPr>
        <w:pStyle w:val="Index1"/>
        <w:tabs>
          <w:tab w:val="right" w:pos="5030"/>
        </w:tabs>
        <w:rPr>
          <w:noProof/>
        </w:rPr>
      </w:pPr>
      <w:r>
        <w:rPr>
          <w:noProof/>
        </w:rPr>
        <w:t>Licencia CAL de Servicios de Escritorio Remoto de Windows Server (Usuario), 65</w:t>
      </w:r>
    </w:p>
    <w:p w14:paraId="34EC380D" w14:textId="77777777" w:rsidR="007B7C3F" w:rsidRDefault="007B7C3F">
      <w:pPr>
        <w:pStyle w:val="Index1"/>
        <w:tabs>
          <w:tab w:val="right" w:pos="5030"/>
        </w:tabs>
        <w:rPr>
          <w:noProof/>
        </w:rPr>
      </w:pPr>
      <w:r>
        <w:rPr>
          <w:noProof/>
        </w:rPr>
        <w:t>Licencia CAL de Servicios de Escritorio Remoto de Windows Server 2019, 51</w:t>
      </w:r>
    </w:p>
    <w:p w14:paraId="652F19D8" w14:textId="77777777" w:rsidR="007B7C3F" w:rsidRDefault="007B7C3F">
      <w:pPr>
        <w:pStyle w:val="Index1"/>
        <w:tabs>
          <w:tab w:val="right" w:pos="5030"/>
        </w:tabs>
        <w:rPr>
          <w:noProof/>
        </w:rPr>
      </w:pPr>
      <w:r>
        <w:rPr>
          <w:noProof/>
        </w:rPr>
        <w:t>Licencia CAL de SharePoint Server 2019 Enterprise, 27</w:t>
      </w:r>
    </w:p>
    <w:p w14:paraId="5AFF6C7A" w14:textId="77777777" w:rsidR="007B7C3F" w:rsidRDefault="007B7C3F">
      <w:pPr>
        <w:pStyle w:val="Index1"/>
        <w:tabs>
          <w:tab w:val="right" w:pos="5030"/>
        </w:tabs>
        <w:rPr>
          <w:noProof/>
        </w:rPr>
      </w:pPr>
      <w:r>
        <w:rPr>
          <w:noProof/>
        </w:rPr>
        <w:t>Licencia CAL de SharePoint Server 2019 Standard, 27</w:t>
      </w:r>
    </w:p>
    <w:p w14:paraId="13F16B93" w14:textId="77777777" w:rsidR="007B7C3F" w:rsidRDefault="007B7C3F">
      <w:pPr>
        <w:pStyle w:val="Index1"/>
        <w:tabs>
          <w:tab w:val="right" w:pos="5030"/>
        </w:tabs>
        <w:rPr>
          <w:noProof/>
        </w:rPr>
      </w:pPr>
      <w:r>
        <w:rPr>
          <w:noProof/>
        </w:rPr>
        <w:t>Licencia CAL de Skype Empresarial Server 2019, 28</w:t>
      </w:r>
    </w:p>
    <w:p w14:paraId="2FB8A56B" w14:textId="77777777" w:rsidR="007B7C3F" w:rsidRDefault="007B7C3F">
      <w:pPr>
        <w:pStyle w:val="Index1"/>
        <w:tabs>
          <w:tab w:val="right" w:pos="5030"/>
        </w:tabs>
        <w:rPr>
          <w:noProof/>
        </w:rPr>
      </w:pPr>
      <w:r>
        <w:rPr>
          <w:noProof/>
        </w:rPr>
        <w:t>Licencia CAL de Skype Empresarial Server 2019 Plus, 28</w:t>
      </w:r>
    </w:p>
    <w:p w14:paraId="59AECA7E" w14:textId="77777777" w:rsidR="007B7C3F" w:rsidRDefault="007B7C3F">
      <w:pPr>
        <w:pStyle w:val="Index1"/>
        <w:tabs>
          <w:tab w:val="right" w:pos="5030"/>
        </w:tabs>
        <w:rPr>
          <w:noProof/>
        </w:rPr>
      </w:pPr>
      <w:r>
        <w:rPr>
          <w:noProof/>
        </w:rPr>
        <w:t>Licencia CAL de Skype Empresarial Server 2019 Standard, 28</w:t>
      </w:r>
    </w:p>
    <w:p w14:paraId="219B2EB3" w14:textId="77777777" w:rsidR="007B7C3F" w:rsidRDefault="007B7C3F">
      <w:pPr>
        <w:pStyle w:val="Index1"/>
        <w:tabs>
          <w:tab w:val="right" w:pos="5030"/>
        </w:tabs>
        <w:rPr>
          <w:noProof/>
        </w:rPr>
      </w:pPr>
      <w:r>
        <w:rPr>
          <w:noProof/>
        </w:rPr>
        <w:t>Licencia CAL de SQL Server 2019, 29</w:t>
      </w:r>
    </w:p>
    <w:p w14:paraId="595B4438" w14:textId="77777777" w:rsidR="007B7C3F" w:rsidRDefault="007B7C3F">
      <w:pPr>
        <w:pStyle w:val="Index1"/>
        <w:tabs>
          <w:tab w:val="right" w:pos="5030"/>
        </w:tabs>
        <w:rPr>
          <w:noProof/>
        </w:rPr>
      </w:pPr>
      <w:r>
        <w:rPr>
          <w:noProof/>
        </w:rPr>
        <w:t>Licencia CAL de Windows Server, 65</w:t>
      </w:r>
    </w:p>
    <w:p w14:paraId="1D550538" w14:textId="77777777" w:rsidR="007B7C3F" w:rsidRDefault="007B7C3F">
      <w:pPr>
        <w:pStyle w:val="Index1"/>
        <w:tabs>
          <w:tab w:val="right" w:pos="5030"/>
        </w:tabs>
        <w:rPr>
          <w:noProof/>
        </w:rPr>
      </w:pPr>
      <w:r>
        <w:rPr>
          <w:noProof/>
        </w:rPr>
        <w:t>Licencia CAL de Windows Server 2019, 50</w:t>
      </w:r>
    </w:p>
    <w:p w14:paraId="61B5E5E5" w14:textId="77777777" w:rsidR="007B7C3F" w:rsidRDefault="007B7C3F">
      <w:pPr>
        <w:pStyle w:val="Index1"/>
        <w:tabs>
          <w:tab w:val="right" w:pos="5030"/>
        </w:tabs>
        <w:rPr>
          <w:noProof/>
        </w:rPr>
      </w:pPr>
      <w:r>
        <w:rPr>
          <w:noProof/>
        </w:rPr>
        <w:t>Licencia CAL de Windows Server 2019 Active Directory Rights Management Services, 50, 51</w:t>
      </w:r>
    </w:p>
    <w:p w14:paraId="1A417702" w14:textId="77777777" w:rsidR="007B7C3F" w:rsidRDefault="007B7C3F">
      <w:pPr>
        <w:pStyle w:val="Index1"/>
        <w:tabs>
          <w:tab w:val="right" w:pos="5030"/>
        </w:tabs>
        <w:rPr>
          <w:noProof/>
        </w:rPr>
      </w:pPr>
      <w:r>
        <w:rPr>
          <w:noProof/>
        </w:rPr>
        <w:t>Licencia CAL de Windows Server Active Directory Rights Management Services, 65</w:t>
      </w:r>
    </w:p>
    <w:p w14:paraId="5C7F4205" w14:textId="77777777" w:rsidR="007B7C3F" w:rsidRDefault="007B7C3F">
      <w:pPr>
        <w:pStyle w:val="Index1"/>
        <w:tabs>
          <w:tab w:val="right" w:pos="5030"/>
        </w:tabs>
        <w:rPr>
          <w:noProof/>
        </w:rPr>
      </w:pPr>
      <w:r>
        <w:rPr>
          <w:noProof/>
        </w:rPr>
        <w:t>Licencia CAL Estándar de Skype Empresarial Server 2019, 28</w:t>
      </w:r>
    </w:p>
    <w:p w14:paraId="19149FCC" w14:textId="77777777" w:rsidR="007B7C3F" w:rsidRDefault="007B7C3F">
      <w:pPr>
        <w:pStyle w:val="Index1"/>
        <w:tabs>
          <w:tab w:val="right" w:pos="5030"/>
        </w:tabs>
        <w:rPr>
          <w:noProof/>
        </w:rPr>
      </w:pPr>
      <w:r>
        <w:rPr>
          <w:noProof/>
        </w:rPr>
        <w:t>Licencia CAL Local de Actividad de Dynamics 365 Operations, 20, 21</w:t>
      </w:r>
    </w:p>
    <w:p w14:paraId="474310C1" w14:textId="77777777" w:rsidR="007B7C3F" w:rsidRDefault="007B7C3F">
      <w:pPr>
        <w:pStyle w:val="Index1"/>
        <w:tabs>
          <w:tab w:val="right" w:pos="5030"/>
        </w:tabs>
        <w:rPr>
          <w:noProof/>
        </w:rPr>
      </w:pPr>
      <w:r>
        <w:rPr>
          <w:noProof/>
        </w:rPr>
        <w:t>Licencia CAL Local de Actividad de Microsoft Dynamics 365 Operations, 103</w:t>
      </w:r>
    </w:p>
    <w:p w14:paraId="72E68611" w14:textId="77777777" w:rsidR="007B7C3F" w:rsidRDefault="007B7C3F">
      <w:pPr>
        <w:pStyle w:val="Index1"/>
        <w:tabs>
          <w:tab w:val="right" w:pos="5030"/>
        </w:tabs>
        <w:rPr>
          <w:noProof/>
        </w:rPr>
      </w:pPr>
      <w:r>
        <w:rPr>
          <w:noProof/>
        </w:rPr>
        <w:t>Licencia CAL Local de Dispositivo de Dynamics 365 Operations, 20, 21</w:t>
      </w:r>
    </w:p>
    <w:p w14:paraId="10B21EBC" w14:textId="77777777" w:rsidR="007B7C3F" w:rsidRDefault="007B7C3F">
      <w:pPr>
        <w:pStyle w:val="Index1"/>
        <w:tabs>
          <w:tab w:val="right" w:pos="5030"/>
        </w:tabs>
        <w:rPr>
          <w:noProof/>
        </w:rPr>
      </w:pPr>
      <w:r>
        <w:rPr>
          <w:noProof/>
        </w:rPr>
        <w:t>Licencia CAL Local de Dynamics 365 Customer Service, 21</w:t>
      </w:r>
    </w:p>
    <w:p w14:paraId="1C51BCC9" w14:textId="77777777" w:rsidR="007B7C3F" w:rsidRDefault="007B7C3F">
      <w:pPr>
        <w:pStyle w:val="Index1"/>
        <w:tabs>
          <w:tab w:val="right" w:pos="5030"/>
        </w:tabs>
        <w:rPr>
          <w:noProof/>
        </w:rPr>
      </w:pPr>
      <w:r>
        <w:rPr>
          <w:noProof/>
        </w:rPr>
        <w:t>Licencia CAL Local de Dynamics 365 Customer Service, 20</w:t>
      </w:r>
    </w:p>
    <w:p w14:paraId="06C41E20" w14:textId="77777777" w:rsidR="007B7C3F" w:rsidRDefault="007B7C3F">
      <w:pPr>
        <w:pStyle w:val="Index1"/>
        <w:tabs>
          <w:tab w:val="right" w:pos="5030"/>
        </w:tabs>
        <w:rPr>
          <w:noProof/>
        </w:rPr>
      </w:pPr>
      <w:r>
        <w:rPr>
          <w:noProof/>
        </w:rPr>
        <w:t>Licencia CAL Local de Dynamics 365 Operations, 20, 21</w:t>
      </w:r>
    </w:p>
    <w:p w14:paraId="2CC46075" w14:textId="77777777" w:rsidR="007B7C3F" w:rsidRDefault="007B7C3F">
      <w:pPr>
        <w:pStyle w:val="Index1"/>
        <w:tabs>
          <w:tab w:val="right" w:pos="5030"/>
        </w:tabs>
        <w:rPr>
          <w:noProof/>
        </w:rPr>
      </w:pPr>
      <w:r>
        <w:rPr>
          <w:noProof/>
        </w:rPr>
        <w:t>Licencia CAL Local de Dynamics 365 Sales, 20</w:t>
      </w:r>
    </w:p>
    <w:p w14:paraId="04B53024" w14:textId="77777777" w:rsidR="007B7C3F" w:rsidRDefault="007B7C3F">
      <w:pPr>
        <w:pStyle w:val="Index1"/>
        <w:tabs>
          <w:tab w:val="right" w:pos="5030"/>
        </w:tabs>
        <w:rPr>
          <w:noProof/>
        </w:rPr>
      </w:pPr>
      <w:r>
        <w:rPr>
          <w:noProof/>
        </w:rPr>
        <w:t>Licencia CAL Local de Dynamics 365 Team Members, 20</w:t>
      </w:r>
    </w:p>
    <w:p w14:paraId="36047B11" w14:textId="77777777" w:rsidR="007B7C3F" w:rsidRDefault="007B7C3F">
      <w:pPr>
        <w:pStyle w:val="Index1"/>
        <w:tabs>
          <w:tab w:val="right" w:pos="5030"/>
        </w:tabs>
        <w:rPr>
          <w:noProof/>
        </w:rPr>
      </w:pPr>
      <w:r>
        <w:rPr>
          <w:noProof/>
        </w:rPr>
        <w:t>Licencia CAL Local de Microsoft Dynamics 365 Customer Service, 103</w:t>
      </w:r>
    </w:p>
    <w:p w14:paraId="64F21889" w14:textId="77777777" w:rsidR="007B7C3F" w:rsidRDefault="007B7C3F">
      <w:pPr>
        <w:pStyle w:val="Index1"/>
        <w:tabs>
          <w:tab w:val="right" w:pos="5030"/>
        </w:tabs>
        <w:rPr>
          <w:noProof/>
        </w:rPr>
      </w:pPr>
      <w:r>
        <w:rPr>
          <w:noProof/>
        </w:rPr>
        <w:t>Licencia CAL Local de Microsoft Dynamics 365 Operations, 103</w:t>
      </w:r>
    </w:p>
    <w:p w14:paraId="36A4260C" w14:textId="77777777" w:rsidR="007B7C3F" w:rsidRDefault="007B7C3F">
      <w:pPr>
        <w:pStyle w:val="Index1"/>
        <w:tabs>
          <w:tab w:val="right" w:pos="5030"/>
        </w:tabs>
        <w:rPr>
          <w:noProof/>
        </w:rPr>
      </w:pPr>
      <w:r>
        <w:rPr>
          <w:noProof/>
        </w:rPr>
        <w:t>Licencia CAL Local de Microsoft Dynamics 365 Sales, 103</w:t>
      </w:r>
    </w:p>
    <w:p w14:paraId="525471E0" w14:textId="77777777" w:rsidR="007B7C3F" w:rsidRDefault="007B7C3F">
      <w:pPr>
        <w:pStyle w:val="Index1"/>
        <w:tabs>
          <w:tab w:val="right" w:pos="5030"/>
        </w:tabs>
        <w:rPr>
          <w:noProof/>
        </w:rPr>
      </w:pPr>
      <w:r>
        <w:rPr>
          <w:noProof/>
        </w:rPr>
        <w:t>Licencia CAL Local de Microsoft Dynamics 365 Team Members, 103</w:t>
      </w:r>
    </w:p>
    <w:p w14:paraId="0CA17E36" w14:textId="77777777" w:rsidR="007B7C3F" w:rsidRDefault="007B7C3F">
      <w:pPr>
        <w:pStyle w:val="Index1"/>
        <w:tabs>
          <w:tab w:val="right" w:pos="5030"/>
        </w:tabs>
        <w:rPr>
          <w:noProof/>
        </w:rPr>
      </w:pPr>
      <w:r>
        <w:rPr>
          <w:noProof/>
        </w:rPr>
        <w:t>Licencia CAL Plus de Skype Empresarial, 28</w:t>
      </w:r>
    </w:p>
    <w:p w14:paraId="2A739D4F" w14:textId="77777777" w:rsidR="007B7C3F" w:rsidRDefault="007B7C3F">
      <w:pPr>
        <w:pStyle w:val="Index1"/>
        <w:tabs>
          <w:tab w:val="right" w:pos="5030"/>
        </w:tabs>
        <w:rPr>
          <w:noProof/>
        </w:rPr>
      </w:pPr>
      <w:r>
        <w:rPr>
          <w:noProof/>
        </w:rPr>
        <w:t>Licencia de Administración de Cliente de Advanced Threat Analytics 2016 por OSE, 13</w:t>
      </w:r>
    </w:p>
    <w:p w14:paraId="3066A250" w14:textId="77777777" w:rsidR="007B7C3F" w:rsidRDefault="007B7C3F">
      <w:pPr>
        <w:pStyle w:val="Index1"/>
        <w:tabs>
          <w:tab w:val="right" w:pos="5030"/>
        </w:tabs>
        <w:rPr>
          <w:noProof/>
        </w:rPr>
      </w:pPr>
      <w:r>
        <w:rPr>
          <w:noProof/>
        </w:rPr>
        <w:t>Licencia de Administración de Cliente de Advanced Threat Analytics 2016 por Usuario, 13</w:t>
      </w:r>
    </w:p>
    <w:p w14:paraId="6C6D9CE5" w14:textId="77777777" w:rsidR="007B7C3F" w:rsidRDefault="007B7C3F">
      <w:pPr>
        <w:pStyle w:val="Index1"/>
        <w:tabs>
          <w:tab w:val="right" w:pos="5030"/>
        </w:tabs>
        <w:rPr>
          <w:noProof/>
        </w:rPr>
      </w:pPr>
      <w:r>
        <w:rPr>
          <w:noProof/>
        </w:rPr>
        <w:t>Licencia de Administración de Cliente de Microsoft Endpoint Configuration Manager, 33</w:t>
      </w:r>
    </w:p>
    <w:p w14:paraId="4428E21F" w14:textId="77777777" w:rsidR="007B7C3F" w:rsidRDefault="007B7C3F">
      <w:pPr>
        <w:pStyle w:val="Index1"/>
        <w:tabs>
          <w:tab w:val="right" w:pos="5030"/>
        </w:tabs>
        <w:rPr>
          <w:noProof/>
        </w:rPr>
      </w:pPr>
      <w:r>
        <w:rPr>
          <w:noProof/>
        </w:rPr>
        <w:t>Licencia de Administración de Servidor de System Center 2012, 97</w:t>
      </w:r>
    </w:p>
    <w:p w14:paraId="6F778C83" w14:textId="77777777" w:rsidR="007B7C3F" w:rsidRDefault="007B7C3F">
      <w:pPr>
        <w:pStyle w:val="Index1"/>
        <w:tabs>
          <w:tab w:val="right" w:pos="5030"/>
        </w:tabs>
        <w:rPr>
          <w:noProof/>
        </w:rPr>
      </w:pPr>
      <w:r>
        <w:rPr>
          <w:noProof/>
        </w:rPr>
        <w:t>Licencia de Administración de Servidor de System Center 2019 Datacenter (16 paquetes de Licencias por Núcleo), 32</w:t>
      </w:r>
    </w:p>
    <w:p w14:paraId="585661D8" w14:textId="77777777" w:rsidR="007B7C3F" w:rsidRDefault="007B7C3F">
      <w:pPr>
        <w:pStyle w:val="Index1"/>
        <w:tabs>
          <w:tab w:val="right" w:pos="5030"/>
        </w:tabs>
        <w:rPr>
          <w:noProof/>
        </w:rPr>
      </w:pPr>
      <w:r>
        <w:rPr>
          <w:noProof/>
        </w:rPr>
        <w:t>Licencia de Administración de Servidor de System Center 2019 Datacenter (2 paquetes de Licencias por Núcleo), 32</w:t>
      </w:r>
    </w:p>
    <w:p w14:paraId="04F476CF" w14:textId="77777777" w:rsidR="007B7C3F" w:rsidRDefault="007B7C3F">
      <w:pPr>
        <w:pStyle w:val="Index1"/>
        <w:tabs>
          <w:tab w:val="right" w:pos="5030"/>
        </w:tabs>
        <w:rPr>
          <w:noProof/>
        </w:rPr>
      </w:pPr>
      <w:r>
        <w:rPr>
          <w:noProof/>
        </w:rPr>
        <w:t>Licencia de Administración de Servidor de System Center 2019 Standard (16 paquetes de Licencias por Núcleo), 32</w:t>
      </w:r>
    </w:p>
    <w:p w14:paraId="317EA6C9" w14:textId="77777777" w:rsidR="007B7C3F" w:rsidRDefault="007B7C3F">
      <w:pPr>
        <w:pStyle w:val="Index1"/>
        <w:tabs>
          <w:tab w:val="right" w:pos="5030"/>
        </w:tabs>
        <w:rPr>
          <w:noProof/>
        </w:rPr>
      </w:pPr>
      <w:r>
        <w:rPr>
          <w:noProof/>
        </w:rPr>
        <w:t>Licencia de Administración de Servidor de System Center 2019 Standard (2 paquetes de Licencias por Núcleo), 32</w:t>
      </w:r>
    </w:p>
    <w:p w14:paraId="62D140B6" w14:textId="77777777" w:rsidR="007B7C3F" w:rsidRDefault="007B7C3F">
      <w:pPr>
        <w:pStyle w:val="Index1"/>
        <w:tabs>
          <w:tab w:val="right" w:pos="5030"/>
        </w:tabs>
        <w:rPr>
          <w:noProof/>
        </w:rPr>
      </w:pPr>
      <w:r>
        <w:rPr>
          <w:noProof/>
        </w:rPr>
        <w:t>Licencia de Administrador de Servidor de System Center 2012 Standard, 97</w:t>
      </w:r>
    </w:p>
    <w:p w14:paraId="10AC8234" w14:textId="77777777" w:rsidR="007B7C3F" w:rsidRDefault="007B7C3F">
      <w:pPr>
        <w:pStyle w:val="Index1"/>
        <w:tabs>
          <w:tab w:val="right" w:pos="5030"/>
        </w:tabs>
        <w:rPr>
          <w:noProof/>
        </w:rPr>
      </w:pPr>
      <w:r>
        <w:rPr>
          <w:noProof/>
        </w:rPr>
        <w:t>Licencia de Derechos de Windows 10 Home a Pro, 43</w:t>
      </w:r>
    </w:p>
    <w:p w14:paraId="450BB093" w14:textId="77777777" w:rsidR="007B7C3F" w:rsidRDefault="007B7C3F">
      <w:pPr>
        <w:pStyle w:val="Index1"/>
        <w:tabs>
          <w:tab w:val="right" w:pos="5030"/>
        </w:tabs>
        <w:rPr>
          <w:noProof/>
        </w:rPr>
      </w:pPr>
      <w:r>
        <w:rPr>
          <w:noProof/>
        </w:rPr>
        <w:t>Licencia de Suscripción (SL) a Azure FXT Edge Filer, 14</w:t>
      </w:r>
    </w:p>
    <w:p w14:paraId="6C81CD45" w14:textId="77777777" w:rsidR="007B7C3F" w:rsidRDefault="007B7C3F">
      <w:pPr>
        <w:pStyle w:val="Index1"/>
        <w:tabs>
          <w:tab w:val="right" w:pos="5030"/>
        </w:tabs>
        <w:rPr>
          <w:noProof/>
        </w:rPr>
      </w:pPr>
      <w:r>
        <w:rPr>
          <w:noProof/>
        </w:rPr>
        <w:t>Licencia de Suscripción (SL) de Complemento de Azure FXT Edge Filer, 14</w:t>
      </w:r>
    </w:p>
    <w:p w14:paraId="4AACB00D" w14:textId="77777777" w:rsidR="007B7C3F" w:rsidRDefault="007B7C3F">
      <w:pPr>
        <w:pStyle w:val="Index1"/>
        <w:tabs>
          <w:tab w:val="right" w:pos="5030"/>
        </w:tabs>
        <w:rPr>
          <w:noProof/>
        </w:rPr>
      </w:pPr>
      <w:r>
        <w:rPr>
          <w:noProof/>
        </w:rPr>
        <w:t>Licencia del Sitio para el Examen de Certificación de Microsoft Learning MOS/MCE 125, 84</w:t>
      </w:r>
    </w:p>
    <w:p w14:paraId="5DEAB06C" w14:textId="77777777" w:rsidR="007B7C3F" w:rsidRDefault="007B7C3F">
      <w:pPr>
        <w:pStyle w:val="Index1"/>
        <w:tabs>
          <w:tab w:val="right" w:pos="5030"/>
        </w:tabs>
        <w:rPr>
          <w:noProof/>
        </w:rPr>
      </w:pPr>
      <w:r>
        <w:rPr>
          <w:noProof/>
        </w:rPr>
        <w:t>Licencia del Sitio para el Examen de Certificación de Microsoft Learning MOS/MTA/MCE 500, 84</w:t>
      </w:r>
    </w:p>
    <w:p w14:paraId="0F7F06F0" w14:textId="77777777" w:rsidR="007B7C3F" w:rsidRDefault="007B7C3F">
      <w:pPr>
        <w:pStyle w:val="Index1"/>
        <w:tabs>
          <w:tab w:val="right" w:pos="5030"/>
        </w:tabs>
        <w:rPr>
          <w:noProof/>
        </w:rPr>
      </w:pPr>
      <w:r>
        <w:rPr>
          <w:noProof/>
        </w:rPr>
        <w:t>Licencia del Sitio para el Examen de Certificación de Microsoft Learning MTA/MCA 125, 84</w:t>
      </w:r>
    </w:p>
    <w:p w14:paraId="1739E7A7" w14:textId="77777777" w:rsidR="007B7C3F" w:rsidRDefault="007B7C3F">
      <w:pPr>
        <w:pStyle w:val="Index1"/>
        <w:tabs>
          <w:tab w:val="right" w:pos="5030"/>
        </w:tabs>
        <w:rPr>
          <w:noProof/>
        </w:rPr>
      </w:pPr>
      <w:r>
        <w:rPr>
          <w:noProof/>
        </w:rPr>
        <w:t>Licencia Enterprise CAL de Skype Empresarial Server 2019, 28</w:t>
      </w:r>
    </w:p>
    <w:p w14:paraId="2378A991" w14:textId="77777777" w:rsidR="007B7C3F" w:rsidRDefault="007B7C3F">
      <w:pPr>
        <w:pStyle w:val="Index1"/>
        <w:tabs>
          <w:tab w:val="right" w:pos="5030"/>
        </w:tabs>
        <w:rPr>
          <w:noProof/>
        </w:rPr>
      </w:pPr>
      <w:r>
        <w:rPr>
          <w:noProof/>
        </w:rPr>
        <w:t>Licencias de Teletrabajo para Mac 2019, 24</w:t>
      </w:r>
    </w:p>
    <w:p w14:paraId="670DE67B" w14:textId="77777777" w:rsidR="007B7C3F" w:rsidRDefault="007B7C3F">
      <w:pPr>
        <w:pStyle w:val="Index1"/>
        <w:tabs>
          <w:tab w:val="right" w:pos="5030"/>
        </w:tabs>
        <w:rPr>
          <w:noProof/>
        </w:rPr>
      </w:pPr>
      <w:r>
        <w:rPr>
          <w:noProof/>
        </w:rPr>
        <w:t>Licencias de Teletrabajo para Office Professional Plus 2019, 23</w:t>
      </w:r>
    </w:p>
    <w:p w14:paraId="1B4FEF7A" w14:textId="77777777" w:rsidR="007B7C3F" w:rsidRDefault="007B7C3F">
      <w:pPr>
        <w:pStyle w:val="Index1"/>
        <w:tabs>
          <w:tab w:val="right" w:pos="5030"/>
        </w:tabs>
        <w:rPr>
          <w:noProof/>
        </w:rPr>
      </w:pPr>
      <w:r>
        <w:rPr>
          <w:noProof/>
        </w:rPr>
        <w:t>Licencias de Teletrabajo para Office Standard 2019, 23</w:t>
      </w:r>
    </w:p>
    <w:p w14:paraId="64A2D949" w14:textId="77777777" w:rsidR="007B7C3F" w:rsidRDefault="007B7C3F">
      <w:pPr>
        <w:pStyle w:val="Index1"/>
        <w:tabs>
          <w:tab w:val="right" w:pos="5030"/>
        </w:tabs>
        <w:rPr>
          <w:noProof/>
        </w:rPr>
      </w:pPr>
      <w:r>
        <w:rPr>
          <w:noProof/>
        </w:rPr>
        <w:t>Líneas de Pedido de Dynamics 365 Operations, 68</w:t>
      </w:r>
    </w:p>
    <w:p w14:paraId="5676A7AD" w14:textId="77777777" w:rsidR="007B7C3F" w:rsidRDefault="007B7C3F">
      <w:pPr>
        <w:pStyle w:val="Index1"/>
        <w:tabs>
          <w:tab w:val="right" w:pos="5030"/>
        </w:tabs>
        <w:rPr>
          <w:noProof/>
        </w:rPr>
      </w:pPr>
      <w:r>
        <w:rPr>
          <w:noProof/>
        </w:rPr>
        <w:t>M365 E5 Security, 36</w:t>
      </w:r>
    </w:p>
    <w:p w14:paraId="210B6FBE" w14:textId="77777777" w:rsidR="007B7C3F" w:rsidRDefault="007B7C3F">
      <w:pPr>
        <w:pStyle w:val="Index1"/>
        <w:tabs>
          <w:tab w:val="right" w:pos="5030"/>
        </w:tabs>
        <w:rPr>
          <w:noProof/>
        </w:rPr>
      </w:pPr>
      <w:r>
        <w:rPr>
          <w:noProof/>
        </w:rPr>
        <w:t>macOS, 44</w:t>
      </w:r>
    </w:p>
    <w:p w14:paraId="4ECA81F9" w14:textId="77777777" w:rsidR="007B7C3F" w:rsidRDefault="007B7C3F">
      <w:pPr>
        <w:pStyle w:val="Index1"/>
        <w:tabs>
          <w:tab w:val="right" w:pos="5030"/>
        </w:tabs>
        <w:rPr>
          <w:noProof/>
        </w:rPr>
      </w:pPr>
      <w:r>
        <w:rPr>
          <w:noProof/>
        </w:rPr>
        <w:t>Máquinas Adicionales de Dynamics 365 IoT Intelligence, 69</w:t>
      </w:r>
    </w:p>
    <w:p w14:paraId="49E8FEE7" w14:textId="77777777" w:rsidR="007B7C3F" w:rsidRDefault="007B7C3F">
      <w:pPr>
        <w:pStyle w:val="Index1"/>
        <w:tabs>
          <w:tab w:val="right" w:pos="5030"/>
        </w:tabs>
        <w:rPr>
          <w:noProof/>
        </w:rPr>
      </w:pPr>
      <w:r>
        <w:rPr>
          <w:noProof/>
        </w:rPr>
        <w:t>Matriz de Distancia de Administración de Activos Móviles por Activo Automático, 79</w:t>
      </w:r>
    </w:p>
    <w:p w14:paraId="0A87CEC5" w14:textId="77777777" w:rsidR="007B7C3F" w:rsidRDefault="007B7C3F">
      <w:pPr>
        <w:pStyle w:val="Index1"/>
        <w:tabs>
          <w:tab w:val="right" w:pos="5030"/>
        </w:tabs>
        <w:rPr>
          <w:noProof/>
        </w:rPr>
      </w:pPr>
      <w:r>
        <w:rPr>
          <w:noProof/>
        </w:rPr>
        <w:t>Matriz de Distancia de Administración de Activos Móviles por Activo Manual, 79</w:t>
      </w:r>
    </w:p>
    <w:p w14:paraId="17140FCB" w14:textId="77777777" w:rsidR="007B7C3F" w:rsidRDefault="007B7C3F">
      <w:pPr>
        <w:pStyle w:val="Index1"/>
        <w:tabs>
          <w:tab w:val="right" w:pos="5030"/>
        </w:tabs>
        <w:rPr>
          <w:noProof/>
        </w:rPr>
      </w:pPr>
      <w:r>
        <w:rPr>
          <w:noProof/>
        </w:rPr>
        <w:t>Mensajería Premium, 73</w:t>
      </w:r>
    </w:p>
    <w:p w14:paraId="77AEA95F" w14:textId="77777777" w:rsidR="007B7C3F" w:rsidRDefault="007B7C3F">
      <w:pPr>
        <w:pStyle w:val="Index1"/>
        <w:tabs>
          <w:tab w:val="right" w:pos="5030"/>
        </w:tabs>
        <w:rPr>
          <w:noProof/>
        </w:rPr>
      </w:pPr>
      <w:r>
        <w:rPr>
          <w:noProof/>
        </w:rPr>
        <w:t>Microsoft 365 A5 Compliance, 62</w:t>
      </w:r>
    </w:p>
    <w:p w14:paraId="02A49E6C" w14:textId="77777777" w:rsidR="007B7C3F" w:rsidRDefault="007B7C3F">
      <w:pPr>
        <w:pStyle w:val="Index1"/>
        <w:tabs>
          <w:tab w:val="right" w:pos="5030"/>
        </w:tabs>
        <w:rPr>
          <w:noProof/>
        </w:rPr>
      </w:pPr>
      <w:r>
        <w:rPr>
          <w:noProof/>
        </w:rPr>
        <w:t>Microsoft 365 A5 eDiscovery and Audit, 62</w:t>
      </w:r>
    </w:p>
    <w:p w14:paraId="005E40EC" w14:textId="77777777" w:rsidR="007B7C3F" w:rsidRDefault="007B7C3F">
      <w:pPr>
        <w:pStyle w:val="Index1"/>
        <w:tabs>
          <w:tab w:val="right" w:pos="5030"/>
        </w:tabs>
        <w:rPr>
          <w:noProof/>
        </w:rPr>
      </w:pPr>
      <w:r>
        <w:rPr>
          <w:noProof/>
        </w:rPr>
        <w:t>Microsoft 365 A5 Information Protection and Governance, 62</w:t>
      </w:r>
    </w:p>
    <w:p w14:paraId="3AED4D3E" w14:textId="77777777" w:rsidR="007B7C3F" w:rsidRDefault="007B7C3F">
      <w:pPr>
        <w:pStyle w:val="Index1"/>
        <w:tabs>
          <w:tab w:val="right" w:pos="5030"/>
        </w:tabs>
        <w:rPr>
          <w:noProof/>
        </w:rPr>
      </w:pPr>
      <w:r>
        <w:rPr>
          <w:noProof/>
        </w:rPr>
        <w:t>Microsoft 365 A5 Insider Risk Management, 62</w:t>
      </w:r>
    </w:p>
    <w:p w14:paraId="3CB91424" w14:textId="77777777" w:rsidR="007B7C3F" w:rsidRDefault="007B7C3F">
      <w:pPr>
        <w:pStyle w:val="Index1"/>
        <w:tabs>
          <w:tab w:val="right" w:pos="5030"/>
        </w:tabs>
        <w:rPr>
          <w:noProof/>
        </w:rPr>
      </w:pPr>
      <w:r>
        <w:rPr>
          <w:noProof/>
        </w:rPr>
        <w:t>Microsoft 365 A5 Security, 62</w:t>
      </w:r>
    </w:p>
    <w:p w14:paraId="234683BE" w14:textId="77777777" w:rsidR="007B7C3F" w:rsidRDefault="007B7C3F">
      <w:pPr>
        <w:pStyle w:val="Index1"/>
        <w:tabs>
          <w:tab w:val="right" w:pos="5030"/>
        </w:tabs>
        <w:rPr>
          <w:noProof/>
        </w:rPr>
      </w:pPr>
      <w:r>
        <w:rPr>
          <w:noProof/>
        </w:rPr>
        <w:t>Microsoft 365 E3 – Licencia Desatendida, 61</w:t>
      </w:r>
    </w:p>
    <w:p w14:paraId="6338E19E" w14:textId="77777777" w:rsidR="007B7C3F" w:rsidRDefault="007B7C3F">
      <w:pPr>
        <w:pStyle w:val="Index1"/>
        <w:tabs>
          <w:tab w:val="right" w:pos="5030"/>
        </w:tabs>
        <w:rPr>
          <w:noProof/>
        </w:rPr>
      </w:pPr>
      <w:r>
        <w:rPr>
          <w:noProof/>
        </w:rPr>
        <w:t>Microsoft 365 E3/E5, 62</w:t>
      </w:r>
    </w:p>
    <w:p w14:paraId="18346330" w14:textId="77777777" w:rsidR="007B7C3F" w:rsidRDefault="007B7C3F">
      <w:pPr>
        <w:pStyle w:val="Index1"/>
        <w:tabs>
          <w:tab w:val="right" w:pos="5030"/>
        </w:tabs>
        <w:rPr>
          <w:noProof/>
        </w:rPr>
      </w:pPr>
      <w:r>
        <w:rPr>
          <w:noProof/>
        </w:rPr>
        <w:t>Microsoft 365 E3/E5 de SA, 62</w:t>
      </w:r>
    </w:p>
    <w:p w14:paraId="2CCDD46C" w14:textId="77777777" w:rsidR="007B7C3F" w:rsidRDefault="007B7C3F">
      <w:pPr>
        <w:pStyle w:val="Index1"/>
        <w:tabs>
          <w:tab w:val="right" w:pos="5030"/>
        </w:tabs>
        <w:rPr>
          <w:noProof/>
        </w:rPr>
      </w:pPr>
      <w:r>
        <w:rPr>
          <w:noProof/>
        </w:rPr>
        <w:t>Microsoft 365 E5 Compliance, 62</w:t>
      </w:r>
    </w:p>
    <w:p w14:paraId="6F5AFE9C" w14:textId="77777777" w:rsidR="007B7C3F" w:rsidRDefault="007B7C3F">
      <w:pPr>
        <w:pStyle w:val="Index1"/>
        <w:tabs>
          <w:tab w:val="right" w:pos="5030"/>
        </w:tabs>
        <w:rPr>
          <w:noProof/>
        </w:rPr>
      </w:pPr>
      <w:r>
        <w:rPr>
          <w:noProof/>
        </w:rPr>
        <w:t>Microsoft 365 E5 con minutos de llamada, 62</w:t>
      </w:r>
    </w:p>
    <w:p w14:paraId="10E69C8A" w14:textId="77777777" w:rsidR="007B7C3F" w:rsidRDefault="007B7C3F">
      <w:pPr>
        <w:pStyle w:val="Index1"/>
        <w:tabs>
          <w:tab w:val="right" w:pos="5030"/>
        </w:tabs>
        <w:rPr>
          <w:noProof/>
        </w:rPr>
      </w:pPr>
      <w:r>
        <w:rPr>
          <w:noProof/>
        </w:rPr>
        <w:t>Microsoft 365 E5 eDiscovery and Audit, 62</w:t>
      </w:r>
    </w:p>
    <w:p w14:paraId="7A1002F7" w14:textId="77777777" w:rsidR="007B7C3F" w:rsidRDefault="007B7C3F">
      <w:pPr>
        <w:pStyle w:val="Index1"/>
        <w:tabs>
          <w:tab w:val="right" w:pos="5030"/>
        </w:tabs>
        <w:rPr>
          <w:noProof/>
        </w:rPr>
      </w:pPr>
      <w:r>
        <w:rPr>
          <w:noProof/>
        </w:rPr>
        <w:t>Microsoft 365 E5 Information Protection and Governance, 62</w:t>
      </w:r>
    </w:p>
    <w:p w14:paraId="534EBDB5" w14:textId="77777777" w:rsidR="007B7C3F" w:rsidRDefault="007B7C3F">
      <w:pPr>
        <w:pStyle w:val="Index1"/>
        <w:tabs>
          <w:tab w:val="right" w:pos="5030"/>
        </w:tabs>
        <w:rPr>
          <w:noProof/>
        </w:rPr>
      </w:pPr>
      <w:r>
        <w:rPr>
          <w:noProof/>
        </w:rPr>
        <w:t>Microsoft 365 E5 Insider Risk Management, 62</w:t>
      </w:r>
    </w:p>
    <w:p w14:paraId="0ED0ABE3" w14:textId="77777777" w:rsidR="007B7C3F" w:rsidRDefault="007B7C3F">
      <w:pPr>
        <w:pStyle w:val="Index1"/>
        <w:tabs>
          <w:tab w:val="right" w:pos="5030"/>
        </w:tabs>
        <w:rPr>
          <w:noProof/>
        </w:rPr>
      </w:pPr>
      <w:r>
        <w:rPr>
          <w:noProof/>
        </w:rPr>
        <w:t>Microsoft 365 E5 Security, 62</w:t>
      </w:r>
    </w:p>
    <w:p w14:paraId="765EE2DA" w14:textId="77777777" w:rsidR="007B7C3F" w:rsidRDefault="007B7C3F">
      <w:pPr>
        <w:pStyle w:val="Index1"/>
        <w:tabs>
          <w:tab w:val="right" w:pos="5030"/>
        </w:tabs>
        <w:rPr>
          <w:noProof/>
        </w:rPr>
      </w:pPr>
      <w:r>
        <w:rPr>
          <w:noProof/>
        </w:rPr>
        <w:t>Microsoft 365 Educación A1, 61</w:t>
      </w:r>
    </w:p>
    <w:p w14:paraId="3131B8A9" w14:textId="77777777" w:rsidR="007B7C3F" w:rsidRDefault="007B7C3F">
      <w:pPr>
        <w:pStyle w:val="Index1"/>
        <w:tabs>
          <w:tab w:val="right" w:pos="5030"/>
        </w:tabs>
        <w:rPr>
          <w:noProof/>
        </w:rPr>
      </w:pPr>
      <w:r>
        <w:rPr>
          <w:noProof/>
        </w:rPr>
        <w:t>Microsoft 365 Educación A3, 61</w:t>
      </w:r>
    </w:p>
    <w:p w14:paraId="5B8601C9" w14:textId="77777777" w:rsidR="007B7C3F" w:rsidRDefault="007B7C3F">
      <w:pPr>
        <w:pStyle w:val="Index1"/>
        <w:tabs>
          <w:tab w:val="right" w:pos="5030"/>
        </w:tabs>
        <w:rPr>
          <w:noProof/>
        </w:rPr>
      </w:pPr>
      <w:r>
        <w:rPr>
          <w:noProof/>
        </w:rPr>
        <w:t>Microsoft 365 Educación A3 con Core CAL, 61</w:t>
      </w:r>
    </w:p>
    <w:p w14:paraId="3EFF666B" w14:textId="77777777" w:rsidR="007B7C3F" w:rsidRDefault="007B7C3F">
      <w:pPr>
        <w:pStyle w:val="Index1"/>
        <w:tabs>
          <w:tab w:val="right" w:pos="5030"/>
        </w:tabs>
        <w:rPr>
          <w:noProof/>
        </w:rPr>
      </w:pPr>
      <w:r>
        <w:rPr>
          <w:noProof/>
        </w:rPr>
        <w:t>Microsoft 365 Educación A5, 61</w:t>
      </w:r>
    </w:p>
    <w:p w14:paraId="6708EE03" w14:textId="77777777" w:rsidR="007B7C3F" w:rsidRDefault="007B7C3F">
      <w:pPr>
        <w:pStyle w:val="Index1"/>
        <w:tabs>
          <w:tab w:val="right" w:pos="5030"/>
        </w:tabs>
        <w:rPr>
          <w:noProof/>
        </w:rPr>
      </w:pPr>
      <w:r>
        <w:rPr>
          <w:noProof/>
        </w:rPr>
        <w:t>Microsoft 365 Educación A5 con minutos de llamada, 61</w:t>
      </w:r>
    </w:p>
    <w:p w14:paraId="5C9FCC71" w14:textId="77777777" w:rsidR="007B7C3F" w:rsidRDefault="007B7C3F">
      <w:pPr>
        <w:pStyle w:val="Index1"/>
        <w:tabs>
          <w:tab w:val="right" w:pos="5030"/>
        </w:tabs>
        <w:rPr>
          <w:noProof/>
        </w:rPr>
      </w:pPr>
      <w:r>
        <w:rPr>
          <w:noProof/>
        </w:rPr>
        <w:t>Microsoft 365 Education A3 – Licencia Desatendida, 61</w:t>
      </w:r>
    </w:p>
    <w:p w14:paraId="797305B5" w14:textId="77777777" w:rsidR="007B7C3F" w:rsidRDefault="007B7C3F">
      <w:pPr>
        <w:pStyle w:val="Index1"/>
        <w:tabs>
          <w:tab w:val="right" w:pos="5030"/>
        </w:tabs>
        <w:rPr>
          <w:noProof/>
        </w:rPr>
      </w:pPr>
      <w:r>
        <w:rPr>
          <w:noProof/>
        </w:rPr>
        <w:t>Microsoft 365 Empresa Básico, 61</w:t>
      </w:r>
    </w:p>
    <w:p w14:paraId="4CAED7DB" w14:textId="77777777" w:rsidR="007B7C3F" w:rsidRDefault="007B7C3F">
      <w:pPr>
        <w:pStyle w:val="Index1"/>
        <w:tabs>
          <w:tab w:val="right" w:pos="5030"/>
        </w:tabs>
        <w:rPr>
          <w:noProof/>
        </w:rPr>
      </w:pPr>
      <w:r>
        <w:rPr>
          <w:noProof/>
        </w:rPr>
        <w:t>Microsoft 365 Empresa Estándar, 61</w:t>
      </w:r>
    </w:p>
    <w:p w14:paraId="6A9BC3FF" w14:textId="77777777" w:rsidR="007B7C3F" w:rsidRDefault="007B7C3F">
      <w:pPr>
        <w:pStyle w:val="Index1"/>
        <w:tabs>
          <w:tab w:val="right" w:pos="5030"/>
        </w:tabs>
        <w:rPr>
          <w:noProof/>
        </w:rPr>
      </w:pPr>
      <w:r>
        <w:rPr>
          <w:noProof/>
        </w:rPr>
        <w:t>Microsoft 365 Empresa Premium, 61</w:t>
      </w:r>
    </w:p>
    <w:p w14:paraId="74BB0CDD" w14:textId="77777777" w:rsidR="007B7C3F" w:rsidRDefault="007B7C3F">
      <w:pPr>
        <w:pStyle w:val="Index1"/>
        <w:tabs>
          <w:tab w:val="right" w:pos="5030"/>
        </w:tabs>
        <w:rPr>
          <w:noProof/>
        </w:rPr>
      </w:pPr>
      <w:r>
        <w:rPr>
          <w:noProof/>
        </w:rPr>
        <w:t>Microsoft 365 F1/F3, 62</w:t>
      </w:r>
    </w:p>
    <w:p w14:paraId="46E96475" w14:textId="77777777" w:rsidR="007B7C3F" w:rsidRDefault="007B7C3F">
      <w:pPr>
        <w:pStyle w:val="Index1"/>
        <w:tabs>
          <w:tab w:val="right" w:pos="5030"/>
        </w:tabs>
        <w:rPr>
          <w:noProof/>
        </w:rPr>
      </w:pPr>
      <w:r>
        <w:rPr>
          <w:noProof/>
        </w:rPr>
        <w:t>Microsoft 365 F3, 13, 34</w:t>
      </w:r>
    </w:p>
    <w:p w14:paraId="02BFC52F" w14:textId="77777777" w:rsidR="007B7C3F" w:rsidRDefault="007B7C3F">
      <w:pPr>
        <w:pStyle w:val="Index1"/>
        <w:tabs>
          <w:tab w:val="right" w:pos="5030"/>
        </w:tabs>
        <w:rPr>
          <w:noProof/>
        </w:rPr>
      </w:pPr>
      <w:r>
        <w:rPr>
          <w:noProof/>
        </w:rPr>
        <w:t>Microsoft Cloud App Security, 82</w:t>
      </w:r>
    </w:p>
    <w:p w14:paraId="11FC460A" w14:textId="77777777" w:rsidR="007B7C3F" w:rsidRDefault="007B7C3F">
      <w:pPr>
        <w:pStyle w:val="Index1"/>
        <w:tabs>
          <w:tab w:val="right" w:pos="5030"/>
        </w:tabs>
        <w:rPr>
          <w:noProof/>
        </w:rPr>
      </w:pPr>
      <w:r>
        <w:rPr>
          <w:noProof/>
        </w:rPr>
        <w:t>Microsoft Defender for Identity, 13, 61</w:t>
      </w:r>
    </w:p>
    <w:p w14:paraId="16179653" w14:textId="77777777" w:rsidR="007B7C3F" w:rsidRDefault="007B7C3F">
      <w:pPr>
        <w:pStyle w:val="Index1"/>
        <w:tabs>
          <w:tab w:val="right" w:pos="5030"/>
        </w:tabs>
        <w:rPr>
          <w:noProof/>
        </w:rPr>
      </w:pPr>
      <w:r>
        <w:rPr>
          <w:noProof/>
        </w:rPr>
        <w:t>Microsoft Defender para Office 365 Plan 1, 76</w:t>
      </w:r>
    </w:p>
    <w:p w14:paraId="21EEAA79" w14:textId="77777777" w:rsidR="007B7C3F" w:rsidRDefault="007B7C3F">
      <w:pPr>
        <w:pStyle w:val="Index1"/>
        <w:tabs>
          <w:tab w:val="right" w:pos="5030"/>
        </w:tabs>
        <w:rPr>
          <w:noProof/>
        </w:rPr>
      </w:pPr>
      <w:r>
        <w:rPr>
          <w:noProof/>
        </w:rPr>
        <w:t>Microsoft Defender para Office 365 Plan 2, 76</w:t>
      </w:r>
    </w:p>
    <w:p w14:paraId="5C0E9FE6" w14:textId="77777777" w:rsidR="007B7C3F" w:rsidRDefault="007B7C3F">
      <w:pPr>
        <w:pStyle w:val="Index1"/>
        <w:tabs>
          <w:tab w:val="right" w:pos="5030"/>
        </w:tabs>
        <w:rPr>
          <w:noProof/>
        </w:rPr>
      </w:pPr>
      <w:r>
        <w:rPr>
          <w:noProof/>
        </w:rPr>
        <w:t>Microsoft Defender para punto de conexión, 33, 47, 48</w:t>
      </w:r>
    </w:p>
    <w:p w14:paraId="38192062" w14:textId="77777777" w:rsidR="007B7C3F" w:rsidRDefault="007B7C3F">
      <w:pPr>
        <w:pStyle w:val="Index1"/>
        <w:tabs>
          <w:tab w:val="right" w:pos="5030"/>
        </w:tabs>
        <w:rPr>
          <w:noProof/>
        </w:rPr>
      </w:pPr>
      <w:r>
        <w:rPr>
          <w:noProof/>
        </w:rPr>
        <w:t>Microsoft Defender para punto de conexión (servidor), 82</w:t>
      </w:r>
    </w:p>
    <w:p w14:paraId="36FC23AC" w14:textId="77777777" w:rsidR="007B7C3F" w:rsidRDefault="007B7C3F">
      <w:pPr>
        <w:pStyle w:val="Index1"/>
        <w:tabs>
          <w:tab w:val="right" w:pos="5030"/>
        </w:tabs>
        <w:rPr>
          <w:noProof/>
        </w:rPr>
      </w:pPr>
      <w:r>
        <w:rPr>
          <w:noProof/>
        </w:rPr>
        <w:t>Microsoft Defender para punto de conexión (SL), 43</w:t>
      </w:r>
    </w:p>
    <w:p w14:paraId="01F14FAF" w14:textId="77777777" w:rsidR="007B7C3F" w:rsidRDefault="007B7C3F">
      <w:pPr>
        <w:pStyle w:val="Index1"/>
        <w:tabs>
          <w:tab w:val="right" w:pos="5030"/>
        </w:tabs>
        <w:rPr>
          <w:noProof/>
        </w:rPr>
      </w:pPr>
      <w:r>
        <w:rPr>
          <w:noProof/>
        </w:rPr>
        <w:t>Microsoft Dynamics AX Standard Commerce Core Server, 97</w:t>
      </w:r>
    </w:p>
    <w:p w14:paraId="218AAA05" w14:textId="77777777" w:rsidR="007B7C3F" w:rsidRDefault="007B7C3F">
      <w:pPr>
        <w:pStyle w:val="Index1"/>
        <w:tabs>
          <w:tab w:val="right" w:pos="5030"/>
        </w:tabs>
        <w:rPr>
          <w:noProof/>
        </w:rPr>
      </w:pPr>
      <w:r>
        <w:rPr>
          <w:noProof/>
        </w:rPr>
        <w:t>Microsoft Dynamics AX Store Server, 97</w:t>
      </w:r>
    </w:p>
    <w:p w14:paraId="5FA93332" w14:textId="77777777" w:rsidR="007B7C3F" w:rsidRDefault="007B7C3F">
      <w:pPr>
        <w:pStyle w:val="Index1"/>
        <w:tabs>
          <w:tab w:val="right" w:pos="5030"/>
        </w:tabs>
        <w:rPr>
          <w:noProof/>
        </w:rPr>
      </w:pPr>
      <w:r>
        <w:rPr>
          <w:noProof/>
        </w:rPr>
        <w:t>Microsoft Dynamics CRM Server 2013, 97</w:t>
      </w:r>
    </w:p>
    <w:p w14:paraId="791DEA8A" w14:textId="77777777" w:rsidR="007B7C3F" w:rsidRDefault="007B7C3F">
      <w:pPr>
        <w:pStyle w:val="Index1"/>
        <w:tabs>
          <w:tab w:val="right" w:pos="5030"/>
        </w:tabs>
        <w:rPr>
          <w:noProof/>
        </w:rPr>
      </w:pPr>
      <w:r>
        <w:rPr>
          <w:noProof/>
        </w:rPr>
        <w:t>Microsoft Dynamics CRM Server 2015, 97</w:t>
      </w:r>
    </w:p>
    <w:p w14:paraId="0BBBA71F" w14:textId="77777777" w:rsidR="007B7C3F" w:rsidRDefault="007B7C3F">
      <w:pPr>
        <w:pStyle w:val="Index1"/>
        <w:tabs>
          <w:tab w:val="right" w:pos="5030"/>
        </w:tabs>
        <w:rPr>
          <w:noProof/>
        </w:rPr>
      </w:pPr>
      <w:r>
        <w:rPr>
          <w:noProof/>
        </w:rPr>
        <w:t>Microsoft Intune, 16, 17, 34, 83</w:t>
      </w:r>
    </w:p>
    <w:p w14:paraId="390714D2" w14:textId="77777777" w:rsidR="007B7C3F" w:rsidRDefault="007B7C3F">
      <w:pPr>
        <w:pStyle w:val="Index1"/>
        <w:tabs>
          <w:tab w:val="right" w:pos="5030"/>
        </w:tabs>
        <w:rPr>
          <w:noProof/>
        </w:rPr>
      </w:pPr>
      <w:r>
        <w:rPr>
          <w:noProof/>
        </w:rPr>
        <w:t>Microsoft Intune para Dispositivos, 34, 84</w:t>
      </w:r>
    </w:p>
    <w:p w14:paraId="5FB69DD8" w14:textId="77777777" w:rsidR="007B7C3F" w:rsidRDefault="007B7C3F">
      <w:pPr>
        <w:pStyle w:val="Index1"/>
        <w:tabs>
          <w:tab w:val="right" w:pos="5030"/>
        </w:tabs>
        <w:rPr>
          <w:noProof/>
        </w:rPr>
      </w:pPr>
      <w:r>
        <w:rPr>
          <w:noProof/>
        </w:rPr>
        <w:t>Microsoft Intune para EDU, 84</w:t>
      </w:r>
    </w:p>
    <w:p w14:paraId="7BD25456" w14:textId="77777777" w:rsidR="007B7C3F" w:rsidRDefault="007B7C3F">
      <w:pPr>
        <w:pStyle w:val="Index1"/>
        <w:tabs>
          <w:tab w:val="right" w:pos="5030"/>
        </w:tabs>
        <w:rPr>
          <w:noProof/>
        </w:rPr>
      </w:pPr>
      <w:r>
        <w:rPr>
          <w:noProof/>
        </w:rPr>
        <w:t>Microsoft Learning Imagine Academy, 84</w:t>
      </w:r>
    </w:p>
    <w:p w14:paraId="4EFA6486" w14:textId="77777777" w:rsidR="007B7C3F" w:rsidRDefault="007B7C3F">
      <w:pPr>
        <w:pStyle w:val="Index1"/>
        <w:tabs>
          <w:tab w:val="right" w:pos="5030"/>
        </w:tabs>
        <w:rPr>
          <w:noProof/>
        </w:rPr>
      </w:pPr>
      <w:r>
        <w:rPr>
          <w:noProof/>
        </w:rPr>
        <w:t>Microsoft Project Plan 1, 74</w:t>
      </w:r>
    </w:p>
    <w:p w14:paraId="76EF3720" w14:textId="77777777" w:rsidR="007B7C3F" w:rsidRDefault="007B7C3F">
      <w:pPr>
        <w:pStyle w:val="Index1"/>
        <w:tabs>
          <w:tab w:val="right" w:pos="5030"/>
        </w:tabs>
        <w:rPr>
          <w:noProof/>
        </w:rPr>
      </w:pPr>
      <w:r>
        <w:rPr>
          <w:noProof/>
        </w:rPr>
        <w:t>Microsoft Stream, 76</w:t>
      </w:r>
    </w:p>
    <w:p w14:paraId="5222CDA5" w14:textId="77777777" w:rsidR="007B7C3F" w:rsidRDefault="007B7C3F">
      <w:pPr>
        <w:pStyle w:val="Index1"/>
        <w:tabs>
          <w:tab w:val="right" w:pos="5030"/>
        </w:tabs>
        <w:rPr>
          <w:noProof/>
        </w:rPr>
      </w:pPr>
      <w:r>
        <w:rPr>
          <w:noProof/>
        </w:rPr>
        <w:t>Minecraft</w:t>
      </w:r>
    </w:p>
    <w:p w14:paraId="1C381912" w14:textId="77777777" w:rsidR="007B7C3F" w:rsidRDefault="007B7C3F">
      <w:pPr>
        <w:pStyle w:val="Index2"/>
        <w:tabs>
          <w:tab w:val="right" w:pos="5030"/>
        </w:tabs>
        <w:rPr>
          <w:noProof/>
        </w:rPr>
      </w:pPr>
      <w:r>
        <w:rPr>
          <w:noProof/>
        </w:rPr>
        <w:t>Education Edition, 85</w:t>
      </w:r>
    </w:p>
    <w:p w14:paraId="2F26911F" w14:textId="77777777" w:rsidR="007B7C3F" w:rsidRDefault="007B7C3F">
      <w:pPr>
        <w:pStyle w:val="Index1"/>
        <w:tabs>
          <w:tab w:val="right" w:pos="5030"/>
        </w:tabs>
        <w:rPr>
          <w:noProof/>
        </w:rPr>
      </w:pPr>
      <w:r>
        <w:rPr>
          <w:noProof/>
        </w:rPr>
        <w:t>Minutos para Llamadas Extendidas de Audioconferencia a EE. UU./CAN, 75</w:t>
      </w:r>
    </w:p>
    <w:p w14:paraId="759A13F9" w14:textId="77777777" w:rsidR="007B7C3F" w:rsidRDefault="007B7C3F">
      <w:pPr>
        <w:pStyle w:val="Index1"/>
        <w:tabs>
          <w:tab w:val="right" w:pos="5030"/>
        </w:tabs>
        <w:rPr>
          <w:noProof/>
        </w:rPr>
      </w:pPr>
      <w:r>
        <w:rPr>
          <w:noProof/>
        </w:rPr>
        <w:t>Nivel de Dynamics 365 eCommerce, 68</w:t>
      </w:r>
    </w:p>
    <w:p w14:paraId="32FD1CC3" w14:textId="77777777" w:rsidR="007B7C3F" w:rsidRDefault="007B7C3F">
      <w:pPr>
        <w:pStyle w:val="Index1"/>
        <w:tabs>
          <w:tab w:val="right" w:pos="5030"/>
        </w:tabs>
        <w:rPr>
          <w:noProof/>
        </w:rPr>
      </w:pPr>
      <w:r>
        <w:rPr>
          <w:noProof/>
        </w:rPr>
        <w:t>Office 2016, 23</w:t>
      </w:r>
    </w:p>
    <w:p w14:paraId="33452E7F" w14:textId="77777777" w:rsidR="007B7C3F" w:rsidRDefault="007B7C3F">
      <w:pPr>
        <w:pStyle w:val="Index1"/>
        <w:tabs>
          <w:tab w:val="right" w:pos="5030"/>
        </w:tabs>
        <w:rPr>
          <w:noProof/>
        </w:rPr>
      </w:pPr>
      <w:r>
        <w:rPr>
          <w:noProof/>
        </w:rPr>
        <w:t>Office 2019 para Mac Standard, 24</w:t>
      </w:r>
    </w:p>
    <w:p w14:paraId="001586D2" w14:textId="77777777" w:rsidR="007B7C3F" w:rsidRDefault="007B7C3F">
      <w:pPr>
        <w:pStyle w:val="Index1"/>
        <w:tabs>
          <w:tab w:val="right" w:pos="5030"/>
        </w:tabs>
        <w:rPr>
          <w:noProof/>
        </w:rPr>
      </w:pPr>
      <w:r>
        <w:rPr>
          <w:noProof/>
        </w:rPr>
        <w:t>Office 365 A1, 73</w:t>
      </w:r>
    </w:p>
    <w:p w14:paraId="54E1E11B" w14:textId="77777777" w:rsidR="007B7C3F" w:rsidRDefault="007B7C3F">
      <w:pPr>
        <w:pStyle w:val="Index1"/>
        <w:tabs>
          <w:tab w:val="right" w:pos="5030"/>
        </w:tabs>
        <w:rPr>
          <w:noProof/>
        </w:rPr>
      </w:pPr>
      <w:r>
        <w:rPr>
          <w:noProof/>
        </w:rPr>
        <w:t>Office 365 A3, 73</w:t>
      </w:r>
    </w:p>
    <w:p w14:paraId="7885B933" w14:textId="77777777" w:rsidR="007B7C3F" w:rsidRDefault="007B7C3F">
      <w:pPr>
        <w:pStyle w:val="Index1"/>
        <w:tabs>
          <w:tab w:val="right" w:pos="5030"/>
        </w:tabs>
        <w:rPr>
          <w:noProof/>
        </w:rPr>
      </w:pPr>
      <w:r>
        <w:rPr>
          <w:noProof/>
        </w:rPr>
        <w:t>Office 365 A5, 73</w:t>
      </w:r>
    </w:p>
    <w:p w14:paraId="3D1ED2B0" w14:textId="77777777" w:rsidR="007B7C3F" w:rsidRDefault="007B7C3F">
      <w:pPr>
        <w:pStyle w:val="Index1"/>
        <w:tabs>
          <w:tab w:val="right" w:pos="5030"/>
        </w:tabs>
        <w:rPr>
          <w:noProof/>
        </w:rPr>
      </w:pPr>
      <w:r>
        <w:rPr>
          <w:noProof/>
        </w:rPr>
        <w:t>Office 365 A5 con minutos de llamada, 73</w:t>
      </w:r>
    </w:p>
    <w:p w14:paraId="628578D6" w14:textId="77777777" w:rsidR="007B7C3F" w:rsidRDefault="007B7C3F">
      <w:pPr>
        <w:pStyle w:val="Index1"/>
        <w:tabs>
          <w:tab w:val="right" w:pos="5030"/>
        </w:tabs>
        <w:rPr>
          <w:noProof/>
        </w:rPr>
      </w:pPr>
      <w:r>
        <w:rPr>
          <w:noProof/>
        </w:rPr>
        <w:t>Office 365 E1, 16</w:t>
      </w:r>
    </w:p>
    <w:p w14:paraId="35798DD9" w14:textId="77777777" w:rsidR="007B7C3F" w:rsidRDefault="007B7C3F">
      <w:pPr>
        <w:pStyle w:val="Index1"/>
        <w:tabs>
          <w:tab w:val="right" w:pos="5030"/>
        </w:tabs>
        <w:rPr>
          <w:noProof/>
        </w:rPr>
      </w:pPr>
      <w:r>
        <w:rPr>
          <w:noProof/>
        </w:rPr>
        <w:t>Office 365 E1 y E3, 73</w:t>
      </w:r>
    </w:p>
    <w:p w14:paraId="13438B16" w14:textId="77777777" w:rsidR="007B7C3F" w:rsidRDefault="007B7C3F">
      <w:pPr>
        <w:pStyle w:val="Index1"/>
        <w:tabs>
          <w:tab w:val="right" w:pos="5030"/>
        </w:tabs>
        <w:rPr>
          <w:noProof/>
        </w:rPr>
      </w:pPr>
      <w:r>
        <w:rPr>
          <w:noProof/>
        </w:rPr>
        <w:t>Office 365 E1 y E3 de SA, 73</w:t>
      </w:r>
    </w:p>
    <w:p w14:paraId="213B88E3" w14:textId="77777777" w:rsidR="007B7C3F" w:rsidRDefault="007B7C3F">
      <w:pPr>
        <w:pStyle w:val="Index1"/>
        <w:tabs>
          <w:tab w:val="right" w:pos="5030"/>
        </w:tabs>
        <w:rPr>
          <w:noProof/>
        </w:rPr>
      </w:pPr>
      <w:r>
        <w:rPr>
          <w:noProof/>
        </w:rPr>
        <w:t>Office 365 E1 y Microsoft Intune, 16</w:t>
      </w:r>
    </w:p>
    <w:p w14:paraId="03FF214B" w14:textId="77777777" w:rsidR="007B7C3F" w:rsidRDefault="007B7C3F">
      <w:pPr>
        <w:pStyle w:val="Index1"/>
        <w:tabs>
          <w:tab w:val="right" w:pos="5030"/>
        </w:tabs>
        <w:rPr>
          <w:noProof/>
        </w:rPr>
      </w:pPr>
      <w:r>
        <w:rPr>
          <w:noProof/>
        </w:rPr>
        <w:t>Office 365 E3, 16</w:t>
      </w:r>
    </w:p>
    <w:p w14:paraId="6DACEFE4" w14:textId="77777777" w:rsidR="007B7C3F" w:rsidRDefault="007B7C3F">
      <w:pPr>
        <w:pStyle w:val="Index1"/>
        <w:tabs>
          <w:tab w:val="right" w:pos="5030"/>
        </w:tabs>
        <w:rPr>
          <w:noProof/>
        </w:rPr>
      </w:pPr>
      <w:r>
        <w:rPr>
          <w:noProof/>
        </w:rPr>
        <w:t>Office 365 E3 y Microsoft Intune, 16</w:t>
      </w:r>
    </w:p>
    <w:p w14:paraId="1E7C0021" w14:textId="77777777" w:rsidR="007B7C3F" w:rsidRDefault="007B7C3F">
      <w:pPr>
        <w:pStyle w:val="Index1"/>
        <w:tabs>
          <w:tab w:val="right" w:pos="5030"/>
        </w:tabs>
        <w:rPr>
          <w:noProof/>
        </w:rPr>
      </w:pPr>
      <w:r>
        <w:rPr>
          <w:noProof/>
        </w:rPr>
        <w:t>Office 365 E5, 16, 73</w:t>
      </w:r>
    </w:p>
    <w:p w14:paraId="161DC709" w14:textId="77777777" w:rsidR="007B7C3F" w:rsidRDefault="007B7C3F">
      <w:pPr>
        <w:pStyle w:val="Index1"/>
        <w:tabs>
          <w:tab w:val="right" w:pos="5030"/>
        </w:tabs>
        <w:rPr>
          <w:noProof/>
        </w:rPr>
      </w:pPr>
      <w:r>
        <w:rPr>
          <w:noProof/>
        </w:rPr>
        <w:t>Office 365 E5 con minutos de llamada, 73</w:t>
      </w:r>
    </w:p>
    <w:p w14:paraId="0F695DF8" w14:textId="77777777" w:rsidR="007B7C3F" w:rsidRDefault="007B7C3F">
      <w:pPr>
        <w:pStyle w:val="Index1"/>
        <w:tabs>
          <w:tab w:val="right" w:pos="5030"/>
        </w:tabs>
        <w:rPr>
          <w:noProof/>
        </w:rPr>
      </w:pPr>
      <w:r>
        <w:rPr>
          <w:noProof/>
        </w:rPr>
        <w:t>Office 365 E5 de SA, 73</w:t>
      </w:r>
    </w:p>
    <w:p w14:paraId="5846A153" w14:textId="77777777" w:rsidR="007B7C3F" w:rsidRDefault="007B7C3F">
      <w:pPr>
        <w:pStyle w:val="Index1"/>
        <w:tabs>
          <w:tab w:val="right" w:pos="5030"/>
        </w:tabs>
        <w:rPr>
          <w:noProof/>
        </w:rPr>
      </w:pPr>
      <w:r>
        <w:rPr>
          <w:noProof/>
        </w:rPr>
        <w:t>Office 365 E5 y Microsoft Intune, 16, 17</w:t>
      </w:r>
    </w:p>
    <w:p w14:paraId="28A7C9C4" w14:textId="77777777" w:rsidR="007B7C3F" w:rsidRDefault="007B7C3F">
      <w:pPr>
        <w:pStyle w:val="Index1"/>
        <w:tabs>
          <w:tab w:val="right" w:pos="5030"/>
        </w:tabs>
        <w:rPr>
          <w:noProof/>
        </w:rPr>
      </w:pPr>
      <w:r>
        <w:rPr>
          <w:noProof/>
        </w:rPr>
        <w:t>Office 365 Extra File Storage 1 GB, 77</w:t>
      </w:r>
    </w:p>
    <w:p w14:paraId="47F42B29" w14:textId="77777777" w:rsidR="007B7C3F" w:rsidRDefault="007B7C3F">
      <w:pPr>
        <w:pStyle w:val="Index1"/>
        <w:tabs>
          <w:tab w:val="right" w:pos="5030"/>
        </w:tabs>
        <w:rPr>
          <w:noProof/>
        </w:rPr>
      </w:pPr>
      <w:r>
        <w:rPr>
          <w:noProof/>
        </w:rPr>
        <w:t>Office 365 F3, 73</w:t>
      </w:r>
    </w:p>
    <w:p w14:paraId="7D289E41" w14:textId="77777777" w:rsidR="007B7C3F" w:rsidRDefault="007B7C3F">
      <w:pPr>
        <w:pStyle w:val="Index1"/>
        <w:tabs>
          <w:tab w:val="right" w:pos="5030"/>
        </w:tabs>
        <w:rPr>
          <w:noProof/>
        </w:rPr>
      </w:pPr>
      <w:r>
        <w:rPr>
          <w:noProof/>
        </w:rPr>
        <w:t>Office Multi Language Pack 2013, 23</w:t>
      </w:r>
    </w:p>
    <w:p w14:paraId="1A4C2611" w14:textId="77777777" w:rsidR="007B7C3F" w:rsidRDefault="007B7C3F">
      <w:pPr>
        <w:pStyle w:val="Index1"/>
        <w:tabs>
          <w:tab w:val="right" w:pos="5030"/>
        </w:tabs>
        <w:rPr>
          <w:noProof/>
        </w:rPr>
      </w:pPr>
      <w:r>
        <w:rPr>
          <w:noProof/>
        </w:rPr>
        <w:t>Office para la Web, 96</w:t>
      </w:r>
    </w:p>
    <w:p w14:paraId="765D16CA" w14:textId="77777777" w:rsidR="007B7C3F" w:rsidRDefault="007B7C3F">
      <w:pPr>
        <w:pStyle w:val="Index1"/>
        <w:tabs>
          <w:tab w:val="right" w:pos="5030"/>
        </w:tabs>
        <w:rPr>
          <w:noProof/>
        </w:rPr>
      </w:pPr>
      <w:r>
        <w:rPr>
          <w:noProof/>
        </w:rPr>
        <w:t>Office para Mac 2016, 24</w:t>
      </w:r>
    </w:p>
    <w:p w14:paraId="6C40418F" w14:textId="77777777" w:rsidR="007B7C3F" w:rsidRDefault="007B7C3F">
      <w:pPr>
        <w:pStyle w:val="Index1"/>
        <w:tabs>
          <w:tab w:val="right" w:pos="5030"/>
        </w:tabs>
        <w:rPr>
          <w:noProof/>
        </w:rPr>
      </w:pPr>
      <w:r>
        <w:rPr>
          <w:noProof/>
        </w:rPr>
        <w:t>Office para Mac Standard, 96</w:t>
      </w:r>
    </w:p>
    <w:p w14:paraId="782006A7" w14:textId="77777777" w:rsidR="007B7C3F" w:rsidRDefault="007B7C3F">
      <w:pPr>
        <w:pStyle w:val="Index1"/>
        <w:tabs>
          <w:tab w:val="right" w:pos="5030"/>
        </w:tabs>
        <w:rPr>
          <w:noProof/>
        </w:rPr>
      </w:pPr>
      <w:r>
        <w:rPr>
          <w:noProof/>
        </w:rPr>
        <w:t>Office Profesional Plus, 72, 103</w:t>
      </w:r>
    </w:p>
    <w:p w14:paraId="7FAC30AC" w14:textId="77777777" w:rsidR="007B7C3F" w:rsidRDefault="007B7C3F">
      <w:pPr>
        <w:pStyle w:val="Index1"/>
        <w:tabs>
          <w:tab w:val="right" w:pos="5030"/>
        </w:tabs>
        <w:rPr>
          <w:noProof/>
        </w:rPr>
      </w:pPr>
      <w:r>
        <w:rPr>
          <w:noProof/>
        </w:rPr>
        <w:t>Office Profesional Plus 2013, 72</w:t>
      </w:r>
    </w:p>
    <w:p w14:paraId="0BD42801" w14:textId="77777777" w:rsidR="007B7C3F" w:rsidRDefault="007B7C3F">
      <w:pPr>
        <w:pStyle w:val="Index1"/>
        <w:tabs>
          <w:tab w:val="right" w:pos="5030"/>
        </w:tabs>
        <w:rPr>
          <w:noProof/>
        </w:rPr>
      </w:pPr>
      <w:r>
        <w:rPr>
          <w:noProof/>
        </w:rPr>
        <w:t>Office Professional Plus, 96</w:t>
      </w:r>
    </w:p>
    <w:p w14:paraId="650F6908" w14:textId="77777777" w:rsidR="007B7C3F" w:rsidRDefault="007B7C3F">
      <w:pPr>
        <w:pStyle w:val="Index1"/>
        <w:tabs>
          <w:tab w:val="right" w:pos="5030"/>
        </w:tabs>
        <w:rPr>
          <w:noProof/>
        </w:rPr>
      </w:pPr>
      <w:r>
        <w:rPr>
          <w:noProof/>
        </w:rPr>
        <w:t>Office Professional Plus 2019, 23</w:t>
      </w:r>
    </w:p>
    <w:p w14:paraId="1B3D3A5D" w14:textId="77777777" w:rsidR="007B7C3F" w:rsidRDefault="007B7C3F">
      <w:pPr>
        <w:pStyle w:val="Index1"/>
        <w:tabs>
          <w:tab w:val="right" w:pos="5030"/>
        </w:tabs>
        <w:rPr>
          <w:noProof/>
        </w:rPr>
      </w:pPr>
      <w:r>
        <w:rPr>
          <w:noProof/>
        </w:rPr>
        <w:t>Office Professional Plus 2019 o las Aplicaciones de Microsoft 365 para la empresa, 41</w:t>
      </w:r>
    </w:p>
    <w:p w14:paraId="16F4CF30" w14:textId="77777777" w:rsidR="007B7C3F" w:rsidRDefault="007B7C3F">
      <w:pPr>
        <w:pStyle w:val="Index1"/>
        <w:tabs>
          <w:tab w:val="right" w:pos="5030"/>
        </w:tabs>
        <w:rPr>
          <w:noProof/>
        </w:rPr>
      </w:pPr>
      <w:r>
        <w:rPr>
          <w:noProof/>
        </w:rPr>
        <w:t>Office Standard, 72, 96, 103</w:t>
      </w:r>
    </w:p>
    <w:p w14:paraId="48BD3044" w14:textId="77777777" w:rsidR="007B7C3F" w:rsidRDefault="007B7C3F">
      <w:pPr>
        <w:pStyle w:val="Index1"/>
        <w:tabs>
          <w:tab w:val="right" w:pos="5030"/>
        </w:tabs>
        <w:rPr>
          <w:noProof/>
        </w:rPr>
      </w:pPr>
      <w:r>
        <w:rPr>
          <w:noProof/>
        </w:rPr>
        <w:t>Office, edición Standard 2019, 23</w:t>
      </w:r>
    </w:p>
    <w:p w14:paraId="1CF173A7" w14:textId="77777777" w:rsidR="007B7C3F" w:rsidRDefault="007B7C3F">
      <w:pPr>
        <w:pStyle w:val="Index1"/>
        <w:tabs>
          <w:tab w:val="right" w:pos="5030"/>
        </w:tabs>
        <w:rPr>
          <w:noProof/>
        </w:rPr>
      </w:pPr>
      <w:r>
        <w:rPr>
          <w:noProof/>
        </w:rPr>
        <w:t>OneDrive para la Empresa Plan 1 y 2, 76</w:t>
      </w:r>
    </w:p>
    <w:p w14:paraId="75EE8410" w14:textId="77777777" w:rsidR="007B7C3F" w:rsidRDefault="007B7C3F">
      <w:pPr>
        <w:pStyle w:val="Index1"/>
        <w:tabs>
          <w:tab w:val="right" w:pos="5030"/>
        </w:tabs>
        <w:rPr>
          <w:noProof/>
        </w:rPr>
      </w:pPr>
      <w:r>
        <w:rPr>
          <w:noProof/>
        </w:rPr>
        <w:t>Operaciones Unificadas de Dynamics 365</w:t>
      </w:r>
    </w:p>
    <w:p w14:paraId="5A4D5511" w14:textId="77777777" w:rsidR="007B7C3F" w:rsidRDefault="007B7C3F">
      <w:pPr>
        <w:pStyle w:val="Index2"/>
        <w:tabs>
          <w:tab w:val="right" w:pos="5030"/>
        </w:tabs>
        <w:rPr>
          <w:noProof/>
        </w:rPr>
      </w:pPr>
      <w:r>
        <w:rPr>
          <w:noProof/>
        </w:rPr>
        <w:t>Capacidad Adicional de Archivos, 69</w:t>
      </w:r>
    </w:p>
    <w:p w14:paraId="63C565BC" w14:textId="77777777" w:rsidR="007B7C3F" w:rsidRDefault="007B7C3F">
      <w:pPr>
        <w:pStyle w:val="Index2"/>
        <w:tabs>
          <w:tab w:val="right" w:pos="5030"/>
        </w:tabs>
        <w:rPr>
          <w:noProof/>
        </w:rPr>
      </w:pPr>
      <w:r>
        <w:rPr>
          <w:noProof/>
        </w:rPr>
        <w:t>Capacidad Adicional de Base de Datos, 69</w:t>
      </w:r>
    </w:p>
    <w:p w14:paraId="26DCC11A" w14:textId="77777777" w:rsidR="007B7C3F" w:rsidRDefault="007B7C3F">
      <w:pPr>
        <w:pStyle w:val="Index1"/>
        <w:tabs>
          <w:tab w:val="right" w:pos="5030"/>
        </w:tabs>
        <w:rPr>
          <w:noProof/>
        </w:rPr>
      </w:pPr>
      <w:r>
        <w:rPr>
          <w:noProof/>
        </w:rPr>
        <w:t>Outlook 2019, 23</w:t>
      </w:r>
    </w:p>
    <w:p w14:paraId="7DE8DA2F" w14:textId="77777777" w:rsidR="007B7C3F" w:rsidRDefault="007B7C3F">
      <w:pPr>
        <w:pStyle w:val="Index1"/>
        <w:tabs>
          <w:tab w:val="right" w:pos="5030"/>
        </w:tabs>
        <w:rPr>
          <w:noProof/>
        </w:rPr>
      </w:pPr>
      <w:r>
        <w:rPr>
          <w:noProof/>
        </w:rPr>
        <w:t>Outlook 2019 para Mac, 24</w:t>
      </w:r>
    </w:p>
    <w:p w14:paraId="690731CF" w14:textId="77777777" w:rsidR="007B7C3F" w:rsidRDefault="007B7C3F">
      <w:pPr>
        <w:pStyle w:val="Index1"/>
        <w:tabs>
          <w:tab w:val="right" w:pos="5030"/>
        </w:tabs>
        <w:rPr>
          <w:noProof/>
        </w:rPr>
      </w:pPr>
      <w:r>
        <w:rPr>
          <w:noProof/>
        </w:rPr>
        <w:t>Perfiles Adicionales de Dynamics 365 Customer Insights, 68</w:t>
      </w:r>
    </w:p>
    <w:p w14:paraId="540ED267" w14:textId="77777777" w:rsidR="007B7C3F" w:rsidRDefault="007B7C3F">
      <w:pPr>
        <w:pStyle w:val="Index1"/>
        <w:tabs>
          <w:tab w:val="right" w:pos="5030"/>
        </w:tabs>
        <w:rPr>
          <w:noProof/>
        </w:rPr>
      </w:pPr>
      <w:r>
        <w:rPr>
          <w:noProof/>
        </w:rPr>
        <w:t>Plan 1 de Mantenimiento Predictivo del Conjunto de IoT, 60</w:t>
      </w:r>
    </w:p>
    <w:p w14:paraId="57AA8B17" w14:textId="77777777" w:rsidR="007B7C3F" w:rsidRDefault="007B7C3F">
      <w:pPr>
        <w:pStyle w:val="Index1"/>
        <w:tabs>
          <w:tab w:val="right" w:pos="5030"/>
        </w:tabs>
        <w:rPr>
          <w:noProof/>
        </w:rPr>
      </w:pPr>
      <w:r>
        <w:rPr>
          <w:noProof/>
        </w:rPr>
        <w:t>Plan 1 de Supervisión Remota del Conjunto de IoT, 60</w:t>
      </w:r>
    </w:p>
    <w:p w14:paraId="44A6CABF" w14:textId="77777777" w:rsidR="007B7C3F" w:rsidRDefault="007B7C3F">
      <w:pPr>
        <w:pStyle w:val="Index1"/>
        <w:tabs>
          <w:tab w:val="right" w:pos="5030"/>
        </w:tabs>
        <w:rPr>
          <w:noProof/>
        </w:rPr>
      </w:pPr>
      <w:r>
        <w:rPr>
          <w:noProof/>
        </w:rPr>
        <w:t>Plan 2 de Mantenimiento Predictivo del Conjunto de IoT, 60</w:t>
      </w:r>
    </w:p>
    <w:p w14:paraId="4DBCCF9D" w14:textId="77777777" w:rsidR="007B7C3F" w:rsidRDefault="007B7C3F">
      <w:pPr>
        <w:pStyle w:val="Index1"/>
        <w:tabs>
          <w:tab w:val="right" w:pos="5030"/>
        </w:tabs>
        <w:rPr>
          <w:noProof/>
        </w:rPr>
      </w:pPr>
      <w:r>
        <w:rPr>
          <w:noProof/>
        </w:rPr>
        <w:t>Plan 2 de Supervisión Remota del Conjunto de IoT, 60</w:t>
      </w:r>
    </w:p>
    <w:p w14:paraId="5F7585C9" w14:textId="77777777" w:rsidR="007B7C3F" w:rsidRDefault="007B7C3F">
      <w:pPr>
        <w:pStyle w:val="Index1"/>
        <w:tabs>
          <w:tab w:val="right" w:pos="5030"/>
        </w:tabs>
        <w:rPr>
          <w:noProof/>
        </w:rPr>
      </w:pPr>
      <w:r>
        <w:rPr>
          <w:noProof/>
        </w:rPr>
        <w:t>Plan de Llamadas, 75</w:t>
      </w:r>
    </w:p>
    <w:p w14:paraId="3A9A625C" w14:textId="77777777" w:rsidR="007B7C3F" w:rsidRDefault="007B7C3F">
      <w:pPr>
        <w:pStyle w:val="Index1"/>
        <w:tabs>
          <w:tab w:val="right" w:pos="5030"/>
        </w:tabs>
        <w:rPr>
          <w:noProof/>
        </w:rPr>
      </w:pPr>
      <w:r>
        <w:rPr>
          <w:noProof/>
        </w:rPr>
        <w:t>Plan de Microsoft Azure StorSimple con Dispositivo (dispositivo 8100), 60</w:t>
      </w:r>
    </w:p>
    <w:p w14:paraId="4FBC444E" w14:textId="77777777" w:rsidR="007B7C3F" w:rsidRDefault="007B7C3F">
      <w:pPr>
        <w:pStyle w:val="Index1"/>
        <w:tabs>
          <w:tab w:val="right" w:pos="5030"/>
        </w:tabs>
        <w:rPr>
          <w:noProof/>
        </w:rPr>
      </w:pPr>
      <w:r>
        <w:rPr>
          <w:noProof/>
        </w:rPr>
        <w:t>Plan de Microsoft Azure StorSimple con Dispositivo (dispositivo 8600), 60</w:t>
      </w:r>
    </w:p>
    <w:p w14:paraId="049538DC" w14:textId="77777777" w:rsidR="007B7C3F" w:rsidRDefault="007B7C3F">
      <w:pPr>
        <w:pStyle w:val="Index1"/>
        <w:tabs>
          <w:tab w:val="right" w:pos="5030"/>
        </w:tabs>
        <w:rPr>
          <w:noProof/>
        </w:rPr>
      </w:pPr>
      <w:r>
        <w:rPr>
          <w:noProof/>
        </w:rPr>
        <w:t>Plan de Operaciones Unificadas de Dynamics 365 - Almacenamiento Adicional de Base de Datos, 69</w:t>
      </w:r>
    </w:p>
    <w:p w14:paraId="6BB2FF33" w14:textId="77777777" w:rsidR="007B7C3F" w:rsidRDefault="007B7C3F">
      <w:pPr>
        <w:pStyle w:val="Index1"/>
        <w:tabs>
          <w:tab w:val="right" w:pos="5030"/>
        </w:tabs>
        <w:rPr>
          <w:noProof/>
        </w:rPr>
      </w:pPr>
      <w:r>
        <w:rPr>
          <w:noProof/>
        </w:rPr>
        <w:t>Plan de Operaciones Unificadas de Dynamics 365 - Almacenamiento de Archivos Adicionales, 69</w:t>
      </w:r>
    </w:p>
    <w:p w14:paraId="4CF538F8" w14:textId="77777777" w:rsidR="007B7C3F" w:rsidRDefault="007B7C3F">
      <w:pPr>
        <w:pStyle w:val="Index1"/>
        <w:tabs>
          <w:tab w:val="right" w:pos="5030"/>
        </w:tabs>
        <w:rPr>
          <w:noProof/>
        </w:rPr>
      </w:pPr>
      <w:r>
        <w:rPr>
          <w:noProof/>
        </w:rPr>
        <w:t>Plan de Operaciones Unificadas de Dynamics 365 - Sandbox Niveles 1-5, 69</w:t>
      </w:r>
    </w:p>
    <w:p w14:paraId="76975C3B" w14:textId="77777777" w:rsidR="007B7C3F" w:rsidRDefault="007B7C3F">
      <w:pPr>
        <w:pStyle w:val="Index1"/>
        <w:tabs>
          <w:tab w:val="right" w:pos="5030"/>
        </w:tabs>
        <w:rPr>
          <w:noProof/>
        </w:rPr>
      </w:pPr>
      <w:r>
        <w:rPr>
          <w:noProof/>
        </w:rPr>
        <w:t>Plan de Project 1, 77</w:t>
      </w:r>
    </w:p>
    <w:p w14:paraId="27BA30FB" w14:textId="77777777" w:rsidR="007B7C3F" w:rsidRDefault="007B7C3F">
      <w:pPr>
        <w:pStyle w:val="Index1"/>
        <w:tabs>
          <w:tab w:val="right" w:pos="5030"/>
        </w:tabs>
        <w:rPr>
          <w:noProof/>
        </w:rPr>
      </w:pPr>
      <w:r>
        <w:rPr>
          <w:noProof/>
        </w:rPr>
        <w:t>Plan de Project 1 (SL de Usuario), 27</w:t>
      </w:r>
    </w:p>
    <w:p w14:paraId="2CF5D63D" w14:textId="77777777" w:rsidR="007B7C3F" w:rsidRDefault="007B7C3F">
      <w:pPr>
        <w:pStyle w:val="Index1"/>
        <w:tabs>
          <w:tab w:val="right" w:pos="5030"/>
        </w:tabs>
        <w:rPr>
          <w:noProof/>
        </w:rPr>
      </w:pPr>
      <w:r>
        <w:rPr>
          <w:noProof/>
        </w:rPr>
        <w:t>Plan de Project 3, 77</w:t>
      </w:r>
    </w:p>
    <w:p w14:paraId="6E28BFD1" w14:textId="77777777" w:rsidR="007B7C3F" w:rsidRDefault="007B7C3F">
      <w:pPr>
        <w:pStyle w:val="Index1"/>
        <w:tabs>
          <w:tab w:val="right" w:pos="5030"/>
        </w:tabs>
        <w:rPr>
          <w:noProof/>
        </w:rPr>
      </w:pPr>
      <w:r>
        <w:rPr>
          <w:noProof/>
        </w:rPr>
        <w:t>Plan de Project 3 (SL de Usuario), 27</w:t>
      </w:r>
    </w:p>
    <w:p w14:paraId="2C53B714" w14:textId="77777777" w:rsidR="007B7C3F" w:rsidRDefault="007B7C3F">
      <w:pPr>
        <w:pStyle w:val="Index1"/>
        <w:tabs>
          <w:tab w:val="right" w:pos="5030"/>
        </w:tabs>
        <w:rPr>
          <w:noProof/>
        </w:rPr>
      </w:pPr>
      <w:r>
        <w:rPr>
          <w:noProof/>
        </w:rPr>
        <w:t>Plan de Project 5, 77</w:t>
      </w:r>
    </w:p>
    <w:p w14:paraId="22A34160" w14:textId="77777777" w:rsidR="007B7C3F" w:rsidRDefault="007B7C3F">
      <w:pPr>
        <w:pStyle w:val="Index1"/>
        <w:tabs>
          <w:tab w:val="right" w:pos="5030"/>
        </w:tabs>
        <w:rPr>
          <w:noProof/>
        </w:rPr>
      </w:pPr>
      <w:r>
        <w:rPr>
          <w:noProof/>
        </w:rPr>
        <w:t>Plan de Project 5 (SL de Usuario), 27</w:t>
      </w:r>
    </w:p>
    <w:p w14:paraId="6C0FC1CF" w14:textId="77777777" w:rsidR="007B7C3F" w:rsidRDefault="007B7C3F">
      <w:pPr>
        <w:pStyle w:val="Index1"/>
        <w:tabs>
          <w:tab w:val="right" w:pos="5030"/>
        </w:tabs>
        <w:rPr>
          <w:noProof/>
        </w:rPr>
      </w:pPr>
      <w:r>
        <w:rPr>
          <w:noProof/>
        </w:rPr>
        <w:t>Plan Starter de Teletrabajo, 76</w:t>
      </w:r>
    </w:p>
    <w:p w14:paraId="338B1C69" w14:textId="77777777" w:rsidR="007B7C3F" w:rsidRDefault="007B7C3F">
      <w:pPr>
        <w:pStyle w:val="Index1"/>
        <w:tabs>
          <w:tab w:val="right" w:pos="5030"/>
        </w:tabs>
        <w:rPr>
          <w:noProof/>
        </w:rPr>
      </w:pPr>
      <w:r>
        <w:rPr>
          <w:noProof/>
        </w:rPr>
        <w:t>Plataforma de Administración de Activos Móviles (SL), 79</w:t>
      </w:r>
    </w:p>
    <w:p w14:paraId="7ACDA582" w14:textId="77777777" w:rsidR="007B7C3F" w:rsidRDefault="007B7C3F">
      <w:pPr>
        <w:pStyle w:val="Index1"/>
        <w:tabs>
          <w:tab w:val="right" w:pos="5030"/>
        </w:tabs>
        <w:rPr>
          <w:noProof/>
        </w:rPr>
      </w:pPr>
      <w:r>
        <w:rPr>
          <w:noProof/>
        </w:rPr>
        <w:t>Plataformas MSDN, 40</w:t>
      </w:r>
    </w:p>
    <w:p w14:paraId="3E53635D" w14:textId="77777777" w:rsidR="007B7C3F" w:rsidRDefault="007B7C3F">
      <w:pPr>
        <w:pStyle w:val="Index1"/>
        <w:tabs>
          <w:tab w:val="right" w:pos="5030"/>
        </w:tabs>
        <w:rPr>
          <w:noProof/>
        </w:rPr>
      </w:pPr>
      <w:r>
        <w:rPr>
          <w:noProof/>
        </w:rPr>
        <w:t>Power Apps, plan por aplicación, 79</w:t>
      </w:r>
    </w:p>
    <w:p w14:paraId="2017B96F" w14:textId="77777777" w:rsidR="007B7C3F" w:rsidRDefault="007B7C3F">
      <w:pPr>
        <w:pStyle w:val="Index1"/>
        <w:tabs>
          <w:tab w:val="right" w:pos="5030"/>
        </w:tabs>
        <w:rPr>
          <w:noProof/>
        </w:rPr>
      </w:pPr>
      <w:r>
        <w:rPr>
          <w:noProof/>
        </w:rPr>
        <w:t>Power Apps, plan por usuario (SL de Usuario), 80</w:t>
      </w:r>
    </w:p>
    <w:p w14:paraId="49319836" w14:textId="77777777" w:rsidR="007B7C3F" w:rsidRDefault="007B7C3F">
      <w:pPr>
        <w:pStyle w:val="Index1"/>
        <w:tabs>
          <w:tab w:val="right" w:pos="5030"/>
        </w:tabs>
        <w:rPr>
          <w:noProof/>
        </w:rPr>
      </w:pPr>
      <w:r>
        <w:rPr>
          <w:noProof/>
        </w:rPr>
        <w:t>Power Automate por flow plan, 79</w:t>
      </w:r>
    </w:p>
    <w:p w14:paraId="0EA93500" w14:textId="77777777" w:rsidR="007B7C3F" w:rsidRDefault="007B7C3F">
      <w:pPr>
        <w:pStyle w:val="Index1"/>
        <w:tabs>
          <w:tab w:val="right" w:pos="5030"/>
        </w:tabs>
        <w:rPr>
          <w:noProof/>
        </w:rPr>
      </w:pPr>
      <w:r>
        <w:rPr>
          <w:noProof/>
        </w:rPr>
        <w:t>Power Automate por usuario, 79</w:t>
      </w:r>
    </w:p>
    <w:p w14:paraId="0C62EB43" w14:textId="77777777" w:rsidR="007B7C3F" w:rsidRDefault="007B7C3F">
      <w:pPr>
        <w:pStyle w:val="Index1"/>
        <w:tabs>
          <w:tab w:val="right" w:pos="5030"/>
        </w:tabs>
        <w:rPr>
          <w:noProof/>
        </w:rPr>
      </w:pPr>
      <w:r>
        <w:rPr>
          <w:noProof/>
        </w:rPr>
        <w:t>Power Automate por usuario con plan de RPA atendido, 79</w:t>
      </w:r>
    </w:p>
    <w:p w14:paraId="49E82DE6" w14:textId="77777777" w:rsidR="007B7C3F" w:rsidRDefault="007B7C3F">
      <w:pPr>
        <w:pStyle w:val="Index1"/>
        <w:tabs>
          <w:tab w:val="right" w:pos="5030"/>
        </w:tabs>
        <w:rPr>
          <w:noProof/>
        </w:rPr>
      </w:pPr>
      <w:r>
        <w:rPr>
          <w:noProof/>
        </w:rPr>
        <w:t>Power BI Premium EM1, 80</w:t>
      </w:r>
    </w:p>
    <w:p w14:paraId="6B35B21C" w14:textId="77777777" w:rsidR="007B7C3F" w:rsidRDefault="007B7C3F">
      <w:pPr>
        <w:pStyle w:val="Index1"/>
        <w:tabs>
          <w:tab w:val="right" w:pos="5030"/>
        </w:tabs>
        <w:rPr>
          <w:noProof/>
        </w:rPr>
      </w:pPr>
      <w:r>
        <w:rPr>
          <w:noProof/>
        </w:rPr>
        <w:t>Power BI Premium EM1 A, 80</w:t>
      </w:r>
    </w:p>
    <w:p w14:paraId="05FEC90C" w14:textId="77777777" w:rsidR="007B7C3F" w:rsidRDefault="007B7C3F">
      <w:pPr>
        <w:pStyle w:val="Index1"/>
        <w:tabs>
          <w:tab w:val="right" w:pos="5030"/>
        </w:tabs>
        <w:rPr>
          <w:noProof/>
        </w:rPr>
      </w:pPr>
      <w:r>
        <w:rPr>
          <w:noProof/>
        </w:rPr>
        <w:t>Power BI Premium EM2, 80</w:t>
      </w:r>
    </w:p>
    <w:p w14:paraId="1A7381FE" w14:textId="77777777" w:rsidR="007B7C3F" w:rsidRDefault="007B7C3F">
      <w:pPr>
        <w:pStyle w:val="Index1"/>
        <w:tabs>
          <w:tab w:val="right" w:pos="5030"/>
        </w:tabs>
        <w:rPr>
          <w:noProof/>
        </w:rPr>
      </w:pPr>
      <w:r>
        <w:rPr>
          <w:noProof/>
        </w:rPr>
        <w:t>Power BI Premium EM2 A, 80</w:t>
      </w:r>
    </w:p>
    <w:p w14:paraId="5C4E9C54" w14:textId="77777777" w:rsidR="007B7C3F" w:rsidRDefault="007B7C3F">
      <w:pPr>
        <w:pStyle w:val="Index1"/>
        <w:tabs>
          <w:tab w:val="right" w:pos="5030"/>
        </w:tabs>
        <w:rPr>
          <w:noProof/>
        </w:rPr>
      </w:pPr>
      <w:r>
        <w:rPr>
          <w:noProof/>
        </w:rPr>
        <w:t>Power BI Premium EM3, 80</w:t>
      </w:r>
    </w:p>
    <w:p w14:paraId="4ED01F0D" w14:textId="77777777" w:rsidR="007B7C3F" w:rsidRDefault="007B7C3F">
      <w:pPr>
        <w:pStyle w:val="Index1"/>
        <w:tabs>
          <w:tab w:val="right" w:pos="5030"/>
        </w:tabs>
        <w:rPr>
          <w:noProof/>
        </w:rPr>
      </w:pPr>
      <w:r>
        <w:rPr>
          <w:noProof/>
        </w:rPr>
        <w:t>Power BI Premium EM3 A, 80</w:t>
      </w:r>
    </w:p>
    <w:p w14:paraId="21441C14" w14:textId="77777777" w:rsidR="007B7C3F" w:rsidRDefault="007B7C3F">
      <w:pPr>
        <w:pStyle w:val="Index1"/>
        <w:tabs>
          <w:tab w:val="right" w:pos="5030"/>
        </w:tabs>
        <w:rPr>
          <w:noProof/>
        </w:rPr>
      </w:pPr>
      <w:r>
        <w:rPr>
          <w:noProof/>
        </w:rPr>
        <w:t>Power BI Premium P1, 80</w:t>
      </w:r>
    </w:p>
    <w:p w14:paraId="4CF5E363" w14:textId="77777777" w:rsidR="007B7C3F" w:rsidRDefault="007B7C3F">
      <w:pPr>
        <w:pStyle w:val="Index1"/>
        <w:tabs>
          <w:tab w:val="right" w:pos="5030"/>
        </w:tabs>
        <w:rPr>
          <w:noProof/>
        </w:rPr>
      </w:pPr>
      <w:r>
        <w:rPr>
          <w:noProof/>
        </w:rPr>
        <w:t>Power BI Premium P2, 80</w:t>
      </w:r>
    </w:p>
    <w:p w14:paraId="102128AE" w14:textId="77777777" w:rsidR="007B7C3F" w:rsidRDefault="007B7C3F">
      <w:pPr>
        <w:pStyle w:val="Index1"/>
        <w:tabs>
          <w:tab w:val="right" w:pos="5030"/>
        </w:tabs>
        <w:rPr>
          <w:noProof/>
        </w:rPr>
      </w:pPr>
      <w:r>
        <w:rPr>
          <w:noProof/>
        </w:rPr>
        <w:t>Power BI Premium P3, 80</w:t>
      </w:r>
    </w:p>
    <w:p w14:paraId="63225B46" w14:textId="77777777" w:rsidR="007B7C3F" w:rsidRDefault="007B7C3F">
      <w:pPr>
        <w:pStyle w:val="Index1"/>
        <w:tabs>
          <w:tab w:val="right" w:pos="5030"/>
        </w:tabs>
        <w:rPr>
          <w:noProof/>
        </w:rPr>
      </w:pPr>
      <w:r>
        <w:rPr>
          <w:noProof/>
        </w:rPr>
        <w:t>Power BI Premium P4, 80</w:t>
      </w:r>
    </w:p>
    <w:p w14:paraId="381471E2" w14:textId="77777777" w:rsidR="007B7C3F" w:rsidRDefault="007B7C3F">
      <w:pPr>
        <w:pStyle w:val="Index1"/>
        <w:tabs>
          <w:tab w:val="right" w:pos="5030"/>
        </w:tabs>
        <w:rPr>
          <w:noProof/>
        </w:rPr>
      </w:pPr>
      <w:r>
        <w:rPr>
          <w:noProof/>
        </w:rPr>
        <w:t>Power BI Premium P5, 80</w:t>
      </w:r>
    </w:p>
    <w:p w14:paraId="0361C2B2" w14:textId="77777777" w:rsidR="007B7C3F" w:rsidRDefault="007B7C3F">
      <w:pPr>
        <w:pStyle w:val="Index1"/>
        <w:tabs>
          <w:tab w:val="right" w:pos="5030"/>
        </w:tabs>
        <w:rPr>
          <w:noProof/>
        </w:rPr>
      </w:pPr>
      <w:r>
        <w:rPr>
          <w:noProof/>
        </w:rPr>
        <w:t>Power BI Premium Promo, 80</w:t>
      </w:r>
    </w:p>
    <w:p w14:paraId="5876E71A" w14:textId="77777777" w:rsidR="007B7C3F" w:rsidRDefault="007B7C3F">
      <w:pPr>
        <w:pStyle w:val="Index1"/>
        <w:tabs>
          <w:tab w:val="right" w:pos="5030"/>
        </w:tabs>
        <w:rPr>
          <w:noProof/>
        </w:rPr>
      </w:pPr>
      <w:r>
        <w:rPr>
          <w:noProof/>
        </w:rPr>
        <w:t>Power BI Pro, 80</w:t>
      </w:r>
    </w:p>
    <w:p w14:paraId="648CB260" w14:textId="77777777" w:rsidR="007B7C3F" w:rsidRDefault="007B7C3F">
      <w:pPr>
        <w:pStyle w:val="Index1"/>
        <w:tabs>
          <w:tab w:val="right" w:pos="5030"/>
        </w:tabs>
        <w:rPr>
          <w:noProof/>
        </w:rPr>
      </w:pPr>
      <w:r>
        <w:rPr>
          <w:noProof/>
        </w:rPr>
        <w:t>Power BI Pro A, 80</w:t>
      </w:r>
    </w:p>
    <w:p w14:paraId="04A3F63A" w14:textId="77777777" w:rsidR="007B7C3F" w:rsidRDefault="007B7C3F">
      <w:pPr>
        <w:pStyle w:val="Index1"/>
        <w:tabs>
          <w:tab w:val="right" w:pos="5030"/>
        </w:tabs>
        <w:rPr>
          <w:noProof/>
        </w:rPr>
      </w:pPr>
      <w:r>
        <w:rPr>
          <w:noProof/>
        </w:rPr>
        <w:t>Power Platform, 74</w:t>
      </w:r>
    </w:p>
    <w:p w14:paraId="2129D162" w14:textId="77777777" w:rsidR="007B7C3F" w:rsidRDefault="007B7C3F">
      <w:pPr>
        <w:pStyle w:val="Index1"/>
        <w:tabs>
          <w:tab w:val="right" w:pos="5030"/>
        </w:tabs>
        <w:rPr>
          <w:noProof/>
        </w:rPr>
      </w:pPr>
      <w:r>
        <w:rPr>
          <w:noProof/>
        </w:rPr>
        <w:t>PowerPoint 2019, 23</w:t>
      </w:r>
    </w:p>
    <w:p w14:paraId="5C526CEC" w14:textId="77777777" w:rsidR="007B7C3F" w:rsidRDefault="007B7C3F">
      <w:pPr>
        <w:pStyle w:val="Index1"/>
        <w:tabs>
          <w:tab w:val="right" w:pos="5030"/>
        </w:tabs>
        <w:rPr>
          <w:noProof/>
        </w:rPr>
      </w:pPr>
      <w:r>
        <w:rPr>
          <w:noProof/>
        </w:rPr>
        <w:t>PowerPoint 2019 para Mac, 24</w:t>
      </w:r>
    </w:p>
    <w:p w14:paraId="61298F25" w14:textId="77777777" w:rsidR="007B7C3F" w:rsidRDefault="007B7C3F">
      <w:pPr>
        <w:pStyle w:val="Index1"/>
        <w:tabs>
          <w:tab w:val="right" w:pos="5030"/>
        </w:tabs>
        <w:rPr>
          <w:noProof/>
        </w:rPr>
      </w:pPr>
      <w:r>
        <w:rPr>
          <w:noProof/>
        </w:rPr>
        <w:t>prepago de Azure, 55</w:t>
      </w:r>
    </w:p>
    <w:p w14:paraId="1265707C" w14:textId="77777777" w:rsidR="007B7C3F" w:rsidRDefault="007B7C3F">
      <w:pPr>
        <w:pStyle w:val="Index1"/>
        <w:tabs>
          <w:tab w:val="right" w:pos="5030"/>
        </w:tabs>
        <w:rPr>
          <w:noProof/>
        </w:rPr>
      </w:pPr>
      <w:r>
        <w:rPr>
          <w:noProof/>
        </w:rPr>
        <w:t>Prevención de Pérdida de Datos, 26</w:t>
      </w:r>
    </w:p>
    <w:p w14:paraId="58990A0E" w14:textId="77777777" w:rsidR="007B7C3F" w:rsidRDefault="007B7C3F">
      <w:pPr>
        <w:pStyle w:val="Index1"/>
        <w:tabs>
          <w:tab w:val="right" w:pos="5030"/>
        </w:tabs>
        <w:rPr>
          <w:noProof/>
        </w:rPr>
      </w:pPr>
      <w:r>
        <w:rPr>
          <w:noProof/>
        </w:rPr>
        <w:t>Prevención de pérdida de datos de Office 365, 76</w:t>
      </w:r>
    </w:p>
    <w:p w14:paraId="0223A018" w14:textId="77777777" w:rsidR="007B7C3F" w:rsidRDefault="007B7C3F">
      <w:pPr>
        <w:pStyle w:val="Index1"/>
        <w:tabs>
          <w:tab w:val="right" w:pos="5030"/>
        </w:tabs>
        <w:rPr>
          <w:noProof/>
        </w:rPr>
      </w:pPr>
      <w:r>
        <w:rPr>
          <w:noProof/>
        </w:rPr>
        <w:t>Project 2019 Professional, 27</w:t>
      </w:r>
    </w:p>
    <w:p w14:paraId="2BC16680" w14:textId="77777777" w:rsidR="007B7C3F" w:rsidRDefault="007B7C3F">
      <w:pPr>
        <w:pStyle w:val="Index1"/>
        <w:tabs>
          <w:tab w:val="right" w:pos="5030"/>
        </w:tabs>
        <w:rPr>
          <w:noProof/>
        </w:rPr>
      </w:pPr>
      <w:r>
        <w:rPr>
          <w:noProof/>
        </w:rPr>
        <w:t>Project Essentials, 77</w:t>
      </w:r>
    </w:p>
    <w:p w14:paraId="358615AB" w14:textId="77777777" w:rsidR="007B7C3F" w:rsidRDefault="007B7C3F">
      <w:pPr>
        <w:pStyle w:val="Index1"/>
        <w:tabs>
          <w:tab w:val="right" w:pos="5030"/>
        </w:tabs>
        <w:rPr>
          <w:noProof/>
        </w:rPr>
      </w:pPr>
      <w:r>
        <w:rPr>
          <w:noProof/>
        </w:rPr>
        <w:t>Project Plan 3 de SA, 77</w:t>
      </w:r>
    </w:p>
    <w:p w14:paraId="73FA1171" w14:textId="77777777" w:rsidR="007B7C3F" w:rsidRDefault="007B7C3F">
      <w:pPr>
        <w:pStyle w:val="Index1"/>
        <w:tabs>
          <w:tab w:val="right" w:pos="5030"/>
        </w:tabs>
        <w:rPr>
          <w:noProof/>
        </w:rPr>
      </w:pPr>
      <w:r>
        <w:rPr>
          <w:noProof/>
        </w:rPr>
        <w:t>Project Plan 5 de SA, 77</w:t>
      </w:r>
    </w:p>
    <w:p w14:paraId="5B7C1176" w14:textId="77777777" w:rsidR="007B7C3F" w:rsidRDefault="007B7C3F">
      <w:pPr>
        <w:pStyle w:val="Index1"/>
        <w:tabs>
          <w:tab w:val="right" w:pos="5030"/>
        </w:tabs>
        <w:rPr>
          <w:noProof/>
        </w:rPr>
      </w:pPr>
      <w:r>
        <w:rPr>
          <w:noProof/>
        </w:rPr>
        <w:t>Project Profesional, 103</w:t>
      </w:r>
    </w:p>
    <w:p w14:paraId="41B6CDFC" w14:textId="77777777" w:rsidR="007B7C3F" w:rsidRDefault="007B7C3F">
      <w:pPr>
        <w:pStyle w:val="Index1"/>
        <w:tabs>
          <w:tab w:val="right" w:pos="5030"/>
        </w:tabs>
        <w:rPr>
          <w:noProof/>
        </w:rPr>
      </w:pPr>
      <w:r>
        <w:rPr>
          <w:noProof/>
        </w:rPr>
        <w:t>Project Professional 2019, 23</w:t>
      </w:r>
    </w:p>
    <w:p w14:paraId="1D090887" w14:textId="77777777" w:rsidR="007B7C3F" w:rsidRDefault="007B7C3F">
      <w:pPr>
        <w:pStyle w:val="Index1"/>
        <w:tabs>
          <w:tab w:val="right" w:pos="5030"/>
        </w:tabs>
        <w:rPr>
          <w:noProof/>
        </w:rPr>
      </w:pPr>
      <w:r>
        <w:rPr>
          <w:noProof/>
        </w:rPr>
        <w:t>Project Server 2016, 26</w:t>
      </w:r>
    </w:p>
    <w:p w14:paraId="7E98DD8F" w14:textId="77777777" w:rsidR="007B7C3F" w:rsidRDefault="007B7C3F">
      <w:pPr>
        <w:pStyle w:val="Index1"/>
        <w:tabs>
          <w:tab w:val="right" w:pos="5030"/>
        </w:tabs>
        <w:rPr>
          <w:noProof/>
        </w:rPr>
      </w:pPr>
      <w:r>
        <w:rPr>
          <w:noProof/>
        </w:rPr>
        <w:t>Project Server 2019, 26</w:t>
      </w:r>
    </w:p>
    <w:p w14:paraId="4978B1D5" w14:textId="77777777" w:rsidR="007B7C3F" w:rsidRDefault="007B7C3F">
      <w:pPr>
        <w:pStyle w:val="Index1"/>
        <w:tabs>
          <w:tab w:val="right" w:pos="5030"/>
        </w:tabs>
        <w:rPr>
          <w:noProof/>
        </w:rPr>
      </w:pPr>
      <w:r>
        <w:rPr>
          <w:noProof/>
        </w:rPr>
        <w:t>Project Standard, 97, 103</w:t>
      </w:r>
    </w:p>
    <w:p w14:paraId="364B0E06" w14:textId="77777777" w:rsidR="007B7C3F" w:rsidRDefault="007B7C3F">
      <w:pPr>
        <w:pStyle w:val="Index1"/>
        <w:tabs>
          <w:tab w:val="right" w:pos="5030"/>
        </w:tabs>
        <w:rPr>
          <w:noProof/>
        </w:rPr>
      </w:pPr>
      <w:r>
        <w:rPr>
          <w:noProof/>
        </w:rPr>
        <w:t>Project Standard 2019, 23</w:t>
      </w:r>
    </w:p>
    <w:p w14:paraId="7865C741" w14:textId="77777777" w:rsidR="007B7C3F" w:rsidRDefault="007B7C3F">
      <w:pPr>
        <w:pStyle w:val="Index1"/>
        <w:tabs>
          <w:tab w:val="right" w:pos="5030"/>
        </w:tabs>
        <w:rPr>
          <w:noProof/>
        </w:rPr>
      </w:pPr>
      <w:r>
        <w:rPr>
          <w:noProof/>
        </w:rPr>
        <w:t>Protección contra Fraudes de Dynamics 365, 70</w:t>
      </w:r>
    </w:p>
    <w:p w14:paraId="739A08F6" w14:textId="77777777" w:rsidR="007B7C3F" w:rsidRDefault="007B7C3F">
      <w:pPr>
        <w:pStyle w:val="Index1"/>
        <w:tabs>
          <w:tab w:val="right" w:pos="5030"/>
        </w:tabs>
        <w:rPr>
          <w:noProof/>
        </w:rPr>
      </w:pPr>
      <w:r>
        <w:rPr>
          <w:noProof/>
        </w:rPr>
        <w:t>Publisher 2019, 23</w:t>
      </w:r>
    </w:p>
    <w:p w14:paraId="7756CB69" w14:textId="77777777" w:rsidR="007B7C3F" w:rsidRDefault="007B7C3F">
      <w:pPr>
        <w:pStyle w:val="Index1"/>
        <w:tabs>
          <w:tab w:val="right" w:pos="5030"/>
        </w:tabs>
        <w:rPr>
          <w:noProof/>
        </w:rPr>
      </w:pPr>
      <w:r>
        <w:rPr>
          <w:noProof/>
        </w:rPr>
        <w:t>Recomendaciones de Dynamics 365 Commerce, 68</w:t>
      </w:r>
    </w:p>
    <w:p w14:paraId="57C679B3" w14:textId="77777777" w:rsidR="007B7C3F" w:rsidRDefault="007B7C3F">
      <w:pPr>
        <w:pStyle w:val="Index1"/>
        <w:tabs>
          <w:tab w:val="right" w:pos="5030"/>
        </w:tabs>
        <w:rPr>
          <w:noProof/>
        </w:rPr>
      </w:pPr>
      <w:r>
        <w:rPr>
          <w:noProof/>
        </w:rPr>
        <w:t>Recuperación del Sitio Azure (para un Sitio de Propiedad del Cliente), 60</w:t>
      </w:r>
    </w:p>
    <w:p w14:paraId="743799EC" w14:textId="77777777" w:rsidR="007B7C3F" w:rsidRDefault="007B7C3F">
      <w:pPr>
        <w:pStyle w:val="Index1"/>
        <w:tabs>
          <w:tab w:val="right" w:pos="5030"/>
        </w:tabs>
        <w:rPr>
          <w:noProof/>
        </w:rPr>
      </w:pPr>
      <w:r>
        <w:rPr>
          <w:noProof/>
        </w:rPr>
        <w:t>Renovación de Microsoft Azure StorSimple Plan 8100, 60</w:t>
      </w:r>
    </w:p>
    <w:p w14:paraId="1418E108" w14:textId="77777777" w:rsidR="007B7C3F" w:rsidRDefault="007B7C3F">
      <w:pPr>
        <w:pStyle w:val="Index1"/>
        <w:tabs>
          <w:tab w:val="right" w:pos="5030"/>
        </w:tabs>
        <w:rPr>
          <w:noProof/>
        </w:rPr>
      </w:pPr>
      <w:r>
        <w:rPr>
          <w:noProof/>
        </w:rPr>
        <w:t>Renovación del Plan 8600 de Microsoft Azure StorSimple (sin dispositivo), 60</w:t>
      </w:r>
    </w:p>
    <w:p w14:paraId="197DB1C5" w14:textId="77777777" w:rsidR="007B7C3F" w:rsidRDefault="007B7C3F">
      <w:pPr>
        <w:pStyle w:val="Index1"/>
        <w:tabs>
          <w:tab w:val="right" w:pos="5030"/>
        </w:tabs>
        <w:rPr>
          <w:noProof/>
        </w:rPr>
      </w:pPr>
      <w:r>
        <w:rPr>
          <w:noProof/>
        </w:rPr>
        <w:t>Salas de Teams Estándar, 75</w:t>
      </w:r>
    </w:p>
    <w:p w14:paraId="06199F72" w14:textId="77777777" w:rsidR="007B7C3F" w:rsidRDefault="007B7C3F">
      <w:pPr>
        <w:pStyle w:val="Index1"/>
        <w:tabs>
          <w:tab w:val="right" w:pos="5030"/>
        </w:tabs>
        <w:rPr>
          <w:noProof/>
        </w:rPr>
      </w:pPr>
      <w:r>
        <w:rPr>
          <w:noProof/>
        </w:rPr>
        <w:t>Salas de Teams Premium, 75</w:t>
      </w:r>
    </w:p>
    <w:p w14:paraId="200699D4" w14:textId="77777777" w:rsidR="007B7C3F" w:rsidRDefault="007B7C3F">
      <w:pPr>
        <w:pStyle w:val="Index1"/>
        <w:tabs>
          <w:tab w:val="right" w:pos="5030"/>
        </w:tabs>
        <w:rPr>
          <w:noProof/>
        </w:rPr>
      </w:pPr>
      <w:r>
        <w:rPr>
          <w:noProof/>
        </w:rPr>
        <w:t>Sandbox de Dynamics 365 Human Resources, 68</w:t>
      </w:r>
    </w:p>
    <w:p w14:paraId="38482372" w14:textId="77777777" w:rsidR="007B7C3F" w:rsidRDefault="007B7C3F">
      <w:pPr>
        <w:pStyle w:val="Index1"/>
        <w:tabs>
          <w:tab w:val="right" w:pos="5030"/>
        </w:tabs>
        <w:rPr>
          <w:noProof/>
        </w:rPr>
      </w:pPr>
      <w:r>
        <w:rPr>
          <w:noProof/>
        </w:rPr>
        <w:t>Servicio de Correo de Voz de Exchange Online, 26</w:t>
      </w:r>
    </w:p>
    <w:p w14:paraId="4284A68E" w14:textId="77777777" w:rsidR="007B7C3F" w:rsidRDefault="007B7C3F">
      <w:pPr>
        <w:pStyle w:val="Index1"/>
        <w:tabs>
          <w:tab w:val="right" w:pos="5030"/>
        </w:tabs>
        <w:rPr>
          <w:noProof/>
        </w:rPr>
      </w:pPr>
      <w:r>
        <w:rPr>
          <w:noProof/>
        </w:rPr>
        <w:t>Servicio de Importación para Office 365, 76</w:t>
      </w:r>
    </w:p>
    <w:p w14:paraId="75F65CC4" w14:textId="77777777" w:rsidR="007B7C3F" w:rsidRDefault="007B7C3F">
      <w:pPr>
        <w:pStyle w:val="Index1"/>
        <w:tabs>
          <w:tab w:val="right" w:pos="5030"/>
        </w:tabs>
        <w:rPr>
          <w:noProof/>
        </w:rPr>
      </w:pPr>
      <w:r>
        <w:rPr>
          <w:noProof/>
        </w:rPr>
        <w:t>Servicios de Microsoft Azure, 103, 104</w:t>
      </w:r>
    </w:p>
    <w:p w14:paraId="0751BA7A" w14:textId="77777777" w:rsidR="007B7C3F" w:rsidRDefault="007B7C3F">
      <w:pPr>
        <w:pStyle w:val="Index1"/>
        <w:tabs>
          <w:tab w:val="right" w:pos="5030"/>
        </w:tabs>
        <w:rPr>
          <w:noProof/>
        </w:rPr>
      </w:pPr>
      <w:r>
        <w:rPr>
          <w:noProof/>
        </w:rPr>
        <w:t>Servicios de Microsoft Azure, 104</w:t>
      </w:r>
    </w:p>
    <w:p w14:paraId="656B83C1" w14:textId="77777777" w:rsidR="007B7C3F" w:rsidRDefault="007B7C3F">
      <w:pPr>
        <w:pStyle w:val="Index1"/>
        <w:tabs>
          <w:tab w:val="right" w:pos="5030"/>
        </w:tabs>
        <w:rPr>
          <w:noProof/>
        </w:rPr>
      </w:pPr>
      <w:r>
        <w:rPr>
          <w:noProof/>
        </w:rPr>
        <w:t>Servicios de Microsoft Azure*, 59</w:t>
      </w:r>
    </w:p>
    <w:p w14:paraId="68AA6E1C" w14:textId="77777777" w:rsidR="007B7C3F" w:rsidRDefault="007B7C3F">
      <w:pPr>
        <w:pStyle w:val="Index1"/>
        <w:tabs>
          <w:tab w:val="right" w:pos="5030"/>
        </w:tabs>
        <w:rPr>
          <w:noProof/>
        </w:rPr>
      </w:pPr>
      <w:r>
        <w:rPr>
          <w:noProof/>
        </w:rPr>
        <w:t>Servidor de Informes de Power BI, 32</w:t>
      </w:r>
    </w:p>
    <w:p w14:paraId="6D4F10B2" w14:textId="77777777" w:rsidR="007B7C3F" w:rsidRDefault="007B7C3F">
      <w:pPr>
        <w:pStyle w:val="Index1"/>
        <w:tabs>
          <w:tab w:val="right" w:pos="5030"/>
        </w:tabs>
        <w:rPr>
          <w:noProof/>
        </w:rPr>
      </w:pPr>
      <w:r>
        <w:rPr>
          <w:noProof/>
        </w:rPr>
        <w:t>Sesiones de Chatbot, 69</w:t>
      </w:r>
    </w:p>
    <w:p w14:paraId="0D40656B" w14:textId="77777777" w:rsidR="007B7C3F" w:rsidRDefault="007B7C3F">
      <w:pPr>
        <w:pStyle w:val="Index1"/>
        <w:tabs>
          <w:tab w:val="right" w:pos="5030"/>
        </w:tabs>
        <w:rPr>
          <w:noProof/>
        </w:rPr>
      </w:pPr>
      <w:r>
        <w:rPr>
          <w:noProof/>
        </w:rPr>
        <w:t>SharePoint Online, 97</w:t>
      </w:r>
    </w:p>
    <w:p w14:paraId="7A7F6AF2" w14:textId="77777777" w:rsidR="007B7C3F" w:rsidRDefault="007B7C3F">
      <w:pPr>
        <w:pStyle w:val="Index1"/>
        <w:tabs>
          <w:tab w:val="right" w:pos="5030"/>
        </w:tabs>
        <w:rPr>
          <w:noProof/>
        </w:rPr>
      </w:pPr>
      <w:r>
        <w:rPr>
          <w:noProof/>
        </w:rPr>
        <w:t>SharePoint Online Plan 1 y 2, 77</w:t>
      </w:r>
    </w:p>
    <w:p w14:paraId="0536C525" w14:textId="77777777" w:rsidR="007B7C3F" w:rsidRDefault="007B7C3F">
      <w:pPr>
        <w:pStyle w:val="Index1"/>
        <w:tabs>
          <w:tab w:val="right" w:pos="5030"/>
        </w:tabs>
        <w:rPr>
          <w:noProof/>
        </w:rPr>
      </w:pPr>
      <w:r>
        <w:rPr>
          <w:noProof/>
        </w:rPr>
        <w:t>SharePoint Server, 63, 64, 102</w:t>
      </w:r>
    </w:p>
    <w:p w14:paraId="2135E067" w14:textId="77777777" w:rsidR="007B7C3F" w:rsidRDefault="007B7C3F">
      <w:pPr>
        <w:pStyle w:val="Index1"/>
        <w:tabs>
          <w:tab w:val="right" w:pos="5030"/>
        </w:tabs>
        <w:rPr>
          <w:noProof/>
        </w:rPr>
      </w:pPr>
      <w:r>
        <w:rPr>
          <w:noProof/>
        </w:rPr>
        <w:t>SharePoint Server 2016, 27</w:t>
      </w:r>
    </w:p>
    <w:p w14:paraId="2AEE9F98" w14:textId="77777777" w:rsidR="007B7C3F" w:rsidRDefault="007B7C3F">
      <w:pPr>
        <w:pStyle w:val="Index1"/>
        <w:tabs>
          <w:tab w:val="right" w:pos="5030"/>
        </w:tabs>
        <w:rPr>
          <w:noProof/>
        </w:rPr>
      </w:pPr>
      <w:r>
        <w:rPr>
          <w:noProof/>
        </w:rPr>
        <w:t>SharePoint Server 2019, 27</w:t>
      </w:r>
    </w:p>
    <w:p w14:paraId="1F6D4B55" w14:textId="77777777" w:rsidR="007B7C3F" w:rsidRDefault="007B7C3F">
      <w:pPr>
        <w:pStyle w:val="Index1"/>
        <w:tabs>
          <w:tab w:val="right" w:pos="5030"/>
        </w:tabs>
        <w:rPr>
          <w:noProof/>
        </w:rPr>
      </w:pPr>
      <w:r>
        <w:rPr>
          <w:noProof/>
        </w:rPr>
        <w:t>SharePoint Syntex (SL de usuario), 62</w:t>
      </w:r>
    </w:p>
    <w:p w14:paraId="3EEFCFCD" w14:textId="77777777" w:rsidR="007B7C3F" w:rsidRDefault="007B7C3F">
      <w:pPr>
        <w:pStyle w:val="Index1"/>
        <w:tabs>
          <w:tab w:val="right" w:pos="5030"/>
        </w:tabs>
        <w:rPr>
          <w:noProof/>
        </w:rPr>
      </w:pPr>
      <w:r>
        <w:rPr>
          <w:noProof/>
        </w:rPr>
        <w:t>Sistema Telefónico, 74</w:t>
      </w:r>
    </w:p>
    <w:p w14:paraId="1103AFBC" w14:textId="77777777" w:rsidR="007B7C3F" w:rsidRDefault="007B7C3F">
      <w:pPr>
        <w:pStyle w:val="Index1"/>
        <w:tabs>
          <w:tab w:val="right" w:pos="5030"/>
        </w:tabs>
        <w:rPr>
          <w:noProof/>
        </w:rPr>
      </w:pPr>
      <w:r>
        <w:rPr>
          <w:noProof/>
        </w:rPr>
        <w:t>Sistema Telefónico de SA, 74</w:t>
      </w:r>
    </w:p>
    <w:p w14:paraId="557984FB" w14:textId="77777777" w:rsidR="007B7C3F" w:rsidRDefault="007B7C3F">
      <w:pPr>
        <w:pStyle w:val="Index1"/>
        <w:tabs>
          <w:tab w:val="right" w:pos="5030"/>
        </w:tabs>
        <w:rPr>
          <w:noProof/>
        </w:rPr>
      </w:pPr>
      <w:r>
        <w:rPr>
          <w:noProof/>
        </w:rPr>
        <w:t>Skype Empresarial 2019, 23</w:t>
      </w:r>
    </w:p>
    <w:p w14:paraId="31EF682D" w14:textId="77777777" w:rsidR="007B7C3F" w:rsidRDefault="007B7C3F">
      <w:pPr>
        <w:pStyle w:val="Index1"/>
        <w:tabs>
          <w:tab w:val="right" w:pos="5030"/>
        </w:tabs>
        <w:rPr>
          <w:noProof/>
        </w:rPr>
      </w:pPr>
      <w:r>
        <w:rPr>
          <w:noProof/>
        </w:rPr>
        <w:t>Skype Empresarial para Mac 2019, 24</w:t>
      </w:r>
    </w:p>
    <w:p w14:paraId="487C5BC4" w14:textId="77777777" w:rsidR="007B7C3F" w:rsidRDefault="007B7C3F">
      <w:pPr>
        <w:pStyle w:val="Index1"/>
        <w:tabs>
          <w:tab w:val="right" w:pos="5030"/>
        </w:tabs>
        <w:rPr>
          <w:noProof/>
        </w:rPr>
      </w:pPr>
      <w:r>
        <w:rPr>
          <w:noProof/>
        </w:rPr>
        <w:t>Skype Empresarial Server, 63, 64</w:t>
      </w:r>
    </w:p>
    <w:p w14:paraId="65D94ABD" w14:textId="77777777" w:rsidR="007B7C3F" w:rsidRDefault="007B7C3F">
      <w:pPr>
        <w:pStyle w:val="Index1"/>
        <w:tabs>
          <w:tab w:val="right" w:pos="5030"/>
        </w:tabs>
        <w:rPr>
          <w:noProof/>
        </w:rPr>
      </w:pPr>
      <w:r>
        <w:rPr>
          <w:noProof/>
        </w:rPr>
        <w:t>Skype Empresarial Server 2015, 28</w:t>
      </w:r>
    </w:p>
    <w:p w14:paraId="5C151B03" w14:textId="77777777" w:rsidR="007B7C3F" w:rsidRDefault="007B7C3F">
      <w:pPr>
        <w:pStyle w:val="Index1"/>
        <w:tabs>
          <w:tab w:val="right" w:pos="5030"/>
        </w:tabs>
        <w:rPr>
          <w:noProof/>
        </w:rPr>
      </w:pPr>
      <w:r>
        <w:rPr>
          <w:noProof/>
        </w:rPr>
        <w:t>Skype Empresarial Server 2019, 28</w:t>
      </w:r>
    </w:p>
    <w:p w14:paraId="30BA2093" w14:textId="77777777" w:rsidR="007B7C3F" w:rsidRDefault="007B7C3F">
      <w:pPr>
        <w:pStyle w:val="Index1"/>
        <w:tabs>
          <w:tab w:val="right" w:pos="5030"/>
        </w:tabs>
        <w:rPr>
          <w:noProof/>
        </w:rPr>
      </w:pPr>
      <w:r>
        <w:rPr>
          <w:noProof/>
        </w:rPr>
        <w:t>SL de 5.000 Usuarios Conocidos de Mapas de Bing, 78</w:t>
      </w:r>
    </w:p>
    <w:p w14:paraId="6F80831D" w14:textId="77777777" w:rsidR="007B7C3F" w:rsidRDefault="007B7C3F">
      <w:pPr>
        <w:pStyle w:val="Index1"/>
        <w:tabs>
          <w:tab w:val="right" w:pos="5030"/>
        </w:tabs>
        <w:rPr>
          <w:noProof/>
        </w:rPr>
      </w:pPr>
      <w:r>
        <w:rPr>
          <w:noProof/>
        </w:rPr>
        <w:t>SL de 5.000 Usuarios Conocidos de Mapas de Bing Light, 79</w:t>
      </w:r>
    </w:p>
    <w:p w14:paraId="3032D5F7" w14:textId="77777777" w:rsidR="007B7C3F" w:rsidRDefault="007B7C3F">
      <w:pPr>
        <w:pStyle w:val="Index1"/>
        <w:tabs>
          <w:tab w:val="right" w:pos="5030"/>
        </w:tabs>
        <w:rPr>
          <w:noProof/>
        </w:rPr>
      </w:pPr>
      <w:r>
        <w:rPr>
          <w:noProof/>
        </w:rPr>
        <w:t>SL de 500 Usuarios Conocidos de Mapas de Bing Light., 78</w:t>
      </w:r>
    </w:p>
    <w:p w14:paraId="294723E6" w14:textId="77777777" w:rsidR="007B7C3F" w:rsidRDefault="007B7C3F">
      <w:pPr>
        <w:pStyle w:val="Index1"/>
        <w:tabs>
          <w:tab w:val="right" w:pos="5030"/>
        </w:tabs>
        <w:rPr>
          <w:noProof/>
        </w:rPr>
      </w:pPr>
      <w:r>
        <w:rPr>
          <w:noProof/>
        </w:rPr>
        <w:t>SL de Usuario de Project Essentials, 27</w:t>
      </w:r>
    </w:p>
    <w:p w14:paraId="2938E6C1" w14:textId="77777777" w:rsidR="007B7C3F" w:rsidRDefault="007B7C3F">
      <w:pPr>
        <w:pStyle w:val="Index1"/>
        <w:tabs>
          <w:tab w:val="right" w:pos="5030"/>
        </w:tabs>
        <w:rPr>
          <w:noProof/>
        </w:rPr>
      </w:pPr>
      <w:r>
        <w:rPr>
          <w:noProof/>
        </w:rPr>
        <w:t>SL de Usuario de SharePoint Online, 27</w:t>
      </w:r>
    </w:p>
    <w:p w14:paraId="06F9366F" w14:textId="77777777" w:rsidR="007B7C3F" w:rsidRDefault="007B7C3F">
      <w:pPr>
        <w:pStyle w:val="Index1"/>
        <w:tabs>
          <w:tab w:val="right" w:pos="5030"/>
        </w:tabs>
        <w:rPr>
          <w:noProof/>
        </w:rPr>
      </w:pPr>
      <w:r>
        <w:rPr>
          <w:noProof/>
        </w:rPr>
        <w:t>Solución Microsoft Relationship Sales/Plus, 69</w:t>
      </w:r>
    </w:p>
    <w:p w14:paraId="21A9FC45" w14:textId="77777777" w:rsidR="007B7C3F" w:rsidRDefault="007B7C3F">
      <w:pPr>
        <w:pStyle w:val="Index1"/>
        <w:tabs>
          <w:tab w:val="right" w:pos="5030"/>
        </w:tabs>
        <w:rPr>
          <w:noProof/>
        </w:rPr>
      </w:pPr>
      <w:r>
        <w:rPr>
          <w:noProof/>
        </w:rPr>
        <w:t>Soporte Directo de Dynamics 365 Pro, 69</w:t>
      </w:r>
    </w:p>
    <w:p w14:paraId="113FA289" w14:textId="77777777" w:rsidR="007B7C3F" w:rsidRDefault="007B7C3F">
      <w:pPr>
        <w:pStyle w:val="Index1"/>
        <w:tabs>
          <w:tab w:val="right" w:pos="5030"/>
        </w:tabs>
        <w:rPr>
          <w:noProof/>
        </w:rPr>
      </w:pPr>
      <w:r>
        <w:rPr>
          <w:noProof/>
        </w:rPr>
        <w:t>Soporte Técnico de Azure Active Standard*, 60</w:t>
      </w:r>
    </w:p>
    <w:p w14:paraId="514B0F7A" w14:textId="77777777" w:rsidR="007B7C3F" w:rsidRDefault="007B7C3F">
      <w:pPr>
        <w:pStyle w:val="Index1"/>
        <w:tabs>
          <w:tab w:val="right" w:pos="5030"/>
        </w:tabs>
        <w:rPr>
          <w:noProof/>
        </w:rPr>
      </w:pPr>
      <w:r>
        <w:rPr>
          <w:noProof/>
        </w:rPr>
        <w:t>Soporte Técnico Directo de Azure Active Professional*, 60</w:t>
      </w:r>
    </w:p>
    <w:p w14:paraId="479D8D84" w14:textId="77777777" w:rsidR="007B7C3F" w:rsidRDefault="007B7C3F">
      <w:pPr>
        <w:pStyle w:val="Index1"/>
        <w:tabs>
          <w:tab w:val="right" w:pos="5030"/>
        </w:tabs>
        <w:rPr>
          <w:noProof/>
        </w:rPr>
      </w:pPr>
      <w:r>
        <w:rPr>
          <w:noProof/>
        </w:rPr>
        <w:t>Soporte Técnico Estándar a Soporte Técnico Premium de Microsoft Azure StorSimple, 60</w:t>
      </w:r>
    </w:p>
    <w:p w14:paraId="024AE4C3" w14:textId="77777777" w:rsidR="007B7C3F" w:rsidRDefault="007B7C3F">
      <w:pPr>
        <w:pStyle w:val="Index1"/>
        <w:tabs>
          <w:tab w:val="right" w:pos="5030"/>
        </w:tabs>
        <w:rPr>
          <w:noProof/>
        </w:rPr>
      </w:pPr>
      <w:r>
        <w:rPr>
          <w:noProof/>
        </w:rPr>
        <w:t>Soporte Técnico Estándar de Microsoft Azure StorSimple, 60</w:t>
      </w:r>
    </w:p>
    <w:p w14:paraId="0E36BE39" w14:textId="77777777" w:rsidR="007B7C3F" w:rsidRDefault="007B7C3F">
      <w:pPr>
        <w:pStyle w:val="Index1"/>
        <w:tabs>
          <w:tab w:val="right" w:pos="5030"/>
        </w:tabs>
        <w:rPr>
          <w:noProof/>
        </w:rPr>
      </w:pPr>
      <w:r>
        <w:rPr>
          <w:noProof/>
        </w:rPr>
        <w:t>Soporte Técnico Premium de Microsoft Azure StorSimple, 60</w:t>
      </w:r>
    </w:p>
    <w:p w14:paraId="652C38B8" w14:textId="77777777" w:rsidR="007B7C3F" w:rsidRDefault="007B7C3F">
      <w:pPr>
        <w:pStyle w:val="Index1"/>
        <w:tabs>
          <w:tab w:val="right" w:pos="5030"/>
        </w:tabs>
        <w:rPr>
          <w:noProof/>
        </w:rPr>
      </w:pPr>
      <w:r>
        <w:rPr>
          <w:noProof/>
        </w:rPr>
        <w:t>SQL Server, 102</w:t>
      </w:r>
    </w:p>
    <w:p w14:paraId="6C88DB89" w14:textId="77777777" w:rsidR="007B7C3F" w:rsidRDefault="007B7C3F">
      <w:pPr>
        <w:pStyle w:val="Index1"/>
        <w:tabs>
          <w:tab w:val="right" w:pos="5030"/>
        </w:tabs>
        <w:rPr>
          <w:noProof/>
        </w:rPr>
      </w:pPr>
      <w:r>
        <w:rPr>
          <w:noProof/>
        </w:rPr>
        <w:t>SQL Server 2017, 29, 94</w:t>
      </w:r>
    </w:p>
    <w:p w14:paraId="595AF7CD" w14:textId="77777777" w:rsidR="007B7C3F" w:rsidRDefault="007B7C3F">
      <w:pPr>
        <w:pStyle w:val="Index1"/>
        <w:tabs>
          <w:tab w:val="right" w:pos="5030"/>
        </w:tabs>
        <w:rPr>
          <w:noProof/>
        </w:rPr>
      </w:pPr>
      <w:r>
        <w:rPr>
          <w:noProof/>
        </w:rPr>
        <w:t>SQL Server 2017 Enterprise Core (2 paquetes de Licencias por Núcleo), 65</w:t>
      </w:r>
    </w:p>
    <w:p w14:paraId="11E15602" w14:textId="77777777" w:rsidR="007B7C3F" w:rsidRDefault="007B7C3F">
      <w:pPr>
        <w:pStyle w:val="Index1"/>
        <w:tabs>
          <w:tab w:val="right" w:pos="5030"/>
        </w:tabs>
        <w:rPr>
          <w:noProof/>
        </w:rPr>
      </w:pPr>
      <w:r>
        <w:rPr>
          <w:noProof/>
        </w:rPr>
        <w:t>SQL Server 2017 Standard Core (2 paquetes de Licencias por Núcleo), 65</w:t>
      </w:r>
    </w:p>
    <w:p w14:paraId="0CAD38BC" w14:textId="77777777" w:rsidR="007B7C3F" w:rsidRDefault="007B7C3F">
      <w:pPr>
        <w:pStyle w:val="Index1"/>
        <w:tabs>
          <w:tab w:val="right" w:pos="5030"/>
        </w:tabs>
        <w:rPr>
          <w:noProof/>
        </w:rPr>
      </w:pPr>
      <w:r>
        <w:rPr>
          <w:noProof/>
        </w:rPr>
        <w:t>SQL Server 2019 Enterprise, 29</w:t>
      </w:r>
    </w:p>
    <w:p w14:paraId="6C664C00" w14:textId="77777777" w:rsidR="007B7C3F" w:rsidRDefault="007B7C3F">
      <w:pPr>
        <w:pStyle w:val="Index1"/>
        <w:tabs>
          <w:tab w:val="right" w:pos="5030"/>
        </w:tabs>
        <w:rPr>
          <w:noProof/>
        </w:rPr>
      </w:pPr>
      <w:r>
        <w:rPr>
          <w:noProof/>
        </w:rPr>
        <w:t>SQL Server 2019 Enterprise Core, 29</w:t>
      </w:r>
    </w:p>
    <w:p w14:paraId="2B7E95AF" w14:textId="77777777" w:rsidR="007B7C3F" w:rsidRDefault="007B7C3F">
      <w:pPr>
        <w:pStyle w:val="Index1"/>
        <w:tabs>
          <w:tab w:val="right" w:pos="5030"/>
        </w:tabs>
        <w:rPr>
          <w:noProof/>
        </w:rPr>
      </w:pPr>
      <w:r>
        <w:rPr>
          <w:noProof/>
        </w:rPr>
        <w:t>SQL Server 2019 Standard, 29</w:t>
      </w:r>
    </w:p>
    <w:p w14:paraId="324133D1" w14:textId="77777777" w:rsidR="007B7C3F" w:rsidRDefault="007B7C3F">
      <w:pPr>
        <w:pStyle w:val="Index1"/>
        <w:tabs>
          <w:tab w:val="right" w:pos="5030"/>
        </w:tabs>
        <w:rPr>
          <w:noProof/>
        </w:rPr>
      </w:pPr>
      <w:r>
        <w:rPr>
          <w:noProof/>
        </w:rPr>
        <w:t>SQL Server 2019 Standard Core, 29</w:t>
      </w:r>
    </w:p>
    <w:p w14:paraId="0A6D9938" w14:textId="77777777" w:rsidR="007B7C3F" w:rsidRDefault="007B7C3F">
      <w:pPr>
        <w:pStyle w:val="Index1"/>
        <w:tabs>
          <w:tab w:val="right" w:pos="5030"/>
        </w:tabs>
        <w:rPr>
          <w:noProof/>
        </w:rPr>
      </w:pPr>
      <w:r>
        <w:rPr>
          <w:noProof/>
        </w:rPr>
        <w:t>SQL Server Big Data Node, 31</w:t>
      </w:r>
    </w:p>
    <w:p w14:paraId="299BA6FA" w14:textId="77777777" w:rsidR="007B7C3F" w:rsidRDefault="007B7C3F">
      <w:pPr>
        <w:pStyle w:val="Index1"/>
        <w:tabs>
          <w:tab w:val="right" w:pos="5030"/>
        </w:tabs>
        <w:rPr>
          <w:noProof/>
        </w:rPr>
      </w:pPr>
      <w:r>
        <w:rPr>
          <w:noProof/>
        </w:rPr>
        <w:t>SQL Server Big Data Node (2 paquetes de Licencias por Núcleo), 65</w:t>
      </w:r>
    </w:p>
    <w:p w14:paraId="5361900C" w14:textId="77777777" w:rsidR="007B7C3F" w:rsidRDefault="007B7C3F">
      <w:pPr>
        <w:pStyle w:val="Index1"/>
        <w:tabs>
          <w:tab w:val="right" w:pos="5030"/>
        </w:tabs>
        <w:rPr>
          <w:noProof/>
        </w:rPr>
      </w:pPr>
      <w:r>
        <w:rPr>
          <w:noProof/>
        </w:rPr>
        <w:t>SQL Server Big Data Node (BDN) (2 paquetes de Licencias por Núcleo), 29</w:t>
      </w:r>
    </w:p>
    <w:p w14:paraId="60E00449" w14:textId="77777777" w:rsidR="007B7C3F" w:rsidRDefault="007B7C3F">
      <w:pPr>
        <w:pStyle w:val="Index1"/>
        <w:tabs>
          <w:tab w:val="right" w:pos="5030"/>
        </w:tabs>
        <w:rPr>
          <w:noProof/>
        </w:rPr>
      </w:pPr>
      <w:r>
        <w:rPr>
          <w:noProof/>
        </w:rPr>
        <w:t>SQL Server Business Intelligence, 97</w:t>
      </w:r>
    </w:p>
    <w:p w14:paraId="0D113BE4" w14:textId="77777777" w:rsidR="007B7C3F" w:rsidRDefault="007B7C3F">
      <w:pPr>
        <w:pStyle w:val="Index1"/>
        <w:tabs>
          <w:tab w:val="right" w:pos="5030"/>
        </w:tabs>
        <w:rPr>
          <w:noProof/>
        </w:rPr>
      </w:pPr>
      <w:r>
        <w:rPr>
          <w:noProof/>
        </w:rPr>
        <w:t>SQL Server edición Data Center, 97</w:t>
      </w:r>
    </w:p>
    <w:p w14:paraId="6933455C" w14:textId="77777777" w:rsidR="007B7C3F" w:rsidRDefault="007B7C3F">
      <w:pPr>
        <w:pStyle w:val="Index1"/>
        <w:tabs>
          <w:tab w:val="right" w:pos="5030"/>
        </w:tabs>
        <w:rPr>
          <w:noProof/>
        </w:rPr>
      </w:pPr>
      <w:r>
        <w:rPr>
          <w:noProof/>
        </w:rPr>
        <w:t>SQL Server edición Enterprise, 97</w:t>
      </w:r>
    </w:p>
    <w:p w14:paraId="6EF8C8B7" w14:textId="77777777" w:rsidR="007B7C3F" w:rsidRDefault="007B7C3F">
      <w:pPr>
        <w:pStyle w:val="Index1"/>
        <w:tabs>
          <w:tab w:val="right" w:pos="5030"/>
        </w:tabs>
        <w:rPr>
          <w:noProof/>
        </w:rPr>
      </w:pPr>
      <w:r>
        <w:rPr>
          <w:noProof/>
        </w:rPr>
        <w:t>SQL Server Enterprise (Server/CAL), 29</w:t>
      </w:r>
    </w:p>
    <w:p w14:paraId="5938FCB4" w14:textId="77777777" w:rsidR="007B7C3F" w:rsidRDefault="007B7C3F">
      <w:pPr>
        <w:pStyle w:val="Index1"/>
        <w:tabs>
          <w:tab w:val="right" w:pos="5030"/>
        </w:tabs>
        <w:rPr>
          <w:noProof/>
        </w:rPr>
      </w:pPr>
      <w:r>
        <w:rPr>
          <w:noProof/>
        </w:rPr>
        <w:t>SQL Server Enterprise Core, 103</w:t>
      </w:r>
    </w:p>
    <w:p w14:paraId="7A4378B4" w14:textId="77777777" w:rsidR="007B7C3F" w:rsidRDefault="007B7C3F">
      <w:pPr>
        <w:pStyle w:val="Index1"/>
        <w:tabs>
          <w:tab w:val="right" w:pos="5030"/>
        </w:tabs>
        <w:rPr>
          <w:noProof/>
        </w:rPr>
      </w:pPr>
      <w:r>
        <w:rPr>
          <w:noProof/>
        </w:rPr>
        <w:t>SQL Server ESU (Standard y Enterprise, Server y Core), 29</w:t>
      </w:r>
    </w:p>
    <w:p w14:paraId="097A8023" w14:textId="77777777" w:rsidR="007B7C3F" w:rsidRDefault="007B7C3F">
      <w:pPr>
        <w:pStyle w:val="Index1"/>
        <w:tabs>
          <w:tab w:val="right" w:pos="5030"/>
        </w:tabs>
        <w:rPr>
          <w:noProof/>
        </w:rPr>
      </w:pPr>
      <w:r>
        <w:rPr>
          <w:noProof/>
        </w:rPr>
        <w:t>SQL Server Standard, 97</w:t>
      </w:r>
    </w:p>
    <w:p w14:paraId="3B92842D" w14:textId="77777777" w:rsidR="007B7C3F" w:rsidRDefault="007B7C3F">
      <w:pPr>
        <w:pStyle w:val="Index1"/>
        <w:tabs>
          <w:tab w:val="right" w:pos="5030"/>
        </w:tabs>
        <w:rPr>
          <w:noProof/>
        </w:rPr>
      </w:pPr>
      <w:r>
        <w:rPr>
          <w:noProof/>
        </w:rPr>
        <w:t>SQL Server Standard Core, 103</w:t>
      </w:r>
    </w:p>
    <w:p w14:paraId="7EE5746E" w14:textId="77777777" w:rsidR="007B7C3F" w:rsidRDefault="007B7C3F">
      <w:pPr>
        <w:pStyle w:val="Index1"/>
        <w:tabs>
          <w:tab w:val="right" w:pos="5030"/>
        </w:tabs>
        <w:rPr>
          <w:noProof/>
        </w:rPr>
      </w:pPr>
      <w:r>
        <w:rPr>
          <w:noProof/>
        </w:rPr>
        <w:t>Suscripción a Visual Studio Enterprise, 97, 103</w:t>
      </w:r>
    </w:p>
    <w:p w14:paraId="43B0A81B" w14:textId="77777777" w:rsidR="007B7C3F" w:rsidRDefault="007B7C3F">
      <w:pPr>
        <w:pStyle w:val="Index1"/>
        <w:tabs>
          <w:tab w:val="right" w:pos="5030"/>
        </w:tabs>
        <w:rPr>
          <w:noProof/>
        </w:rPr>
      </w:pPr>
      <w:r>
        <w:rPr>
          <w:noProof/>
        </w:rPr>
        <w:t>Suscripción a Visual Studio Enterprise 2019, 40</w:t>
      </w:r>
    </w:p>
    <w:p w14:paraId="6B2DEF4B" w14:textId="77777777" w:rsidR="007B7C3F" w:rsidRDefault="007B7C3F">
      <w:pPr>
        <w:pStyle w:val="Index1"/>
        <w:tabs>
          <w:tab w:val="right" w:pos="5030"/>
        </w:tabs>
        <w:rPr>
          <w:noProof/>
        </w:rPr>
      </w:pPr>
      <w:r>
        <w:rPr>
          <w:noProof/>
        </w:rPr>
        <w:t>Suscripción a Visual Studio Professional, 97, 103</w:t>
      </w:r>
    </w:p>
    <w:p w14:paraId="5C420821" w14:textId="77777777" w:rsidR="007B7C3F" w:rsidRDefault="007B7C3F">
      <w:pPr>
        <w:pStyle w:val="Index1"/>
        <w:tabs>
          <w:tab w:val="right" w:pos="5030"/>
        </w:tabs>
        <w:rPr>
          <w:noProof/>
        </w:rPr>
      </w:pPr>
      <w:r>
        <w:rPr>
          <w:noProof/>
        </w:rPr>
        <w:t>Suscripción a Visual Studio Professional 2019, 39</w:t>
      </w:r>
    </w:p>
    <w:p w14:paraId="6C3ECBCD" w14:textId="77777777" w:rsidR="007B7C3F" w:rsidRDefault="007B7C3F">
      <w:pPr>
        <w:pStyle w:val="Index1"/>
        <w:tabs>
          <w:tab w:val="right" w:pos="5030"/>
        </w:tabs>
        <w:rPr>
          <w:noProof/>
        </w:rPr>
      </w:pPr>
      <w:r>
        <w:rPr>
          <w:noProof/>
        </w:rPr>
        <w:t>Suscripción a Visual Studio Test Professional, 97, 103</w:t>
      </w:r>
    </w:p>
    <w:p w14:paraId="401D744E" w14:textId="77777777" w:rsidR="007B7C3F" w:rsidRDefault="007B7C3F">
      <w:pPr>
        <w:pStyle w:val="Index1"/>
        <w:tabs>
          <w:tab w:val="right" w:pos="5030"/>
        </w:tabs>
        <w:rPr>
          <w:noProof/>
        </w:rPr>
      </w:pPr>
      <w:r>
        <w:rPr>
          <w:noProof/>
        </w:rPr>
        <w:t>Suscripción a Visual Studio Test Professional 2019, 40</w:t>
      </w:r>
    </w:p>
    <w:p w14:paraId="45039F7D" w14:textId="77777777" w:rsidR="007B7C3F" w:rsidRDefault="007B7C3F">
      <w:pPr>
        <w:pStyle w:val="Index1"/>
        <w:tabs>
          <w:tab w:val="right" w:pos="5030"/>
        </w:tabs>
        <w:rPr>
          <w:noProof/>
        </w:rPr>
      </w:pPr>
      <w:r>
        <w:rPr>
          <w:noProof/>
        </w:rPr>
        <w:t>Suscripción a Windows Companion, 48</w:t>
      </w:r>
    </w:p>
    <w:p w14:paraId="370A5F5E" w14:textId="77777777" w:rsidR="007B7C3F" w:rsidRDefault="007B7C3F">
      <w:pPr>
        <w:pStyle w:val="Index1"/>
        <w:tabs>
          <w:tab w:val="right" w:pos="5030"/>
        </w:tabs>
        <w:rPr>
          <w:noProof/>
        </w:rPr>
      </w:pPr>
      <w:r>
        <w:rPr>
          <w:noProof/>
        </w:rPr>
        <w:t>System Center 2012 R2 Datacenter, 105</w:t>
      </w:r>
    </w:p>
    <w:p w14:paraId="23F974A3" w14:textId="77777777" w:rsidR="007B7C3F" w:rsidRDefault="007B7C3F">
      <w:pPr>
        <w:pStyle w:val="Index1"/>
        <w:tabs>
          <w:tab w:val="right" w:pos="5030"/>
        </w:tabs>
        <w:rPr>
          <w:noProof/>
        </w:rPr>
      </w:pPr>
      <w:r>
        <w:rPr>
          <w:noProof/>
        </w:rPr>
        <w:t>System Center 2012 R2 Endpoint Protection, 36</w:t>
      </w:r>
    </w:p>
    <w:p w14:paraId="33FC62BD" w14:textId="77777777" w:rsidR="007B7C3F" w:rsidRDefault="007B7C3F">
      <w:pPr>
        <w:pStyle w:val="Index1"/>
        <w:tabs>
          <w:tab w:val="right" w:pos="5030"/>
        </w:tabs>
        <w:rPr>
          <w:noProof/>
        </w:rPr>
      </w:pPr>
      <w:r>
        <w:rPr>
          <w:noProof/>
        </w:rPr>
        <w:t>System Center 2012 R2 Standard, 105</w:t>
      </w:r>
    </w:p>
    <w:p w14:paraId="7464B81C" w14:textId="77777777" w:rsidR="007B7C3F" w:rsidRDefault="007B7C3F">
      <w:pPr>
        <w:pStyle w:val="Index1"/>
        <w:tabs>
          <w:tab w:val="right" w:pos="5030"/>
        </w:tabs>
        <w:rPr>
          <w:noProof/>
        </w:rPr>
      </w:pPr>
      <w:r>
        <w:rPr>
          <w:noProof/>
        </w:rPr>
        <w:t>System Center 2016, 32</w:t>
      </w:r>
    </w:p>
    <w:p w14:paraId="56F80700" w14:textId="77777777" w:rsidR="007B7C3F" w:rsidRDefault="007B7C3F">
      <w:pPr>
        <w:pStyle w:val="Index1"/>
        <w:tabs>
          <w:tab w:val="right" w:pos="5030"/>
        </w:tabs>
        <w:rPr>
          <w:noProof/>
        </w:rPr>
      </w:pPr>
      <w:r>
        <w:rPr>
          <w:noProof/>
        </w:rPr>
        <w:t>System Center 2019 Data Protection Manager, 35</w:t>
      </w:r>
    </w:p>
    <w:p w14:paraId="04317C85" w14:textId="77777777" w:rsidR="007B7C3F" w:rsidRDefault="007B7C3F">
      <w:pPr>
        <w:pStyle w:val="Index1"/>
        <w:tabs>
          <w:tab w:val="right" w:pos="5030"/>
        </w:tabs>
        <w:rPr>
          <w:noProof/>
        </w:rPr>
      </w:pPr>
      <w:r>
        <w:rPr>
          <w:noProof/>
        </w:rPr>
        <w:t>System Center 2019 Datacenter, 105</w:t>
      </w:r>
    </w:p>
    <w:p w14:paraId="7982B4E8" w14:textId="77777777" w:rsidR="007B7C3F" w:rsidRDefault="007B7C3F">
      <w:pPr>
        <w:pStyle w:val="Index1"/>
        <w:tabs>
          <w:tab w:val="right" w:pos="5030"/>
        </w:tabs>
        <w:rPr>
          <w:noProof/>
        </w:rPr>
      </w:pPr>
      <w:r>
        <w:rPr>
          <w:noProof/>
        </w:rPr>
        <w:t>System Center 2019 Operations Manager, 37</w:t>
      </w:r>
    </w:p>
    <w:p w14:paraId="26632A22" w14:textId="77777777" w:rsidR="007B7C3F" w:rsidRDefault="007B7C3F">
      <w:pPr>
        <w:pStyle w:val="Index1"/>
        <w:tabs>
          <w:tab w:val="right" w:pos="5030"/>
        </w:tabs>
        <w:rPr>
          <w:noProof/>
        </w:rPr>
      </w:pPr>
      <w:r>
        <w:rPr>
          <w:noProof/>
        </w:rPr>
        <w:t>System Center 2019 Orchestrator, 38</w:t>
      </w:r>
    </w:p>
    <w:p w14:paraId="45542BF3" w14:textId="77777777" w:rsidR="007B7C3F" w:rsidRDefault="007B7C3F">
      <w:pPr>
        <w:pStyle w:val="Index1"/>
        <w:tabs>
          <w:tab w:val="right" w:pos="5030"/>
        </w:tabs>
        <w:rPr>
          <w:noProof/>
        </w:rPr>
      </w:pPr>
      <w:r>
        <w:rPr>
          <w:noProof/>
        </w:rPr>
        <w:t>System Center 2019 Service Manager, 38</w:t>
      </w:r>
    </w:p>
    <w:p w14:paraId="4926DBB3" w14:textId="77777777" w:rsidR="007B7C3F" w:rsidRDefault="007B7C3F">
      <w:pPr>
        <w:pStyle w:val="Index1"/>
        <w:tabs>
          <w:tab w:val="right" w:pos="5030"/>
        </w:tabs>
        <w:rPr>
          <w:noProof/>
        </w:rPr>
      </w:pPr>
      <w:r>
        <w:rPr>
          <w:noProof/>
        </w:rPr>
        <w:t>System Center 2019 Standard, 105</w:t>
      </w:r>
    </w:p>
    <w:p w14:paraId="72C7345F" w14:textId="77777777" w:rsidR="007B7C3F" w:rsidRDefault="007B7C3F">
      <w:pPr>
        <w:pStyle w:val="Index1"/>
        <w:tabs>
          <w:tab w:val="right" w:pos="5030"/>
        </w:tabs>
        <w:rPr>
          <w:noProof/>
        </w:rPr>
      </w:pPr>
      <w:r>
        <w:rPr>
          <w:noProof/>
        </w:rPr>
        <w:t>System Center Configuration Manager, 34, 35</w:t>
      </w:r>
    </w:p>
    <w:p w14:paraId="5F311240" w14:textId="77777777" w:rsidR="007B7C3F" w:rsidRDefault="007B7C3F">
      <w:pPr>
        <w:pStyle w:val="Index1"/>
        <w:tabs>
          <w:tab w:val="right" w:pos="5030"/>
        </w:tabs>
        <w:rPr>
          <w:noProof/>
        </w:rPr>
      </w:pPr>
      <w:r>
        <w:rPr>
          <w:noProof/>
        </w:rPr>
        <w:t>System Center Datacenter, 102, 103</w:t>
      </w:r>
    </w:p>
    <w:p w14:paraId="78961742" w14:textId="77777777" w:rsidR="007B7C3F" w:rsidRDefault="007B7C3F">
      <w:pPr>
        <w:pStyle w:val="Index1"/>
        <w:tabs>
          <w:tab w:val="right" w:pos="5030"/>
        </w:tabs>
        <w:rPr>
          <w:noProof/>
        </w:rPr>
      </w:pPr>
      <w:r>
        <w:rPr>
          <w:noProof/>
        </w:rPr>
        <w:t>System Center Datacenter (2 paquetes de Licencias por Núcleo), 19</w:t>
      </w:r>
    </w:p>
    <w:p w14:paraId="31074267" w14:textId="77777777" w:rsidR="007B7C3F" w:rsidRDefault="007B7C3F">
      <w:pPr>
        <w:pStyle w:val="Index1"/>
        <w:tabs>
          <w:tab w:val="right" w:pos="5030"/>
        </w:tabs>
        <w:rPr>
          <w:noProof/>
        </w:rPr>
      </w:pPr>
      <w:r>
        <w:rPr>
          <w:noProof/>
        </w:rPr>
        <w:t>System Center Endpoint Protection, 36</w:t>
      </w:r>
    </w:p>
    <w:p w14:paraId="7E8B33F8" w14:textId="77777777" w:rsidR="007B7C3F" w:rsidRDefault="007B7C3F">
      <w:pPr>
        <w:pStyle w:val="Index1"/>
        <w:tabs>
          <w:tab w:val="right" w:pos="5030"/>
        </w:tabs>
        <w:rPr>
          <w:noProof/>
        </w:rPr>
      </w:pPr>
      <w:r>
        <w:rPr>
          <w:noProof/>
        </w:rPr>
        <w:t>System Center Endpoint Protection 1606, 36</w:t>
      </w:r>
    </w:p>
    <w:p w14:paraId="3D55A708" w14:textId="77777777" w:rsidR="007B7C3F" w:rsidRDefault="007B7C3F">
      <w:pPr>
        <w:pStyle w:val="Index1"/>
        <w:tabs>
          <w:tab w:val="right" w:pos="5030"/>
        </w:tabs>
        <w:rPr>
          <w:noProof/>
        </w:rPr>
      </w:pPr>
      <w:r>
        <w:rPr>
          <w:noProof/>
        </w:rPr>
        <w:t>System Center Standard, 102, 103</w:t>
      </w:r>
    </w:p>
    <w:p w14:paraId="19F5B427" w14:textId="77777777" w:rsidR="007B7C3F" w:rsidRDefault="007B7C3F">
      <w:pPr>
        <w:pStyle w:val="Index1"/>
        <w:tabs>
          <w:tab w:val="right" w:pos="5030"/>
        </w:tabs>
        <w:rPr>
          <w:noProof/>
        </w:rPr>
      </w:pPr>
      <w:r>
        <w:rPr>
          <w:noProof/>
        </w:rPr>
        <w:t>System Center Standard (2 paquetes de Licencias por Núcleo), 19</w:t>
      </w:r>
    </w:p>
    <w:p w14:paraId="020CF245" w14:textId="77777777" w:rsidR="007B7C3F" w:rsidRDefault="007B7C3F">
      <w:pPr>
        <w:pStyle w:val="Index1"/>
        <w:tabs>
          <w:tab w:val="right" w:pos="5030"/>
        </w:tabs>
        <w:rPr>
          <w:noProof/>
        </w:rPr>
      </w:pPr>
      <w:r>
        <w:rPr>
          <w:noProof/>
        </w:rPr>
        <w:t>Teléfono de Área Común, 75</w:t>
      </w:r>
    </w:p>
    <w:p w14:paraId="45B6FA16" w14:textId="77777777" w:rsidR="007B7C3F" w:rsidRDefault="007B7C3F">
      <w:pPr>
        <w:pStyle w:val="Index1"/>
        <w:tabs>
          <w:tab w:val="right" w:pos="5030"/>
        </w:tabs>
        <w:rPr>
          <w:noProof/>
        </w:rPr>
      </w:pPr>
      <w:r>
        <w:rPr>
          <w:noProof/>
        </w:rPr>
        <w:t>Unidad de Escala de Dynamics 365 Commerce - Nube, 68</w:t>
      </w:r>
    </w:p>
    <w:p w14:paraId="17A5009A" w14:textId="77777777" w:rsidR="007B7C3F" w:rsidRDefault="007B7C3F">
      <w:pPr>
        <w:pStyle w:val="Index1"/>
        <w:tabs>
          <w:tab w:val="right" w:pos="5030"/>
        </w:tabs>
        <w:rPr>
          <w:noProof/>
        </w:rPr>
      </w:pPr>
      <w:r>
        <w:rPr>
          <w:noProof/>
        </w:rPr>
        <w:t>Uso Comercial de Office Hogar y Estudiantes 2013 RT, 23</w:t>
      </w:r>
    </w:p>
    <w:p w14:paraId="3014DFED" w14:textId="77777777" w:rsidR="007B7C3F" w:rsidRDefault="007B7C3F">
      <w:pPr>
        <w:pStyle w:val="Index1"/>
        <w:tabs>
          <w:tab w:val="right" w:pos="5030"/>
        </w:tabs>
        <w:rPr>
          <w:noProof/>
        </w:rPr>
      </w:pPr>
      <w:r>
        <w:rPr>
          <w:noProof/>
        </w:rPr>
        <w:t>VDI, 39</w:t>
      </w:r>
    </w:p>
    <w:p w14:paraId="2BDF419E" w14:textId="77777777" w:rsidR="007B7C3F" w:rsidRDefault="007B7C3F">
      <w:pPr>
        <w:pStyle w:val="Index1"/>
        <w:tabs>
          <w:tab w:val="right" w:pos="5030"/>
        </w:tabs>
        <w:rPr>
          <w:noProof/>
        </w:rPr>
      </w:pPr>
      <w:r>
        <w:rPr>
          <w:noProof/>
        </w:rPr>
        <w:t>Visio 2019 Professional, 23</w:t>
      </w:r>
    </w:p>
    <w:p w14:paraId="2EE51EEB" w14:textId="77777777" w:rsidR="007B7C3F" w:rsidRDefault="007B7C3F">
      <w:pPr>
        <w:pStyle w:val="Index1"/>
        <w:tabs>
          <w:tab w:val="right" w:pos="5030"/>
        </w:tabs>
        <w:rPr>
          <w:noProof/>
        </w:rPr>
      </w:pPr>
      <w:r>
        <w:rPr>
          <w:noProof/>
        </w:rPr>
        <w:t>Visio 2019 Standard, 23</w:t>
      </w:r>
    </w:p>
    <w:p w14:paraId="26DFF304" w14:textId="77777777" w:rsidR="007B7C3F" w:rsidRDefault="007B7C3F">
      <w:pPr>
        <w:pStyle w:val="Index1"/>
        <w:tabs>
          <w:tab w:val="right" w:pos="5030"/>
        </w:tabs>
        <w:rPr>
          <w:noProof/>
        </w:rPr>
      </w:pPr>
      <w:r>
        <w:rPr>
          <w:noProof/>
        </w:rPr>
        <w:t>Visio Online Plan 1, 78</w:t>
      </w:r>
    </w:p>
    <w:p w14:paraId="787AAB87" w14:textId="77777777" w:rsidR="007B7C3F" w:rsidRDefault="007B7C3F">
      <w:pPr>
        <w:pStyle w:val="Index1"/>
        <w:tabs>
          <w:tab w:val="right" w:pos="5030"/>
        </w:tabs>
        <w:rPr>
          <w:noProof/>
        </w:rPr>
      </w:pPr>
      <w:r>
        <w:rPr>
          <w:noProof/>
        </w:rPr>
        <w:t>Visio Online Plan 2, 78</w:t>
      </w:r>
    </w:p>
    <w:p w14:paraId="15135A66" w14:textId="77777777" w:rsidR="007B7C3F" w:rsidRDefault="007B7C3F">
      <w:pPr>
        <w:pStyle w:val="Index1"/>
        <w:tabs>
          <w:tab w:val="right" w:pos="5030"/>
        </w:tabs>
        <w:rPr>
          <w:noProof/>
        </w:rPr>
      </w:pPr>
      <w:r>
        <w:rPr>
          <w:noProof/>
        </w:rPr>
        <w:t>Visio Professional, 103</w:t>
      </w:r>
    </w:p>
    <w:p w14:paraId="227FB461" w14:textId="77777777" w:rsidR="007B7C3F" w:rsidRDefault="007B7C3F">
      <w:pPr>
        <w:pStyle w:val="Index1"/>
        <w:tabs>
          <w:tab w:val="right" w:pos="5030"/>
        </w:tabs>
        <w:rPr>
          <w:noProof/>
        </w:rPr>
      </w:pPr>
      <w:r>
        <w:rPr>
          <w:noProof/>
        </w:rPr>
        <w:t>Visio Standard, 97, 103</w:t>
      </w:r>
    </w:p>
    <w:p w14:paraId="18379EFE" w14:textId="77777777" w:rsidR="007B7C3F" w:rsidRDefault="007B7C3F">
      <w:pPr>
        <w:pStyle w:val="Index1"/>
        <w:tabs>
          <w:tab w:val="right" w:pos="5030"/>
        </w:tabs>
        <w:rPr>
          <w:noProof/>
        </w:rPr>
      </w:pPr>
      <w:r>
        <w:rPr>
          <w:noProof/>
        </w:rPr>
        <w:t>Visual Studio 2017, 40</w:t>
      </w:r>
    </w:p>
    <w:p w14:paraId="28DB4121" w14:textId="77777777" w:rsidR="007B7C3F" w:rsidRDefault="007B7C3F">
      <w:pPr>
        <w:pStyle w:val="Index1"/>
        <w:tabs>
          <w:tab w:val="right" w:pos="5030"/>
        </w:tabs>
        <w:rPr>
          <w:noProof/>
        </w:rPr>
      </w:pPr>
      <w:r>
        <w:rPr>
          <w:noProof/>
        </w:rPr>
        <w:t>Visual Studio Enterprise con GitHub Enterprise, 85</w:t>
      </w:r>
    </w:p>
    <w:p w14:paraId="7E5E5412" w14:textId="77777777" w:rsidR="007B7C3F" w:rsidRDefault="007B7C3F">
      <w:pPr>
        <w:pStyle w:val="Index1"/>
        <w:tabs>
          <w:tab w:val="right" w:pos="5030"/>
        </w:tabs>
        <w:rPr>
          <w:noProof/>
        </w:rPr>
      </w:pPr>
      <w:r>
        <w:rPr>
          <w:noProof/>
        </w:rPr>
        <w:t>Visual Studio Professional 2019, 39</w:t>
      </w:r>
    </w:p>
    <w:p w14:paraId="03CC2284" w14:textId="77777777" w:rsidR="007B7C3F" w:rsidRDefault="007B7C3F">
      <w:pPr>
        <w:pStyle w:val="Index1"/>
        <w:tabs>
          <w:tab w:val="right" w:pos="5030"/>
        </w:tabs>
        <w:rPr>
          <w:noProof/>
        </w:rPr>
      </w:pPr>
      <w:r>
        <w:rPr>
          <w:noProof/>
        </w:rPr>
        <w:t>Visual Studio Professional con GitHub Enterprise, 85</w:t>
      </w:r>
    </w:p>
    <w:p w14:paraId="4954CBB0" w14:textId="77777777" w:rsidR="007B7C3F" w:rsidRDefault="007B7C3F">
      <w:pPr>
        <w:pStyle w:val="Index1"/>
        <w:tabs>
          <w:tab w:val="right" w:pos="5030"/>
        </w:tabs>
        <w:rPr>
          <w:noProof/>
        </w:rPr>
      </w:pPr>
      <w:r>
        <w:rPr>
          <w:noProof/>
        </w:rPr>
        <w:t>Voz del Cliente de Dynamics 365, 70</w:t>
      </w:r>
    </w:p>
    <w:p w14:paraId="5516FF72" w14:textId="77777777" w:rsidR="007B7C3F" w:rsidRDefault="007B7C3F">
      <w:pPr>
        <w:pStyle w:val="Index1"/>
        <w:tabs>
          <w:tab w:val="right" w:pos="5030"/>
        </w:tabs>
        <w:rPr>
          <w:noProof/>
        </w:rPr>
      </w:pPr>
      <w:r>
        <w:rPr>
          <w:noProof/>
        </w:rPr>
        <w:t>Voz del Cliente de Dynamics 365 - Respuestas Adicionales, 70</w:t>
      </w:r>
    </w:p>
    <w:p w14:paraId="6E529074" w14:textId="77777777" w:rsidR="007B7C3F" w:rsidRDefault="007B7C3F">
      <w:pPr>
        <w:pStyle w:val="Index1"/>
        <w:tabs>
          <w:tab w:val="right" w:pos="5030"/>
        </w:tabs>
        <w:rPr>
          <w:noProof/>
        </w:rPr>
      </w:pPr>
      <w:r>
        <w:rPr>
          <w:noProof/>
        </w:rPr>
        <w:t>Window VDA E5, 36</w:t>
      </w:r>
    </w:p>
    <w:p w14:paraId="707C9C63" w14:textId="77777777" w:rsidR="007B7C3F" w:rsidRDefault="007B7C3F">
      <w:pPr>
        <w:pStyle w:val="Index1"/>
        <w:tabs>
          <w:tab w:val="right" w:pos="5030"/>
        </w:tabs>
        <w:rPr>
          <w:noProof/>
        </w:rPr>
      </w:pPr>
      <w:r>
        <w:rPr>
          <w:noProof/>
        </w:rPr>
        <w:t>Windows 10, 44</w:t>
      </w:r>
    </w:p>
    <w:p w14:paraId="778871AE" w14:textId="77777777" w:rsidR="007B7C3F" w:rsidRDefault="007B7C3F">
      <w:pPr>
        <w:pStyle w:val="Index1"/>
        <w:tabs>
          <w:tab w:val="right" w:pos="5030"/>
        </w:tabs>
        <w:rPr>
          <w:noProof/>
        </w:rPr>
      </w:pPr>
      <w:r>
        <w:rPr>
          <w:noProof/>
        </w:rPr>
        <w:t>Windows 10 Education, 43</w:t>
      </w:r>
    </w:p>
    <w:p w14:paraId="487E19D2" w14:textId="77777777" w:rsidR="007B7C3F" w:rsidRDefault="007B7C3F">
      <w:pPr>
        <w:pStyle w:val="Index1"/>
        <w:tabs>
          <w:tab w:val="right" w:pos="5030"/>
        </w:tabs>
        <w:rPr>
          <w:noProof/>
        </w:rPr>
      </w:pPr>
      <w:r>
        <w:rPr>
          <w:noProof/>
        </w:rPr>
        <w:t>Windows 10 Education E3, 43</w:t>
      </w:r>
    </w:p>
    <w:p w14:paraId="28B15FA3" w14:textId="77777777" w:rsidR="007B7C3F" w:rsidRDefault="007B7C3F">
      <w:pPr>
        <w:pStyle w:val="Index1"/>
        <w:tabs>
          <w:tab w:val="right" w:pos="5030"/>
        </w:tabs>
        <w:rPr>
          <w:noProof/>
        </w:rPr>
      </w:pPr>
      <w:r>
        <w:rPr>
          <w:noProof/>
        </w:rPr>
        <w:t>Windows 10 Education E5, 36, 43</w:t>
      </w:r>
    </w:p>
    <w:p w14:paraId="37AEBB98" w14:textId="77777777" w:rsidR="007B7C3F" w:rsidRDefault="007B7C3F">
      <w:pPr>
        <w:pStyle w:val="Index1"/>
        <w:tabs>
          <w:tab w:val="right" w:pos="5030"/>
        </w:tabs>
        <w:rPr>
          <w:noProof/>
        </w:rPr>
      </w:pPr>
      <w:r>
        <w:rPr>
          <w:noProof/>
        </w:rPr>
        <w:t>Windows 10 Enterprise ( por dispositivo), 43</w:t>
      </w:r>
    </w:p>
    <w:p w14:paraId="455F85B8" w14:textId="77777777" w:rsidR="007B7C3F" w:rsidRDefault="007B7C3F">
      <w:pPr>
        <w:pStyle w:val="Index1"/>
        <w:tabs>
          <w:tab w:val="right" w:pos="5030"/>
        </w:tabs>
        <w:rPr>
          <w:noProof/>
        </w:rPr>
      </w:pPr>
      <w:r>
        <w:rPr>
          <w:noProof/>
        </w:rPr>
        <w:t>Windows 10 Enterprise A3, 43</w:t>
      </w:r>
    </w:p>
    <w:p w14:paraId="7C99B2F7" w14:textId="77777777" w:rsidR="007B7C3F" w:rsidRDefault="007B7C3F">
      <w:pPr>
        <w:pStyle w:val="Index1"/>
        <w:tabs>
          <w:tab w:val="right" w:pos="5030"/>
        </w:tabs>
        <w:rPr>
          <w:noProof/>
        </w:rPr>
      </w:pPr>
      <w:r>
        <w:rPr>
          <w:noProof/>
        </w:rPr>
        <w:t>Windows 10 Enterprise A5, 43</w:t>
      </w:r>
    </w:p>
    <w:p w14:paraId="2F73A6BE" w14:textId="77777777" w:rsidR="007B7C3F" w:rsidRDefault="007B7C3F">
      <w:pPr>
        <w:pStyle w:val="Index1"/>
        <w:tabs>
          <w:tab w:val="right" w:pos="5030"/>
        </w:tabs>
        <w:rPr>
          <w:noProof/>
        </w:rPr>
      </w:pPr>
      <w:r>
        <w:rPr>
          <w:noProof/>
        </w:rPr>
        <w:t>Windows 10 Enterprise E3, 43</w:t>
      </w:r>
    </w:p>
    <w:p w14:paraId="02D087FE" w14:textId="77777777" w:rsidR="007B7C3F" w:rsidRDefault="007B7C3F">
      <w:pPr>
        <w:pStyle w:val="Index1"/>
        <w:tabs>
          <w:tab w:val="right" w:pos="5030"/>
        </w:tabs>
        <w:rPr>
          <w:noProof/>
        </w:rPr>
      </w:pPr>
      <w:r>
        <w:rPr>
          <w:noProof/>
        </w:rPr>
        <w:t>Windows 10 Enterprise E3 de SA, 43</w:t>
      </w:r>
    </w:p>
    <w:p w14:paraId="14FDBAE5" w14:textId="77777777" w:rsidR="007B7C3F" w:rsidRDefault="007B7C3F">
      <w:pPr>
        <w:pStyle w:val="Index1"/>
        <w:tabs>
          <w:tab w:val="right" w:pos="5030"/>
        </w:tabs>
        <w:rPr>
          <w:noProof/>
        </w:rPr>
      </w:pPr>
      <w:r>
        <w:rPr>
          <w:noProof/>
        </w:rPr>
        <w:t>Windows 10 Enterprise E5, 43</w:t>
      </w:r>
    </w:p>
    <w:p w14:paraId="64F7AFB2" w14:textId="77777777" w:rsidR="007B7C3F" w:rsidRDefault="007B7C3F">
      <w:pPr>
        <w:pStyle w:val="Index1"/>
        <w:tabs>
          <w:tab w:val="right" w:pos="5030"/>
        </w:tabs>
        <w:rPr>
          <w:noProof/>
        </w:rPr>
      </w:pPr>
      <w:r>
        <w:rPr>
          <w:noProof/>
        </w:rPr>
        <w:t>Windows 10 Enterprise E5 de SA, 43</w:t>
      </w:r>
    </w:p>
    <w:p w14:paraId="0D1C1B9B" w14:textId="77777777" w:rsidR="007B7C3F" w:rsidRDefault="007B7C3F">
      <w:pPr>
        <w:pStyle w:val="Index1"/>
        <w:tabs>
          <w:tab w:val="right" w:pos="5030"/>
        </w:tabs>
        <w:rPr>
          <w:noProof/>
        </w:rPr>
      </w:pPr>
      <w:r>
        <w:rPr>
          <w:noProof/>
        </w:rPr>
        <w:t>Windows 10 Enterprise E5 y A5, 36</w:t>
      </w:r>
    </w:p>
    <w:p w14:paraId="0A5BB7EB" w14:textId="77777777" w:rsidR="007B7C3F" w:rsidRDefault="007B7C3F">
      <w:pPr>
        <w:pStyle w:val="Index1"/>
        <w:tabs>
          <w:tab w:val="right" w:pos="5030"/>
        </w:tabs>
        <w:rPr>
          <w:noProof/>
        </w:rPr>
      </w:pPr>
      <w:r>
        <w:rPr>
          <w:noProof/>
        </w:rPr>
        <w:t>Windows 10 Enterprise LTSC 2016, 43</w:t>
      </w:r>
    </w:p>
    <w:p w14:paraId="7BAB6518" w14:textId="77777777" w:rsidR="007B7C3F" w:rsidRDefault="007B7C3F">
      <w:pPr>
        <w:pStyle w:val="Index1"/>
        <w:tabs>
          <w:tab w:val="right" w:pos="5030"/>
        </w:tabs>
        <w:rPr>
          <w:noProof/>
        </w:rPr>
      </w:pPr>
      <w:r>
        <w:rPr>
          <w:noProof/>
        </w:rPr>
        <w:t>Windows 10 Enterprise LTSC 2019 (por dispositivo), 43</w:t>
      </w:r>
    </w:p>
    <w:p w14:paraId="795248CB" w14:textId="77777777" w:rsidR="007B7C3F" w:rsidRDefault="007B7C3F">
      <w:pPr>
        <w:pStyle w:val="Index1"/>
        <w:tabs>
          <w:tab w:val="right" w:pos="5030"/>
        </w:tabs>
        <w:rPr>
          <w:noProof/>
        </w:rPr>
      </w:pPr>
      <w:r>
        <w:rPr>
          <w:noProof/>
        </w:rPr>
        <w:t>Windows 10 IoT Enterprise, 44</w:t>
      </w:r>
    </w:p>
    <w:p w14:paraId="64BF9658" w14:textId="77777777" w:rsidR="007B7C3F" w:rsidRDefault="007B7C3F">
      <w:pPr>
        <w:pStyle w:val="Index1"/>
        <w:tabs>
          <w:tab w:val="right" w:pos="5030"/>
        </w:tabs>
        <w:rPr>
          <w:noProof/>
        </w:rPr>
      </w:pPr>
      <w:r>
        <w:rPr>
          <w:noProof/>
        </w:rPr>
        <w:t>Windows 10 IoT Enterprise para Clientes Retail o Thin, 45</w:t>
      </w:r>
    </w:p>
    <w:p w14:paraId="24F79EE3" w14:textId="77777777" w:rsidR="007B7C3F" w:rsidRDefault="007B7C3F">
      <w:pPr>
        <w:pStyle w:val="Index1"/>
        <w:tabs>
          <w:tab w:val="right" w:pos="5030"/>
        </w:tabs>
        <w:rPr>
          <w:noProof/>
        </w:rPr>
      </w:pPr>
      <w:r>
        <w:rPr>
          <w:noProof/>
        </w:rPr>
        <w:t>Windows 10 Pro, 43</w:t>
      </w:r>
    </w:p>
    <w:p w14:paraId="4A973A0A" w14:textId="77777777" w:rsidR="007B7C3F" w:rsidRDefault="007B7C3F">
      <w:pPr>
        <w:pStyle w:val="Index1"/>
        <w:tabs>
          <w:tab w:val="right" w:pos="5030"/>
        </w:tabs>
        <w:rPr>
          <w:noProof/>
        </w:rPr>
      </w:pPr>
      <w:r>
        <w:rPr>
          <w:noProof/>
        </w:rPr>
        <w:t>Windows 2000 Professional para Sistemas Integrados, 44</w:t>
      </w:r>
    </w:p>
    <w:p w14:paraId="269A67BA" w14:textId="77777777" w:rsidR="007B7C3F" w:rsidRDefault="007B7C3F">
      <w:pPr>
        <w:pStyle w:val="Index1"/>
        <w:tabs>
          <w:tab w:val="right" w:pos="5030"/>
        </w:tabs>
        <w:rPr>
          <w:noProof/>
        </w:rPr>
      </w:pPr>
      <w:r>
        <w:rPr>
          <w:noProof/>
        </w:rPr>
        <w:t>Windows 7, 44</w:t>
      </w:r>
    </w:p>
    <w:p w14:paraId="0C8A1919" w14:textId="77777777" w:rsidR="007B7C3F" w:rsidRDefault="007B7C3F">
      <w:pPr>
        <w:pStyle w:val="Index1"/>
        <w:tabs>
          <w:tab w:val="right" w:pos="5030"/>
        </w:tabs>
        <w:rPr>
          <w:noProof/>
        </w:rPr>
      </w:pPr>
      <w:r>
        <w:rPr>
          <w:noProof/>
        </w:rPr>
        <w:t>Windows 7 ESU 2020 (por Dispositivo), 43</w:t>
      </w:r>
    </w:p>
    <w:p w14:paraId="28F19559" w14:textId="77777777" w:rsidR="007B7C3F" w:rsidRDefault="007B7C3F">
      <w:pPr>
        <w:pStyle w:val="Index1"/>
        <w:tabs>
          <w:tab w:val="right" w:pos="5030"/>
        </w:tabs>
        <w:rPr>
          <w:noProof/>
        </w:rPr>
      </w:pPr>
      <w:r>
        <w:rPr>
          <w:noProof/>
        </w:rPr>
        <w:t>Windows 7 ESU 2020 para M365 (por Dispositivo), 43</w:t>
      </w:r>
    </w:p>
    <w:p w14:paraId="56FB32D3" w14:textId="77777777" w:rsidR="007B7C3F" w:rsidRDefault="007B7C3F">
      <w:pPr>
        <w:pStyle w:val="Index1"/>
        <w:tabs>
          <w:tab w:val="right" w:pos="5030"/>
        </w:tabs>
        <w:rPr>
          <w:noProof/>
        </w:rPr>
      </w:pPr>
      <w:r>
        <w:rPr>
          <w:noProof/>
        </w:rPr>
        <w:t>Windows 7 Professional/Ultimate for Embedded Systems, 45</w:t>
      </w:r>
    </w:p>
    <w:p w14:paraId="7DD9AB08" w14:textId="77777777" w:rsidR="007B7C3F" w:rsidRDefault="007B7C3F">
      <w:pPr>
        <w:pStyle w:val="Index1"/>
        <w:tabs>
          <w:tab w:val="right" w:pos="5030"/>
        </w:tabs>
        <w:rPr>
          <w:noProof/>
        </w:rPr>
      </w:pPr>
      <w:r>
        <w:rPr>
          <w:noProof/>
        </w:rPr>
        <w:t>Windows 8/8.1, 44</w:t>
      </w:r>
    </w:p>
    <w:p w14:paraId="22833EB4" w14:textId="77777777" w:rsidR="007B7C3F" w:rsidRDefault="007B7C3F">
      <w:pPr>
        <w:pStyle w:val="Index1"/>
        <w:tabs>
          <w:tab w:val="right" w:pos="5030"/>
        </w:tabs>
        <w:rPr>
          <w:noProof/>
        </w:rPr>
      </w:pPr>
      <w:r>
        <w:rPr>
          <w:noProof/>
        </w:rPr>
        <w:t>Windows Embedded 8 Standard, 45</w:t>
      </w:r>
    </w:p>
    <w:p w14:paraId="20094F57" w14:textId="77777777" w:rsidR="007B7C3F" w:rsidRDefault="007B7C3F">
      <w:pPr>
        <w:pStyle w:val="Index1"/>
        <w:tabs>
          <w:tab w:val="right" w:pos="5030"/>
        </w:tabs>
        <w:rPr>
          <w:noProof/>
        </w:rPr>
      </w:pPr>
      <w:r>
        <w:rPr>
          <w:noProof/>
        </w:rPr>
        <w:t>Windows Embedded 8 y 8.1 Industry Retail, 45</w:t>
      </w:r>
    </w:p>
    <w:p w14:paraId="20358F2E" w14:textId="77777777" w:rsidR="007B7C3F" w:rsidRDefault="007B7C3F">
      <w:pPr>
        <w:pStyle w:val="Index1"/>
        <w:tabs>
          <w:tab w:val="right" w:pos="5030"/>
        </w:tabs>
        <w:rPr>
          <w:noProof/>
        </w:rPr>
      </w:pPr>
      <w:r>
        <w:rPr>
          <w:noProof/>
        </w:rPr>
        <w:t>Windows Embedded 8.1 Industry, 43</w:t>
      </w:r>
    </w:p>
    <w:p w14:paraId="41C291A1" w14:textId="77777777" w:rsidR="007B7C3F" w:rsidRDefault="007B7C3F">
      <w:pPr>
        <w:pStyle w:val="Index1"/>
        <w:tabs>
          <w:tab w:val="right" w:pos="5030"/>
        </w:tabs>
        <w:rPr>
          <w:noProof/>
        </w:rPr>
      </w:pPr>
      <w:r>
        <w:rPr>
          <w:noProof/>
        </w:rPr>
        <w:t>Windows Embedded 8/8.1 Pro, Industry Pro, 45</w:t>
      </w:r>
    </w:p>
    <w:p w14:paraId="6059B6FC" w14:textId="77777777" w:rsidR="007B7C3F" w:rsidRDefault="007B7C3F">
      <w:pPr>
        <w:pStyle w:val="Index1"/>
        <w:tabs>
          <w:tab w:val="right" w:pos="5030"/>
        </w:tabs>
        <w:rPr>
          <w:noProof/>
        </w:rPr>
      </w:pPr>
      <w:r>
        <w:rPr>
          <w:noProof/>
        </w:rPr>
        <w:t>Windows Embedded for Point of Service, 45</w:t>
      </w:r>
    </w:p>
    <w:p w14:paraId="6CCDD828" w14:textId="77777777" w:rsidR="007B7C3F" w:rsidRDefault="007B7C3F">
      <w:pPr>
        <w:pStyle w:val="Index1"/>
        <w:tabs>
          <w:tab w:val="right" w:pos="5030"/>
        </w:tabs>
        <w:rPr>
          <w:noProof/>
        </w:rPr>
      </w:pPr>
      <w:r>
        <w:rPr>
          <w:noProof/>
        </w:rPr>
        <w:t>Windows Embedded POSReady 2009, 45</w:t>
      </w:r>
    </w:p>
    <w:p w14:paraId="2FEA64FA" w14:textId="77777777" w:rsidR="007B7C3F" w:rsidRDefault="007B7C3F">
      <w:pPr>
        <w:pStyle w:val="Index1"/>
        <w:tabs>
          <w:tab w:val="right" w:pos="5030"/>
        </w:tabs>
        <w:rPr>
          <w:noProof/>
        </w:rPr>
      </w:pPr>
      <w:r>
        <w:rPr>
          <w:noProof/>
        </w:rPr>
        <w:t>Windows Embedded POSReady 7, 45</w:t>
      </w:r>
    </w:p>
    <w:p w14:paraId="4E309AC5" w14:textId="77777777" w:rsidR="007B7C3F" w:rsidRDefault="007B7C3F">
      <w:pPr>
        <w:pStyle w:val="Index1"/>
        <w:tabs>
          <w:tab w:val="right" w:pos="5030"/>
        </w:tabs>
        <w:rPr>
          <w:noProof/>
        </w:rPr>
      </w:pPr>
      <w:r>
        <w:rPr>
          <w:noProof/>
        </w:rPr>
        <w:t>Windows Embedded POSReady 7 Pro, 45</w:t>
      </w:r>
    </w:p>
    <w:p w14:paraId="39AE4A23" w14:textId="77777777" w:rsidR="007B7C3F" w:rsidRDefault="007B7C3F">
      <w:pPr>
        <w:pStyle w:val="Index1"/>
        <w:tabs>
          <w:tab w:val="right" w:pos="5030"/>
        </w:tabs>
        <w:rPr>
          <w:noProof/>
        </w:rPr>
      </w:pPr>
      <w:r>
        <w:rPr>
          <w:noProof/>
        </w:rPr>
        <w:t>Windows Embedded Standard 2009, 45</w:t>
      </w:r>
    </w:p>
    <w:p w14:paraId="6E5F00FF" w14:textId="77777777" w:rsidR="007B7C3F" w:rsidRDefault="007B7C3F">
      <w:pPr>
        <w:pStyle w:val="Index1"/>
        <w:tabs>
          <w:tab w:val="right" w:pos="5030"/>
        </w:tabs>
        <w:rPr>
          <w:noProof/>
        </w:rPr>
      </w:pPr>
      <w:r>
        <w:rPr>
          <w:noProof/>
        </w:rPr>
        <w:t>Windows Embedded Standard 7, 45</w:t>
      </w:r>
    </w:p>
    <w:p w14:paraId="4DB62023" w14:textId="77777777" w:rsidR="007B7C3F" w:rsidRDefault="007B7C3F">
      <w:pPr>
        <w:pStyle w:val="Index1"/>
        <w:tabs>
          <w:tab w:val="right" w:pos="5030"/>
        </w:tabs>
        <w:rPr>
          <w:noProof/>
        </w:rPr>
      </w:pPr>
      <w:r>
        <w:rPr>
          <w:noProof/>
        </w:rPr>
        <w:t>Windows HPC Server, 53</w:t>
      </w:r>
    </w:p>
    <w:p w14:paraId="5EFBAEF6" w14:textId="77777777" w:rsidR="007B7C3F" w:rsidRDefault="007B7C3F">
      <w:pPr>
        <w:pStyle w:val="Index1"/>
        <w:tabs>
          <w:tab w:val="right" w:pos="5030"/>
        </w:tabs>
        <w:rPr>
          <w:noProof/>
        </w:rPr>
      </w:pPr>
      <w:r>
        <w:rPr>
          <w:noProof/>
        </w:rPr>
        <w:t>Windows MultiPoint Server 2012, 50</w:t>
      </w:r>
    </w:p>
    <w:p w14:paraId="787401CF" w14:textId="77777777" w:rsidR="007B7C3F" w:rsidRDefault="007B7C3F">
      <w:pPr>
        <w:pStyle w:val="Index1"/>
        <w:tabs>
          <w:tab w:val="right" w:pos="5030"/>
        </w:tabs>
        <w:rPr>
          <w:noProof/>
        </w:rPr>
      </w:pPr>
      <w:r>
        <w:rPr>
          <w:noProof/>
        </w:rPr>
        <w:t>Windows MultiPoint Server 2016 Premium, 50</w:t>
      </w:r>
    </w:p>
    <w:p w14:paraId="1576585D" w14:textId="77777777" w:rsidR="007B7C3F" w:rsidRDefault="007B7C3F">
      <w:pPr>
        <w:pStyle w:val="Index1"/>
        <w:tabs>
          <w:tab w:val="right" w:pos="5030"/>
        </w:tabs>
        <w:rPr>
          <w:noProof/>
        </w:rPr>
      </w:pPr>
      <w:r>
        <w:rPr>
          <w:noProof/>
        </w:rPr>
        <w:t>Windows Server, 103</w:t>
      </w:r>
    </w:p>
    <w:p w14:paraId="7828AC7E" w14:textId="77777777" w:rsidR="007B7C3F" w:rsidRDefault="007B7C3F">
      <w:pPr>
        <w:pStyle w:val="Index1"/>
        <w:tabs>
          <w:tab w:val="right" w:pos="5030"/>
        </w:tabs>
        <w:rPr>
          <w:noProof/>
        </w:rPr>
      </w:pPr>
      <w:r>
        <w:rPr>
          <w:noProof/>
        </w:rPr>
        <w:t>Windows Server 2016, 51</w:t>
      </w:r>
    </w:p>
    <w:p w14:paraId="4B6E4D44" w14:textId="77777777" w:rsidR="007B7C3F" w:rsidRDefault="007B7C3F">
      <w:pPr>
        <w:pStyle w:val="Index1"/>
        <w:tabs>
          <w:tab w:val="right" w:pos="5030"/>
        </w:tabs>
        <w:rPr>
          <w:noProof/>
        </w:rPr>
      </w:pPr>
      <w:r>
        <w:rPr>
          <w:noProof/>
        </w:rPr>
        <w:t>Windows Server 2019 Datacenter (16 paquetes de Licencias por Núcleo), 51</w:t>
      </w:r>
    </w:p>
    <w:p w14:paraId="61970E55" w14:textId="77777777" w:rsidR="007B7C3F" w:rsidRDefault="007B7C3F">
      <w:pPr>
        <w:pStyle w:val="Index1"/>
        <w:tabs>
          <w:tab w:val="right" w:pos="5030"/>
        </w:tabs>
        <w:rPr>
          <w:noProof/>
        </w:rPr>
      </w:pPr>
      <w:r>
        <w:rPr>
          <w:noProof/>
        </w:rPr>
        <w:t>Windows Server 2019 Datacenter (2 paquetes de Licencias por Núcleo), 51</w:t>
      </w:r>
    </w:p>
    <w:p w14:paraId="7B0DAA8B" w14:textId="77777777" w:rsidR="007B7C3F" w:rsidRDefault="007B7C3F">
      <w:pPr>
        <w:pStyle w:val="Index1"/>
        <w:tabs>
          <w:tab w:val="right" w:pos="5030"/>
        </w:tabs>
        <w:rPr>
          <w:noProof/>
        </w:rPr>
      </w:pPr>
      <w:r>
        <w:rPr>
          <w:noProof/>
        </w:rPr>
        <w:t>Windows Server 2019 Essentials, 51</w:t>
      </w:r>
    </w:p>
    <w:p w14:paraId="56548444" w14:textId="77777777" w:rsidR="007B7C3F" w:rsidRDefault="007B7C3F">
      <w:pPr>
        <w:pStyle w:val="Index1"/>
        <w:tabs>
          <w:tab w:val="right" w:pos="5030"/>
        </w:tabs>
        <w:rPr>
          <w:noProof/>
        </w:rPr>
      </w:pPr>
      <w:r>
        <w:rPr>
          <w:noProof/>
        </w:rPr>
        <w:t>Windows Server 2019 Standard (16 paquetes de Licencias por Núcleo), 51</w:t>
      </w:r>
    </w:p>
    <w:p w14:paraId="03630298" w14:textId="77777777" w:rsidR="007B7C3F" w:rsidRDefault="007B7C3F">
      <w:pPr>
        <w:pStyle w:val="Index1"/>
        <w:tabs>
          <w:tab w:val="right" w:pos="5030"/>
        </w:tabs>
        <w:rPr>
          <w:noProof/>
        </w:rPr>
      </w:pPr>
      <w:r>
        <w:rPr>
          <w:noProof/>
        </w:rPr>
        <w:t>Windows Server 2019 Standard (2 paquetes de Licencias por Núcleo), 51</w:t>
      </w:r>
    </w:p>
    <w:p w14:paraId="08672530" w14:textId="77777777" w:rsidR="007B7C3F" w:rsidRDefault="007B7C3F">
      <w:pPr>
        <w:pStyle w:val="Index1"/>
        <w:tabs>
          <w:tab w:val="right" w:pos="5030"/>
        </w:tabs>
        <w:rPr>
          <w:noProof/>
        </w:rPr>
      </w:pPr>
      <w:r>
        <w:rPr>
          <w:noProof/>
        </w:rPr>
        <w:t>Windows Server Datacenter, 102, 103</w:t>
      </w:r>
    </w:p>
    <w:p w14:paraId="780A5D1A" w14:textId="77777777" w:rsidR="007B7C3F" w:rsidRDefault="007B7C3F">
      <w:pPr>
        <w:pStyle w:val="Index1"/>
        <w:tabs>
          <w:tab w:val="right" w:pos="5030"/>
        </w:tabs>
        <w:rPr>
          <w:noProof/>
        </w:rPr>
      </w:pPr>
      <w:r>
        <w:rPr>
          <w:noProof/>
        </w:rPr>
        <w:t>Windows Server Datacenter (2 paquetes de Licencias por Núcleo), 19</w:t>
      </w:r>
    </w:p>
    <w:p w14:paraId="40A2B744" w14:textId="77777777" w:rsidR="007B7C3F" w:rsidRDefault="007B7C3F">
      <w:pPr>
        <w:pStyle w:val="Index1"/>
        <w:tabs>
          <w:tab w:val="right" w:pos="5030"/>
        </w:tabs>
        <w:rPr>
          <w:noProof/>
        </w:rPr>
      </w:pPr>
      <w:r>
        <w:rPr>
          <w:noProof/>
        </w:rPr>
        <w:t>Windows Server edición Datacenter, 97</w:t>
      </w:r>
    </w:p>
    <w:p w14:paraId="3D5D7941" w14:textId="77777777" w:rsidR="007B7C3F" w:rsidRDefault="007B7C3F">
      <w:pPr>
        <w:pStyle w:val="Index1"/>
        <w:tabs>
          <w:tab w:val="right" w:pos="5030"/>
        </w:tabs>
        <w:rPr>
          <w:noProof/>
        </w:rPr>
      </w:pPr>
      <w:r>
        <w:rPr>
          <w:noProof/>
        </w:rPr>
        <w:t>Windows Server edición Enterprise, 97</w:t>
      </w:r>
    </w:p>
    <w:p w14:paraId="46018C61" w14:textId="77777777" w:rsidR="007B7C3F" w:rsidRDefault="007B7C3F">
      <w:pPr>
        <w:pStyle w:val="Index1"/>
        <w:tabs>
          <w:tab w:val="right" w:pos="5030"/>
        </w:tabs>
        <w:rPr>
          <w:noProof/>
        </w:rPr>
      </w:pPr>
      <w:r>
        <w:rPr>
          <w:noProof/>
        </w:rPr>
        <w:t>Windows Server Enterprise, 53</w:t>
      </w:r>
    </w:p>
    <w:p w14:paraId="44732FF1" w14:textId="77777777" w:rsidR="007B7C3F" w:rsidRDefault="007B7C3F">
      <w:pPr>
        <w:pStyle w:val="Index1"/>
        <w:tabs>
          <w:tab w:val="right" w:pos="5030"/>
        </w:tabs>
        <w:rPr>
          <w:noProof/>
        </w:rPr>
      </w:pPr>
      <w:r>
        <w:rPr>
          <w:noProof/>
        </w:rPr>
        <w:t>Windows Server ESU (Standard y Datacenter), 51</w:t>
      </w:r>
    </w:p>
    <w:p w14:paraId="12030E10" w14:textId="77777777" w:rsidR="007B7C3F" w:rsidRDefault="007B7C3F">
      <w:pPr>
        <w:pStyle w:val="Index1"/>
        <w:tabs>
          <w:tab w:val="right" w:pos="5030"/>
        </w:tabs>
        <w:rPr>
          <w:noProof/>
        </w:rPr>
      </w:pPr>
      <w:r>
        <w:rPr>
          <w:noProof/>
        </w:rPr>
        <w:t>Windows Server for Itanium Based Systems, 53</w:t>
      </w:r>
    </w:p>
    <w:p w14:paraId="1A3F49AA" w14:textId="77777777" w:rsidR="007B7C3F" w:rsidRDefault="007B7C3F">
      <w:pPr>
        <w:pStyle w:val="Index1"/>
        <w:tabs>
          <w:tab w:val="right" w:pos="5030"/>
        </w:tabs>
        <w:rPr>
          <w:noProof/>
        </w:rPr>
      </w:pPr>
      <w:r>
        <w:rPr>
          <w:noProof/>
        </w:rPr>
        <w:t>Windows Server HPC Edition, 53</w:t>
      </w:r>
    </w:p>
    <w:p w14:paraId="08F9CE09" w14:textId="77777777" w:rsidR="007B7C3F" w:rsidRDefault="007B7C3F">
      <w:pPr>
        <w:pStyle w:val="Index1"/>
        <w:tabs>
          <w:tab w:val="right" w:pos="5030"/>
        </w:tabs>
        <w:rPr>
          <w:noProof/>
        </w:rPr>
      </w:pPr>
      <w:r>
        <w:rPr>
          <w:noProof/>
        </w:rPr>
        <w:t>Windows Server Standard, 97, 102, 103</w:t>
      </w:r>
    </w:p>
    <w:p w14:paraId="7261E97C" w14:textId="77777777" w:rsidR="007B7C3F" w:rsidRDefault="007B7C3F">
      <w:pPr>
        <w:pStyle w:val="Index1"/>
        <w:tabs>
          <w:tab w:val="right" w:pos="5030"/>
        </w:tabs>
        <w:rPr>
          <w:noProof/>
        </w:rPr>
      </w:pPr>
      <w:r>
        <w:rPr>
          <w:noProof/>
        </w:rPr>
        <w:t>Windows Server Standard (2 paquetes de Licencias por Núcleo), 19</w:t>
      </w:r>
    </w:p>
    <w:p w14:paraId="31473F6C" w14:textId="77777777" w:rsidR="007B7C3F" w:rsidRDefault="007B7C3F">
      <w:pPr>
        <w:pStyle w:val="Index1"/>
        <w:tabs>
          <w:tab w:val="right" w:pos="5030"/>
        </w:tabs>
        <w:rPr>
          <w:noProof/>
        </w:rPr>
      </w:pPr>
      <w:r>
        <w:rPr>
          <w:noProof/>
        </w:rPr>
        <w:t>Windows Server Standard (8 paquetes de Licencias por Núcleo), 65</w:t>
      </w:r>
    </w:p>
    <w:p w14:paraId="1558D200" w14:textId="77777777" w:rsidR="007B7C3F" w:rsidRDefault="007B7C3F">
      <w:pPr>
        <w:pStyle w:val="Index1"/>
        <w:tabs>
          <w:tab w:val="right" w:pos="5030"/>
        </w:tabs>
        <w:rPr>
          <w:noProof/>
        </w:rPr>
      </w:pPr>
      <w:r>
        <w:rPr>
          <w:noProof/>
        </w:rPr>
        <w:t>Windows Small Business Server, 53</w:t>
      </w:r>
    </w:p>
    <w:p w14:paraId="0B7D1395" w14:textId="77777777" w:rsidR="007B7C3F" w:rsidRDefault="007B7C3F">
      <w:pPr>
        <w:pStyle w:val="Index1"/>
        <w:tabs>
          <w:tab w:val="right" w:pos="5030"/>
        </w:tabs>
        <w:rPr>
          <w:noProof/>
        </w:rPr>
      </w:pPr>
      <w:r>
        <w:rPr>
          <w:noProof/>
        </w:rPr>
        <w:t>Windows VDA E3, 43</w:t>
      </w:r>
    </w:p>
    <w:p w14:paraId="5864FCD7" w14:textId="77777777" w:rsidR="007B7C3F" w:rsidRDefault="007B7C3F">
      <w:pPr>
        <w:pStyle w:val="Index1"/>
        <w:tabs>
          <w:tab w:val="right" w:pos="5030"/>
        </w:tabs>
        <w:rPr>
          <w:noProof/>
        </w:rPr>
      </w:pPr>
      <w:r>
        <w:rPr>
          <w:noProof/>
        </w:rPr>
        <w:t>Windows VDA E5, 43</w:t>
      </w:r>
    </w:p>
    <w:p w14:paraId="3544A969" w14:textId="77777777" w:rsidR="007B7C3F" w:rsidRDefault="007B7C3F">
      <w:pPr>
        <w:pStyle w:val="Index1"/>
        <w:tabs>
          <w:tab w:val="right" w:pos="5030"/>
        </w:tabs>
        <w:rPr>
          <w:noProof/>
        </w:rPr>
      </w:pPr>
      <w:r>
        <w:rPr>
          <w:noProof/>
        </w:rPr>
        <w:t>Windows VDA por dispositivo, 43</w:t>
      </w:r>
    </w:p>
    <w:p w14:paraId="2623EACD" w14:textId="77777777" w:rsidR="007B7C3F" w:rsidRDefault="007B7C3F">
      <w:pPr>
        <w:pStyle w:val="Index1"/>
        <w:tabs>
          <w:tab w:val="right" w:pos="5030"/>
        </w:tabs>
        <w:rPr>
          <w:noProof/>
        </w:rPr>
      </w:pPr>
      <w:r>
        <w:rPr>
          <w:noProof/>
        </w:rPr>
        <w:t>Windows Vista, 44</w:t>
      </w:r>
    </w:p>
    <w:p w14:paraId="4AF38327" w14:textId="77777777" w:rsidR="007B7C3F" w:rsidRDefault="007B7C3F">
      <w:pPr>
        <w:pStyle w:val="Index1"/>
        <w:tabs>
          <w:tab w:val="right" w:pos="5030"/>
        </w:tabs>
        <w:rPr>
          <w:noProof/>
        </w:rPr>
      </w:pPr>
      <w:r>
        <w:rPr>
          <w:noProof/>
        </w:rPr>
        <w:t>Windows Vista Business/Ultimate for Embedded Systems, 45</w:t>
      </w:r>
    </w:p>
    <w:p w14:paraId="7AFB5059" w14:textId="77777777" w:rsidR="007B7C3F" w:rsidRDefault="007B7C3F">
      <w:pPr>
        <w:pStyle w:val="Index1"/>
        <w:tabs>
          <w:tab w:val="right" w:pos="5030"/>
        </w:tabs>
        <w:rPr>
          <w:noProof/>
        </w:rPr>
      </w:pPr>
      <w:r>
        <w:rPr>
          <w:noProof/>
        </w:rPr>
        <w:t>Windows XP, 44</w:t>
      </w:r>
    </w:p>
    <w:p w14:paraId="164656BA" w14:textId="77777777" w:rsidR="007B7C3F" w:rsidRDefault="007B7C3F">
      <w:pPr>
        <w:pStyle w:val="Index1"/>
        <w:tabs>
          <w:tab w:val="right" w:pos="5030"/>
        </w:tabs>
        <w:rPr>
          <w:noProof/>
        </w:rPr>
      </w:pPr>
      <w:r>
        <w:rPr>
          <w:noProof/>
        </w:rPr>
        <w:t>Windows XP Embedded, 45</w:t>
      </w:r>
    </w:p>
    <w:p w14:paraId="2379E2BB" w14:textId="77777777" w:rsidR="007B7C3F" w:rsidRDefault="007B7C3F">
      <w:pPr>
        <w:pStyle w:val="Index1"/>
        <w:tabs>
          <w:tab w:val="right" w:pos="5030"/>
        </w:tabs>
        <w:rPr>
          <w:noProof/>
        </w:rPr>
      </w:pPr>
      <w:r>
        <w:rPr>
          <w:noProof/>
        </w:rPr>
        <w:t>Windows XP Professional for Embedded Systems, 45</w:t>
      </w:r>
    </w:p>
    <w:p w14:paraId="15FBEC83" w14:textId="77777777" w:rsidR="007B7C3F" w:rsidRDefault="007B7C3F">
      <w:pPr>
        <w:pStyle w:val="Index1"/>
        <w:tabs>
          <w:tab w:val="right" w:pos="5030"/>
        </w:tabs>
        <w:rPr>
          <w:noProof/>
        </w:rPr>
      </w:pPr>
      <w:r>
        <w:rPr>
          <w:noProof/>
        </w:rPr>
        <w:t>Word 2019, 23</w:t>
      </w:r>
    </w:p>
    <w:p w14:paraId="7CAD297D" w14:textId="77777777" w:rsidR="007B7C3F" w:rsidRDefault="007B7C3F">
      <w:pPr>
        <w:pStyle w:val="Index1"/>
        <w:tabs>
          <w:tab w:val="right" w:pos="5030"/>
        </w:tabs>
        <w:rPr>
          <w:noProof/>
        </w:rPr>
      </w:pPr>
      <w:r>
        <w:rPr>
          <w:noProof/>
        </w:rPr>
        <w:t>Word 2019 para Mac, 24</w:t>
      </w:r>
    </w:p>
    <w:p w14:paraId="1A1DA0B1" w14:textId="77777777" w:rsidR="007B7C3F" w:rsidRDefault="007B7C3F">
      <w:pPr>
        <w:pStyle w:val="Index1"/>
        <w:tabs>
          <w:tab w:val="right" w:pos="5030"/>
        </w:tabs>
        <w:rPr>
          <w:noProof/>
        </w:rPr>
      </w:pPr>
      <w:r>
        <w:rPr>
          <w:noProof/>
        </w:rPr>
        <w:t>Workplace Analytics, 78</w:t>
      </w:r>
    </w:p>
    <w:p w14:paraId="2B16BA36" w14:textId="21F27D9D" w:rsidR="007B7C3F" w:rsidRDefault="007B7C3F">
      <w:pPr>
        <w:pStyle w:val="ProductList-Body"/>
        <w:rPr>
          <w:noProof/>
        </w:rPr>
        <w:sectPr w:rsidR="007B7C3F" w:rsidSect="007B7C3F">
          <w:type w:val="continuous"/>
          <w:pgSz w:w="12240" w:h="15840" w:code="1"/>
          <w:pgMar w:top="1170" w:right="720" w:bottom="720" w:left="720" w:header="432" w:footer="288" w:gutter="0"/>
          <w:cols w:num="2" w:space="720"/>
        </w:sectPr>
      </w:pPr>
    </w:p>
    <w:p w14:paraId="31F2791F" w14:textId="22B8EADC" w:rsidR="00A36264" w:rsidRDefault="007B7C3F">
      <w:pPr>
        <w:pStyle w:val="ProductList-Body"/>
        <w:sectPr w:rsidR="00A36264" w:rsidSect="007B7C3F">
          <w:type w:val="continuous"/>
          <w:pgSz w:w="12240" w:h="15840" w:code="1"/>
          <w:pgMar w:top="1170" w:right="720" w:bottom="720" w:left="720" w:header="432" w:footer="288" w:gutter="0"/>
          <w:cols w:num="2" w:space="360"/>
        </w:sectPr>
      </w:pPr>
      <w:r>
        <w:fldChar w:fldCharType="end"/>
      </w:r>
    </w:p>
    <w:p w14:paraId="3E1D7899" w14:textId="77777777" w:rsidR="00A36264" w:rsidRDefault="00A36264">
      <w:pPr>
        <w:pStyle w:val="ProductList-Body"/>
      </w:pPr>
    </w:p>
    <w:sectPr w:rsidR="00A36264" w:rsidSect="008E4F0E">
      <w:headerReference w:type="default" r:id="rId183"/>
      <w:footerReference w:type="default" r:id="rId18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99605AE" w14:textId="77777777" w:rsidR="00C65CFB" w:rsidRDefault="007B7C3F">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A36264" w14:paraId="53239E4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D4E308D" w14:textId="77777777" w:rsidR="00A36264" w:rsidRDefault="00943F64">
          <w:pPr>
            <w:pStyle w:val="PURFooterText"/>
            <w:jc w:val="center"/>
          </w:pPr>
          <w:hyperlink w:anchor="_Sec842">
            <w:r w:rsidR="007B7C3F">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A98AFB" w14:textId="77777777" w:rsidR="00A36264" w:rsidRDefault="00A362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459F77" w14:textId="77777777" w:rsidR="00A36264" w:rsidRDefault="00943F64">
          <w:pPr>
            <w:pStyle w:val="PURFooterText"/>
            <w:jc w:val="center"/>
          </w:pPr>
          <w:hyperlink w:anchor="_Sec531">
            <w:r w:rsidR="007B7C3F">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0381CE" w14:textId="77777777" w:rsidR="00A36264" w:rsidRDefault="00A362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97930E" w14:textId="77777777" w:rsidR="00A36264" w:rsidRDefault="00943F64">
          <w:pPr>
            <w:pStyle w:val="PURFooterText"/>
            <w:jc w:val="center"/>
          </w:pPr>
          <w:hyperlink w:anchor="_Sec536">
            <w:r w:rsidR="007B7C3F">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F1440D" w14:textId="77777777" w:rsidR="00A36264" w:rsidRDefault="00A362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CC5088" w14:textId="77777777" w:rsidR="00A36264" w:rsidRDefault="00943F64">
          <w:pPr>
            <w:pStyle w:val="PURFooterText"/>
            <w:jc w:val="center"/>
          </w:pPr>
          <w:hyperlink w:anchor="_Sec547">
            <w:r w:rsidR="007B7C3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3A58E2" w14:textId="77777777" w:rsidR="00A36264" w:rsidRDefault="00A362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70AA06" w14:textId="77777777" w:rsidR="00A36264" w:rsidRDefault="00943F64">
          <w:pPr>
            <w:pStyle w:val="PURFooterText"/>
            <w:jc w:val="center"/>
          </w:pPr>
          <w:hyperlink w:anchor="_Sec548">
            <w:r w:rsidR="007B7C3F">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376C71" w14:textId="77777777" w:rsidR="00A36264" w:rsidRDefault="00A362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47F0BC" w14:textId="77777777" w:rsidR="00A36264" w:rsidRDefault="00943F64">
          <w:pPr>
            <w:pStyle w:val="PURFooterText"/>
            <w:jc w:val="center"/>
          </w:pPr>
          <w:hyperlink w:anchor="_Sec549">
            <w:r w:rsidR="007B7C3F">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EB334A" w14:textId="77777777" w:rsidR="00A36264" w:rsidRDefault="00A362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1B734D" w14:textId="77777777" w:rsidR="00A36264" w:rsidRDefault="00943F64">
          <w:pPr>
            <w:pStyle w:val="PURFooterText"/>
            <w:jc w:val="center"/>
          </w:pPr>
          <w:hyperlink w:anchor="_Sec591">
            <w:r w:rsidR="007B7C3F">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232D83" w14:textId="77777777" w:rsidR="00A36264" w:rsidRDefault="00A362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95BA94" w14:textId="77777777" w:rsidR="00A36264" w:rsidRDefault="00943F64">
          <w:pPr>
            <w:pStyle w:val="PURFooterText"/>
            <w:jc w:val="center"/>
          </w:pPr>
          <w:hyperlink w:anchor="_Sec844">
            <w:r w:rsidR="007B7C3F">
              <w:rPr>
                <w:color w:val="00467F"/>
                <w:u w:val="single"/>
              </w:rPr>
              <w:t>Índice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A36264" w14:paraId="086D0DE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4D7C71D" w14:textId="77777777" w:rsidR="00A36264" w:rsidRDefault="00943F64">
          <w:pPr>
            <w:pStyle w:val="PURFooterText"/>
            <w:jc w:val="center"/>
          </w:pPr>
          <w:hyperlink w:anchor="_Sec842">
            <w:r w:rsidR="007B7C3F">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FE8877" w14:textId="77777777" w:rsidR="00A36264" w:rsidRDefault="00A362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C60A67" w14:textId="77777777" w:rsidR="00A36264" w:rsidRDefault="00943F64">
          <w:pPr>
            <w:pStyle w:val="PURFooterText"/>
            <w:jc w:val="center"/>
          </w:pPr>
          <w:hyperlink w:anchor="_Sec531">
            <w:r w:rsidR="007B7C3F">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8A1512" w14:textId="77777777" w:rsidR="00A36264" w:rsidRDefault="00A362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570C8F" w14:textId="77777777" w:rsidR="00A36264" w:rsidRDefault="00943F64">
          <w:pPr>
            <w:pStyle w:val="PURFooterText"/>
            <w:jc w:val="center"/>
          </w:pPr>
          <w:hyperlink w:anchor="_Sec536">
            <w:r w:rsidR="007B7C3F">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89AC8F" w14:textId="77777777" w:rsidR="00A36264" w:rsidRDefault="00A362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AD9EED" w14:textId="77777777" w:rsidR="00A36264" w:rsidRDefault="00943F64">
          <w:pPr>
            <w:pStyle w:val="PURFooterText"/>
            <w:jc w:val="center"/>
          </w:pPr>
          <w:hyperlink w:anchor="_Sec547">
            <w:r w:rsidR="007B7C3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B6ADAE" w14:textId="77777777" w:rsidR="00A36264" w:rsidRDefault="00A362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31E646" w14:textId="77777777" w:rsidR="00A36264" w:rsidRDefault="00943F64">
          <w:pPr>
            <w:pStyle w:val="PURFooterText"/>
            <w:jc w:val="center"/>
          </w:pPr>
          <w:hyperlink w:anchor="_Sec548">
            <w:r w:rsidR="007B7C3F">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5BD1CA" w14:textId="77777777" w:rsidR="00A36264" w:rsidRDefault="00A362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8BFB5C" w14:textId="77777777" w:rsidR="00A36264" w:rsidRDefault="00943F64">
          <w:pPr>
            <w:pStyle w:val="PURFooterText"/>
            <w:jc w:val="center"/>
          </w:pPr>
          <w:hyperlink w:anchor="_Sec549">
            <w:r w:rsidR="007B7C3F">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36F579" w14:textId="77777777" w:rsidR="00A36264" w:rsidRDefault="00A362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74294E" w14:textId="77777777" w:rsidR="00A36264" w:rsidRDefault="00943F64">
          <w:pPr>
            <w:pStyle w:val="PURFooterText"/>
            <w:jc w:val="center"/>
          </w:pPr>
          <w:hyperlink w:anchor="_Sec591">
            <w:r w:rsidR="007B7C3F">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61630A" w14:textId="77777777" w:rsidR="00A36264" w:rsidRDefault="00A362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2137F9" w14:textId="77777777" w:rsidR="00A36264" w:rsidRDefault="00943F64">
          <w:pPr>
            <w:pStyle w:val="PURFooterText"/>
            <w:jc w:val="center"/>
          </w:pPr>
          <w:hyperlink w:anchor="_Sec844">
            <w:r w:rsidR="007B7C3F">
              <w:rPr>
                <w:color w:val="00467F"/>
                <w:u w:val="single"/>
              </w:rPr>
              <w:t>Índice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A36264" w14:paraId="18D753C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C5B484C" w14:textId="77777777" w:rsidR="00A36264" w:rsidRDefault="00943F64">
          <w:pPr>
            <w:pStyle w:val="PURFooterText"/>
            <w:jc w:val="center"/>
          </w:pPr>
          <w:hyperlink w:anchor="_Sec842">
            <w:r w:rsidR="007B7C3F">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F17675" w14:textId="77777777" w:rsidR="00A36264" w:rsidRDefault="00A362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5A4118" w14:textId="77777777" w:rsidR="00A36264" w:rsidRDefault="00943F64">
          <w:pPr>
            <w:pStyle w:val="PURFooterText"/>
            <w:jc w:val="center"/>
          </w:pPr>
          <w:hyperlink w:anchor="_Sec531">
            <w:r w:rsidR="007B7C3F">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80005A" w14:textId="77777777" w:rsidR="00A36264" w:rsidRDefault="00A362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9A2CE0" w14:textId="77777777" w:rsidR="00A36264" w:rsidRDefault="00943F64">
          <w:pPr>
            <w:pStyle w:val="PURFooterText"/>
            <w:jc w:val="center"/>
          </w:pPr>
          <w:hyperlink w:anchor="_Sec536">
            <w:r w:rsidR="007B7C3F">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B85F59" w14:textId="77777777" w:rsidR="00A36264" w:rsidRDefault="00A362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2EA83B" w14:textId="77777777" w:rsidR="00A36264" w:rsidRDefault="00943F64">
          <w:pPr>
            <w:pStyle w:val="PURFooterText"/>
            <w:jc w:val="center"/>
          </w:pPr>
          <w:hyperlink w:anchor="_Sec547">
            <w:r w:rsidR="007B7C3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F8C38A" w14:textId="77777777" w:rsidR="00A36264" w:rsidRDefault="00A362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725262" w14:textId="77777777" w:rsidR="00A36264" w:rsidRDefault="00943F64">
          <w:pPr>
            <w:pStyle w:val="PURFooterText"/>
            <w:jc w:val="center"/>
          </w:pPr>
          <w:hyperlink w:anchor="_Sec548">
            <w:r w:rsidR="007B7C3F">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CF5DDB" w14:textId="77777777" w:rsidR="00A36264" w:rsidRDefault="00A362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5075C0" w14:textId="77777777" w:rsidR="00A36264" w:rsidRDefault="00943F64">
          <w:pPr>
            <w:pStyle w:val="PURFooterText"/>
            <w:jc w:val="center"/>
          </w:pPr>
          <w:hyperlink w:anchor="_Sec549">
            <w:r w:rsidR="007B7C3F">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C1FC67" w14:textId="77777777" w:rsidR="00A36264" w:rsidRDefault="00A362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FCB0FE" w14:textId="77777777" w:rsidR="00A36264" w:rsidRDefault="00943F64">
          <w:pPr>
            <w:pStyle w:val="PURFooterText"/>
            <w:jc w:val="center"/>
          </w:pPr>
          <w:hyperlink w:anchor="_Sec591">
            <w:r w:rsidR="007B7C3F">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1ED53E" w14:textId="77777777" w:rsidR="00A36264" w:rsidRDefault="00A362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E7849D" w14:textId="77777777" w:rsidR="00A36264" w:rsidRDefault="00943F64">
          <w:pPr>
            <w:pStyle w:val="PURFooterText"/>
            <w:jc w:val="center"/>
          </w:pPr>
          <w:hyperlink w:anchor="_Sec844">
            <w:r w:rsidR="007B7C3F">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A36264" w14:paraId="6005688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3127C4" w14:textId="77777777" w:rsidR="00A36264" w:rsidRDefault="00943F64">
          <w:pPr>
            <w:pStyle w:val="PURFooterText"/>
            <w:jc w:val="center"/>
          </w:pPr>
          <w:hyperlink w:anchor="_Sec842">
            <w:r w:rsidR="007B7C3F">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CF6B88" w14:textId="77777777" w:rsidR="00A36264" w:rsidRDefault="00A362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95D3EBD" w14:textId="77777777" w:rsidR="00A36264" w:rsidRDefault="00943F64">
          <w:pPr>
            <w:pStyle w:val="PURFooterText"/>
            <w:jc w:val="center"/>
          </w:pPr>
          <w:hyperlink w:anchor="_Sec531">
            <w:r w:rsidR="007B7C3F">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3C95BA" w14:textId="77777777" w:rsidR="00A36264" w:rsidRDefault="00A362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48DBD6" w14:textId="77777777" w:rsidR="00A36264" w:rsidRDefault="00943F64">
          <w:pPr>
            <w:pStyle w:val="PURFooterText"/>
            <w:jc w:val="center"/>
          </w:pPr>
          <w:hyperlink w:anchor="_Sec536">
            <w:r w:rsidR="007B7C3F">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265D5C" w14:textId="77777777" w:rsidR="00A36264" w:rsidRDefault="00A362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D86A3D" w14:textId="77777777" w:rsidR="00A36264" w:rsidRDefault="00943F64">
          <w:pPr>
            <w:pStyle w:val="PURFooterText"/>
            <w:jc w:val="center"/>
          </w:pPr>
          <w:hyperlink w:anchor="_Sec547">
            <w:r w:rsidR="007B7C3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707B81" w14:textId="77777777" w:rsidR="00A36264" w:rsidRDefault="00A362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3ED96E" w14:textId="77777777" w:rsidR="00A36264" w:rsidRDefault="00943F64">
          <w:pPr>
            <w:pStyle w:val="PURFooterText"/>
            <w:jc w:val="center"/>
          </w:pPr>
          <w:hyperlink w:anchor="_Sec548">
            <w:r w:rsidR="007B7C3F">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283B70" w14:textId="77777777" w:rsidR="00A36264" w:rsidRDefault="00A362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7CEF70" w14:textId="77777777" w:rsidR="00A36264" w:rsidRDefault="00943F64">
          <w:pPr>
            <w:pStyle w:val="PURFooterText"/>
            <w:jc w:val="center"/>
          </w:pPr>
          <w:hyperlink w:anchor="_Sec549">
            <w:r w:rsidR="007B7C3F">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FA5490" w14:textId="77777777" w:rsidR="00A36264" w:rsidRDefault="00A362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8AC69F" w14:textId="77777777" w:rsidR="00A36264" w:rsidRDefault="00943F64">
          <w:pPr>
            <w:pStyle w:val="PURFooterText"/>
            <w:jc w:val="center"/>
          </w:pPr>
          <w:hyperlink w:anchor="_Sec591">
            <w:r w:rsidR="007B7C3F">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F27EFB" w14:textId="77777777" w:rsidR="00A36264" w:rsidRDefault="00A362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FE2604" w14:textId="77777777" w:rsidR="00A36264" w:rsidRDefault="00943F64">
          <w:pPr>
            <w:pStyle w:val="PURFooterText"/>
            <w:jc w:val="center"/>
          </w:pPr>
          <w:hyperlink w:anchor="_Sec844">
            <w:r w:rsidR="007B7C3F">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A36264" w14:paraId="307A26E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F5C787" w14:textId="77777777" w:rsidR="00A36264" w:rsidRDefault="00943F64">
          <w:pPr>
            <w:pStyle w:val="PURFooterText"/>
            <w:jc w:val="center"/>
          </w:pPr>
          <w:hyperlink w:anchor="_Sec842">
            <w:r w:rsidR="007B7C3F">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F4758A" w14:textId="77777777" w:rsidR="00A36264" w:rsidRDefault="00A362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4DED66" w14:textId="77777777" w:rsidR="00A36264" w:rsidRDefault="00943F64">
          <w:pPr>
            <w:pStyle w:val="PURFooterText"/>
            <w:jc w:val="center"/>
          </w:pPr>
          <w:hyperlink w:anchor="_Sec531">
            <w:r w:rsidR="007B7C3F">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9939B9" w14:textId="77777777" w:rsidR="00A36264" w:rsidRDefault="00A362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C48359E" w14:textId="77777777" w:rsidR="00A36264" w:rsidRDefault="00943F64">
          <w:pPr>
            <w:pStyle w:val="PURFooterText"/>
            <w:jc w:val="center"/>
          </w:pPr>
          <w:hyperlink w:anchor="_Sec536">
            <w:r w:rsidR="007B7C3F">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3DA5D8" w14:textId="77777777" w:rsidR="00A36264" w:rsidRDefault="00A362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103931" w14:textId="77777777" w:rsidR="00A36264" w:rsidRDefault="00943F64">
          <w:pPr>
            <w:pStyle w:val="PURFooterText"/>
            <w:jc w:val="center"/>
          </w:pPr>
          <w:hyperlink w:anchor="_Sec547">
            <w:r w:rsidR="007B7C3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6EF1F4" w14:textId="77777777" w:rsidR="00A36264" w:rsidRDefault="00A362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44FFBA" w14:textId="77777777" w:rsidR="00A36264" w:rsidRDefault="00943F64">
          <w:pPr>
            <w:pStyle w:val="PURFooterText"/>
            <w:jc w:val="center"/>
          </w:pPr>
          <w:hyperlink w:anchor="_Sec548">
            <w:r w:rsidR="007B7C3F">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132D21" w14:textId="77777777" w:rsidR="00A36264" w:rsidRDefault="00A362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B72B6C" w14:textId="77777777" w:rsidR="00A36264" w:rsidRDefault="00943F64">
          <w:pPr>
            <w:pStyle w:val="PURFooterText"/>
            <w:jc w:val="center"/>
          </w:pPr>
          <w:hyperlink w:anchor="_Sec549">
            <w:r w:rsidR="007B7C3F">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099F4E" w14:textId="77777777" w:rsidR="00A36264" w:rsidRDefault="00A362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3161B5" w14:textId="77777777" w:rsidR="00A36264" w:rsidRDefault="00943F64">
          <w:pPr>
            <w:pStyle w:val="PURFooterText"/>
            <w:jc w:val="center"/>
          </w:pPr>
          <w:hyperlink w:anchor="_Sec591">
            <w:r w:rsidR="007B7C3F">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7E25A8" w14:textId="77777777" w:rsidR="00A36264" w:rsidRDefault="00A362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77941F" w14:textId="77777777" w:rsidR="00A36264" w:rsidRDefault="00943F64">
          <w:pPr>
            <w:pStyle w:val="PURFooterText"/>
            <w:jc w:val="center"/>
          </w:pPr>
          <w:hyperlink w:anchor="_Sec844">
            <w:r w:rsidR="007B7C3F">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A36264" w14:paraId="2466877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392A92" w14:textId="77777777" w:rsidR="00A36264" w:rsidRDefault="00943F64">
          <w:pPr>
            <w:pStyle w:val="PURFooterText"/>
            <w:jc w:val="center"/>
          </w:pPr>
          <w:hyperlink w:anchor="_Sec842">
            <w:r w:rsidR="007B7C3F">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22E580" w14:textId="77777777" w:rsidR="00A36264" w:rsidRDefault="00A362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CB3DC2" w14:textId="77777777" w:rsidR="00A36264" w:rsidRDefault="00943F64">
          <w:pPr>
            <w:pStyle w:val="PURFooterText"/>
            <w:jc w:val="center"/>
          </w:pPr>
          <w:hyperlink w:anchor="_Sec531">
            <w:r w:rsidR="007B7C3F">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0D28A5" w14:textId="77777777" w:rsidR="00A36264" w:rsidRDefault="00A362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DD34CE" w14:textId="77777777" w:rsidR="00A36264" w:rsidRDefault="00943F64">
          <w:pPr>
            <w:pStyle w:val="PURFooterText"/>
            <w:jc w:val="center"/>
          </w:pPr>
          <w:hyperlink w:anchor="_Sec536">
            <w:r w:rsidR="007B7C3F">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3FAE35" w14:textId="77777777" w:rsidR="00A36264" w:rsidRDefault="00A362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00B0C43" w14:textId="77777777" w:rsidR="00A36264" w:rsidRDefault="00943F64">
          <w:pPr>
            <w:pStyle w:val="PURFooterText"/>
            <w:jc w:val="center"/>
          </w:pPr>
          <w:hyperlink w:anchor="_Sec547">
            <w:r w:rsidR="007B7C3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E21420" w14:textId="77777777" w:rsidR="00A36264" w:rsidRDefault="00A362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2AC26E" w14:textId="77777777" w:rsidR="00A36264" w:rsidRDefault="00943F64">
          <w:pPr>
            <w:pStyle w:val="PURFooterText"/>
            <w:jc w:val="center"/>
          </w:pPr>
          <w:hyperlink w:anchor="_Sec548">
            <w:r w:rsidR="007B7C3F">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71AF48" w14:textId="77777777" w:rsidR="00A36264" w:rsidRDefault="00A362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5E3545" w14:textId="77777777" w:rsidR="00A36264" w:rsidRDefault="00943F64">
          <w:pPr>
            <w:pStyle w:val="PURFooterText"/>
            <w:jc w:val="center"/>
          </w:pPr>
          <w:hyperlink w:anchor="_Sec549">
            <w:r w:rsidR="007B7C3F">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2E8948" w14:textId="77777777" w:rsidR="00A36264" w:rsidRDefault="00A362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557AAF" w14:textId="77777777" w:rsidR="00A36264" w:rsidRDefault="00943F64">
          <w:pPr>
            <w:pStyle w:val="PURFooterText"/>
            <w:jc w:val="center"/>
          </w:pPr>
          <w:hyperlink w:anchor="_Sec591">
            <w:r w:rsidR="007B7C3F">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5031CA" w14:textId="77777777" w:rsidR="00A36264" w:rsidRDefault="00A362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92DE4A" w14:textId="77777777" w:rsidR="00A36264" w:rsidRDefault="00943F64">
          <w:pPr>
            <w:pStyle w:val="PURFooterText"/>
            <w:jc w:val="center"/>
          </w:pPr>
          <w:hyperlink w:anchor="_Sec844">
            <w:r w:rsidR="007B7C3F">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A36264" w14:paraId="329C1CB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603AE5" w14:textId="77777777" w:rsidR="00A36264" w:rsidRDefault="00943F64">
          <w:pPr>
            <w:pStyle w:val="PURFooterText"/>
            <w:jc w:val="center"/>
          </w:pPr>
          <w:hyperlink w:anchor="_Sec842">
            <w:r w:rsidR="007B7C3F">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C034B6" w14:textId="77777777" w:rsidR="00A36264" w:rsidRDefault="00A362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B31BF0" w14:textId="77777777" w:rsidR="00A36264" w:rsidRDefault="00943F64">
          <w:pPr>
            <w:pStyle w:val="PURFooterText"/>
            <w:jc w:val="center"/>
          </w:pPr>
          <w:hyperlink w:anchor="_Sec531">
            <w:r w:rsidR="007B7C3F">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43764C" w14:textId="77777777" w:rsidR="00A36264" w:rsidRDefault="00A362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1DE640" w14:textId="77777777" w:rsidR="00A36264" w:rsidRDefault="00943F64">
          <w:pPr>
            <w:pStyle w:val="PURFooterText"/>
            <w:jc w:val="center"/>
          </w:pPr>
          <w:hyperlink w:anchor="_Sec536">
            <w:r w:rsidR="007B7C3F">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16F845" w14:textId="77777777" w:rsidR="00A36264" w:rsidRDefault="00A362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3F52CB" w14:textId="77777777" w:rsidR="00A36264" w:rsidRDefault="00943F64">
          <w:pPr>
            <w:pStyle w:val="PURFooterText"/>
            <w:jc w:val="center"/>
          </w:pPr>
          <w:hyperlink w:anchor="_Sec547">
            <w:r w:rsidR="007B7C3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582CE2" w14:textId="77777777" w:rsidR="00A36264" w:rsidRDefault="00A362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2BEAC99" w14:textId="77777777" w:rsidR="00A36264" w:rsidRDefault="00943F64">
          <w:pPr>
            <w:pStyle w:val="PURFooterText"/>
            <w:jc w:val="center"/>
          </w:pPr>
          <w:hyperlink w:anchor="_Sec548">
            <w:r w:rsidR="007B7C3F">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F042E5" w14:textId="77777777" w:rsidR="00A36264" w:rsidRDefault="00A362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4338D0" w14:textId="77777777" w:rsidR="00A36264" w:rsidRDefault="00943F64">
          <w:pPr>
            <w:pStyle w:val="PURFooterText"/>
            <w:jc w:val="center"/>
          </w:pPr>
          <w:hyperlink w:anchor="_Sec549">
            <w:r w:rsidR="007B7C3F">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E75370" w14:textId="77777777" w:rsidR="00A36264" w:rsidRDefault="00A362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78BB4A" w14:textId="77777777" w:rsidR="00A36264" w:rsidRDefault="00943F64">
          <w:pPr>
            <w:pStyle w:val="PURFooterText"/>
            <w:jc w:val="center"/>
          </w:pPr>
          <w:hyperlink w:anchor="_Sec591">
            <w:r w:rsidR="007B7C3F">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B5EA4A" w14:textId="77777777" w:rsidR="00A36264" w:rsidRDefault="00A362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E9DBA4" w14:textId="77777777" w:rsidR="00A36264" w:rsidRDefault="00943F64">
          <w:pPr>
            <w:pStyle w:val="PURFooterText"/>
            <w:jc w:val="center"/>
          </w:pPr>
          <w:hyperlink w:anchor="_Sec844">
            <w:r w:rsidR="007B7C3F">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A36264" w14:paraId="0F6CB75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8FD5EF" w14:textId="77777777" w:rsidR="00A36264" w:rsidRDefault="00943F64">
          <w:pPr>
            <w:pStyle w:val="PURFooterText"/>
            <w:jc w:val="center"/>
          </w:pPr>
          <w:hyperlink w:anchor="_Sec842">
            <w:r w:rsidR="007B7C3F">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0EF15D" w14:textId="77777777" w:rsidR="00A36264" w:rsidRDefault="00A362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4E57D3" w14:textId="77777777" w:rsidR="00A36264" w:rsidRDefault="00943F64">
          <w:pPr>
            <w:pStyle w:val="PURFooterText"/>
            <w:jc w:val="center"/>
          </w:pPr>
          <w:hyperlink w:anchor="_Sec531">
            <w:r w:rsidR="007B7C3F">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8C07B9" w14:textId="77777777" w:rsidR="00A36264" w:rsidRDefault="00A362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114EC1" w14:textId="77777777" w:rsidR="00A36264" w:rsidRDefault="00943F64">
          <w:pPr>
            <w:pStyle w:val="PURFooterText"/>
            <w:jc w:val="center"/>
          </w:pPr>
          <w:hyperlink w:anchor="_Sec536">
            <w:r w:rsidR="007B7C3F">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06F00C" w14:textId="77777777" w:rsidR="00A36264" w:rsidRDefault="00A362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33BD1A" w14:textId="77777777" w:rsidR="00A36264" w:rsidRDefault="00943F64">
          <w:pPr>
            <w:pStyle w:val="PURFooterText"/>
            <w:jc w:val="center"/>
          </w:pPr>
          <w:hyperlink w:anchor="_Sec547">
            <w:r w:rsidR="007B7C3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EA3F87" w14:textId="77777777" w:rsidR="00A36264" w:rsidRDefault="00A362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93D08C" w14:textId="77777777" w:rsidR="00A36264" w:rsidRDefault="00943F64">
          <w:pPr>
            <w:pStyle w:val="PURFooterText"/>
            <w:jc w:val="center"/>
          </w:pPr>
          <w:hyperlink w:anchor="_Sec548">
            <w:r w:rsidR="007B7C3F">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B44EAB" w14:textId="77777777" w:rsidR="00A36264" w:rsidRDefault="00A362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93ADEB9" w14:textId="77777777" w:rsidR="00A36264" w:rsidRDefault="00943F64">
          <w:pPr>
            <w:pStyle w:val="PURFooterText"/>
            <w:jc w:val="center"/>
          </w:pPr>
          <w:hyperlink w:anchor="_Sec549">
            <w:r w:rsidR="007B7C3F">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7F2890" w14:textId="77777777" w:rsidR="00A36264" w:rsidRDefault="00A362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43EF7D" w14:textId="77777777" w:rsidR="00A36264" w:rsidRDefault="00943F64">
          <w:pPr>
            <w:pStyle w:val="PURFooterText"/>
            <w:jc w:val="center"/>
          </w:pPr>
          <w:hyperlink w:anchor="_Sec591">
            <w:r w:rsidR="007B7C3F">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473359" w14:textId="77777777" w:rsidR="00A36264" w:rsidRDefault="00A362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89CC3B" w14:textId="77777777" w:rsidR="00A36264" w:rsidRDefault="00943F64">
          <w:pPr>
            <w:pStyle w:val="PURFooterText"/>
            <w:jc w:val="center"/>
          </w:pPr>
          <w:hyperlink w:anchor="_Sec844">
            <w:r w:rsidR="007B7C3F">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A36264" w14:paraId="66FC24C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9B293F" w14:textId="77777777" w:rsidR="00A36264" w:rsidRDefault="00943F64">
          <w:pPr>
            <w:pStyle w:val="PURFooterText"/>
            <w:jc w:val="center"/>
          </w:pPr>
          <w:hyperlink w:anchor="_Sec842">
            <w:r w:rsidR="007B7C3F">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8A1761" w14:textId="77777777" w:rsidR="00A36264" w:rsidRDefault="00A362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AF8E46" w14:textId="77777777" w:rsidR="00A36264" w:rsidRDefault="00943F64">
          <w:pPr>
            <w:pStyle w:val="PURFooterText"/>
            <w:jc w:val="center"/>
          </w:pPr>
          <w:hyperlink w:anchor="_Sec531">
            <w:r w:rsidR="007B7C3F">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F1E973" w14:textId="77777777" w:rsidR="00A36264" w:rsidRDefault="00A362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95A856" w14:textId="77777777" w:rsidR="00A36264" w:rsidRDefault="00943F64">
          <w:pPr>
            <w:pStyle w:val="PURFooterText"/>
            <w:jc w:val="center"/>
          </w:pPr>
          <w:hyperlink w:anchor="_Sec536">
            <w:r w:rsidR="007B7C3F">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67B0A0" w14:textId="77777777" w:rsidR="00A36264" w:rsidRDefault="00A362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EFCB9B" w14:textId="77777777" w:rsidR="00A36264" w:rsidRDefault="00943F64">
          <w:pPr>
            <w:pStyle w:val="PURFooterText"/>
            <w:jc w:val="center"/>
          </w:pPr>
          <w:hyperlink w:anchor="_Sec547">
            <w:r w:rsidR="007B7C3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62DF37" w14:textId="77777777" w:rsidR="00A36264" w:rsidRDefault="00A362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19F5A7" w14:textId="77777777" w:rsidR="00A36264" w:rsidRDefault="00943F64">
          <w:pPr>
            <w:pStyle w:val="PURFooterText"/>
            <w:jc w:val="center"/>
          </w:pPr>
          <w:hyperlink w:anchor="_Sec548">
            <w:r w:rsidR="007B7C3F">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F1FC1B" w14:textId="77777777" w:rsidR="00A36264" w:rsidRDefault="00A362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617BFE" w14:textId="77777777" w:rsidR="00A36264" w:rsidRDefault="00943F64">
          <w:pPr>
            <w:pStyle w:val="PURFooterText"/>
            <w:jc w:val="center"/>
          </w:pPr>
          <w:hyperlink w:anchor="_Sec549">
            <w:r w:rsidR="007B7C3F">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DE6D22" w14:textId="77777777" w:rsidR="00A36264" w:rsidRDefault="00A362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20D6B1F" w14:textId="77777777" w:rsidR="00A36264" w:rsidRDefault="00943F64">
          <w:pPr>
            <w:pStyle w:val="PURFooterText"/>
            <w:jc w:val="center"/>
          </w:pPr>
          <w:hyperlink w:anchor="_Sec591">
            <w:r w:rsidR="007B7C3F">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D35FD3" w14:textId="77777777" w:rsidR="00A36264" w:rsidRDefault="00A362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0FFA25" w14:textId="77777777" w:rsidR="00A36264" w:rsidRDefault="00943F64">
          <w:pPr>
            <w:pStyle w:val="PURFooterText"/>
            <w:jc w:val="center"/>
          </w:pPr>
          <w:hyperlink w:anchor="_Sec844">
            <w:r w:rsidR="007B7C3F">
              <w:rPr>
                <w:color w:val="00467F"/>
                <w:u w:val="single"/>
              </w:rPr>
              <w:t>Índice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A36264" w14:paraId="6980F2D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4749DD" w14:textId="77777777" w:rsidR="00A36264" w:rsidRDefault="00943F64">
          <w:pPr>
            <w:pStyle w:val="PURFooterText"/>
            <w:jc w:val="center"/>
          </w:pPr>
          <w:hyperlink w:anchor="_Sec842">
            <w:r w:rsidR="007B7C3F">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E98871" w14:textId="77777777" w:rsidR="00A36264" w:rsidRDefault="00A362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241E4E" w14:textId="77777777" w:rsidR="00A36264" w:rsidRDefault="00943F64">
          <w:pPr>
            <w:pStyle w:val="PURFooterText"/>
            <w:jc w:val="center"/>
          </w:pPr>
          <w:hyperlink w:anchor="_Sec531">
            <w:r w:rsidR="007B7C3F">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AB8C94" w14:textId="77777777" w:rsidR="00A36264" w:rsidRDefault="00A362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3CAF00" w14:textId="77777777" w:rsidR="00A36264" w:rsidRDefault="00943F64">
          <w:pPr>
            <w:pStyle w:val="PURFooterText"/>
            <w:jc w:val="center"/>
          </w:pPr>
          <w:hyperlink w:anchor="_Sec536">
            <w:r w:rsidR="007B7C3F">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129DC4" w14:textId="77777777" w:rsidR="00A36264" w:rsidRDefault="00A362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3B5154" w14:textId="77777777" w:rsidR="00A36264" w:rsidRDefault="00943F64">
          <w:pPr>
            <w:pStyle w:val="PURFooterText"/>
            <w:jc w:val="center"/>
          </w:pPr>
          <w:hyperlink w:anchor="_Sec547">
            <w:r w:rsidR="007B7C3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ABD75D" w14:textId="77777777" w:rsidR="00A36264" w:rsidRDefault="00A362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71C813" w14:textId="77777777" w:rsidR="00A36264" w:rsidRDefault="00943F64">
          <w:pPr>
            <w:pStyle w:val="PURFooterText"/>
            <w:jc w:val="center"/>
          </w:pPr>
          <w:hyperlink w:anchor="_Sec548">
            <w:r w:rsidR="007B7C3F">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157111" w14:textId="77777777" w:rsidR="00A36264" w:rsidRDefault="00A362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9F9628" w14:textId="77777777" w:rsidR="00A36264" w:rsidRDefault="00943F64">
          <w:pPr>
            <w:pStyle w:val="PURFooterText"/>
            <w:jc w:val="center"/>
          </w:pPr>
          <w:hyperlink w:anchor="_Sec549">
            <w:r w:rsidR="007B7C3F">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505578" w14:textId="77777777" w:rsidR="00A36264" w:rsidRDefault="00A362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EBCDBD" w14:textId="77777777" w:rsidR="00A36264" w:rsidRDefault="00943F64">
          <w:pPr>
            <w:pStyle w:val="PURFooterText"/>
            <w:jc w:val="center"/>
          </w:pPr>
          <w:hyperlink w:anchor="_Sec591">
            <w:r w:rsidR="007B7C3F">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4089C7" w14:textId="77777777" w:rsidR="00A36264" w:rsidRDefault="00A362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CF26106" w14:textId="77777777" w:rsidR="00A36264" w:rsidRDefault="00943F64">
          <w:pPr>
            <w:pStyle w:val="PURFooterText"/>
            <w:jc w:val="center"/>
          </w:pPr>
          <w:hyperlink w:anchor="_Sec844">
            <w:r w:rsidR="007B7C3F">
              <w:rPr>
                <w:color w:val="00467F"/>
                <w:u w:val="single"/>
              </w:rPr>
              <w:t>Índice</w:t>
            </w:r>
          </w:hyperlink>
        </w:p>
      </w:tc>
    </w:tr>
  </w:tbl>
  <w:p w14:paraId="12F08C14" w14:textId="77777777" w:rsidR="00A36264" w:rsidRDefault="00A36264"/>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A36264" w14:paraId="093C40E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92B8BA" w14:textId="77777777" w:rsidR="00A36264" w:rsidRDefault="00943F64">
          <w:pPr>
            <w:pStyle w:val="PURFooterText"/>
            <w:jc w:val="center"/>
          </w:pPr>
          <w:hyperlink w:anchor="_Sec842">
            <w:r w:rsidR="007B7C3F">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C59C46" w14:textId="77777777" w:rsidR="00A36264" w:rsidRDefault="00A362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090811" w14:textId="77777777" w:rsidR="00A36264" w:rsidRDefault="00943F64">
          <w:pPr>
            <w:pStyle w:val="PURFooterText"/>
            <w:jc w:val="center"/>
          </w:pPr>
          <w:hyperlink w:anchor="_Sec531">
            <w:r w:rsidR="007B7C3F">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873775" w14:textId="77777777" w:rsidR="00A36264" w:rsidRDefault="00A362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67880E" w14:textId="77777777" w:rsidR="00A36264" w:rsidRDefault="00943F64">
          <w:pPr>
            <w:pStyle w:val="PURFooterText"/>
            <w:jc w:val="center"/>
          </w:pPr>
          <w:hyperlink w:anchor="_Sec536">
            <w:r w:rsidR="007B7C3F">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DB4100" w14:textId="77777777" w:rsidR="00A36264" w:rsidRDefault="00A362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597485" w14:textId="77777777" w:rsidR="00A36264" w:rsidRDefault="00943F64">
          <w:pPr>
            <w:pStyle w:val="PURFooterText"/>
            <w:jc w:val="center"/>
          </w:pPr>
          <w:hyperlink w:anchor="_Sec547">
            <w:r w:rsidR="007B7C3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D7CBCA" w14:textId="77777777" w:rsidR="00A36264" w:rsidRDefault="00A362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B1C413" w14:textId="77777777" w:rsidR="00A36264" w:rsidRDefault="00943F64">
          <w:pPr>
            <w:pStyle w:val="PURFooterText"/>
            <w:jc w:val="center"/>
          </w:pPr>
          <w:hyperlink w:anchor="_Sec548">
            <w:r w:rsidR="007B7C3F">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BBCF84" w14:textId="77777777" w:rsidR="00A36264" w:rsidRDefault="00A362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14C0C9" w14:textId="77777777" w:rsidR="00A36264" w:rsidRDefault="00943F64">
          <w:pPr>
            <w:pStyle w:val="PURFooterText"/>
            <w:jc w:val="center"/>
          </w:pPr>
          <w:hyperlink w:anchor="_Sec549">
            <w:r w:rsidR="007B7C3F">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34C3F3" w14:textId="77777777" w:rsidR="00A36264" w:rsidRDefault="00A362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4E0E74" w14:textId="77777777" w:rsidR="00A36264" w:rsidRDefault="00943F64">
          <w:pPr>
            <w:pStyle w:val="PURFooterText"/>
            <w:jc w:val="center"/>
          </w:pPr>
          <w:hyperlink w:anchor="_Sec591">
            <w:r w:rsidR="007B7C3F">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8D556E" w14:textId="77777777" w:rsidR="00A36264" w:rsidRDefault="00A362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A1315E8" w14:textId="77777777" w:rsidR="00A36264" w:rsidRDefault="00943F64">
          <w:pPr>
            <w:pStyle w:val="PURFooterText"/>
            <w:jc w:val="center"/>
          </w:pPr>
          <w:hyperlink w:anchor="_Sec844">
            <w:r w:rsidR="007B7C3F">
              <w:rPr>
                <w:color w:val="00467F"/>
                <w:u w:val="single"/>
              </w:rPr>
              <w:t>Índice</w:t>
            </w:r>
          </w:hyperlink>
        </w:p>
      </w:tc>
    </w:tr>
  </w:tbl>
  <w:p w14:paraId="679356D4" w14:textId="77777777" w:rsidR="00A36264" w:rsidRDefault="00A3626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A36264" w14:paraId="2FE3E61C" w14:textId="77777777">
      <w:tc>
        <w:tcPr>
          <w:tcW w:w="8560" w:type="dxa"/>
        </w:tcPr>
        <w:p w14:paraId="428DAA1E" w14:textId="77777777" w:rsidR="00A36264" w:rsidRDefault="007B7C3F">
          <w:pPr>
            <w:pStyle w:val="PURHeaderText"/>
          </w:pPr>
          <w:r>
            <w:t>Términos de los Productos de Licencias por Volumen de Microsoft (Español Internacional, enero de 2021)</w:t>
          </w:r>
        </w:p>
      </w:tc>
      <w:tc>
        <w:tcPr>
          <w:tcW w:w="3680" w:type="dxa"/>
        </w:tcPr>
        <w:p w14:paraId="4FC41198" w14:textId="77777777" w:rsidR="00A36264" w:rsidRDefault="007B7C3F">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A36264" w14:paraId="453D31C6" w14:textId="77777777">
      <w:tc>
        <w:tcPr>
          <w:tcW w:w="8560" w:type="dxa"/>
        </w:tcPr>
        <w:p w14:paraId="711CC032" w14:textId="77777777" w:rsidR="00A36264" w:rsidRDefault="007B7C3F">
          <w:pPr>
            <w:pStyle w:val="PURHeaderText"/>
          </w:pPr>
          <w:r>
            <w:t>Términos de los Productos de Licencias por Volumen de Microsoft (Español Internacional, enero de 2021)</w:t>
          </w:r>
        </w:p>
      </w:tc>
      <w:tc>
        <w:tcPr>
          <w:tcW w:w="3680" w:type="dxa"/>
        </w:tcPr>
        <w:p w14:paraId="77063C1E" w14:textId="77777777" w:rsidR="00A36264" w:rsidRDefault="007B7C3F">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A36264" w14:paraId="1BFB3C7B" w14:textId="77777777">
      <w:tc>
        <w:tcPr>
          <w:tcW w:w="8560" w:type="dxa"/>
        </w:tcPr>
        <w:p w14:paraId="46EADA9E" w14:textId="77777777" w:rsidR="00A36264" w:rsidRDefault="007B7C3F">
          <w:pPr>
            <w:pStyle w:val="PURHeaderText"/>
          </w:pPr>
          <w:r>
            <w:t>Términos de los Productos de Licencias por Volumen de Microsoft (Español Internacional, enero de 2021)</w:t>
          </w:r>
        </w:p>
      </w:tc>
      <w:tc>
        <w:tcPr>
          <w:tcW w:w="3680" w:type="dxa"/>
        </w:tcPr>
        <w:p w14:paraId="3AD1C18E" w14:textId="77777777" w:rsidR="00A36264" w:rsidRDefault="007B7C3F">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A36264" w14:paraId="27E14E8B" w14:textId="77777777">
      <w:tc>
        <w:tcPr>
          <w:tcW w:w="8560" w:type="dxa"/>
        </w:tcPr>
        <w:p w14:paraId="1A3745F3" w14:textId="77777777" w:rsidR="00A36264" w:rsidRDefault="007B7C3F">
          <w:pPr>
            <w:pStyle w:val="PURHeaderText"/>
          </w:pPr>
          <w:r>
            <w:t>Términos de los Productos de Licencias por Volumen de Microsoft (Español Internacional, enero de 2021)</w:t>
          </w:r>
        </w:p>
      </w:tc>
      <w:tc>
        <w:tcPr>
          <w:tcW w:w="3680" w:type="dxa"/>
        </w:tcPr>
        <w:p w14:paraId="55834455" w14:textId="77777777" w:rsidR="00A36264" w:rsidRDefault="007B7C3F">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A36264" w14:paraId="52660600" w14:textId="77777777">
      <w:tc>
        <w:tcPr>
          <w:tcW w:w="8560" w:type="dxa"/>
        </w:tcPr>
        <w:p w14:paraId="1D8F46BF" w14:textId="77777777" w:rsidR="00A36264" w:rsidRDefault="007B7C3F">
          <w:pPr>
            <w:pStyle w:val="PURHeaderText"/>
          </w:pPr>
          <w:r>
            <w:t>Términos de los Productos de Licencias por Volumen de Microsoft (Español Internacional, enero de 2021)</w:t>
          </w:r>
        </w:p>
      </w:tc>
      <w:tc>
        <w:tcPr>
          <w:tcW w:w="3680" w:type="dxa"/>
        </w:tcPr>
        <w:p w14:paraId="1C99C6A2" w14:textId="77777777" w:rsidR="00A36264" w:rsidRDefault="007B7C3F">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A36264" w14:paraId="08F4DFA0" w14:textId="77777777">
      <w:tc>
        <w:tcPr>
          <w:tcW w:w="8560" w:type="dxa"/>
        </w:tcPr>
        <w:p w14:paraId="70AED3A5" w14:textId="77777777" w:rsidR="00A36264" w:rsidRDefault="007B7C3F">
          <w:pPr>
            <w:pStyle w:val="PURHeaderText"/>
          </w:pPr>
          <w:r>
            <w:t>Términos de los Productos de Licencias por Volumen de Microsoft (Español Internacional, enero de 2021)</w:t>
          </w:r>
        </w:p>
      </w:tc>
      <w:tc>
        <w:tcPr>
          <w:tcW w:w="3680" w:type="dxa"/>
        </w:tcPr>
        <w:p w14:paraId="7DFA5DFE" w14:textId="77777777" w:rsidR="00A36264" w:rsidRDefault="007B7C3F">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A36264" w14:paraId="19102CB0" w14:textId="77777777">
      <w:tc>
        <w:tcPr>
          <w:tcW w:w="8560" w:type="dxa"/>
        </w:tcPr>
        <w:p w14:paraId="6D6BA06F" w14:textId="77777777" w:rsidR="00A36264" w:rsidRDefault="007B7C3F">
          <w:pPr>
            <w:pStyle w:val="PURHeaderText"/>
          </w:pPr>
          <w:r>
            <w:t>Términos de los Productos de Licencias por Volumen de Microsoft (Español Internacional, enero de 2021)</w:t>
          </w:r>
        </w:p>
      </w:tc>
      <w:tc>
        <w:tcPr>
          <w:tcW w:w="3680" w:type="dxa"/>
        </w:tcPr>
        <w:p w14:paraId="54F6BF27" w14:textId="77777777" w:rsidR="00A36264" w:rsidRDefault="007B7C3F">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A36264" w14:paraId="77031CA1" w14:textId="77777777">
      <w:tc>
        <w:tcPr>
          <w:tcW w:w="8560" w:type="dxa"/>
        </w:tcPr>
        <w:p w14:paraId="51A0AA46" w14:textId="77777777" w:rsidR="00A36264" w:rsidRDefault="007B7C3F">
          <w:pPr>
            <w:pStyle w:val="PURHeaderText"/>
          </w:pPr>
          <w:r>
            <w:t>Términos de los Productos de Licencias por Volumen de Microsoft (Español Internacional, enero de 2021)</w:t>
          </w:r>
        </w:p>
      </w:tc>
      <w:tc>
        <w:tcPr>
          <w:tcW w:w="3680" w:type="dxa"/>
        </w:tcPr>
        <w:p w14:paraId="1BB12C74" w14:textId="77777777" w:rsidR="00A36264" w:rsidRDefault="007B7C3F">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A36264" w14:paraId="63918C62" w14:textId="77777777">
      <w:tc>
        <w:tcPr>
          <w:tcW w:w="8560" w:type="dxa"/>
        </w:tcPr>
        <w:p w14:paraId="51133898" w14:textId="77777777" w:rsidR="00A36264" w:rsidRDefault="007B7C3F">
          <w:pPr>
            <w:pStyle w:val="PURHeaderText"/>
          </w:pPr>
          <w:r>
            <w:t>Términos de los Productos de Licencias por Volumen de Microsoft (Español Internacional, enero de 2021)</w:t>
          </w:r>
        </w:p>
      </w:tc>
      <w:tc>
        <w:tcPr>
          <w:tcW w:w="3680" w:type="dxa"/>
        </w:tcPr>
        <w:p w14:paraId="696F07F7" w14:textId="77777777" w:rsidR="00A36264" w:rsidRDefault="007B7C3F">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A36264" w14:paraId="6ED1C50B" w14:textId="77777777">
      <w:tc>
        <w:tcPr>
          <w:tcW w:w="8560" w:type="dxa"/>
        </w:tcPr>
        <w:p w14:paraId="4A46488D" w14:textId="77777777" w:rsidR="00A36264" w:rsidRDefault="007B7C3F">
          <w:pPr>
            <w:pStyle w:val="PURHeaderText"/>
          </w:pPr>
          <w:r>
            <w:t>Términos de los Productos de Licencias por Volumen de Microsoft (Español Internacional, enero de 2021)</w:t>
          </w:r>
        </w:p>
      </w:tc>
      <w:tc>
        <w:tcPr>
          <w:tcW w:w="3680" w:type="dxa"/>
        </w:tcPr>
        <w:p w14:paraId="055A2889" w14:textId="77777777" w:rsidR="00A36264" w:rsidRDefault="007B7C3F">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A36264" w14:paraId="38256E76" w14:textId="77777777">
      <w:tc>
        <w:tcPr>
          <w:tcW w:w="8560" w:type="dxa"/>
        </w:tcPr>
        <w:p w14:paraId="5F5F3412" w14:textId="77777777" w:rsidR="00A36264" w:rsidRDefault="007B7C3F">
          <w:pPr>
            <w:pStyle w:val="PURHeaderText"/>
          </w:pPr>
          <w:r>
            <w:t>Términos de los Productos de Licencias por Volumen de Microsoft (Español Internacional, enero de 2021)</w:t>
          </w:r>
        </w:p>
      </w:tc>
      <w:tc>
        <w:tcPr>
          <w:tcW w:w="3680" w:type="dxa"/>
        </w:tcPr>
        <w:p w14:paraId="625D80DC" w14:textId="77777777" w:rsidR="00A36264" w:rsidRDefault="007B7C3F">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DD3E8A"/>
    <w:multiLevelType w:val="multilevel"/>
    <w:tmpl w:val="FA3A2D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C50885"/>
    <w:multiLevelType w:val="multilevel"/>
    <w:tmpl w:val="19EE2E9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052E18"/>
    <w:multiLevelType w:val="multilevel"/>
    <w:tmpl w:val="06D2EE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2A77532"/>
    <w:multiLevelType w:val="multilevel"/>
    <w:tmpl w:val="BDD66A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3435D62"/>
    <w:multiLevelType w:val="multilevel"/>
    <w:tmpl w:val="785E46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4C05E5F"/>
    <w:multiLevelType w:val="multilevel"/>
    <w:tmpl w:val="4334826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4DD3FF7"/>
    <w:multiLevelType w:val="multilevel"/>
    <w:tmpl w:val="5C8CC09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6FE67A7"/>
    <w:multiLevelType w:val="multilevel"/>
    <w:tmpl w:val="847899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ACF4C0B"/>
    <w:multiLevelType w:val="multilevel"/>
    <w:tmpl w:val="F8D21D3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D86054B"/>
    <w:multiLevelType w:val="multilevel"/>
    <w:tmpl w:val="5EA07BC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24E6E40"/>
    <w:multiLevelType w:val="multilevel"/>
    <w:tmpl w:val="DEFACB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2B01EDD"/>
    <w:multiLevelType w:val="multilevel"/>
    <w:tmpl w:val="90F218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4761C54"/>
    <w:multiLevelType w:val="multilevel"/>
    <w:tmpl w:val="D5D2911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62823D9"/>
    <w:multiLevelType w:val="multilevel"/>
    <w:tmpl w:val="D54655A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6DE7866"/>
    <w:multiLevelType w:val="multilevel"/>
    <w:tmpl w:val="683AEF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85C3CD3"/>
    <w:multiLevelType w:val="multilevel"/>
    <w:tmpl w:val="7740549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95D3A91"/>
    <w:multiLevelType w:val="multilevel"/>
    <w:tmpl w:val="0E680ED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E9270F6"/>
    <w:multiLevelType w:val="multilevel"/>
    <w:tmpl w:val="D616BCD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F9F5A9A"/>
    <w:multiLevelType w:val="multilevel"/>
    <w:tmpl w:val="09B6F39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FAB2933"/>
    <w:multiLevelType w:val="multilevel"/>
    <w:tmpl w:val="725A7A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FDB3BBB"/>
    <w:multiLevelType w:val="multilevel"/>
    <w:tmpl w:val="4E3E0B0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555728E"/>
    <w:multiLevelType w:val="multilevel"/>
    <w:tmpl w:val="22660E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569684B"/>
    <w:multiLevelType w:val="multilevel"/>
    <w:tmpl w:val="90C089B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7C57138"/>
    <w:multiLevelType w:val="multilevel"/>
    <w:tmpl w:val="7876E8B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7F92AA0"/>
    <w:multiLevelType w:val="multilevel"/>
    <w:tmpl w:val="D2FCCC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8F14E9D"/>
    <w:multiLevelType w:val="multilevel"/>
    <w:tmpl w:val="5642A85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9427E73"/>
    <w:multiLevelType w:val="multilevel"/>
    <w:tmpl w:val="B3402A4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AC1646D"/>
    <w:multiLevelType w:val="multilevel"/>
    <w:tmpl w:val="C8AE4E9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3CB3B7E"/>
    <w:multiLevelType w:val="multilevel"/>
    <w:tmpl w:val="0282AB08"/>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50653BE"/>
    <w:multiLevelType w:val="multilevel"/>
    <w:tmpl w:val="A9FA6CD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8426D45"/>
    <w:multiLevelType w:val="multilevel"/>
    <w:tmpl w:val="86003C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99C562F"/>
    <w:multiLevelType w:val="multilevel"/>
    <w:tmpl w:val="276227E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AD0040E"/>
    <w:multiLevelType w:val="multilevel"/>
    <w:tmpl w:val="771A824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B9F0925"/>
    <w:multiLevelType w:val="multilevel"/>
    <w:tmpl w:val="F44EDFC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D8C57CA"/>
    <w:multiLevelType w:val="multilevel"/>
    <w:tmpl w:val="6D4C8F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DFC3421"/>
    <w:multiLevelType w:val="multilevel"/>
    <w:tmpl w:val="2D3A92B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E7B3349"/>
    <w:multiLevelType w:val="multilevel"/>
    <w:tmpl w:val="7C16C7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09559A9"/>
    <w:multiLevelType w:val="multilevel"/>
    <w:tmpl w:val="E9C81B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35428C4"/>
    <w:multiLevelType w:val="multilevel"/>
    <w:tmpl w:val="620286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3D338A8"/>
    <w:multiLevelType w:val="multilevel"/>
    <w:tmpl w:val="976EE6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77A54FB"/>
    <w:multiLevelType w:val="multilevel"/>
    <w:tmpl w:val="BD0ABB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4B87326E"/>
    <w:multiLevelType w:val="multilevel"/>
    <w:tmpl w:val="EC7600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D0154C0"/>
    <w:multiLevelType w:val="multilevel"/>
    <w:tmpl w:val="2174B02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D7F4CB3"/>
    <w:multiLevelType w:val="multilevel"/>
    <w:tmpl w:val="4B4E54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6" w15:restartNumberingAfterBreak="0">
    <w:nsid w:val="4EE973E8"/>
    <w:multiLevelType w:val="multilevel"/>
    <w:tmpl w:val="B4F0F4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2735E61"/>
    <w:multiLevelType w:val="multilevel"/>
    <w:tmpl w:val="0AFEF7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2925FA1"/>
    <w:multiLevelType w:val="multilevel"/>
    <w:tmpl w:val="FCE20DF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2B22EDF"/>
    <w:multiLevelType w:val="multilevel"/>
    <w:tmpl w:val="A4643C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34A1518"/>
    <w:multiLevelType w:val="multilevel"/>
    <w:tmpl w:val="BDF607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42A0FC5"/>
    <w:multiLevelType w:val="multilevel"/>
    <w:tmpl w:val="5E70476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4341625"/>
    <w:multiLevelType w:val="multilevel"/>
    <w:tmpl w:val="57607B04"/>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5EF0967"/>
    <w:multiLevelType w:val="multilevel"/>
    <w:tmpl w:val="BEF07D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6C34581"/>
    <w:multiLevelType w:val="multilevel"/>
    <w:tmpl w:val="325678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7646017"/>
    <w:multiLevelType w:val="multilevel"/>
    <w:tmpl w:val="19A6765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7CD2114"/>
    <w:multiLevelType w:val="multilevel"/>
    <w:tmpl w:val="6AD6EA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8921CEE"/>
    <w:multiLevelType w:val="multilevel"/>
    <w:tmpl w:val="FE6E853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8B44108"/>
    <w:multiLevelType w:val="multilevel"/>
    <w:tmpl w:val="05D64F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AF64FC9"/>
    <w:multiLevelType w:val="multilevel"/>
    <w:tmpl w:val="10ECB1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B1E5325"/>
    <w:multiLevelType w:val="multilevel"/>
    <w:tmpl w:val="03785B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B226966"/>
    <w:multiLevelType w:val="multilevel"/>
    <w:tmpl w:val="733AF69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DAF4E3A"/>
    <w:multiLevelType w:val="multilevel"/>
    <w:tmpl w:val="8B34BDF6"/>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0C81CF8"/>
    <w:multiLevelType w:val="multilevel"/>
    <w:tmpl w:val="FDA2E7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1F24E20"/>
    <w:multiLevelType w:val="multilevel"/>
    <w:tmpl w:val="E4E603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360173A"/>
    <w:multiLevelType w:val="multilevel"/>
    <w:tmpl w:val="8EE42C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3686B45"/>
    <w:multiLevelType w:val="multilevel"/>
    <w:tmpl w:val="2A08EC3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4CC2F76"/>
    <w:multiLevelType w:val="multilevel"/>
    <w:tmpl w:val="FB42BF7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60E6797"/>
    <w:multiLevelType w:val="multilevel"/>
    <w:tmpl w:val="AC4460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6521F16"/>
    <w:multiLevelType w:val="multilevel"/>
    <w:tmpl w:val="6EA8A90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6E94A41"/>
    <w:multiLevelType w:val="multilevel"/>
    <w:tmpl w:val="D3727A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9564F7D"/>
    <w:multiLevelType w:val="multilevel"/>
    <w:tmpl w:val="82882CE2"/>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9AD5CE3"/>
    <w:multiLevelType w:val="multilevel"/>
    <w:tmpl w:val="5D3081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B42005B"/>
    <w:multiLevelType w:val="multilevel"/>
    <w:tmpl w:val="BFDE410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C036FC8"/>
    <w:multiLevelType w:val="multilevel"/>
    <w:tmpl w:val="3710CA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C39265F"/>
    <w:multiLevelType w:val="multilevel"/>
    <w:tmpl w:val="82AA4A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6F3E7249"/>
    <w:multiLevelType w:val="multilevel"/>
    <w:tmpl w:val="7004BA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2017238"/>
    <w:multiLevelType w:val="multilevel"/>
    <w:tmpl w:val="435A65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34D275B"/>
    <w:multiLevelType w:val="multilevel"/>
    <w:tmpl w:val="F98E45F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39D1D67"/>
    <w:multiLevelType w:val="multilevel"/>
    <w:tmpl w:val="7E0627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57C5EED"/>
    <w:multiLevelType w:val="multilevel"/>
    <w:tmpl w:val="DAEAEFD8"/>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8883EFC"/>
    <w:multiLevelType w:val="multilevel"/>
    <w:tmpl w:val="189EA830"/>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9224F98"/>
    <w:multiLevelType w:val="multilevel"/>
    <w:tmpl w:val="9B520B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96C6484"/>
    <w:multiLevelType w:val="multilevel"/>
    <w:tmpl w:val="B7A60DB8"/>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A2E0B1F"/>
    <w:multiLevelType w:val="multilevel"/>
    <w:tmpl w:val="D012D9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B2165F6"/>
    <w:multiLevelType w:val="multilevel"/>
    <w:tmpl w:val="A2901C5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BCF148B"/>
    <w:multiLevelType w:val="multilevel"/>
    <w:tmpl w:val="8E1EA5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15:restartNumberingAfterBreak="0">
    <w:nsid w:val="7DDD520E"/>
    <w:multiLevelType w:val="multilevel"/>
    <w:tmpl w:val="6E80A9F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15:restartNumberingAfterBreak="0">
    <w:nsid w:val="7EE14F38"/>
    <w:multiLevelType w:val="multilevel"/>
    <w:tmpl w:val="AA46BB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5"/>
  </w:num>
  <w:num w:numId="2">
    <w:abstractNumId w:val="41"/>
  </w:num>
  <w:num w:numId="3">
    <w:abstractNumId w:val="73"/>
  </w:num>
  <w:num w:numId="4">
    <w:abstractNumId w:val="10"/>
  </w:num>
  <w:num w:numId="5">
    <w:abstractNumId w:val="24"/>
  </w:num>
  <w:num w:numId="6">
    <w:abstractNumId w:val="21"/>
  </w:num>
  <w:num w:numId="7">
    <w:abstractNumId w:val="49"/>
  </w:num>
  <w:num w:numId="8">
    <w:abstractNumId w:val="11"/>
  </w:num>
  <w:num w:numId="9">
    <w:abstractNumId w:val="37"/>
  </w:num>
  <w:num w:numId="10">
    <w:abstractNumId w:val="9"/>
  </w:num>
  <w:num w:numId="11">
    <w:abstractNumId w:val="61"/>
  </w:num>
  <w:num w:numId="12">
    <w:abstractNumId w:val="79"/>
  </w:num>
  <w:num w:numId="13">
    <w:abstractNumId w:val="36"/>
  </w:num>
  <w:num w:numId="14">
    <w:abstractNumId w:val="50"/>
  </w:num>
  <w:num w:numId="15">
    <w:abstractNumId w:val="69"/>
  </w:num>
  <w:num w:numId="16">
    <w:abstractNumId w:val="86"/>
  </w:num>
  <w:num w:numId="17">
    <w:abstractNumId w:val="44"/>
  </w:num>
  <w:num w:numId="18">
    <w:abstractNumId w:val="88"/>
  </w:num>
  <w:num w:numId="19">
    <w:abstractNumId w:val="51"/>
  </w:num>
  <w:num w:numId="20">
    <w:abstractNumId w:val="72"/>
  </w:num>
  <w:num w:numId="21">
    <w:abstractNumId w:val="63"/>
  </w:num>
  <w:num w:numId="22">
    <w:abstractNumId w:val="15"/>
  </w:num>
  <w:num w:numId="23">
    <w:abstractNumId w:val="3"/>
  </w:num>
  <w:num w:numId="24">
    <w:abstractNumId w:val="84"/>
  </w:num>
  <w:num w:numId="25">
    <w:abstractNumId w:val="47"/>
  </w:num>
  <w:num w:numId="26">
    <w:abstractNumId w:val="64"/>
  </w:num>
  <w:num w:numId="27">
    <w:abstractNumId w:val="14"/>
  </w:num>
  <w:num w:numId="28">
    <w:abstractNumId w:val="65"/>
  </w:num>
  <w:num w:numId="29">
    <w:abstractNumId w:val="76"/>
  </w:num>
  <w:num w:numId="30">
    <w:abstractNumId w:val="54"/>
  </w:num>
  <w:num w:numId="31">
    <w:abstractNumId w:val="70"/>
  </w:num>
  <w:num w:numId="32">
    <w:abstractNumId w:val="27"/>
  </w:num>
  <w:num w:numId="33">
    <w:abstractNumId w:val="58"/>
  </w:num>
  <w:num w:numId="34">
    <w:abstractNumId w:val="43"/>
  </w:num>
  <w:num w:numId="35">
    <w:abstractNumId w:val="20"/>
  </w:num>
  <w:num w:numId="36">
    <w:abstractNumId w:val="29"/>
  </w:num>
  <w:num w:numId="37">
    <w:abstractNumId w:val="12"/>
  </w:num>
  <w:num w:numId="38">
    <w:abstractNumId w:val="57"/>
  </w:num>
  <w:num w:numId="39">
    <w:abstractNumId w:val="67"/>
  </w:num>
  <w:num w:numId="40">
    <w:abstractNumId w:val="74"/>
  </w:num>
  <w:num w:numId="41">
    <w:abstractNumId w:val="38"/>
  </w:num>
  <w:num w:numId="42">
    <w:abstractNumId w:val="87"/>
  </w:num>
  <w:num w:numId="43">
    <w:abstractNumId w:val="32"/>
  </w:num>
  <w:num w:numId="44">
    <w:abstractNumId w:val="34"/>
  </w:num>
  <w:num w:numId="45">
    <w:abstractNumId w:val="33"/>
  </w:num>
  <w:num w:numId="46">
    <w:abstractNumId w:val="39"/>
  </w:num>
  <w:num w:numId="47">
    <w:abstractNumId w:val="22"/>
  </w:num>
  <w:num w:numId="48">
    <w:abstractNumId w:val="75"/>
  </w:num>
  <w:num w:numId="49">
    <w:abstractNumId w:val="30"/>
  </w:num>
  <w:num w:numId="50">
    <w:abstractNumId w:val="5"/>
  </w:num>
  <w:num w:numId="51">
    <w:abstractNumId w:val="13"/>
  </w:num>
  <w:num w:numId="52">
    <w:abstractNumId w:val="2"/>
  </w:num>
  <w:num w:numId="53">
    <w:abstractNumId w:val="42"/>
  </w:num>
  <w:num w:numId="54">
    <w:abstractNumId w:val="60"/>
  </w:num>
  <w:num w:numId="55">
    <w:abstractNumId w:val="7"/>
  </w:num>
  <w:num w:numId="56">
    <w:abstractNumId w:val="46"/>
  </w:num>
  <w:num w:numId="57">
    <w:abstractNumId w:val="56"/>
  </w:num>
  <w:num w:numId="58">
    <w:abstractNumId w:val="77"/>
  </w:num>
  <w:num w:numId="59">
    <w:abstractNumId w:val="4"/>
  </w:num>
  <w:num w:numId="60">
    <w:abstractNumId w:val="19"/>
  </w:num>
  <w:num w:numId="61">
    <w:abstractNumId w:val="40"/>
  </w:num>
  <w:num w:numId="62">
    <w:abstractNumId w:val="53"/>
  </w:num>
  <w:num w:numId="63">
    <w:abstractNumId w:val="26"/>
  </w:num>
  <w:num w:numId="64">
    <w:abstractNumId w:val="48"/>
  </w:num>
  <w:num w:numId="65">
    <w:abstractNumId w:val="6"/>
  </w:num>
  <w:num w:numId="66">
    <w:abstractNumId w:val="62"/>
  </w:num>
  <w:num w:numId="67">
    <w:abstractNumId w:val="85"/>
  </w:num>
  <w:num w:numId="68">
    <w:abstractNumId w:val="23"/>
  </w:num>
  <w:num w:numId="69">
    <w:abstractNumId w:val="59"/>
  </w:num>
  <w:num w:numId="70">
    <w:abstractNumId w:val="68"/>
  </w:num>
  <w:num w:numId="71">
    <w:abstractNumId w:val="35"/>
  </w:num>
  <w:num w:numId="72">
    <w:abstractNumId w:val="8"/>
  </w:num>
  <w:num w:numId="73">
    <w:abstractNumId w:val="25"/>
  </w:num>
  <w:num w:numId="74">
    <w:abstractNumId w:val="16"/>
  </w:num>
  <w:num w:numId="75">
    <w:abstractNumId w:val="66"/>
  </w:num>
  <w:num w:numId="76">
    <w:abstractNumId w:val="0"/>
  </w:num>
  <w:num w:numId="77">
    <w:abstractNumId w:val="31"/>
  </w:num>
  <w:num w:numId="78">
    <w:abstractNumId w:val="1"/>
  </w:num>
  <w:num w:numId="79">
    <w:abstractNumId w:val="28"/>
  </w:num>
  <w:num w:numId="80">
    <w:abstractNumId w:val="81"/>
  </w:num>
  <w:num w:numId="81">
    <w:abstractNumId w:val="80"/>
  </w:num>
  <w:num w:numId="82">
    <w:abstractNumId w:val="71"/>
  </w:num>
  <w:num w:numId="83">
    <w:abstractNumId w:val="18"/>
  </w:num>
  <w:num w:numId="84">
    <w:abstractNumId w:val="52"/>
  </w:num>
  <w:num w:numId="85">
    <w:abstractNumId w:val="78"/>
  </w:num>
  <w:num w:numId="86">
    <w:abstractNumId w:val="83"/>
  </w:num>
  <w:num w:numId="87">
    <w:abstractNumId w:val="55"/>
  </w:num>
  <w:num w:numId="88">
    <w:abstractNumId w:val="17"/>
  </w:num>
  <w:num w:numId="89">
    <w:abstractNumId w:val="82"/>
  </w:num>
  <w:numIdMacAtCleanup w:val="8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QjUYqUfICF1n9t02NjKFmCum2GHr90e/epZXESR1o1f3ItFvBCe97nrIiVqD4OC4tMb3ntD+se5k2iPRQzSDnA==" w:salt="6Fnn9UUClopFjbig6TSUPQ=="/>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B7C3F"/>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0918"/>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264"/>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CFB"/>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7B7C3F"/>
    <w:rPr>
      <w:color w:val="605E5C"/>
      <w:shd w:val="clear" w:color="auto" w:fill="E1DFDD"/>
    </w:rPr>
  </w:style>
  <w:style w:type="paragraph" w:styleId="Index2">
    <w:name w:val="index 2"/>
    <w:basedOn w:val="Normal"/>
    <w:next w:val="Normal"/>
    <w:autoRedefine/>
    <w:uiPriority w:val="99"/>
    <w:semiHidden/>
    <w:unhideWhenUsed/>
    <w:rsid w:val="007B7C3F"/>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s://aka.ms/D365TeamMembersExistingCustomer"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www.microsoft.com/licensing/software-assurance/license-mobility.aspx" TargetMode="External"/><Relationship Id="rId170" Type="http://schemas.openxmlformats.org/officeDocument/2006/relationships/hyperlink" Target="https://aka.ms.AzureSrackEdgeDoc" TargetMode="Externa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docs.microsoft.com/en-us/microsoftteams/audio-conferencing-in-office-365" TargetMode="External"/><Relationship Id="rId181" Type="http://schemas.openxmlformats.org/officeDocument/2006/relationships/header" Target="header10.xm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header" Target="header8.xml"/><Relationship Id="rId171" Type="http://schemas.openxmlformats.org/officeDocument/2006/relationships/hyperlink" Target="https://azure.microsoft.com/en-us/pricing/details/azure-stack/edge/"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s://www.microsoft.com/microsoft-365/business/international-availability"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61" Type="http://schemas.openxmlformats.org/officeDocument/2006/relationships/hyperlink" Target="https://legal.office.com/en-us/docid20" TargetMode="External"/><Relationship Id="rId182" Type="http://schemas.openxmlformats.org/officeDocument/2006/relationships/footer" Target="footer11.xml"/><Relationship Id="rId6" Type="http://schemas.openxmlformats.org/officeDocument/2006/relationships/webSettings" Target="webSettings.xml"/><Relationship Id="rId23" Type="http://schemas.openxmlformats.org/officeDocument/2006/relationships/image" Target="media/image5.jpg"/><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5" Type="http://schemas.openxmlformats.org/officeDocument/2006/relationships/hyperlink" Target="http://0.0.2.25/"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51" Type="http://schemas.openxmlformats.org/officeDocument/2006/relationships/footer" Target="footer9.xml"/><Relationship Id="rId172" Type="http://schemas.openxmlformats.org/officeDocument/2006/relationships/hyperlink" Target="https://azure.microsoft.com/en-us/pricing/details/azure-stack/edge/"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hyperlink" Target="http://go.microsoft.com/?linkid=9840733" TargetMode="External"/><Relationship Id="rId188" Type="http://schemas.openxmlformats.org/officeDocument/2006/relationships/customXml" Target="../customXml/item4.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s://docs.microsoft.com/en-us/microsoftteams/audio-conferencing-in-office-365" TargetMode="External"/><Relationship Id="rId183" Type="http://schemas.openxmlformats.org/officeDocument/2006/relationships/header" Target="header11.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OST"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178" Type="http://schemas.openxmlformats.org/officeDocument/2006/relationships/hyperlink" Target="http://go.microsoft.com/?linkid=9840733"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73" Type="http://schemas.openxmlformats.org/officeDocument/2006/relationships/hyperlink" Target="http://go.microsoft.com/?linkid=9840733"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39207" TargetMode="External"/><Relationship Id="rId147" Type="http://schemas.openxmlformats.org/officeDocument/2006/relationships/hyperlink" Target="https://www.microsoft.com/en-us/licensing/licensing-programs/software-assurance-license-mobility" TargetMode="External"/><Relationship Id="rId168" Type="http://schemas.openxmlformats.org/officeDocument/2006/relationships/hyperlink" Target="https://azure.microsoft.com/en-us/products/azure-stack/edge/"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s://aka.ms/D365TeamMembersExistingCustomer" TargetMode="External"/><Relationship Id="rId142" Type="http://schemas.openxmlformats.org/officeDocument/2006/relationships/hyperlink" Target="http://go.microsoft.com/?linkid=9840733" TargetMode="External"/><Relationship Id="rId163" Type="http://schemas.openxmlformats.org/officeDocument/2006/relationships/hyperlink" Target="https://legal.office.com/en-us/docid20" TargetMode="External"/><Relationship Id="rId184" Type="http://schemas.openxmlformats.org/officeDocument/2006/relationships/footer" Target="footer12.xml"/><Relationship Id="rId189" Type="http://schemas.openxmlformats.org/officeDocument/2006/relationships/customXml" Target="../customXml/item5.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s://docs.microsoft.com/en-us/exchange/recipients-in-exchange-online/manage-user-mailboxes/enable-or-disable-outlook-web-app"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 Id="rId174" Type="http://schemas.openxmlformats.org/officeDocument/2006/relationships/hyperlink" Target="https://aka.ms/azurestackhubrfm" TargetMode="External"/><Relationship Id="rId179" Type="http://schemas.openxmlformats.org/officeDocument/2006/relationships/header" Target="header9.xm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64" Type="http://schemas.openxmlformats.org/officeDocument/2006/relationships/hyperlink" Target="https://www.microsoft.com/en-us/privacystatement" TargetMode="External"/><Relationship Id="rId169" Type="http://schemas.openxmlformats.org/officeDocument/2006/relationships/hyperlink" Target="https://azure.microsoft.com/en-us/support/legal/" TargetMode="External"/><Relationship Id="rId185"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80" Type="http://schemas.openxmlformats.org/officeDocument/2006/relationships/footer" Target="footer10.xml"/><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www.microsoft.com/solution-providers/home" TargetMode="External"/><Relationship Id="rId175" Type="http://schemas.openxmlformats.org/officeDocument/2006/relationships/hyperlink" Target="https://azure.microsoft.com/en-us/overview/azure-stack/"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go.microsoft.com/?linkid=9840733" TargetMode="External"/><Relationship Id="rId165" Type="http://schemas.openxmlformats.org/officeDocument/2006/relationships/hyperlink" Target="https://azure.microsoft.com/en-us/support/legal/" TargetMode="External"/><Relationship Id="rId186" Type="http://schemas.openxmlformats.org/officeDocument/2006/relationships/theme" Target="theme/theme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www.microsoft.com/licensing" TargetMode="External"/><Relationship Id="rId176" Type="http://schemas.openxmlformats.org/officeDocument/2006/relationships/hyperlink" Target="https://azure.microsoft.com/en-us/support/legal/"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70" Type="http://schemas.openxmlformats.org/officeDocument/2006/relationships/hyperlink" Target="http://0.0.2.25/" TargetMode="External"/><Relationship Id="rId91" Type="http://schemas.openxmlformats.org/officeDocument/2006/relationships/hyperlink" Target="http://go.microsoft.com/fwlink/?linkid=246338" TargetMode="External"/><Relationship Id="rId145" Type="http://schemas.openxmlformats.org/officeDocument/2006/relationships/header" Target="header7.xml"/><Relationship Id="rId166" Type="http://schemas.openxmlformats.org/officeDocument/2006/relationships/hyperlink" Target="https://go.microsoft.com/fwlink/?linkid=2052173" TargetMode="External"/><Relationship Id="rId187" Type="http://schemas.openxmlformats.org/officeDocument/2006/relationships/customXml" Target="../customXml/item3.xml"/><Relationship Id="rId1" Type="http://schemas.openxmlformats.org/officeDocument/2006/relationships/customXml" Target="../customXml/item1.xml"/><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60"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56" Type="http://schemas.openxmlformats.org/officeDocument/2006/relationships/hyperlink" Target="https://businessstore.microsoft.com/store/home-use-program" TargetMode="External"/><Relationship Id="rId177" Type="http://schemas.openxmlformats.org/officeDocument/2006/relationships/hyperlink" Target="http://www.microsoft.com/privacystatement/OnlineServices/Default.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05D0319612635342A1983E52F2CAE608" ma:contentTypeVersion="6" ma:contentTypeDescription="Create a new document." ma:contentTypeScope="" ma:versionID="bfbeaa5e0174b8760d7a46012910c860">
  <xsd:schema xmlns:xsd="http://www.w3.org/2001/XMLSchema" xmlns:xs="http://www.w3.org/2001/XMLSchema" xmlns:p="http://schemas.microsoft.com/office/2006/metadata/properties" xmlns:ns1="http://schemas.microsoft.com/sharepoint/v3" xmlns:ns2="4f012b59-976e-41ab-a885-47d0e00122b9" targetNamespace="http://schemas.microsoft.com/office/2006/metadata/properties" ma:root="true" ma:fieldsID="f9a400ff54540a29b0501d5688ba5cc9" ns1:_="" ns2:_="">
    <xsd:import namespace="http://schemas.microsoft.com/sharepoint/v3"/>
    <xsd:import namespace="4f012b59-976e-41ab-a885-47d0e00122b9"/>
    <xsd:element name="properties">
      <xsd:complexType>
        <xsd:sequence>
          <xsd:element name="documentManagement">
            <xsd:complexType>
              <xsd:all>
                <xsd:element ref="ns2:MediaServiceMetadata" minOccurs="0"/>
                <xsd:element ref="ns2:MediaServiceFastMetadata" minOccurs="0"/>
                <xsd:element ref="ns1:_ip_UnifiedCompliancePolicyProperties" minOccurs="0"/>
                <xsd:element ref="ns1:_ip_UnifiedCompliancePolicyUIAction"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0" nillable="true" ma:displayName="Unified Compliance Policy Properties" ma:hidden="true" ma:internalName="_ip_UnifiedCompliancePolicyProperties">
      <xsd:simpleType>
        <xsd:restriction base="dms:Note"/>
      </xsd:simpleType>
    </xsd:element>
    <xsd:element name="_ip_UnifiedCompliancePolicyUIAction" ma:index="1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012b59-976e-41ab-a885-47d0e00122b9"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2.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3.xml><?xml version="1.0" encoding="utf-8"?>
<ds:datastoreItem xmlns:ds="http://schemas.openxmlformats.org/officeDocument/2006/customXml" ds:itemID="{FEC849A6-4140-47DE-B523-B235B057C529}"/>
</file>

<file path=customXml/itemProps4.xml><?xml version="1.0" encoding="utf-8"?>
<ds:datastoreItem xmlns:ds="http://schemas.openxmlformats.org/officeDocument/2006/customXml" ds:itemID="{6826735B-EC5A-492E-A829-07FB9B0D8240}"/>
</file>

<file path=customXml/itemProps5.xml><?xml version="1.0" encoding="utf-8"?>
<ds:datastoreItem xmlns:ds="http://schemas.openxmlformats.org/officeDocument/2006/customXml" ds:itemID="{458A5829-E7BF-4D0E-A5E1-F234C74493F7}"/>
</file>

<file path=docProps/app.xml><?xml version="1.0" encoding="utf-8"?>
<Properties xmlns="http://schemas.openxmlformats.org/officeDocument/2006/extended-properties" xmlns:vt="http://schemas.openxmlformats.org/officeDocument/2006/docPropsVTypes">
  <Template>Normal.dotm</Template>
  <TotalTime>0</TotalTime>
  <Pages>47</Pages>
  <Words>156049</Words>
  <Characters>889482</Characters>
  <Application>Microsoft Office Word</Application>
  <DocSecurity>8</DocSecurity>
  <Lines>7412</Lines>
  <Paragraphs>2086</Paragraphs>
  <ScaleCrop>false</ScaleCrop>
  <Company/>
  <LinksUpToDate>false</LinksUpToDate>
  <CharactersWithSpaces>1043445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2020-12-30T03:54:00Z</dcterms:created>
  <dcterms:modified xsi:type="dcterms:W3CDTF">2020-12-30T03:54:00Z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0x01010005D0319612635342A1983E52F2CAE608</vt:lpwstr>
  </property>
</Properties>
</file>