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FB05B2" w:rsidRDefault="00FB05B2">
      <w:pPr>
        <w:pStyle w:val="PURBody"/>
        <w:shd w:val="clear" w:color="auto" w:fill="00188F"/>
        <w:tabs>
          <w:tab w:val="clear" w:pos="360"/>
        </w:tabs>
        <w:ind w:right="7920" w:firstLine="360"/>
        <w:rPr>
          <w:color w:val="FFFFFF"/>
          <w:sz w:val="6"/>
          <w:szCs w:val="6"/>
        </w:rPr>
      </w:pPr>
    </w:p>
    <w:p w:rsidR="00FB05B2" w:rsidRDefault="0019302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rsidR="00FB05B2" w:rsidRDefault="0019302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rsidR="00FB05B2" w:rsidRDefault="00FB05B2">
      <w:pPr>
        <w:pStyle w:val="PURBody"/>
        <w:shd w:val="clear" w:color="auto" w:fill="00188F"/>
        <w:tabs>
          <w:tab w:val="clear" w:pos="360"/>
        </w:tabs>
        <w:spacing w:after="0"/>
        <w:ind w:right="7920" w:firstLine="360"/>
        <w:rPr>
          <w:color w:val="FFFFFF" w:themeColor="background1"/>
          <w:szCs w:val="18"/>
        </w:rPr>
      </w:pPr>
    </w:p>
    <w:p w:rsidR="00FB05B2" w:rsidRDefault="00FB05B2">
      <w:pPr>
        <w:pStyle w:val="PURBody"/>
        <w:shd w:val="clear" w:color="auto" w:fill="00188F"/>
        <w:tabs>
          <w:tab w:val="clear" w:pos="360"/>
        </w:tabs>
        <w:spacing w:after="0"/>
        <w:ind w:right="7920" w:firstLine="360"/>
        <w:rPr>
          <w:color w:val="FFFFFF" w:themeColor="background1"/>
          <w:szCs w:val="18"/>
        </w:rPr>
      </w:pPr>
    </w:p>
    <w:p w:rsidR="00FB05B2" w:rsidRDefault="00FB05B2">
      <w:pPr>
        <w:pStyle w:val="PURBody"/>
        <w:shd w:val="clear" w:color="auto" w:fill="00188F"/>
        <w:tabs>
          <w:tab w:val="clear" w:pos="360"/>
        </w:tabs>
        <w:spacing w:after="0"/>
        <w:ind w:right="7920" w:firstLine="360"/>
        <w:rPr>
          <w:color w:val="FFFFFF" w:themeColor="background1"/>
          <w:szCs w:val="18"/>
        </w:rPr>
      </w:pPr>
    </w:p>
    <w:p w:rsidR="00FB05B2" w:rsidRDefault="00FB05B2">
      <w:pPr>
        <w:pStyle w:val="PURBody"/>
        <w:shd w:val="clear" w:color="auto" w:fill="00188F"/>
        <w:tabs>
          <w:tab w:val="clear" w:pos="360"/>
        </w:tabs>
        <w:spacing w:after="0"/>
        <w:ind w:right="7920" w:firstLine="360"/>
        <w:rPr>
          <w:color w:val="FFFFFF" w:themeColor="background1"/>
          <w:szCs w:val="18"/>
        </w:rPr>
      </w:pPr>
    </w:p>
    <w:p w:rsidR="00FB05B2" w:rsidRDefault="00FB05B2">
      <w:pPr>
        <w:pStyle w:val="PURBody"/>
        <w:shd w:val="clear" w:color="auto" w:fill="00188F"/>
        <w:tabs>
          <w:tab w:val="clear" w:pos="360"/>
        </w:tabs>
        <w:spacing w:after="0"/>
        <w:ind w:right="7920" w:firstLine="360"/>
        <w:rPr>
          <w:color w:val="FFFFFF" w:themeColor="background1"/>
          <w:szCs w:val="18"/>
        </w:rPr>
      </w:pPr>
    </w:p>
    <w:p w:rsidR="00FB05B2" w:rsidRDefault="00FB05B2">
      <w:pPr>
        <w:pStyle w:val="PURBody"/>
        <w:shd w:val="clear" w:color="auto" w:fill="0072C6"/>
        <w:tabs>
          <w:tab w:val="clear" w:pos="360"/>
        </w:tabs>
        <w:ind w:right="1800" w:firstLine="360"/>
        <w:rPr>
          <w:sz w:val="72"/>
          <w:szCs w:val="72"/>
        </w:rPr>
      </w:pPr>
    </w:p>
    <w:p w:rsidR="00FB05B2" w:rsidRDefault="00FB05B2">
      <w:pPr>
        <w:pStyle w:val="PURBody"/>
        <w:shd w:val="clear" w:color="auto" w:fill="0072C6"/>
        <w:tabs>
          <w:tab w:val="clear" w:pos="360"/>
          <w:tab w:val="left" w:pos="180"/>
        </w:tabs>
        <w:ind w:right="1800" w:firstLine="360"/>
        <w:rPr>
          <w:color w:val="FFFFFF" w:themeColor="background1"/>
          <w:sz w:val="72"/>
          <w:szCs w:val="72"/>
        </w:rPr>
      </w:pPr>
    </w:p>
    <w:p w:rsidR="00FB05B2" w:rsidRDefault="00D43A5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w:t>
      </w:r>
      <w:r w:rsidR="0019302C">
        <w:rPr>
          <w:color w:val="FFFFFF" w:themeColor="background1"/>
          <w:sz w:val="96"/>
          <w:szCs w:val="96"/>
        </w:rPr>
        <w:t>roduktvillkor</w:t>
      </w:r>
    </w:p>
    <w:p w:rsidR="00FB05B2" w:rsidRPr="00D43A55" w:rsidRDefault="0019302C">
      <w:pPr>
        <w:pStyle w:val="PURBody"/>
        <w:shd w:val="clear" w:color="auto" w:fill="0072C6"/>
        <w:tabs>
          <w:tab w:val="clear" w:pos="360"/>
        </w:tabs>
        <w:spacing w:after="0" w:line="230" w:lineRule="auto"/>
        <w:ind w:right="1800" w:firstLine="360"/>
        <w:rPr>
          <w:color w:val="FFFFFF" w:themeColor="background1"/>
          <w:sz w:val="96"/>
          <w:szCs w:val="96"/>
          <w:lang w:val="de-DE"/>
        </w:rPr>
      </w:pPr>
      <w:r w:rsidRPr="00D43A55">
        <w:rPr>
          <w:color w:val="FFFFFF" w:themeColor="background1"/>
          <w:sz w:val="96"/>
          <w:szCs w:val="96"/>
          <w:lang w:val="de-DE"/>
        </w:rPr>
        <w:t>1 april 2018</w:t>
      </w:r>
    </w:p>
    <w:p w:rsidR="00FB05B2" w:rsidRPr="00D43A55" w:rsidRDefault="00FB05B2">
      <w:pPr>
        <w:pStyle w:val="PURBody"/>
        <w:shd w:val="clear" w:color="auto" w:fill="0072C6"/>
        <w:tabs>
          <w:tab w:val="clear" w:pos="360"/>
        </w:tabs>
        <w:spacing w:after="0" w:line="230" w:lineRule="auto"/>
        <w:ind w:right="1800" w:firstLine="360"/>
        <w:rPr>
          <w:color w:val="FFFFFF" w:themeColor="background1"/>
          <w:sz w:val="96"/>
          <w:szCs w:val="96"/>
          <w:lang w:val="de-DE"/>
        </w:rPr>
      </w:pPr>
    </w:p>
    <w:p w:rsidR="00FB05B2" w:rsidRPr="00D43A55" w:rsidRDefault="0019302C">
      <w:pPr>
        <w:rPr>
          <w:lang w:val="de-DE"/>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D43A55">
        <w:rPr>
          <w:lang w:val="de-DE"/>
        </w:rPr>
        <w:br w:type="page"/>
      </w:r>
    </w:p>
    <w:p w:rsidR="00FB05B2" w:rsidRPr="00D43A55" w:rsidRDefault="00FB05B2">
      <w:pPr>
        <w:rPr>
          <w:lang w:val="de-DE"/>
        </w:rPr>
        <w:sectPr w:rsidR="00FB05B2" w:rsidRPr="00D43A55">
          <w:footerReference w:type="default" r:id="rId10"/>
          <w:type w:val="continuous"/>
          <w:pgSz w:w="12240" w:h="15840" w:code="1"/>
          <w:pgMar w:top="1170" w:right="720" w:bottom="720" w:left="720" w:header="432" w:footer="288" w:gutter="0"/>
          <w:cols w:space="360"/>
        </w:sectPr>
      </w:pPr>
    </w:p>
    <w:p w:rsidR="00FB05B2" w:rsidRPr="00D43A55" w:rsidRDefault="0019302C">
      <w:pPr>
        <w:pStyle w:val="ProductList-SectionHeading"/>
        <w:pageBreakBefore/>
        <w:rPr>
          <w:lang w:val="de-DE"/>
        </w:rPr>
      </w:pPr>
      <w:bookmarkStart w:id="1" w:name="_Sec842"/>
      <w:r w:rsidRPr="00D43A55">
        <w:rPr>
          <w:lang w:val="de-DE"/>
        </w:rPr>
        <w:lastRenderedPageBreak/>
        <w:t>Innehållsförteckning</w:t>
      </w:r>
    </w:p>
    <w:p w:rsidR="00FB05B2" w:rsidRPr="00D43A55" w:rsidRDefault="00FB05B2">
      <w:pPr>
        <w:pStyle w:val="ProductList-Body"/>
        <w:rPr>
          <w:lang w:val="de-DE"/>
        </w:rPr>
      </w:pPr>
    </w:p>
    <w:p w:rsidR="00FB05B2" w:rsidRPr="00D43A55" w:rsidRDefault="00FB05B2">
      <w:pPr>
        <w:rPr>
          <w:lang w:val="de-DE"/>
        </w:rPr>
        <w:sectPr w:rsidR="00FB05B2" w:rsidRPr="00D43A55">
          <w:headerReference w:type="default" r:id="rId11"/>
          <w:footerReference w:type="default" r:id="rId12"/>
          <w:type w:val="continuous"/>
          <w:pgSz w:w="12240" w:h="15840" w:code="1"/>
          <w:pgMar w:top="1170" w:right="720" w:bottom="1620" w:left="720" w:header="432" w:footer="288" w:gutter="0"/>
          <w:cols w:space="360"/>
        </w:sectPr>
      </w:pPr>
    </w:p>
    <w:p w:rsidR="00D43A55" w:rsidRDefault="0019302C">
      <w:pPr>
        <w:pStyle w:val="TOC1"/>
        <w:rPr>
          <w:rFonts w:eastAsiaTheme="minorEastAsia"/>
          <w:b w:val="0"/>
          <w:caps w:val="0"/>
          <w:noProof/>
          <w:sz w:val="22"/>
          <w:szCs w:val="22"/>
        </w:rPr>
      </w:pPr>
      <w:r>
        <w:fldChar w:fldCharType="begin"/>
      </w:r>
      <w:r w:rsidRPr="00D43A55">
        <w:rPr>
          <w:lang w:val="de-DE"/>
        </w:rPr>
        <w:instrText xml:space="preserve"> TOC \h \f \l 1-3 </w:instrText>
      </w:r>
      <w:r>
        <w:fldChar w:fldCharType="separate"/>
      </w:r>
      <w:hyperlink w:anchor="_Toc510027448" w:history="1">
        <w:r w:rsidR="00D43A55" w:rsidRPr="00126955">
          <w:rPr>
            <w:rStyle w:val="Hyperlink"/>
            <w:noProof/>
            <w:lang w:val="de-DE"/>
          </w:rPr>
          <w:t>Inledning</w:t>
        </w:r>
        <w:r w:rsidR="00D43A55">
          <w:rPr>
            <w:noProof/>
          </w:rPr>
          <w:tab/>
        </w:r>
        <w:r w:rsidR="00D43A55">
          <w:rPr>
            <w:noProof/>
          </w:rPr>
          <w:fldChar w:fldCharType="begin"/>
        </w:r>
        <w:r w:rsidR="00D43A55">
          <w:rPr>
            <w:noProof/>
          </w:rPr>
          <w:instrText xml:space="preserve"> PAGEREF _Toc510027448 \h </w:instrText>
        </w:r>
        <w:r w:rsidR="00D43A55">
          <w:rPr>
            <w:noProof/>
          </w:rPr>
        </w:r>
        <w:r w:rsidR="00D43A55">
          <w:rPr>
            <w:noProof/>
          </w:rPr>
          <w:fldChar w:fldCharType="separate"/>
        </w:r>
        <w:r w:rsidR="00D43A55">
          <w:rPr>
            <w:noProof/>
          </w:rPr>
          <w:t>4</w:t>
        </w:r>
        <w:r w:rsidR="00D43A55">
          <w:rPr>
            <w:noProof/>
          </w:rPr>
          <w:fldChar w:fldCharType="end"/>
        </w:r>
      </w:hyperlink>
    </w:p>
    <w:p w:rsidR="00D43A55" w:rsidRDefault="00061959">
      <w:pPr>
        <w:pStyle w:val="TOC2"/>
        <w:rPr>
          <w:rFonts w:eastAsiaTheme="minorEastAsia"/>
          <w:smallCaps w:val="0"/>
          <w:sz w:val="22"/>
        </w:rPr>
      </w:pPr>
      <w:hyperlink w:anchor="_Toc510027449" w:history="1">
        <w:r w:rsidR="00D43A55" w:rsidRPr="00126955">
          <w:rPr>
            <w:rStyle w:val="Hyperlink"/>
            <w:lang w:val="de-DE"/>
          </w:rPr>
          <w:t>Om det här dokumentet</w:t>
        </w:r>
        <w:r w:rsidR="00D43A55">
          <w:tab/>
        </w:r>
        <w:r w:rsidR="00D43A55">
          <w:fldChar w:fldCharType="begin"/>
        </w:r>
        <w:r w:rsidR="00D43A55">
          <w:instrText xml:space="preserve"> PAGEREF _Toc510027449 \h </w:instrText>
        </w:r>
        <w:r w:rsidR="00D43A55">
          <w:fldChar w:fldCharType="separate"/>
        </w:r>
        <w:r w:rsidR="00D43A55">
          <w:t>4</w:t>
        </w:r>
        <w:r w:rsidR="00D43A55">
          <w:fldChar w:fldCharType="end"/>
        </w:r>
      </w:hyperlink>
    </w:p>
    <w:p w:rsidR="00D43A55" w:rsidRDefault="00061959">
      <w:pPr>
        <w:pStyle w:val="TOC2"/>
        <w:rPr>
          <w:rFonts w:eastAsiaTheme="minorEastAsia"/>
          <w:smallCaps w:val="0"/>
          <w:sz w:val="22"/>
        </w:rPr>
      </w:pPr>
      <w:hyperlink w:anchor="_Toc510027450" w:history="1">
        <w:r w:rsidR="00D43A55" w:rsidRPr="00126955">
          <w:rPr>
            <w:rStyle w:val="Hyperlink"/>
            <w:lang w:val="de-DE"/>
          </w:rPr>
          <w:t>Vad det här Dokumentet innehåller</w:t>
        </w:r>
        <w:r w:rsidR="00D43A55">
          <w:tab/>
        </w:r>
        <w:r w:rsidR="00D43A55">
          <w:fldChar w:fldCharType="begin"/>
        </w:r>
        <w:r w:rsidR="00D43A55">
          <w:instrText xml:space="preserve"> PAGEREF _Toc510027450 \h </w:instrText>
        </w:r>
        <w:r w:rsidR="00D43A55">
          <w:fldChar w:fldCharType="separate"/>
        </w:r>
        <w:r w:rsidR="00D43A55">
          <w:t>4</w:t>
        </w:r>
        <w:r w:rsidR="00D43A55">
          <w:fldChar w:fldCharType="end"/>
        </w:r>
      </w:hyperlink>
    </w:p>
    <w:p w:rsidR="00D43A55" w:rsidRDefault="00061959">
      <w:pPr>
        <w:pStyle w:val="TOC2"/>
        <w:rPr>
          <w:rFonts w:eastAsiaTheme="minorEastAsia"/>
          <w:smallCaps w:val="0"/>
          <w:sz w:val="22"/>
        </w:rPr>
      </w:pPr>
      <w:hyperlink w:anchor="_Toc510027451" w:history="1">
        <w:r w:rsidR="00D43A55" w:rsidRPr="00126955">
          <w:rPr>
            <w:rStyle w:val="Hyperlink"/>
            <w:lang w:val="de-DE"/>
          </w:rPr>
          <w:t>Hur du Navigerar en Produktpost</w:t>
        </w:r>
        <w:r w:rsidR="00D43A55">
          <w:tab/>
        </w:r>
        <w:r w:rsidR="00D43A55">
          <w:fldChar w:fldCharType="begin"/>
        </w:r>
        <w:r w:rsidR="00D43A55">
          <w:instrText xml:space="preserve"> PAGEREF _Toc510027451 \h </w:instrText>
        </w:r>
        <w:r w:rsidR="00D43A55">
          <w:fldChar w:fldCharType="separate"/>
        </w:r>
        <w:r w:rsidR="00D43A55">
          <w:t>4</w:t>
        </w:r>
        <w:r w:rsidR="00D43A55">
          <w:fldChar w:fldCharType="end"/>
        </w:r>
      </w:hyperlink>
    </w:p>
    <w:p w:rsidR="00D43A55" w:rsidRDefault="00061959">
      <w:pPr>
        <w:pStyle w:val="TOC2"/>
        <w:rPr>
          <w:rFonts w:eastAsiaTheme="minorEastAsia"/>
          <w:smallCaps w:val="0"/>
          <w:sz w:val="22"/>
        </w:rPr>
      </w:pPr>
      <w:hyperlink w:anchor="_Toc510027452" w:history="1">
        <w:r w:rsidR="00D43A55" w:rsidRPr="00126955">
          <w:rPr>
            <w:rStyle w:val="Hyperlink"/>
            <w:lang w:val="de-DE"/>
          </w:rPr>
          <w:t>Förtydliganden och sammanfattningar av ändringar i detta dokument</w:t>
        </w:r>
        <w:r w:rsidR="00D43A55">
          <w:tab/>
        </w:r>
        <w:r w:rsidR="00D43A55">
          <w:fldChar w:fldCharType="begin"/>
        </w:r>
        <w:r w:rsidR="00D43A55">
          <w:instrText xml:space="preserve"> PAGEREF _Toc510027452 \h </w:instrText>
        </w:r>
        <w:r w:rsidR="00D43A55">
          <w:fldChar w:fldCharType="separate"/>
        </w:r>
        <w:r w:rsidR="00D43A55">
          <w:t>5</w:t>
        </w:r>
        <w:r w:rsidR="00D43A55">
          <w:fldChar w:fldCharType="end"/>
        </w:r>
      </w:hyperlink>
    </w:p>
    <w:p w:rsidR="00D43A55" w:rsidRDefault="00061959">
      <w:pPr>
        <w:pStyle w:val="TOC1"/>
        <w:rPr>
          <w:rFonts w:eastAsiaTheme="minorEastAsia"/>
          <w:b w:val="0"/>
          <w:caps w:val="0"/>
          <w:noProof/>
          <w:sz w:val="22"/>
          <w:szCs w:val="22"/>
        </w:rPr>
      </w:pPr>
      <w:hyperlink w:anchor="_Toc510027453" w:history="1">
        <w:r w:rsidR="00D43A55" w:rsidRPr="00126955">
          <w:rPr>
            <w:rStyle w:val="Hyperlink"/>
            <w:noProof/>
          </w:rPr>
          <w:t>licensvillkor</w:t>
        </w:r>
        <w:r w:rsidR="00D43A55">
          <w:rPr>
            <w:noProof/>
          </w:rPr>
          <w:tab/>
        </w:r>
        <w:r w:rsidR="00D43A55">
          <w:rPr>
            <w:noProof/>
          </w:rPr>
          <w:fldChar w:fldCharType="begin"/>
        </w:r>
        <w:r w:rsidR="00D43A55">
          <w:rPr>
            <w:noProof/>
          </w:rPr>
          <w:instrText xml:space="preserve"> PAGEREF _Toc510027453 \h </w:instrText>
        </w:r>
        <w:r w:rsidR="00D43A55">
          <w:rPr>
            <w:noProof/>
          </w:rPr>
        </w:r>
        <w:r w:rsidR="00D43A55">
          <w:rPr>
            <w:noProof/>
          </w:rPr>
          <w:fldChar w:fldCharType="separate"/>
        </w:r>
        <w:r w:rsidR="00D43A55">
          <w:rPr>
            <w:noProof/>
          </w:rPr>
          <w:t>7</w:t>
        </w:r>
        <w:r w:rsidR="00D43A55">
          <w:rPr>
            <w:noProof/>
          </w:rPr>
          <w:fldChar w:fldCharType="end"/>
        </w:r>
      </w:hyperlink>
    </w:p>
    <w:p w:rsidR="00D43A55" w:rsidRDefault="00061959">
      <w:pPr>
        <w:pStyle w:val="TOC2"/>
        <w:rPr>
          <w:rFonts w:eastAsiaTheme="minorEastAsia"/>
          <w:smallCaps w:val="0"/>
          <w:sz w:val="22"/>
        </w:rPr>
      </w:pPr>
      <w:hyperlink w:anchor="_Toc510027454" w:history="1">
        <w:r w:rsidR="00D43A55" w:rsidRPr="00126955">
          <w:rPr>
            <w:rStyle w:val="Hyperlink"/>
          </w:rPr>
          <w:t>Universella licensvillkor</w:t>
        </w:r>
        <w:r w:rsidR="00D43A55">
          <w:tab/>
        </w:r>
        <w:r w:rsidR="00D43A55">
          <w:fldChar w:fldCharType="begin"/>
        </w:r>
        <w:r w:rsidR="00D43A55">
          <w:instrText xml:space="preserve"> PAGEREF _Toc510027454 \h </w:instrText>
        </w:r>
        <w:r w:rsidR="00D43A55">
          <w:fldChar w:fldCharType="separate"/>
        </w:r>
        <w:r w:rsidR="00D43A55">
          <w:t>7</w:t>
        </w:r>
        <w:r w:rsidR="00D43A55">
          <w:fldChar w:fldCharType="end"/>
        </w:r>
      </w:hyperlink>
    </w:p>
    <w:p w:rsidR="00D43A55" w:rsidRDefault="00061959">
      <w:pPr>
        <w:pStyle w:val="TOC2"/>
        <w:rPr>
          <w:rFonts w:eastAsiaTheme="minorEastAsia"/>
          <w:smallCaps w:val="0"/>
          <w:sz w:val="22"/>
        </w:rPr>
      </w:pPr>
      <w:hyperlink w:anchor="_Toc510027455" w:history="1">
        <w:r w:rsidR="00D43A55" w:rsidRPr="00126955">
          <w:rPr>
            <w:rStyle w:val="Hyperlink"/>
          </w:rPr>
          <w:t>Villkor för Licensmodell</w:t>
        </w:r>
        <w:r w:rsidR="00D43A55">
          <w:tab/>
        </w:r>
        <w:r w:rsidR="00D43A55">
          <w:fldChar w:fldCharType="begin"/>
        </w:r>
        <w:r w:rsidR="00D43A55">
          <w:instrText xml:space="preserve"> PAGEREF _Toc510027455 \h </w:instrText>
        </w:r>
        <w:r w:rsidR="00D43A55">
          <w:fldChar w:fldCharType="separate"/>
        </w:r>
        <w:r w:rsidR="00D43A55">
          <w:t>9</w:t>
        </w:r>
        <w:r w:rsidR="00D43A55">
          <w:fldChar w:fldCharType="end"/>
        </w:r>
      </w:hyperlink>
    </w:p>
    <w:p w:rsidR="00D43A55" w:rsidRDefault="00061959">
      <w:pPr>
        <w:pStyle w:val="TOC3"/>
        <w:rPr>
          <w:rFonts w:eastAsiaTheme="minorEastAsia"/>
          <w:smallCaps w:val="0"/>
          <w:sz w:val="22"/>
        </w:rPr>
      </w:pPr>
      <w:hyperlink w:anchor="_Toc510027456" w:history="1">
        <w:r w:rsidR="00D43A55" w:rsidRPr="00126955">
          <w:rPr>
            <w:rStyle w:val="Hyperlink"/>
          </w:rPr>
          <w:t>Desktopapplikationer</w:t>
        </w:r>
        <w:r w:rsidR="00D43A55">
          <w:tab/>
        </w:r>
        <w:r w:rsidR="00D43A55">
          <w:fldChar w:fldCharType="begin"/>
        </w:r>
        <w:r w:rsidR="00D43A55">
          <w:instrText xml:space="preserve"> PAGEREF _Toc510027456 \h </w:instrText>
        </w:r>
        <w:r w:rsidR="00D43A55">
          <w:fldChar w:fldCharType="separate"/>
        </w:r>
        <w:r w:rsidR="00D43A55">
          <w:t>10</w:t>
        </w:r>
        <w:r w:rsidR="00D43A55">
          <w:fldChar w:fldCharType="end"/>
        </w:r>
      </w:hyperlink>
    </w:p>
    <w:p w:rsidR="00D43A55" w:rsidRDefault="00061959">
      <w:pPr>
        <w:pStyle w:val="TOC3"/>
        <w:rPr>
          <w:rFonts w:eastAsiaTheme="minorEastAsia"/>
          <w:smallCaps w:val="0"/>
          <w:sz w:val="22"/>
        </w:rPr>
      </w:pPr>
      <w:hyperlink w:anchor="_Toc510027457" w:history="1">
        <w:r w:rsidR="00D43A55" w:rsidRPr="00126955">
          <w:rPr>
            <w:rStyle w:val="Hyperlink"/>
          </w:rPr>
          <w:t>Desktopoperativsystem</w:t>
        </w:r>
        <w:r w:rsidR="00D43A55">
          <w:tab/>
        </w:r>
        <w:r w:rsidR="00D43A55">
          <w:fldChar w:fldCharType="begin"/>
        </w:r>
        <w:r w:rsidR="00D43A55">
          <w:instrText xml:space="preserve"> PAGEREF _Toc510027457 \h </w:instrText>
        </w:r>
        <w:r w:rsidR="00D43A55">
          <w:fldChar w:fldCharType="separate"/>
        </w:r>
        <w:r w:rsidR="00D43A55">
          <w:t>10</w:t>
        </w:r>
        <w:r w:rsidR="00D43A55">
          <w:fldChar w:fldCharType="end"/>
        </w:r>
      </w:hyperlink>
    </w:p>
    <w:p w:rsidR="00D43A55" w:rsidRDefault="00061959">
      <w:pPr>
        <w:pStyle w:val="TOC3"/>
        <w:rPr>
          <w:rFonts w:eastAsiaTheme="minorEastAsia"/>
          <w:smallCaps w:val="0"/>
          <w:sz w:val="22"/>
        </w:rPr>
      </w:pPr>
      <w:hyperlink w:anchor="_Toc510027458" w:history="1">
        <w:r w:rsidR="00D43A55" w:rsidRPr="00126955">
          <w:rPr>
            <w:rStyle w:val="Hyperlink"/>
          </w:rPr>
          <w:t>Per kärna/CAL</w:t>
        </w:r>
        <w:r w:rsidR="00D43A55">
          <w:tab/>
        </w:r>
        <w:r w:rsidR="00D43A55">
          <w:fldChar w:fldCharType="begin"/>
        </w:r>
        <w:r w:rsidR="00D43A55">
          <w:instrText xml:space="preserve"> PAGEREF _Toc510027458 \h </w:instrText>
        </w:r>
        <w:r w:rsidR="00D43A55">
          <w:fldChar w:fldCharType="separate"/>
        </w:r>
        <w:r w:rsidR="00D43A55">
          <w:t>10</w:t>
        </w:r>
        <w:r w:rsidR="00D43A55">
          <w:fldChar w:fldCharType="end"/>
        </w:r>
      </w:hyperlink>
    </w:p>
    <w:p w:rsidR="00D43A55" w:rsidRDefault="00061959">
      <w:pPr>
        <w:pStyle w:val="TOC3"/>
        <w:rPr>
          <w:rFonts w:eastAsiaTheme="minorEastAsia"/>
          <w:smallCaps w:val="0"/>
          <w:sz w:val="22"/>
        </w:rPr>
      </w:pPr>
      <w:hyperlink w:anchor="_Toc510027459" w:history="1">
        <w:r w:rsidR="00D43A55" w:rsidRPr="00126955">
          <w:rPr>
            <w:rStyle w:val="Hyperlink"/>
          </w:rPr>
          <w:t>Server/CAL</w:t>
        </w:r>
        <w:r w:rsidR="00D43A55">
          <w:tab/>
        </w:r>
        <w:r w:rsidR="00D43A55">
          <w:fldChar w:fldCharType="begin"/>
        </w:r>
        <w:r w:rsidR="00D43A55">
          <w:instrText xml:space="preserve"> PAGEREF _Toc510027459 \h </w:instrText>
        </w:r>
        <w:r w:rsidR="00D43A55">
          <w:fldChar w:fldCharType="separate"/>
        </w:r>
        <w:r w:rsidR="00D43A55">
          <w:t>11</w:t>
        </w:r>
        <w:r w:rsidR="00D43A55">
          <w:fldChar w:fldCharType="end"/>
        </w:r>
      </w:hyperlink>
    </w:p>
    <w:p w:rsidR="00D43A55" w:rsidRDefault="00061959">
      <w:pPr>
        <w:pStyle w:val="TOC3"/>
        <w:rPr>
          <w:rFonts w:eastAsiaTheme="minorEastAsia"/>
          <w:smallCaps w:val="0"/>
          <w:sz w:val="22"/>
        </w:rPr>
      </w:pPr>
      <w:hyperlink w:anchor="_Toc510027460" w:history="1">
        <w:r w:rsidR="00D43A55" w:rsidRPr="00126955">
          <w:rPr>
            <w:rStyle w:val="Hyperlink"/>
          </w:rPr>
          <w:t>Per kärna</w:t>
        </w:r>
        <w:r w:rsidR="00D43A55">
          <w:tab/>
        </w:r>
        <w:r w:rsidR="00D43A55">
          <w:fldChar w:fldCharType="begin"/>
        </w:r>
        <w:r w:rsidR="00D43A55">
          <w:instrText xml:space="preserve"> PAGEREF _Toc510027460 \h </w:instrText>
        </w:r>
        <w:r w:rsidR="00D43A55">
          <w:fldChar w:fldCharType="separate"/>
        </w:r>
        <w:r w:rsidR="00D43A55">
          <w:t>11</w:t>
        </w:r>
        <w:r w:rsidR="00D43A55">
          <w:fldChar w:fldCharType="end"/>
        </w:r>
      </w:hyperlink>
    </w:p>
    <w:p w:rsidR="00D43A55" w:rsidRDefault="00061959">
      <w:pPr>
        <w:pStyle w:val="TOC3"/>
        <w:rPr>
          <w:rFonts w:eastAsiaTheme="minorEastAsia"/>
          <w:smallCaps w:val="0"/>
          <w:sz w:val="22"/>
        </w:rPr>
      </w:pPr>
      <w:hyperlink w:anchor="_Toc510027461" w:history="1">
        <w:r w:rsidR="00D43A55" w:rsidRPr="00126955">
          <w:rPr>
            <w:rStyle w:val="Hyperlink"/>
          </w:rPr>
          <w:t>Hanteringsservrar</w:t>
        </w:r>
        <w:r w:rsidR="00D43A55">
          <w:tab/>
        </w:r>
        <w:r w:rsidR="00D43A55">
          <w:fldChar w:fldCharType="begin"/>
        </w:r>
        <w:r w:rsidR="00D43A55">
          <w:instrText xml:space="preserve"> PAGEREF _Toc510027461 \h </w:instrText>
        </w:r>
        <w:r w:rsidR="00D43A55">
          <w:fldChar w:fldCharType="separate"/>
        </w:r>
        <w:r w:rsidR="00D43A55">
          <w:t>11</w:t>
        </w:r>
        <w:r w:rsidR="00D43A55">
          <w:fldChar w:fldCharType="end"/>
        </w:r>
      </w:hyperlink>
    </w:p>
    <w:p w:rsidR="00D43A55" w:rsidRDefault="00061959">
      <w:pPr>
        <w:pStyle w:val="TOC3"/>
        <w:rPr>
          <w:rFonts w:eastAsiaTheme="minorEastAsia"/>
          <w:smallCaps w:val="0"/>
          <w:sz w:val="22"/>
        </w:rPr>
      </w:pPr>
      <w:hyperlink w:anchor="_Toc510027462" w:history="1">
        <w:r w:rsidR="00D43A55" w:rsidRPr="00126955">
          <w:rPr>
            <w:rStyle w:val="Hyperlink"/>
          </w:rPr>
          <w:t>Specialservrar</w:t>
        </w:r>
        <w:r w:rsidR="00D43A55">
          <w:tab/>
        </w:r>
        <w:r w:rsidR="00D43A55">
          <w:fldChar w:fldCharType="begin"/>
        </w:r>
        <w:r w:rsidR="00D43A55">
          <w:instrText xml:space="preserve"> PAGEREF _Toc510027462 \h </w:instrText>
        </w:r>
        <w:r w:rsidR="00D43A55">
          <w:fldChar w:fldCharType="separate"/>
        </w:r>
        <w:r w:rsidR="00D43A55">
          <w:t>12</w:t>
        </w:r>
        <w:r w:rsidR="00D43A55">
          <w:fldChar w:fldCharType="end"/>
        </w:r>
      </w:hyperlink>
    </w:p>
    <w:p w:rsidR="00D43A55" w:rsidRDefault="00061959">
      <w:pPr>
        <w:pStyle w:val="TOC3"/>
        <w:rPr>
          <w:rFonts w:eastAsiaTheme="minorEastAsia"/>
          <w:smallCaps w:val="0"/>
          <w:sz w:val="22"/>
        </w:rPr>
      </w:pPr>
      <w:hyperlink w:anchor="_Toc510027463" w:history="1">
        <w:r w:rsidR="00D43A55" w:rsidRPr="00126955">
          <w:rPr>
            <w:rStyle w:val="Hyperlink"/>
          </w:rPr>
          <w:t>Utvecklingsverktyg</w:t>
        </w:r>
        <w:r w:rsidR="00D43A55">
          <w:tab/>
        </w:r>
        <w:r w:rsidR="00D43A55">
          <w:fldChar w:fldCharType="begin"/>
        </w:r>
        <w:r w:rsidR="00D43A55">
          <w:instrText xml:space="preserve"> PAGEREF _Toc510027463 \h </w:instrText>
        </w:r>
        <w:r w:rsidR="00D43A55">
          <w:fldChar w:fldCharType="separate"/>
        </w:r>
        <w:r w:rsidR="00D43A55">
          <w:t>12</w:t>
        </w:r>
        <w:r w:rsidR="00D43A55">
          <w:fldChar w:fldCharType="end"/>
        </w:r>
      </w:hyperlink>
    </w:p>
    <w:p w:rsidR="00D43A55" w:rsidRDefault="00061959">
      <w:pPr>
        <w:pStyle w:val="TOC1"/>
        <w:rPr>
          <w:rFonts w:eastAsiaTheme="minorEastAsia"/>
          <w:b w:val="0"/>
          <w:caps w:val="0"/>
          <w:noProof/>
          <w:sz w:val="22"/>
          <w:szCs w:val="22"/>
        </w:rPr>
      </w:pPr>
      <w:hyperlink w:anchor="_Toc510027464" w:history="1">
        <w:r w:rsidR="00D43A55" w:rsidRPr="00126955">
          <w:rPr>
            <w:rStyle w:val="Hyperlink"/>
            <w:noProof/>
          </w:rPr>
          <w:t>Programvara</w:t>
        </w:r>
        <w:r w:rsidR="00D43A55">
          <w:rPr>
            <w:noProof/>
          </w:rPr>
          <w:tab/>
        </w:r>
        <w:r w:rsidR="00D43A55">
          <w:rPr>
            <w:noProof/>
          </w:rPr>
          <w:fldChar w:fldCharType="begin"/>
        </w:r>
        <w:r w:rsidR="00D43A55">
          <w:rPr>
            <w:noProof/>
          </w:rPr>
          <w:instrText xml:space="preserve"> PAGEREF _Toc510027464 \h </w:instrText>
        </w:r>
        <w:r w:rsidR="00D43A55">
          <w:rPr>
            <w:noProof/>
          </w:rPr>
        </w:r>
        <w:r w:rsidR="00D43A55">
          <w:rPr>
            <w:noProof/>
          </w:rPr>
          <w:fldChar w:fldCharType="separate"/>
        </w:r>
        <w:r w:rsidR="00D43A55">
          <w:rPr>
            <w:noProof/>
          </w:rPr>
          <w:t>13</w:t>
        </w:r>
        <w:r w:rsidR="00D43A55">
          <w:rPr>
            <w:noProof/>
          </w:rPr>
          <w:fldChar w:fldCharType="end"/>
        </w:r>
      </w:hyperlink>
    </w:p>
    <w:p w:rsidR="00D43A55" w:rsidRDefault="00061959">
      <w:pPr>
        <w:pStyle w:val="TOC2"/>
        <w:rPr>
          <w:rFonts w:eastAsiaTheme="minorEastAsia"/>
          <w:smallCaps w:val="0"/>
          <w:sz w:val="22"/>
        </w:rPr>
      </w:pPr>
      <w:hyperlink w:anchor="_Toc510027465" w:history="1">
        <w:r w:rsidR="00D43A55" w:rsidRPr="00126955">
          <w:rPr>
            <w:rStyle w:val="Hyperlink"/>
          </w:rPr>
          <w:t>Advanced Threat Analytics</w:t>
        </w:r>
        <w:r w:rsidR="00D43A55">
          <w:tab/>
        </w:r>
        <w:r w:rsidR="00D43A55">
          <w:fldChar w:fldCharType="begin"/>
        </w:r>
        <w:r w:rsidR="00D43A55">
          <w:instrText xml:space="preserve"> PAGEREF _Toc510027465 \h </w:instrText>
        </w:r>
        <w:r w:rsidR="00D43A55">
          <w:fldChar w:fldCharType="separate"/>
        </w:r>
        <w:r w:rsidR="00D43A55">
          <w:t>13</w:t>
        </w:r>
        <w:r w:rsidR="00D43A55">
          <w:fldChar w:fldCharType="end"/>
        </w:r>
      </w:hyperlink>
    </w:p>
    <w:p w:rsidR="00D43A55" w:rsidRDefault="00061959">
      <w:pPr>
        <w:pStyle w:val="TOC2"/>
        <w:rPr>
          <w:rFonts w:eastAsiaTheme="minorEastAsia"/>
          <w:smallCaps w:val="0"/>
          <w:sz w:val="22"/>
        </w:rPr>
      </w:pPr>
      <w:hyperlink w:anchor="_Toc510027466" w:history="1">
        <w:r w:rsidR="00D43A55" w:rsidRPr="00126955">
          <w:rPr>
            <w:rStyle w:val="Hyperlink"/>
          </w:rPr>
          <w:t>BizTalk</w:t>
        </w:r>
        <w:r w:rsidR="00D43A55">
          <w:tab/>
        </w:r>
        <w:r w:rsidR="00D43A55">
          <w:fldChar w:fldCharType="begin"/>
        </w:r>
        <w:r w:rsidR="00D43A55">
          <w:instrText xml:space="preserve"> PAGEREF _Toc510027466 \h </w:instrText>
        </w:r>
        <w:r w:rsidR="00D43A55">
          <w:fldChar w:fldCharType="separate"/>
        </w:r>
        <w:r w:rsidR="00D43A55">
          <w:t>13</w:t>
        </w:r>
        <w:r w:rsidR="00D43A55">
          <w:fldChar w:fldCharType="end"/>
        </w:r>
      </w:hyperlink>
    </w:p>
    <w:p w:rsidR="00D43A55" w:rsidRDefault="00061959">
      <w:pPr>
        <w:pStyle w:val="TOC2"/>
        <w:rPr>
          <w:rFonts w:eastAsiaTheme="minorEastAsia"/>
          <w:smallCaps w:val="0"/>
          <w:sz w:val="22"/>
        </w:rPr>
      </w:pPr>
      <w:hyperlink w:anchor="_Toc510027467" w:history="1">
        <w:r w:rsidR="00D43A55" w:rsidRPr="00126955">
          <w:rPr>
            <w:rStyle w:val="Hyperlink"/>
          </w:rPr>
          <w:t>CAL Suites</w:t>
        </w:r>
        <w:r w:rsidR="00D43A55">
          <w:tab/>
        </w:r>
        <w:r w:rsidR="00D43A55">
          <w:fldChar w:fldCharType="begin"/>
        </w:r>
        <w:r w:rsidR="00D43A55">
          <w:instrText xml:space="preserve"> PAGEREF _Toc510027467 \h </w:instrText>
        </w:r>
        <w:r w:rsidR="00D43A55">
          <w:fldChar w:fldCharType="separate"/>
        </w:r>
        <w:r w:rsidR="00D43A55">
          <w:t>15</w:t>
        </w:r>
        <w:r w:rsidR="00D43A55">
          <w:fldChar w:fldCharType="end"/>
        </w:r>
      </w:hyperlink>
    </w:p>
    <w:p w:rsidR="00D43A55" w:rsidRDefault="00061959">
      <w:pPr>
        <w:pStyle w:val="TOC2"/>
        <w:rPr>
          <w:rFonts w:eastAsiaTheme="minorEastAsia"/>
          <w:smallCaps w:val="0"/>
          <w:sz w:val="22"/>
        </w:rPr>
      </w:pPr>
      <w:hyperlink w:anchor="_Toc510027468" w:history="1">
        <w:r w:rsidR="00D43A55" w:rsidRPr="00126955">
          <w:rPr>
            <w:rStyle w:val="Hyperlink"/>
          </w:rPr>
          <w:t>Core Infrastructure Server (CIS) Suite</w:t>
        </w:r>
        <w:r w:rsidR="00D43A55">
          <w:tab/>
        </w:r>
        <w:r w:rsidR="00D43A55">
          <w:fldChar w:fldCharType="begin"/>
        </w:r>
        <w:r w:rsidR="00D43A55">
          <w:instrText xml:space="preserve"> PAGEREF _Toc510027468 \h </w:instrText>
        </w:r>
        <w:r w:rsidR="00D43A55">
          <w:fldChar w:fldCharType="separate"/>
        </w:r>
        <w:r w:rsidR="00D43A55">
          <w:t>16</w:t>
        </w:r>
        <w:r w:rsidR="00D43A55">
          <w:fldChar w:fldCharType="end"/>
        </w:r>
      </w:hyperlink>
    </w:p>
    <w:p w:rsidR="00D43A55" w:rsidRDefault="00061959">
      <w:pPr>
        <w:pStyle w:val="TOC2"/>
        <w:rPr>
          <w:rFonts w:eastAsiaTheme="minorEastAsia"/>
          <w:smallCaps w:val="0"/>
          <w:sz w:val="22"/>
        </w:rPr>
      </w:pPr>
      <w:hyperlink w:anchor="_Toc510027469" w:history="1">
        <w:r w:rsidR="00D43A55" w:rsidRPr="00126955">
          <w:rPr>
            <w:rStyle w:val="Hyperlink"/>
          </w:rPr>
          <w:t>Forefront</w:t>
        </w:r>
        <w:r w:rsidR="00D43A55">
          <w:tab/>
        </w:r>
        <w:r w:rsidR="00D43A55">
          <w:fldChar w:fldCharType="begin"/>
        </w:r>
        <w:r w:rsidR="00D43A55">
          <w:instrText xml:space="preserve"> PAGEREF _Toc510027469 \h </w:instrText>
        </w:r>
        <w:r w:rsidR="00D43A55">
          <w:fldChar w:fldCharType="separate"/>
        </w:r>
        <w:r w:rsidR="00D43A55">
          <w:t>18</w:t>
        </w:r>
        <w:r w:rsidR="00D43A55">
          <w:fldChar w:fldCharType="end"/>
        </w:r>
      </w:hyperlink>
    </w:p>
    <w:p w:rsidR="00D43A55" w:rsidRDefault="00061959">
      <w:pPr>
        <w:pStyle w:val="TOC2"/>
        <w:rPr>
          <w:rFonts w:eastAsiaTheme="minorEastAsia"/>
          <w:smallCaps w:val="0"/>
          <w:sz w:val="22"/>
        </w:rPr>
      </w:pPr>
      <w:hyperlink w:anchor="_Toc510027470" w:history="1">
        <w:r w:rsidR="00D43A55" w:rsidRPr="00126955">
          <w:rPr>
            <w:rStyle w:val="Hyperlink"/>
          </w:rPr>
          <w:t>Microsoft Dynamics 365 lokal</w:t>
        </w:r>
        <w:r w:rsidR="00D43A55">
          <w:tab/>
        </w:r>
        <w:r w:rsidR="00D43A55">
          <w:fldChar w:fldCharType="begin"/>
        </w:r>
        <w:r w:rsidR="00D43A55">
          <w:instrText xml:space="preserve"> PAGEREF _Toc510027470 \h </w:instrText>
        </w:r>
        <w:r w:rsidR="00D43A55">
          <w:fldChar w:fldCharType="separate"/>
        </w:r>
        <w:r w:rsidR="00D43A55">
          <w:t>19</w:t>
        </w:r>
        <w:r w:rsidR="00D43A55">
          <w:fldChar w:fldCharType="end"/>
        </w:r>
      </w:hyperlink>
    </w:p>
    <w:p w:rsidR="00D43A55" w:rsidRDefault="00061959">
      <w:pPr>
        <w:pStyle w:val="TOC2"/>
        <w:rPr>
          <w:rFonts w:eastAsiaTheme="minorEastAsia"/>
          <w:smallCaps w:val="0"/>
          <w:sz w:val="22"/>
        </w:rPr>
      </w:pPr>
      <w:hyperlink w:anchor="_Toc510027471" w:history="1">
        <w:r w:rsidR="00D43A55" w:rsidRPr="00126955">
          <w:rPr>
            <w:rStyle w:val="Hyperlink"/>
          </w:rPr>
          <w:t>Microsoft Identity Manager</w:t>
        </w:r>
        <w:r w:rsidR="00D43A55">
          <w:tab/>
        </w:r>
        <w:r w:rsidR="00D43A55">
          <w:fldChar w:fldCharType="begin"/>
        </w:r>
        <w:r w:rsidR="00D43A55">
          <w:instrText xml:space="preserve"> PAGEREF _Toc510027471 \h </w:instrText>
        </w:r>
        <w:r w:rsidR="00D43A55">
          <w:fldChar w:fldCharType="separate"/>
        </w:r>
        <w:r w:rsidR="00D43A55">
          <w:t>21</w:t>
        </w:r>
        <w:r w:rsidR="00D43A55">
          <w:fldChar w:fldCharType="end"/>
        </w:r>
      </w:hyperlink>
    </w:p>
    <w:p w:rsidR="00D43A55" w:rsidRDefault="00061959">
      <w:pPr>
        <w:pStyle w:val="TOC2"/>
        <w:rPr>
          <w:rFonts w:eastAsiaTheme="minorEastAsia"/>
          <w:smallCaps w:val="0"/>
          <w:sz w:val="22"/>
        </w:rPr>
      </w:pPr>
      <w:hyperlink w:anchor="_Toc510027472" w:history="1">
        <w:r w:rsidR="00D43A55" w:rsidRPr="00126955">
          <w:rPr>
            <w:rStyle w:val="Hyperlink"/>
          </w:rPr>
          <w:t>Office-applikationer</w:t>
        </w:r>
        <w:r w:rsidR="00D43A55">
          <w:tab/>
        </w:r>
        <w:r w:rsidR="00D43A55">
          <w:fldChar w:fldCharType="begin"/>
        </w:r>
        <w:r w:rsidR="00D43A55">
          <w:instrText xml:space="preserve"> PAGEREF _Toc510027472 \h </w:instrText>
        </w:r>
        <w:r w:rsidR="00D43A55">
          <w:fldChar w:fldCharType="separate"/>
        </w:r>
        <w:r w:rsidR="00D43A55">
          <w:t>21</w:t>
        </w:r>
        <w:r w:rsidR="00D43A55">
          <w:fldChar w:fldCharType="end"/>
        </w:r>
      </w:hyperlink>
    </w:p>
    <w:p w:rsidR="00D43A55" w:rsidRDefault="00061959">
      <w:pPr>
        <w:pStyle w:val="TOC3"/>
        <w:rPr>
          <w:rFonts w:eastAsiaTheme="minorEastAsia"/>
          <w:smallCaps w:val="0"/>
          <w:sz w:val="22"/>
        </w:rPr>
      </w:pPr>
      <w:hyperlink w:anchor="_Toc510027473" w:history="1">
        <w:r w:rsidR="00D43A55" w:rsidRPr="00126955">
          <w:rPr>
            <w:rStyle w:val="Hyperlink"/>
          </w:rPr>
          <w:t>Office desktopapplikationer</w:t>
        </w:r>
        <w:r w:rsidR="00D43A55">
          <w:tab/>
        </w:r>
        <w:r w:rsidR="00D43A55">
          <w:fldChar w:fldCharType="begin"/>
        </w:r>
        <w:r w:rsidR="00D43A55">
          <w:instrText xml:space="preserve"> PAGEREF _Toc510027473 \h </w:instrText>
        </w:r>
        <w:r w:rsidR="00D43A55">
          <w:fldChar w:fldCharType="separate"/>
        </w:r>
        <w:r w:rsidR="00D43A55">
          <w:t>21</w:t>
        </w:r>
        <w:r w:rsidR="00D43A55">
          <w:fldChar w:fldCharType="end"/>
        </w:r>
      </w:hyperlink>
    </w:p>
    <w:p w:rsidR="00D43A55" w:rsidRDefault="00061959">
      <w:pPr>
        <w:pStyle w:val="TOC3"/>
        <w:rPr>
          <w:rFonts w:eastAsiaTheme="minorEastAsia"/>
          <w:smallCaps w:val="0"/>
          <w:sz w:val="22"/>
        </w:rPr>
      </w:pPr>
      <w:hyperlink w:anchor="_Toc510027474" w:history="1">
        <w:r w:rsidR="00D43A55" w:rsidRPr="00126955">
          <w:rPr>
            <w:rStyle w:val="Hyperlink"/>
          </w:rPr>
          <w:t>Office för Mac</w:t>
        </w:r>
        <w:r w:rsidR="00D43A55">
          <w:tab/>
        </w:r>
        <w:r w:rsidR="00D43A55">
          <w:fldChar w:fldCharType="begin"/>
        </w:r>
        <w:r w:rsidR="00D43A55">
          <w:instrText xml:space="preserve"> PAGEREF _Toc510027474 \h </w:instrText>
        </w:r>
        <w:r w:rsidR="00D43A55">
          <w:fldChar w:fldCharType="separate"/>
        </w:r>
        <w:r w:rsidR="00D43A55">
          <w:t>23</w:t>
        </w:r>
        <w:r w:rsidR="00D43A55">
          <w:fldChar w:fldCharType="end"/>
        </w:r>
      </w:hyperlink>
    </w:p>
    <w:p w:rsidR="00D43A55" w:rsidRDefault="00061959">
      <w:pPr>
        <w:pStyle w:val="TOC2"/>
        <w:rPr>
          <w:rFonts w:eastAsiaTheme="minorEastAsia"/>
          <w:smallCaps w:val="0"/>
          <w:sz w:val="22"/>
        </w:rPr>
      </w:pPr>
      <w:hyperlink w:anchor="_Toc510027475" w:history="1">
        <w:r w:rsidR="00D43A55" w:rsidRPr="00126955">
          <w:rPr>
            <w:rStyle w:val="Hyperlink"/>
          </w:rPr>
          <w:t>Office-servrar</w:t>
        </w:r>
        <w:r w:rsidR="00D43A55">
          <w:tab/>
        </w:r>
        <w:r w:rsidR="00D43A55">
          <w:fldChar w:fldCharType="begin"/>
        </w:r>
        <w:r w:rsidR="00D43A55">
          <w:instrText xml:space="preserve"> PAGEREF _Toc510027475 \h </w:instrText>
        </w:r>
        <w:r w:rsidR="00D43A55">
          <w:fldChar w:fldCharType="separate"/>
        </w:r>
        <w:r w:rsidR="00D43A55">
          <w:t>24</w:t>
        </w:r>
        <w:r w:rsidR="00D43A55">
          <w:fldChar w:fldCharType="end"/>
        </w:r>
      </w:hyperlink>
    </w:p>
    <w:p w:rsidR="00D43A55" w:rsidRDefault="00061959">
      <w:pPr>
        <w:pStyle w:val="TOC3"/>
        <w:rPr>
          <w:rFonts w:eastAsiaTheme="minorEastAsia"/>
          <w:smallCaps w:val="0"/>
          <w:sz w:val="22"/>
        </w:rPr>
      </w:pPr>
      <w:hyperlink w:anchor="_Toc510027476" w:history="1">
        <w:r w:rsidR="00D43A55" w:rsidRPr="00126955">
          <w:rPr>
            <w:rStyle w:val="Hyperlink"/>
          </w:rPr>
          <w:t>Exchange Server</w:t>
        </w:r>
        <w:r w:rsidR="00D43A55">
          <w:tab/>
        </w:r>
        <w:r w:rsidR="00D43A55">
          <w:fldChar w:fldCharType="begin"/>
        </w:r>
        <w:r w:rsidR="00D43A55">
          <w:instrText xml:space="preserve"> PAGEREF _Toc510027476 \h </w:instrText>
        </w:r>
        <w:r w:rsidR="00D43A55">
          <w:fldChar w:fldCharType="separate"/>
        </w:r>
        <w:r w:rsidR="00D43A55">
          <w:t>24</w:t>
        </w:r>
        <w:r w:rsidR="00D43A55">
          <w:fldChar w:fldCharType="end"/>
        </w:r>
      </w:hyperlink>
    </w:p>
    <w:p w:rsidR="00D43A55" w:rsidRDefault="00061959">
      <w:pPr>
        <w:pStyle w:val="TOC3"/>
        <w:rPr>
          <w:rFonts w:eastAsiaTheme="minorEastAsia"/>
          <w:smallCaps w:val="0"/>
          <w:sz w:val="22"/>
        </w:rPr>
      </w:pPr>
      <w:hyperlink w:anchor="_Toc510027477" w:history="1">
        <w:r w:rsidR="00D43A55" w:rsidRPr="00126955">
          <w:rPr>
            <w:rStyle w:val="Hyperlink"/>
          </w:rPr>
          <w:t>Project Server</w:t>
        </w:r>
        <w:r w:rsidR="00D43A55">
          <w:tab/>
        </w:r>
        <w:r w:rsidR="00D43A55">
          <w:fldChar w:fldCharType="begin"/>
        </w:r>
        <w:r w:rsidR="00D43A55">
          <w:instrText xml:space="preserve"> PAGEREF _Toc510027477 \h </w:instrText>
        </w:r>
        <w:r w:rsidR="00D43A55">
          <w:fldChar w:fldCharType="separate"/>
        </w:r>
        <w:r w:rsidR="00D43A55">
          <w:t>25</w:t>
        </w:r>
        <w:r w:rsidR="00D43A55">
          <w:fldChar w:fldCharType="end"/>
        </w:r>
      </w:hyperlink>
    </w:p>
    <w:p w:rsidR="00D43A55" w:rsidRDefault="00061959">
      <w:pPr>
        <w:pStyle w:val="TOC3"/>
        <w:rPr>
          <w:rFonts w:eastAsiaTheme="minorEastAsia"/>
          <w:smallCaps w:val="0"/>
          <w:sz w:val="22"/>
        </w:rPr>
      </w:pPr>
      <w:hyperlink w:anchor="_Toc510027478" w:history="1">
        <w:r w:rsidR="00D43A55" w:rsidRPr="00126955">
          <w:rPr>
            <w:rStyle w:val="Hyperlink"/>
          </w:rPr>
          <w:t>SharePoint Server</w:t>
        </w:r>
        <w:r w:rsidR="00D43A55">
          <w:tab/>
        </w:r>
        <w:r w:rsidR="00D43A55">
          <w:fldChar w:fldCharType="begin"/>
        </w:r>
        <w:r w:rsidR="00D43A55">
          <w:instrText xml:space="preserve"> PAGEREF _Toc510027478 \h </w:instrText>
        </w:r>
        <w:r w:rsidR="00D43A55">
          <w:fldChar w:fldCharType="separate"/>
        </w:r>
        <w:r w:rsidR="00D43A55">
          <w:t>26</w:t>
        </w:r>
        <w:r w:rsidR="00D43A55">
          <w:fldChar w:fldCharType="end"/>
        </w:r>
      </w:hyperlink>
    </w:p>
    <w:p w:rsidR="00D43A55" w:rsidRDefault="00061959">
      <w:pPr>
        <w:pStyle w:val="TOC3"/>
        <w:rPr>
          <w:rFonts w:eastAsiaTheme="minorEastAsia"/>
          <w:smallCaps w:val="0"/>
          <w:sz w:val="22"/>
        </w:rPr>
      </w:pPr>
      <w:hyperlink w:anchor="_Toc510027479" w:history="1">
        <w:r w:rsidR="00D43A55" w:rsidRPr="00126955">
          <w:rPr>
            <w:rStyle w:val="Hyperlink"/>
          </w:rPr>
          <w:t>Skype för Business Server</w:t>
        </w:r>
        <w:r w:rsidR="00D43A55">
          <w:tab/>
        </w:r>
        <w:r w:rsidR="00D43A55">
          <w:fldChar w:fldCharType="begin"/>
        </w:r>
        <w:r w:rsidR="00D43A55">
          <w:instrText xml:space="preserve"> PAGEREF _Toc510027479 \h </w:instrText>
        </w:r>
        <w:r w:rsidR="00D43A55">
          <w:fldChar w:fldCharType="separate"/>
        </w:r>
        <w:r w:rsidR="00D43A55">
          <w:t>27</w:t>
        </w:r>
        <w:r w:rsidR="00D43A55">
          <w:fldChar w:fldCharType="end"/>
        </w:r>
      </w:hyperlink>
    </w:p>
    <w:p w:rsidR="00D43A55" w:rsidRDefault="00061959">
      <w:pPr>
        <w:pStyle w:val="TOC2"/>
        <w:rPr>
          <w:rFonts w:eastAsiaTheme="minorEastAsia"/>
          <w:smallCaps w:val="0"/>
          <w:sz w:val="22"/>
        </w:rPr>
      </w:pPr>
      <w:hyperlink w:anchor="_Toc510027480" w:history="1">
        <w:r w:rsidR="00D43A55" w:rsidRPr="00126955">
          <w:rPr>
            <w:rStyle w:val="Hyperlink"/>
          </w:rPr>
          <w:t>SQL Server</w:t>
        </w:r>
        <w:r w:rsidR="00D43A55">
          <w:tab/>
        </w:r>
        <w:r w:rsidR="00D43A55">
          <w:fldChar w:fldCharType="begin"/>
        </w:r>
        <w:r w:rsidR="00D43A55">
          <w:instrText xml:space="preserve"> PAGEREF _Toc510027480 \h </w:instrText>
        </w:r>
        <w:r w:rsidR="00D43A55">
          <w:fldChar w:fldCharType="separate"/>
        </w:r>
        <w:r w:rsidR="00D43A55">
          <w:t>28</w:t>
        </w:r>
        <w:r w:rsidR="00D43A55">
          <w:fldChar w:fldCharType="end"/>
        </w:r>
      </w:hyperlink>
    </w:p>
    <w:p w:rsidR="00D43A55" w:rsidRDefault="00061959">
      <w:pPr>
        <w:pStyle w:val="TOC2"/>
        <w:rPr>
          <w:rFonts w:eastAsiaTheme="minorEastAsia"/>
          <w:smallCaps w:val="0"/>
          <w:sz w:val="22"/>
        </w:rPr>
      </w:pPr>
      <w:hyperlink w:anchor="_Toc510027481" w:history="1">
        <w:r w:rsidR="00D43A55" w:rsidRPr="00126955">
          <w:rPr>
            <w:rStyle w:val="Hyperlink"/>
          </w:rPr>
          <w:t>System Center</w:t>
        </w:r>
        <w:r w:rsidR="00D43A55">
          <w:tab/>
        </w:r>
        <w:r w:rsidR="00D43A55">
          <w:fldChar w:fldCharType="begin"/>
        </w:r>
        <w:r w:rsidR="00D43A55">
          <w:instrText xml:space="preserve"> PAGEREF _Toc510027481 \h </w:instrText>
        </w:r>
        <w:r w:rsidR="00D43A55">
          <w:fldChar w:fldCharType="separate"/>
        </w:r>
        <w:r w:rsidR="00D43A55">
          <w:t>30</w:t>
        </w:r>
        <w:r w:rsidR="00D43A55">
          <w:fldChar w:fldCharType="end"/>
        </w:r>
      </w:hyperlink>
    </w:p>
    <w:p w:rsidR="00D43A55" w:rsidRDefault="00061959">
      <w:pPr>
        <w:pStyle w:val="TOC3"/>
        <w:rPr>
          <w:rFonts w:eastAsiaTheme="minorEastAsia"/>
          <w:smallCaps w:val="0"/>
          <w:sz w:val="22"/>
        </w:rPr>
      </w:pPr>
      <w:hyperlink w:anchor="_Toc510027482" w:history="1">
        <w:r w:rsidR="00D43A55" w:rsidRPr="00126955">
          <w:rPr>
            <w:rStyle w:val="Hyperlink"/>
          </w:rPr>
          <w:t>System Center Server</w:t>
        </w:r>
        <w:r w:rsidR="00D43A55">
          <w:tab/>
        </w:r>
        <w:r w:rsidR="00D43A55">
          <w:fldChar w:fldCharType="begin"/>
        </w:r>
        <w:r w:rsidR="00D43A55">
          <w:instrText xml:space="preserve"> PAGEREF _Toc510027482 \h </w:instrText>
        </w:r>
        <w:r w:rsidR="00D43A55">
          <w:fldChar w:fldCharType="separate"/>
        </w:r>
        <w:r w:rsidR="00D43A55">
          <w:t>30</w:t>
        </w:r>
        <w:r w:rsidR="00D43A55">
          <w:fldChar w:fldCharType="end"/>
        </w:r>
      </w:hyperlink>
    </w:p>
    <w:p w:rsidR="00D43A55" w:rsidRDefault="00061959">
      <w:pPr>
        <w:pStyle w:val="TOC3"/>
        <w:rPr>
          <w:rFonts w:eastAsiaTheme="minorEastAsia"/>
          <w:smallCaps w:val="0"/>
          <w:sz w:val="22"/>
        </w:rPr>
      </w:pPr>
      <w:hyperlink w:anchor="_Toc510027483" w:history="1">
        <w:r w:rsidR="00D43A55" w:rsidRPr="00126955">
          <w:rPr>
            <w:rStyle w:val="Hyperlink"/>
          </w:rPr>
          <w:t>System Center Configuration Manager</w:t>
        </w:r>
        <w:r w:rsidR="00D43A55">
          <w:tab/>
        </w:r>
        <w:r w:rsidR="00D43A55">
          <w:fldChar w:fldCharType="begin"/>
        </w:r>
        <w:r w:rsidR="00D43A55">
          <w:instrText xml:space="preserve"> PAGEREF _Toc510027483 \h </w:instrText>
        </w:r>
        <w:r w:rsidR="00D43A55">
          <w:fldChar w:fldCharType="separate"/>
        </w:r>
        <w:r w:rsidR="00D43A55">
          <w:t>31</w:t>
        </w:r>
        <w:r w:rsidR="00D43A55">
          <w:fldChar w:fldCharType="end"/>
        </w:r>
      </w:hyperlink>
    </w:p>
    <w:p w:rsidR="00D43A55" w:rsidRDefault="00061959">
      <w:pPr>
        <w:pStyle w:val="TOC3"/>
        <w:rPr>
          <w:rFonts w:eastAsiaTheme="minorEastAsia"/>
          <w:smallCaps w:val="0"/>
          <w:sz w:val="22"/>
        </w:rPr>
      </w:pPr>
      <w:hyperlink w:anchor="_Toc510027484" w:history="1">
        <w:r w:rsidR="00D43A55" w:rsidRPr="00126955">
          <w:rPr>
            <w:rStyle w:val="Hyperlink"/>
          </w:rPr>
          <w:t>System Center Data Protection Manager</w:t>
        </w:r>
        <w:r w:rsidR="00D43A55">
          <w:tab/>
        </w:r>
        <w:r w:rsidR="00D43A55">
          <w:fldChar w:fldCharType="begin"/>
        </w:r>
        <w:r w:rsidR="00D43A55">
          <w:instrText xml:space="preserve"> PAGEREF _Toc510027484 \h </w:instrText>
        </w:r>
        <w:r w:rsidR="00D43A55">
          <w:fldChar w:fldCharType="separate"/>
        </w:r>
        <w:r w:rsidR="00D43A55">
          <w:t>32</w:t>
        </w:r>
        <w:r w:rsidR="00D43A55">
          <w:fldChar w:fldCharType="end"/>
        </w:r>
      </w:hyperlink>
    </w:p>
    <w:p w:rsidR="00D43A55" w:rsidRDefault="00061959">
      <w:pPr>
        <w:pStyle w:val="TOC3"/>
        <w:rPr>
          <w:rFonts w:eastAsiaTheme="minorEastAsia"/>
          <w:smallCaps w:val="0"/>
          <w:sz w:val="22"/>
        </w:rPr>
      </w:pPr>
      <w:hyperlink w:anchor="_Toc510027485" w:history="1">
        <w:r w:rsidR="00D43A55" w:rsidRPr="00126955">
          <w:rPr>
            <w:rStyle w:val="Hyperlink"/>
          </w:rPr>
          <w:t>System Center Endpoint Protection</w:t>
        </w:r>
        <w:r w:rsidR="00D43A55">
          <w:tab/>
        </w:r>
        <w:r w:rsidR="00D43A55">
          <w:fldChar w:fldCharType="begin"/>
        </w:r>
        <w:r w:rsidR="00D43A55">
          <w:instrText xml:space="preserve"> PAGEREF _Toc510027485 \h </w:instrText>
        </w:r>
        <w:r w:rsidR="00D43A55">
          <w:fldChar w:fldCharType="separate"/>
        </w:r>
        <w:r w:rsidR="00D43A55">
          <w:t>33</w:t>
        </w:r>
        <w:r w:rsidR="00D43A55">
          <w:fldChar w:fldCharType="end"/>
        </w:r>
      </w:hyperlink>
    </w:p>
    <w:p w:rsidR="00D43A55" w:rsidRDefault="00061959">
      <w:pPr>
        <w:pStyle w:val="TOC3"/>
        <w:rPr>
          <w:rFonts w:eastAsiaTheme="minorEastAsia"/>
          <w:smallCaps w:val="0"/>
          <w:sz w:val="22"/>
        </w:rPr>
      </w:pPr>
      <w:hyperlink w:anchor="_Toc510027486" w:history="1">
        <w:r w:rsidR="00D43A55" w:rsidRPr="00126955">
          <w:rPr>
            <w:rStyle w:val="Hyperlink"/>
          </w:rPr>
          <w:t>System Center Operations Manager</w:t>
        </w:r>
        <w:r w:rsidR="00D43A55">
          <w:tab/>
        </w:r>
        <w:r w:rsidR="00D43A55">
          <w:fldChar w:fldCharType="begin"/>
        </w:r>
        <w:r w:rsidR="00D43A55">
          <w:instrText xml:space="preserve"> PAGEREF _Toc510027486 \h </w:instrText>
        </w:r>
        <w:r w:rsidR="00D43A55">
          <w:fldChar w:fldCharType="separate"/>
        </w:r>
        <w:r w:rsidR="00D43A55">
          <w:t>34</w:t>
        </w:r>
        <w:r w:rsidR="00D43A55">
          <w:fldChar w:fldCharType="end"/>
        </w:r>
      </w:hyperlink>
    </w:p>
    <w:p w:rsidR="00D43A55" w:rsidRDefault="00061959">
      <w:pPr>
        <w:pStyle w:val="TOC3"/>
        <w:rPr>
          <w:rFonts w:eastAsiaTheme="minorEastAsia"/>
          <w:smallCaps w:val="0"/>
          <w:sz w:val="22"/>
        </w:rPr>
      </w:pPr>
      <w:hyperlink w:anchor="_Toc510027487" w:history="1">
        <w:r w:rsidR="00D43A55" w:rsidRPr="00126955">
          <w:rPr>
            <w:rStyle w:val="Hyperlink"/>
          </w:rPr>
          <w:t>System Center Orchestrator</w:t>
        </w:r>
        <w:r w:rsidR="00D43A55">
          <w:tab/>
        </w:r>
        <w:r w:rsidR="00D43A55">
          <w:fldChar w:fldCharType="begin"/>
        </w:r>
        <w:r w:rsidR="00D43A55">
          <w:instrText xml:space="preserve"> PAGEREF _Toc510027487 \h </w:instrText>
        </w:r>
        <w:r w:rsidR="00D43A55">
          <w:fldChar w:fldCharType="separate"/>
        </w:r>
        <w:r w:rsidR="00D43A55">
          <w:t>35</w:t>
        </w:r>
        <w:r w:rsidR="00D43A55">
          <w:fldChar w:fldCharType="end"/>
        </w:r>
      </w:hyperlink>
    </w:p>
    <w:p w:rsidR="00D43A55" w:rsidRDefault="00061959">
      <w:pPr>
        <w:pStyle w:val="TOC3"/>
        <w:rPr>
          <w:rFonts w:eastAsiaTheme="minorEastAsia"/>
          <w:smallCaps w:val="0"/>
          <w:sz w:val="22"/>
        </w:rPr>
      </w:pPr>
      <w:hyperlink w:anchor="_Toc510027488" w:history="1">
        <w:r w:rsidR="00D43A55" w:rsidRPr="00126955">
          <w:rPr>
            <w:rStyle w:val="Hyperlink"/>
          </w:rPr>
          <w:t>System Center Service Manager</w:t>
        </w:r>
        <w:r w:rsidR="00D43A55">
          <w:tab/>
        </w:r>
        <w:r w:rsidR="00D43A55">
          <w:fldChar w:fldCharType="begin"/>
        </w:r>
        <w:r w:rsidR="00D43A55">
          <w:instrText xml:space="preserve"> PAGEREF _Toc510027488 \h </w:instrText>
        </w:r>
        <w:r w:rsidR="00D43A55">
          <w:fldChar w:fldCharType="separate"/>
        </w:r>
        <w:r w:rsidR="00D43A55">
          <w:t>35</w:t>
        </w:r>
        <w:r w:rsidR="00D43A55">
          <w:fldChar w:fldCharType="end"/>
        </w:r>
      </w:hyperlink>
    </w:p>
    <w:p w:rsidR="00D43A55" w:rsidRDefault="00061959">
      <w:pPr>
        <w:pStyle w:val="TOC2"/>
        <w:rPr>
          <w:rFonts w:eastAsiaTheme="minorEastAsia"/>
          <w:smallCaps w:val="0"/>
          <w:sz w:val="22"/>
        </w:rPr>
      </w:pPr>
      <w:hyperlink w:anchor="_Toc510027489" w:history="1">
        <w:r w:rsidR="00D43A55" w:rsidRPr="00126955">
          <w:rPr>
            <w:rStyle w:val="Hyperlink"/>
          </w:rPr>
          <w:t>Virtual Desktop Infrastructure (VDI) Suite</w:t>
        </w:r>
        <w:r w:rsidR="00D43A55">
          <w:tab/>
        </w:r>
        <w:r w:rsidR="00D43A55">
          <w:fldChar w:fldCharType="begin"/>
        </w:r>
        <w:r w:rsidR="00D43A55">
          <w:instrText xml:space="preserve"> PAGEREF _Toc510027489 \h </w:instrText>
        </w:r>
        <w:r w:rsidR="00D43A55">
          <w:fldChar w:fldCharType="separate"/>
        </w:r>
        <w:r w:rsidR="00D43A55">
          <w:t>36</w:t>
        </w:r>
        <w:r w:rsidR="00D43A55">
          <w:fldChar w:fldCharType="end"/>
        </w:r>
      </w:hyperlink>
    </w:p>
    <w:p w:rsidR="00D43A55" w:rsidRDefault="00061959">
      <w:pPr>
        <w:pStyle w:val="TOC2"/>
        <w:rPr>
          <w:rFonts w:eastAsiaTheme="minorEastAsia"/>
          <w:smallCaps w:val="0"/>
          <w:sz w:val="22"/>
        </w:rPr>
      </w:pPr>
      <w:hyperlink w:anchor="_Toc510027490" w:history="1">
        <w:r w:rsidR="00D43A55" w:rsidRPr="00126955">
          <w:rPr>
            <w:rStyle w:val="Hyperlink"/>
          </w:rPr>
          <w:t>Visual Studio</w:t>
        </w:r>
        <w:r w:rsidR="00D43A55">
          <w:tab/>
        </w:r>
        <w:r w:rsidR="00D43A55">
          <w:fldChar w:fldCharType="begin"/>
        </w:r>
        <w:r w:rsidR="00D43A55">
          <w:instrText xml:space="preserve"> PAGEREF _Toc510027490 \h </w:instrText>
        </w:r>
        <w:r w:rsidR="00D43A55">
          <w:fldChar w:fldCharType="separate"/>
        </w:r>
        <w:r w:rsidR="00D43A55">
          <w:t>36</w:t>
        </w:r>
        <w:r w:rsidR="00D43A55">
          <w:fldChar w:fldCharType="end"/>
        </w:r>
      </w:hyperlink>
    </w:p>
    <w:p w:rsidR="00D43A55" w:rsidRDefault="00061959">
      <w:pPr>
        <w:pStyle w:val="TOC3"/>
        <w:rPr>
          <w:rFonts w:eastAsiaTheme="minorEastAsia"/>
          <w:smallCaps w:val="0"/>
          <w:sz w:val="22"/>
        </w:rPr>
      </w:pPr>
      <w:hyperlink w:anchor="_Toc510027491" w:history="1">
        <w:r w:rsidR="00D43A55" w:rsidRPr="00126955">
          <w:rPr>
            <w:rStyle w:val="Hyperlink"/>
          </w:rPr>
          <w:t>Visual Studio</w:t>
        </w:r>
        <w:r w:rsidR="00D43A55">
          <w:tab/>
        </w:r>
        <w:r w:rsidR="00D43A55">
          <w:fldChar w:fldCharType="begin"/>
        </w:r>
        <w:r w:rsidR="00D43A55">
          <w:instrText xml:space="preserve"> PAGEREF _Toc510027491 \h </w:instrText>
        </w:r>
        <w:r w:rsidR="00D43A55">
          <w:fldChar w:fldCharType="separate"/>
        </w:r>
        <w:r w:rsidR="00D43A55">
          <w:t>36</w:t>
        </w:r>
        <w:r w:rsidR="00D43A55">
          <w:fldChar w:fldCharType="end"/>
        </w:r>
      </w:hyperlink>
    </w:p>
    <w:p w:rsidR="00D43A55" w:rsidRDefault="00061959">
      <w:pPr>
        <w:pStyle w:val="TOC3"/>
        <w:rPr>
          <w:rFonts w:eastAsiaTheme="minorEastAsia"/>
          <w:smallCaps w:val="0"/>
          <w:sz w:val="22"/>
        </w:rPr>
      </w:pPr>
      <w:hyperlink w:anchor="_Toc510027492" w:history="1">
        <w:r w:rsidR="00D43A55" w:rsidRPr="00126955">
          <w:rPr>
            <w:rStyle w:val="Hyperlink"/>
          </w:rPr>
          <w:t>Visual Studio Team Foundation Server</w:t>
        </w:r>
        <w:r w:rsidR="00D43A55">
          <w:tab/>
        </w:r>
        <w:r w:rsidR="00D43A55">
          <w:fldChar w:fldCharType="begin"/>
        </w:r>
        <w:r w:rsidR="00D43A55">
          <w:instrText xml:space="preserve"> PAGEREF _Toc510027492 \h </w:instrText>
        </w:r>
        <w:r w:rsidR="00D43A55">
          <w:fldChar w:fldCharType="separate"/>
        </w:r>
        <w:r w:rsidR="00D43A55">
          <w:t>38</w:t>
        </w:r>
        <w:r w:rsidR="00D43A55">
          <w:fldChar w:fldCharType="end"/>
        </w:r>
      </w:hyperlink>
    </w:p>
    <w:p w:rsidR="00D43A55" w:rsidRDefault="00061959">
      <w:pPr>
        <w:pStyle w:val="TOC2"/>
        <w:rPr>
          <w:rFonts w:eastAsiaTheme="minorEastAsia"/>
          <w:smallCaps w:val="0"/>
          <w:sz w:val="22"/>
        </w:rPr>
      </w:pPr>
      <w:hyperlink w:anchor="_Toc510027493" w:history="1">
        <w:r w:rsidR="00D43A55" w:rsidRPr="00126955">
          <w:rPr>
            <w:rStyle w:val="Hyperlink"/>
          </w:rPr>
          <w:t>Windows</w:t>
        </w:r>
        <w:r w:rsidR="00D43A55">
          <w:tab/>
        </w:r>
        <w:r w:rsidR="00D43A55">
          <w:fldChar w:fldCharType="begin"/>
        </w:r>
        <w:r w:rsidR="00D43A55">
          <w:instrText xml:space="preserve"> PAGEREF _Toc510027493 \h </w:instrText>
        </w:r>
        <w:r w:rsidR="00D43A55">
          <w:fldChar w:fldCharType="separate"/>
        </w:r>
        <w:r w:rsidR="00D43A55">
          <w:t>39</w:t>
        </w:r>
        <w:r w:rsidR="00D43A55">
          <w:fldChar w:fldCharType="end"/>
        </w:r>
      </w:hyperlink>
    </w:p>
    <w:p w:rsidR="00D43A55" w:rsidRDefault="00061959">
      <w:pPr>
        <w:pStyle w:val="TOC3"/>
        <w:rPr>
          <w:rFonts w:eastAsiaTheme="minorEastAsia"/>
          <w:smallCaps w:val="0"/>
          <w:sz w:val="22"/>
        </w:rPr>
      </w:pPr>
      <w:hyperlink w:anchor="_Toc510027494" w:history="1">
        <w:r w:rsidR="00D43A55" w:rsidRPr="00126955">
          <w:rPr>
            <w:rStyle w:val="Hyperlink"/>
          </w:rPr>
          <w:t>Windows desktop-operativsystem</w:t>
        </w:r>
        <w:r w:rsidR="00D43A55">
          <w:tab/>
        </w:r>
        <w:r w:rsidR="00D43A55">
          <w:fldChar w:fldCharType="begin"/>
        </w:r>
        <w:r w:rsidR="00D43A55">
          <w:instrText xml:space="preserve"> PAGEREF _Toc510027494 \h </w:instrText>
        </w:r>
        <w:r w:rsidR="00D43A55">
          <w:fldChar w:fldCharType="separate"/>
        </w:r>
        <w:r w:rsidR="00D43A55">
          <w:t>39</w:t>
        </w:r>
        <w:r w:rsidR="00D43A55">
          <w:fldChar w:fldCharType="end"/>
        </w:r>
      </w:hyperlink>
    </w:p>
    <w:p w:rsidR="00D43A55" w:rsidRDefault="00061959">
      <w:pPr>
        <w:pStyle w:val="TOC2"/>
        <w:rPr>
          <w:rFonts w:eastAsiaTheme="minorEastAsia"/>
          <w:smallCaps w:val="0"/>
          <w:sz w:val="22"/>
        </w:rPr>
      </w:pPr>
      <w:hyperlink w:anchor="_Toc510027495" w:history="1">
        <w:r w:rsidR="00D43A55" w:rsidRPr="00126955">
          <w:rPr>
            <w:rStyle w:val="Hyperlink"/>
          </w:rPr>
          <w:t>Windows Server</w:t>
        </w:r>
        <w:r w:rsidR="00D43A55">
          <w:tab/>
        </w:r>
        <w:r w:rsidR="00D43A55">
          <w:fldChar w:fldCharType="begin"/>
        </w:r>
        <w:r w:rsidR="00D43A55">
          <w:instrText xml:space="preserve"> PAGEREF _Toc510027495 \h </w:instrText>
        </w:r>
        <w:r w:rsidR="00D43A55">
          <w:fldChar w:fldCharType="separate"/>
        </w:r>
        <w:r w:rsidR="00D43A55">
          <w:t>45</w:t>
        </w:r>
        <w:r w:rsidR="00D43A55">
          <w:fldChar w:fldCharType="end"/>
        </w:r>
      </w:hyperlink>
    </w:p>
    <w:p w:rsidR="00D43A55" w:rsidRDefault="00061959">
      <w:pPr>
        <w:pStyle w:val="TOC3"/>
        <w:rPr>
          <w:rFonts w:eastAsiaTheme="minorEastAsia"/>
          <w:smallCaps w:val="0"/>
          <w:sz w:val="22"/>
        </w:rPr>
      </w:pPr>
      <w:hyperlink w:anchor="_Toc510027496" w:history="1">
        <w:r w:rsidR="00D43A55" w:rsidRPr="00126955">
          <w:rPr>
            <w:rStyle w:val="Hyperlink"/>
          </w:rPr>
          <w:t>Windows MultiPoint Server</w:t>
        </w:r>
        <w:r w:rsidR="00D43A55">
          <w:tab/>
        </w:r>
        <w:r w:rsidR="00D43A55">
          <w:fldChar w:fldCharType="begin"/>
        </w:r>
        <w:r w:rsidR="00D43A55">
          <w:instrText xml:space="preserve"> PAGEREF _Toc510027496 \h </w:instrText>
        </w:r>
        <w:r w:rsidR="00D43A55">
          <w:fldChar w:fldCharType="separate"/>
        </w:r>
        <w:r w:rsidR="00D43A55">
          <w:t>45</w:t>
        </w:r>
        <w:r w:rsidR="00D43A55">
          <w:fldChar w:fldCharType="end"/>
        </w:r>
      </w:hyperlink>
    </w:p>
    <w:p w:rsidR="00D43A55" w:rsidRDefault="00061959">
      <w:pPr>
        <w:pStyle w:val="TOC3"/>
        <w:rPr>
          <w:rFonts w:eastAsiaTheme="minorEastAsia"/>
          <w:smallCaps w:val="0"/>
          <w:sz w:val="22"/>
        </w:rPr>
      </w:pPr>
      <w:hyperlink w:anchor="_Toc510027497" w:history="1">
        <w:r w:rsidR="00D43A55" w:rsidRPr="00126955">
          <w:rPr>
            <w:rStyle w:val="Hyperlink"/>
          </w:rPr>
          <w:t>Windows Server</w:t>
        </w:r>
        <w:r w:rsidR="00D43A55">
          <w:tab/>
        </w:r>
        <w:r w:rsidR="00D43A55">
          <w:fldChar w:fldCharType="begin"/>
        </w:r>
        <w:r w:rsidR="00D43A55">
          <w:instrText xml:space="preserve"> PAGEREF _Toc510027497 \h </w:instrText>
        </w:r>
        <w:r w:rsidR="00D43A55">
          <w:fldChar w:fldCharType="separate"/>
        </w:r>
        <w:r w:rsidR="00D43A55">
          <w:t>46</w:t>
        </w:r>
        <w:r w:rsidR="00D43A55">
          <w:fldChar w:fldCharType="end"/>
        </w:r>
      </w:hyperlink>
    </w:p>
    <w:p w:rsidR="00D43A55" w:rsidRDefault="00061959">
      <w:pPr>
        <w:pStyle w:val="TOC1"/>
        <w:rPr>
          <w:rFonts w:eastAsiaTheme="minorEastAsia"/>
          <w:b w:val="0"/>
          <w:caps w:val="0"/>
          <w:noProof/>
          <w:sz w:val="22"/>
          <w:szCs w:val="22"/>
        </w:rPr>
      </w:pPr>
      <w:hyperlink w:anchor="_Toc510027498" w:history="1">
        <w:r w:rsidR="00D43A55" w:rsidRPr="00126955">
          <w:rPr>
            <w:rStyle w:val="Hyperlink"/>
            <w:noProof/>
          </w:rPr>
          <w:t>Onlinetjänster</w:t>
        </w:r>
        <w:r w:rsidR="00D43A55">
          <w:rPr>
            <w:noProof/>
          </w:rPr>
          <w:tab/>
        </w:r>
        <w:r w:rsidR="00D43A55">
          <w:rPr>
            <w:noProof/>
          </w:rPr>
          <w:fldChar w:fldCharType="begin"/>
        </w:r>
        <w:r w:rsidR="00D43A55">
          <w:rPr>
            <w:noProof/>
          </w:rPr>
          <w:instrText xml:space="preserve"> PAGEREF _Toc510027498 \h </w:instrText>
        </w:r>
        <w:r w:rsidR="00D43A55">
          <w:rPr>
            <w:noProof/>
          </w:rPr>
        </w:r>
        <w:r w:rsidR="00D43A55">
          <w:rPr>
            <w:noProof/>
          </w:rPr>
          <w:fldChar w:fldCharType="separate"/>
        </w:r>
        <w:r w:rsidR="00D43A55">
          <w:rPr>
            <w:noProof/>
          </w:rPr>
          <w:t>50</w:t>
        </w:r>
        <w:r w:rsidR="00D43A55">
          <w:rPr>
            <w:noProof/>
          </w:rPr>
          <w:fldChar w:fldCharType="end"/>
        </w:r>
      </w:hyperlink>
    </w:p>
    <w:p w:rsidR="00D43A55" w:rsidRDefault="00061959">
      <w:pPr>
        <w:pStyle w:val="TOC2"/>
        <w:rPr>
          <w:rFonts w:eastAsiaTheme="minorEastAsia"/>
          <w:smallCaps w:val="0"/>
          <w:sz w:val="22"/>
        </w:rPr>
      </w:pPr>
      <w:hyperlink w:anchor="_Toc510027499" w:history="1">
        <w:r w:rsidR="00D43A55" w:rsidRPr="00126955">
          <w:rPr>
            <w:rStyle w:val="Hyperlink"/>
          </w:rPr>
          <w:t>Regional tillgänglighet för onlinetjänster</w:t>
        </w:r>
        <w:r w:rsidR="00D43A55">
          <w:tab/>
        </w:r>
        <w:r w:rsidR="00D43A55">
          <w:fldChar w:fldCharType="begin"/>
        </w:r>
        <w:r w:rsidR="00D43A55">
          <w:instrText xml:space="preserve"> PAGEREF _Toc510027499 \h </w:instrText>
        </w:r>
        <w:r w:rsidR="00D43A55">
          <w:fldChar w:fldCharType="separate"/>
        </w:r>
        <w:r w:rsidR="00D43A55">
          <w:t>50</w:t>
        </w:r>
        <w:r w:rsidR="00D43A55">
          <w:fldChar w:fldCharType="end"/>
        </w:r>
      </w:hyperlink>
    </w:p>
    <w:p w:rsidR="00D43A55" w:rsidRDefault="00061959">
      <w:pPr>
        <w:pStyle w:val="TOC2"/>
        <w:rPr>
          <w:rFonts w:eastAsiaTheme="minorEastAsia"/>
          <w:smallCaps w:val="0"/>
          <w:sz w:val="22"/>
        </w:rPr>
      </w:pPr>
      <w:hyperlink w:anchor="_Toc510027500" w:history="1">
        <w:r w:rsidR="00D43A55" w:rsidRPr="00126955">
          <w:rPr>
            <w:rStyle w:val="Hyperlink"/>
          </w:rPr>
          <w:t>Inköpsregler för onlinetjänster</w:t>
        </w:r>
        <w:r w:rsidR="00D43A55">
          <w:tab/>
        </w:r>
        <w:r w:rsidR="00D43A55">
          <w:fldChar w:fldCharType="begin"/>
        </w:r>
        <w:r w:rsidR="00D43A55">
          <w:instrText xml:space="preserve"> PAGEREF _Toc510027500 \h </w:instrText>
        </w:r>
        <w:r w:rsidR="00D43A55">
          <w:fldChar w:fldCharType="separate"/>
        </w:r>
        <w:r w:rsidR="00D43A55">
          <w:t>50</w:t>
        </w:r>
        <w:r w:rsidR="00D43A55">
          <w:fldChar w:fldCharType="end"/>
        </w:r>
      </w:hyperlink>
    </w:p>
    <w:p w:rsidR="00D43A55" w:rsidRDefault="00061959">
      <w:pPr>
        <w:pStyle w:val="TOC2"/>
        <w:rPr>
          <w:rFonts w:eastAsiaTheme="minorEastAsia"/>
          <w:smallCaps w:val="0"/>
          <w:sz w:val="22"/>
        </w:rPr>
      </w:pPr>
      <w:hyperlink w:anchor="_Toc510027501" w:history="1">
        <w:r w:rsidR="00D43A55" w:rsidRPr="00126955">
          <w:rPr>
            <w:rStyle w:val="Hyperlink"/>
          </w:rPr>
          <w:t>Förnyelse av onlinetjänster</w:t>
        </w:r>
        <w:r w:rsidR="00D43A55">
          <w:tab/>
        </w:r>
        <w:r w:rsidR="00D43A55">
          <w:fldChar w:fldCharType="begin"/>
        </w:r>
        <w:r w:rsidR="00D43A55">
          <w:instrText xml:space="preserve"> PAGEREF _Toc510027501 \h </w:instrText>
        </w:r>
        <w:r w:rsidR="00D43A55">
          <w:fldChar w:fldCharType="separate"/>
        </w:r>
        <w:r w:rsidR="00D43A55">
          <w:t>50</w:t>
        </w:r>
        <w:r w:rsidR="00D43A55">
          <w:fldChar w:fldCharType="end"/>
        </w:r>
      </w:hyperlink>
    </w:p>
    <w:p w:rsidR="00D43A55" w:rsidRDefault="00061959">
      <w:pPr>
        <w:pStyle w:val="TOC2"/>
        <w:rPr>
          <w:rFonts w:eastAsiaTheme="minorEastAsia"/>
          <w:smallCaps w:val="0"/>
          <w:sz w:val="22"/>
        </w:rPr>
      </w:pPr>
      <w:hyperlink w:anchor="_Toc510027502" w:history="1">
        <w:r w:rsidR="00D43A55" w:rsidRPr="00126955">
          <w:rPr>
            <w:rStyle w:val="Hyperlink"/>
          </w:rPr>
          <w:t>Microsoft Azure-tjänster</w:t>
        </w:r>
        <w:r w:rsidR="00D43A55">
          <w:tab/>
        </w:r>
        <w:r w:rsidR="00D43A55">
          <w:fldChar w:fldCharType="begin"/>
        </w:r>
        <w:r w:rsidR="00D43A55">
          <w:instrText xml:space="preserve"> PAGEREF _Toc510027502 \h </w:instrText>
        </w:r>
        <w:r w:rsidR="00D43A55">
          <w:fldChar w:fldCharType="separate"/>
        </w:r>
        <w:r w:rsidR="00D43A55">
          <w:t>50</w:t>
        </w:r>
        <w:r w:rsidR="00D43A55">
          <w:fldChar w:fldCharType="end"/>
        </w:r>
      </w:hyperlink>
    </w:p>
    <w:p w:rsidR="00D43A55" w:rsidRDefault="00061959">
      <w:pPr>
        <w:pStyle w:val="TOC3"/>
        <w:rPr>
          <w:rFonts w:eastAsiaTheme="minorEastAsia"/>
          <w:smallCaps w:val="0"/>
          <w:sz w:val="22"/>
        </w:rPr>
      </w:pPr>
      <w:hyperlink w:anchor="_Toc510027503" w:history="1">
        <w:r w:rsidR="00D43A55" w:rsidRPr="00126955">
          <w:rPr>
            <w:rStyle w:val="Hyperlink"/>
          </w:rPr>
          <w:t>Microsoft Azure-tjänster</w:t>
        </w:r>
        <w:r w:rsidR="00D43A55">
          <w:tab/>
        </w:r>
        <w:r w:rsidR="00D43A55">
          <w:fldChar w:fldCharType="begin"/>
        </w:r>
        <w:r w:rsidR="00D43A55">
          <w:instrText xml:space="preserve"> PAGEREF _Toc510027503 \h </w:instrText>
        </w:r>
        <w:r w:rsidR="00D43A55">
          <w:fldChar w:fldCharType="separate"/>
        </w:r>
        <w:r w:rsidR="00D43A55">
          <w:t>52</w:t>
        </w:r>
        <w:r w:rsidR="00D43A55">
          <w:fldChar w:fldCharType="end"/>
        </w:r>
      </w:hyperlink>
    </w:p>
    <w:p w:rsidR="00D43A55" w:rsidRDefault="00061959">
      <w:pPr>
        <w:pStyle w:val="TOC3"/>
        <w:rPr>
          <w:rFonts w:eastAsiaTheme="minorEastAsia"/>
          <w:smallCaps w:val="0"/>
          <w:sz w:val="22"/>
        </w:rPr>
      </w:pPr>
      <w:hyperlink w:anchor="_Toc510027504" w:history="1">
        <w:r w:rsidR="00D43A55" w:rsidRPr="00126955">
          <w:rPr>
            <w:rStyle w:val="Hyperlink"/>
          </w:rPr>
          <w:t>Microsoft Azure-infrastrukturplaner:</w:t>
        </w:r>
        <w:r w:rsidR="00D43A55">
          <w:tab/>
        </w:r>
        <w:r w:rsidR="00D43A55">
          <w:fldChar w:fldCharType="begin"/>
        </w:r>
        <w:r w:rsidR="00D43A55">
          <w:instrText xml:space="preserve"> PAGEREF _Toc510027504 \h </w:instrText>
        </w:r>
        <w:r w:rsidR="00D43A55">
          <w:fldChar w:fldCharType="separate"/>
        </w:r>
        <w:r w:rsidR="00D43A55">
          <w:t>53</w:t>
        </w:r>
        <w:r w:rsidR="00D43A55">
          <w:fldChar w:fldCharType="end"/>
        </w:r>
      </w:hyperlink>
    </w:p>
    <w:p w:rsidR="00D43A55" w:rsidRDefault="00061959">
      <w:pPr>
        <w:pStyle w:val="TOC3"/>
        <w:rPr>
          <w:rFonts w:eastAsiaTheme="minorEastAsia"/>
          <w:smallCaps w:val="0"/>
          <w:sz w:val="22"/>
        </w:rPr>
      </w:pPr>
      <w:hyperlink w:anchor="_Toc510027505" w:history="1">
        <w:r w:rsidR="00D43A55" w:rsidRPr="00126955">
          <w:rPr>
            <w:rStyle w:val="Hyperlink"/>
          </w:rPr>
          <w:t>Microsoft Azure-supportplaner</w:t>
        </w:r>
        <w:r w:rsidR="00D43A55">
          <w:tab/>
        </w:r>
        <w:r w:rsidR="00D43A55">
          <w:fldChar w:fldCharType="begin"/>
        </w:r>
        <w:r w:rsidR="00D43A55">
          <w:instrText xml:space="preserve"> PAGEREF _Toc510027505 \h </w:instrText>
        </w:r>
        <w:r w:rsidR="00D43A55">
          <w:fldChar w:fldCharType="separate"/>
        </w:r>
        <w:r w:rsidR="00D43A55">
          <w:t>54</w:t>
        </w:r>
        <w:r w:rsidR="00D43A55">
          <w:fldChar w:fldCharType="end"/>
        </w:r>
      </w:hyperlink>
    </w:p>
    <w:p w:rsidR="00D43A55" w:rsidRDefault="00061959">
      <w:pPr>
        <w:pStyle w:val="TOC3"/>
        <w:rPr>
          <w:rFonts w:eastAsiaTheme="minorEastAsia"/>
          <w:smallCaps w:val="0"/>
          <w:sz w:val="22"/>
        </w:rPr>
      </w:pPr>
      <w:hyperlink w:anchor="_Toc510027506" w:history="1">
        <w:r w:rsidR="00D43A55" w:rsidRPr="00126955">
          <w:rPr>
            <w:rStyle w:val="Hyperlink"/>
          </w:rPr>
          <w:t>Microsoft Azure-användarplaner</w:t>
        </w:r>
        <w:r w:rsidR="00D43A55">
          <w:tab/>
        </w:r>
        <w:r w:rsidR="00D43A55">
          <w:fldChar w:fldCharType="begin"/>
        </w:r>
        <w:r w:rsidR="00D43A55">
          <w:instrText xml:space="preserve"> PAGEREF _Toc510027506 \h </w:instrText>
        </w:r>
        <w:r w:rsidR="00D43A55">
          <w:fldChar w:fldCharType="separate"/>
        </w:r>
        <w:r w:rsidR="00D43A55">
          <w:t>54</w:t>
        </w:r>
        <w:r w:rsidR="00D43A55">
          <w:fldChar w:fldCharType="end"/>
        </w:r>
      </w:hyperlink>
    </w:p>
    <w:p w:rsidR="00D43A55" w:rsidRDefault="00061959">
      <w:pPr>
        <w:pStyle w:val="TOC2"/>
        <w:rPr>
          <w:rFonts w:eastAsiaTheme="minorEastAsia"/>
          <w:smallCaps w:val="0"/>
          <w:sz w:val="22"/>
        </w:rPr>
      </w:pPr>
      <w:hyperlink w:anchor="_Toc510027507" w:history="1">
        <w:r w:rsidR="00D43A55" w:rsidRPr="00126955">
          <w:rPr>
            <w:rStyle w:val="Hyperlink"/>
          </w:rPr>
          <w:t>Microsoft 365</w:t>
        </w:r>
        <w:r w:rsidR="00D43A55">
          <w:tab/>
        </w:r>
        <w:r w:rsidR="00D43A55">
          <w:fldChar w:fldCharType="begin"/>
        </w:r>
        <w:r w:rsidR="00D43A55">
          <w:instrText xml:space="preserve"> PAGEREF _Toc510027507 \h </w:instrText>
        </w:r>
        <w:r w:rsidR="00D43A55">
          <w:fldChar w:fldCharType="separate"/>
        </w:r>
        <w:r w:rsidR="00D43A55">
          <w:t>55</w:t>
        </w:r>
        <w:r w:rsidR="00D43A55">
          <w:fldChar w:fldCharType="end"/>
        </w:r>
      </w:hyperlink>
    </w:p>
    <w:p w:rsidR="00D43A55" w:rsidRDefault="00061959">
      <w:pPr>
        <w:pStyle w:val="TOC2"/>
        <w:rPr>
          <w:rFonts w:eastAsiaTheme="minorEastAsia"/>
          <w:smallCaps w:val="0"/>
          <w:sz w:val="22"/>
        </w:rPr>
      </w:pPr>
      <w:hyperlink w:anchor="_Toc510027508" w:history="1">
        <w:r w:rsidR="00D43A55" w:rsidRPr="00126955">
          <w:rPr>
            <w:rStyle w:val="Hyperlink"/>
          </w:rPr>
          <w:t>Enterprise Mobility + Security</w:t>
        </w:r>
        <w:r w:rsidR="00D43A55">
          <w:tab/>
        </w:r>
        <w:r w:rsidR="00D43A55">
          <w:fldChar w:fldCharType="begin"/>
        </w:r>
        <w:r w:rsidR="00D43A55">
          <w:instrText xml:space="preserve"> PAGEREF _Toc510027508 \h </w:instrText>
        </w:r>
        <w:r w:rsidR="00D43A55">
          <w:fldChar w:fldCharType="separate"/>
        </w:r>
        <w:r w:rsidR="00D43A55">
          <w:t>57</w:t>
        </w:r>
        <w:r w:rsidR="00D43A55">
          <w:fldChar w:fldCharType="end"/>
        </w:r>
      </w:hyperlink>
    </w:p>
    <w:p w:rsidR="00D43A55" w:rsidRDefault="00061959">
      <w:pPr>
        <w:pStyle w:val="TOC2"/>
        <w:rPr>
          <w:rFonts w:eastAsiaTheme="minorEastAsia"/>
          <w:smallCaps w:val="0"/>
          <w:sz w:val="22"/>
        </w:rPr>
      </w:pPr>
      <w:hyperlink w:anchor="_Toc510027509" w:history="1">
        <w:r w:rsidR="00D43A55" w:rsidRPr="00126955">
          <w:rPr>
            <w:rStyle w:val="Hyperlink"/>
          </w:rPr>
          <w:t>Microsoft Dynamics 365-tjänster</w:t>
        </w:r>
        <w:r w:rsidR="00D43A55">
          <w:tab/>
        </w:r>
        <w:r w:rsidR="00D43A55">
          <w:fldChar w:fldCharType="begin"/>
        </w:r>
        <w:r w:rsidR="00D43A55">
          <w:instrText xml:space="preserve"> PAGEREF _Toc510027509 \h </w:instrText>
        </w:r>
        <w:r w:rsidR="00D43A55">
          <w:fldChar w:fldCharType="separate"/>
        </w:r>
        <w:r w:rsidR="00D43A55">
          <w:t>57</w:t>
        </w:r>
        <w:r w:rsidR="00D43A55">
          <w:fldChar w:fldCharType="end"/>
        </w:r>
      </w:hyperlink>
    </w:p>
    <w:p w:rsidR="00D43A55" w:rsidRDefault="00061959">
      <w:pPr>
        <w:pStyle w:val="TOC2"/>
        <w:rPr>
          <w:rFonts w:eastAsiaTheme="minorEastAsia"/>
          <w:smallCaps w:val="0"/>
          <w:sz w:val="22"/>
        </w:rPr>
      </w:pPr>
      <w:hyperlink w:anchor="_Toc510027510" w:history="1">
        <w:r w:rsidR="00D43A55" w:rsidRPr="00126955">
          <w:rPr>
            <w:rStyle w:val="Hyperlink"/>
          </w:rPr>
          <w:t>Office 365-tjänster</w:t>
        </w:r>
        <w:r w:rsidR="00D43A55">
          <w:tab/>
        </w:r>
        <w:r w:rsidR="00D43A55">
          <w:fldChar w:fldCharType="begin"/>
        </w:r>
        <w:r w:rsidR="00D43A55">
          <w:instrText xml:space="preserve"> PAGEREF _Toc510027510 \h </w:instrText>
        </w:r>
        <w:r w:rsidR="00D43A55">
          <w:fldChar w:fldCharType="separate"/>
        </w:r>
        <w:r w:rsidR="00D43A55">
          <w:t>60</w:t>
        </w:r>
        <w:r w:rsidR="00D43A55">
          <w:fldChar w:fldCharType="end"/>
        </w:r>
      </w:hyperlink>
    </w:p>
    <w:p w:rsidR="00D43A55" w:rsidRDefault="00061959">
      <w:pPr>
        <w:pStyle w:val="TOC3"/>
        <w:rPr>
          <w:rFonts w:eastAsiaTheme="minorEastAsia"/>
          <w:smallCaps w:val="0"/>
          <w:sz w:val="22"/>
        </w:rPr>
      </w:pPr>
      <w:hyperlink w:anchor="_Toc510027511" w:history="1">
        <w:r w:rsidR="00D43A55" w:rsidRPr="00126955">
          <w:rPr>
            <w:rStyle w:val="Hyperlink"/>
          </w:rPr>
          <w:t>Office 365-applikationer</w:t>
        </w:r>
        <w:r w:rsidR="00D43A55">
          <w:tab/>
        </w:r>
        <w:r w:rsidR="00D43A55">
          <w:fldChar w:fldCharType="begin"/>
        </w:r>
        <w:r w:rsidR="00D43A55">
          <w:instrText xml:space="preserve"> PAGEREF _Toc510027511 \h </w:instrText>
        </w:r>
        <w:r w:rsidR="00D43A55">
          <w:fldChar w:fldCharType="separate"/>
        </w:r>
        <w:r w:rsidR="00D43A55">
          <w:t>60</w:t>
        </w:r>
        <w:r w:rsidR="00D43A55">
          <w:fldChar w:fldCharType="end"/>
        </w:r>
      </w:hyperlink>
    </w:p>
    <w:p w:rsidR="00D43A55" w:rsidRDefault="00061959">
      <w:pPr>
        <w:pStyle w:val="TOC3"/>
        <w:rPr>
          <w:rFonts w:eastAsiaTheme="minorEastAsia"/>
          <w:smallCaps w:val="0"/>
          <w:sz w:val="22"/>
        </w:rPr>
      </w:pPr>
      <w:hyperlink w:anchor="_Toc510027512" w:history="1">
        <w:r w:rsidR="00D43A55" w:rsidRPr="00126955">
          <w:rPr>
            <w:rStyle w:val="Hyperlink"/>
          </w:rPr>
          <w:t>Office 365 Suites</w:t>
        </w:r>
        <w:r w:rsidR="00D43A55">
          <w:tab/>
        </w:r>
        <w:r w:rsidR="00D43A55">
          <w:fldChar w:fldCharType="begin"/>
        </w:r>
        <w:r w:rsidR="00D43A55">
          <w:instrText xml:space="preserve"> PAGEREF _Toc510027512 \h </w:instrText>
        </w:r>
        <w:r w:rsidR="00D43A55">
          <w:fldChar w:fldCharType="separate"/>
        </w:r>
        <w:r w:rsidR="00D43A55">
          <w:t>62</w:t>
        </w:r>
        <w:r w:rsidR="00D43A55">
          <w:fldChar w:fldCharType="end"/>
        </w:r>
      </w:hyperlink>
    </w:p>
    <w:p w:rsidR="00D43A55" w:rsidRDefault="00061959">
      <w:pPr>
        <w:pStyle w:val="TOC3"/>
        <w:rPr>
          <w:rFonts w:eastAsiaTheme="minorEastAsia"/>
          <w:smallCaps w:val="0"/>
          <w:sz w:val="22"/>
        </w:rPr>
      </w:pPr>
      <w:hyperlink w:anchor="_Toc510027513" w:history="1">
        <w:r w:rsidR="00D43A55" w:rsidRPr="00126955">
          <w:rPr>
            <w:rStyle w:val="Hyperlink"/>
          </w:rPr>
          <w:t>Office 365 Cloud App Security</w:t>
        </w:r>
        <w:r w:rsidR="00D43A55">
          <w:tab/>
        </w:r>
        <w:r w:rsidR="00D43A55">
          <w:fldChar w:fldCharType="begin"/>
        </w:r>
        <w:r w:rsidR="00D43A55">
          <w:instrText xml:space="preserve"> PAGEREF _Toc510027513 \h </w:instrText>
        </w:r>
        <w:r w:rsidR="00D43A55">
          <w:fldChar w:fldCharType="separate"/>
        </w:r>
        <w:r w:rsidR="00D43A55">
          <w:t>63</w:t>
        </w:r>
        <w:r w:rsidR="00D43A55">
          <w:fldChar w:fldCharType="end"/>
        </w:r>
      </w:hyperlink>
    </w:p>
    <w:p w:rsidR="00D43A55" w:rsidRDefault="00061959">
      <w:pPr>
        <w:pStyle w:val="TOC3"/>
        <w:rPr>
          <w:rFonts w:eastAsiaTheme="minorEastAsia"/>
          <w:smallCaps w:val="0"/>
          <w:sz w:val="22"/>
        </w:rPr>
      </w:pPr>
      <w:hyperlink w:anchor="_Toc510027514" w:history="1">
        <w:r w:rsidR="00D43A55" w:rsidRPr="00126955">
          <w:rPr>
            <w:rStyle w:val="Hyperlink"/>
          </w:rPr>
          <w:t>Microsoft MyAnalytics</w:t>
        </w:r>
        <w:r w:rsidR="00D43A55">
          <w:tab/>
        </w:r>
        <w:r w:rsidR="00D43A55">
          <w:fldChar w:fldCharType="begin"/>
        </w:r>
        <w:r w:rsidR="00D43A55">
          <w:instrText xml:space="preserve"> PAGEREF _Toc510027514 \h </w:instrText>
        </w:r>
        <w:r w:rsidR="00D43A55">
          <w:fldChar w:fldCharType="separate"/>
        </w:r>
        <w:r w:rsidR="00D43A55">
          <w:t>64</w:t>
        </w:r>
        <w:r w:rsidR="00D43A55">
          <w:fldChar w:fldCharType="end"/>
        </w:r>
      </w:hyperlink>
    </w:p>
    <w:p w:rsidR="00D43A55" w:rsidRDefault="00061959">
      <w:pPr>
        <w:pStyle w:val="TOC3"/>
        <w:rPr>
          <w:rFonts w:eastAsiaTheme="minorEastAsia"/>
          <w:smallCaps w:val="0"/>
          <w:sz w:val="22"/>
        </w:rPr>
      </w:pPr>
      <w:hyperlink w:anchor="_Toc510027515" w:history="1">
        <w:r w:rsidR="00D43A55" w:rsidRPr="00126955">
          <w:rPr>
            <w:rStyle w:val="Hyperlink"/>
          </w:rPr>
          <w:t>Office 365 Advanced Compliance</w:t>
        </w:r>
        <w:r w:rsidR="00D43A55">
          <w:tab/>
        </w:r>
        <w:r w:rsidR="00D43A55">
          <w:fldChar w:fldCharType="begin"/>
        </w:r>
        <w:r w:rsidR="00D43A55">
          <w:instrText xml:space="preserve"> PAGEREF _Toc510027515 \h </w:instrText>
        </w:r>
        <w:r w:rsidR="00D43A55">
          <w:fldChar w:fldCharType="separate"/>
        </w:r>
        <w:r w:rsidR="00D43A55">
          <w:t>64</w:t>
        </w:r>
        <w:r w:rsidR="00D43A55">
          <w:fldChar w:fldCharType="end"/>
        </w:r>
      </w:hyperlink>
    </w:p>
    <w:p w:rsidR="00D43A55" w:rsidRDefault="00061959">
      <w:pPr>
        <w:pStyle w:val="TOC3"/>
        <w:rPr>
          <w:rFonts w:eastAsiaTheme="minorEastAsia"/>
          <w:smallCaps w:val="0"/>
          <w:sz w:val="22"/>
        </w:rPr>
      </w:pPr>
      <w:hyperlink w:anchor="_Toc510027516" w:history="1">
        <w:r w:rsidR="00D43A55" w:rsidRPr="00126955">
          <w:rPr>
            <w:rStyle w:val="Hyperlink"/>
          </w:rPr>
          <w:t>Exchange Online</w:t>
        </w:r>
        <w:r w:rsidR="00D43A55">
          <w:tab/>
        </w:r>
        <w:r w:rsidR="00D43A55">
          <w:fldChar w:fldCharType="begin"/>
        </w:r>
        <w:r w:rsidR="00D43A55">
          <w:instrText xml:space="preserve"> PAGEREF _Toc510027516 \h </w:instrText>
        </w:r>
        <w:r w:rsidR="00D43A55">
          <w:fldChar w:fldCharType="separate"/>
        </w:r>
        <w:r w:rsidR="00D43A55">
          <w:t>64</w:t>
        </w:r>
        <w:r w:rsidR="00D43A55">
          <w:fldChar w:fldCharType="end"/>
        </w:r>
      </w:hyperlink>
    </w:p>
    <w:p w:rsidR="00D43A55" w:rsidRDefault="00061959">
      <w:pPr>
        <w:pStyle w:val="TOC3"/>
        <w:rPr>
          <w:rFonts w:eastAsiaTheme="minorEastAsia"/>
          <w:smallCaps w:val="0"/>
          <w:sz w:val="22"/>
        </w:rPr>
      </w:pPr>
      <w:hyperlink w:anchor="_Toc510027517" w:history="1">
        <w:r w:rsidR="00D43A55" w:rsidRPr="00126955">
          <w:rPr>
            <w:rStyle w:val="Hyperlink"/>
          </w:rPr>
          <w:t>OneDrive for Business</w:t>
        </w:r>
        <w:r w:rsidR="00D43A55">
          <w:tab/>
        </w:r>
        <w:r w:rsidR="00D43A55">
          <w:fldChar w:fldCharType="begin"/>
        </w:r>
        <w:r w:rsidR="00D43A55">
          <w:instrText xml:space="preserve"> PAGEREF _Toc510027517 \h </w:instrText>
        </w:r>
        <w:r w:rsidR="00D43A55">
          <w:fldChar w:fldCharType="separate"/>
        </w:r>
        <w:r w:rsidR="00D43A55">
          <w:t>65</w:t>
        </w:r>
        <w:r w:rsidR="00D43A55">
          <w:fldChar w:fldCharType="end"/>
        </w:r>
      </w:hyperlink>
    </w:p>
    <w:p w:rsidR="00D43A55" w:rsidRDefault="00061959">
      <w:pPr>
        <w:pStyle w:val="TOC3"/>
        <w:rPr>
          <w:rFonts w:eastAsiaTheme="minorEastAsia"/>
          <w:smallCaps w:val="0"/>
          <w:sz w:val="22"/>
        </w:rPr>
      </w:pPr>
      <w:hyperlink w:anchor="_Toc510027518" w:history="1">
        <w:r w:rsidR="00D43A55" w:rsidRPr="00126955">
          <w:rPr>
            <w:rStyle w:val="Hyperlink"/>
          </w:rPr>
          <w:t>Project Online</w:t>
        </w:r>
        <w:r w:rsidR="00D43A55">
          <w:tab/>
        </w:r>
        <w:r w:rsidR="00D43A55">
          <w:fldChar w:fldCharType="begin"/>
        </w:r>
        <w:r w:rsidR="00D43A55">
          <w:instrText xml:space="preserve"> PAGEREF _Toc510027518 \h </w:instrText>
        </w:r>
        <w:r w:rsidR="00D43A55">
          <w:fldChar w:fldCharType="separate"/>
        </w:r>
        <w:r w:rsidR="00D43A55">
          <w:t>65</w:t>
        </w:r>
        <w:r w:rsidR="00D43A55">
          <w:fldChar w:fldCharType="end"/>
        </w:r>
      </w:hyperlink>
    </w:p>
    <w:p w:rsidR="00D43A55" w:rsidRDefault="00061959">
      <w:pPr>
        <w:pStyle w:val="TOC3"/>
        <w:rPr>
          <w:rFonts w:eastAsiaTheme="minorEastAsia"/>
          <w:smallCaps w:val="0"/>
          <w:sz w:val="22"/>
        </w:rPr>
      </w:pPr>
      <w:hyperlink w:anchor="_Toc510027519" w:history="1">
        <w:r w:rsidR="00D43A55" w:rsidRPr="00126955">
          <w:rPr>
            <w:rStyle w:val="Hyperlink"/>
          </w:rPr>
          <w:t>SharePoint Online</w:t>
        </w:r>
        <w:r w:rsidR="00D43A55">
          <w:tab/>
        </w:r>
        <w:r w:rsidR="00D43A55">
          <w:fldChar w:fldCharType="begin"/>
        </w:r>
        <w:r w:rsidR="00D43A55">
          <w:instrText xml:space="preserve"> PAGEREF _Toc510027519 \h </w:instrText>
        </w:r>
        <w:r w:rsidR="00D43A55">
          <w:fldChar w:fldCharType="separate"/>
        </w:r>
        <w:r w:rsidR="00D43A55">
          <w:t>66</w:t>
        </w:r>
        <w:r w:rsidR="00D43A55">
          <w:fldChar w:fldCharType="end"/>
        </w:r>
      </w:hyperlink>
    </w:p>
    <w:p w:rsidR="00D43A55" w:rsidRDefault="00061959">
      <w:pPr>
        <w:pStyle w:val="TOC3"/>
        <w:rPr>
          <w:rFonts w:eastAsiaTheme="minorEastAsia"/>
          <w:smallCaps w:val="0"/>
          <w:sz w:val="22"/>
        </w:rPr>
      </w:pPr>
      <w:hyperlink w:anchor="_Toc510027520" w:history="1">
        <w:r w:rsidR="00D43A55" w:rsidRPr="00126955">
          <w:rPr>
            <w:rStyle w:val="Hyperlink"/>
          </w:rPr>
          <w:t>Skype för Business Online</w:t>
        </w:r>
        <w:r w:rsidR="00D43A55">
          <w:tab/>
        </w:r>
        <w:r w:rsidR="00D43A55">
          <w:fldChar w:fldCharType="begin"/>
        </w:r>
        <w:r w:rsidR="00D43A55">
          <w:instrText xml:space="preserve"> PAGEREF _Toc510027520 \h </w:instrText>
        </w:r>
        <w:r w:rsidR="00D43A55">
          <w:fldChar w:fldCharType="separate"/>
        </w:r>
        <w:r w:rsidR="00D43A55">
          <w:t>66</w:t>
        </w:r>
        <w:r w:rsidR="00D43A55">
          <w:fldChar w:fldCharType="end"/>
        </w:r>
      </w:hyperlink>
    </w:p>
    <w:p w:rsidR="00D43A55" w:rsidRDefault="00061959">
      <w:pPr>
        <w:pStyle w:val="TOC3"/>
        <w:rPr>
          <w:rFonts w:eastAsiaTheme="minorEastAsia"/>
          <w:smallCaps w:val="0"/>
          <w:sz w:val="22"/>
        </w:rPr>
      </w:pPr>
      <w:hyperlink w:anchor="_Toc510027521" w:history="1">
        <w:r w:rsidR="00D43A55" w:rsidRPr="00126955">
          <w:rPr>
            <w:rStyle w:val="Hyperlink"/>
          </w:rPr>
          <w:t>Workplace Analytics</w:t>
        </w:r>
        <w:r w:rsidR="00D43A55">
          <w:tab/>
        </w:r>
        <w:r w:rsidR="00D43A55">
          <w:fldChar w:fldCharType="begin"/>
        </w:r>
        <w:r w:rsidR="00D43A55">
          <w:instrText xml:space="preserve"> PAGEREF _Toc510027521 \h </w:instrText>
        </w:r>
        <w:r w:rsidR="00D43A55">
          <w:fldChar w:fldCharType="separate"/>
        </w:r>
        <w:r w:rsidR="00D43A55">
          <w:t>67</w:t>
        </w:r>
        <w:r w:rsidR="00D43A55">
          <w:fldChar w:fldCharType="end"/>
        </w:r>
      </w:hyperlink>
    </w:p>
    <w:p w:rsidR="00D43A55" w:rsidRDefault="00061959">
      <w:pPr>
        <w:pStyle w:val="TOC2"/>
        <w:rPr>
          <w:rFonts w:eastAsiaTheme="minorEastAsia"/>
          <w:smallCaps w:val="0"/>
          <w:sz w:val="22"/>
        </w:rPr>
      </w:pPr>
      <w:hyperlink w:anchor="_Toc510027522" w:history="1">
        <w:r w:rsidR="00D43A55" w:rsidRPr="00126955">
          <w:rPr>
            <w:rStyle w:val="Hyperlink"/>
          </w:rPr>
          <w:t>Andra onlinetjänster</w:t>
        </w:r>
        <w:r w:rsidR="00D43A55">
          <w:tab/>
        </w:r>
        <w:r w:rsidR="00D43A55">
          <w:fldChar w:fldCharType="begin"/>
        </w:r>
        <w:r w:rsidR="00D43A55">
          <w:instrText xml:space="preserve"> PAGEREF _Toc510027522 \h </w:instrText>
        </w:r>
        <w:r w:rsidR="00D43A55">
          <w:fldChar w:fldCharType="separate"/>
        </w:r>
        <w:r w:rsidR="00D43A55">
          <w:t>67</w:t>
        </w:r>
        <w:r w:rsidR="00D43A55">
          <w:fldChar w:fldCharType="end"/>
        </w:r>
      </w:hyperlink>
    </w:p>
    <w:p w:rsidR="00D43A55" w:rsidRDefault="00061959">
      <w:pPr>
        <w:pStyle w:val="TOC3"/>
        <w:rPr>
          <w:rFonts w:eastAsiaTheme="minorEastAsia"/>
          <w:smallCaps w:val="0"/>
          <w:sz w:val="22"/>
        </w:rPr>
      </w:pPr>
      <w:hyperlink w:anchor="_Toc510027523" w:history="1">
        <w:r w:rsidR="00D43A55" w:rsidRPr="00126955">
          <w:rPr>
            <w:rStyle w:val="Hyperlink"/>
          </w:rPr>
          <w:t>Bing Maps</w:t>
        </w:r>
        <w:r w:rsidR="00D43A55">
          <w:tab/>
        </w:r>
        <w:r w:rsidR="00D43A55">
          <w:fldChar w:fldCharType="begin"/>
        </w:r>
        <w:r w:rsidR="00D43A55">
          <w:instrText xml:space="preserve"> PAGEREF _Toc510027523 \h </w:instrText>
        </w:r>
        <w:r w:rsidR="00D43A55">
          <w:fldChar w:fldCharType="separate"/>
        </w:r>
        <w:r w:rsidR="00D43A55">
          <w:t>67</w:t>
        </w:r>
        <w:r w:rsidR="00D43A55">
          <w:fldChar w:fldCharType="end"/>
        </w:r>
      </w:hyperlink>
    </w:p>
    <w:p w:rsidR="00D43A55" w:rsidRDefault="00061959">
      <w:pPr>
        <w:pStyle w:val="TOC3"/>
        <w:rPr>
          <w:rFonts w:eastAsiaTheme="minorEastAsia"/>
          <w:smallCaps w:val="0"/>
          <w:sz w:val="22"/>
        </w:rPr>
      </w:pPr>
      <w:hyperlink w:anchor="_Toc510027524" w:history="1">
        <w:r w:rsidR="00D43A55" w:rsidRPr="00126955">
          <w:rPr>
            <w:rStyle w:val="Hyperlink"/>
          </w:rPr>
          <w:t>Business Application Platform</w:t>
        </w:r>
        <w:r w:rsidR="00D43A55">
          <w:tab/>
        </w:r>
        <w:r w:rsidR="00D43A55">
          <w:fldChar w:fldCharType="begin"/>
        </w:r>
        <w:r w:rsidR="00D43A55">
          <w:instrText xml:space="preserve"> PAGEREF _Toc510027524 \h </w:instrText>
        </w:r>
        <w:r w:rsidR="00D43A55">
          <w:fldChar w:fldCharType="separate"/>
        </w:r>
        <w:r w:rsidR="00D43A55">
          <w:t>68</w:t>
        </w:r>
        <w:r w:rsidR="00D43A55">
          <w:fldChar w:fldCharType="end"/>
        </w:r>
      </w:hyperlink>
    </w:p>
    <w:p w:rsidR="00D43A55" w:rsidRDefault="00061959">
      <w:pPr>
        <w:pStyle w:val="TOC3"/>
        <w:rPr>
          <w:rFonts w:eastAsiaTheme="minorEastAsia"/>
          <w:smallCaps w:val="0"/>
          <w:sz w:val="22"/>
        </w:rPr>
      </w:pPr>
      <w:hyperlink w:anchor="_Toc510027525" w:history="1">
        <w:r w:rsidR="00D43A55" w:rsidRPr="00126955">
          <w:rPr>
            <w:rStyle w:val="Hyperlink"/>
          </w:rPr>
          <w:t>Microsoft Kaizala Pro</w:t>
        </w:r>
        <w:r w:rsidR="00D43A55">
          <w:tab/>
        </w:r>
        <w:r w:rsidR="00D43A55">
          <w:fldChar w:fldCharType="begin"/>
        </w:r>
        <w:r w:rsidR="00D43A55">
          <w:instrText xml:space="preserve"> PAGEREF _Toc510027525 \h </w:instrText>
        </w:r>
        <w:r w:rsidR="00D43A55">
          <w:fldChar w:fldCharType="separate"/>
        </w:r>
        <w:r w:rsidR="00D43A55">
          <w:t>69</w:t>
        </w:r>
        <w:r w:rsidR="00D43A55">
          <w:fldChar w:fldCharType="end"/>
        </w:r>
      </w:hyperlink>
    </w:p>
    <w:p w:rsidR="00D43A55" w:rsidRDefault="00061959">
      <w:pPr>
        <w:pStyle w:val="TOC3"/>
        <w:rPr>
          <w:rFonts w:eastAsiaTheme="minorEastAsia"/>
          <w:smallCaps w:val="0"/>
          <w:sz w:val="22"/>
        </w:rPr>
      </w:pPr>
      <w:hyperlink w:anchor="_Toc510027526" w:history="1">
        <w:r w:rsidR="00D43A55" w:rsidRPr="00126955">
          <w:rPr>
            <w:rStyle w:val="Hyperlink"/>
          </w:rPr>
          <w:t>Microsoft Cloud App Security</w:t>
        </w:r>
        <w:r w:rsidR="00D43A55">
          <w:tab/>
        </w:r>
        <w:r w:rsidR="00D43A55">
          <w:fldChar w:fldCharType="begin"/>
        </w:r>
        <w:r w:rsidR="00D43A55">
          <w:instrText xml:space="preserve"> PAGEREF _Toc510027526 \h </w:instrText>
        </w:r>
        <w:r w:rsidR="00D43A55">
          <w:fldChar w:fldCharType="separate"/>
        </w:r>
        <w:r w:rsidR="00D43A55">
          <w:t>69</w:t>
        </w:r>
        <w:r w:rsidR="00D43A55">
          <w:fldChar w:fldCharType="end"/>
        </w:r>
      </w:hyperlink>
    </w:p>
    <w:p w:rsidR="00D43A55" w:rsidRDefault="00061959">
      <w:pPr>
        <w:pStyle w:val="TOC3"/>
        <w:rPr>
          <w:rFonts w:eastAsiaTheme="minorEastAsia"/>
          <w:smallCaps w:val="0"/>
          <w:sz w:val="22"/>
        </w:rPr>
      </w:pPr>
      <w:hyperlink w:anchor="_Toc510027527" w:history="1">
        <w:r w:rsidR="00D43A55" w:rsidRPr="00126955">
          <w:rPr>
            <w:rStyle w:val="Hyperlink"/>
          </w:rPr>
          <w:t>Microsoft Intune</w:t>
        </w:r>
        <w:r w:rsidR="00D43A55">
          <w:tab/>
        </w:r>
        <w:r w:rsidR="00D43A55">
          <w:fldChar w:fldCharType="begin"/>
        </w:r>
        <w:r w:rsidR="00D43A55">
          <w:instrText xml:space="preserve"> PAGEREF _Toc510027527 \h </w:instrText>
        </w:r>
        <w:r w:rsidR="00D43A55">
          <w:fldChar w:fldCharType="separate"/>
        </w:r>
        <w:r w:rsidR="00D43A55">
          <w:t>69</w:t>
        </w:r>
        <w:r w:rsidR="00D43A55">
          <w:fldChar w:fldCharType="end"/>
        </w:r>
      </w:hyperlink>
    </w:p>
    <w:p w:rsidR="00D43A55" w:rsidRDefault="00061959">
      <w:pPr>
        <w:pStyle w:val="TOC3"/>
        <w:rPr>
          <w:rFonts w:eastAsiaTheme="minorEastAsia"/>
          <w:smallCaps w:val="0"/>
          <w:sz w:val="22"/>
        </w:rPr>
      </w:pPr>
      <w:hyperlink w:anchor="_Toc510027528" w:history="1">
        <w:r w:rsidR="00D43A55" w:rsidRPr="00126955">
          <w:rPr>
            <w:rStyle w:val="Hyperlink"/>
          </w:rPr>
          <w:t>Microsoft Learning</w:t>
        </w:r>
        <w:r w:rsidR="00D43A55">
          <w:tab/>
        </w:r>
        <w:r w:rsidR="00D43A55">
          <w:fldChar w:fldCharType="begin"/>
        </w:r>
        <w:r w:rsidR="00D43A55">
          <w:instrText xml:space="preserve"> PAGEREF _Toc510027528 \h </w:instrText>
        </w:r>
        <w:r w:rsidR="00D43A55">
          <w:fldChar w:fldCharType="separate"/>
        </w:r>
        <w:r w:rsidR="00D43A55">
          <w:t>70</w:t>
        </w:r>
        <w:r w:rsidR="00D43A55">
          <w:fldChar w:fldCharType="end"/>
        </w:r>
      </w:hyperlink>
    </w:p>
    <w:p w:rsidR="00D43A55" w:rsidRDefault="00061959">
      <w:pPr>
        <w:pStyle w:val="TOC3"/>
        <w:rPr>
          <w:rFonts w:eastAsiaTheme="minorEastAsia"/>
          <w:smallCaps w:val="0"/>
          <w:sz w:val="22"/>
        </w:rPr>
      </w:pPr>
      <w:hyperlink w:anchor="_Toc510027529" w:history="1">
        <w:r w:rsidR="00D43A55" w:rsidRPr="00126955">
          <w:rPr>
            <w:rStyle w:val="Hyperlink"/>
          </w:rPr>
          <w:t>Minecraft: Education Edition</w:t>
        </w:r>
        <w:r w:rsidR="00D43A55">
          <w:tab/>
        </w:r>
        <w:r w:rsidR="00D43A55">
          <w:fldChar w:fldCharType="begin"/>
        </w:r>
        <w:r w:rsidR="00D43A55">
          <w:instrText xml:space="preserve"> PAGEREF _Toc510027529 \h </w:instrText>
        </w:r>
        <w:r w:rsidR="00D43A55">
          <w:fldChar w:fldCharType="separate"/>
        </w:r>
        <w:r w:rsidR="00D43A55">
          <w:t>70</w:t>
        </w:r>
        <w:r w:rsidR="00D43A55">
          <w:fldChar w:fldCharType="end"/>
        </w:r>
      </w:hyperlink>
    </w:p>
    <w:p w:rsidR="00D43A55" w:rsidRDefault="00061959">
      <w:pPr>
        <w:pStyle w:val="TOC1"/>
        <w:rPr>
          <w:rFonts w:eastAsiaTheme="minorEastAsia"/>
          <w:b w:val="0"/>
          <w:caps w:val="0"/>
          <w:noProof/>
          <w:sz w:val="22"/>
          <w:szCs w:val="22"/>
        </w:rPr>
      </w:pPr>
      <w:hyperlink w:anchor="_Toc510027530" w:history="1">
        <w:r w:rsidR="00D43A55" w:rsidRPr="00126955">
          <w:rPr>
            <w:rStyle w:val="Hyperlink"/>
            <w:noProof/>
          </w:rPr>
          <w:t>Ordlista</w:t>
        </w:r>
        <w:r w:rsidR="00D43A55">
          <w:rPr>
            <w:noProof/>
          </w:rPr>
          <w:tab/>
        </w:r>
        <w:r w:rsidR="00D43A55">
          <w:rPr>
            <w:noProof/>
          </w:rPr>
          <w:fldChar w:fldCharType="begin"/>
        </w:r>
        <w:r w:rsidR="00D43A55">
          <w:rPr>
            <w:noProof/>
          </w:rPr>
          <w:instrText xml:space="preserve"> PAGEREF _Toc510027530 \h </w:instrText>
        </w:r>
        <w:r w:rsidR="00D43A55">
          <w:rPr>
            <w:noProof/>
          </w:rPr>
        </w:r>
        <w:r w:rsidR="00D43A55">
          <w:rPr>
            <w:noProof/>
          </w:rPr>
          <w:fldChar w:fldCharType="separate"/>
        </w:r>
        <w:r w:rsidR="00D43A55">
          <w:rPr>
            <w:noProof/>
          </w:rPr>
          <w:t>72</w:t>
        </w:r>
        <w:r w:rsidR="00D43A55">
          <w:rPr>
            <w:noProof/>
          </w:rPr>
          <w:fldChar w:fldCharType="end"/>
        </w:r>
      </w:hyperlink>
    </w:p>
    <w:p w:rsidR="00D43A55" w:rsidRDefault="00061959">
      <w:pPr>
        <w:pStyle w:val="TOC2"/>
        <w:rPr>
          <w:rFonts w:eastAsiaTheme="minorEastAsia"/>
          <w:smallCaps w:val="0"/>
          <w:sz w:val="22"/>
        </w:rPr>
      </w:pPr>
      <w:hyperlink w:anchor="_Toc510027531" w:history="1">
        <w:r w:rsidR="00D43A55" w:rsidRPr="00126955">
          <w:rPr>
            <w:rStyle w:val="Hyperlink"/>
          </w:rPr>
          <w:t>Attribut</w:t>
        </w:r>
        <w:r w:rsidR="00D43A55">
          <w:tab/>
        </w:r>
        <w:r w:rsidR="00D43A55">
          <w:fldChar w:fldCharType="begin"/>
        </w:r>
        <w:r w:rsidR="00D43A55">
          <w:instrText xml:space="preserve"> PAGEREF _Toc510027531 \h </w:instrText>
        </w:r>
        <w:r w:rsidR="00D43A55">
          <w:fldChar w:fldCharType="separate"/>
        </w:r>
        <w:r w:rsidR="00D43A55">
          <w:t>72</w:t>
        </w:r>
        <w:r w:rsidR="00D43A55">
          <w:fldChar w:fldCharType="end"/>
        </w:r>
      </w:hyperlink>
    </w:p>
    <w:p w:rsidR="00D43A55" w:rsidRDefault="00061959">
      <w:pPr>
        <w:pStyle w:val="TOC2"/>
        <w:rPr>
          <w:rFonts w:eastAsiaTheme="minorEastAsia"/>
          <w:smallCaps w:val="0"/>
          <w:sz w:val="22"/>
        </w:rPr>
      </w:pPr>
      <w:hyperlink w:anchor="_Toc510027532" w:history="1">
        <w:r w:rsidR="00D43A55" w:rsidRPr="00126955">
          <w:rPr>
            <w:rStyle w:val="Hyperlink"/>
          </w:rPr>
          <w:t>Cellvärden</w:t>
        </w:r>
        <w:r w:rsidR="00D43A55">
          <w:tab/>
        </w:r>
        <w:r w:rsidR="00D43A55">
          <w:fldChar w:fldCharType="begin"/>
        </w:r>
        <w:r w:rsidR="00D43A55">
          <w:instrText xml:space="preserve"> PAGEREF _Toc510027532 \h </w:instrText>
        </w:r>
        <w:r w:rsidR="00D43A55">
          <w:fldChar w:fldCharType="separate"/>
        </w:r>
        <w:r w:rsidR="00D43A55">
          <w:t>73</w:t>
        </w:r>
        <w:r w:rsidR="00D43A55">
          <w:fldChar w:fldCharType="end"/>
        </w:r>
      </w:hyperlink>
    </w:p>
    <w:p w:rsidR="00D43A55" w:rsidRDefault="00061959">
      <w:pPr>
        <w:pStyle w:val="TOC2"/>
        <w:rPr>
          <w:rFonts w:eastAsiaTheme="minorEastAsia"/>
          <w:smallCaps w:val="0"/>
          <w:sz w:val="22"/>
        </w:rPr>
      </w:pPr>
      <w:hyperlink w:anchor="_Toc510027533" w:history="1">
        <w:r w:rsidR="00D43A55" w:rsidRPr="00126955">
          <w:rPr>
            <w:rStyle w:val="Hyperlink"/>
          </w:rPr>
          <w:t>Kolumnrubriker</w:t>
        </w:r>
        <w:r w:rsidR="00D43A55">
          <w:tab/>
        </w:r>
        <w:r w:rsidR="00D43A55">
          <w:fldChar w:fldCharType="begin"/>
        </w:r>
        <w:r w:rsidR="00D43A55">
          <w:instrText xml:space="preserve"> PAGEREF _Toc510027533 \h </w:instrText>
        </w:r>
        <w:r w:rsidR="00D43A55">
          <w:fldChar w:fldCharType="separate"/>
        </w:r>
        <w:r w:rsidR="00D43A55">
          <w:t>74</w:t>
        </w:r>
        <w:r w:rsidR="00D43A55">
          <w:fldChar w:fldCharType="end"/>
        </w:r>
      </w:hyperlink>
    </w:p>
    <w:p w:rsidR="00D43A55" w:rsidRDefault="00061959">
      <w:pPr>
        <w:pStyle w:val="TOC2"/>
        <w:rPr>
          <w:rFonts w:eastAsiaTheme="minorEastAsia"/>
          <w:smallCaps w:val="0"/>
          <w:sz w:val="22"/>
        </w:rPr>
      </w:pPr>
      <w:hyperlink w:anchor="_Toc510027534" w:history="1">
        <w:r w:rsidR="00D43A55" w:rsidRPr="00126955">
          <w:rPr>
            <w:rStyle w:val="Hyperlink"/>
          </w:rPr>
          <w:t>Definitioner</w:t>
        </w:r>
        <w:r w:rsidR="00D43A55">
          <w:tab/>
        </w:r>
        <w:r w:rsidR="00D43A55">
          <w:fldChar w:fldCharType="begin"/>
        </w:r>
        <w:r w:rsidR="00D43A55">
          <w:instrText xml:space="preserve"> PAGEREF _Toc510027534 \h </w:instrText>
        </w:r>
        <w:r w:rsidR="00D43A55">
          <w:fldChar w:fldCharType="separate"/>
        </w:r>
        <w:r w:rsidR="00D43A55">
          <w:t>74</w:t>
        </w:r>
        <w:r w:rsidR="00D43A55">
          <w:fldChar w:fldCharType="end"/>
        </w:r>
      </w:hyperlink>
    </w:p>
    <w:p w:rsidR="00D43A55" w:rsidRDefault="00061959">
      <w:pPr>
        <w:pStyle w:val="TOC1"/>
        <w:rPr>
          <w:rFonts w:eastAsiaTheme="minorEastAsia"/>
          <w:b w:val="0"/>
          <w:caps w:val="0"/>
          <w:noProof/>
          <w:sz w:val="22"/>
          <w:szCs w:val="22"/>
        </w:rPr>
      </w:pPr>
      <w:hyperlink w:anchor="_Toc510027535" w:history="1">
        <w:r w:rsidR="00D43A55" w:rsidRPr="00126955">
          <w:rPr>
            <w:rStyle w:val="Hyperlink"/>
            <w:noProof/>
          </w:rPr>
          <w:t>Bilaga A – Licenser som är likvärdiga CAL/ML</w:t>
        </w:r>
        <w:r w:rsidR="00D43A55">
          <w:rPr>
            <w:noProof/>
          </w:rPr>
          <w:tab/>
        </w:r>
        <w:r w:rsidR="00D43A55">
          <w:rPr>
            <w:noProof/>
          </w:rPr>
          <w:fldChar w:fldCharType="begin"/>
        </w:r>
        <w:r w:rsidR="00D43A55">
          <w:rPr>
            <w:noProof/>
          </w:rPr>
          <w:instrText xml:space="preserve"> PAGEREF _Toc510027535 \h </w:instrText>
        </w:r>
        <w:r w:rsidR="00D43A55">
          <w:rPr>
            <w:noProof/>
          </w:rPr>
        </w:r>
        <w:r w:rsidR="00D43A55">
          <w:rPr>
            <w:noProof/>
          </w:rPr>
          <w:fldChar w:fldCharType="separate"/>
        </w:r>
        <w:r w:rsidR="00D43A55">
          <w:rPr>
            <w:noProof/>
          </w:rPr>
          <w:t>77</w:t>
        </w:r>
        <w:r w:rsidR="00D43A55">
          <w:rPr>
            <w:noProof/>
          </w:rPr>
          <w:fldChar w:fldCharType="end"/>
        </w:r>
      </w:hyperlink>
    </w:p>
    <w:p w:rsidR="00D43A55" w:rsidRDefault="00061959">
      <w:pPr>
        <w:pStyle w:val="TOC1"/>
        <w:rPr>
          <w:rFonts w:eastAsiaTheme="minorEastAsia"/>
          <w:b w:val="0"/>
          <w:caps w:val="0"/>
          <w:noProof/>
          <w:sz w:val="22"/>
          <w:szCs w:val="22"/>
        </w:rPr>
      </w:pPr>
      <w:hyperlink w:anchor="_Toc510027536" w:history="1">
        <w:r w:rsidR="00D43A55" w:rsidRPr="00126955">
          <w:rPr>
            <w:rStyle w:val="Hyperlink"/>
            <w:noProof/>
          </w:rPr>
          <w:t>Bilaga B – Software Assurance</w:t>
        </w:r>
        <w:r w:rsidR="00D43A55">
          <w:rPr>
            <w:noProof/>
          </w:rPr>
          <w:tab/>
        </w:r>
        <w:r w:rsidR="00D43A55">
          <w:rPr>
            <w:noProof/>
          </w:rPr>
          <w:fldChar w:fldCharType="begin"/>
        </w:r>
        <w:r w:rsidR="00D43A55">
          <w:rPr>
            <w:noProof/>
          </w:rPr>
          <w:instrText xml:space="preserve"> PAGEREF _Toc510027536 \h </w:instrText>
        </w:r>
        <w:r w:rsidR="00D43A55">
          <w:rPr>
            <w:noProof/>
          </w:rPr>
        </w:r>
        <w:r w:rsidR="00D43A55">
          <w:rPr>
            <w:noProof/>
          </w:rPr>
          <w:fldChar w:fldCharType="separate"/>
        </w:r>
        <w:r w:rsidR="00D43A55">
          <w:rPr>
            <w:noProof/>
          </w:rPr>
          <w:t>79</w:t>
        </w:r>
        <w:r w:rsidR="00D43A55">
          <w:rPr>
            <w:noProof/>
          </w:rPr>
          <w:fldChar w:fldCharType="end"/>
        </w:r>
      </w:hyperlink>
    </w:p>
    <w:p w:rsidR="00D43A55" w:rsidRDefault="00061959">
      <w:pPr>
        <w:pStyle w:val="TOC2"/>
        <w:rPr>
          <w:rFonts w:eastAsiaTheme="minorEastAsia"/>
          <w:smallCaps w:val="0"/>
          <w:sz w:val="22"/>
        </w:rPr>
      </w:pPr>
      <w:hyperlink w:anchor="_Toc510027537" w:history="1">
        <w:r w:rsidR="00D43A55" w:rsidRPr="00126955">
          <w:rPr>
            <w:rStyle w:val="Hyperlink"/>
          </w:rPr>
          <w:t>Köpa Software Assurance</w:t>
        </w:r>
        <w:r w:rsidR="00D43A55">
          <w:tab/>
        </w:r>
        <w:r w:rsidR="00D43A55">
          <w:fldChar w:fldCharType="begin"/>
        </w:r>
        <w:r w:rsidR="00D43A55">
          <w:instrText xml:space="preserve"> PAGEREF _Toc510027537 \h </w:instrText>
        </w:r>
        <w:r w:rsidR="00D43A55">
          <w:fldChar w:fldCharType="separate"/>
        </w:r>
        <w:r w:rsidR="00D43A55">
          <w:t>79</w:t>
        </w:r>
        <w:r w:rsidR="00D43A55">
          <w:fldChar w:fldCharType="end"/>
        </w:r>
      </w:hyperlink>
    </w:p>
    <w:p w:rsidR="00D43A55" w:rsidRDefault="00061959">
      <w:pPr>
        <w:pStyle w:val="TOC2"/>
        <w:rPr>
          <w:rFonts w:eastAsiaTheme="minorEastAsia"/>
          <w:smallCaps w:val="0"/>
          <w:sz w:val="22"/>
        </w:rPr>
      </w:pPr>
      <w:hyperlink w:anchor="_Toc510027538" w:history="1">
        <w:r w:rsidR="00D43A55" w:rsidRPr="00126955">
          <w:rPr>
            <w:rStyle w:val="Hyperlink"/>
          </w:rPr>
          <w:t>Förnyelse av Software Assurance</w:t>
        </w:r>
        <w:r w:rsidR="00D43A55">
          <w:tab/>
        </w:r>
        <w:r w:rsidR="00D43A55">
          <w:fldChar w:fldCharType="begin"/>
        </w:r>
        <w:r w:rsidR="00D43A55">
          <w:instrText xml:space="preserve"> PAGEREF _Toc510027538 \h </w:instrText>
        </w:r>
        <w:r w:rsidR="00D43A55">
          <w:fldChar w:fldCharType="separate"/>
        </w:r>
        <w:r w:rsidR="00D43A55">
          <w:t>79</w:t>
        </w:r>
        <w:r w:rsidR="00D43A55">
          <w:fldChar w:fldCharType="end"/>
        </w:r>
      </w:hyperlink>
    </w:p>
    <w:p w:rsidR="00D43A55" w:rsidRDefault="00061959">
      <w:pPr>
        <w:pStyle w:val="TOC2"/>
        <w:rPr>
          <w:rFonts w:eastAsiaTheme="minorEastAsia"/>
          <w:smallCaps w:val="0"/>
          <w:sz w:val="22"/>
        </w:rPr>
      </w:pPr>
      <w:hyperlink w:anchor="_Toc510027539" w:history="1">
        <w:r w:rsidR="00D43A55" w:rsidRPr="00126955">
          <w:rPr>
            <w:rStyle w:val="Hyperlink"/>
          </w:rPr>
          <w:t>Migreringslicens för Produkter som har nått slutet av sin livslängd och har Upphört</w:t>
        </w:r>
        <w:r w:rsidR="00D43A55">
          <w:tab/>
        </w:r>
        <w:r w:rsidR="00D43A55">
          <w:fldChar w:fldCharType="begin"/>
        </w:r>
        <w:r w:rsidR="00D43A55">
          <w:instrText xml:space="preserve"> PAGEREF _Toc510027539 \h </w:instrText>
        </w:r>
        <w:r w:rsidR="00D43A55">
          <w:fldChar w:fldCharType="separate"/>
        </w:r>
        <w:r w:rsidR="00D43A55">
          <w:t>80</w:t>
        </w:r>
        <w:r w:rsidR="00D43A55">
          <w:fldChar w:fldCharType="end"/>
        </w:r>
      </w:hyperlink>
    </w:p>
    <w:p w:rsidR="00D43A55" w:rsidRDefault="00061959">
      <w:pPr>
        <w:pStyle w:val="TOC2"/>
        <w:rPr>
          <w:rFonts w:eastAsiaTheme="minorEastAsia"/>
          <w:smallCaps w:val="0"/>
          <w:sz w:val="22"/>
        </w:rPr>
      </w:pPr>
      <w:hyperlink w:anchor="_Toc510027540" w:history="1">
        <w:r w:rsidR="00D43A55" w:rsidRPr="00126955">
          <w:rPr>
            <w:rStyle w:val="Hyperlink"/>
          </w:rPr>
          <w:t>Software Assurance-förmåner</w:t>
        </w:r>
        <w:r w:rsidR="00D43A55">
          <w:tab/>
        </w:r>
        <w:r w:rsidR="00D43A55">
          <w:fldChar w:fldCharType="begin"/>
        </w:r>
        <w:r w:rsidR="00D43A55">
          <w:instrText xml:space="preserve"> PAGEREF _Toc510027540 \h </w:instrText>
        </w:r>
        <w:r w:rsidR="00D43A55">
          <w:fldChar w:fldCharType="separate"/>
        </w:r>
        <w:r w:rsidR="00D43A55">
          <w:t>80</w:t>
        </w:r>
        <w:r w:rsidR="00D43A55">
          <w:fldChar w:fldCharType="end"/>
        </w:r>
      </w:hyperlink>
    </w:p>
    <w:p w:rsidR="00D43A55" w:rsidRDefault="00061959">
      <w:pPr>
        <w:pStyle w:val="TOC1"/>
        <w:rPr>
          <w:rFonts w:eastAsiaTheme="minorEastAsia"/>
          <w:b w:val="0"/>
          <w:caps w:val="0"/>
          <w:noProof/>
          <w:sz w:val="22"/>
          <w:szCs w:val="22"/>
        </w:rPr>
      </w:pPr>
      <w:hyperlink w:anchor="_Toc510027541" w:history="1">
        <w:r w:rsidR="00D43A55" w:rsidRPr="00126955">
          <w:rPr>
            <w:rStyle w:val="Hyperlink"/>
            <w:noProof/>
          </w:rPr>
          <w:t>Bilaga C – Tillägg och andra omvandlingslicenser</w:t>
        </w:r>
        <w:r w:rsidR="00D43A55">
          <w:rPr>
            <w:noProof/>
          </w:rPr>
          <w:tab/>
        </w:r>
        <w:r w:rsidR="00D43A55">
          <w:rPr>
            <w:noProof/>
          </w:rPr>
          <w:fldChar w:fldCharType="begin"/>
        </w:r>
        <w:r w:rsidR="00D43A55">
          <w:rPr>
            <w:noProof/>
          </w:rPr>
          <w:instrText xml:space="preserve"> PAGEREF _Toc510027541 \h </w:instrText>
        </w:r>
        <w:r w:rsidR="00D43A55">
          <w:rPr>
            <w:noProof/>
          </w:rPr>
        </w:r>
        <w:r w:rsidR="00D43A55">
          <w:rPr>
            <w:noProof/>
          </w:rPr>
          <w:fldChar w:fldCharType="separate"/>
        </w:r>
        <w:r w:rsidR="00D43A55">
          <w:rPr>
            <w:noProof/>
          </w:rPr>
          <w:t>91</w:t>
        </w:r>
        <w:r w:rsidR="00D43A55">
          <w:rPr>
            <w:noProof/>
          </w:rPr>
          <w:fldChar w:fldCharType="end"/>
        </w:r>
      </w:hyperlink>
    </w:p>
    <w:p w:rsidR="00D43A55" w:rsidRDefault="00061959">
      <w:pPr>
        <w:pStyle w:val="TOC2"/>
        <w:rPr>
          <w:rFonts w:eastAsiaTheme="minorEastAsia"/>
          <w:smallCaps w:val="0"/>
          <w:sz w:val="22"/>
        </w:rPr>
      </w:pPr>
      <w:hyperlink w:anchor="_Toc510027542" w:history="1">
        <w:r w:rsidR="00D43A55" w:rsidRPr="00126955">
          <w:rPr>
            <w:rStyle w:val="Hyperlink"/>
          </w:rPr>
          <w:t>Tillägg</w:t>
        </w:r>
        <w:r w:rsidR="00D43A55">
          <w:tab/>
        </w:r>
        <w:r w:rsidR="00D43A55">
          <w:fldChar w:fldCharType="begin"/>
        </w:r>
        <w:r w:rsidR="00D43A55">
          <w:instrText xml:space="preserve"> PAGEREF _Toc510027542 \h </w:instrText>
        </w:r>
        <w:r w:rsidR="00D43A55">
          <w:fldChar w:fldCharType="separate"/>
        </w:r>
        <w:r w:rsidR="00D43A55">
          <w:t>91</w:t>
        </w:r>
        <w:r w:rsidR="00D43A55">
          <w:fldChar w:fldCharType="end"/>
        </w:r>
      </w:hyperlink>
    </w:p>
    <w:p w:rsidR="00D43A55" w:rsidRDefault="00061959">
      <w:pPr>
        <w:pStyle w:val="TOC3"/>
        <w:rPr>
          <w:rFonts w:eastAsiaTheme="minorEastAsia"/>
          <w:smallCaps w:val="0"/>
          <w:sz w:val="22"/>
        </w:rPr>
      </w:pPr>
      <w:hyperlink w:anchor="_Toc510027543" w:history="1">
        <w:r w:rsidR="00D43A55" w:rsidRPr="00126955">
          <w:rPr>
            <w:rStyle w:val="Hyperlink"/>
          </w:rPr>
          <w:t>Windows desktop-operativsystem</w:t>
        </w:r>
        <w:r w:rsidR="00D43A55">
          <w:tab/>
        </w:r>
        <w:r w:rsidR="00D43A55">
          <w:fldChar w:fldCharType="begin"/>
        </w:r>
        <w:r w:rsidR="00D43A55">
          <w:instrText xml:space="preserve"> PAGEREF _Toc510027543 \h </w:instrText>
        </w:r>
        <w:r w:rsidR="00D43A55">
          <w:fldChar w:fldCharType="separate"/>
        </w:r>
        <w:r w:rsidR="00D43A55">
          <w:t>91</w:t>
        </w:r>
        <w:r w:rsidR="00D43A55">
          <w:fldChar w:fldCharType="end"/>
        </w:r>
      </w:hyperlink>
    </w:p>
    <w:p w:rsidR="00D43A55" w:rsidRDefault="00061959">
      <w:pPr>
        <w:pStyle w:val="TOC3"/>
        <w:rPr>
          <w:rFonts w:eastAsiaTheme="minorEastAsia"/>
          <w:smallCaps w:val="0"/>
          <w:sz w:val="22"/>
        </w:rPr>
      </w:pPr>
      <w:hyperlink w:anchor="_Toc510027544" w:history="1">
        <w:r w:rsidR="00D43A55" w:rsidRPr="00126955">
          <w:rPr>
            <w:rStyle w:val="Hyperlink"/>
          </w:rPr>
          <w:t>Microsoft Operations Management and Security</w:t>
        </w:r>
        <w:r w:rsidR="00D43A55">
          <w:tab/>
        </w:r>
        <w:r w:rsidR="00D43A55">
          <w:fldChar w:fldCharType="begin"/>
        </w:r>
        <w:r w:rsidR="00D43A55">
          <w:instrText xml:space="preserve"> PAGEREF _Toc510027544 \h </w:instrText>
        </w:r>
        <w:r w:rsidR="00D43A55">
          <w:fldChar w:fldCharType="separate"/>
        </w:r>
        <w:r w:rsidR="00D43A55">
          <w:t>91</w:t>
        </w:r>
        <w:r w:rsidR="00D43A55">
          <w:fldChar w:fldCharType="end"/>
        </w:r>
      </w:hyperlink>
    </w:p>
    <w:p w:rsidR="00D43A55" w:rsidRDefault="00061959">
      <w:pPr>
        <w:pStyle w:val="TOC3"/>
        <w:rPr>
          <w:rFonts w:eastAsiaTheme="minorEastAsia"/>
          <w:smallCaps w:val="0"/>
          <w:sz w:val="22"/>
        </w:rPr>
      </w:pPr>
      <w:hyperlink w:anchor="_Toc510027545" w:history="1">
        <w:r w:rsidR="00D43A55" w:rsidRPr="00126955">
          <w:rPr>
            <w:rStyle w:val="Hyperlink"/>
          </w:rPr>
          <w:t>Microsoft Azure-användarplaner</w:t>
        </w:r>
        <w:r w:rsidR="00D43A55">
          <w:tab/>
        </w:r>
        <w:r w:rsidR="00D43A55">
          <w:fldChar w:fldCharType="begin"/>
        </w:r>
        <w:r w:rsidR="00D43A55">
          <w:instrText xml:space="preserve"> PAGEREF _Toc510027545 \h </w:instrText>
        </w:r>
        <w:r w:rsidR="00D43A55">
          <w:fldChar w:fldCharType="separate"/>
        </w:r>
        <w:r w:rsidR="00D43A55">
          <w:t>91</w:t>
        </w:r>
        <w:r w:rsidR="00D43A55">
          <w:fldChar w:fldCharType="end"/>
        </w:r>
      </w:hyperlink>
    </w:p>
    <w:p w:rsidR="00D43A55" w:rsidRDefault="00061959">
      <w:pPr>
        <w:pStyle w:val="TOC3"/>
        <w:rPr>
          <w:rFonts w:eastAsiaTheme="minorEastAsia"/>
          <w:smallCaps w:val="0"/>
          <w:sz w:val="22"/>
        </w:rPr>
      </w:pPr>
      <w:hyperlink w:anchor="_Toc510027546" w:history="1">
        <w:r w:rsidR="00D43A55" w:rsidRPr="00126955">
          <w:rPr>
            <w:rStyle w:val="Hyperlink"/>
          </w:rPr>
          <w:t>Microsoft 365</w:t>
        </w:r>
        <w:r w:rsidR="00D43A55">
          <w:tab/>
        </w:r>
        <w:r w:rsidR="00D43A55">
          <w:fldChar w:fldCharType="begin"/>
        </w:r>
        <w:r w:rsidR="00D43A55">
          <w:instrText xml:space="preserve"> PAGEREF _Toc510027546 \h </w:instrText>
        </w:r>
        <w:r w:rsidR="00D43A55">
          <w:fldChar w:fldCharType="separate"/>
        </w:r>
        <w:r w:rsidR="00D43A55">
          <w:t>92</w:t>
        </w:r>
        <w:r w:rsidR="00D43A55">
          <w:fldChar w:fldCharType="end"/>
        </w:r>
      </w:hyperlink>
    </w:p>
    <w:p w:rsidR="00D43A55" w:rsidRDefault="00061959">
      <w:pPr>
        <w:pStyle w:val="TOC3"/>
        <w:rPr>
          <w:rFonts w:eastAsiaTheme="minorEastAsia"/>
          <w:smallCaps w:val="0"/>
          <w:sz w:val="22"/>
        </w:rPr>
      </w:pPr>
      <w:hyperlink w:anchor="_Toc510027547" w:history="1">
        <w:r w:rsidR="00D43A55" w:rsidRPr="00126955">
          <w:rPr>
            <w:rStyle w:val="Hyperlink"/>
          </w:rPr>
          <w:t>Enterprise Mobility + Security</w:t>
        </w:r>
        <w:r w:rsidR="00D43A55">
          <w:tab/>
        </w:r>
        <w:r w:rsidR="00D43A55">
          <w:fldChar w:fldCharType="begin"/>
        </w:r>
        <w:r w:rsidR="00D43A55">
          <w:instrText xml:space="preserve"> PAGEREF _Toc510027547 \h </w:instrText>
        </w:r>
        <w:r w:rsidR="00D43A55">
          <w:fldChar w:fldCharType="separate"/>
        </w:r>
        <w:r w:rsidR="00D43A55">
          <w:t>92</w:t>
        </w:r>
        <w:r w:rsidR="00D43A55">
          <w:fldChar w:fldCharType="end"/>
        </w:r>
      </w:hyperlink>
    </w:p>
    <w:p w:rsidR="00D43A55" w:rsidRDefault="00061959">
      <w:pPr>
        <w:pStyle w:val="TOC3"/>
        <w:rPr>
          <w:rFonts w:eastAsiaTheme="minorEastAsia"/>
          <w:smallCaps w:val="0"/>
          <w:sz w:val="22"/>
        </w:rPr>
      </w:pPr>
      <w:hyperlink w:anchor="_Toc510027548" w:history="1">
        <w:r w:rsidR="00D43A55" w:rsidRPr="00126955">
          <w:rPr>
            <w:rStyle w:val="Hyperlink"/>
          </w:rPr>
          <w:t>Microsoft Dynamics 365-tjänster</w:t>
        </w:r>
        <w:r w:rsidR="00D43A55">
          <w:tab/>
        </w:r>
        <w:r w:rsidR="00D43A55">
          <w:fldChar w:fldCharType="begin"/>
        </w:r>
        <w:r w:rsidR="00D43A55">
          <w:instrText xml:space="preserve"> PAGEREF _Toc510027548 \h </w:instrText>
        </w:r>
        <w:r w:rsidR="00D43A55">
          <w:fldChar w:fldCharType="separate"/>
        </w:r>
        <w:r w:rsidR="00D43A55">
          <w:t>92</w:t>
        </w:r>
        <w:r w:rsidR="00D43A55">
          <w:fldChar w:fldCharType="end"/>
        </w:r>
      </w:hyperlink>
    </w:p>
    <w:p w:rsidR="00D43A55" w:rsidRDefault="00061959">
      <w:pPr>
        <w:pStyle w:val="TOC3"/>
        <w:rPr>
          <w:rFonts w:eastAsiaTheme="minorEastAsia"/>
          <w:smallCaps w:val="0"/>
          <w:sz w:val="22"/>
        </w:rPr>
      </w:pPr>
      <w:hyperlink w:anchor="_Toc510027549" w:history="1">
        <w:r w:rsidR="00D43A55" w:rsidRPr="00126955">
          <w:rPr>
            <w:rStyle w:val="Hyperlink"/>
          </w:rPr>
          <w:t>Office 365-program</w:t>
        </w:r>
        <w:r w:rsidR="00D43A55">
          <w:tab/>
        </w:r>
        <w:r w:rsidR="00D43A55">
          <w:fldChar w:fldCharType="begin"/>
        </w:r>
        <w:r w:rsidR="00D43A55">
          <w:instrText xml:space="preserve"> PAGEREF _Toc510027549 \h </w:instrText>
        </w:r>
        <w:r w:rsidR="00D43A55">
          <w:fldChar w:fldCharType="separate"/>
        </w:r>
        <w:r w:rsidR="00D43A55">
          <w:t>92</w:t>
        </w:r>
        <w:r w:rsidR="00D43A55">
          <w:fldChar w:fldCharType="end"/>
        </w:r>
      </w:hyperlink>
    </w:p>
    <w:p w:rsidR="00D43A55" w:rsidRDefault="00061959">
      <w:pPr>
        <w:pStyle w:val="TOC3"/>
        <w:rPr>
          <w:rFonts w:eastAsiaTheme="minorEastAsia"/>
          <w:smallCaps w:val="0"/>
          <w:sz w:val="22"/>
        </w:rPr>
      </w:pPr>
      <w:hyperlink w:anchor="_Toc510027550" w:history="1">
        <w:r w:rsidR="00D43A55" w:rsidRPr="00126955">
          <w:rPr>
            <w:rStyle w:val="Hyperlink"/>
          </w:rPr>
          <w:t>Office 365 Suites</w:t>
        </w:r>
        <w:r w:rsidR="00D43A55">
          <w:tab/>
        </w:r>
        <w:r w:rsidR="00D43A55">
          <w:fldChar w:fldCharType="begin"/>
        </w:r>
        <w:r w:rsidR="00D43A55">
          <w:instrText xml:space="preserve"> PAGEREF _Toc510027550 \h </w:instrText>
        </w:r>
        <w:r w:rsidR="00D43A55">
          <w:fldChar w:fldCharType="separate"/>
        </w:r>
        <w:r w:rsidR="00D43A55">
          <w:t>92</w:t>
        </w:r>
        <w:r w:rsidR="00D43A55">
          <w:fldChar w:fldCharType="end"/>
        </w:r>
      </w:hyperlink>
    </w:p>
    <w:p w:rsidR="00D43A55" w:rsidRDefault="00061959">
      <w:pPr>
        <w:pStyle w:val="TOC3"/>
        <w:rPr>
          <w:rFonts w:eastAsiaTheme="minorEastAsia"/>
          <w:smallCaps w:val="0"/>
          <w:sz w:val="22"/>
        </w:rPr>
      </w:pPr>
      <w:hyperlink w:anchor="_Toc510027551" w:history="1">
        <w:r w:rsidR="00D43A55" w:rsidRPr="00126955">
          <w:rPr>
            <w:rStyle w:val="Hyperlink"/>
          </w:rPr>
          <w:t>Multi-Geo Capabilities i Office 365</w:t>
        </w:r>
        <w:r w:rsidR="00D43A55">
          <w:tab/>
        </w:r>
        <w:r w:rsidR="00D43A55">
          <w:fldChar w:fldCharType="begin"/>
        </w:r>
        <w:r w:rsidR="00D43A55">
          <w:instrText xml:space="preserve"> PAGEREF _Toc510027551 \h </w:instrText>
        </w:r>
        <w:r w:rsidR="00D43A55">
          <w:fldChar w:fldCharType="separate"/>
        </w:r>
        <w:r w:rsidR="00D43A55">
          <w:t>93</w:t>
        </w:r>
        <w:r w:rsidR="00D43A55">
          <w:fldChar w:fldCharType="end"/>
        </w:r>
      </w:hyperlink>
    </w:p>
    <w:p w:rsidR="00D43A55" w:rsidRDefault="00061959">
      <w:pPr>
        <w:pStyle w:val="TOC3"/>
        <w:rPr>
          <w:rFonts w:eastAsiaTheme="minorEastAsia"/>
          <w:smallCaps w:val="0"/>
          <w:sz w:val="22"/>
        </w:rPr>
      </w:pPr>
      <w:hyperlink w:anchor="_Toc510027552" w:history="1">
        <w:r w:rsidR="00D43A55" w:rsidRPr="00126955">
          <w:rPr>
            <w:rStyle w:val="Hyperlink"/>
          </w:rPr>
          <w:t>Exchange Online</w:t>
        </w:r>
        <w:r w:rsidR="00D43A55">
          <w:tab/>
        </w:r>
        <w:r w:rsidR="00D43A55">
          <w:fldChar w:fldCharType="begin"/>
        </w:r>
        <w:r w:rsidR="00D43A55">
          <w:instrText xml:space="preserve"> PAGEREF _Toc510027552 \h </w:instrText>
        </w:r>
        <w:r w:rsidR="00D43A55">
          <w:fldChar w:fldCharType="separate"/>
        </w:r>
        <w:r w:rsidR="00D43A55">
          <w:t>93</w:t>
        </w:r>
        <w:r w:rsidR="00D43A55">
          <w:fldChar w:fldCharType="end"/>
        </w:r>
      </w:hyperlink>
    </w:p>
    <w:p w:rsidR="00D43A55" w:rsidRDefault="00061959">
      <w:pPr>
        <w:pStyle w:val="TOC3"/>
        <w:rPr>
          <w:rFonts w:eastAsiaTheme="minorEastAsia"/>
          <w:smallCaps w:val="0"/>
          <w:sz w:val="22"/>
        </w:rPr>
      </w:pPr>
      <w:hyperlink w:anchor="_Toc510027553" w:history="1">
        <w:r w:rsidR="00D43A55" w:rsidRPr="00126955">
          <w:rPr>
            <w:rStyle w:val="Hyperlink"/>
          </w:rPr>
          <w:t>Project Online</w:t>
        </w:r>
        <w:r w:rsidR="00D43A55">
          <w:tab/>
        </w:r>
        <w:r w:rsidR="00D43A55">
          <w:fldChar w:fldCharType="begin"/>
        </w:r>
        <w:r w:rsidR="00D43A55">
          <w:instrText xml:space="preserve"> PAGEREF _Toc510027553 \h </w:instrText>
        </w:r>
        <w:r w:rsidR="00D43A55">
          <w:fldChar w:fldCharType="separate"/>
        </w:r>
        <w:r w:rsidR="00D43A55">
          <w:t>93</w:t>
        </w:r>
        <w:r w:rsidR="00D43A55">
          <w:fldChar w:fldCharType="end"/>
        </w:r>
      </w:hyperlink>
    </w:p>
    <w:p w:rsidR="00D43A55" w:rsidRDefault="00061959">
      <w:pPr>
        <w:pStyle w:val="TOC3"/>
        <w:rPr>
          <w:rFonts w:eastAsiaTheme="minorEastAsia"/>
          <w:smallCaps w:val="0"/>
          <w:sz w:val="22"/>
        </w:rPr>
      </w:pPr>
      <w:hyperlink w:anchor="_Toc510027554" w:history="1">
        <w:r w:rsidR="00D43A55" w:rsidRPr="00126955">
          <w:rPr>
            <w:rStyle w:val="Hyperlink"/>
          </w:rPr>
          <w:t>SharePoint Online</w:t>
        </w:r>
        <w:r w:rsidR="00D43A55">
          <w:tab/>
        </w:r>
        <w:r w:rsidR="00D43A55">
          <w:fldChar w:fldCharType="begin"/>
        </w:r>
        <w:r w:rsidR="00D43A55">
          <w:instrText xml:space="preserve"> PAGEREF _Toc510027554 \h </w:instrText>
        </w:r>
        <w:r w:rsidR="00D43A55">
          <w:fldChar w:fldCharType="separate"/>
        </w:r>
        <w:r w:rsidR="00D43A55">
          <w:t>93</w:t>
        </w:r>
        <w:r w:rsidR="00D43A55">
          <w:fldChar w:fldCharType="end"/>
        </w:r>
      </w:hyperlink>
    </w:p>
    <w:p w:rsidR="00D43A55" w:rsidRDefault="00061959">
      <w:pPr>
        <w:pStyle w:val="TOC3"/>
        <w:rPr>
          <w:rFonts w:eastAsiaTheme="minorEastAsia"/>
          <w:smallCaps w:val="0"/>
          <w:sz w:val="22"/>
        </w:rPr>
      </w:pPr>
      <w:hyperlink w:anchor="_Toc510027555" w:history="1">
        <w:r w:rsidR="00D43A55" w:rsidRPr="00126955">
          <w:rPr>
            <w:rStyle w:val="Hyperlink"/>
          </w:rPr>
          <w:t>Skype för företag – Online</w:t>
        </w:r>
        <w:r w:rsidR="00D43A55">
          <w:tab/>
        </w:r>
        <w:r w:rsidR="00D43A55">
          <w:fldChar w:fldCharType="begin"/>
        </w:r>
        <w:r w:rsidR="00D43A55">
          <w:instrText xml:space="preserve"> PAGEREF _Toc510027555 \h </w:instrText>
        </w:r>
        <w:r w:rsidR="00D43A55">
          <w:fldChar w:fldCharType="separate"/>
        </w:r>
        <w:r w:rsidR="00D43A55">
          <w:t>94</w:t>
        </w:r>
        <w:r w:rsidR="00D43A55">
          <w:fldChar w:fldCharType="end"/>
        </w:r>
      </w:hyperlink>
    </w:p>
    <w:p w:rsidR="00D43A55" w:rsidRDefault="00061959">
      <w:pPr>
        <w:pStyle w:val="TOC3"/>
        <w:rPr>
          <w:rFonts w:eastAsiaTheme="minorEastAsia"/>
          <w:smallCaps w:val="0"/>
          <w:sz w:val="22"/>
        </w:rPr>
      </w:pPr>
      <w:hyperlink w:anchor="_Toc510027556" w:history="1">
        <w:r w:rsidR="00D43A55" w:rsidRPr="00126955">
          <w:rPr>
            <w:rStyle w:val="Hyperlink"/>
          </w:rPr>
          <w:t>Microsoft Intune</w:t>
        </w:r>
        <w:r w:rsidR="00D43A55">
          <w:tab/>
        </w:r>
        <w:r w:rsidR="00D43A55">
          <w:fldChar w:fldCharType="begin"/>
        </w:r>
        <w:r w:rsidR="00D43A55">
          <w:instrText xml:space="preserve"> PAGEREF _Toc510027556 \h </w:instrText>
        </w:r>
        <w:r w:rsidR="00D43A55">
          <w:fldChar w:fldCharType="separate"/>
        </w:r>
        <w:r w:rsidR="00D43A55">
          <w:t>94</w:t>
        </w:r>
        <w:r w:rsidR="00D43A55">
          <w:fldChar w:fldCharType="end"/>
        </w:r>
      </w:hyperlink>
    </w:p>
    <w:p w:rsidR="00D43A55" w:rsidRDefault="00061959">
      <w:pPr>
        <w:pStyle w:val="TOC2"/>
        <w:rPr>
          <w:rFonts w:eastAsiaTheme="minorEastAsia"/>
          <w:smallCaps w:val="0"/>
          <w:sz w:val="22"/>
        </w:rPr>
      </w:pPr>
      <w:hyperlink w:anchor="_Toc510027557" w:history="1">
        <w:r w:rsidR="00D43A55" w:rsidRPr="00126955">
          <w:rPr>
            <w:rStyle w:val="Hyperlink"/>
          </w:rPr>
          <w:t>Från SA</w:t>
        </w:r>
        <w:r w:rsidR="00D43A55">
          <w:tab/>
        </w:r>
        <w:r w:rsidR="00D43A55">
          <w:fldChar w:fldCharType="begin"/>
        </w:r>
        <w:r w:rsidR="00D43A55">
          <w:instrText xml:space="preserve"> PAGEREF _Toc510027557 \h </w:instrText>
        </w:r>
        <w:r w:rsidR="00D43A55">
          <w:fldChar w:fldCharType="separate"/>
        </w:r>
        <w:r w:rsidR="00D43A55">
          <w:t>94</w:t>
        </w:r>
        <w:r w:rsidR="00D43A55">
          <w:fldChar w:fldCharType="end"/>
        </w:r>
      </w:hyperlink>
    </w:p>
    <w:p w:rsidR="00D43A55" w:rsidRDefault="00061959">
      <w:pPr>
        <w:pStyle w:val="TOC3"/>
        <w:rPr>
          <w:rFonts w:eastAsiaTheme="minorEastAsia"/>
          <w:smallCaps w:val="0"/>
          <w:sz w:val="22"/>
        </w:rPr>
      </w:pPr>
      <w:hyperlink w:anchor="_Toc510027558" w:history="1">
        <w:r w:rsidR="00D43A55" w:rsidRPr="00126955">
          <w:rPr>
            <w:rStyle w:val="Hyperlink"/>
          </w:rPr>
          <w:t>CAL Suites</w:t>
        </w:r>
        <w:r w:rsidR="00D43A55">
          <w:tab/>
        </w:r>
        <w:r w:rsidR="00D43A55">
          <w:fldChar w:fldCharType="begin"/>
        </w:r>
        <w:r w:rsidR="00D43A55">
          <w:instrText xml:space="preserve"> PAGEREF _Toc510027558 \h </w:instrText>
        </w:r>
        <w:r w:rsidR="00D43A55">
          <w:fldChar w:fldCharType="separate"/>
        </w:r>
        <w:r w:rsidR="00D43A55">
          <w:t>94</w:t>
        </w:r>
        <w:r w:rsidR="00D43A55">
          <w:fldChar w:fldCharType="end"/>
        </w:r>
      </w:hyperlink>
    </w:p>
    <w:p w:rsidR="00D43A55" w:rsidRDefault="00061959">
      <w:pPr>
        <w:pStyle w:val="TOC3"/>
        <w:rPr>
          <w:rFonts w:eastAsiaTheme="minorEastAsia"/>
          <w:smallCaps w:val="0"/>
          <w:sz w:val="22"/>
        </w:rPr>
      </w:pPr>
      <w:hyperlink w:anchor="_Toc510027559" w:history="1">
        <w:r w:rsidR="00D43A55" w:rsidRPr="00126955">
          <w:rPr>
            <w:rStyle w:val="Hyperlink"/>
          </w:rPr>
          <w:t>Windows desktop-operativsystem</w:t>
        </w:r>
        <w:r w:rsidR="00D43A55">
          <w:tab/>
        </w:r>
        <w:r w:rsidR="00D43A55">
          <w:fldChar w:fldCharType="begin"/>
        </w:r>
        <w:r w:rsidR="00D43A55">
          <w:instrText xml:space="preserve"> PAGEREF _Toc510027559 \h </w:instrText>
        </w:r>
        <w:r w:rsidR="00D43A55">
          <w:fldChar w:fldCharType="separate"/>
        </w:r>
        <w:r w:rsidR="00D43A55">
          <w:t>94</w:t>
        </w:r>
        <w:r w:rsidR="00D43A55">
          <w:fldChar w:fldCharType="end"/>
        </w:r>
      </w:hyperlink>
    </w:p>
    <w:p w:rsidR="00D43A55" w:rsidRDefault="00061959">
      <w:pPr>
        <w:pStyle w:val="TOC3"/>
        <w:rPr>
          <w:rFonts w:eastAsiaTheme="minorEastAsia"/>
          <w:smallCaps w:val="0"/>
          <w:sz w:val="22"/>
        </w:rPr>
      </w:pPr>
      <w:hyperlink w:anchor="_Toc510027560" w:history="1">
        <w:r w:rsidR="00D43A55" w:rsidRPr="00126955">
          <w:rPr>
            <w:rStyle w:val="Hyperlink"/>
          </w:rPr>
          <w:t>Microsoft Operations Management and Security</w:t>
        </w:r>
        <w:r w:rsidR="00D43A55">
          <w:tab/>
        </w:r>
        <w:r w:rsidR="00D43A55">
          <w:fldChar w:fldCharType="begin"/>
        </w:r>
        <w:r w:rsidR="00D43A55">
          <w:instrText xml:space="preserve"> PAGEREF _Toc510027560 \h </w:instrText>
        </w:r>
        <w:r w:rsidR="00D43A55">
          <w:fldChar w:fldCharType="separate"/>
        </w:r>
        <w:r w:rsidR="00D43A55">
          <w:t>94</w:t>
        </w:r>
        <w:r w:rsidR="00D43A55">
          <w:fldChar w:fldCharType="end"/>
        </w:r>
      </w:hyperlink>
    </w:p>
    <w:p w:rsidR="00D43A55" w:rsidRDefault="00061959">
      <w:pPr>
        <w:pStyle w:val="TOC3"/>
        <w:rPr>
          <w:rFonts w:eastAsiaTheme="minorEastAsia"/>
          <w:smallCaps w:val="0"/>
          <w:sz w:val="22"/>
        </w:rPr>
      </w:pPr>
      <w:hyperlink w:anchor="_Toc510027561" w:history="1">
        <w:r w:rsidR="00D43A55" w:rsidRPr="00126955">
          <w:rPr>
            <w:rStyle w:val="Hyperlink"/>
          </w:rPr>
          <w:t>Microsoft 365</w:t>
        </w:r>
        <w:r w:rsidR="00D43A55">
          <w:tab/>
        </w:r>
        <w:r w:rsidR="00D43A55">
          <w:fldChar w:fldCharType="begin"/>
        </w:r>
        <w:r w:rsidR="00D43A55">
          <w:instrText xml:space="preserve"> PAGEREF _Toc510027561 \h </w:instrText>
        </w:r>
        <w:r w:rsidR="00D43A55">
          <w:fldChar w:fldCharType="separate"/>
        </w:r>
        <w:r w:rsidR="00D43A55">
          <w:t>95</w:t>
        </w:r>
        <w:r w:rsidR="00D43A55">
          <w:fldChar w:fldCharType="end"/>
        </w:r>
      </w:hyperlink>
    </w:p>
    <w:p w:rsidR="00D43A55" w:rsidRDefault="00061959">
      <w:pPr>
        <w:pStyle w:val="TOC3"/>
        <w:rPr>
          <w:rFonts w:eastAsiaTheme="minorEastAsia"/>
          <w:smallCaps w:val="0"/>
          <w:sz w:val="22"/>
        </w:rPr>
      </w:pPr>
      <w:hyperlink w:anchor="_Toc510027562" w:history="1">
        <w:r w:rsidR="00D43A55" w:rsidRPr="00126955">
          <w:rPr>
            <w:rStyle w:val="Hyperlink"/>
          </w:rPr>
          <w:t>Enterprise Mobility + Security</w:t>
        </w:r>
        <w:r w:rsidR="00D43A55">
          <w:tab/>
        </w:r>
        <w:r w:rsidR="00D43A55">
          <w:fldChar w:fldCharType="begin"/>
        </w:r>
        <w:r w:rsidR="00D43A55">
          <w:instrText xml:space="preserve"> PAGEREF _Toc510027562 \h </w:instrText>
        </w:r>
        <w:r w:rsidR="00D43A55">
          <w:fldChar w:fldCharType="separate"/>
        </w:r>
        <w:r w:rsidR="00D43A55">
          <w:t>95</w:t>
        </w:r>
        <w:r w:rsidR="00D43A55">
          <w:fldChar w:fldCharType="end"/>
        </w:r>
      </w:hyperlink>
    </w:p>
    <w:p w:rsidR="00D43A55" w:rsidRDefault="00061959">
      <w:pPr>
        <w:pStyle w:val="TOC3"/>
        <w:rPr>
          <w:rFonts w:eastAsiaTheme="minorEastAsia"/>
          <w:smallCaps w:val="0"/>
          <w:sz w:val="22"/>
        </w:rPr>
      </w:pPr>
      <w:hyperlink w:anchor="_Toc510027563" w:history="1">
        <w:r w:rsidR="00D43A55" w:rsidRPr="00126955">
          <w:rPr>
            <w:rStyle w:val="Hyperlink"/>
          </w:rPr>
          <w:t>Microsoft Dynamics 365-tjänster</w:t>
        </w:r>
        <w:r w:rsidR="00D43A55">
          <w:tab/>
        </w:r>
        <w:r w:rsidR="00D43A55">
          <w:fldChar w:fldCharType="begin"/>
        </w:r>
        <w:r w:rsidR="00D43A55">
          <w:instrText xml:space="preserve"> PAGEREF _Toc510027563 \h </w:instrText>
        </w:r>
        <w:r w:rsidR="00D43A55">
          <w:fldChar w:fldCharType="separate"/>
        </w:r>
        <w:r w:rsidR="00D43A55">
          <w:t>95</w:t>
        </w:r>
        <w:r w:rsidR="00D43A55">
          <w:fldChar w:fldCharType="end"/>
        </w:r>
      </w:hyperlink>
    </w:p>
    <w:p w:rsidR="00D43A55" w:rsidRDefault="00061959">
      <w:pPr>
        <w:pStyle w:val="TOC3"/>
        <w:rPr>
          <w:rFonts w:eastAsiaTheme="minorEastAsia"/>
          <w:smallCaps w:val="0"/>
          <w:sz w:val="22"/>
        </w:rPr>
      </w:pPr>
      <w:hyperlink w:anchor="_Toc510027564" w:history="1">
        <w:r w:rsidR="00D43A55" w:rsidRPr="00126955">
          <w:rPr>
            <w:rStyle w:val="Hyperlink"/>
          </w:rPr>
          <w:t>Office 365-program</w:t>
        </w:r>
        <w:r w:rsidR="00D43A55">
          <w:tab/>
        </w:r>
        <w:r w:rsidR="00D43A55">
          <w:fldChar w:fldCharType="begin"/>
        </w:r>
        <w:r w:rsidR="00D43A55">
          <w:instrText xml:space="preserve"> PAGEREF _Toc510027564 \h </w:instrText>
        </w:r>
        <w:r w:rsidR="00D43A55">
          <w:fldChar w:fldCharType="separate"/>
        </w:r>
        <w:r w:rsidR="00D43A55">
          <w:t>96</w:t>
        </w:r>
        <w:r w:rsidR="00D43A55">
          <w:fldChar w:fldCharType="end"/>
        </w:r>
      </w:hyperlink>
    </w:p>
    <w:p w:rsidR="00D43A55" w:rsidRDefault="00061959">
      <w:pPr>
        <w:pStyle w:val="TOC3"/>
        <w:rPr>
          <w:rFonts w:eastAsiaTheme="minorEastAsia"/>
          <w:smallCaps w:val="0"/>
          <w:sz w:val="22"/>
        </w:rPr>
      </w:pPr>
      <w:hyperlink w:anchor="_Toc510027565" w:history="1">
        <w:r w:rsidR="00D43A55" w:rsidRPr="00126955">
          <w:rPr>
            <w:rStyle w:val="Hyperlink"/>
          </w:rPr>
          <w:t>Office 365 Suites</w:t>
        </w:r>
        <w:r w:rsidR="00D43A55">
          <w:tab/>
        </w:r>
        <w:r w:rsidR="00D43A55">
          <w:fldChar w:fldCharType="begin"/>
        </w:r>
        <w:r w:rsidR="00D43A55">
          <w:instrText xml:space="preserve"> PAGEREF _Toc510027565 \h </w:instrText>
        </w:r>
        <w:r w:rsidR="00D43A55">
          <w:fldChar w:fldCharType="separate"/>
        </w:r>
        <w:r w:rsidR="00D43A55">
          <w:t>96</w:t>
        </w:r>
        <w:r w:rsidR="00D43A55">
          <w:fldChar w:fldCharType="end"/>
        </w:r>
      </w:hyperlink>
    </w:p>
    <w:p w:rsidR="00D43A55" w:rsidRDefault="00061959">
      <w:pPr>
        <w:pStyle w:val="TOC3"/>
        <w:rPr>
          <w:rFonts w:eastAsiaTheme="minorEastAsia"/>
          <w:smallCaps w:val="0"/>
          <w:sz w:val="22"/>
        </w:rPr>
      </w:pPr>
      <w:hyperlink w:anchor="_Toc510027566" w:history="1">
        <w:r w:rsidR="00D43A55" w:rsidRPr="00126955">
          <w:rPr>
            <w:rStyle w:val="Hyperlink"/>
          </w:rPr>
          <w:t>Project Online</w:t>
        </w:r>
        <w:r w:rsidR="00D43A55">
          <w:tab/>
        </w:r>
        <w:r w:rsidR="00D43A55">
          <w:fldChar w:fldCharType="begin"/>
        </w:r>
        <w:r w:rsidR="00D43A55">
          <w:instrText xml:space="preserve"> PAGEREF _Toc510027566 \h </w:instrText>
        </w:r>
        <w:r w:rsidR="00D43A55">
          <w:fldChar w:fldCharType="separate"/>
        </w:r>
        <w:r w:rsidR="00D43A55">
          <w:t>96</w:t>
        </w:r>
        <w:r w:rsidR="00D43A55">
          <w:fldChar w:fldCharType="end"/>
        </w:r>
      </w:hyperlink>
    </w:p>
    <w:p w:rsidR="00D43A55" w:rsidRDefault="00061959">
      <w:pPr>
        <w:pStyle w:val="TOC1"/>
        <w:rPr>
          <w:rFonts w:eastAsiaTheme="minorEastAsia"/>
          <w:b w:val="0"/>
          <w:caps w:val="0"/>
          <w:noProof/>
          <w:sz w:val="22"/>
          <w:szCs w:val="22"/>
        </w:rPr>
      </w:pPr>
      <w:hyperlink w:anchor="_Toc510027567" w:history="1">
        <w:r w:rsidR="00D43A55" w:rsidRPr="00126955">
          <w:rPr>
            <w:rStyle w:val="Hyperlink"/>
            <w:noProof/>
          </w:rPr>
          <w:t>Bilaga D – Professionella tjänster</w:t>
        </w:r>
        <w:r w:rsidR="00D43A55">
          <w:rPr>
            <w:noProof/>
          </w:rPr>
          <w:tab/>
        </w:r>
        <w:r w:rsidR="00D43A55">
          <w:rPr>
            <w:noProof/>
          </w:rPr>
          <w:fldChar w:fldCharType="begin"/>
        </w:r>
        <w:r w:rsidR="00D43A55">
          <w:rPr>
            <w:noProof/>
          </w:rPr>
          <w:instrText xml:space="preserve"> PAGEREF _Toc510027567 \h </w:instrText>
        </w:r>
        <w:r w:rsidR="00D43A55">
          <w:rPr>
            <w:noProof/>
          </w:rPr>
        </w:r>
        <w:r w:rsidR="00D43A55">
          <w:rPr>
            <w:noProof/>
          </w:rPr>
          <w:fldChar w:fldCharType="separate"/>
        </w:r>
        <w:r w:rsidR="00D43A55">
          <w:rPr>
            <w:noProof/>
          </w:rPr>
          <w:t>97</w:t>
        </w:r>
        <w:r w:rsidR="00D43A55">
          <w:rPr>
            <w:noProof/>
          </w:rPr>
          <w:fldChar w:fldCharType="end"/>
        </w:r>
      </w:hyperlink>
    </w:p>
    <w:p w:rsidR="00D43A55" w:rsidRDefault="00061959">
      <w:pPr>
        <w:pStyle w:val="TOC2"/>
        <w:rPr>
          <w:rFonts w:eastAsiaTheme="minorEastAsia"/>
          <w:smallCaps w:val="0"/>
          <w:sz w:val="22"/>
        </w:rPr>
      </w:pPr>
      <w:hyperlink w:anchor="_Toc510027568" w:history="1">
        <w:r w:rsidR="00D43A55" w:rsidRPr="00126955">
          <w:rPr>
            <w:rStyle w:val="Hyperlink"/>
          </w:rPr>
          <w:t>Microsoft Premier-supporterbjudanden</w:t>
        </w:r>
        <w:r w:rsidR="00D43A55">
          <w:tab/>
        </w:r>
        <w:r w:rsidR="00D43A55">
          <w:fldChar w:fldCharType="begin"/>
        </w:r>
        <w:r w:rsidR="00D43A55">
          <w:instrText xml:space="preserve"> PAGEREF _Toc510027568 \h </w:instrText>
        </w:r>
        <w:r w:rsidR="00D43A55">
          <w:fldChar w:fldCharType="separate"/>
        </w:r>
        <w:r w:rsidR="00D43A55">
          <w:t>97</w:t>
        </w:r>
        <w:r w:rsidR="00D43A55">
          <w:fldChar w:fldCharType="end"/>
        </w:r>
      </w:hyperlink>
    </w:p>
    <w:p w:rsidR="00D43A55" w:rsidRDefault="00061959">
      <w:pPr>
        <w:pStyle w:val="TOC2"/>
        <w:rPr>
          <w:rFonts w:eastAsiaTheme="minorEastAsia"/>
          <w:smallCaps w:val="0"/>
          <w:sz w:val="22"/>
        </w:rPr>
      </w:pPr>
      <w:hyperlink w:anchor="_Toc510027569" w:history="1">
        <w:r w:rsidR="00D43A55" w:rsidRPr="00126955">
          <w:rPr>
            <w:rStyle w:val="Hyperlink"/>
          </w:rPr>
          <w:t>Erbjudanden för Microsoft Digital Advisory Services</w:t>
        </w:r>
        <w:r w:rsidR="00D43A55">
          <w:tab/>
        </w:r>
        <w:r w:rsidR="00D43A55">
          <w:fldChar w:fldCharType="begin"/>
        </w:r>
        <w:r w:rsidR="00D43A55">
          <w:instrText xml:space="preserve"> PAGEREF _Toc510027569 \h </w:instrText>
        </w:r>
        <w:r w:rsidR="00D43A55">
          <w:fldChar w:fldCharType="separate"/>
        </w:r>
        <w:r w:rsidR="00D43A55">
          <w:t>97</w:t>
        </w:r>
        <w:r w:rsidR="00D43A55">
          <w:fldChar w:fldCharType="end"/>
        </w:r>
      </w:hyperlink>
    </w:p>
    <w:p w:rsidR="00D43A55" w:rsidRDefault="00061959">
      <w:pPr>
        <w:pStyle w:val="TOC2"/>
        <w:rPr>
          <w:rFonts w:eastAsiaTheme="minorEastAsia"/>
          <w:smallCaps w:val="0"/>
          <w:sz w:val="22"/>
        </w:rPr>
      </w:pPr>
      <w:hyperlink w:anchor="_Toc510027570" w:history="1">
        <w:r w:rsidR="00D43A55" w:rsidRPr="00126955">
          <w:rPr>
            <w:rStyle w:val="Hyperlink"/>
          </w:rPr>
          <w:t>Erbjudanden om Sales Productivity Accelerator</w:t>
        </w:r>
        <w:r w:rsidR="00D43A55">
          <w:tab/>
        </w:r>
        <w:r w:rsidR="00D43A55">
          <w:fldChar w:fldCharType="begin"/>
        </w:r>
        <w:r w:rsidR="00D43A55">
          <w:instrText xml:space="preserve"> PAGEREF _Toc510027570 \h </w:instrText>
        </w:r>
        <w:r w:rsidR="00D43A55">
          <w:fldChar w:fldCharType="separate"/>
        </w:r>
        <w:r w:rsidR="00D43A55">
          <w:t>98</w:t>
        </w:r>
        <w:r w:rsidR="00D43A55">
          <w:fldChar w:fldCharType="end"/>
        </w:r>
      </w:hyperlink>
    </w:p>
    <w:p w:rsidR="00D43A55" w:rsidRDefault="00061959">
      <w:pPr>
        <w:pStyle w:val="TOC1"/>
        <w:rPr>
          <w:rFonts w:eastAsiaTheme="minorEastAsia"/>
          <w:b w:val="0"/>
          <w:caps w:val="0"/>
          <w:noProof/>
          <w:sz w:val="22"/>
          <w:szCs w:val="22"/>
        </w:rPr>
      </w:pPr>
      <w:hyperlink w:anchor="_Toc510027571" w:history="1">
        <w:r w:rsidR="00D43A55" w:rsidRPr="00126955">
          <w:rPr>
            <w:rStyle w:val="Hyperlink"/>
            <w:noProof/>
          </w:rPr>
          <w:t>Bilaga E – Kompletterande villkor för Programavtal</w:t>
        </w:r>
        <w:r w:rsidR="00D43A55">
          <w:rPr>
            <w:noProof/>
          </w:rPr>
          <w:tab/>
        </w:r>
        <w:r w:rsidR="00D43A55">
          <w:rPr>
            <w:noProof/>
          </w:rPr>
          <w:fldChar w:fldCharType="begin"/>
        </w:r>
        <w:r w:rsidR="00D43A55">
          <w:rPr>
            <w:noProof/>
          </w:rPr>
          <w:instrText xml:space="preserve"> PAGEREF _Toc510027571 \h </w:instrText>
        </w:r>
        <w:r w:rsidR="00D43A55">
          <w:rPr>
            <w:noProof/>
          </w:rPr>
        </w:r>
        <w:r w:rsidR="00D43A55">
          <w:rPr>
            <w:noProof/>
          </w:rPr>
          <w:fldChar w:fldCharType="separate"/>
        </w:r>
        <w:r w:rsidR="00D43A55">
          <w:rPr>
            <w:noProof/>
          </w:rPr>
          <w:t>99</w:t>
        </w:r>
        <w:r w:rsidR="00D43A55">
          <w:rPr>
            <w:noProof/>
          </w:rPr>
          <w:fldChar w:fldCharType="end"/>
        </w:r>
      </w:hyperlink>
    </w:p>
    <w:p w:rsidR="00D43A55" w:rsidRDefault="00061959">
      <w:pPr>
        <w:pStyle w:val="TOC2"/>
        <w:rPr>
          <w:rFonts w:eastAsiaTheme="minorEastAsia"/>
          <w:smallCaps w:val="0"/>
          <w:sz w:val="22"/>
        </w:rPr>
      </w:pPr>
      <w:hyperlink w:anchor="_Toc510027572" w:history="1">
        <w:r w:rsidR="00D43A55" w:rsidRPr="00126955">
          <w:rPr>
            <w:rStyle w:val="Hyperlink"/>
          </w:rPr>
          <w:t>Kompletterande villkor för Select Plus-program</w:t>
        </w:r>
        <w:r w:rsidR="00D43A55">
          <w:tab/>
        </w:r>
        <w:r w:rsidR="00D43A55">
          <w:fldChar w:fldCharType="begin"/>
        </w:r>
        <w:r w:rsidR="00D43A55">
          <w:instrText xml:space="preserve"> PAGEREF _Toc510027572 \h </w:instrText>
        </w:r>
        <w:r w:rsidR="00D43A55">
          <w:fldChar w:fldCharType="separate"/>
        </w:r>
        <w:r w:rsidR="00D43A55">
          <w:t>99</w:t>
        </w:r>
        <w:r w:rsidR="00D43A55">
          <w:fldChar w:fldCharType="end"/>
        </w:r>
      </w:hyperlink>
    </w:p>
    <w:p w:rsidR="00D43A55" w:rsidRDefault="00061959">
      <w:pPr>
        <w:pStyle w:val="TOC2"/>
        <w:rPr>
          <w:rFonts w:eastAsiaTheme="minorEastAsia"/>
          <w:smallCaps w:val="0"/>
          <w:sz w:val="22"/>
        </w:rPr>
      </w:pPr>
      <w:hyperlink w:anchor="_Toc510027573" w:history="1">
        <w:r w:rsidR="00D43A55" w:rsidRPr="00126955">
          <w:rPr>
            <w:rStyle w:val="Hyperlink"/>
          </w:rPr>
          <w:t>Definitioner av hantering för Kvalificerade Enheter</w:t>
        </w:r>
        <w:r w:rsidR="00D43A55">
          <w:tab/>
        </w:r>
        <w:r w:rsidR="00D43A55">
          <w:fldChar w:fldCharType="begin"/>
        </w:r>
        <w:r w:rsidR="00D43A55">
          <w:instrText xml:space="preserve"> PAGEREF _Toc510027573 \h </w:instrText>
        </w:r>
        <w:r w:rsidR="00D43A55">
          <w:fldChar w:fldCharType="separate"/>
        </w:r>
        <w:r w:rsidR="00D43A55">
          <w:t>99</w:t>
        </w:r>
        <w:r w:rsidR="00D43A55">
          <w:fldChar w:fldCharType="end"/>
        </w:r>
      </w:hyperlink>
    </w:p>
    <w:p w:rsidR="00D43A55" w:rsidRDefault="00061959">
      <w:pPr>
        <w:pStyle w:val="TOC2"/>
        <w:rPr>
          <w:rFonts w:eastAsiaTheme="minorEastAsia"/>
          <w:smallCaps w:val="0"/>
          <w:sz w:val="22"/>
        </w:rPr>
      </w:pPr>
      <w:hyperlink w:anchor="_Toc510027574" w:history="1">
        <w:r w:rsidR="00D43A55" w:rsidRPr="00126955">
          <w:rPr>
            <w:rStyle w:val="Hyperlink"/>
          </w:rPr>
          <w:t>Onlinetjänster i Open-program</w:t>
        </w:r>
        <w:r w:rsidR="00D43A55">
          <w:tab/>
        </w:r>
        <w:r w:rsidR="00D43A55">
          <w:fldChar w:fldCharType="begin"/>
        </w:r>
        <w:r w:rsidR="00D43A55">
          <w:instrText xml:space="preserve"> PAGEREF _Toc510027574 \h </w:instrText>
        </w:r>
        <w:r w:rsidR="00D43A55">
          <w:fldChar w:fldCharType="separate"/>
        </w:r>
        <w:r w:rsidR="00D43A55">
          <w:t>99</w:t>
        </w:r>
        <w:r w:rsidR="00D43A55">
          <w:fldChar w:fldCharType="end"/>
        </w:r>
      </w:hyperlink>
    </w:p>
    <w:p w:rsidR="00D43A55" w:rsidRDefault="00061959">
      <w:pPr>
        <w:pStyle w:val="TOC2"/>
        <w:rPr>
          <w:rFonts w:eastAsiaTheme="minorEastAsia"/>
          <w:smallCaps w:val="0"/>
          <w:sz w:val="22"/>
        </w:rPr>
      </w:pPr>
      <w:hyperlink w:anchor="_Toc510027575" w:history="1">
        <w:r w:rsidR="00D43A55" w:rsidRPr="00126955">
          <w:rPr>
            <w:rStyle w:val="Hyperlink"/>
          </w:rPr>
          <w:t>Kompletterande Villkor för Professionella Tjänster – Gamla Avtal</w:t>
        </w:r>
        <w:r w:rsidR="00D43A55">
          <w:tab/>
        </w:r>
        <w:r w:rsidR="00D43A55">
          <w:fldChar w:fldCharType="begin"/>
        </w:r>
        <w:r w:rsidR="00D43A55">
          <w:instrText xml:space="preserve"> PAGEREF _Toc510027575 \h </w:instrText>
        </w:r>
        <w:r w:rsidR="00D43A55">
          <w:fldChar w:fldCharType="separate"/>
        </w:r>
        <w:r w:rsidR="00D43A55">
          <w:t>99</w:t>
        </w:r>
        <w:r w:rsidR="00D43A55">
          <w:fldChar w:fldCharType="end"/>
        </w:r>
      </w:hyperlink>
    </w:p>
    <w:p w:rsidR="00D43A55" w:rsidRDefault="00061959">
      <w:pPr>
        <w:pStyle w:val="TOC1"/>
        <w:rPr>
          <w:rFonts w:eastAsiaTheme="minorEastAsia"/>
          <w:b w:val="0"/>
          <w:caps w:val="0"/>
          <w:noProof/>
          <w:sz w:val="22"/>
          <w:szCs w:val="22"/>
        </w:rPr>
      </w:pPr>
      <w:hyperlink w:anchor="_Toc510027576" w:history="1">
        <w:r w:rsidR="00D43A55" w:rsidRPr="00126955">
          <w:rPr>
            <w:rStyle w:val="Hyperlink"/>
            <w:noProof/>
          </w:rPr>
          <w:t>Bilaga F – Kampanjer</w:t>
        </w:r>
        <w:r w:rsidR="00D43A55">
          <w:rPr>
            <w:noProof/>
          </w:rPr>
          <w:tab/>
        </w:r>
        <w:r w:rsidR="00D43A55">
          <w:rPr>
            <w:noProof/>
          </w:rPr>
          <w:fldChar w:fldCharType="begin"/>
        </w:r>
        <w:r w:rsidR="00D43A55">
          <w:rPr>
            <w:noProof/>
          </w:rPr>
          <w:instrText xml:space="preserve"> PAGEREF _Toc510027576 \h </w:instrText>
        </w:r>
        <w:r w:rsidR="00D43A55">
          <w:rPr>
            <w:noProof/>
          </w:rPr>
        </w:r>
        <w:r w:rsidR="00D43A55">
          <w:rPr>
            <w:noProof/>
          </w:rPr>
          <w:fldChar w:fldCharType="separate"/>
        </w:r>
        <w:r w:rsidR="00D43A55">
          <w:rPr>
            <w:noProof/>
          </w:rPr>
          <w:t>101</w:t>
        </w:r>
        <w:r w:rsidR="00D43A55">
          <w:rPr>
            <w:noProof/>
          </w:rPr>
          <w:fldChar w:fldCharType="end"/>
        </w:r>
      </w:hyperlink>
    </w:p>
    <w:p w:rsidR="00D43A55" w:rsidRDefault="00061959">
      <w:pPr>
        <w:pStyle w:val="TOC2"/>
        <w:rPr>
          <w:rFonts w:eastAsiaTheme="minorEastAsia"/>
          <w:smallCaps w:val="0"/>
          <w:sz w:val="22"/>
        </w:rPr>
      </w:pPr>
      <w:hyperlink w:anchor="_Toc510027577" w:history="1">
        <w:r w:rsidR="00D43A55" w:rsidRPr="00126955">
          <w:rPr>
            <w:rStyle w:val="Hyperlink"/>
          </w:rPr>
          <w:t>Azure Compute Capacity-kampanjen</w:t>
        </w:r>
        <w:r w:rsidR="00D43A55">
          <w:tab/>
        </w:r>
        <w:r w:rsidR="00D43A55">
          <w:fldChar w:fldCharType="begin"/>
        </w:r>
        <w:r w:rsidR="00D43A55">
          <w:instrText xml:space="preserve"> PAGEREF _Toc510027577 \h </w:instrText>
        </w:r>
        <w:r w:rsidR="00D43A55">
          <w:fldChar w:fldCharType="separate"/>
        </w:r>
        <w:r w:rsidR="00D43A55">
          <w:t>101</w:t>
        </w:r>
        <w:r w:rsidR="00D43A55">
          <w:fldChar w:fldCharType="end"/>
        </w:r>
      </w:hyperlink>
    </w:p>
    <w:p w:rsidR="00D43A55" w:rsidRDefault="00061959">
      <w:pPr>
        <w:pStyle w:val="TOC2"/>
        <w:rPr>
          <w:rFonts w:eastAsiaTheme="minorEastAsia"/>
          <w:smallCaps w:val="0"/>
          <w:sz w:val="22"/>
        </w:rPr>
      </w:pPr>
      <w:hyperlink w:anchor="_Toc510027578" w:history="1">
        <w:r w:rsidR="00D43A55" w:rsidRPr="00126955">
          <w:rPr>
            <w:rStyle w:val="Hyperlink"/>
          </w:rPr>
          <w:t>Kampanjerbjudande om SQL Server 2017 för Linux</w:t>
        </w:r>
        <w:r w:rsidR="00D43A55">
          <w:tab/>
        </w:r>
        <w:r w:rsidR="00D43A55">
          <w:fldChar w:fldCharType="begin"/>
        </w:r>
        <w:r w:rsidR="00D43A55">
          <w:instrText xml:space="preserve"> PAGEREF _Toc510027578 \h </w:instrText>
        </w:r>
        <w:r w:rsidR="00D43A55">
          <w:fldChar w:fldCharType="separate"/>
        </w:r>
        <w:r w:rsidR="00D43A55">
          <w:t>101</w:t>
        </w:r>
        <w:r w:rsidR="00D43A55">
          <w:fldChar w:fldCharType="end"/>
        </w:r>
      </w:hyperlink>
    </w:p>
    <w:p w:rsidR="00D43A55" w:rsidRDefault="00061959">
      <w:pPr>
        <w:pStyle w:val="TOC1"/>
        <w:rPr>
          <w:rFonts w:eastAsiaTheme="minorEastAsia"/>
          <w:b w:val="0"/>
          <w:caps w:val="0"/>
          <w:noProof/>
          <w:sz w:val="22"/>
          <w:szCs w:val="22"/>
        </w:rPr>
      </w:pPr>
      <w:hyperlink w:anchor="_Toc510027579" w:history="1">
        <w:r w:rsidR="00D43A55" w:rsidRPr="00126955">
          <w:rPr>
            <w:rStyle w:val="Hyperlink"/>
            <w:noProof/>
          </w:rPr>
          <w:t>Bilaga G – Villkor för Lagringsmatris</w:t>
        </w:r>
        <w:r w:rsidR="00D43A55">
          <w:rPr>
            <w:noProof/>
          </w:rPr>
          <w:tab/>
        </w:r>
        <w:r w:rsidR="00D43A55">
          <w:rPr>
            <w:noProof/>
          </w:rPr>
          <w:fldChar w:fldCharType="begin"/>
        </w:r>
        <w:r w:rsidR="00D43A55">
          <w:rPr>
            <w:noProof/>
          </w:rPr>
          <w:instrText xml:space="preserve"> PAGEREF _Toc510027579 \h </w:instrText>
        </w:r>
        <w:r w:rsidR="00D43A55">
          <w:rPr>
            <w:noProof/>
          </w:rPr>
        </w:r>
        <w:r w:rsidR="00D43A55">
          <w:rPr>
            <w:noProof/>
          </w:rPr>
          <w:fldChar w:fldCharType="separate"/>
        </w:r>
        <w:r w:rsidR="00D43A55">
          <w:rPr>
            <w:noProof/>
          </w:rPr>
          <w:t>102</w:t>
        </w:r>
        <w:r w:rsidR="00D43A55">
          <w:rPr>
            <w:noProof/>
          </w:rPr>
          <w:fldChar w:fldCharType="end"/>
        </w:r>
      </w:hyperlink>
    </w:p>
    <w:p w:rsidR="00D43A55" w:rsidRDefault="00061959">
      <w:pPr>
        <w:pStyle w:val="TOC2"/>
        <w:rPr>
          <w:rFonts w:eastAsiaTheme="minorEastAsia"/>
          <w:smallCaps w:val="0"/>
          <w:sz w:val="22"/>
        </w:rPr>
      </w:pPr>
      <w:hyperlink w:anchor="_Toc510027580" w:history="1">
        <w:r w:rsidR="00D43A55" w:rsidRPr="00126955">
          <w:rPr>
            <w:rStyle w:val="Hyperlink"/>
          </w:rPr>
          <w:t>Tillgänglighet</w:t>
        </w:r>
        <w:r w:rsidR="00D43A55">
          <w:tab/>
        </w:r>
        <w:r w:rsidR="00D43A55">
          <w:fldChar w:fldCharType="begin"/>
        </w:r>
        <w:r w:rsidR="00D43A55">
          <w:instrText xml:space="preserve"> PAGEREF _Toc510027580 \h </w:instrText>
        </w:r>
        <w:r w:rsidR="00D43A55">
          <w:fldChar w:fldCharType="separate"/>
        </w:r>
        <w:r w:rsidR="00D43A55">
          <w:t>102</w:t>
        </w:r>
        <w:r w:rsidR="00D43A55">
          <w:fldChar w:fldCharType="end"/>
        </w:r>
      </w:hyperlink>
    </w:p>
    <w:p w:rsidR="00D43A55" w:rsidRDefault="00061959">
      <w:pPr>
        <w:pStyle w:val="TOC2"/>
        <w:rPr>
          <w:rFonts w:eastAsiaTheme="minorEastAsia"/>
          <w:smallCaps w:val="0"/>
          <w:sz w:val="22"/>
        </w:rPr>
      </w:pPr>
      <w:hyperlink w:anchor="_Toc510027581" w:history="1">
        <w:r w:rsidR="00D43A55" w:rsidRPr="00126955">
          <w:rPr>
            <w:rStyle w:val="Hyperlink"/>
          </w:rPr>
          <w:t>Frakt och titel</w:t>
        </w:r>
        <w:r w:rsidR="00D43A55">
          <w:tab/>
        </w:r>
        <w:r w:rsidR="00D43A55">
          <w:fldChar w:fldCharType="begin"/>
        </w:r>
        <w:r w:rsidR="00D43A55">
          <w:instrText xml:space="preserve"> PAGEREF _Toc510027581 \h </w:instrText>
        </w:r>
        <w:r w:rsidR="00D43A55">
          <w:fldChar w:fldCharType="separate"/>
        </w:r>
        <w:r w:rsidR="00D43A55">
          <w:t>102</w:t>
        </w:r>
        <w:r w:rsidR="00D43A55">
          <w:fldChar w:fldCharType="end"/>
        </w:r>
      </w:hyperlink>
    </w:p>
    <w:p w:rsidR="00D43A55" w:rsidRDefault="00061959">
      <w:pPr>
        <w:pStyle w:val="TOC2"/>
        <w:rPr>
          <w:rFonts w:eastAsiaTheme="minorEastAsia"/>
          <w:smallCaps w:val="0"/>
          <w:sz w:val="22"/>
        </w:rPr>
      </w:pPr>
      <w:hyperlink w:anchor="_Toc510027582" w:history="1">
        <w:r w:rsidR="00D43A55" w:rsidRPr="00126955">
          <w:rPr>
            <w:rStyle w:val="Hyperlink"/>
          </w:rPr>
          <w:t>Lagringsmatrisprogramvara:</w:t>
        </w:r>
        <w:r w:rsidR="00D43A55">
          <w:tab/>
        </w:r>
        <w:r w:rsidR="00D43A55">
          <w:fldChar w:fldCharType="begin"/>
        </w:r>
        <w:r w:rsidR="00D43A55">
          <w:instrText xml:space="preserve"> PAGEREF _Toc510027582 \h </w:instrText>
        </w:r>
        <w:r w:rsidR="00D43A55">
          <w:fldChar w:fldCharType="separate"/>
        </w:r>
        <w:r w:rsidR="00D43A55">
          <w:t>102</w:t>
        </w:r>
        <w:r w:rsidR="00D43A55">
          <w:fldChar w:fldCharType="end"/>
        </w:r>
      </w:hyperlink>
    </w:p>
    <w:p w:rsidR="00D43A55" w:rsidRDefault="00061959">
      <w:pPr>
        <w:pStyle w:val="TOC2"/>
        <w:rPr>
          <w:rFonts w:eastAsiaTheme="minorEastAsia"/>
          <w:smallCaps w:val="0"/>
          <w:sz w:val="22"/>
        </w:rPr>
      </w:pPr>
      <w:hyperlink w:anchor="_Toc510027583" w:history="1">
        <w:r w:rsidR="00D43A55" w:rsidRPr="00126955">
          <w:rPr>
            <w:rStyle w:val="Hyperlink"/>
          </w:rPr>
          <w:t>Begränsad maskinvarugaranti</w:t>
        </w:r>
        <w:r w:rsidR="00D43A55">
          <w:tab/>
        </w:r>
        <w:r w:rsidR="00D43A55">
          <w:fldChar w:fldCharType="begin"/>
        </w:r>
        <w:r w:rsidR="00D43A55">
          <w:instrText xml:space="preserve"> PAGEREF _Toc510027583 \h </w:instrText>
        </w:r>
        <w:r w:rsidR="00D43A55">
          <w:fldChar w:fldCharType="separate"/>
        </w:r>
        <w:r w:rsidR="00D43A55">
          <w:t>102</w:t>
        </w:r>
        <w:r w:rsidR="00D43A55">
          <w:fldChar w:fldCharType="end"/>
        </w:r>
      </w:hyperlink>
    </w:p>
    <w:p w:rsidR="00D43A55" w:rsidRDefault="00061959">
      <w:pPr>
        <w:pStyle w:val="TOC2"/>
        <w:rPr>
          <w:rFonts w:eastAsiaTheme="minorEastAsia"/>
          <w:smallCaps w:val="0"/>
          <w:sz w:val="22"/>
        </w:rPr>
      </w:pPr>
      <w:hyperlink w:anchor="_Toc510027584" w:history="1">
        <w:r w:rsidR="00D43A55" w:rsidRPr="00126955">
          <w:rPr>
            <w:rStyle w:val="Hyperlink"/>
          </w:rPr>
          <w:t>Skadeersättning. Försvar av krav från tredje man</w:t>
        </w:r>
        <w:r w:rsidR="00D43A55">
          <w:tab/>
        </w:r>
        <w:r w:rsidR="00D43A55">
          <w:fldChar w:fldCharType="begin"/>
        </w:r>
        <w:r w:rsidR="00D43A55">
          <w:instrText xml:space="preserve"> PAGEREF _Toc510027584 \h </w:instrText>
        </w:r>
        <w:r w:rsidR="00D43A55">
          <w:fldChar w:fldCharType="separate"/>
        </w:r>
        <w:r w:rsidR="00D43A55">
          <w:t>103</w:t>
        </w:r>
        <w:r w:rsidR="00D43A55">
          <w:fldChar w:fldCharType="end"/>
        </w:r>
      </w:hyperlink>
    </w:p>
    <w:p w:rsidR="00D43A55" w:rsidRDefault="00061959">
      <w:pPr>
        <w:pStyle w:val="TOC2"/>
        <w:rPr>
          <w:rFonts w:eastAsiaTheme="minorEastAsia"/>
          <w:smallCaps w:val="0"/>
          <w:sz w:val="22"/>
        </w:rPr>
      </w:pPr>
      <w:hyperlink w:anchor="_Toc510027585" w:history="1">
        <w:r w:rsidR="00D43A55" w:rsidRPr="00126955">
          <w:rPr>
            <w:rStyle w:val="Hyperlink"/>
          </w:rPr>
          <w:t>Ansvarsbegränsning</w:t>
        </w:r>
        <w:r w:rsidR="00D43A55">
          <w:tab/>
        </w:r>
        <w:r w:rsidR="00D43A55">
          <w:fldChar w:fldCharType="begin"/>
        </w:r>
        <w:r w:rsidR="00D43A55">
          <w:instrText xml:space="preserve"> PAGEREF _Toc510027585 \h </w:instrText>
        </w:r>
        <w:r w:rsidR="00D43A55">
          <w:fldChar w:fldCharType="separate"/>
        </w:r>
        <w:r w:rsidR="00D43A55">
          <w:t>103</w:t>
        </w:r>
        <w:r w:rsidR="00D43A55">
          <w:fldChar w:fldCharType="end"/>
        </w:r>
      </w:hyperlink>
    </w:p>
    <w:p w:rsidR="00D43A55" w:rsidRDefault="00061959">
      <w:pPr>
        <w:pStyle w:val="TOC2"/>
        <w:rPr>
          <w:rFonts w:eastAsiaTheme="minorEastAsia"/>
          <w:smallCaps w:val="0"/>
          <w:sz w:val="22"/>
        </w:rPr>
      </w:pPr>
      <w:hyperlink w:anchor="_Toc510027586" w:history="1">
        <w:r w:rsidR="00D43A55" w:rsidRPr="00126955">
          <w:rPr>
            <w:rStyle w:val="Hyperlink"/>
          </w:rPr>
          <w:t>Amerikanska exportlagar</w:t>
        </w:r>
        <w:r w:rsidR="00D43A55">
          <w:tab/>
        </w:r>
        <w:r w:rsidR="00D43A55">
          <w:fldChar w:fldCharType="begin"/>
        </w:r>
        <w:r w:rsidR="00D43A55">
          <w:instrText xml:space="preserve"> PAGEREF _Toc510027586 \h </w:instrText>
        </w:r>
        <w:r w:rsidR="00D43A55">
          <w:fldChar w:fldCharType="separate"/>
        </w:r>
        <w:r w:rsidR="00D43A55">
          <w:t>103</w:t>
        </w:r>
        <w:r w:rsidR="00D43A55">
          <w:fldChar w:fldCharType="end"/>
        </w:r>
      </w:hyperlink>
    </w:p>
    <w:p w:rsidR="00D43A55" w:rsidRDefault="00061959">
      <w:pPr>
        <w:pStyle w:val="TOC2"/>
        <w:rPr>
          <w:rFonts w:eastAsiaTheme="minorEastAsia"/>
          <w:smallCaps w:val="0"/>
          <w:sz w:val="22"/>
        </w:rPr>
      </w:pPr>
      <w:hyperlink w:anchor="_Toc510027587" w:history="1">
        <w:r w:rsidR="00D43A55" w:rsidRPr="00126955">
          <w:rPr>
            <w:rStyle w:val="Hyperlink"/>
          </w:rPr>
          <w:t>Insamling av diagnostisk information</w:t>
        </w:r>
        <w:r w:rsidR="00D43A55">
          <w:tab/>
        </w:r>
        <w:r w:rsidR="00D43A55">
          <w:fldChar w:fldCharType="begin"/>
        </w:r>
        <w:r w:rsidR="00D43A55">
          <w:instrText xml:space="preserve"> PAGEREF _Toc510027587 \h </w:instrText>
        </w:r>
        <w:r w:rsidR="00D43A55">
          <w:fldChar w:fldCharType="separate"/>
        </w:r>
        <w:r w:rsidR="00D43A55">
          <w:t>103</w:t>
        </w:r>
        <w:r w:rsidR="00D43A55">
          <w:fldChar w:fldCharType="end"/>
        </w:r>
      </w:hyperlink>
    </w:p>
    <w:p w:rsidR="00D43A55" w:rsidRDefault="00061959">
      <w:pPr>
        <w:pStyle w:val="TOC2"/>
        <w:rPr>
          <w:rFonts w:eastAsiaTheme="minorEastAsia"/>
          <w:smallCaps w:val="0"/>
          <w:sz w:val="22"/>
        </w:rPr>
      </w:pPr>
      <w:hyperlink w:anchor="_Toc510027588" w:history="1">
        <w:r w:rsidR="00D43A55" w:rsidRPr="00126955">
          <w:rPr>
            <w:rStyle w:val="Hyperlink"/>
          </w:rPr>
          <w:t>Myndighetsanvändning</w:t>
        </w:r>
        <w:r w:rsidR="00D43A55">
          <w:tab/>
        </w:r>
        <w:r w:rsidR="00D43A55">
          <w:fldChar w:fldCharType="begin"/>
        </w:r>
        <w:r w:rsidR="00D43A55">
          <w:instrText xml:space="preserve"> PAGEREF _Toc510027588 \h </w:instrText>
        </w:r>
        <w:r w:rsidR="00D43A55">
          <w:fldChar w:fldCharType="separate"/>
        </w:r>
        <w:r w:rsidR="00D43A55">
          <w:t>103</w:t>
        </w:r>
        <w:r w:rsidR="00D43A55">
          <w:fldChar w:fldCharType="end"/>
        </w:r>
      </w:hyperlink>
    </w:p>
    <w:p w:rsidR="00D43A55" w:rsidRDefault="00061959">
      <w:pPr>
        <w:pStyle w:val="TOC1"/>
        <w:rPr>
          <w:rFonts w:eastAsiaTheme="minorEastAsia"/>
          <w:b w:val="0"/>
          <w:caps w:val="0"/>
          <w:noProof/>
          <w:sz w:val="22"/>
          <w:szCs w:val="22"/>
        </w:rPr>
      </w:pPr>
      <w:hyperlink w:anchor="_Toc510027589" w:history="1">
        <w:r w:rsidR="00D43A55" w:rsidRPr="00126955">
          <w:rPr>
            <w:rStyle w:val="Hyperlink"/>
            <w:noProof/>
          </w:rPr>
          <w:t>Bilaga H – Studentanvändarförmåner och Akademiska program</w:t>
        </w:r>
        <w:r w:rsidR="00D43A55">
          <w:rPr>
            <w:noProof/>
          </w:rPr>
          <w:tab/>
        </w:r>
        <w:r w:rsidR="00D43A55">
          <w:rPr>
            <w:noProof/>
          </w:rPr>
          <w:fldChar w:fldCharType="begin"/>
        </w:r>
        <w:r w:rsidR="00D43A55">
          <w:rPr>
            <w:noProof/>
          </w:rPr>
          <w:instrText xml:space="preserve"> PAGEREF _Toc510027589 \h </w:instrText>
        </w:r>
        <w:r w:rsidR="00D43A55">
          <w:rPr>
            <w:noProof/>
          </w:rPr>
        </w:r>
        <w:r w:rsidR="00D43A55">
          <w:rPr>
            <w:noProof/>
          </w:rPr>
          <w:fldChar w:fldCharType="separate"/>
        </w:r>
        <w:r w:rsidR="00D43A55">
          <w:rPr>
            <w:noProof/>
          </w:rPr>
          <w:t>104</w:t>
        </w:r>
        <w:r w:rsidR="00D43A55">
          <w:rPr>
            <w:noProof/>
          </w:rPr>
          <w:fldChar w:fldCharType="end"/>
        </w:r>
      </w:hyperlink>
    </w:p>
    <w:p w:rsidR="00D43A55" w:rsidRDefault="00061959">
      <w:pPr>
        <w:pStyle w:val="TOC2"/>
        <w:rPr>
          <w:rFonts w:eastAsiaTheme="minorEastAsia"/>
          <w:smallCaps w:val="0"/>
          <w:sz w:val="22"/>
        </w:rPr>
      </w:pPr>
      <w:hyperlink w:anchor="_Toc510027590" w:history="1">
        <w:r w:rsidR="00D43A55" w:rsidRPr="00126955">
          <w:rPr>
            <w:rStyle w:val="Hyperlink"/>
          </w:rPr>
          <w:t>Berättiganden för Enrollment for Education Solutions 2017 efter kvalificerande paket</w:t>
        </w:r>
        <w:r w:rsidR="00D43A55">
          <w:tab/>
        </w:r>
        <w:r w:rsidR="00D43A55">
          <w:fldChar w:fldCharType="begin"/>
        </w:r>
        <w:r w:rsidR="00D43A55">
          <w:instrText xml:space="preserve"> PAGEREF _Toc510027590 \h </w:instrText>
        </w:r>
        <w:r w:rsidR="00D43A55">
          <w:fldChar w:fldCharType="separate"/>
        </w:r>
        <w:r w:rsidR="00D43A55">
          <w:t>104</w:t>
        </w:r>
        <w:r w:rsidR="00D43A55">
          <w:fldChar w:fldCharType="end"/>
        </w:r>
      </w:hyperlink>
    </w:p>
    <w:p w:rsidR="00D43A55" w:rsidRDefault="00061959">
      <w:pPr>
        <w:pStyle w:val="TOC2"/>
        <w:rPr>
          <w:rFonts w:eastAsiaTheme="minorEastAsia"/>
          <w:smallCaps w:val="0"/>
          <w:sz w:val="22"/>
        </w:rPr>
      </w:pPr>
      <w:hyperlink w:anchor="_Toc510027591" w:history="1">
        <w:r w:rsidR="00D43A55" w:rsidRPr="00126955">
          <w:rPr>
            <w:rStyle w:val="Hyperlink"/>
          </w:rPr>
          <w:t>Tillgänglighet och berättiganden</w:t>
        </w:r>
        <w:r w:rsidR="00D43A55">
          <w:tab/>
        </w:r>
        <w:r w:rsidR="00D43A55">
          <w:fldChar w:fldCharType="begin"/>
        </w:r>
        <w:r w:rsidR="00D43A55">
          <w:instrText xml:space="preserve"> PAGEREF _Toc510027591 \h </w:instrText>
        </w:r>
        <w:r w:rsidR="00D43A55">
          <w:fldChar w:fldCharType="separate"/>
        </w:r>
        <w:r w:rsidR="00D43A55">
          <w:t>104</w:t>
        </w:r>
        <w:r w:rsidR="00D43A55">
          <w:fldChar w:fldCharType="end"/>
        </w:r>
      </w:hyperlink>
    </w:p>
    <w:p w:rsidR="00D43A55" w:rsidRDefault="00061959">
      <w:pPr>
        <w:pStyle w:val="TOC2"/>
        <w:rPr>
          <w:rFonts w:eastAsiaTheme="minorEastAsia"/>
          <w:smallCaps w:val="0"/>
          <w:sz w:val="22"/>
        </w:rPr>
      </w:pPr>
      <w:hyperlink w:anchor="_Toc510027592" w:history="1">
        <w:r w:rsidR="00D43A55" w:rsidRPr="00126955">
          <w:rPr>
            <w:rStyle w:val="Hyperlink"/>
          </w:rPr>
          <w:t>Programtillgänglighet för Enrollment for Education Solutions (version tidigare än 2017)</w:t>
        </w:r>
        <w:r w:rsidR="00D43A55">
          <w:tab/>
        </w:r>
        <w:r w:rsidR="00D43A55">
          <w:fldChar w:fldCharType="begin"/>
        </w:r>
        <w:r w:rsidR="00D43A55">
          <w:instrText xml:space="preserve"> PAGEREF _Toc510027592 \h </w:instrText>
        </w:r>
        <w:r w:rsidR="00D43A55">
          <w:fldChar w:fldCharType="separate"/>
        </w:r>
        <w:r w:rsidR="00D43A55">
          <w:t>104</w:t>
        </w:r>
        <w:r w:rsidR="00D43A55">
          <w:fldChar w:fldCharType="end"/>
        </w:r>
      </w:hyperlink>
    </w:p>
    <w:p w:rsidR="00D43A55" w:rsidRDefault="00061959">
      <w:pPr>
        <w:pStyle w:val="TOC1"/>
        <w:rPr>
          <w:rFonts w:eastAsiaTheme="minorEastAsia"/>
          <w:b w:val="0"/>
          <w:caps w:val="0"/>
          <w:noProof/>
          <w:sz w:val="22"/>
          <w:szCs w:val="22"/>
        </w:rPr>
      </w:pPr>
      <w:hyperlink w:anchor="_Toc510027593" w:history="1">
        <w:r w:rsidR="00D43A55" w:rsidRPr="00126955">
          <w:rPr>
            <w:rStyle w:val="Hyperlink"/>
            <w:noProof/>
          </w:rPr>
          <w:t>Index</w:t>
        </w:r>
        <w:r w:rsidR="00D43A55">
          <w:rPr>
            <w:noProof/>
          </w:rPr>
          <w:tab/>
        </w:r>
        <w:r w:rsidR="00D43A55">
          <w:rPr>
            <w:noProof/>
          </w:rPr>
          <w:fldChar w:fldCharType="begin"/>
        </w:r>
        <w:r w:rsidR="00D43A55">
          <w:rPr>
            <w:noProof/>
          </w:rPr>
          <w:instrText xml:space="preserve"> PAGEREF _Toc510027593 \h </w:instrText>
        </w:r>
        <w:r w:rsidR="00D43A55">
          <w:rPr>
            <w:noProof/>
          </w:rPr>
        </w:r>
        <w:r w:rsidR="00D43A55">
          <w:rPr>
            <w:noProof/>
          </w:rPr>
          <w:fldChar w:fldCharType="separate"/>
        </w:r>
        <w:r w:rsidR="00D43A55">
          <w:rPr>
            <w:noProof/>
          </w:rPr>
          <w:t>106</w:t>
        </w:r>
        <w:r w:rsidR="00D43A55">
          <w:rPr>
            <w:noProof/>
          </w:rPr>
          <w:fldChar w:fldCharType="end"/>
        </w:r>
      </w:hyperlink>
    </w:p>
    <w:p w:rsidR="00FB05B2" w:rsidRPr="00D43A55" w:rsidRDefault="0019302C">
      <w:pPr>
        <w:pStyle w:val="ProductList-Body"/>
        <w:rPr>
          <w:lang w:val="de-DE"/>
        </w:rPr>
        <w:sectPr w:rsidR="00FB05B2" w:rsidRPr="00D43A5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FB05B2" w:rsidRPr="00D43A55" w:rsidRDefault="00FB05B2">
      <w:pPr>
        <w:pStyle w:val="ProductList-Body"/>
        <w:rPr>
          <w:lang w:val="de-DE"/>
        </w:rPr>
      </w:pPr>
    </w:p>
    <w:p w:rsidR="00FB05B2" w:rsidRPr="00D43A55" w:rsidRDefault="00FB05B2">
      <w:pPr>
        <w:rPr>
          <w:lang w:val="de-DE"/>
        </w:rPr>
        <w:sectPr w:rsidR="00FB05B2" w:rsidRPr="00D43A55">
          <w:headerReference w:type="default" r:id="rId15"/>
          <w:footerReference w:type="default" r:id="rId16"/>
          <w:type w:val="continuous"/>
          <w:pgSz w:w="12240" w:h="15840" w:code="1"/>
          <w:pgMar w:top="1170" w:right="720" w:bottom="720" w:left="720" w:header="432" w:footer="288" w:gutter="0"/>
          <w:cols w:space="360"/>
        </w:sectPr>
      </w:pPr>
    </w:p>
    <w:p w:rsidR="00FB05B2" w:rsidRPr="00D43A55" w:rsidRDefault="0019302C">
      <w:pPr>
        <w:pStyle w:val="ProductList-SectionHeading"/>
        <w:pageBreakBefore/>
        <w:outlineLvl w:val="0"/>
        <w:rPr>
          <w:lang w:val="de-DE"/>
        </w:rPr>
      </w:pPr>
      <w:bookmarkStart w:id="2" w:name="_Sec531"/>
      <w:bookmarkEnd w:id="1"/>
      <w:r w:rsidRPr="00D43A55">
        <w:rPr>
          <w:lang w:val="de-DE"/>
        </w:rPr>
        <w:t>Inledning</w:t>
      </w:r>
      <w:r>
        <w:fldChar w:fldCharType="begin"/>
      </w:r>
      <w:r w:rsidRPr="00D43A55">
        <w:rPr>
          <w:lang w:val="de-DE"/>
        </w:rPr>
        <w:instrText xml:space="preserve"> TC "</w:instrText>
      </w:r>
      <w:bookmarkStart w:id="3" w:name="_Toc510027448"/>
      <w:r w:rsidRPr="00D43A55">
        <w:rPr>
          <w:lang w:val="de-DE"/>
        </w:rPr>
        <w:instrText>Inledning</w:instrText>
      </w:r>
      <w:bookmarkEnd w:id="3"/>
      <w:r w:rsidRPr="00D43A55">
        <w:rPr>
          <w:lang w:val="de-DE"/>
        </w:rPr>
        <w:instrText>" \l 1</w:instrText>
      </w:r>
      <w:r>
        <w:fldChar w:fldCharType="end"/>
      </w:r>
    </w:p>
    <w:p w:rsidR="00FB05B2" w:rsidRPr="00D43A55" w:rsidRDefault="00FB05B2">
      <w:pPr>
        <w:pStyle w:val="ProductList-Body"/>
        <w:rPr>
          <w:lang w:val="de-DE"/>
        </w:rPr>
      </w:pPr>
    </w:p>
    <w:p w:rsidR="00FB05B2" w:rsidRPr="00D43A55" w:rsidRDefault="0019302C">
      <w:pPr>
        <w:pStyle w:val="ProductList-Offering1Heading"/>
        <w:outlineLvl w:val="1"/>
        <w:rPr>
          <w:lang w:val="de-DE"/>
        </w:rPr>
      </w:pPr>
      <w:bookmarkStart w:id="4" w:name="_Sec532"/>
      <w:r w:rsidRPr="00D43A55">
        <w:rPr>
          <w:lang w:val="de-DE"/>
        </w:rPr>
        <w:t>Om det här dokumentet</w:t>
      </w:r>
      <w:bookmarkEnd w:id="4"/>
      <w:r>
        <w:fldChar w:fldCharType="begin"/>
      </w:r>
      <w:r w:rsidRPr="00D43A55">
        <w:rPr>
          <w:lang w:val="de-DE"/>
        </w:rPr>
        <w:instrText xml:space="preserve"> TC "</w:instrText>
      </w:r>
      <w:bookmarkStart w:id="5" w:name="_Toc510027449"/>
      <w:r w:rsidRPr="00D43A55">
        <w:rPr>
          <w:lang w:val="de-DE"/>
        </w:rPr>
        <w:instrText>Om det här dokumentet</w:instrText>
      </w:r>
      <w:bookmarkEnd w:id="5"/>
      <w:r w:rsidRPr="00D43A55">
        <w:rPr>
          <w:lang w:val="de-DE"/>
        </w:rPr>
        <w:instrText>" \l 2</w:instrText>
      </w:r>
      <w:r>
        <w:fldChar w:fldCharType="end"/>
      </w:r>
    </w:p>
    <w:p w:rsidR="00FB05B2" w:rsidRPr="00D43A55" w:rsidRDefault="0019302C">
      <w:pPr>
        <w:pStyle w:val="ProductList-Body"/>
        <w:rPr>
          <w:lang w:val="de-DE"/>
        </w:rPr>
      </w:pPr>
      <w:r w:rsidRPr="00D43A55">
        <w:rPr>
          <w:lang w:val="de-DE"/>
        </w:rPr>
        <w:t xml:space="preserve">Från och med 1 juli 2015 ersätter Produktvillkoren bägge dokumenten Produktlistan och Produktanvändningsrättigheter (PUR). Alla hänvisningar till Produktlistan och PUR i Kundens avtal för volymlicensiering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17">
        <w:r w:rsidRPr="00D43A55">
          <w:rPr>
            <w:color w:val="00467F"/>
            <w:u w:val="single"/>
            <w:lang w:val="de-DE"/>
          </w:rPr>
          <w:t>http://go.microsoft.com/?linkid=9840733</w:t>
        </w:r>
      </w:hyperlink>
      <w:r w:rsidRPr="00D43A55">
        <w:rPr>
          <w:lang w:val="de-DE"/>
        </w:rPr>
        <w:t>.</w:t>
      </w:r>
    </w:p>
    <w:p w:rsidR="00FB05B2" w:rsidRPr="00D43A55" w:rsidRDefault="00FB05B2">
      <w:pPr>
        <w:pStyle w:val="ProductList-Body"/>
        <w:rPr>
          <w:lang w:val="de-DE"/>
        </w:rPr>
      </w:pPr>
    </w:p>
    <w:p w:rsidR="00FB05B2" w:rsidRPr="00D43A55" w:rsidRDefault="0019302C">
      <w:pPr>
        <w:pStyle w:val="ProductList-Body"/>
        <w:rPr>
          <w:lang w:val="de-DE"/>
        </w:rPr>
      </w:pPr>
      <w:r w:rsidRPr="00D43A55">
        <w:rPr>
          <w:lang w:val="de-DE"/>
        </w:rPr>
        <w:t xml:space="preserve">Produkter som står listade i Produktvillkoren finns tillgängliga från och med det datum som står angivet på Produktvillkorens </w:t>
      </w:r>
      <w:hyperlink w:anchor="_Sec843">
        <w:r w:rsidRPr="00D43A55">
          <w:rPr>
            <w:color w:val="00467F"/>
            <w:u w:val="single"/>
            <w:lang w:val="de-DE"/>
          </w:rPr>
          <w:t>Omslagssida</w:t>
        </w:r>
      </w:hyperlink>
      <w:r w:rsidRPr="00D43A55">
        <w:rPr>
          <w:lang w:val="de-DE"/>
        </w:rPr>
        <w:t xml:space="preserve">. Tidigare versioner av Produktvillkoren finns tillgängliga på </w:t>
      </w:r>
      <w:hyperlink r:id="rId18">
        <w:r w:rsidRPr="00D43A55">
          <w:rPr>
            <w:color w:val="00467F"/>
            <w:u w:val="single"/>
            <w:lang w:val="de-DE"/>
          </w:rPr>
          <w:t>http://go.microsoft.com/?linkid=9839207</w:t>
        </w:r>
      </w:hyperlink>
      <w:r w:rsidRPr="00D43A55">
        <w:rPr>
          <w:lang w:val="de-DE"/>
        </w:rPr>
        <w:t xml:space="preserve">, inklusive tidigare versioner av dokumenten Produktlistan och PUR. Information om indragna produkter och tjänster från Microsoft finns på </w:t>
      </w:r>
      <w:hyperlink r:id="rId19">
        <w:r w:rsidRPr="00D43A55">
          <w:rPr>
            <w:color w:val="00467F"/>
            <w:u w:val="single"/>
            <w:lang w:val="de-DE"/>
          </w:rPr>
          <w:t>http://www.microsoftvolumelicensing.com</w:t>
        </w:r>
      </w:hyperlink>
      <w:r w:rsidRPr="00D43A55">
        <w:rPr>
          <w:lang w:val="de-DE"/>
        </w:rPr>
        <w:t xml:space="preserve"> Kunder bör kontakta sin återförsäljare eller Microsofts kundansvarige för information om regional tillgänglighet för produkter och Professionella tjänster från Microsoft.</w:t>
      </w:r>
    </w:p>
    <w:p w:rsidR="00FB05B2" w:rsidRPr="00D43A55" w:rsidRDefault="0019302C">
      <w:pPr>
        <w:pStyle w:val="ProductList-Offering1Heading"/>
        <w:outlineLvl w:val="1"/>
        <w:rPr>
          <w:lang w:val="de-DE"/>
        </w:rPr>
      </w:pPr>
      <w:bookmarkStart w:id="6" w:name="_Sec533"/>
      <w:r w:rsidRPr="00D43A55">
        <w:rPr>
          <w:lang w:val="de-DE"/>
        </w:rPr>
        <w:t>Vad det här Dokumentet innehåller</w:t>
      </w:r>
      <w:bookmarkEnd w:id="6"/>
      <w:r>
        <w:fldChar w:fldCharType="begin"/>
      </w:r>
      <w:r w:rsidRPr="00D43A55">
        <w:rPr>
          <w:lang w:val="de-DE"/>
        </w:rPr>
        <w:instrText xml:space="preserve"> TC "</w:instrText>
      </w:r>
      <w:bookmarkStart w:id="7" w:name="_Toc510027450"/>
      <w:r w:rsidRPr="00D43A55">
        <w:rPr>
          <w:lang w:val="de-DE"/>
        </w:rPr>
        <w:instrText>Vad det här Dokumentet innehåller</w:instrText>
      </w:r>
      <w:bookmarkEnd w:id="7"/>
      <w:r w:rsidRPr="00D43A55">
        <w:rPr>
          <w:lang w:val="de-DE"/>
        </w:rPr>
        <w:instrText>" \l 2</w:instrText>
      </w:r>
      <w:r>
        <w:fldChar w:fldCharType="end"/>
      </w:r>
    </w:p>
    <w:p w:rsidR="00FB05B2" w:rsidRDefault="0019302C">
      <w:pPr>
        <w:pStyle w:val="ProductList-Body"/>
      </w:pPr>
      <w:r>
        <w:t xml:space="preserve">Produktvillkoren inkluderar följande delar: </w:t>
      </w:r>
    </w:p>
    <w:p w:rsidR="00FB05B2" w:rsidRPr="00D43A55" w:rsidRDefault="00061959" w:rsidP="0019302C">
      <w:pPr>
        <w:pStyle w:val="ProductList-Bullet"/>
        <w:numPr>
          <w:ilvl w:val="0"/>
          <w:numId w:val="3"/>
        </w:numPr>
        <w:rPr>
          <w:lang w:val="de-DE"/>
        </w:rPr>
      </w:pPr>
      <w:hyperlink w:anchor="_Sec531">
        <w:r w:rsidR="0019302C" w:rsidRPr="00D43A55">
          <w:rPr>
            <w:color w:val="00467F"/>
            <w:u w:val="single"/>
            <w:lang w:val="de-DE"/>
          </w:rPr>
          <w:t>Inledning</w:t>
        </w:r>
      </w:hyperlink>
      <w:r w:rsidR="0019302C" w:rsidRPr="00D43A55">
        <w:rPr>
          <w:lang w:val="de-DE"/>
        </w:rPr>
        <w:t xml:space="preserve">, som inkluderar en lista över nyliga ändringar. </w:t>
      </w:r>
    </w:p>
    <w:p w:rsidR="00FB05B2" w:rsidRPr="00D43A55" w:rsidRDefault="00061959" w:rsidP="0019302C">
      <w:pPr>
        <w:pStyle w:val="ProductList-Bullet"/>
        <w:numPr>
          <w:ilvl w:val="0"/>
          <w:numId w:val="3"/>
        </w:numPr>
        <w:rPr>
          <w:lang w:val="de-DE"/>
        </w:rPr>
      </w:pPr>
      <w:hyperlink w:anchor="_Sec536">
        <w:r w:rsidR="0019302C" w:rsidRPr="00D43A55">
          <w:rPr>
            <w:color w:val="00467F"/>
            <w:u w:val="single"/>
            <w:lang w:val="de-DE"/>
          </w:rPr>
          <w:t>Licensvillkor</w:t>
        </w:r>
      </w:hyperlink>
      <w:r w:rsidR="0019302C" w:rsidRPr="00D43A55">
        <w:rPr>
          <w:lang w:val="de-DE"/>
        </w:rPr>
        <w:t xml:space="preserve">, som listar de Universella Licensvillkoren och Licensmodellvillkoren som gäller för Programvaruprodukter. </w:t>
      </w:r>
    </w:p>
    <w:p w:rsidR="00FB05B2" w:rsidRPr="00D43A55" w:rsidRDefault="00061959" w:rsidP="0019302C">
      <w:pPr>
        <w:pStyle w:val="ProductList-Bullet"/>
        <w:numPr>
          <w:ilvl w:val="0"/>
          <w:numId w:val="3"/>
        </w:numPr>
        <w:rPr>
          <w:lang w:val="de-DE"/>
        </w:rPr>
      </w:pPr>
      <w:hyperlink w:anchor="_Sec547">
        <w:r w:rsidR="0019302C" w:rsidRPr="00D43A55">
          <w:rPr>
            <w:color w:val="00467F"/>
            <w:u w:val="single"/>
            <w:lang w:val="de-DE"/>
          </w:rPr>
          <w:t>Programvaruprodukter</w:t>
        </w:r>
      </w:hyperlink>
      <w:r w:rsidR="0019302C" w:rsidRPr="00D43A55">
        <w:rPr>
          <w:lang w:val="de-DE"/>
        </w:rPr>
        <w:t xml:space="preserve">, som listar alla Poster med Programvaruprodukter. </w:t>
      </w:r>
    </w:p>
    <w:p w:rsidR="00FB05B2" w:rsidRPr="00D43A55" w:rsidRDefault="00061959" w:rsidP="0019302C">
      <w:pPr>
        <w:pStyle w:val="ProductList-Bullet"/>
        <w:numPr>
          <w:ilvl w:val="0"/>
          <w:numId w:val="3"/>
        </w:numPr>
        <w:rPr>
          <w:lang w:val="de-DE"/>
        </w:rPr>
      </w:pPr>
      <w:hyperlink w:anchor="_Sec548">
        <w:r w:rsidR="0019302C" w:rsidRPr="00D43A55">
          <w:rPr>
            <w:color w:val="00467F"/>
            <w:u w:val="single"/>
            <w:lang w:val="de-DE"/>
          </w:rPr>
          <w:t>Onlinetjänsteprodukter</w:t>
        </w:r>
      </w:hyperlink>
      <w:r w:rsidR="0019302C" w:rsidRPr="00D43A55">
        <w:rPr>
          <w:lang w:val="de-DE"/>
        </w:rPr>
        <w:t xml:space="preserve">, som listar alla Poster med Onlinetjänsteprodukter. </w:t>
      </w:r>
    </w:p>
    <w:p w:rsidR="00FB05B2" w:rsidRDefault="00061959" w:rsidP="0019302C">
      <w:pPr>
        <w:pStyle w:val="ProductList-Bullet"/>
        <w:numPr>
          <w:ilvl w:val="0"/>
          <w:numId w:val="3"/>
        </w:numPr>
      </w:pPr>
      <w:hyperlink w:anchor="_Sec549">
        <w:r w:rsidR="0019302C">
          <w:rPr>
            <w:color w:val="00467F"/>
            <w:u w:val="single"/>
          </w:rPr>
          <w:t>Ordlista</w:t>
        </w:r>
      </w:hyperlink>
      <w:r w:rsidR="0019302C">
        <w:t xml:space="preserve">, som definierar Attribut, Cellvärden, Kolumnrubriker och andra termer med versaler som används i Produktvillkoren. </w:t>
      </w:r>
    </w:p>
    <w:p w:rsidR="00FB05B2" w:rsidRDefault="0019302C" w:rsidP="0019302C">
      <w:pPr>
        <w:pStyle w:val="ProductList-Bullet"/>
        <w:numPr>
          <w:ilvl w:val="0"/>
          <w:numId w:val="3"/>
        </w:numPr>
      </w:pPr>
      <w:r>
        <w:t xml:space="preserve">Följande bilagor: </w:t>
      </w:r>
    </w:p>
    <w:p w:rsidR="00FB05B2" w:rsidRDefault="00061959" w:rsidP="0019302C">
      <w:pPr>
        <w:pStyle w:val="ProductList-Bullet"/>
        <w:numPr>
          <w:ilvl w:val="1"/>
          <w:numId w:val="3"/>
        </w:numPr>
      </w:pPr>
      <w:hyperlink w:anchor="_Sec591">
        <w:r w:rsidR="0019302C">
          <w:rPr>
            <w:color w:val="00467F"/>
            <w:u w:val="single"/>
          </w:rPr>
          <w:t>Bilaga A – Tabellen Licenser som är Likvärdiga med CAL/ML</w:t>
        </w:r>
      </w:hyperlink>
      <w:r w:rsidR="0019302C">
        <w:t xml:space="preserve">, som definierar CAL-serier och Abonnemangslicenser för Onlinetjänster som finns tillgängliga och som ger åtkomst till Serverprodukter. </w:t>
      </w:r>
    </w:p>
    <w:p w:rsidR="00FB05B2" w:rsidRDefault="00061959" w:rsidP="0019302C">
      <w:pPr>
        <w:pStyle w:val="ProductList-Bullet"/>
        <w:numPr>
          <w:ilvl w:val="1"/>
          <w:numId w:val="3"/>
        </w:numPr>
      </w:pPr>
      <w:hyperlink w:anchor="_Sec564">
        <w:r w:rsidR="0019302C">
          <w:rPr>
            <w:color w:val="00467F"/>
            <w:u w:val="single"/>
          </w:rPr>
          <w:t>Bilaga B – Software Assurance</w:t>
        </w:r>
      </w:hyperlink>
      <w:r w:rsidR="0019302C">
        <w:t xml:space="preserve">, som beskriver regler för att köpa SA och ytterligare förmåner som finns tillgängliga för SA-kunder. </w:t>
      </w:r>
    </w:p>
    <w:p w:rsidR="00FB05B2" w:rsidRDefault="00061959" w:rsidP="0019302C">
      <w:pPr>
        <w:pStyle w:val="ProductList-Bullet"/>
        <w:numPr>
          <w:ilvl w:val="1"/>
          <w:numId w:val="3"/>
        </w:numPr>
      </w:pPr>
      <w:hyperlink w:anchor="_Sec1237">
        <w:r w:rsidR="0019302C">
          <w:rPr>
            <w:color w:val="00467F"/>
            <w:u w:val="single"/>
          </w:rPr>
          <w:t>Bilaga C – Tillägg för onlinetjänster och andra omvandlingslicenser</w:t>
        </w:r>
      </w:hyperlink>
      <w:r w:rsidR="0019302C">
        <w:t xml:space="preserve">, som beskriver kvalificerande produkter och villkor för Tillägg för onlinetjänster och Från SA-användarlicenser </w:t>
      </w:r>
    </w:p>
    <w:p w:rsidR="00FB05B2" w:rsidRDefault="00061959" w:rsidP="0019302C">
      <w:pPr>
        <w:pStyle w:val="ProductList-Bullet"/>
        <w:numPr>
          <w:ilvl w:val="1"/>
          <w:numId w:val="3"/>
        </w:numPr>
      </w:pPr>
      <w:hyperlink w:anchor="_Sec562">
        <w:r w:rsidR="0019302C">
          <w:rPr>
            <w:color w:val="00467F"/>
            <w:u w:val="single"/>
          </w:rPr>
          <w:t>Bilaga D – Professionella tjänster</w:t>
        </w:r>
      </w:hyperlink>
      <w:r w:rsidR="0019302C">
        <w:t xml:space="preserve">, som anger de Professionella tjänster som erbjuds via Microsoft Volymlicensiering. </w:t>
      </w:r>
    </w:p>
    <w:p w:rsidR="00FB05B2" w:rsidRDefault="00061959" w:rsidP="0019302C">
      <w:pPr>
        <w:pStyle w:val="ProductList-Bullet"/>
        <w:numPr>
          <w:ilvl w:val="1"/>
          <w:numId w:val="3"/>
        </w:numPr>
      </w:pPr>
      <w:hyperlink w:anchor="_Sec563">
        <w:r w:rsidR="0019302C">
          <w:rPr>
            <w:color w:val="00467F"/>
            <w:u w:val="single"/>
          </w:rPr>
          <w:t>Bilaga E – Kompletterande villkor för programavtal</w:t>
        </w:r>
      </w:hyperlink>
      <w:r w:rsidR="0019302C">
        <w:t xml:space="preserve">, som anger ytterligare villkor för Programavtal för Microsoft Volymlicensiering. </w:t>
      </w:r>
    </w:p>
    <w:p w:rsidR="00FB05B2" w:rsidRDefault="00061959" w:rsidP="0019302C">
      <w:pPr>
        <w:pStyle w:val="ProductList-Bullet"/>
        <w:numPr>
          <w:ilvl w:val="1"/>
          <w:numId w:val="3"/>
        </w:numPr>
      </w:pPr>
      <w:hyperlink w:anchor="_Sec572">
        <w:r w:rsidR="0019302C">
          <w:rPr>
            <w:color w:val="00467F"/>
            <w:u w:val="single"/>
          </w:rPr>
          <w:t>Bilaga F – Produktkampanjer</w:t>
        </w:r>
      </w:hyperlink>
      <w:r w:rsidR="0019302C">
        <w:t xml:space="preserve">, som anger Produktkampanjer som annars inte står på Prislistan. </w:t>
      </w:r>
    </w:p>
    <w:p w:rsidR="00FB05B2" w:rsidRDefault="00061959" w:rsidP="0019302C">
      <w:pPr>
        <w:pStyle w:val="ProductList-Bullet"/>
        <w:numPr>
          <w:ilvl w:val="1"/>
          <w:numId w:val="3"/>
        </w:numPr>
      </w:pPr>
      <w:hyperlink w:anchor="_Sec899">
        <w:r w:rsidR="0019302C">
          <w:rPr>
            <w:color w:val="00467F"/>
            <w:u w:val="single"/>
          </w:rPr>
          <w:t>Bilaga G – Villkor för Lagringsmatris</w:t>
        </w:r>
      </w:hyperlink>
      <w:r w:rsidR="0019302C">
        <w:t>, som angav ytterligare villkor för Lagringsmatrisenheter.</w:t>
      </w:r>
    </w:p>
    <w:p w:rsidR="00FB05B2" w:rsidRDefault="00061959" w:rsidP="0019302C">
      <w:pPr>
        <w:pStyle w:val="ProductList-Bullet"/>
        <w:numPr>
          <w:ilvl w:val="1"/>
          <w:numId w:val="3"/>
        </w:numPr>
      </w:pPr>
      <w:hyperlink w:anchor="_Sec1230">
        <w:r w:rsidR="0019302C">
          <w:rPr>
            <w:color w:val="00467F"/>
            <w:u w:val="single"/>
          </w:rPr>
          <w:t>Bilaga H – Studentanvändarförmåner och Akademiska program</w:t>
        </w:r>
      </w:hyperlink>
      <w:r w:rsidR="0019302C">
        <w:t xml:space="preserve">, som anger Kvalificerande produkter och tillhörande </w:t>
      </w:r>
      <w:r w:rsidR="0019302C">
        <w:fldChar w:fldCharType="begin"/>
      </w:r>
      <w:r w:rsidR="0019302C">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19302C">
        <w:fldChar w:fldCharType="separate"/>
      </w:r>
      <w:r w:rsidR="0019302C">
        <w:rPr>
          <w:color w:val="0563C1"/>
        </w:rPr>
        <w:t>Studentanvändarförmåner</w:t>
      </w:r>
      <w:r w:rsidR="0019302C">
        <w:fldChar w:fldCharType="end"/>
      </w:r>
      <w:r w:rsidR="0019302C">
        <w:t>.</w:t>
      </w:r>
    </w:p>
    <w:p w:rsidR="00FB05B2" w:rsidRDefault="00061959" w:rsidP="0019302C">
      <w:pPr>
        <w:pStyle w:val="ProductList-Bullet"/>
        <w:numPr>
          <w:ilvl w:val="0"/>
          <w:numId w:val="3"/>
        </w:numPr>
      </w:pPr>
      <w:hyperlink w:anchor="_Sec844">
        <w:r w:rsidR="0019302C">
          <w:rPr>
            <w:color w:val="00467F"/>
            <w:u w:val="single"/>
          </w:rPr>
          <w:t>Index</w:t>
        </w:r>
      </w:hyperlink>
      <w:r w:rsidR="0019302C">
        <w:t>, som listar alla Produkter som hänvisas till i Produktvillkoren och identifierar var de finns.</w:t>
      </w:r>
    </w:p>
    <w:p w:rsidR="00FB05B2" w:rsidRPr="00D43A55" w:rsidRDefault="0019302C">
      <w:pPr>
        <w:pStyle w:val="ProductList-Offering1Heading"/>
        <w:outlineLvl w:val="1"/>
        <w:rPr>
          <w:lang w:val="de-DE"/>
        </w:rPr>
      </w:pPr>
      <w:bookmarkStart w:id="8" w:name="_Sec534"/>
      <w:r w:rsidRPr="00D43A55">
        <w:rPr>
          <w:lang w:val="de-DE"/>
        </w:rPr>
        <w:t>Hur du Navigerar en Produktpost</w:t>
      </w:r>
      <w:bookmarkEnd w:id="8"/>
      <w:r>
        <w:fldChar w:fldCharType="begin"/>
      </w:r>
      <w:r w:rsidRPr="00D43A55">
        <w:rPr>
          <w:lang w:val="de-DE"/>
        </w:rPr>
        <w:instrText xml:space="preserve"> TC "</w:instrText>
      </w:r>
      <w:bookmarkStart w:id="9" w:name="_Toc510027451"/>
      <w:r w:rsidRPr="00D43A55">
        <w:rPr>
          <w:lang w:val="de-DE"/>
        </w:rPr>
        <w:instrText>Hur du Navigerar en Produktpost</w:instrText>
      </w:r>
      <w:bookmarkEnd w:id="9"/>
      <w:r w:rsidRPr="00D43A55">
        <w:rPr>
          <w:lang w:val="de-DE"/>
        </w:rPr>
        <w:instrText>" \l 2</w:instrText>
      </w:r>
      <w:r>
        <w:fldChar w:fldCharType="end"/>
      </w:r>
    </w:p>
    <w:p w:rsidR="00FB05B2" w:rsidRPr="00D43A55" w:rsidRDefault="0019302C">
      <w:pPr>
        <w:pStyle w:val="ProductList-Body"/>
        <w:rPr>
          <w:lang w:val="de-DE"/>
        </w:rPr>
      </w:pPr>
      <w:r w:rsidRPr="00D43A55">
        <w:rPr>
          <w:lang w:val="de-DE"/>
        </w:rPr>
        <w:t>Varje Produktpost för Programvara inkluderar fyra delar: Programtillgänglighet, Produktvillkor, Användningsrättigheter och Software Assurance.</w:t>
      </w:r>
    </w:p>
    <w:p w:rsidR="00FB05B2" w:rsidRPr="00D43A55" w:rsidRDefault="0019302C">
      <w:pPr>
        <w:pStyle w:val="ProductList-Body"/>
        <w:rPr>
          <w:lang w:val="de-DE"/>
        </w:rPr>
      </w:pPr>
      <w:r w:rsidRPr="00D43A55">
        <w:rPr>
          <w:lang w:val="de-DE"/>
        </w:rPr>
        <w:t xml:space="preserve">Varje Produktpost för Onlinetjänster inkluderar två delar: Programtillgänglighet och Produktvillkor. </w:t>
      </w:r>
    </w:p>
    <w:p w:rsidR="00FB05B2" w:rsidRPr="00D43A55" w:rsidRDefault="00FB05B2">
      <w:pPr>
        <w:pStyle w:val="ProductList-Body"/>
        <w:rPr>
          <w:lang w:val="de-DE"/>
        </w:rPr>
      </w:pPr>
    </w:p>
    <w:p w:rsidR="00FB05B2" w:rsidRPr="00D43A55" w:rsidRDefault="0019302C">
      <w:pPr>
        <w:pStyle w:val="ProductList-Body"/>
        <w:rPr>
          <w:lang w:val="de-DE"/>
        </w:rPr>
      </w:pPr>
      <w:r w:rsidRPr="00D43A55">
        <w:rPr>
          <w:b/>
          <w:color w:val="00188F"/>
          <w:lang w:val="de-DE"/>
        </w:rPr>
        <w:t xml:space="preserve">1. Programtillgänglighet </w:t>
      </w:r>
      <w:r w:rsidRPr="00D43A55">
        <w:rPr>
          <w:lang w:val="de-DE"/>
        </w:rPr>
        <w:t>identifierar erbjudandetyp, poängräkning (där det är tillämpligt) och tillgänglighet i volymlicensieringsprogram för varje Produkt.</w:t>
      </w:r>
    </w:p>
    <w:p w:rsidR="00FB05B2" w:rsidRDefault="0019302C">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FB05B2" w:rsidRDefault="00FB05B2">
      <w:pPr>
        <w:pStyle w:val="ProductList-Body"/>
      </w:pPr>
    </w:p>
    <w:p w:rsidR="00FB05B2" w:rsidRDefault="0019302C" w:rsidP="00D43A55">
      <w:pPr>
        <w:pStyle w:val="ProductList-Body"/>
        <w:keepNext/>
      </w:pPr>
      <w:r>
        <w:rPr>
          <w:b/>
          <w:color w:val="00188F"/>
        </w:rPr>
        <w:t xml:space="preserve">2. Produktvillkor </w:t>
      </w:r>
      <w:r>
        <w:t>innehåller ytterligare information gällande förvärv av Produkten, som till exempel förutsättningar för köp, tidigare versioner samt tillämplig Produktgrupp.</w:t>
      </w:r>
    </w:p>
    <w:p w:rsidR="00FB05B2" w:rsidRDefault="0019302C">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FB05B2" w:rsidRDefault="00FB05B2">
      <w:pPr>
        <w:pStyle w:val="ProductList-Body"/>
      </w:pPr>
    </w:p>
    <w:p w:rsidR="00FB05B2" w:rsidRDefault="0019302C">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”Produktanvändningsrättigheter” i Kundens avtal för volymlicensiering hänvisar till villkoren som ingår i avsnittet Användningsrättigheter för varje Produktpost för Programvara. Villkor för onlinetjänster finns i OST.</w:t>
      </w:r>
    </w:p>
    <w:p w:rsidR="00FB05B2" w:rsidRDefault="0019302C">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FB05B2" w:rsidRDefault="00FB05B2">
      <w:pPr>
        <w:pStyle w:val="ProductList-Body"/>
      </w:pPr>
    </w:p>
    <w:p w:rsidR="00FB05B2" w:rsidRDefault="0019302C">
      <w:pPr>
        <w:pStyle w:val="ProductList-Body"/>
      </w:pPr>
      <w:r>
        <w:rPr>
          <w:b/>
          <w:color w:val="00188F"/>
        </w:rPr>
        <w:t xml:space="preserve">4. Software Assurance </w:t>
      </w:r>
      <w:r>
        <w:t>identifierar allmänna villkor för SA-täckning.</w:t>
      </w:r>
    </w:p>
    <w:p w:rsidR="00FB05B2" w:rsidRDefault="0019302C">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FB05B2" w:rsidRPr="00D43A55" w:rsidRDefault="0019302C">
      <w:pPr>
        <w:pStyle w:val="ProductList-Offering1Heading"/>
        <w:outlineLvl w:val="1"/>
        <w:rPr>
          <w:lang w:val="de-DE"/>
        </w:rPr>
      </w:pPr>
      <w:bookmarkStart w:id="10" w:name="_Sec535"/>
      <w:r w:rsidRPr="00D43A55">
        <w:rPr>
          <w:lang w:val="de-DE"/>
        </w:rPr>
        <w:t>Förtydliganden och sammanfattningar av ändringar i detta dokument</w:t>
      </w:r>
      <w:bookmarkEnd w:id="10"/>
      <w:r>
        <w:fldChar w:fldCharType="begin"/>
      </w:r>
      <w:r w:rsidRPr="00D43A55">
        <w:rPr>
          <w:lang w:val="de-DE"/>
        </w:rPr>
        <w:instrText xml:space="preserve"> TC "</w:instrText>
      </w:r>
      <w:bookmarkStart w:id="11" w:name="_Toc510027452"/>
      <w:r w:rsidRPr="00D43A55">
        <w:rPr>
          <w:lang w:val="de-DE"/>
        </w:rPr>
        <w:instrText>Förtydliganden och sammanfattningar av ändringar i detta dokument</w:instrText>
      </w:r>
      <w:bookmarkEnd w:id="11"/>
      <w:r w:rsidRPr="00D43A55">
        <w:rPr>
          <w:lang w:val="de-DE"/>
        </w:rPr>
        <w:instrText>" \l 2</w:instrText>
      </w:r>
      <w:r>
        <w:fldChar w:fldCharType="end"/>
      </w:r>
    </w:p>
    <w:p w:rsidR="00FB05B2" w:rsidRPr="00D43A55" w:rsidRDefault="0019302C">
      <w:pPr>
        <w:pStyle w:val="ProductList-Body"/>
        <w:rPr>
          <w:lang w:val="de-DE"/>
        </w:rPr>
      </w:pPr>
      <w:r w:rsidRPr="00D43A55">
        <w:rPr>
          <w:lang w:val="de-DE"/>
        </w:rP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451"/>
        <w:gridCol w:w="5465"/>
      </w:tblGrid>
      <w:tr w:rsidR="00FB05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Borttagningar</w:t>
            </w: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Microsoft Dynamics 365 Business Central Essentials (användar-SL)</w:t>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 xml:space="preserve">Windows 10 S till Windows 10 Pro Switch (per enhet) </w:t>
            </w: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Microsoft Dynamics 365 Business Central Premium (användar-SL)</w:t>
            </w:r>
          </w:p>
        </w:tc>
        <w:tc>
          <w:tcPr>
            <w:tcW w:w="612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pP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Microsoft Dynamics 365 Business Central Team Member (användar-SL)</w:t>
            </w:r>
          </w:p>
        </w:tc>
        <w:tc>
          <w:tcPr>
            <w:tcW w:w="612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pP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Microsoft Dynamics 365 for Marketing (SL)</w:t>
            </w:r>
          </w:p>
        </w:tc>
        <w:tc>
          <w:tcPr>
            <w:tcW w:w="612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pP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Microsoft Dynamics 365 for Sales Professional (användar-SL)</w:t>
            </w:r>
          </w:p>
        </w:tc>
        <w:tc>
          <w:tcPr>
            <w:tcW w:w="612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pP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Microsoft 365 for Marketing, ytterligare kontakter</w:t>
            </w:r>
          </w:p>
        </w:tc>
        <w:tc>
          <w:tcPr>
            <w:tcW w:w="612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pP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Multi-Geo Capabilities i Office 365-tillägg</w:t>
            </w:r>
          </w:p>
        </w:tc>
        <w:tc>
          <w:tcPr>
            <w:tcW w:w="612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2"/>
      </w:pPr>
      <w:r>
        <w:t>Programvara</w:t>
      </w:r>
    </w:p>
    <w:p w:rsidR="00FB05B2" w:rsidRDefault="00061959">
      <w:pPr>
        <w:pStyle w:val="ProductList-Body"/>
      </w:pPr>
      <w:hyperlink w:anchor="_Sec1190">
        <w:r w:rsidR="0019302C">
          <w:rPr>
            <w:color w:val="00467F"/>
            <w:u w:val="single"/>
          </w:rPr>
          <w:t>System Center Service Manager</w:t>
        </w:r>
      </w:hyperlink>
      <w:r w:rsidR="0019302C">
        <w:t>: Microsoft Identity Manager 2016 CAL (användare) har lagts till i hanteringslicenstabellen som motsvarande ML. Detta ger kunderna rätt att använda System Center 2016 Service Manager för hantering av användare som tilldelats Microsoft Identity Manager 2016 CALs.</w:t>
      </w:r>
    </w:p>
    <w:p w:rsidR="00FB05B2" w:rsidRDefault="00FB05B2">
      <w:pPr>
        <w:pStyle w:val="ProductList-Body"/>
      </w:pPr>
    </w:p>
    <w:p w:rsidR="00FB05B2" w:rsidRDefault="0019302C">
      <w:pPr>
        <w:pStyle w:val="ProductList-ClauseHeading"/>
        <w:outlineLvl w:val="2"/>
      </w:pPr>
      <w:r>
        <w:t>Onlinetjänster</w:t>
      </w:r>
    </w:p>
    <w:p w:rsidR="00FB05B2" w:rsidRDefault="00061959">
      <w:pPr>
        <w:pStyle w:val="ProductList-Body"/>
      </w:pPr>
      <w:hyperlink w:anchor="_Sec1151">
        <w:r w:rsidR="0019302C">
          <w:rPr>
            <w:color w:val="00467F"/>
            <w:u w:val="single"/>
          </w:rPr>
          <w:t>Microsoft Dynamics 365-tjänster</w:t>
        </w:r>
      </w:hyperlink>
      <w:r w:rsidR="0019302C">
        <w:t>: Tillägg av villkor som beskriver förnyelsealternativet för Microsoft Dynamics 365 for Finance and Operations, för Business-upplagans kunder. Även tillägg av villkor som beskriver förutsättningar för Microsoft Dynamics 365 for Marketing Attach.</w:t>
      </w:r>
    </w:p>
    <w:p w:rsidR="00FB05B2" w:rsidRDefault="00061959">
      <w:pPr>
        <w:pStyle w:val="ProductList-Body"/>
      </w:pPr>
      <w:hyperlink w:anchor="_Sec633">
        <w:r w:rsidR="0019302C">
          <w:rPr>
            <w:color w:val="00467F"/>
            <w:u w:val="single"/>
          </w:rPr>
          <w:t>Office 365-applikationer</w:t>
        </w:r>
      </w:hyperlink>
      <w:r w:rsidR="0019302C">
        <w:t>: Tillägg av villkor till stöd för ett nytt erbjudande, tillägget Multi-Geo Capabilities i Office 365, som ger kunder möjlighet att vidareöverlåta datacenterplatser för vissa användare som är licensierade med tillägget.</w:t>
      </w:r>
    </w:p>
    <w:p w:rsidR="00FB05B2" w:rsidRDefault="00061959">
      <w:pPr>
        <w:pStyle w:val="ProductList-Body"/>
      </w:pPr>
      <w:hyperlink w:anchor="_Sec670">
        <w:r w:rsidR="0019302C">
          <w:rPr>
            <w:color w:val="00467F"/>
            <w:u w:val="single"/>
          </w:rPr>
          <w:t>Bing Maps</w:t>
        </w:r>
      </w:hyperlink>
      <w:r w:rsidR="0019302C">
        <w:t>: Tillägg av språk för att förtydliga att om en kund överskrider det totala antalet fakturerbara transaktioner som har köpts måste kunden, inom 30 dagar efter meddelande från Microsoft, köpa ytterligare erbjudanden för tilläggsprenumerationslicenser för Bing Maps Public Website Usage eller tilläggsprenumerationslicenser för Bing Maps Internal Website Usage för att täcka överskridna fakturerbara transaktioner och beräknade framtida fakturerbara transaktioner för återstoden av registreringsperioden, annars kan Microsoft säga upp kundens åtkomst till Bing Maps.</w:t>
      </w:r>
    </w:p>
    <w:p w:rsidR="00FB05B2" w:rsidRDefault="00FB05B2">
      <w:pPr>
        <w:pStyle w:val="ProductList-Body"/>
      </w:pP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FB05B2">
      <w:pPr>
        <w:sectPr w:rsidR="00FB05B2">
          <w:headerReference w:type="default" r:id="rId24"/>
          <w:footerReference w:type="default" r:id="rId25"/>
          <w:type w:val="continuous"/>
          <w:pgSz w:w="12240" w:h="15840" w:code="1"/>
          <w:pgMar w:top="1170" w:right="720" w:bottom="720" w:left="720" w:header="432" w:footer="288" w:gutter="0"/>
          <w:cols w:space="360"/>
        </w:sectPr>
      </w:pPr>
    </w:p>
    <w:p w:rsidR="00FB05B2" w:rsidRDefault="0019302C">
      <w:pPr>
        <w:pStyle w:val="ProductList-SectionHeading"/>
        <w:pageBreakBefore/>
        <w:outlineLvl w:val="0"/>
      </w:pPr>
      <w:bookmarkStart w:id="12" w:name="_Sec536"/>
      <w:bookmarkEnd w:id="2"/>
      <w:r>
        <w:t>licensvillkor</w:t>
      </w:r>
      <w:r>
        <w:fldChar w:fldCharType="begin"/>
      </w:r>
      <w:r>
        <w:instrText xml:space="preserve"> TC "</w:instrText>
      </w:r>
      <w:bookmarkStart w:id="13" w:name="_Toc510027453"/>
      <w:r>
        <w:instrText>licensvillkor</w:instrText>
      </w:r>
      <w:bookmarkEnd w:id="13"/>
      <w:r>
        <w:instrText>" \l 1</w:instrText>
      </w:r>
      <w:r>
        <w:fldChar w:fldCharType="end"/>
      </w:r>
    </w:p>
    <w:p w:rsidR="00FB05B2" w:rsidRDefault="0019302C">
      <w:pPr>
        <w:pStyle w:val="ProductList-Body"/>
      </w:pPr>
      <w:r>
        <w:t>Alla förekomster av ”Produktanvändningsrättigheter” i Kundens avtal för volymlicensiering hänvisar till villkoren som identifieras i avsnittet ”Användningsrättigheter” för varje Produktpost. För varje Produkt inkluderar detta de Universella Licensavtalen, tillämpliga Villkor för Licensmodell och alla Produktspecifika Licensvillkor i Produktposten.</w:t>
      </w:r>
    </w:p>
    <w:p w:rsidR="00FB05B2" w:rsidRDefault="00FB05B2">
      <w:pPr>
        <w:pStyle w:val="ProductList-Body"/>
      </w:pPr>
    </w:p>
    <w:p w:rsidR="00FB05B2" w:rsidRDefault="0019302C">
      <w:pPr>
        <w:pStyle w:val="ProductList-Body"/>
      </w:pPr>
      <w:r>
        <w:t>För Onlinetjänster avser hänvisningar till ”Produktanvändningsrättigheter” i Kundens avtal för volymlicensiering OST. Om en Programvaruprodukt inkluderar både programvaru- och onlinetjänster, regleras onlinetjänsterna av villkoren i OST och all programvara regleras av dessa Licensvillkor.</w:t>
      </w:r>
    </w:p>
    <w:p w:rsidR="00FB05B2" w:rsidRDefault="0019302C">
      <w:pPr>
        <w:pStyle w:val="ProductList-OfferingGroupHeading"/>
        <w:outlineLvl w:val="1"/>
      </w:pPr>
      <w:bookmarkStart w:id="14" w:name="_Sec537"/>
      <w:r>
        <w:t>Universella licensvillkor</w:t>
      </w:r>
      <w:bookmarkEnd w:id="14"/>
      <w:r>
        <w:fldChar w:fldCharType="begin"/>
      </w:r>
      <w:r>
        <w:instrText xml:space="preserve"> TC "</w:instrText>
      </w:r>
      <w:bookmarkStart w:id="15" w:name="_Toc510027454"/>
      <w:r>
        <w:instrText>Universella licensvillkor</w:instrText>
      </w:r>
      <w:bookmarkEnd w:id="15"/>
      <w:r>
        <w:instrText>" \l 2</w:instrText>
      </w:r>
      <w:r>
        <w:fldChar w:fldCharType="end"/>
      </w:r>
    </w:p>
    <w:p w:rsidR="00FB05B2" w:rsidRDefault="0019302C">
      <w:pPr>
        <w:pStyle w:val="ProductList-Body"/>
      </w:pPr>
      <w:r>
        <w:t>De Universella licensvillkoren gäller för varje programvaruprodukter som licensieras via Microsofts Volymlicensiering (förutom där det särskilt anges i Villkoren för licensvillkoren och/eller i de produktspecifika licensvillkoren).</w:t>
      </w:r>
    </w:p>
    <w:p w:rsidR="00FB05B2" w:rsidRDefault="00FB05B2">
      <w:pPr>
        <w:pStyle w:val="ProductList-Body"/>
      </w:pPr>
    </w:p>
    <w:p w:rsidR="00FB05B2" w:rsidRPr="00D43A55" w:rsidRDefault="0019302C">
      <w:pPr>
        <w:pStyle w:val="ProductList-ClauseHeading"/>
        <w:outlineLvl w:val="2"/>
        <w:rPr>
          <w:lang w:val="de-DE"/>
        </w:rPr>
      </w:pPr>
      <w:r w:rsidRPr="00D43A55">
        <w:rPr>
          <w:lang w:val="de-DE"/>
        </w:rPr>
        <w:t>1. Definitioner</w:t>
      </w:r>
    </w:p>
    <w:p w:rsidR="00FB05B2" w:rsidRPr="00D43A55" w:rsidRDefault="0019302C">
      <w:pPr>
        <w:pStyle w:val="ProductList-Body"/>
        <w:rPr>
          <w:lang w:val="de-DE"/>
        </w:rPr>
      </w:pPr>
      <w:r w:rsidRPr="00D43A55">
        <w:rPr>
          <w:lang w:val="de-DE"/>
        </w:rPr>
        <w:t xml:space="preserve">Termer som används i produktvillkoren men inte definieras i </w:t>
      </w:r>
      <w:hyperlink w:anchor="_Sec549">
        <w:r w:rsidRPr="00D43A55">
          <w:rPr>
            <w:color w:val="00467F"/>
            <w:u w:val="single"/>
            <w:lang w:val="de-DE"/>
          </w:rPr>
          <w:t>Ordlistan</w:t>
        </w:r>
      </w:hyperlink>
      <w:r w:rsidRPr="00D43A55">
        <w:rPr>
          <w:lang w:val="de-DE"/>
        </w:rPr>
        <w:t xml:space="preserve"> har samma betydelse som i kundens volymlicensieringsavtal.</w:t>
      </w:r>
    </w:p>
    <w:p w:rsidR="00FB05B2" w:rsidRPr="00D43A55" w:rsidRDefault="00FB05B2">
      <w:pPr>
        <w:pStyle w:val="ProductList-Body"/>
        <w:rPr>
          <w:lang w:val="de-DE"/>
        </w:rPr>
      </w:pPr>
    </w:p>
    <w:p w:rsidR="00FB05B2" w:rsidRPr="00D43A55" w:rsidRDefault="0019302C">
      <w:pPr>
        <w:pStyle w:val="ProductList-ClauseHeading"/>
        <w:outlineLvl w:val="2"/>
        <w:rPr>
          <w:lang w:val="de-DE"/>
        </w:rPr>
      </w:pPr>
      <w:r w:rsidRPr="00D43A55">
        <w:rPr>
          <w:lang w:val="de-DE"/>
        </w:rPr>
        <w:t>2. Kundens användningsrättigheter</w:t>
      </w:r>
    </w:p>
    <w:p w:rsidR="00FB05B2" w:rsidRPr="00D43A55" w:rsidRDefault="0019302C">
      <w:pPr>
        <w:pStyle w:val="ProductList-Body"/>
        <w:rPr>
          <w:lang w:val="de-DE"/>
        </w:rPr>
      </w:pPr>
      <w:r w:rsidRPr="00D43A55">
        <w:rPr>
          <w:lang w:val="de-DE"/>
        </w:rPr>
        <w:t xml:space="preserve">Om kunden följer volymlicensieringsavtalet får den använda programvaran på det sätt som uttryckligen tillåts i produktvillkoren. Kunden behöver en </w:t>
      </w:r>
      <w:r>
        <w:fldChar w:fldCharType="begin"/>
      </w:r>
      <w:r w:rsidRPr="00D43A55">
        <w:rPr>
          <w:lang w:val="de-DE"/>
        </w:rPr>
        <w:instrText xml:space="preserve"> AutoTextList   \s NoStyle \t "Licens avser rätten att ladda ned, installera och använda en produkt." </w:instrText>
      </w:r>
      <w:r>
        <w:fldChar w:fldCharType="separate"/>
      </w:r>
      <w:r w:rsidRPr="00D43A55">
        <w:rPr>
          <w:color w:val="0563C1"/>
          <w:lang w:val="de-DE"/>
        </w:rPr>
        <w:t>licens</w:t>
      </w:r>
      <w:r>
        <w:fldChar w:fldCharType="end"/>
      </w:r>
      <w:r w:rsidRPr="00D43A55">
        <w:rPr>
          <w:lang w:val="de-DE"/>
        </w:rPr>
        <w:t xml:space="preserve"> för varje produkt och varje separat licensierad funktion, som används för en enhet eller av en användare.</w:t>
      </w:r>
    </w:p>
    <w:p w:rsidR="00FB05B2" w:rsidRPr="00D43A55" w:rsidRDefault="00FB05B2">
      <w:pPr>
        <w:pStyle w:val="ProductList-Body"/>
        <w:rPr>
          <w:lang w:val="de-DE"/>
        </w:rPr>
      </w:pPr>
    </w:p>
    <w:p w:rsidR="00FB05B2" w:rsidRPr="00D43A55" w:rsidRDefault="0019302C">
      <w:pPr>
        <w:pStyle w:val="ProductList-ClauseHeading"/>
        <w:outlineLvl w:val="2"/>
        <w:rPr>
          <w:lang w:val="de-DE"/>
        </w:rPr>
      </w:pPr>
      <w:r w:rsidRPr="00D43A55">
        <w:rPr>
          <w:lang w:val="de-DE"/>
        </w:rPr>
        <w:t>3. Rättigheter att använda andra versioner och tidigare utgåvor</w:t>
      </w:r>
    </w:p>
    <w:p w:rsidR="00FB05B2" w:rsidRPr="00D43A55" w:rsidRDefault="0019302C">
      <w:pPr>
        <w:pStyle w:val="ProductList-Body"/>
        <w:rPr>
          <w:lang w:val="de-DE"/>
        </w:rPr>
      </w:pPr>
      <w:r w:rsidRPr="00D43A55">
        <w:rPr>
          <w:lang w:val="de-DE"/>
        </w:rPr>
        <w:t xml:space="preserve">För varje tillåten kopia eller </w:t>
      </w:r>
      <w:r>
        <w:fldChar w:fldCharType="begin"/>
      </w:r>
      <w:r w:rsidRPr="00D43A55">
        <w:rPr>
          <w:lang w:val="de-D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D43A55">
        <w:rPr>
          <w:color w:val="0563C1"/>
          <w:lang w:val="de-DE"/>
        </w:rPr>
        <w:t>instans</w:t>
      </w:r>
      <w:r>
        <w:fldChar w:fldCharType="end"/>
      </w:r>
      <w:r w:rsidRPr="00D43A55">
        <w:rPr>
          <w:lang w:val="de-DE"/>
        </w:rPr>
        <w:t xml:space="preserve"> får kunden istället för den licensierade versionen skapa, lagra, installera, köra eller bereda sig åtkomst till en kopia eller </w:t>
      </w:r>
      <w:r>
        <w:fldChar w:fldCharType="begin"/>
      </w:r>
      <w:r w:rsidRPr="00D43A55">
        <w:rPr>
          <w:lang w:val="de-D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D43A55">
        <w:rPr>
          <w:color w:val="0563C1"/>
          <w:lang w:val="de-DE"/>
        </w:rPr>
        <w:t>instans</w:t>
      </w:r>
      <w:r>
        <w:fldChar w:fldCharType="end"/>
      </w:r>
      <w:r w:rsidRPr="00D43A55">
        <w:rPr>
          <w:lang w:val="de-DE"/>
        </w:rPr>
        <w:t xml:space="preserve"> av en tidigare version, annan tillåten språkversion eller en annan tillgänglig plattformsversion (t.ex. 32-bitars eller 64-bitars) eller en tillåten tidigare utgåva. Användningsrättigheterna för den licensierade versionen gäller fortfarande. Licenser för tidigare versioner och tidigare utgåvor uppfyller inte licensieringskraven för en produkt.</w:t>
      </w:r>
    </w:p>
    <w:p w:rsidR="00FB05B2" w:rsidRPr="00D43A55" w:rsidRDefault="00FB05B2">
      <w:pPr>
        <w:pStyle w:val="ProductList-Body"/>
        <w:rPr>
          <w:lang w:val="de-DE"/>
        </w:rPr>
      </w:pPr>
    </w:p>
    <w:p w:rsidR="00FB05B2" w:rsidRPr="00D43A55" w:rsidRDefault="0019302C">
      <w:pPr>
        <w:pStyle w:val="ProductList-ClauseHeading"/>
        <w:outlineLvl w:val="2"/>
        <w:rPr>
          <w:lang w:val="de-DE"/>
        </w:rPr>
      </w:pPr>
      <w:r w:rsidRPr="00D43A55">
        <w:rPr>
          <w:lang w:val="de-DE"/>
        </w:rPr>
        <w:t>4. Programvara från tredje man</w:t>
      </w:r>
    </w:p>
    <w:p w:rsidR="00FB05B2" w:rsidRPr="00D43A55" w:rsidRDefault="0019302C">
      <w:pPr>
        <w:pStyle w:val="ProductList-Body"/>
        <w:rPr>
          <w:lang w:val="de-DE"/>
        </w:rPr>
      </w:pPr>
      <w:r w:rsidRPr="00D43A55">
        <w:rPr>
          <w:lang w:val="de-DE"/>
        </w:rPr>
        <w:t>Programvaran kan innehålla egenutvecklade program från tredje man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rsidR="00FB05B2" w:rsidRPr="00D43A55" w:rsidRDefault="00FB05B2">
      <w:pPr>
        <w:pStyle w:val="ProductList-Body"/>
        <w:rPr>
          <w:lang w:val="de-DE"/>
        </w:rPr>
      </w:pPr>
    </w:p>
    <w:p w:rsidR="00FB05B2" w:rsidRPr="00D43A55" w:rsidRDefault="0019302C">
      <w:pPr>
        <w:pStyle w:val="ProductList-ClauseHeading"/>
        <w:outlineLvl w:val="2"/>
        <w:rPr>
          <w:lang w:val="de-DE"/>
        </w:rPr>
      </w:pPr>
      <w:r w:rsidRPr="00D43A55">
        <w:rPr>
          <w:lang w:val="de-DE"/>
        </w:rPr>
        <w:t>5. Förhandsutgiven Kod, Uppdateringar eller Tillägg, Ytterligare Funktioner</w:t>
      </w:r>
    </w:p>
    <w:p w:rsidR="00FB05B2" w:rsidRPr="00D43A55" w:rsidRDefault="0019302C">
      <w:pPr>
        <w:pStyle w:val="ProductList-Body"/>
        <w:rPr>
          <w:lang w:val="de-DE"/>
        </w:rPr>
      </w:pPr>
      <w:r w:rsidRPr="00D43A55">
        <w:rPr>
          <w:lang w:val="de-DE"/>
        </w:rP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rsidR="00FB05B2" w:rsidRPr="00D43A55" w:rsidRDefault="00FB05B2">
      <w:pPr>
        <w:pStyle w:val="ProductList-Body"/>
        <w:rPr>
          <w:lang w:val="de-DE"/>
        </w:rPr>
      </w:pPr>
    </w:p>
    <w:p w:rsidR="00FB05B2" w:rsidRPr="00D43A55" w:rsidRDefault="0019302C">
      <w:pPr>
        <w:pStyle w:val="ProductList-ClauseHeading"/>
        <w:outlineLvl w:val="2"/>
        <w:rPr>
          <w:lang w:val="de-DE"/>
        </w:rPr>
      </w:pPr>
      <w:r w:rsidRPr="00D43A55">
        <w:rPr>
          <w:lang w:val="de-DE"/>
        </w:rPr>
        <w:t>6. Begränsningar</w:t>
      </w:r>
    </w:p>
    <w:p w:rsidR="00FB05B2" w:rsidRPr="00D43A55" w:rsidRDefault="0019302C">
      <w:pPr>
        <w:pStyle w:val="ProductList-Body"/>
        <w:rPr>
          <w:lang w:val="de-DE"/>
        </w:rPr>
      </w:pPr>
      <w:r w:rsidRPr="00D43A55">
        <w:rPr>
          <w:lang w:val="de-DE"/>
        </w:rPr>
        <w:t xml:space="preserve">Kunden får inte (och har inte licens för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rsidRPr="00D43A55">
        <w:rPr>
          <w:lang w:val="de-DE"/>
        </w:rP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sidRPr="00D43A55">
        <w:rPr>
          <w:color w:val="0563C1"/>
          <w:lang w:val="de-DE"/>
        </w:rPr>
        <w:t>OSE</w:t>
      </w:r>
      <w:r>
        <w:fldChar w:fldCharType="end"/>
      </w:r>
      <w:r w:rsidRPr="00D43A55">
        <w:rPr>
          <w:lang w:val="de-DE"/>
        </w:rPr>
        <w:t xml:space="preserve"> under en licens (även om OSE:erna är på samma fysiska hårdvarusystem), om inte annat meddelas av Microsoft. Åtkomsträttigheterna för programvaran på en enhet ger inte kunden rätt att implementera patent eller andra immateriella tillgångar som tillhör Microsoft i själva enheten eller i annan programvara eller enheter.</w:t>
      </w:r>
    </w:p>
    <w:p w:rsidR="00FB05B2" w:rsidRPr="00D43A55" w:rsidRDefault="00FB05B2">
      <w:pPr>
        <w:pStyle w:val="ProductList-Body"/>
        <w:rPr>
          <w:lang w:val="de-DE"/>
        </w:rPr>
      </w:pPr>
    </w:p>
    <w:p w:rsidR="00FB05B2" w:rsidRPr="00D43A55" w:rsidRDefault="0019302C">
      <w:pPr>
        <w:pStyle w:val="ProductList-ClauseHeading"/>
        <w:outlineLvl w:val="2"/>
        <w:rPr>
          <w:lang w:val="de-DE"/>
        </w:rPr>
      </w:pPr>
      <w:r w:rsidRPr="00D43A55">
        <w:rPr>
          <w:lang w:val="de-DE"/>
        </w:rPr>
        <w:t>7. Software Assurance</w:t>
      </w:r>
    </w:p>
    <w:p w:rsidR="00FB05B2" w:rsidRPr="00D43A55" w:rsidRDefault="0019302C">
      <w:pPr>
        <w:pStyle w:val="ProductList-Body"/>
        <w:rPr>
          <w:lang w:val="de-DE"/>
        </w:rPr>
      </w:pPr>
      <w:r w:rsidRPr="00D43A55">
        <w:rPr>
          <w:lang w:val="de-DE"/>
        </w:rPr>
        <w:t xml:space="preserve">SA-täckning kan ge kunden ytterligare användningsrättigheter. De ytterligare rättigheterna upphör att gälla när SA-täckningen för </w:t>
      </w:r>
      <w:r>
        <w:fldChar w:fldCharType="begin"/>
      </w:r>
      <w:r w:rsidRPr="00D43A55">
        <w:rPr>
          <w:lang w:val="de-DE"/>
        </w:rPr>
        <w:instrText xml:space="preserve"> AutoTextList   \s NoStyle \t "Licens avser rätten att ladda ned, installera och använda en produkt." </w:instrText>
      </w:r>
      <w:r>
        <w:fldChar w:fldCharType="separate"/>
      </w:r>
      <w:r w:rsidRPr="00D43A55">
        <w:rPr>
          <w:color w:val="0563C1"/>
          <w:lang w:val="de-DE"/>
        </w:rPr>
        <w:t>licensen</w:t>
      </w:r>
      <w:r>
        <w:fldChar w:fldCharType="end"/>
      </w:r>
      <w:r w:rsidRPr="00D43A55">
        <w:rPr>
          <w:lang w:val="de-DE"/>
        </w:rPr>
        <w:t xml:space="preserve"> upphör att gälla, om inte annat anges i förmånsbeskrivningen.</w:t>
      </w:r>
    </w:p>
    <w:p w:rsidR="00FB05B2" w:rsidRPr="00D43A55" w:rsidRDefault="00FB05B2">
      <w:pPr>
        <w:pStyle w:val="ProductList-Body"/>
        <w:rPr>
          <w:lang w:val="de-DE"/>
        </w:rPr>
      </w:pPr>
    </w:p>
    <w:p w:rsidR="00FB05B2" w:rsidRPr="00D43A55" w:rsidRDefault="0019302C">
      <w:pPr>
        <w:pStyle w:val="ProductList-ClauseHeading"/>
        <w:outlineLvl w:val="2"/>
        <w:rPr>
          <w:lang w:val="de-DE"/>
        </w:rPr>
      </w:pPr>
      <w:r w:rsidRPr="00D43A55">
        <w:rPr>
          <w:lang w:val="de-DE"/>
        </w:rPr>
        <w:t>8. Hantering av outsourcingprogramvara</w:t>
      </w:r>
    </w:p>
    <w:p w:rsidR="00FB05B2" w:rsidRDefault="0019302C">
      <w:pPr>
        <w:pStyle w:val="ProductList-Body"/>
      </w:pPr>
      <w:r w:rsidRPr="00D43A55">
        <w:rPr>
          <w:lang w:val="de-DE"/>
        </w:rPr>
        <w:t xml:space="preserve">Kunden får installera och använda licensierade exemplar av programvaran på </w:t>
      </w:r>
      <w:r>
        <w:fldChar w:fldCharType="begin"/>
      </w:r>
      <w:r w:rsidRPr="00D43A55">
        <w:rPr>
          <w:lang w:val="de-DE"/>
        </w:rPr>
        <w:instrText xml:space="preserve"> AutoTextList   \s NoStyle \t "Med server avses ett fysiskt maskinvarusystem på vilket serverprogramvara kan köras." </w:instrText>
      </w:r>
      <w:r>
        <w:fldChar w:fldCharType="separate"/>
      </w:r>
      <w:r w:rsidRPr="00D43A55">
        <w:rPr>
          <w:color w:val="0563C1"/>
          <w:lang w:val="de-DE"/>
        </w:rPr>
        <w:t>servrar</w:t>
      </w:r>
      <w:r>
        <w:fldChar w:fldCharType="end"/>
      </w:r>
      <w:r w:rsidRPr="00D43A55">
        <w:rPr>
          <w:lang w:val="de-DE"/>
        </w:rPr>
        <w:t xml:space="preserve"> och andra enheter som från dag till dag hanteras och kontrolleras av tredje män, förutsatt att alla sådana servrar och andra enheter till fullo står till kundens förfogande. </w:t>
      </w:r>
      <w:r>
        <w:t>Kunden ansvarar för alla skyldigheter enligt sitt volymlicensavtal oavsett var maskinvaran i vilken programvaran används befinner sig fysiskt.</w:t>
      </w:r>
    </w:p>
    <w:p w:rsidR="00FB05B2" w:rsidRDefault="00FB05B2">
      <w:pPr>
        <w:pStyle w:val="ProductList-Body"/>
      </w:pPr>
    </w:p>
    <w:p w:rsidR="00FB05B2" w:rsidRDefault="0019302C">
      <w:pPr>
        <w:pStyle w:val="ProductList-ClauseHeading"/>
        <w:outlineLvl w:val="2"/>
      </w:pPr>
      <w:r>
        <w:t>9. Tilldelning och vidareöverlåtelse av licenser.</w:t>
      </w:r>
    </w:p>
    <w:p w:rsidR="00FB05B2" w:rsidRDefault="0019302C">
      <w:pPr>
        <w:pStyle w:val="ProductList-Body"/>
      </w:pPr>
      <w:r>
        <w:t xml:space="preserve">Innan kunden använder programvaran under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enhetsprenumerationslicenser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SA-täckning får vidareöverlåtas endast med den underliggande 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Olika villkor gäller för vidareöverlåtning av licenser och SA-täckning för Windows desktop-operativsystem per enhet, enligt beskrivning i </w:t>
      </w:r>
      <w:hyperlink w:anchor="_Sec652">
        <w:r>
          <w:rPr>
            <w:color w:val="00467F"/>
            <w:u w:val="single"/>
          </w:rPr>
          <w:t>Posten om Windowsprodukter</w:t>
        </w:r>
      </w:hyperlink>
      <w:r>
        <w:t>).</w:t>
      </w:r>
    </w:p>
    <w:p w:rsidR="00FB05B2" w:rsidRDefault="00FB05B2">
      <w:pPr>
        <w:pStyle w:val="ProductList-Body"/>
      </w:pPr>
    </w:p>
    <w:p w:rsidR="00FB05B2" w:rsidRDefault="0019302C">
      <w:pPr>
        <w:pStyle w:val="ProductList-ClauseHeading"/>
        <w:outlineLvl w:val="2"/>
      </w:pPr>
      <w:r>
        <w:t>10. Tekniska åtgärder</w:t>
      </w:r>
    </w:p>
    <w:p w:rsidR="00FB05B2" w:rsidRDefault="0019302C">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rsidR="00FB05B2" w:rsidRDefault="00FB05B2">
      <w:pPr>
        <w:pStyle w:val="ProductList-Body"/>
      </w:pPr>
    </w:p>
    <w:p w:rsidR="00FB05B2" w:rsidRDefault="0019302C">
      <w:pPr>
        <w:pStyle w:val="ProductList-SubClauseHeading"/>
        <w:outlineLvl w:val="3"/>
      </w:pPr>
      <w:r>
        <w:t>10.1 Aktivering och godkännande</w:t>
      </w:r>
    </w:p>
    <w:p w:rsidR="00FB05B2" w:rsidRDefault="0019302C">
      <w:pPr>
        <w:pStyle w:val="ProductList-BodyIndented"/>
      </w:pPr>
      <w: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rsidR="00FB05B2" w:rsidRDefault="00FB05B2">
      <w:pPr>
        <w:pStyle w:val="ProductList-BodyIndented"/>
      </w:pPr>
    </w:p>
    <w:p w:rsidR="00FB05B2" w:rsidRDefault="0019302C">
      <w:pPr>
        <w:pStyle w:val="ProductList-SubClauseHeading"/>
        <w:outlineLvl w:val="3"/>
      </w:pPr>
      <w:r>
        <w:t>10.2 Produktnycklar</w:t>
      </w:r>
    </w:p>
    <w:p w:rsidR="00FB05B2" w:rsidRDefault="0019302C">
      <w:pPr>
        <w:pStyle w:val="ProductList-BodyIndented"/>
      </w:pPr>
      <w:r>
        <w:t>En tilldelad produktnyckel krävs för licensierad användning av programvaran. Alla produktnycklar är konfidentiell information som tillhör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rsidR="00FB05B2" w:rsidRDefault="00FB05B2">
      <w:pPr>
        <w:pStyle w:val="ProductList-BodyIndented"/>
      </w:pPr>
    </w:p>
    <w:p w:rsidR="00FB05B2" w:rsidRDefault="0019302C">
      <w:pPr>
        <w:pStyle w:val="ProductList-ClauseHeading"/>
        <w:outlineLvl w:val="2"/>
      </w:pPr>
      <w:r>
        <w:t>11. meddelanden</w:t>
      </w:r>
    </w:p>
    <w:p w:rsidR="00FB05B2" w:rsidRDefault="0019302C">
      <w:pPr>
        <w:pStyle w:val="ProductList-Body"/>
      </w:pPr>
      <w:r>
        <w:t>Där det indikeras i avsnittet Användningsrättigheter för varje produktpost, gäller följande meddelanden:</w:t>
      </w:r>
    </w:p>
    <w:p w:rsidR="00FB05B2" w:rsidRDefault="00FB05B2">
      <w:pPr>
        <w:pStyle w:val="ProductList-Body"/>
      </w:pPr>
    </w:p>
    <w:p w:rsidR="00FB05B2" w:rsidRDefault="0019302C">
      <w:pPr>
        <w:pStyle w:val="ProductList-SubClauseHeading"/>
        <w:outlineLvl w:val="3"/>
      </w:pPr>
      <w:r>
        <w:t>11.1 Internetbaserade Funktioner</w:t>
      </w:r>
    </w:p>
    <w:p w:rsidR="00FB05B2" w:rsidRDefault="0019302C">
      <w:pPr>
        <w:pStyle w:val="ProductList-BodyIndented"/>
      </w:pPr>
      <w:r>
        <w:t>Programvaruprodukter får innehålla funktioner som ansluter till och skickar information över Internet, utan ytterligare meddelande till kunden, till Microsofts system och dess koncernbolags och tjänsteleverantörers system. Användning av den informationen beskrivs i sekretesspolicyn som finns tillgänglig i varje programvaruprodukt.</w:t>
      </w:r>
    </w:p>
    <w:p w:rsidR="00FB05B2" w:rsidRDefault="00FB05B2">
      <w:pPr>
        <w:pStyle w:val="ProductList-BodyIndented"/>
      </w:pPr>
    </w:p>
    <w:p w:rsidR="00FB05B2" w:rsidRDefault="0019302C">
      <w:pPr>
        <w:pStyle w:val="ProductList-SubClauseHeading"/>
        <w:outlineLvl w:val="3"/>
      </w:pPr>
      <w:r>
        <w:t>11.2 Bing Maps</w:t>
      </w:r>
    </w:p>
    <w:p w:rsidR="00FB05B2" w:rsidRDefault="0019302C">
      <w:pPr>
        <w:pStyle w:val="ProductList-BodyIndented"/>
      </w:pPr>
      <w:r>
        <w:t xml:space="preserve"> 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26">
        <w:r>
          <w:rPr>
            <w:color w:val="00467F"/>
            <w:u w:val="single"/>
          </w:rPr>
          <w:t>http://go.microsoft.com/?linkid=9710837</w:t>
        </w:r>
      </w:hyperlink>
      <w:r>
        <w:t xml:space="preserve"> och sekretesspolicyn för Bing Maps som finns på </w:t>
      </w:r>
      <w:hyperlink r:id="rId27">
        <w:r>
          <w:rPr>
            <w:color w:val="00467F"/>
            <w:u w:val="single"/>
          </w:rPr>
          <w:t>http://go.microsoft.com/fwlink/?LinkID=248686</w:t>
        </w:r>
      </w:hyperlink>
      <w:r>
        <w:t>.</w:t>
      </w:r>
    </w:p>
    <w:p w:rsidR="00FB05B2" w:rsidRDefault="00FB05B2">
      <w:pPr>
        <w:pStyle w:val="ProductList-BodyIndented"/>
      </w:pPr>
    </w:p>
    <w:p w:rsidR="00FB05B2" w:rsidRDefault="0019302C">
      <w:pPr>
        <w:pStyle w:val="ProductList-SubClauseHeading"/>
        <w:outlineLvl w:val="3"/>
      </w:pPr>
      <w:r>
        <w:t>11.3 Visuell Standard H.264/AVC, videostandard VC-1 och visuella standard MPEG-4 Part 2</w:t>
      </w:r>
    </w:p>
    <w:p w:rsidR="00FB05B2" w:rsidRDefault="0019302C">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28">
        <w:r>
          <w:rPr>
            <w:color w:val="00467F"/>
            <w:u w:val="single"/>
          </w:rPr>
          <w:t>www.mpegla.com</w:t>
        </w:r>
      </w:hyperlink>
      <w:r>
        <w:t>. I klargörande syfte så begränsar eller hindrar inte detta meddelande användningen av programvaran för normal affärsanvändning som är personlig för den affärsverksamheten som inte omfattar (i) vidaredistribution av programvaran till tredje man eller (ii) skapande av innehåll med tekniker som överensstämmer med VIDEOSTANDARDERNA för distribution till tredje man.</w:t>
      </w:r>
    </w:p>
    <w:p w:rsidR="00FB05B2" w:rsidRDefault="00FB05B2">
      <w:pPr>
        <w:pStyle w:val="ProductList-BodyIndented"/>
      </w:pPr>
    </w:p>
    <w:p w:rsidR="00FB05B2" w:rsidRDefault="0019302C">
      <w:pPr>
        <w:pStyle w:val="ProductList-ClauseHeading"/>
        <w:outlineLvl w:val="2"/>
      </w:pPr>
      <w:r>
        <w:t>12. Teckensnitt, Bilder och Ljud</w:t>
      </w:r>
    </w:p>
    <w:p w:rsidR="00FB05B2" w:rsidRDefault="0019302C">
      <w:pPr>
        <w:pStyle w:val="ProductList-Body"/>
      </w:pPr>
      <w:r>
        <w:t xml:space="preserve">Medan kunden kör programvaran får den bereda sig åtkomst till och använda ikoner, bilder, ljud och media som medföljer programvaran endast från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rsidR="00FB05B2" w:rsidRDefault="00FB05B2">
      <w:pPr>
        <w:pStyle w:val="ProductList-Body"/>
      </w:pPr>
    </w:p>
    <w:p w:rsidR="00FB05B2" w:rsidRDefault="0019302C">
      <w:pPr>
        <w:pStyle w:val="ProductList-ClauseHeading"/>
        <w:outlineLvl w:val="2"/>
      </w:pPr>
      <w:r>
        <w:t>13. Tekniker som ingår</w:t>
      </w:r>
    </w:p>
    <w:p w:rsidR="00FB05B2" w:rsidRDefault="0019302C">
      <w:pPr>
        <w:pStyle w:val="ProductList-Body"/>
      </w:pPr>
      <w:r>
        <w:t xml:space="preserve"> 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rsidR="00FB05B2" w:rsidRDefault="00FB05B2">
      <w:pPr>
        <w:pStyle w:val="ProductList-Body"/>
      </w:pPr>
    </w:p>
    <w:p w:rsidR="00FB05B2" w:rsidRDefault="0019302C">
      <w:pPr>
        <w:pStyle w:val="ProductList-ClauseHeading"/>
        <w:outlineLvl w:val="2"/>
      </w:pPr>
      <w:r>
        <w:t>14. Benchmark-testning</w:t>
      </w:r>
    </w:p>
    <w:p w:rsidR="00FB05B2" w:rsidRDefault="0019302C">
      <w:pPr>
        <w:pStyle w:val="ProductList-Body"/>
      </w:pPr>
      <w:r>
        <w:t xml:space="preserve">Kunden måste först erhålla ett skriftligt godkännande från Microsoft för att till tredje man avslöja resultaten från ett benchmark-test för alla </w:t>
      </w:r>
      <w:r>
        <w:fldChar w:fldCharType="begin"/>
      </w:r>
      <w:r>
        <w:instrText xml:space="preserve"> AutoTextList   \s NoStyle \t "Med server avses ett fysiskt maskinvarusystem på vilket serverprogramvara kan köras." </w:instrText>
      </w:r>
      <w:r>
        <w:fldChar w:fldCharType="separate"/>
      </w:r>
      <w:r>
        <w:rPr>
          <w:color w:val="0563C1"/>
        </w:rPr>
        <w:t>serverprodukter</w:t>
      </w:r>
      <w:r>
        <w:fldChar w:fldCharType="end"/>
      </w:r>
      <w:r>
        <w:t xml:space="preserve"> eller Microsoft Desktop Optimization Pack. Detta gäller inte för Windows Server.</w:t>
      </w:r>
    </w:p>
    <w:p w:rsidR="00FB05B2" w:rsidRDefault="00FB05B2">
      <w:pPr>
        <w:pStyle w:val="ProductList-Body"/>
      </w:pPr>
    </w:p>
    <w:p w:rsidR="00FB05B2" w:rsidRDefault="0019302C">
      <w:pPr>
        <w:pStyle w:val="ProductList-ClauseHeading"/>
        <w:outlineLvl w:val="2"/>
      </w:pPr>
      <w:r>
        <w:t>15. Multiplexing</w:t>
      </w:r>
    </w:p>
    <w:p w:rsidR="00FB05B2" w:rsidRDefault="0019302C">
      <w:pPr>
        <w:pStyle w:val="ProductList-Body"/>
      </w:pPr>
      <w:r>
        <w:t xml:space="preserve">Multiplexing eller pooling för att minska direkta anslutningar med programvaran minskar inte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w:t>
      </w:r>
    </w:p>
    <w:p w:rsidR="00FB05B2" w:rsidRDefault="00FB05B2">
      <w:pPr>
        <w:pStyle w:val="ProductList-Body"/>
      </w:pPr>
    </w:p>
    <w:p w:rsidR="00FB05B2" w:rsidRDefault="0019302C">
      <w:pPr>
        <w:pStyle w:val="ProductList-ClauseHeading"/>
        <w:outlineLvl w:val="2"/>
      </w:pPr>
      <w:r>
        <w:t>16. Administrativa rättigheter och Supporträttigheter.</w:t>
      </w:r>
    </w:p>
    <w:p w:rsidR="00FB05B2" w:rsidRDefault="0019302C">
      <w:pPr>
        <w:pStyle w:val="ProductList-Body"/>
      </w:pPr>
      <w:r>
        <w:t xml:space="preserve">Kunden får tillåta åtkomst till serverprogramvara som körs på alla tillåtna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av två användare utan CAL-licenser endast i administrativa syften. Kunden får även tillåta fjärråtkomst till andra produkter endast i syften att ge teknisk produktsupport till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eller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w:t>
      </w:r>
    </w:p>
    <w:p w:rsidR="00FB05B2" w:rsidRDefault="00FB05B2">
      <w:pPr>
        <w:pStyle w:val="ProductList-Body"/>
      </w:pPr>
    </w:p>
    <w:p w:rsidR="00FB05B2" w:rsidRDefault="0019302C">
      <w:pPr>
        <w:pStyle w:val="ProductList-ClauseHeading"/>
        <w:outlineLvl w:val="2"/>
      </w:pPr>
      <w:r>
        <w:t>17. Distribuerbar kod</w:t>
      </w:r>
    </w:p>
    <w:p w:rsidR="00FB05B2" w:rsidRDefault="0019302C">
      <w:pPr>
        <w:pStyle w:val="ProductList-Body"/>
      </w:pPr>
      <w:r>
        <w:t xml:space="preserve">Programvaran kan innehålla kod som kunden får distribuera i programvara som den utvecklar om den uppfyller villkoren nedan. </w:t>
      </w:r>
    </w:p>
    <w:p w:rsidR="00FB05B2" w:rsidRDefault="00FB05B2">
      <w:pPr>
        <w:pStyle w:val="ProductList-Body"/>
      </w:pPr>
    </w:p>
    <w:p w:rsidR="00FB05B2" w:rsidRDefault="0019302C">
      <w:pPr>
        <w:pStyle w:val="ProductList-SubClauseHeading"/>
        <w:outlineLvl w:val="3"/>
      </w:pPr>
      <w:r>
        <w:t>17.1 Rätt att Använda och Distribuera.</w:t>
      </w:r>
    </w:p>
    <w:p w:rsidR="00FB05B2" w:rsidRDefault="0019302C">
      <w:pPr>
        <w:pStyle w:val="ProductList-BodyIndented"/>
      </w:pPr>
      <w:r>
        <w:t xml:space="preserve">Koden och textfilerna i listan nedan utgör ”Distribuerbar kod”. </w:t>
      </w:r>
    </w:p>
    <w:p w:rsidR="00FB05B2" w:rsidRDefault="0019302C" w:rsidP="0019302C">
      <w:pPr>
        <w:pStyle w:val="ProductList-Bullet"/>
        <w:numPr>
          <w:ilvl w:val="1"/>
          <w:numId w:val="4"/>
        </w:numPr>
      </w:pPr>
      <w:r>
        <w:t>REDIST.TXT-filer: Kunden får kopiera och distribuera objektkodformatet av kod som listas i REDIST.TXT-filer och i OTHER-DIST.TXT-filer, samt all kod som är märkt ”Silverlight-bibliotek”, ”Silverlight-klientbibliotek” och ”Silverlight-serverbibliotek”.</w:t>
      </w:r>
    </w:p>
    <w:p w:rsidR="00FB05B2" w:rsidRDefault="0019302C" w:rsidP="0019302C">
      <w:pPr>
        <w:pStyle w:val="ProductList-Bullet"/>
        <w:numPr>
          <w:ilvl w:val="1"/>
          <w:numId w:val="4"/>
        </w:numPr>
      </w:pPr>
      <w:r>
        <w:t xml:space="preserve">Provkod, Mallar och Stilar: Kunden får ändra, kopiera och distribuera käll- och objektkod för kod som är märkt som ”prov”, ”mall”, ”enkla stilar” och ”skisstilar”. </w:t>
      </w:r>
    </w:p>
    <w:p w:rsidR="00FB05B2" w:rsidRDefault="0019302C" w:rsidP="0019302C">
      <w:pPr>
        <w:pStyle w:val="ProductList-Bullet"/>
        <w:numPr>
          <w:ilvl w:val="1"/>
          <w:numId w:val="4"/>
        </w:numPr>
      </w:pPr>
      <w:r>
        <w:t>Tredje mans distribution: Kunden får tillåta distributörer av kundens programvara att kopiera och distribuera den distribuerbara koden som en del av programvaran.</w:t>
      </w:r>
    </w:p>
    <w:p w:rsidR="00FB05B2" w:rsidRDefault="0019302C" w:rsidP="0019302C">
      <w:pPr>
        <w:pStyle w:val="ProductList-Bullet"/>
        <w:numPr>
          <w:ilvl w:val="1"/>
          <w:numId w:val="4"/>
        </w:numPr>
      </w:pPr>
      <w:r>
        <w:t>Bildbibliotek: Kunden får kopiera och distribuera bilder, grafik och animationer i bildbiblioteket på det sätt som framgår av dokumentationen till programvaran.</w:t>
      </w:r>
    </w:p>
    <w:p w:rsidR="00FB05B2" w:rsidRDefault="00FB05B2">
      <w:pPr>
        <w:pStyle w:val="ProductList-BodyIndented"/>
      </w:pPr>
    </w:p>
    <w:p w:rsidR="00FB05B2" w:rsidRDefault="0019302C">
      <w:pPr>
        <w:pStyle w:val="ProductList-SubClauseHeading"/>
        <w:outlineLvl w:val="3"/>
      </w:pPr>
      <w:r>
        <w:t>17.2 Distributionskrav</w:t>
      </w:r>
    </w:p>
    <w:p w:rsidR="00FB05B2" w:rsidRDefault="0019302C">
      <w:pPr>
        <w:pStyle w:val="ProductList-BodyIndented"/>
      </w:pPr>
      <w:r>
        <w:t>Om kunden distribuerar någon distribuerbar kod. Kunden måste:</w:t>
      </w:r>
    </w:p>
    <w:p w:rsidR="00FB05B2" w:rsidRDefault="0019302C" w:rsidP="0019302C">
      <w:pPr>
        <w:pStyle w:val="ProductList-Bullet"/>
        <w:numPr>
          <w:ilvl w:val="1"/>
          <w:numId w:val="5"/>
        </w:numPr>
      </w:pPr>
      <w:r>
        <w:t>Endast distribuera den med kundens program, där kundens program tillhandahåller viktiga primära funktioner till den distribuerbara koden:</w:t>
      </w:r>
    </w:p>
    <w:p w:rsidR="00FB05B2" w:rsidRDefault="0019302C" w:rsidP="0019302C">
      <w:pPr>
        <w:pStyle w:val="ProductList-Bullet"/>
        <w:numPr>
          <w:ilvl w:val="1"/>
          <w:numId w:val="5"/>
        </w:numPr>
      </w:pPr>
      <w:r>
        <w:t xml:space="preserve">kräva att distributörer och externa slutanvändare accepterar villkor som ger minst samma skydd av den distribuerbara koden som kundens volymlicensieringsavtal, inklusive produktvillkoren; </w:t>
      </w:r>
    </w:p>
    <w:p w:rsidR="00FB05B2" w:rsidRDefault="0019302C" w:rsidP="0019302C">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rsidR="00FB05B2" w:rsidRDefault="00FB05B2">
      <w:pPr>
        <w:pStyle w:val="ProductList-BodyIndented"/>
      </w:pPr>
    </w:p>
    <w:p w:rsidR="00FB05B2" w:rsidRDefault="0019302C">
      <w:pPr>
        <w:pStyle w:val="ProductList-SubClauseHeading"/>
        <w:outlineLvl w:val="3"/>
      </w:pPr>
      <w:r>
        <w:t>17.3 Distributionsbegränsningar</w:t>
      </w:r>
    </w:p>
    <w:p w:rsidR="00FB05B2" w:rsidRDefault="0019302C">
      <w:pPr>
        <w:pStyle w:val="ProductList-BodyIndented"/>
      </w:pPr>
      <w:r>
        <w:t>Kunden har inte rätt att:</w:t>
      </w:r>
    </w:p>
    <w:p w:rsidR="00FB05B2" w:rsidRDefault="0019302C" w:rsidP="0019302C">
      <w:pPr>
        <w:pStyle w:val="ProductList-Bullet"/>
        <w:numPr>
          <w:ilvl w:val="1"/>
          <w:numId w:val="6"/>
        </w:numPr>
      </w:pPr>
      <w:r>
        <w:t xml:space="preserve">ändra några upphovsrätts-, varumärkes- eller patentmeddelanden i den distribuerbara koden </w:t>
      </w:r>
    </w:p>
    <w:p w:rsidR="00FB05B2" w:rsidRDefault="0019302C" w:rsidP="0019302C">
      <w:pPr>
        <w:pStyle w:val="ProductList-Bullet"/>
        <w:numPr>
          <w:ilvl w:val="1"/>
          <w:numId w:val="6"/>
        </w:numPr>
      </w:pPr>
      <w:r>
        <w:t xml:space="preserve">använda Microsofts varumärken i kundens programnamn eller på ett sätt som antyder att kundens program kommer från eller har godkänts av Microsoft; </w:t>
      </w:r>
    </w:p>
    <w:p w:rsidR="00FB05B2" w:rsidRDefault="0019302C" w:rsidP="0019302C">
      <w:pPr>
        <w:pStyle w:val="ProductList-Bullet"/>
        <w:numPr>
          <w:ilvl w:val="1"/>
          <w:numId w:val="6"/>
        </w:numPr>
      </w:pPr>
      <w:r>
        <w:t>distribuera distribuerbar kod i eller med skadliga eller bedrägliga program eller på ett olagligt sätt; eller</w:t>
      </w:r>
    </w:p>
    <w:p w:rsidR="00FB05B2" w:rsidRDefault="0019302C" w:rsidP="0019302C">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distrubution krävs att koden visas eller distribueras i källkodsformat eller att andra har rätt att ändra den. </w:t>
      </w:r>
    </w:p>
    <w:p w:rsidR="00FB05B2" w:rsidRDefault="00FB05B2">
      <w:pPr>
        <w:pStyle w:val="ProductList-BodyIndented"/>
      </w:pPr>
    </w:p>
    <w:p w:rsidR="00FB05B2" w:rsidRDefault="0019302C">
      <w:pPr>
        <w:pStyle w:val="ProductList-ClauseHeading"/>
        <w:outlineLvl w:val="2"/>
      </w:pPr>
      <w:r>
        <w:t>18. Programvara och tjänster</w:t>
      </w:r>
    </w:p>
    <w:p w:rsidR="00FB05B2" w:rsidRDefault="0019302C">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rsidR="00FB05B2" w:rsidRDefault="00FB05B2">
      <w:pPr>
        <w:pStyle w:val="ProductList-Body"/>
      </w:pPr>
    </w:p>
    <w:p w:rsidR="00FB05B2" w:rsidRDefault="0019302C">
      <w:pPr>
        <w:pStyle w:val="ProductList-ClauseHeading"/>
        <w:outlineLvl w:val="2"/>
      </w:pPr>
      <w:r>
        <w:t>19. Behandling av personuppgifter, GDPR</w:t>
      </w:r>
    </w:p>
    <w:p w:rsidR="00FB05B2" w:rsidRDefault="0019302C">
      <w:pPr>
        <w:pStyle w:val="ProductList-Body"/>
      </w:pPr>
      <w:r>
        <w:t xml:space="preserve">I den utsträckning Microsoft är personuppgiftsbiträde eller underordnat personuppgiftsbiträde i anslutning till en programvaruprodukt gör Microsoft till alla kunder från 25 maj 2018 åtagandena i (a) bestämmelsen Behandling av personuppgifter, GDPR, avsnittet Dataskyddsvillkor i </w:t>
      </w:r>
      <w:hyperlink r:id="rId29">
        <w:r>
          <w:rPr>
            <w:color w:val="00467F"/>
            <w:u w:val="single"/>
          </w:rPr>
          <w:t>Villkor för Onlinetjänster</w:t>
        </w:r>
      </w:hyperlink>
      <w:r>
        <w:t xml:space="preserve"> och (b) i villkoren för Europeiska unionens allmänna dataskyddsförordning i Bilaga 4 till </w:t>
      </w:r>
      <w:hyperlink r:id="rId30">
        <w:r>
          <w:rPr>
            <w:color w:val="00467F"/>
            <w:u w:val="single"/>
          </w:rPr>
          <w:t>Villkor för Onlinetjänster</w:t>
        </w:r>
      </w:hyperlink>
      <w:r>
        <w:t xml:space="preserve">. </w:t>
      </w: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GroupHeading"/>
        <w:outlineLvl w:val="1"/>
      </w:pPr>
      <w:bookmarkStart w:id="16" w:name="_Sec538"/>
      <w:r>
        <w:t>Villkor för Licensmodell</w:t>
      </w:r>
      <w:bookmarkEnd w:id="16"/>
      <w:r>
        <w:fldChar w:fldCharType="begin"/>
      </w:r>
      <w:r>
        <w:instrText xml:space="preserve"> TC "</w:instrText>
      </w:r>
      <w:bookmarkStart w:id="17" w:name="_Toc510027455"/>
      <w:r>
        <w:instrText>Villkor för Licensmodell</w:instrText>
      </w:r>
      <w:bookmarkEnd w:id="17"/>
      <w:r>
        <w:instrText>" \l 2</w:instrText>
      </w:r>
      <w:r>
        <w:fldChar w:fldCharType="end"/>
      </w:r>
    </w:p>
    <w:p w:rsidR="00FB05B2" w:rsidRDefault="0019302C">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rsidR="00FB05B2" w:rsidRDefault="0019302C">
      <w:pPr>
        <w:pStyle w:val="ProductList-Offering2Heading"/>
        <w:outlineLvl w:val="2"/>
      </w:pPr>
      <w:bookmarkStart w:id="18" w:name="_Sec539"/>
      <w:r>
        <w:t>Desktopapplikationer</w:t>
      </w:r>
      <w:bookmarkEnd w:id="18"/>
      <w:r>
        <w:fldChar w:fldCharType="begin"/>
      </w:r>
      <w:r>
        <w:instrText xml:space="preserve"> TC "</w:instrText>
      </w:r>
      <w:bookmarkStart w:id="19" w:name="_Toc510027456"/>
      <w:r>
        <w:instrText>Desktopapplikationer</w:instrText>
      </w:r>
      <w:bookmarkEnd w:id="19"/>
      <w:r>
        <w:instrText>" \l 3</w:instrText>
      </w:r>
      <w:r>
        <w:fldChar w:fldCharType="end"/>
      </w:r>
    </w:p>
    <w:p w:rsidR="00FB05B2" w:rsidRDefault="0019302C">
      <w:pPr>
        <w:pStyle w:val="ProductList-ClauseHeading"/>
        <w:outlineLvl w:val="3"/>
      </w:pPr>
      <w:r>
        <w:t>Enhetslicens</w:t>
      </w:r>
    </w:p>
    <w:p w:rsidR="00FB05B2" w:rsidRDefault="0019302C" w:rsidP="0019302C">
      <w:pPr>
        <w:pStyle w:val="ProductList-Bullet"/>
        <w:numPr>
          <w:ilvl w:val="0"/>
          <w:numId w:val="7"/>
        </w:numPr>
      </w:pPr>
      <w:r>
        <w:t xml:space="preserve">Kunden får installera ett valfritt antal exemplar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Kundens användning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 </w:t>
      </w:r>
    </w:p>
    <w:p w:rsidR="00FB05B2" w:rsidRDefault="0019302C" w:rsidP="0019302C">
      <w:pPr>
        <w:pStyle w:val="ProductList-Bullet"/>
        <w:numPr>
          <w:ilvl w:val="0"/>
          <w:numId w:val="7"/>
        </w:numPr>
      </w:pPr>
      <w:r>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w:t>
      </w:r>
    </w:p>
    <w:p w:rsidR="00FB05B2" w:rsidRDefault="0019302C" w:rsidP="0019302C">
      <w:pPr>
        <w:pStyle w:val="ProductList-Bullet"/>
        <w:numPr>
          <w:ilvl w:val="0"/>
          <w:numId w:val="7"/>
        </w:numPr>
      </w:pPr>
      <w:r>
        <w:t xml:space="preserve">Hur många användare som helst får använda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rsidR="00FB05B2" w:rsidRDefault="0019302C" w:rsidP="0019302C">
      <w:pPr>
        <w:pStyle w:val="ProductList-Bullet"/>
        <w:numPr>
          <w:ilvl w:val="0"/>
          <w:numId w:val="7"/>
        </w:numPr>
      </w:pPr>
      <w:r>
        <w:t xml:space="preserve">Fjärranvändning av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w:t>
      </w:r>
    </w:p>
    <w:p w:rsidR="00FB05B2" w:rsidRDefault="0019302C" w:rsidP="0019302C">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dedicerad för Kundens användning är tillåten för alla användare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FB05B2" w:rsidRDefault="00FB05B2">
      <w:pPr>
        <w:pStyle w:val="ProductList-Body"/>
      </w:pPr>
    </w:p>
    <w:p w:rsidR="00FB05B2" w:rsidRDefault="0019302C">
      <w:pPr>
        <w:pStyle w:val="ProductList-ClauseHeading"/>
        <w:outlineLvl w:val="3"/>
      </w:pPr>
      <w:r>
        <w:t>Medieelement och mallar</w:t>
      </w:r>
    </w:p>
    <w:p w:rsidR="00FB05B2" w:rsidRDefault="0019302C">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rsidR="00FB05B2" w:rsidRDefault="0019302C">
      <w:pPr>
        <w:pStyle w:val="ProductList-Offering2Heading"/>
        <w:outlineLvl w:val="2"/>
      </w:pPr>
      <w:bookmarkStart w:id="20" w:name="_Sec540"/>
      <w:r>
        <w:t>Desktopoperativsystem</w:t>
      </w:r>
      <w:bookmarkEnd w:id="20"/>
      <w:r>
        <w:fldChar w:fldCharType="begin"/>
      </w:r>
      <w:r>
        <w:instrText xml:space="preserve"> TC "</w:instrText>
      </w:r>
      <w:bookmarkStart w:id="21" w:name="_Toc510027457"/>
      <w:r>
        <w:instrText>Desktopoperativsystem</w:instrText>
      </w:r>
      <w:bookmarkEnd w:id="21"/>
      <w:r>
        <w:instrText>" \l 3</w:instrText>
      </w:r>
      <w:r>
        <w:fldChar w:fldCharType="end"/>
      </w:r>
    </w:p>
    <w:p w:rsidR="00FB05B2" w:rsidRDefault="0019302C">
      <w:pPr>
        <w:pStyle w:val="ProductList-ClauseHeading"/>
        <w:outlineLvl w:val="3"/>
      </w:pPr>
      <w:r>
        <w:t>Enhetslicens</w:t>
      </w:r>
    </w:p>
    <w:p w:rsidR="00FB05B2" w:rsidRDefault="0019302C" w:rsidP="0019302C">
      <w:pPr>
        <w:pStyle w:val="ProductList-Bullet"/>
        <w:numPr>
          <w:ilvl w:val="0"/>
          <w:numId w:val="8"/>
        </w:numPr>
      </w:pPr>
      <w:r>
        <w:t xml:space="preserve">Kunden får installera en kopia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FB05B2" w:rsidRDefault="0019302C" w:rsidP="0019302C">
      <w:pPr>
        <w:pStyle w:val="ProductList-Bullet"/>
        <w:numPr>
          <w:ilvl w:val="0"/>
          <w:numId w:val="8"/>
        </w:numPr>
      </w:pPr>
      <w:r>
        <w:t>Kunden får använda programvaran med upp till två processorer.</w:t>
      </w:r>
    </w:p>
    <w:p w:rsidR="00FB05B2" w:rsidRDefault="0019302C" w:rsidP="0019302C">
      <w:pPr>
        <w:pStyle w:val="ProductList-Bullet"/>
        <w:numPr>
          <w:ilvl w:val="0"/>
          <w:numId w:val="8"/>
        </w:numPr>
      </w:pPr>
      <w:r>
        <w:t>Lokal användning är tillåten för alla användare.</w:t>
      </w:r>
    </w:p>
    <w:p w:rsidR="00FB05B2" w:rsidRDefault="0019302C" w:rsidP="0019302C">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FB05B2" w:rsidRDefault="0019302C" w:rsidP="0019302C">
      <w:pPr>
        <w:pStyle w:val="ProductList-Bullet"/>
        <w:numPr>
          <w:ilvl w:val="0"/>
          <w:numId w:val="8"/>
        </w:numPr>
      </w:pPr>
      <w:r>
        <w:t>Endast en användare får när som helst bereda sig åtkomst till och använda programvaran.</w:t>
      </w:r>
    </w:p>
    <w:p w:rsidR="00FB05B2" w:rsidRDefault="0019302C" w:rsidP="0019302C">
      <w:pPr>
        <w:pStyle w:val="ProductList-Bullet"/>
        <w:numPr>
          <w:ilvl w:val="0"/>
          <w:numId w:val="8"/>
        </w:numPr>
      </w:pPr>
      <w:r>
        <w:t xml:space="preserve">Kunden får ansluta upp till 20 enheter till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rsidR="00FB05B2" w:rsidRDefault="0019302C" w:rsidP="0019302C">
      <w:pPr>
        <w:pStyle w:val="ProductList-Bullet"/>
        <w:numPr>
          <w:ilvl w:val="0"/>
          <w:numId w:val="8"/>
        </w:numPr>
      </w:pPr>
      <w:r>
        <w:t>Ett obegränsat antal anslutningar är tillåtet för KMS-aktivering eller liknande teknik.</w:t>
      </w:r>
    </w:p>
    <w:p w:rsidR="00FB05B2" w:rsidRDefault="00FB05B2">
      <w:pPr>
        <w:pStyle w:val="ProductList-Body"/>
      </w:pPr>
    </w:p>
    <w:p w:rsidR="00FB05B2" w:rsidRDefault="0019302C">
      <w:pPr>
        <w:pStyle w:val="ProductList-ClauseHeading"/>
        <w:outlineLvl w:val="3"/>
      </w:pPr>
      <w:r>
        <w:t>Adobe Flash Player</w:t>
      </w:r>
    </w:p>
    <w:p w:rsidR="00FB05B2" w:rsidRDefault="0019302C">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1">
        <w:r>
          <w:rPr>
            <w:color w:val="00467F"/>
            <w:u w:val="single"/>
          </w:rPr>
          <w:t>http://go.microsoft.com/fwlink/?linkid=248532</w:t>
        </w:r>
      </w:hyperlink>
      <w:r>
        <w:t>. Adobe och Flash är registrerade varumärken eller varumärken som tillhör Adobe Systems Incorporated i USA och/eller andra länder.</w:t>
      </w:r>
    </w:p>
    <w:p w:rsidR="00FB05B2" w:rsidRDefault="0019302C">
      <w:pPr>
        <w:pStyle w:val="ProductList-Offering2Heading"/>
        <w:outlineLvl w:val="2"/>
      </w:pPr>
      <w:bookmarkStart w:id="22" w:name="_Sec541"/>
      <w:r>
        <w:t>Per kärna/CAL</w:t>
      </w:r>
      <w:bookmarkEnd w:id="22"/>
      <w:r>
        <w:fldChar w:fldCharType="begin"/>
      </w:r>
      <w:r>
        <w:instrText xml:space="preserve"> TC "</w:instrText>
      </w:r>
      <w:bookmarkStart w:id="23" w:name="_Toc510027458"/>
      <w:r>
        <w:instrText>Per kärna/CAL</w:instrText>
      </w:r>
      <w:bookmarkEnd w:id="23"/>
      <w:r>
        <w:instrText>" \l 3</w:instrText>
      </w:r>
      <w:r>
        <w:fldChar w:fldCharType="end"/>
      </w:r>
    </w:p>
    <w:p w:rsidR="00FB05B2" w:rsidRDefault="0019302C">
      <w:pPr>
        <w:pStyle w:val="ProductList-ClauseHeading"/>
        <w:outlineLvl w:val="3"/>
      </w:pPr>
      <w:r>
        <w:t>Serverlicenser (per kärna)</w:t>
      </w:r>
    </w:p>
    <w:p w:rsidR="00FB05B2" w:rsidRDefault="0019302C" w:rsidP="0019302C">
      <w:pPr>
        <w:pStyle w:val="ProductList-Bullet"/>
        <w:numPr>
          <w:ilvl w:val="0"/>
          <w:numId w:val="9"/>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w:t>
      </w:r>
    </w:p>
    <w:p w:rsidR="00FB05B2" w:rsidRDefault="0019302C" w:rsidP="0019302C">
      <w:pPr>
        <w:pStyle w:val="ProductList-Bullet"/>
        <w:numPr>
          <w:ilvl w:val="0"/>
          <w:numId w:val="9"/>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FB05B2" w:rsidRDefault="0019302C" w:rsidP="0019302C">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FB05B2" w:rsidRDefault="0019302C" w:rsidP="0019302C">
      <w:pPr>
        <w:pStyle w:val="ProductList-Bullet"/>
        <w:numPr>
          <w:ilvl w:val="0"/>
          <w:numId w:val="9"/>
        </w:numPr>
      </w:pPr>
      <w:r>
        <w:t>Standardutgåva:</w:t>
      </w:r>
    </w:p>
    <w:p w:rsidR="00FB05B2" w:rsidRDefault="0019302C" w:rsidP="0019302C">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t>
      </w:r>
    </w:p>
    <w:p w:rsidR="00FB05B2" w:rsidRDefault="0019302C" w:rsidP="0019302C">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FB05B2" w:rsidRDefault="0019302C" w:rsidP="0019302C">
      <w:pPr>
        <w:pStyle w:val="ProductList-Bullet"/>
        <w:numPr>
          <w:ilvl w:val="1"/>
          <w:numId w:val="9"/>
        </w:numPr>
      </w:pPr>
      <w:r>
        <w:t xml:space="preserve">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FB05B2" w:rsidRDefault="0019302C" w:rsidP="0019302C">
      <w:pPr>
        <w:pStyle w:val="ProductList-Bullet"/>
        <w:numPr>
          <w:ilvl w:val="0"/>
          <w:numId w:val="9"/>
        </w:numPr>
      </w:pPr>
      <w:r>
        <w:t xml:space="preserve">Så länge som det totala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tillåtet varje gång som Kunden delar upp en hårdvara. </w:t>
      </w:r>
    </w:p>
    <w:p w:rsidR="00FB05B2" w:rsidRDefault="0019302C" w:rsidP="0019302C">
      <w:pPr>
        <w:pStyle w:val="ProductList-Bullet"/>
        <w:numPr>
          <w:ilvl w:val="0"/>
          <w:numId w:val="9"/>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FB05B2" w:rsidRDefault="00FB05B2">
      <w:pPr>
        <w:pStyle w:val="ProductList-Body"/>
      </w:pPr>
    </w:p>
    <w:p w:rsidR="00FB05B2" w:rsidRDefault="0019302C">
      <w:pPr>
        <w:pStyle w:val="ProductList-ClauseHeading"/>
        <w:outlineLvl w:val="3"/>
      </w:pPr>
      <w:r>
        <w:t>Åtkomstlicenser</w:t>
      </w:r>
    </w:p>
    <w:p w:rsidR="00FB05B2" w:rsidRDefault="0019302C" w:rsidP="0019302C">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FB05B2" w:rsidRDefault="0019302C" w:rsidP="0019302C">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FB05B2" w:rsidRDefault="0019302C" w:rsidP="0019302C">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webbapplikationer,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beräkningsapplikationer med hög prestanda (HPC) avser en arbetsbelastning där serverprogramvaran används för att köra en Klusternod...(Se Ordlistan för fullständig definition)" </w:instrText>
      </w:r>
      <w:r>
        <w:fldChar w:fldCharType="separate"/>
      </w:r>
      <w:r>
        <w:rPr>
          <w:color w:val="0563C1"/>
        </w:rPr>
        <w:t>HPC Workload</w:t>
      </w:r>
      <w:r>
        <w:fldChar w:fldCharType="end"/>
      </w:r>
      <w:r>
        <w:t>.</w:t>
      </w:r>
    </w:p>
    <w:p w:rsidR="00FB05B2" w:rsidRDefault="0019302C" w:rsidP="0019302C">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FB05B2" w:rsidRDefault="0019302C">
      <w:pPr>
        <w:pStyle w:val="ProductList-Offering2Heading"/>
        <w:outlineLvl w:val="2"/>
      </w:pPr>
      <w:bookmarkStart w:id="24" w:name="_Sec542"/>
      <w:r>
        <w:t>Server/CAL</w:t>
      </w:r>
      <w:bookmarkEnd w:id="24"/>
      <w:r>
        <w:fldChar w:fldCharType="begin"/>
      </w:r>
      <w:r>
        <w:instrText xml:space="preserve"> TC "</w:instrText>
      </w:r>
      <w:bookmarkStart w:id="25" w:name="_Toc510027459"/>
      <w:r>
        <w:instrText>Server/CAL</w:instrText>
      </w:r>
      <w:bookmarkEnd w:id="25"/>
      <w:r>
        <w:instrText>" \l 3</w:instrText>
      </w:r>
      <w:r>
        <w:fldChar w:fldCharType="end"/>
      </w:r>
    </w:p>
    <w:p w:rsidR="00FB05B2" w:rsidRDefault="0019302C">
      <w:pPr>
        <w:pStyle w:val="ProductList-ClauseHeading"/>
        <w:outlineLvl w:val="3"/>
      </w:pPr>
      <w:r>
        <w:t>Serverlicenser (per Instans)</w:t>
      </w:r>
    </w:p>
    <w:p w:rsidR="00FB05B2" w:rsidRDefault="0019302C">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FB05B2" w:rsidRDefault="00FB05B2">
      <w:pPr>
        <w:pStyle w:val="ProductList-Body"/>
      </w:pPr>
    </w:p>
    <w:p w:rsidR="00FB05B2" w:rsidRDefault="0019302C">
      <w:pPr>
        <w:pStyle w:val="ProductList-ClauseHeading"/>
        <w:outlineLvl w:val="3"/>
      </w:pPr>
      <w:r>
        <w:t>Åtkomstlicenser</w:t>
      </w:r>
    </w:p>
    <w:p w:rsidR="00FB05B2" w:rsidRDefault="0019302C" w:rsidP="0019302C">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FB05B2" w:rsidRDefault="0019302C" w:rsidP="0019302C">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w:t>
      </w:r>
    </w:p>
    <w:p w:rsidR="00FB05B2" w:rsidRDefault="0019302C">
      <w:pPr>
        <w:pStyle w:val="ProductList-Offering2Heading"/>
        <w:outlineLvl w:val="2"/>
      </w:pPr>
      <w:bookmarkStart w:id="26" w:name="_Sec543"/>
      <w:r>
        <w:t>Per kärna</w:t>
      </w:r>
      <w:bookmarkEnd w:id="26"/>
      <w:r>
        <w:fldChar w:fldCharType="begin"/>
      </w:r>
      <w:r>
        <w:instrText xml:space="preserve"> TC "</w:instrText>
      </w:r>
      <w:bookmarkStart w:id="27" w:name="_Toc510027460"/>
      <w:r>
        <w:instrText>Per kärna</w:instrText>
      </w:r>
      <w:bookmarkEnd w:id="27"/>
      <w:r>
        <w:instrText>" \l 3</w:instrText>
      </w:r>
      <w:r>
        <w:fldChar w:fldCharType="end"/>
      </w:r>
    </w:p>
    <w:p w:rsidR="00FB05B2" w:rsidRDefault="0019302C">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rsidR="00FB05B2" w:rsidRDefault="00FB05B2">
      <w:pPr>
        <w:pStyle w:val="ProductList-Body"/>
      </w:pPr>
    </w:p>
    <w:p w:rsidR="00FB05B2" w:rsidRDefault="0019302C">
      <w:pPr>
        <w:pStyle w:val="ProductList-ClauseHeading"/>
        <w:outlineLvl w:val="3"/>
      </w:pPr>
      <w:r>
        <w:t>Serverlicenser (per kärna) – Licensiering av Fysisk Kärna på en Server</w:t>
      </w:r>
    </w:p>
    <w:p w:rsidR="00FB05B2" w:rsidRDefault="0019302C" w:rsidP="0019302C">
      <w:pPr>
        <w:pStyle w:val="ProductList-Bullet"/>
        <w:numPr>
          <w:ilvl w:val="0"/>
          <w:numId w:val="12"/>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enligt beskrivningen nedan.</w:t>
      </w:r>
    </w:p>
    <w:p w:rsidR="00FB05B2" w:rsidRDefault="0019302C" w:rsidP="0019302C">
      <w:pPr>
        <w:pStyle w:val="ProductList-Bullet"/>
        <w:numPr>
          <w:ilvl w:val="0"/>
          <w:numId w:val="12"/>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w:t>
      </w:r>
    </w:p>
    <w:p w:rsidR="00FB05B2" w:rsidRDefault="0019302C" w:rsidP="0019302C">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rsidR="00FB05B2" w:rsidRDefault="0019302C" w:rsidP="0019302C">
      <w:pPr>
        <w:pStyle w:val="ProductList-Bullet"/>
        <w:numPr>
          <w:ilvl w:val="0"/>
          <w:numId w:val="12"/>
        </w:numPr>
      </w:pPr>
      <w:r>
        <w:t xml:space="preserve">För varje ytterligare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FB05B2" w:rsidRDefault="0019302C" w:rsidP="0019302C">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FB05B2" w:rsidRDefault="00FB05B2">
      <w:pPr>
        <w:pStyle w:val="ProductList-Body"/>
      </w:pPr>
    </w:p>
    <w:p w:rsidR="00FB05B2" w:rsidRDefault="0019302C">
      <w:pPr>
        <w:pStyle w:val="ProductList-ClauseHeading"/>
        <w:outlineLvl w:val="3"/>
      </w:pPr>
      <w:r>
        <w:t>Serverlicenser (per kärna) – Licensiering av Enskilda Virtuella OSE:er</w:t>
      </w:r>
    </w:p>
    <w:p w:rsidR="00FB05B2" w:rsidRDefault="0019302C" w:rsidP="0019302C">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förutsatt att den erhåller tillräckliga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enligt beskrivningen nedan.</w:t>
      </w:r>
    </w:p>
    <w:p w:rsidR="00FB05B2" w:rsidRDefault="0019302C" w:rsidP="0019302C">
      <w:pPr>
        <w:pStyle w:val="ProductList-Bullet"/>
        <w:numPr>
          <w:ilvl w:val="0"/>
          <w:numId w:val="13"/>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FB05B2" w:rsidRDefault="0019302C" w:rsidP="0019302C">
      <w:pPr>
        <w:pStyle w:val="ProductList-Bullet"/>
        <w:numPr>
          <w:ilvl w:val="0"/>
          <w:numId w:val="13"/>
        </w:numPr>
      </w:pPr>
      <w:r>
        <w:t xml:space="preserve">Om någon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som den är mappad till. </w:t>
      </w:r>
    </w:p>
    <w:p w:rsidR="00FB05B2" w:rsidRDefault="0019302C">
      <w:pPr>
        <w:pStyle w:val="ProductList-Offering2Heading"/>
        <w:outlineLvl w:val="2"/>
      </w:pPr>
      <w:bookmarkStart w:id="28" w:name="_Sec544"/>
      <w:r>
        <w:t>Hanteringsservrar</w:t>
      </w:r>
      <w:bookmarkEnd w:id="28"/>
      <w:r>
        <w:fldChar w:fldCharType="begin"/>
      </w:r>
      <w:r>
        <w:instrText xml:space="preserve"> TC "</w:instrText>
      </w:r>
      <w:bookmarkStart w:id="29" w:name="_Toc510027461"/>
      <w:r>
        <w:instrText>Hanteringsservrar</w:instrText>
      </w:r>
      <w:bookmarkEnd w:id="29"/>
      <w:r>
        <w:instrText>" \l 3</w:instrText>
      </w:r>
      <w:r>
        <w:fldChar w:fldCharType="end"/>
      </w:r>
    </w:p>
    <w:p w:rsidR="00FB05B2" w:rsidRDefault="0019302C">
      <w:pPr>
        <w:pStyle w:val="ProductList-ClauseHeading"/>
        <w:outlineLvl w:val="3"/>
      </w:pPr>
      <w:r>
        <w:t>Hanteringslicenser</w:t>
      </w:r>
    </w:p>
    <w:p w:rsidR="00FB05B2" w:rsidRDefault="0019302C">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rsidR="00FB05B2" w:rsidRDefault="00FB05B2">
      <w:pPr>
        <w:pStyle w:val="ProductList-Body"/>
      </w:pPr>
    </w:p>
    <w:p w:rsidR="00FB05B2" w:rsidRDefault="0019302C">
      <w:pPr>
        <w:pStyle w:val="ProductList-ClauseHeading"/>
        <w:outlineLvl w:val="3"/>
      </w:pPr>
      <w:r>
        <w:t>Serverhanteringslicenser (per kärna)</w:t>
      </w:r>
    </w:p>
    <w:p w:rsidR="00FB05B2" w:rsidRDefault="0019302C" w:rsidP="0019302C">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dess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w:t>
      </w:r>
    </w:p>
    <w:p w:rsidR="00FB05B2" w:rsidRDefault="0019302C" w:rsidP="0019302C">
      <w:pPr>
        <w:pStyle w:val="ProductList-Bullet"/>
        <w:numPr>
          <w:ilvl w:val="0"/>
          <w:numId w:val="14"/>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FB05B2" w:rsidRDefault="0019302C" w:rsidP="0019302C">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FB05B2" w:rsidRDefault="0019302C" w:rsidP="0019302C">
      <w:pPr>
        <w:pStyle w:val="ProductList-Bullet"/>
        <w:numPr>
          <w:ilvl w:val="0"/>
          <w:numId w:val="14"/>
        </w:numPr>
      </w:pPr>
      <w:r>
        <w:t>Standardutgåva:</w:t>
      </w:r>
    </w:p>
    <w:p w:rsidR="00FB05B2" w:rsidRDefault="0019302C" w:rsidP="0019302C">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FB05B2" w:rsidRDefault="0019302C" w:rsidP="0019302C">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FB05B2" w:rsidRDefault="0019302C" w:rsidP="0019302C">
      <w:pPr>
        <w:pStyle w:val="ProductList-Bullet"/>
        <w:numPr>
          <w:ilvl w:val="1"/>
          <w:numId w:val="14"/>
        </w:numPr>
      </w:pPr>
      <w:r>
        <w:t xml:space="preserve">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FB05B2" w:rsidRDefault="0019302C" w:rsidP="0019302C">
      <w:pPr>
        <w:pStyle w:val="ProductList-Bullet"/>
        <w:numPr>
          <w:ilvl w:val="0"/>
          <w:numId w:val="14"/>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rsidR="00FB05B2" w:rsidRDefault="00FB05B2">
      <w:pPr>
        <w:pStyle w:val="ProductList-Body"/>
      </w:pPr>
    </w:p>
    <w:p w:rsidR="00FB05B2" w:rsidRDefault="0019302C">
      <w:pPr>
        <w:pStyle w:val="ProductList-ClauseHeading"/>
        <w:outlineLvl w:val="3"/>
      </w:pPr>
      <w:r>
        <w:t>Klienthanteringslicenser (per OSE eller användare)</w:t>
      </w:r>
    </w:p>
    <w:p w:rsidR="00FB05B2" w:rsidRDefault="0019302C" w:rsidP="0019302C">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den erhåller.</w:t>
      </w:r>
    </w:p>
    <w:p w:rsidR="00FB05B2" w:rsidRDefault="0019302C" w:rsidP="0019302C">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rsidR="00FB05B2" w:rsidRDefault="0019302C" w:rsidP="0019302C">
      <w:pPr>
        <w:pStyle w:val="ProductList-Bullet"/>
        <w:numPr>
          <w:ilvl w:val="0"/>
          <w:numId w:val="15"/>
        </w:numPr>
      </w:pPr>
      <w:r>
        <w:t xml:space="preserve">Antalet Klienthanteringslicenser som krävs beror på tilldelad </w:t>
      </w:r>
      <w:r>
        <w:fldChar w:fldCharType="begin"/>
      </w:r>
      <w:r>
        <w:instrText xml:space="preserve"> AutoTextList   \s NoStyle \t "Licens avser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rsidR="00FB05B2" w:rsidRDefault="0019302C" w:rsidP="0019302C">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rsidR="00FB05B2" w:rsidRDefault="00FB05B2">
      <w:pPr>
        <w:pStyle w:val="ProductList-Body"/>
      </w:pPr>
    </w:p>
    <w:p w:rsidR="00FB05B2" w:rsidRDefault="0019302C">
      <w:pPr>
        <w:pStyle w:val="ProductList-ClauseHeading"/>
        <w:outlineLvl w:val="3"/>
      </w:pPr>
      <w:r>
        <w:t>Hanteringslicenser krävs inte för:</w:t>
      </w:r>
    </w:p>
    <w:p w:rsidR="00FB05B2" w:rsidRDefault="0019302C" w:rsidP="0019302C">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rsidR="00FB05B2" w:rsidRDefault="0019302C" w:rsidP="0019302C">
      <w:pPr>
        <w:pStyle w:val="ProductList-Bullet"/>
        <w:numPr>
          <w:ilvl w:val="0"/>
          <w:numId w:val="16"/>
        </w:numPr>
      </w:pPr>
      <w:r>
        <w:t>De av Kundens nätverksinfrastrukturenheter som fungerar enbart i syfte att överföra nätverksdata och inte kör Windows-serverprogramvara;</w:t>
      </w:r>
    </w:p>
    <w:p w:rsidR="00FB05B2" w:rsidRDefault="0019302C" w:rsidP="0019302C">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rsidR="00FB05B2" w:rsidRDefault="0019302C" w:rsidP="0019302C">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rsidR="00FB05B2" w:rsidRDefault="00FB05B2">
      <w:pPr>
        <w:pStyle w:val="ProductList-Body"/>
      </w:pPr>
    </w:p>
    <w:p w:rsidR="00FB05B2" w:rsidRDefault="0019302C">
      <w:pPr>
        <w:pStyle w:val="ProductList-ClauseHeading"/>
        <w:outlineLvl w:val="3"/>
      </w:pPr>
      <w:r>
        <w:t>Datauppsättningar</w:t>
      </w:r>
    </w:p>
    <w:p w:rsidR="00FB05B2" w:rsidRDefault="0019302C">
      <w:pPr>
        <w:pStyle w:val="ProductList-Body"/>
      </w:pPr>
      <w:r>
        <w:t>Kunden får inte kopiera eller distribuera någon datauppsättning (eller delar av en datauppsättning) som ingår i programvaran.</w:t>
      </w:r>
    </w:p>
    <w:p w:rsidR="00FB05B2" w:rsidRDefault="0019302C">
      <w:pPr>
        <w:pStyle w:val="ProductList-Offering2Heading"/>
        <w:outlineLvl w:val="2"/>
      </w:pPr>
      <w:bookmarkStart w:id="30" w:name="_Sec545"/>
      <w:r>
        <w:t>Specialservrar</w:t>
      </w:r>
      <w:bookmarkEnd w:id="30"/>
      <w:r>
        <w:fldChar w:fldCharType="begin"/>
      </w:r>
      <w:r>
        <w:instrText xml:space="preserve"> TC "</w:instrText>
      </w:r>
      <w:bookmarkStart w:id="31" w:name="_Toc510027462"/>
      <w:r>
        <w:instrText>Specialservrar</w:instrText>
      </w:r>
      <w:bookmarkEnd w:id="31"/>
      <w:r>
        <w:instrText>" \l 3</w:instrText>
      </w:r>
      <w:r>
        <w:fldChar w:fldCharType="end"/>
      </w:r>
    </w:p>
    <w:p w:rsidR="00FB05B2" w:rsidRDefault="0019302C">
      <w:pPr>
        <w:pStyle w:val="ProductList-ClauseHeading"/>
        <w:outlineLvl w:val="3"/>
      </w:pPr>
      <w:r>
        <w:t>Serverlicenser (per Instans)</w:t>
      </w:r>
    </w:p>
    <w:p w:rsidR="00FB05B2" w:rsidRDefault="0019302C">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den erhåller.</w:t>
      </w:r>
    </w:p>
    <w:p w:rsidR="00FB05B2" w:rsidRDefault="0019302C">
      <w:pPr>
        <w:pStyle w:val="ProductList-Offering2Heading"/>
        <w:outlineLvl w:val="2"/>
      </w:pPr>
      <w:bookmarkStart w:id="32" w:name="_Sec546"/>
      <w:r>
        <w:t>Utvecklingsverktyg</w:t>
      </w:r>
      <w:bookmarkEnd w:id="32"/>
      <w:r>
        <w:fldChar w:fldCharType="begin"/>
      </w:r>
      <w:r>
        <w:instrText xml:space="preserve"> TC "</w:instrText>
      </w:r>
      <w:bookmarkStart w:id="33" w:name="_Toc510027463"/>
      <w:r>
        <w:instrText>Utvecklingsverktyg</w:instrText>
      </w:r>
      <w:bookmarkEnd w:id="33"/>
      <w:r>
        <w:instrText>" \l 3</w:instrText>
      </w:r>
      <w:r>
        <w:fldChar w:fldCharType="end"/>
      </w:r>
    </w:p>
    <w:p w:rsidR="00FB05B2" w:rsidRDefault="0019302C">
      <w:pPr>
        <w:pStyle w:val="ProductList-ClauseHeading"/>
        <w:outlineLvl w:val="3"/>
      </w:pPr>
      <w:r>
        <w:t>Användarlicenser</w:t>
      </w:r>
    </w:p>
    <w:p w:rsidR="00FB05B2" w:rsidRDefault="0019302C" w:rsidP="0019302C">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den erhåller. </w:t>
      </w:r>
    </w:p>
    <w:p w:rsidR="00FB05B2" w:rsidRDefault="0019302C" w:rsidP="0019302C">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rsidR="00FB05B2" w:rsidRDefault="0019302C" w:rsidP="0019302C">
      <w:pPr>
        <w:pStyle w:val="ProductList-Bullet"/>
        <w:numPr>
          <w:ilvl w:val="0"/>
          <w:numId w:val="17"/>
        </w:numPr>
      </w:pPr>
      <w:r>
        <w:t xml:space="preserve">Programvaran är inte licensierad för användning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FB05B2" w:rsidRDefault="00FB05B2">
      <w:pPr>
        <w:pStyle w:val="ProductList-Body"/>
      </w:pPr>
    </w:p>
    <w:p w:rsidR="00FB05B2" w:rsidRDefault="0019302C">
      <w:pPr>
        <w:pStyle w:val="ProductList-ClauseHeading"/>
        <w:outlineLvl w:val="3"/>
      </w:pPr>
      <w:r>
        <w:t>Ytterligare licensvillkor för Visual Studio-prenumerationer</w:t>
      </w:r>
    </w:p>
    <w:p w:rsidR="00FB05B2" w:rsidRDefault="0019302C">
      <w:pPr>
        <w:pStyle w:val="ProductList-Body"/>
      </w:pPr>
      <w:r>
        <w:t xml:space="preserve">Utöver rättigheterna i Licensmodellvillkoren får Kunden tilldela en Visual Studio-prenumeration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FB05B2" w:rsidRDefault="00FB05B2">
      <w:pPr>
        <w:pStyle w:val="ProductList-Body"/>
      </w:pPr>
    </w:p>
    <w:p w:rsidR="00FB05B2" w:rsidRDefault="0019302C">
      <w:pPr>
        <w:pStyle w:val="ProductList-SubClauseHeading"/>
        <w:outlineLvl w:val="4"/>
      </w:pPr>
      <w:r>
        <w:t>Köra programvaran på Microsoft Azure Platform-tjänster</w:t>
      </w:r>
    </w:p>
    <w:p w:rsidR="00FB05B2" w:rsidRDefault="0019302C" w:rsidP="0019302C">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 Platform-tjänster under tiden dess Visual Studio-prenumeration gäller. </w:t>
      </w:r>
    </w:p>
    <w:p w:rsidR="00FB05B2" w:rsidRDefault="0019302C" w:rsidP="0019302C">
      <w:pPr>
        <w:pStyle w:val="ProductList-Bullet"/>
        <w:numPr>
          <w:ilvl w:val="1"/>
          <w:numId w:val="18"/>
        </w:numPr>
      </w:pPr>
      <w:r>
        <w:t>Användningen av Programvaran förblir underkastad de allmänna villkoren för Kundens volymlicensieringsavtal och alla villkor som medföljer Programvaran.</w:t>
      </w:r>
    </w:p>
    <w:p w:rsidR="00FB05B2" w:rsidRDefault="0019302C" w:rsidP="0019302C">
      <w:pPr>
        <w:pStyle w:val="ProductList-Bullet"/>
        <w:numPr>
          <w:ilvl w:val="1"/>
          <w:numId w:val="18"/>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Azure-plattformstjänster.</w:t>
      </w:r>
    </w:p>
    <w:p w:rsidR="00FB05B2" w:rsidRDefault="00FB05B2">
      <w:pPr>
        <w:pStyle w:val="ProductList-BodyIndented"/>
      </w:pPr>
    </w:p>
    <w:p w:rsidR="00FB05B2" w:rsidRDefault="0019302C">
      <w:pPr>
        <w:pStyle w:val="ProductList-SubClauseHeading"/>
        <w:outlineLvl w:val="4"/>
      </w:pPr>
      <w:r>
        <w:t>Ytterligare krav</w:t>
      </w:r>
    </w:p>
    <w:p w:rsidR="00FB05B2" w:rsidRDefault="0019302C">
      <w:pPr>
        <w:pStyle w:val="ProductList-BodyIndented"/>
      </w:pPr>
      <w:r>
        <w:t>För att köra Programvara på Microsoft Azure-plattformtjänster måste Kunden aktivera sin Visual Studio-prenumeration genom att länka sitt Microsoft-konto till Visual Studio-prenumerationen.</w:t>
      </w:r>
    </w:p>
    <w:p w:rsidR="00FB05B2" w:rsidRDefault="00FB05B2">
      <w:pPr>
        <w:pStyle w:val="ProductList-BodyIndented"/>
      </w:pPr>
    </w:p>
    <w:p w:rsidR="00FB05B2" w:rsidRDefault="0019302C">
      <w:pPr>
        <w:pStyle w:val="ProductList-SubClauseHeading"/>
        <w:outlineLvl w:val="4"/>
      </w:pPr>
      <w:r>
        <w:t>Acceptanstestning och feedback</w:t>
      </w:r>
    </w:p>
    <w:p w:rsidR="00FB05B2" w:rsidRDefault="0019302C">
      <w:pPr>
        <w:pStyle w:val="ProductList-BodyIndented"/>
      </w:pPr>
      <w:r>
        <w:t>Kundens slutanvändare får beviljas åtkomst till Programvaran och onlinetjänster som har gjorts tillgängliga med Kundens Visual Studio-prenumeration för att utföra acceptanstest eller ge feedback på Kundens program.</w:t>
      </w:r>
    </w:p>
    <w:p w:rsidR="00FB05B2" w:rsidRDefault="00FB05B2">
      <w:pPr>
        <w:pStyle w:val="ProductList-BodyIndented"/>
      </w:pPr>
    </w:p>
    <w:p w:rsidR="00FB05B2" w:rsidRDefault="0019302C">
      <w:pPr>
        <w:pStyle w:val="ProductList-SubClauseHeading"/>
        <w:outlineLvl w:val="4"/>
      </w:pPr>
      <w:r>
        <w:t>Windows Server 2016 Remote Desktop Services</w:t>
      </w:r>
    </w:p>
    <w:p w:rsidR="00FB05B2" w:rsidRDefault="0019302C">
      <w:pPr>
        <w:pStyle w:val="ProductList-BodyIndented"/>
      </w:pPr>
      <w:r>
        <w:t>Upp till 200 anonyma användare får samtidigt använda funktionen Remote Desktop Services i Windows Server-programvaran för att bereda sig åtkomst till onlinedemonstrationer av Kundens program.</w:t>
      </w:r>
    </w:p>
    <w:p w:rsidR="00FB05B2" w:rsidRDefault="00FB05B2">
      <w:pPr>
        <w:pStyle w:val="ProductList-BodyIndented"/>
      </w:pPr>
    </w:p>
    <w:p w:rsidR="00FB05B2" w:rsidRDefault="0019302C">
      <w:pPr>
        <w:pStyle w:val="ProductList-SubClauseHeading"/>
        <w:outlineLvl w:val="4"/>
      </w:pPr>
      <w:r>
        <w:t>Windows inbäddad produkt</w:t>
      </w:r>
    </w:p>
    <w:p w:rsidR="00FB05B2" w:rsidRDefault="0019302C">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rsidR="00FB05B2" w:rsidRDefault="00FB05B2">
      <w:pPr>
        <w:pStyle w:val="ProductList-BodyIndented"/>
        <w:jc w:val="right"/>
      </w:pPr>
    </w:p>
    <w:tbl>
      <w:tblPr>
        <w:tblStyle w:val="PURTable0"/>
        <w:tblW w:w="0" w:type="dxa"/>
        <w:tblLook w:val="04A0" w:firstRow="1" w:lastRow="0" w:firstColumn="1" w:lastColumn="0" w:noHBand="0" w:noVBand="1"/>
      </w:tblPr>
      <w:tblGrid>
        <w:gridCol w:w="1055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Indented"/>
      </w:pPr>
    </w:p>
    <w:p w:rsidR="00FB05B2" w:rsidRDefault="00FB05B2">
      <w:pPr>
        <w:sectPr w:rsidR="00FB05B2">
          <w:headerReference w:type="default" r:id="rId32"/>
          <w:footerReference w:type="default" r:id="rId33"/>
          <w:type w:val="continuous"/>
          <w:pgSz w:w="12240" w:h="15840" w:code="1"/>
          <w:pgMar w:top="1170" w:right="720" w:bottom="720" w:left="720" w:header="432" w:footer="288" w:gutter="0"/>
          <w:cols w:space="360"/>
        </w:sectPr>
      </w:pPr>
    </w:p>
    <w:p w:rsidR="00FB05B2" w:rsidRDefault="0019302C">
      <w:pPr>
        <w:pStyle w:val="ProductList-SectionHeading"/>
        <w:pageBreakBefore/>
        <w:outlineLvl w:val="0"/>
      </w:pPr>
      <w:bookmarkStart w:id="34" w:name="_Sec547"/>
      <w:bookmarkEnd w:id="12"/>
      <w:r>
        <w:t>Programvara</w:t>
      </w:r>
      <w:r>
        <w:fldChar w:fldCharType="begin"/>
      </w:r>
      <w:r>
        <w:instrText xml:space="preserve"> TC "</w:instrText>
      </w:r>
      <w:bookmarkStart w:id="35" w:name="_Toc510027464"/>
      <w:r>
        <w:instrText>Programvara</w:instrText>
      </w:r>
      <w:bookmarkEnd w:id="35"/>
      <w:r>
        <w:instrText>" \l 1</w:instrText>
      </w:r>
      <w:r>
        <w:fldChar w:fldCharType="end"/>
      </w:r>
    </w:p>
    <w:p w:rsidR="00FB05B2" w:rsidRDefault="0019302C">
      <w:pPr>
        <w:pStyle w:val="ProductList-Offering1HeadingNoBorder"/>
        <w:outlineLvl w:val="1"/>
      </w:pPr>
      <w:bookmarkStart w:id="36" w:name="_Sec857"/>
      <w:r>
        <w:t>Advanced Threat Analytics</w:t>
      </w:r>
      <w:bookmarkEnd w:id="36"/>
      <w:r>
        <w:fldChar w:fldCharType="begin"/>
      </w:r>
      <w:r>
        <w:instrText xml:space="preserve"> TC "</w:instrText>
      </w:r>
      <w:bookmarkStart w:id="37" w:name="_Toc510027465"/>
      <w:r>
        <w:instrText>Advanced Threat Analytics</w:instrText>
      </w:r>
      <w:bookmarkEnd w:id="37"/>
      <w:r>
        <w:instrText>" \l 2</w:instrText>
      </w:r>
      <w:r>
        <w:fldChar w:fldCharType="end"/>
      </w:r>
    </w:p>
    <w:p w:rsidR="00FB05B2" w:rsidRDefault="0019302C">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FB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5B2">
        <w:tc>
          <w:tcPr>
            <w:tcW w:w="416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B05B2">
        <w:tc>
          <w:tcPr>
            <w:tcW w:w="4160" w:type="dxa"/>
            <w:tcBorders>
              <w:top w:val="dashed" w:sz="4" w:space="0" w:color="BFBFBF"/>
              <w:left w:val="none" w:sz="4" w:space="0" w:color="6E6E6E"/>
              <w:bottom w:val="none" w:sz="4" w:space="0" w:color="FFFFFF"/>
              <w:right w:val="none" w:sz="4" w:space="0" w:color="6E6E6E"/>
            </w:tcBorders>
          </w:tcPr>
          <w:p w:rsidR="00FB05B2" w:rsidRDefault="0019302C">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B05B2" w:rsidRDefault="0019302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B05B2" w:rsidRDefault="0019302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bl>
    <w:p w:rsidR="00FB05B2" w:rsidRDefault="0019302C">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85"/>
        <w:gridCol w:w="3707"/>
        <w:gridCol w:w="3624"/>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Nedgraderingar: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4">
              <w:r>
                <w:rPr>
                  <w:color w:val="000000"/>
                </w:rPr>
                <w:t>Bilaga B</w:t>
              </w:r>
            </w:hyperlink>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True-Up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3"/>
      </w:pPr>
      <w:r>
        <w:t>2.1 Landsbegränsningar</w:t>
      </w:r>
    </w:p>
    <w:p w:rsidR="00FB05B2" w:rsidRDefault="0019302C">
      <w:pPr>
        <w:pStyle w:val="ProductList-Body"/>
      </w:pPr>
      <w:r>
        <w:t>Kunden får inte hämta Advanced Threat Analytics 2016 för användning eller distribution i Kina.</w:t>
      </w:r>
    </w:p>
    <w:p w:rsidR="00FB05B2" w:rsidRDefault="00FB05B2">
      <w:pPr>
        <w:pStyle w:val="ProductList-Body"/>
      </w:pPr>
    </w:p>
    <w:p w:rsidR="00FB05B2" w:rsidRDefault="0019302C">
      <w:pPr>
        <w:pStyle w:val="ProductList-ClauseHeading"/>
        <w:outlineLvl w:val="3"/>
      </w:pPr>
      <w:r>
        <w:t>2.2 Akademiska kunder</w:t>
      </w:r>
    </w:p>
    <w:p w:rsidR="00FB05B2" w:rsidRDefault="0019302C">
      <w:pPr>
        <w:pStyle w:val="ProductList-Body"/>
      </w:pPr>
      <w: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Pr>
            <w:color w:val="00467F"/>
            <w:u w:val="single"/>
          </w:rPr>
          <w:t>Hanteringsservrar</w:t>
        </w:r>
      </w:hyperlink>
      <w:r>
        <w:t xml:space="preserve">. </w:t>
      </w:r>
    </w:p>
    <w:p w:rsidR="00FB05B2" w:rsidRDefault="0019302C">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608"/>
        <w:gridCol w:w="3612"/>
        <w:gridCol w:w="3696"/>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Tilläggsprogramvara: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3"/>
      </w:pPr>
      <w:r>
        <w:t>3.1 Hanteringslicens</w:t>
      </w:r>
    </w:p>
    <w:tbl>
      <w:tblPr>
        <w:tblStyle w:val="PURTable"/>
        <w:tblW w:w="0" w:type="dxa"/>
        <w:tblLook w:val="04A0" w:firstRow="1" w:lastRow="0" w:firstColumn="1" w:lastColumn="0" w:noHBand="0" w:noVBand="1"/>
      </w:tblPr>
      <w:tblGrid>
        <w:gridCol w:w="3671"/>
        <w:gridCol w:w="3625"/>
        <w:gridCol w:w="3620"/>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05B2" w:rsidRDefault="0019302C">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FB05B2" w:rsidRDefault="0019302C">
            <w:pPr>
              <w:pStyle w:val="ProductList-TableBody"/>
            </w:pPr>
            <w:r>
              <w:t>Advanced Threat Analytics 2016 (Användare- eller OSE-hanteringslicens)</w:t>
            </w:r>
          </w:p>
          <w:p w:rsidR="00FB05B2" w:rsidRDefault="0019302C">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rsidR="00FB05B2" w:rsidRDefault="0019302C">
            <w:pPr>
              <w:pStyle w:val="ProductList-TableBody"/>
            </w:pPr>
            <w:r>
              <w:t>Azure Avancerat skydd för användare (Användar-SL)</w:t>
            </w:r>
          </w:p>
          <w:p w:rsidR="00FB05B2" w:rsidRDefault="0019302C">
            <w:pPr>
              <w:pStyle w:val="ProductList-TableBody"/>
            </w:pPr>
            <w:r>
              <w:t xml:space="preserve">Licens som är likvärdig Hanteringslicens (se </w:t>
            </w:r>
            <w:hyperlink w:anchor="_Sec591">
              <w:r>
                <w:rPr>
                  <w:color w:val="00467F"/>
                  <w:u w:val="single"/>
                </w:rPr>
                <w:t>Bilaga A</w:t>
              </w:r>
            </w:hyperlink>
            <w:r>
              <w:t>)</w:t>
            </w:r>
          </w:p>
        </w:tc>
      </w:tr>
    </w:tbl>
    <w:p w:rsidR="00FB05B2" w:rsidRDefault="00FB05B2">
      <w:pPr>
        <w:pStyle w:val="ProductList-Body"/>
      </w:pPr>
    </w:p>
    <w:p w:rsidR="00FB05B2" w:rsidRDefault="0019302C">
      <w:pPr>
        <w:pStyle w:val="ProductList-ClauseHeading"/>
        <w:outlineLvl w:val="3"/>
      </w:pPr>
      <w:r>
        <w:t>3.2 Användnings som kräver en Hanteringslicens</w:t>
      </w:r>
    </w:p>
    <w:p w:rsidR="00FB05B2" w:rsidRDefault="0019302C">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rsidR="00FB05B2" w:rsidRDefault="00FB05B2">
      <w:pPr>
        <w:pStyle w:val="ProductList-Body"/>
      </w:pPr>
    </w:p>
    <w:p w:rsidR="00FB05B2" w:rsidRDefault="0019302C">
      <w:pPr>
        <w:pStyle w:val="ProductList-ClauseHeading"/>
        <w:outlineLvl w:val="3"/>
      </w:pPr>
      <w:r>
        <w:t>3.3 Tredje mans licensvillkor för komponenter med öppen källkod</w:t>
      </w:r>
    </w:p>
    <w:p w:rsidR="00FB05B2" w:rsidRDefault="0019302C">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FB05B2" w:rsidRDefault="0019302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8"/>
        <w:gridCol w:w="3686"/>
        <w:gridCol w:w="3602"/>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Övertagande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Glidande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1HeadingNoBorder"/>
        <w:outlineLvl w:val="1"/>
      </w:pPr>
      <w:bookmarkStart w:id="42" w:name="_Sec592"/>
      <w:r>
        <w:t>BizTalk</w:t>
      </w:r>
      <w:bookmarkEnd w:id="42"/>
      <w:r>
        <w:fldChar w:fldCharType="begin"/>
      </w:r>
      <w:r>
        <w:instrText xml:space="preserve"> TC "</w:instrText>
      </w:r>
      <w:bookmarkStart w:id="43" w:name="_Toc510027466"/>
      <w:r>
        <w:instrText>BizTalk</w:instrText>
      </w:r>
      <w:bookmarkEnd w:id="43"/>
      <w:r>
        <w:instrText>" \l 2</w:instrText>
      </w:r>
      <w:r>
        <w:fldChar w:fldCharType="end"/>
      </w:r>
    </w:p>
    <w:p w:rsidR="00FB05B2" w:rsidRDefault="0019302C">
      <w:pPr>
        <w:pStyle w:val="ProductList-Offering1SubSection"/>
        <w:outlineLvl w:val="2"/>
      </w:pPr>
      <w:bookmarkStart w:id="44" w:name="_Sec593"/>
      <w:r>
        <w:t>1. Programtillgänglighet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B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5B2">
        <w:tc>
          <w:tcPr>
            <w:tcW w:w="416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B05B2" w:rsidRDefault="0019302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B05B2" w:rsidRDefault="0019302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B05B2" w:rsidRDefault="0019302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B05B2" w:rsidRDefault="0019302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B05B2" w:rsidRDefault="0019302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B05B2" w:rsidRDefault="0019302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B05B2" w:rsidRDefault="0019302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B05B2" w:rsidRDefault="0019302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B05B2" w:rsidRDefault="0019302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B05B2" w:rsidRDefault="0019302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B05B2" w:rsidRDefault="0019302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B05B2" w:rsidRDefault="0019302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B05B2" w:rsidRDefault="0019302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none" w:sz="4" w:space="0" w:color="6E6E6E"/>
              <w:bottom w:val="none" w:sz="4" w:space="0" w:color="6E6E6E"/>
              <w:right w:val="none" w:sz="4" w:space="0" w:color="6E6E6E"/>
            </w:tcBorders>
          </w:tcPr>
          <w:p w:rsidR="00FB05B2" w:rsidRDefault="0019302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B05B2" w:rsidRDefault="0019302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B05B2" w:rsidRDefault="00FB05B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B05B2" w:rsidRDefault="00FB05B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bl>
    <w:p w:rsidR="00FB05B2" w:rsidRDefault="0019302C">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85"/>
        <w:gridCol w:w="3707"/>
        <w:gridCol w:w="3624"/>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Nedgraderingar: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True-Up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19302C">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605"/>
        <w:gridCol w:w="3614"/>
        <w:gridCol w:w="3697"/>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3"/>
      </w:pPr>
      <w:r>
        <w:t>3.1 BizTalk Server Branch och Standard Edition</w:t>
      </w:r>
    </w:p>
    <w:p w:rsidR="00FB05B2" w:rsidRDefault="0019302C">
      <w:pPr>
        <w:pStyle w:val="ProductList-SubClauseHeading"/>
        <w:outlineLvl w:val="4"/>
      </w:pPr>
      <w:r>
        <w:t>3.1.1 Användningsbegränsning</w:t>
      </w:r>
    </w:p>
    <w:p w:rsidR="00FB05B2" w:rsidRDefault="0019302C">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FB05B2" w:rsidRDefault="00FB05B2">
      <w:pPr>
        <w:pStyle w:val="ProductList-BodyIndented"/>
      </w:pPr>
    </w:p>
    <w:p w:rsidR="00FB05B2" w:rsidRDefault="0019302C">
      <w:pPr>
        <w:pStyle w:val="ProductList-SubClauseHeading"/>
        <w:outlineLvl w:val="4"/>
      </w:pPr>
      <w:r>
        <w:t>3.1.2 Office Web Component</w:t>
      </w:r>
    </w:p>
    <w:p w:rsidR="00FB05B2" w:rsidRDefault="0019302C">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rsidR="00FB05B2" w:rsidRDefault="00FB05B2">
      <w:pPr>
        <w:pStyle w:val="ProductList-BodyIndented"/>
      </w:pPr>
    </w:p>
    <w:p w:rsidR="00FB05B2" w:rsidRDefault="0019302C">
      <w:pPr>
        <w:pStyle w:val="ProductList-ClauseHeading"/>
        <w:outlineLvl w:val="3"/>
      </w:pPr>
      <w:r>
        <w:t>3.2 BizTalk Server Branch Edition</w:t>
      </w:r>
    </w:p>
    <w:p w:rsidR="00FB05B2" w:rsidRDefault="0019302C">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rsidR="00FB05B2" w:rsidRDefault="0019302C" w:rsidP="0019302C">
      <w:pPr>
        <w:pStyle w:val="ProductList-Bullet"/>
        <w:numPr>
          <w:ilvl w:val="0"/>
          <w:numId w:val="19"/>
        </w:numPr>
      </w:pPr>
      <w:r>
        <w:t xml:space="preserve">agera som centralnoden i en nätverksmodell av typen ”hub och spoke” </w:t>
      </w:r>
    </w:p>
    <w:p w:rsidR="00FB05B2" w:rsidRDefault="0019302C" w:rsidP="0019302C">
      <w:pPr>
        <w:pStyle w:val="ProductList-Bullet"/>
        <w:numPr>
          <w:ilvl w:val="0"/>
          <w:numId w:val="19"/>
        </w:numPr>
      </w:pPr>
      <w:r>
        <w:t xml:space="preserve">centralisera företagsomfattande kommunikationer med andra Servrar eller enheter </w:t>
      </w:r>
    </w:p>
    <w:p w:rsidR="00FB05B2" w:rsidRDefault="0019302C" w:rsidP="0019302C">
      <w:pPr>
        <w:pStyle w:val="ProductList-Bullet"/>
        <w:numPr>
          <w:ilvl w:val="0"/>
          <w:numId w:val="19"/>
        </w:numPr>
      </w:pPr>
      <w:r>
        <w:t>automatisera affärsprocesser mellan avdelningar, affärsenheter eller filialkontor.</w:t>
      </w:r>
    </w:p>
    <w:p w:rsidR="00FB05B2" w:rsidRDefault="00FB05B2">
      <w:pPr>
        <w:pStyle w:val="ProductList-Body"/>
      </w:pPr>
    </w:p>
    <w:p w:rsidR="00FB05B2" w:rsidRDefault="0019302C">
      <w:pPr>
        <w:pStyle w:val="ProductList-ClauseHeading"/>
        <w:outlineLvl w:val="3"/>
      </w:pPr>
      <w:r>
        <w:t>3.3 Tilläggsprogramvara</w:t>
      </w:r>
    </w:p>
    <w:tbl>
      <w:tblPr>
        <w:tblStyle w:val="PURTable"/>
        <w:tblW w:w="0" w:type="dxa"/>
        <w:tblLook w:val="04A0" w:firstRow="1" w:lastRow="0" w:firstColumn="1" w:lastColumn="0" w:noHBand="0" w:noVBand="1"/>
      </w:tblPr>
      <w:tblGrid>
        <w:gridCol w:w="3718"/>
        <w:gridCol w:w="3593"/>
        <w:gridCol w:w="3605"/>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BizTalk Server Related Schemas och Templates</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BAM Event APIs och Interceptors och Administration Tools</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Utvecklingsverktyg</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MQHelper.dll</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SOAP Receive Adapter</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UDDI</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pPr>
          </w:p>
        </w:tc>
      </w:tr>
    </w:tbl>
    <w:p w:rsidR="00FB05B2" w:rsidRDefault="0019302C">
      <w:pPr>
        <w:pStyle w:val="ProductList-Offering1SubSection"/>
        <w:outlineLvl w:val="2"/>
      </w:pPr>
      <w:bookmarkStart w:id="47" w:name="_Sec596"/>
      <w:r>
        <w:t>4. Software Assurance</w:t>
      </w:r>
      <w:bookmarkEnd w:id="47"/>
    </w:p>
    <w:p w:rsidR="00FB05B2" w:rsidRDefault="00FB05B2">
      <w:pPr>
        <w:pStyle w:val="ProductList-Body"/>
      </w:pPr>
    </w:p>
    <w:tbl>
      <w:tblPr>
        <w:tblStyle w:val="PURTable"/>
        <w:tblW w:w="0" w:type="dxa"/>
        <w:tblLook w:val="04A0" w:firstRow="1" w:lastRow="0" w:firstColumn="1" w:lastColumn="0" w:noHBand="0" w:noVBand="1"/>
      </w:tblPr>
      <w:tblGrid>
        <w:gridCol w:w="3628"/>
        <w:gridCol w:w="3686"/>
        <w:gridCol w:w="3602"/>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Övertagande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5">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Glidande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3"/>
      </w:pPr>
      <w:r>
        <w:t>4.1 Biz Talk Server 2013 R2 Enterprise – Obegränsad Virtualisering</w:t>
      </w:r>
    </w:p>
    <w:p w:rsidR="00FB05B2" w:rsidRDefault="0019302C">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kärna). </w:t>
      </w: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1HeadingNoBorder"/>
        <w:outlineLvl w:val="1"/>
      </w:pPr>
      <w:bookmarkStart w:id="48" w:name="_Sec597"/>
      <w:r>
        <w:t>CAL Suites</w:t>
      </w:r>
      <w:bookmarkEnd w:id="48"/>
      <w:r>
        <w:fldChar w:fldCharType="begin"/>
      </w:r>
      <w:r>
        <w:instrText xml:space="preserve"> TC "</w:instrText>
      </w:r>
      <w:bookmarkStart w:id="49" w:name="_Toc510027467"/>
      <w:r>
        <w:instrText>CAL Suites</w:instrText>
      </w:r>
      <w:bookmarkEnd w:id="49"/>
      <w:r>
        <w:instrText>" \l 2</w:instrText>
      </w:r>
      <w:r>
        <w:fldChar w:fldCharType="end"/>
      </w:r>
    </w:p>
    <w:p w:rsidR="00FB05B2" w:rsidRDefault="0019302C">
      <w:pPr>
        <w:pStyle w:val="ProductList-Offering1SubSection"/>
        <w:outlineLvl w:val="2"/>
      </w:pPr>
      <w:bookmarkStart w:id="50" w:name="_Sec868"/>
      <w:r>
        <w:t>1. Programtillgänglighet</w:t>
      </w:r>
      <w:bookmarkEnd w:id="50"/>
    </w:p>
    <w:tbl>
      <w:tblPr>
        <w:tblStyle w:val="PURTable"/>
        <w:tblW w:w="0" w:type="dxa"/>
        <w:tblLook w:val="04A0" w:firstRow="1" w:lastRow="0" w:firstColumn="1" w:lastColumn="0" w:noHBand="0" w:noVBand="1"/>
      </w:tblPr>
      <w:tblGrid>
        <w:gridCol w:w="4115"/>
        <w:gridCol w:w="616"/>
        <w:gridCol w:w="616"/>
        <w:gridCol w:w="617"/>
        <w:gridCol w:w="615"/>
        <w:gridCol w:w="615"/>
        <w:gridCol w:w="617"/>
        <w:gridCol w:w="618"/>
        <w:gridCol w:w="634"/>
        <w:gridCol w:w="620"/>
        <w:gridCol w:w="617"/>
        <w:gridCol w:w="616"/>
      </w:tblGrid>
      <w:tr w:rsidR="00FB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5B2">
        <w:tc>
          <w:tcPr>
            <w:tcW w:w="416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"School Desktop Platform-produkt" </w:instrText>
            </w:r>
            <w:r>
              <w:fldChar w:fldCharType="separate"/>
            </w:r>
            <w:r>
              <w:rPr>
                <w:color w:val="000000"/>
              </w:rPr>
              <w:t>SD, S</w:t>
            </w:r>
            <w:r>
              <w:fldChar w:fldCharType="end"/>
            </w: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Core CAL Suite Bridge för Office 365</w:t>
            </w:r>
            <w:r>
              <w:fldChar w:fldCharType="begin"/>
            </w:r>
            <w:r>
              <w:instrText xml:space="preserve"> XE "Core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Core CAL Suite Bridge för Microsoft Intune</w:t>
            </w:r>
            <w:r>
              <w:fldChar w:fldCharType="begin"/>
            </w:r>
            <w:r>
              <w:instrText xml:space="preserve"> XE "Core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"School Desktop Platform-produkt" </w:instrText>
            </w:r>
            <w:r>
              <w:fldChar w:fldCharType="separate"/>
            </w:r>
            <w:r>
              <w:rPr>
                <w:color w:val="000000"/>
              </w:rPr>
              <w:t>SD, S</w:t>
            </w:r>
            <w:r>
              <w:fldChar w:fldCharType="end"/>
            </w: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Enterprise CAL Suite Bridge för Office 365</w:t>
            </w:r>
            <w:r>
              <w:fldChar w:fldCharType="begin"/>
            </w:r>
            <w:r>
              <w:instrText xml:space="preserve"> XE "Enterprise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16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bl>
    <w:p w:rsidR="00FB05B2" w:rsidRDefault="00FB05B2">
      <w:pPr>
        <w:pStyle w:val="ProductList-Body"/>
      </w:pPr>
    </w:p>
    <w:p w:rsidR="00FB05B2" w:rsidRDefault="0019302C">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585"/>
        <w:gridCol w:w="3707"/>
        <w:gridCol w:w="3624"/>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Nedgraderingar: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True-Up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FB05B2" w:rsidRDefault="00FB05B2">
      <w:pPr>
        <w:pStyle w:val="ProductList-Body"/>
      </w:pPr>
    </w:p>
    <w:p w:rsidR="00FB05B2" w:rsidRDefault="0019302C">
      <w:pPr>
        <w:pStyle w:val="ProductList-ClauseHeading"/>
        <w:outlineLvl w:val="3"/>
      </w:pPr>
      <w:r>
        <w:t>2.1 Process för att Fastställa Tillämpliga Användningsrättigheter för CAL Suites</w:t>
      </w:r>
    </w:p>
    <w:p w:rsidR="00FB05B2" w:rsidRDefault="0019302C">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rsidR="00FB05B2" w:rsidRDefault="00FB05B2">
      <w:pPr>
        <w:pStyle w:val="ProductList-Body"/>
      </w:pPr>
    </w:p>
    <w:p w:rsidR="00FB05B2" w:rsidRDefault="0019302C">
      <w:pPr>
        <w:pStyle w:val="ProductList-ClauseHeading"/>
        <w:outlineLvl w:val="3"/>
      </w:pPr>
      <w:r>
        <w:t>2.2 Komponenter i Cal Suite</w:t>
      </w:r>
    </w:p>
    <w:p w:rsidR="00FB05B2" w:rsidRDefault="0019302C">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rsidR="00FB05B2" w:rsidRDefault="00FB05B2">
      <w:pPr>
        <w:pStyle w:val="ProductList-Body"/>
      </w:pPr>
    </w:p>
    <w:p w:rsidR="00FB05B2" w:rsidRDefault="0019302C">
      <w:pPr>
        <w:pStyle w:val="ProductList-ClauseHeading"/>
        <w:outlineLvl w:val="3"/>
      </w:pPr>
      <w:r>
        <w:t>2.3 Onlinetjänster som Ingår med Enterprise CAL Suite</w:t>
      </w:r>
    </w:p>
    <w:p w:rsidR="00FB05B2" w:rsidRDefault="0019302C">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Protection" </w:instrText>
      </w:r>
      <w:r>
        <w:fldChar w:fldCharType="end"/>
      </w:r>
      <w:r>
        <w:t xml:space="preserve">. För kunder under Microsoft Business-avtal som är daterade före oktober 2010 och Registreringar som är daterade före juli 2011, regleras köp och användning av Onlinetjänsterna som inkluderas med Enterprise CAL Suite av de Kompletterande Villkoren för Onlinetjänster som används med Programvaran – Gamla Avtal i Bilaga A – Kompletterande Villkor för Programavtal i Produktlistan från juni 2015 på </w:t>
      </w:r>
      <w:hyperlink r:id="rId36">
        <w:r>
          <w:rPr>
            <w:color w:val="00467F"/>
            <w:u w:val="single"/>
          </w:rPr>
          <w:t>http://go.microsoft.com/?linkid=9839207</w:t>
        </w:r>
      </w:hyperlink>
      <w:r>
        <w:t>.</w:t>
      </w:r>
    </w:p>
    <w:p w:rsidR="00FB05B2" w:rsidRDefault="00FB05B2">
      <w:pPr>
        <w:pStyle w:val="ProductList-Body"/>
      </w:pPr>
    </w:p>
    <w:p w:rsidR="00FB05B2" w:rsidRDefault="0019302C">
      <w:pPr>
        <w:pStyle w:val="ProductList-ClauseHeading"/>
        <w:outlineLvl w:val="3"/>
      </w:pPr>
      <w:r>
        <w:t>2.4 CAL Suite Bridge för O365, för O365 &amp; Intune och för Intune</w:t>
      </w:r>
    </w:p>
    <w:p w:rsidR="00FB05B2" w:rsidRDefault="0019302C">
      <w:pPr>
        <w:pStyle w:val="ProductList-SubClauseHeading"/>
        <w:outlineLvl w:val="4"/>
      </w:pPr>
      <w:r>
        <w:t>2.4.1 Krav för CAL Suite Bridges</w:t>
      </w:r>
    </w:p>
    <w:p w:rsidR="00FB05B2" w:rsidRDefault="0019302C">
      <w:pPr>
        <w:pStyle w:val="ProductList-BodyIndented"/>
      </w:pPr>
      <w:r>
        <w:t>En CAL Suite Bridge kan krävas vid byte från en CAL Suite till en jämförbar programvaru- och onlinetjänstkombination. När en CAL Suite Bridge krävs ska antalet Användarprenumerationslicenser för CAL Suite Bridge vara samma som antalet Användarprenumerationslicenser för den kvalificerande Onlinetjänsten.</w:t>
      </w:r>
    </w:p>
    <w:p w:rsidR="00FB05B2" w:rsidRDefault="00FB05B2">
      <w:pPr>
        <w:pStyle w:val="ProductList-BodyIndented"/>
      </w:pPr>
    </w:p>
    <w:p w:rsidR="00FB05B2" w:rsidRDefault="0019302C">
      <w:pPr>
        <w:pStyle w:val="ProductList-BodyIndented"/>
      </w:pPr>
      <w:r>
        <w:t>En CAL Suite Bridge är en företagsomfattande Produkt och kan enbart licensieras tillsammans med dess kvalificerande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98"/>
        <w:gridCol w:w="3517"/>
        <w:gridCol w:w="3541"/>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Kvalificerande Onlinetjänster</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eller Office 365 Enterprise E5</w:t>
            </w:r>
            <w:r>
              <w:fldChar w:fldCharType="begin"/>
            </w:r>
            <w:r>
              <w:instrText xml:space="preserve"> XE "Office 365 Enterprise E5" </w:instrText>
            </w:r>
            <w:r>
              <w:fldChar w:fldCharType="end"/>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rsidR="00FB05B2" w:rsidRDefault="0019302C">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FB05B2" w:rsidRDefault="0019302C">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Microsoft Intune</w:t>
            </w:r>
            <w:r>
              <w:fldChar w:fldCharType="begin"/>
            </w:r>
            <w:r>
              <w:instrText xml:space="preserve"> XE "Microsoft Intune" </w:instrText>
            </w:r>
            <w:r>
              <w:fldChar w:fldCharType="end"/>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Enterprise Mobility + Security E3</w:t>
            </w:r>
            <w:r>
              <w:fldChar w:fldCharType="begin"/>
            </w:r>
            <w:r>
              <w:instrText xml:space="preserve"> XE "Enterprise Mobility + Security E3" </w:instrText>
            </w:r>
            <w:r>
              <w:fldChar w:fldCharType="end"/>
            </w:r>
            <w:r>
              <w:t>, eller</w:t>
            </w:r>
          </w:p>
          <w:p w:rsidR="00FB05B2" w:rsidRDefault="0019302C">
            <w:pPr>
              <w:pStyle w:val="ProductList-TableBody"/>
            </w:pPr>
            <w:r>
              <w:t>Enterprise Mobility + Security E5</w:t>
            </w:r>
            <w:r>
              <w:fldChar w:fldCharType="begin"/>
            </w:r>
            <w:r>
              <w:instrText xml:space="preserve"> XE "Enterprise Mobility + Security E5" </w:instrText>
            </w:r>
            <w:r>
              <w:fldChar w:fldCharType="end"/>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Office 365 Enterprise E3</w:t>
            </w:r>
            <w:r>
              <w:fldChar w:fldCharType="begin"/>
            </w:r>
            <w:r>
              <w:instrText xml:space="preserve"> XE "Office 365 Enterprise E3" </w:instrText>
            </w:r>
            <w:r>
              <w:fldChar w:fldCharType="end"/>
            </w:r>
            <w:r>
              <w:t>, eller</w:t>
            </w:r>
          </w:p>
          <w:p w:rsidR="00FB05B2" w:rsidRDefault="0019302C">
            <w:pPr>
              <w:pStyle w:val="ProductList-TableBody"/>
            </w:pPr>
            <w:r>
              <w:t>Office 365 Enterprise E5</w:t>
            </w:r>
            <w:r>
              <w:fldChar w:fldCharType="begin"/>
            </w:r>
            <w:r>
              <w:instrText xml:space="preserve"> XE "Office 365 Enterprise E5" </w:instrText>
            </w:r>
            <w:r>
              <w:fldChar w:fldCharType="end"/>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FB05B2" w:rsidRDefault="0019302C">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Microsoft Intune</w:t>
            </w:r>
            <w:r>
              <w:fldChar w:fldCharType="begin"/>
            </w:r>
            <w:r>
              <w:instrText xml:space="preserve"> XE "Microsoft Intune" </w:instrText>
            </w:r>
            <w:r>
              <w:fldChar w:fldCharType="end"/>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Enterprise Mobility + Security E3</w:t>
            </w:r>
            <w:r>
              <w:fldChar w:fldCharType="begin"/>
            </w:r>
            <w:r>
              <w:instrText xml:space="preserve"> XE "Enterprise Mobility + Security E3" </w:instrText>
            </w:r>
            <w:r>
              <w:fldChar w:fldCharType="end"/>
            </w:r>
            <w:r>
              <w:t>, eller</w:t>
            </w:r>
          </w:p>
          <w:p w:rsidR="00FB05B2" w:rsidRDefault="0019302C">
            <w:pPr>
              <w:pStyle w:val="ProductList-TableBody"/>
            </w:pPr>
            <w:r>
              <w:t>Enterprise Mobility + Security E5</w:t>
            </w:r>
            <w:r>
              <w:fldChar w:fldCharType="begin"/>
            </w:r>
            <w:r>
              <w:instrText xml:space="preserve"> XE "Enterprise Mobility + Security E5" </w:instrText>
            </w:r>
            <w:r>
              <w:fldChar w:fldCharType="end"/>
            </w:r>
          </w:p>
        </w:tc>
      </w:tr>
    </w:tbl>
    <w:p w:rsidR="00FB05B2" w:rsidRDefault="00FB05B2">
      <w:pPr>
        <w:pStyle w:val="ProductList-BodyIndented"/>
      </w:pPr>
    </w:p>
    <w:p w:rsidR="00FB05B2" w:rsidRDefault="0019302C">
      <w:pPr>
        <w:pStyle w:val="ProductList-SubClauseHeading"/>
        <w:outlineLvl w:val="4"/>
      </w:pPr>
      <w:r>
        <w:t>2.4.2 CAL för endast studenter (Academic Open License och Academic Select)</w:t>
      </w:r>
    </w:p>
    <w:p w:rsidR="00FB05B2" w:rsidRDefault="0019302C">
      <w:pPr>
        <w:pStyle w:val="ProductList-BodyIndented"/>
      </w:pPr>
      <w:r>
        <w:t>CAL för endast studenter är begränsade till licensiering av studentägda datorer eller institutionsägda datorer som är avsedda för en enskild student och inte är avsedda för användning i labb eller klassrum.</w:t>
      </w:r>
    </w:p>
    <w:p w:rsidR="00FB05B2" w:rsidRDefault="0019302C">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622"/>
        <w:gridCol w:w="3635"/>
        <w:gridCol w:w="3659"/>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Tilläggsprogramvara: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Tekniker som ingår: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19302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8"/>
        <w:gridCol w:w="3686"/>
        <w:gridCol w:w="3602"/>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Övertagande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7">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Glidande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jc w:val="right"/>
      </w:pPr>
    </w:p>
    <w:p w:rsidR="00FB05B2" w:rsidRDefault="0019302C">
      <w:pPr>
        <w:pStyle w:val="ProductList-ClauseHeading"/>
        <w:outlineLvl w:val="3"/>
      </w:pPr>
      <w:r>
        <w:t>4.1 Extended Use Rights för Microsoft 365-kunder</w:t>
      </w:r>
    </w:p>
    <w:p w:rsidR="00FB05B2" w:rsidRDefault="0019302C">
      <w:pPr>
        <w:pStyle w:val="ProductList-Body"/>
      </w:pPr>
      <w:r>
        <w:t>För kvalificerade kunder ger Microsoft 365 eller en kombination av Office 365 och Enterprise Mobility + Security åtkomsträttigheter till komponenttjänsten i Exchange Online Archiving för Exchange Server. ”Kvalificerade kunder” är Enterprise-registrerings- eller Enterprise Subscription Enrollment- eller Enrollment for Education Solutions-kunder som har aktiv Software Assurance-täckning för Enterprise CAL Suite från och med 30 november 2014.</w:t>
      </w:r>
    </w:p>
    <w:p w:rsidR="00FB05B2" w:rsidRDefault="00FB05B2">
      <w:pPr>
        <w:pStyle w:val="ProductList-Body"/>
      </w:pPr>
    </w:p>
    <w:p w:rsidR="00FB05B2" w:rsidRDefault="0019302C">
      <w:pPr>
        <w:pStyle w:val="ProductList-Body"/>
      </w:pPr>
      <w:r>
        <w:t>Kvalificerade Kunder med licens för Microsoft 365 eller kombinationen Office 365 och Enterprise Mobility + Security har samma åtkomst till Exchange Online Archiving för Exchange Server som Enterprise CAL Suite gav.</w:t>
      </w: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0027468"/>
      <w:r>
        <w:instrText>Core Infrastructure Server (CIS) Suite</w:instrText>
      </w:r>
      <w:bookmarkEnd w:id="55"/>
      <w:r>
        <w:instrText>" \l 2</w:instrText>
      </w:r>
      <w:r>
        <w:fldChar w:fldCharType="end"/>
      </w:r>
    </w:p>
    <w:p w:rsidR="00FB05B2" w:rsidRDefault="0019302C">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B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5B2">
        <w:tc>
          <w:tcPr>
            <w:tcW w:w="416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B05B2" w:rsidRDefault="0019302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B05B2" w:rsidRDefault="0019302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FB05B2" w:rsidRDefault="0019302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B05B2" w:rsidRDefault="0019302C">
      <w:pPr>
        <w:pStyle w:val="ProductList-Offering1SubSection"/>
        <w:outlineLvl w:val="2"/>
      </w:pPr>
      <w:bookmarkStart w:id="57" w:name="_Sec604"/>
      <w:r>
        <w:t>2. Produktvillkor</w:t>
      </w:r>
      <w:bookmarkEnd w:id="57"/>
    </w:p>
    <w:tbl>
      <w:tblPr>
        <w:tblStyle w:val="PURTable"/>
        <w:tblW w:w="0" w:type="dxa"/>
        <w:tblLook w:val="04A0" w:firstRow="1" w:lastRow="0" w:firstColumn="1" w:lastColumn="0" w:noHBand="0" w:noVBand="1"/>
      </w:tblPr>
      <w:tblGrid>
        <w:gridCol w:w="3585"/>
        <w:gridCol w:w="3707"/>
        <w:gridCol w:w="3624"/>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Nedgraderingar: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True-Up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3"/>
      </w:pPr>
      <w:r>
        <w:t>2.1 Programvara Inkluderad med CIS Suite Standard</w:t>
      </w:r>
    </w:p>
    <w:p w:rsidR="00FB05B2" w:rsidRDefault="0019302C">
      <w:pPr>
        <w:pStyle w:val="ProductList-Body"/>
      </w:pPr>
      <w:r>
        <w:t>CIS Suite Standard inkluderar den sista versionen av Windows Server Standard och System Center Standard som gjordes tillgänglig under Kundens SA-täckning.</w:t>
      </w:r>
    </w:p>
    <w:p w:rsidR="00FB05B2" w:rsidRDefault="00FB05B2">
      <w:pPr>
        <w:pStyle w:val="ProductList-Body"/>
      </w:pPr>
    </w:p>
    <w:p w:rsidR="00FB05B2" w:rsidRDefault="0019302C">
      <w:pPr>
        <w:pStyle w:val="ProductList-ClauseHeading"/>
        <w:outlineLvl w:val="3"/>
      </w:pPr>
      <w:r>
        <w:t>2.2 Programvara Inkluderad med CIS Suite Datacenter</w:t>
      </w:r>
    </w:p>
    <w:p w:rsidR="00FB05B2" w:rsidRDefault="0019302C">
      <w:pPr>
        <w:pStyle w:val="ProductList-Body"/>
      </w:pPr>
      <w:r>
        <w:t>CIS Suite Datacenter inkluderar den sista versionen av Windows Server Datacenter och System Center Datacenter som gjordes tillgänglig under Kundens SA-täckning.</w:t>
      </w:r>
    </w:p>
    <w:p w:rsidR="00FB05B2" w:rsidRDefault="0019302C">
      <w:pPr>
        <w:pStyle w:val="ProductList-Offering1SubSection"/>
        <w:outlineLvl w:val="2"/>
      </w:pPr>
      <w:bookmarkStart w:id="58" w:name="_Sec605"/>
      <w:r>
        <w:t>3. Användningsrättigheter</w:t>
      </w:r>
      <w:bookmarkEnd w:id="58"/>
    </w:p>
    <w:tbl>
      <w:tblPr>
        <w:tblStyle w:val="PURTable"/>
        <w:tblW w:w="0" w:type="dxa"/>
        <w:tblLook w:val="04A0" w:firstRow="1" w:lastRow="0" w:firstColumn="1" w:lastColumn="0" w:noHBand="0" w:noVBand="1"/>
      </w:tblPr>
      <w:tblGrid>
        <w:gridCol w:w="3608"/>
        <w:gridCol w:w="3642"/>
        <w:gridCol w:w="3666"/>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Tilläggsprogramvara: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Tekniker som ingår: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3"/>
      </w:pPr>
      <w:r>
        <w:t>3.1 Tillämpliga Användningsrättigheter.</w:t>
      </w:r>
    </w:p>
    <w:p w:rsidR="00FB05B2" w:rsidRDefault="0019302C">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FB05B2" w:rsidRDefault="00FB05B2">
      <w:pPr>
        <w:pStyle w:val="ProductList-Body"/>
      </w:pPr>
    </w:p>
    <w:p w:rsidR="00FB05B2" w:rsidRDefault="0019302C">
      <w:pPr>
        <w:pStyle w:val="ProductList-ClauseHeading"/>
        <w:outlineLvl w:val="3"/>
      </w:pPr>
      <w:r>
        <w:t>3.2 Tilldelning av Serverlicens och Hanteringslicens</w:t>
      </w:r>
    </w:p>
    <w:p w:rsidR="00FB05B2" w:rsidRDefault="0019302C">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FB05B2" w:rsidRDefault="00FB05B2">
      <w:pPr>
        <w:pStyle w:val="ProductList-Body"/>
      </w:pPr>
    </w:p>
    <w:p w:rsidR="00FB05B2" w:rsidRDefault="0019302C">
      <w:pPr>
        <w:pStyle w:val="ProductList-ClauseHeading"/>
        <w:outlineLvl w:val="3"/>
      </w:pPr>
      <w:r>
        <w:t>3.3 Ytterligare Villkor</w:t>
      </w:r>
    </w:p>
    <w:p w:rsidR="00FB05B2" w:rsidRDefault="0019302C">
      <w:pPr>
        <w:pStyle w:val="ProductList-Body"/>
      </w:pPr>
      <w:r>
        <w:t>Kunden får köra en tidigare version eller en nedgraderad utgåva av alla enskilda Produkter som inkluderas i CIS Suite enligt tillåtelse i licensvillkoren för den Produkten i Produktvillkoren.</w:t>
      </w:r>
    </w:p>
    <w:p w:rsidR="00FB05B2" w:rsidRDefault="00FB05B2">
      <w:pPr>
        <w:pStyle w:val="ProductList-Body"/>
      </w:pPr>
    </w:p>
    <w:p w:rsidR="00FB05B2" w:rsidRDefault="0019302C">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dedikerad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rsidR="00FB05B2" w:rsidRDefault="0019302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8"/>
        <w:gridCol w:w="3686"/>
        <w:gridCol w:w="3602"/>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Övertagande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8">
              <w:r>
                <w:rPr>
                  <w:color w:val="00467F"/>
                  <w:u w:val="single"/>
                </w:rPr>
                <w:t>Produktlista - mars 2014</w:t>
              </w:r>
            </w:hyperlink>
            <w:r>
              <w:t xml:space="preserve">, </w:t>
            </w:r>
            <w:hyperlink r:id="rId39">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Glidande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3"/>
      </w:pPr>
      <w:r>
        <w:t>4.1 Microsoft Azure-hybridförmån för Windows Server</w:t>
      </w:r>
    </w:p>
    <w:p w:rsidR="00FB05B2" w:rsidRDefault="0019302C">
      <w:pPr>
        <w:pStyle w:val="ProductList-Body"/>
      </w:pPr>
      <w:r>
        <w:t xml:space="preserve">Se </w:t>
      </w:r>
      <w:hyperlink w:anchor="_Sec624">
        <w:r>
          <w:rPr>
            <w:color w:val="00467F"/>
            <w:u w:val="single"/>
          </w:rPr>
          <w:t>avsnitt 7. Microsoft Azure-hybridförmån</w:t>
        </w:r>
      </w:hyperlink>
      <w:r>
        <w:t xml:space="preserve"> i Produktposten Microsoft Azure för distribution av Windows Server-avbildningar på Microsoft Azure.</w:t>
      </w:r>
    </w:p>
    <w:p w:rsidR="00FB05B2" w:rsidRDefault="00FB05B2">
      <w:pPr>
        <w:pStyle w:val="ProductList-Body"/>
      </w:pPr>
    </w:p>
    <w:p w:rsidR="00FB05B2" w:rsidRDefault="0019302C">
      <w:pPr>
        <w:pStyle w:val="ProductList-ClauseHeading"/>
        <w:outlineLvl w:val="3"/>
      </w:pPr>
      <w:r>
        <w:t>4.2 Halvårskanalutgåvor</w:t>
      </w:r>
    </w:p>
    <w:p w:rsidR="00FB05B2" w:rsidRDefault="0019302C">
      <w:pPr>
        <w:pStyle w:val="ProductList-Body"/>
      </w:pPr>
      <w:r>
        <w:t>Kunder med aktiv SA för CIS Suite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(som tillämpligt) får installera, använda och hantera halvårskanalutgåvor (inklusive både pilotutgåvor och breda utgåvor) på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Vad gäller produktlicensiering betraktas Nano Server som ges ut med Windows Server 2016 som en halvårskanalutgåva.</w:t>
      </w:r>
    </w:p>
    <w:p w:rsidR="00FB05B2" w:rsidRDefault="00FB05B2">
      <w:pPr>
        <w:pStyle w:val="ProductList-Body"/>
      </w:pPr>
    </w:p>
    <w:p w:rsidR="00FB05B2" w:rsidRDefault="0019302C">
      <w:pPr>
        <w:pStyle w:val="ProductList-ClauseHeading"/>
        <w:outlineLvl w:val="3"/>
      </w:pPr>
      <w:r>
        <w:t>4.3 System Center Configuration Manager-rättigheter för aktuell version</w:t>
      </w:r>
    </w:p>
    <w:p w:rsidR="00FB05B2" w:rsidRDefault="0019302C">
      <w:pPr>
        <w:pStyle w:val="ProductList-Body"/>
      </w:pPr>
      <w:r>
        <w:t>Kunder med aktiv SA på CIS Suite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rsidR="00FB05B2" w:rsidRDefault="00FB05B2">
      <w:pPr>
        <w:pStyle w:val="ProductList-Body"/>
      </w:pPr>
    </w:p>
    <w:p w:rsidR="00FB05B2" w:rsidRDefault="0019302C">
      <w:pPr>
        <w:pStyle w:val="ProductList-ClauseHeading"/>
        <w:outlineLvl w:val="3"/>
      </w:pPr>
      <w:r>
        <w:t>4.4 Software Assurance-rättigheter och -förmåner för Prenumerationslicenser</w:t>
      </w:r>
    </w:p>
    <w:p w:rsidR="00FB05B2" w:rsidRDefault="0019302C">
      <w:pPr>
        <w:pStyle w:val="ProductList-Body"/>
      </w:pPr>
      <w:r>
        <w:t xml:space="preserve">Alla Prenumerationslicenser Kunden anskaffar under SCE ger samma SA-rättigheter och -förmåner som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under prenumerationens giltighetstid.</w:t>
      </w:r>
    </w:p>
    <w:p w:rsidR="00FB05B2" w:rsidRDefault="00FB05B2">
      <w:pPr>
        <w:pStyle w:val="ProductList-Body"/>
      </w:pPr>
    </w:p>
    <w:p w:rsidR="00FB05B2" w:rsidRDefault="0019302C">
      <w:pPr>
        <w:pStyle w:val="ProductList-ClauseHeading"/>
        <w:outlineLvl w:val="3"/>
      </w:pPr>
      <w:r>
        <w:t>4.5 Server and Cloud-registrering (SCE) – Rätten att hantera operativsystemmiljöer i Microsoft Azure under CIS Suite-licenser</w:t>
      </w:r>
    </w:p>
    <w:p w:rsidR="00FB05B2" w:rsidRDefault="0019302C">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omfattar:</w:t>
      </w:r>
    </w:p>
    <w:p w:rsidR="00FB05B2" w:rsidRDefault="0019302C">
      <w:pPr>
        <w:pStyle w:val="ProductList-Body"/>
        <w:ind w:left="720"/>
      </w:pPr>
      <w:r>
        <w:t>• Windows Server virtuell maskin-instanser (inklusive Instanser som driftsätts under Azure HUB)</w:t>
      </w:r>
    </w:p>
    <w:p w:rsidR="00FB05B2" w:rsidRDefault="0019302C">
      <w:pPr>
        <w:pStyle w:val="ProductList-Body"/>
        <w:ind w:left="720"/>
      </w:pPr>
      <w:r>
        <w:t>• Molntjänst-instanser (webbroll och arbetarroll)</w:t>
      </w:r>
    </w:p>
    <w:p w:rsidR="00FB05B2" w:rsidRDefault="0019302C">
      <w:pPr>
        <w:pStyle w:val="ProductList-Body"/>
        <w:ind w:left="720"/>
      </w:pPr>
      <w:r>
        <w:t>• Lagringskonton</w:t>
      </w:r>
    </w:p>
    <w:p w:rsidR="00FB05B2" w:rsidRDefault="0019302C">
      <w:pPr>
        <w:pStyle w:val="ProductList-Body"/>
        <w:ind w:left="720"/>
      </w:pPr>
      <w:r>
        <w:t>• SQL-databaser</w:t>
      </w:r>
    </w:p>
    <w:p w:rsidR="00FB05B2" w:rsidRDefault="0019302C">
      <w:pPr>
        <w:pStyle w:val="ProductList-Body"/>
        <w:ind w:left="720"/>
      </w:pPr>
      <w:r>
        <w:t>• Webbplatsinstanser</w:t>
      </w:r>
    </w:p>
    <w:p w:rsidR="00FB05B2" w:rsidRDefault="00FB05B2">
      <w:pPr>
        <w:pStyle w:val="ProductList-Body"/>
      </w:pPr>
    </w:p>
    <w:p w:rsidR="00FB05B2" w:rsidRDefault="0019302C">
      <w:pPr>
        <w:pStyle w:val="ProductList-ClauseHeading"/>
        <w:outlineLvl w:val="3"/>
      </w:pPr>
      <w:r>
        <w:t>4.6 Erbjudande om Software Assurance-förnyelser för Windows Server och System Center</w:t>
      </w:r>
    </w:p>
    <w:p w:rsidR="00FB05B2" w:rsidRDefault="0019302C">
      <w:pPr>
        <w:pStyle w:val="ProductList-Body"/>
      </w:pPr>
      <w:r>
        <w:t xml:space="preserve">Kunder som har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införskaffa SA för motsvarande CIS Suite i Kolumn B utan att införskaffa underliggande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454"/>
        <w:gridCol w:w="5462"/>
      </w:tblGrid>
      <w:tr w:rsidR="00FB05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Kolumn B</w:t>
            </w: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Core Infrastructure Server Suite Standard (paket med 2 kärnlicenser)</w:t>
            </w: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Core Infrastructure Server Suite Datacenter (paket med 2 kärnlicenser)</w:t>
            </w:r>
          </w:p>
        </w:tc>
      </w:tr>
    </w:tbl>
    <w:p w:rsidR="00FB05B2" w:rsidRDefault="0019302C">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som införskaffas under ett prenumerationsavtal är inte kvalificerade för detta erbjudande.</w:t>
      </w:r>
    </w:p>
    <w:p w:rsidR="00FB05B2" w:rsidRDefault="00FB05B2">
      <w:pPr>
        <w:pStyle w:val="ProductList-Body"/>
      </w:pPr>
    </w:p>
    <w:p w:rsidR="00FB05B2" w:rsidRDefault="0019302C">
      <w:pPr>
        <w:pStyle w:val="ProductList-ClauseHeading"/>
        <w:outlineLvl w:val="3"/>
      </w:pPr>
      <w:r>
        <w:t>4.7 Användningsrättigheter och licensbeviljanden som är associerade med ändring i licensmodell – Berättigad licens</w:t>
      </w:r>
    </w:p>
    <w:p w:rsidR="00FB05B2" w:rsidRDefault="0019302C">
      <w:pPr>
        <w:pStyle w:val="ProductList-Body"/>
      </w:pPr>
      <w:r>
        <w:t>Termen ”Berättigad licens”, såsom den definieras i Migreringsrättigheter för Core Infrastructure Suite publicerade i Produktvillkor i oktober 2016, uppdateras till att även innefatta Core Infrastructure Suite-processorlicenser med SA som Kunden erhållit från och med 31 december 2016 under en ny eller förnyad registrering med ett ikraftträdandedatum mellan 1 oktober 2016 och 31 december 2016.</w:t>
      </w: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1HeadingNoBorder"/>
        <w:outlineLvl w:val="1"/>
      </w:pPr>
      <w:bookmarkStart w:id="60" w:name="_Sec862"/>
      <w:r>
        <w:t>Forefront</w:t>
      </w:r>
      <w:bookmarkEnd w:id="60"/>
      <w:r>
        <w:fldChar w:fldCharType="begin"/>
      </w:r>
      <w:r>
        <w:instrText xml:space="preserve"> TC "</w:instrText>
      </w:r>
      <w:bookmarkStart w:id="61" w:name="_Toc510027469"/>
      <w:r>
        <w:instrText>Forefront</w:instrText>
      </w:r>
      <w:bookmarkEnd w:id="61"/>
      <w:r>
        <w:instrText>" \l 2</w:instrText>
      </w:r>
      <w:r>
        <w:fldChar w:fldCharType="end"/>
      </w:r>
    </w:p>
    <w:p w:rsidR="00FB05B2" w:rsidRDefault="0019302C">
      <w:pPr>
        <w:pStyle w:val="ProductList-Offering1SubSection"/>
        <w:outlineLvl w:val="2"/>
      </w:pPr>
      <w:bookmarkStart w:id="62" w:name="_Sec863"/>
      <w:r>
        <w:t>1. Programtillgänglighet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B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5B2">
        <w:tc>
          <w:tcPr>
            <w:tcW w:w="4160" w:type="dxa"/>
            <w:tcBorders>
              <w:top w:val="single" w:sz="6" w:space="0" w:color="FFFFFF"/>
              <w:left w:val="none" w:sz="4" w:space="0" w:color="BFBFBF"/>
              <w:bottom w:val="none" w:sz="4" w:space="0" w:color="BFBFBF"/>
              <w:right w:val="none" w:sz="4" w:space="0" w:color="6E6E6E"/>
            </w:tcBorders>
          </w:tcPr>
          <w:p w:rsidR="00FB05B2" w:rsidRDefault="0019302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B05B2" w:rsidRDefault="0019302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B05B2" w:rsidRDefault="0019302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B05B2" w:rsidRDefault="0019302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B05B2" w:rsidRDefault="0019302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B05B2" w:rsidRDefault="0019302C">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85"/>
        <w:gridCol w:w="3707"/>
        <w:gridCol w:w="3624"/>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Nedgraderingar: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True-Up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3"/>
      </w:pPr>
      <w:r>
        <w:t>2.1 Forefront Identity Manager 2010 – Windows Live Edition</w:t>
      </w:r>
    </w:p>
    <w:p w:rsidR="00FB05B2" w:rsidRDefault="0019302C">
      <w:pPr>
        <w:pStyle w:val="ProductList-Body"/>
      </w:pPr>
      <w:r>
        <w:t>Forefront Identity Manager 2010 – Windows Live Edition är nästa version för Identity Lifecycle Manager 2007 – Windows Live Edition.</w:t>
      </w:r>
    </w:p>
    <w:p w:rsidR="00FB05B2" w:rsidRDefault="0019302C">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608"/>
        <w:gridCol w:w="3642"/>
        <w:gridCol w:w="3666"/>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0">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Tekniker som ingår: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3"/>
      </w:pPr>
      <w:r>
        <w:t>3.1 Importera identitetsdata Forefront Identity Manager 2010 R2 Windows Live Edition</w:t>
      </w:r>
    </w:p>
    <w:p w:rsidR="00FB05B2" w:rsidRDefault="0019302C">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rsidR="00FB05B2" w:rsidRDefault="00FB05B2">
      <w:pPr>
        <w:pStyle w:val="ProductList-Body"/>
      </w:pPr>
    </w:p>
    <w:p w:rsidR="00FB05B2" w:rsidRDefault="0019302C">
      <w:pPr>
        <w:pStyle w:val="ProductList-ClauseHeading"/>
        <w:outlineLvl w:val="3"/>
      </w:pPr>
      <w:r>
        <w:t>3.2 Tilläggsprogramvara</w:t>
      </w:r>
    </w:p>
    <w:tbl>
      <w:tblPr>
        <w:tblStyle w:val="PURTable"/>
        <w:tblW w:w="0" w:type="dxa"/>
        <w:tblLook w:val="04A0" w:firstRow="1" w:lastRow="0" w:firstColumn="1" w:lastColumn="0" w:noHBand="0" w:noVBand="1"/>
      </w:tblPr>
      <w:tblGrid>
        <w:gridCol w:w="3680"/>
        <w:gridCol w:w="3618"/>
        <w:gridCol w:w="3618"/>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FB05B2" w:rsidRDefault="00FB05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B05B2" w:rsidRDefault="00FB05B2">
            <w:pPr>
              <w:pStyle w:val="ProductList-TableBody"/>
            </w:pPr>
          </w:p>
        </w:tc>
      </w:tr>
    </w:tbl>
    <w:p w:rsidR="00FB05B2" w:rsidRDefault="0019302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8"/>
        <w:gridCol w:w="3686"/>
        <w:gridCol w:w="3602"/>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Övertagande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Glidande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1HeadingNoBorder"/>
        <w:outlineLvl w:val="1"/>
      </w:pPr>
      <w:bookmarkStart w:id="66" w:name="_Sec610"/>
      <w:r>
        <w:t>Microsoft Dynamics 365 lokal</w:t>
      </w:r>
      <w:bookmarkEnd w:id="66"/>
      <w:r>
        <w:fldChar w:fldCharType="begin"/>
      </w:r>
      <w:r>
        <w:instrText xml:space="preserve"> TC "</w:instrText>
      </w:r>
      <w:bookmarkStart w:id="67" w:name="_Toc510027470"/>
      <w:r>
        <w:instrText>Microsoft Dynamics 365 lokal</w:instrText>
      </w:r>
      <w:bookmarkEnd w:id="67"/>
      <w:r>
        <w:instrText>" \l 2</w:instrText>
      </w:r>
      <w:r>
        <w:fldChar w:fldCharType="end"/>
      </w:r>
    </w:p>
    <w:p w:rsidR="00FB05B2" w:rsidRDefault="0019302C">
      <w:pPr>
        <w:pStyle w:val="ProductList-Offering1SubSection"/>
        <w:outlineLvl w:val="2"/>
      </w:pPr>
      <w:bookmarkStart w:id="68" w:name="_Sec679"/>
      <w:r>
        <w:t>1. Programtillgänglighet</w:t>
      </w:r>
      <w:bookmarkEnd w:id="68"/>
    </w:p>
    <w:tbl>
      <w:tblPr>
        <w:tblStyle w:val="PURTable"/>
        <w:tblW w:w="0" w:type="dxa"/>
        <w:tblLook w:val="04A0" w:firstRow="1" w:lastRow="0" w:firstColumn="1" w:lastColumn="0" w:noHBand="0" w:noVBand="1"/>
      </w:tblPr>
      <w:tblGrid>
        <w:gridCol w:w="4114"/>
        <w:gridCol w:w="618"/>
        <w:gridCol w:w="616"/>
        <w:gridCol w:w="617"/>
        <w:gridCol w:w="615"/>
        <w:gridCol w:w="616"/>
        <w:gridCol w:w="616"/>
        <w:gridCol w:w="618"/>
        <w:gridCol w:w="634"/>
        <w:gridCol w:w="619"/>
        <w:gridCol w:w="617"/>
        <w:gridCol w:w="616"/>
      </w:tblGrid>
      <w:tr w:rsidR="00FB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5B2">
        <w:tc>
          <w:tcPr>
            <w:tcW w:w="416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pPr>
            <w:r>
              <w:t>Lokal CAL för Microsoft Dynamics 365 för gruppmedlemmar</w:t>
            </w:r>
            <w:r>
              <w:fldChar w:fldCharType="begin"/>
            </w:r>
            <w:r>
              <w:instrText xml:space="preserve"> XE "Lokal CAL för Microsoft Dynamics 365 för gruppmedlemmar"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 xml:space="preserve">Lokal CAL för Microsoft Dynamics 365 för kundservice </w:t>
            </w:r>
            <w:r>
              <w:fldChar w:fldCharType="begin"/>
            </w:r>
            <w:r>
              <w:instrText xml:space="preserve"> XE "Lokal CAL för Microsoft Dynamics 365 för kundservice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B05B2">
        <w:tc>
          <w:tcPr>
            <w:tcW w:w="4160" w:type="dxa"/>
            <w:tcBorders>
              <w:top w:val="dashed" w:sz="4" w:space="0" w:color="BFBFBF"/>
              <w:left w:val="none" w:sz="4" w:space="0" w:color="6E6E6E"/>
              <w:bottom w:val="dashed" w:sz="4" w:space="0" w:color="9F9F9F"/>
              <w:right w:val="none" w:sz="4" w:space="0" w:color="6E6E6E"/>
            </w:tcBorders>
          </w:tcPr>
          <w:p w:rsidR="00FB05B2" w:rsidRDefault="0019302C">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rsidR="00FB05B2" w:rsidRDefault="0019302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FB05B2" w:rsidRDefault="0019302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FB05B2" w:rsidRDefault="0019302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B05B2">
        <w:tc>
          <w:tcPr>
            <w:tcW w:w="4160" w:type="dxa"/>
            <w:tcBorders>
              <w:top w:val="dashed" w:sz="4" w:space="0" w:color="9F9F9F"/>
              <w:left w:val="none" w:sz="4" w:space="0" w:color="6E6E6E"/>
              <w:bottom w:val="dashed" w:sz="4" w:space="0" w:color="BFBFBF"/>
              <w:right w:val="none" w:sz="4" w:space="0" w:color="6E6E6E"/>
            </w:tcBorders>
          </w:tcPr>
          <w:p w:rsidR="00FB05B2" w:rsidRDefault="0019302C">
            <w:pPr>
              <w:pStyle w:val="ProductList-TableBody"/>
            </w:pPr>
            <w:r>
              <w:t>Lokal CAL för Microsoft Dynamics 365 for Operations</w:t>
            </w:r>
            <w:r>
              <w:fldChar w:fldCharType="begin"/>
            </w:r>
            <w:r>
              <w:instrText xml:space="preserve"> XE "Lokal CAL för Microsoft Dynamics 365 for Operations"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rsidR="00FB05B2" w:rsidRDefault="0019302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FB05B2" w:rsidRDefault="0019302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Lokal CAL för Microsoft Dynamics 365 for Operations Device</w:t>
            </w:r>
            <w:r>
              <w:fldChar w:fldCharType="begin"/>
            </w:r>
            <w:r>
              <w:instrText xml:space="preserve"> XE "Lokal CAL för Microsoft Dynamics 365 for Operations Device"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B05B2" w:rsidRDefault="0019302C">
      <w:pPr>
        <w:pStyle w:val="ProductList-Offering1SubSection"/>
        <w:outlineLvl w:val="2"/>
      </w:pPr>
      <w:bookmarkStart w:id="69" w:name="_Sec735"/>
      <w:r>
        <w:t>2. Produktvillkor</w:t>
      </w:r>
      <w:bookmarkEnd w:id="69"/>
    </w:p>
    <w:tbl>
      <w:tblPr>
        <w:tblStyle w:val="PURTable"/>
        <w:tblW w:w="0" w:type="dxa"/>
        <w:tblLook w:val="04A0" w:firstRow="1" w:lastRow="0" w:firstColumn="1" w:lastColumn="0" w:noHBand="0" w:noVBand="1"/>
      </w:tblPr>
      <w:tblGrid>
        <w:gridCol w:w="3585"/>
        <w:gridCol w:w="3707"/>
        <w:gridCol w:w="3624"/>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Nedgraderingar: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True-Up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19302C">
      <w:pPr>
        <w:pStyle w:val="ProductList-Offering1SubSection"/>
        <w:outlineLvl w:val="2"/>
      </w:pPr>
      <w:bookmarkStart w:id="70" w:name="_Sec790"/>
      <w:r>
        <w:t>3. Användningsrättigheter</w:t>
      </w:r>
      <w:bookmarkEnd w:id="70"/>
    </w:p>
    <w:tbl>
      <w:tblPr>
        <w:tblStyle w:val="PURTable"/>
        <w:tblW w:w="0" w:type="dxa"/>
        <w:tblLook w:val="04A0" w:firstRow="1" w:lastRow="0" w:firstColumn="1" w:lastColumn="0" w:noHBand="0" w:noVBand="1"/>
      </w:tblPr>
      <w:tblGrid>
        <w:gridCol w:w="3624"/>
        <w:gridCol w:w="3634"/>
        <w:gridCol w:w="3658"/>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underleverantörer eller ombud, (ii) åtkomst genom Microsoft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Tekniker som ingår: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3"/>
      </w:pPr>
      <w:r>
        <w:t>3.1 Microsoft Dynamics 365 för gruppmedlemmar, lokal CAL för åtkomst till serverprogramvara</w:t>
      </w:r>
    </w:p>
    <w:p w:rsidR="00FB05B2" w:rsidRDefault="0019302C">
      <w:pPr>
        <w:pStyle w:val="ProductList-Body"/>
      </w:pPr>
      <w:r>
        <w:t>Åtkomst till serverprogramvara för användning av teamets medlemmar, med undantag för att enhets-CAL inte innefattar åtkomst till driftfunktioner.</w:t>
      </w:r>
    </w:p>
    <w:tbl>
      <w:tblPr>
        <w:tblStyle w:val="PURTable"/>
        <w:tblW w:w="0" w:type="dxa"/>
        <w:tblLook w:val="04A0" w:firstRow="1" w:lastRow="0" w:firstColumn="1" w:lastColumn="0" w:noHBand="0" w:noVBand="1"/>
      </w:tblPr>
      <w:tblGrid>
        <w:gridCol w:w="3612"/>
        <w:gridCol w:w="3649"/>
        <w:gridCol w:w="3655"/>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05B2" w:rsidRDefault="0019302C">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FB05B2" w:rsidRDefault="0019302C">
            <w:pPr>
              <w:pStyle w:val="ProductList-TableBody"/>
            </w:pPr>
            <w:r>
              <w:t>Lokal CAL för Microsoft Dynamics 365 för gruppmedlemmar (enhet och användare)</w:t>
            </w:r>
          </w:p>
        </w:tc>
        <w:tc>
          <w:tcPr>
            <w:tcW w:w="4040" w:type="dxa"/>
            <w:tcBorders>
              <w:top w:val="single" w:sz="18" w:space="0" w:color="0072C6"/>
              <w:left w:val="none" w:sz="4" w:space="0" w:color="000000"/>
              <w:bottom w:val="single" w:sz="4" w:space="0" w:color="000000"/>
              <w:right w:val="single" w:sz="4" w:space="0" w:color="000000"/>
            </w:tcBorders>
          </w:tcPr>
          <w:p w:rsidR="00FB05B2" w:rsidRDefault="0019302C">
            <w:pPr>
              <w:pStyle w:val="ProductList-TableBody"/>
            </w:pPr>
            <w:r>
              <w:t>Microsoft Dynamics 365 för gruppmedlemmar, Enterprise edition</w:t>
            </w:r>
            <w:r>
              <w:fldChar w:fldCharType="begin"/>
            </w:r>
            <w:r>
              <w:instrText xml:space="preserve"> XE "Microsoft Dynamics 365 för gruppmedlemmar, Enterprise edition" </w:instrText>
            </w:r>
            <w:r>
              <w:fldChar w:fldCharType="end"/>
            </w:r>
            <w:r>
              <w:t xml:space="preserve"> (Användar-SL)</w:t>
            </w:r>
          </w:p>
        </w:tc>
      </w:tr>
    </w:tbl>
    <w:p w:rsidR="00FB05B2" w:rsidRDefault="00FB05B2">
      <w:pPr>
        <w:pStyle w:val="ProductList-Body"/>
      </w:pPr>
    </w:p>
    <w:p w:rsidR="00FB05B2" w:rsidRDefault="0019302C">
      <w:pPr>
        <w:pStyle w:val="ProductList-ClauseHeading"/>
        <w:outlineLvl w:val="3"/>
      </w:pPr>
      <w:r>
        <w:t>3.2 Microsoft Dynamics 365 för försäljning, lokal CAL för åtkomst till serverprogramvara</w:t>
      </w:r>
    </w:p>
    <w:p w:rsidR="00FB05B2" w:rsidRDefault="0019302C">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49"/>
        <w:gridCol w:w="3642"/>
        <w:gridCol w:w="3625"/>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05B2" w:rsidRDefault="0019302C">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FB05B2" w:rsidRDefault="0019302C">
            <w:pPr>
              <w:pStyle w:val="ProductList-TableBody"/>
            </w:pPr>
            <w:r>
              <w:t>Lokal CAL för Microsoft Dynamics 365 för försäljning (enhet och användare)</w:t>
            </w:r>
          </w:p>
          <w:p w:rsidR="00FB05B2" w:rsidRDefault="0019302C">
            <w:pPr>
              <w:pStyle w:val="ProductList-TableBody"/>
            </w:pPr>
            <w:r>
              <w:t xml:space="preserve">Licens motsvarande CAL (se </w:t>
            </w:r>
            <w:hyperlink r:id="rId41">
              <w:r>
                <w:rPr>
                  <w:color w:val="00467F"/>
                  <w:u w:val="single"/>
                </w:rPr>
                <w:t>Bilaga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FB05B2" w:rsidRDefault="0019302C">
            <w:pPr>
              <w:pStyle w:val="ProductList-TableBody"/>
            </w:pPr>
            <w:r>
              <w:t>Microsoft Dynamics 365 för försäljning, Enterprise edition</w:t>
            </w:r>
            <w:r>
              <w:fldChar w:fldCharType="begin"/>
            </w:r>
            <w:r>
              <w:instrText xml:space="preserve"> XE "Microsoft Dynamics 365 för försäljning, Enterprise edition" </w:instrText>
            </w:r>
            <w:r>
              <w:fldChar w:fldCharType="end"/>
            </w:r>
            <w:r>
              <w:t xml:space="preserve"> (Användar-SL)</w:t>
            </w:r>
          </w:p>
        </w:tc>
      </w:tr>
    </w:tbl>
    <w:p w:rsidR="00FB05B2" w:rsidRDefault="00FB05B2">
      <w:pPr>
        <w:pStyle w:val="ProductList-Body"/>
      </w:pPr>
    </w:p>
    <w:p w:rsidR="00FB05B2" w:rsidRDefault="0019302C">
      <w:pPr>
        <w:pStyle w:val="ProductList-ClauseHeading"/>
        <w:outlineLvl w:val="3"/>
      </w:pPr>
      <w:r>
        <w:t>3.3 Microsoft Dynamics 365 för kundservice, lokal CAL för åtkomst till serverprogramvara</w:t>
      </w:r>
    </w:p>
    <w:p w:rsidR="00FB05B2" w:rsidRDefault="0019302C">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48"/>
        <w:gridCol w:w="3642"/>
        <w:gridCol w:w="3626"/>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05B2" w:rsidRDefault="0019302C">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rsidR="00FB05B2" w:rsidRDefault="0019302C">
            <w:pPr>
              <w:pStyle w:val="ProductList-TableBody"/>
            </w:pPr>
            <w:r>
              <w:t>Lokal CAL för Microsoft Dynamics 365 för kundservice (enhet och användare)</w:t>
            </w:r>
          </w:p>
        </w:tc>
        <w:tc>
          <w:tcPr>
            <w:tcW w:w="4040" w:type="dxa"/>
            <w:tcBorders>
              <w:top w:val="single" w:sz="18" w:space="0" w:color="0072C6"/>
              <w:left w:val="none" w:sz="4" w:space="0" w:color="000000"/>
              <w:bottom w:val="none" w:sz="4" w:space="0" w:color="000000"/>
              <w:right w:val="single" w:sz="4" w:space="0" w:color="000000"/>
            </w:tcBorders>
          </w:tcPr>
          <w:p w:rsidR="00FB05B2" w:rsidRDefault="0019302C">
            <w:pPr>
              <w:pStyle w:val="ProductList-TableBody"/>
            </w:pPr>
            <w:r>
              <w:t>Microsoft Dynamics 365 för kundtjänst, Enterprise edition</w:t>
            </w:r>
            <w:r>
              <w:fldChar w:fldCharType="begin"/>
            </w:r>
            <w:r>
              <w:instrText xml:space="preserve"> XE "Microsoft Dynamics 365 för kundtjänst, Enterprise edition" </w:instrText>
            </w:r>
            <w:r>
              <w:fldChar w:fldCharType="end"/>
            </w:r>
            <w:r>
              <w:t xml:space="preserve"> (Användar-SL)</w:t>
            </w:r>
          </w:p>
        </w:tc>
      </w:tr>
      <w:tr w:rsidR="00FB05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05B2" w:rsidRDefault="00FB05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05B2" w:rsidRDefault="0019302C">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3"/>
      </w:pPr>
      <w:r>
        <w:t>3.4 Lokal CAL för Microsoft Dynamics 365 for Operations för åtkomst till serverprogramvara</w:t>
      </w:r>
    </w:p>
    <w:p w:rsidR="00FB05B2" w:rsidRDefault="0019302C">
      <w:pPr>
        <w:pStyle w:val="ProductList-Body"/>
      </w:pPr>
      <w:r>
        <w:t>Åtkomst till serverprogramvara för användning av Operations.</w:t>
      </w:r>
    </w:p>
    <w:tbl>
      <w:tblPr>
        <w:tblStyle w:val="PURTable"/>
        <w:tblW w:w="0" w:type="dxa"/>
        <w:tblLook w:val="04A0" w:firstRow="1" w:lastRow="0" w:firstColumn="1" w:lastColumn="0" w:noHBand="0" w:noVBand="1"/>
      </w:tblPr>
      <w:tblGrid>
        <w:gridCol w:w="3647"/>
        <w:gridCol w:w="3630"/>
        <w:gridCol w:w="3639"/>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05B2" w:rsidRDefault="0019302C">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FB05B2" w:rsidRDefault="0019302C">
            <w:pPr>
              <w:pStyle w:val="ProductList-TableBody"/>
            </w:pPr>
            <w:r>
              <w:t>Lokal CAL för Microsoft Dynamics 365 for Operations (användare)</w:t>
            </w:r>
          </w:p>
        </w:tc>
        <w:tc>
          <w:tcPr>
            <w:tcW w:w="4040" w:type="dxa"/>
            <w:tcBorders>
              <w:top w:val="single" w:sz="18" w:space="0" w:color="0072C6"/>
              <w:left w:val="none" w:sz="4" w:space="0" w:color="000000"/>
              <w:bottom w:val="single" w:sz="4" w:space="0" w:color="000000"/>
              <w:right w:val="single" w:sz="4" w:space="0" w:color="000000"/>
            </w:tcBorders>
          </w:tcPr>
          <w:p w:rsidR="00FB05B2" w:rsidRDefault="0019302C">
            <w:pPr>
              <w:pStyle w:val="ProductList-TableBody"/>
            </w:pPr>
            <w:r>
              <w:t xml:space="preserve">Licens motsvarande CAL (se </w:t>
            </w:r>
            <w:hyperlink r:id="rId42">
              <w:r>
                <w:rPr>
                  <w:color w:val="00467F"/>
                  <w:u w:val="single"/>
                </w:rPr>
                <w:t>Bilaga A</w:t>
              </w:r>
            </w:hyperlink>
            <w:r>
              <w:t>)</w:t>
            </w:r>
          </w:p>
        </w:tc>
      </w:tr>
    </w:tbl>
    <w:p w:rsidR="00FB05B2" w:rsidRDefault="00FB05B2">
      <w:pPr>
        <w:pStyle w:val="ProductList-Body"/>
      </w:pPr>
    </w:p>
    <w:p w:rsidR="00FB05B2" w:rsidRDefault="0019302C">
      <w:pPr>
        <w:pStyle w:val="ProductList-ClauseHeading"/>
        <w:outlineLvl w:val="3"/>
      </w:pPr>
      <w:r>
        <w:t>3.5 Lokal CAL för Microsoft Dynamics 365 for Operations Activity för åtkomst till serverprogramvara</w:t>
      </w:r>
    </w:p>
    <w:p w:rsidR="00FB05B2" w:rsidRDefault="0019302C">
      <w:pPr>
        <w:pStyle w:val="ProductList-Body"/>
      </w:pPr>
      <w:r>
        <w:t>Åtkomst till serverprogramvara för användning av Operations Activity.</w:t>
      </w:r>
    </w:p>
    <w:tbl>
      <w:tblPr>
        <w:tblStyle w:val="PURTable"/>
        <w:tblW w:w="0" w:type="dxa"/>
        <w:tblLook w:val="04A0" w:firstRow="1" w:lastRow="0" w:firstColumn="1" w:lastColumn="0" w:noHBand="0" w:noVBand="1"/>
      </w:tblPr>
      <w:tblGrid>
        <w:gridCol w:w="3652"/>
        <w:gridCol w:w="3636"/>
        <w:gridCol w:w="3628"/>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05B2" w:rsidRDefault="0019302C">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FB05B2" w:rsidRDefault="0019302C">
            <w:pPr>
              <w:pStyle w:val="ProductList-TableBody"/>
            </w:pPr>
            <w:r>
              <w:t>Lokal CAL för Microsoft Dynamics 365 for Operations Activity (användare)</w:t>
            </w:r>
          </w:p>
        </w:tc>
        <w:tc>
          <w:tcPr>
            <w:tcW w:w="4040" w:type="dxa"/>
            <w:tcBorders>
              <w:top w:val="single" w:sz="18" w:space="0" w:color="0072C6"/>
              <w:left w:val="none" w:sz="4" w:space="0" w:color="000000"/>
              <w:bottom w:val="single" w:sz="4" w:space="0" w:color="000000"/>
              <w:right w:val="single" w:sz="4" w:space="0" w:color="000000"/>
            </w:tcBorders>
          </w:tcPr>
          <w:p w:rsidR="00FB05B2" w:rsidRDefault="0019302C">
            <w:pPr>
              <w:pStyle w:val="ProductList-TableBody"/>
            </w:pPr>
            <w:r>
              <w:t>Microsoft Dynamics 365 för Operations Activity, Enterprise edition</w:t>
            </w:r>
            <w:r>
              <w:fldChar w:fldCharType="begin"/>
            </w:r>
            <w:r>
              <w:instrText xml:space="preserve"> XE "Microsoft Dynamics 365 för Operations Activity, Enterprise edition" </w:instrText>
            </w:r>
            <w:r>
              <w:fldChar w:fldCharType="end"/>
            </w:r>
            <w:r>
              <w:t xml:space="preserve"> (Användar-SL)</w:t>
            </w:r>
          </w:p>
        </w:tc>
      </w:tr>
    </w:tbl>
    <w:p w:rsidR="00FB05B2" w:rsidRDefault="00FB05B2">
      <w:pPr>
        <w:pStyle w:val="ProductList-Body"/>
      </w:pPr>
    </w:p>
    <w:p w:rsidR="00FB05B2" w:rsidRDefault="0019302C">
      <w:pPr>
        <w:pStyle w:val="ProductList-ClauseHeading"/>
        <w:outlineLvl w:val="3"/>
      </w:pPr>
      <w:r>
        <w:t>3.6 Lokal CAL för Microsoft Dynamics 365 for Operations Device för åtkomst till serverprogramvara</w:t>
      </w:r>
    </w:p>
    <w:p w:rsidR="00FB05B2" w:rsidRDefault="0019302C">
      <w:pPr>
        <w:pStyle w:val="ProductList-Body"/>
      </w:pPr>
      <w:r>
        <w:t>Åtkomst till serverprogramvara för användning av Operations Device.</w:t>
      </w:r>
    </w:p>
    <w:tbl>
      <w:tblPr>
        <w:tblStyle w:val="PURTable"/>
        <w:tblW w:w="0" w:type="dxa"/>
        <w:tblLook w:val="04A0" w:firstRow="1" w:lastRow="0" w:firstColumn="1" w:lastColumn="0" w:noHBand="0" w:noVBand="1"/>
      </w:tblPr>
      <w:tblGrid>
        <w:gridCol w:w="3654"/>
        <w:gridCol w:w="3631"/>
        <w:gridCol w:w="3631"/>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05B2" w:rsidRDefault="0019302C">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FB05B2" w:rsidRDefault="0019302C">
            <w:pPr>
              <w:pStyle w:val="ProductList-TableBody"/>
            </w:pPr>
            <w:r>
              <w:t>Lokal CAL för Microsoft Dynamics 365 for Operations Device (enhet)</w:t>
            </w:r>
          </w:p>
        </w:tc>
        <w:tc>
          <w:tcPr>
            <w:tcW w:w="4040" w:type="dxa"/>
            <w:tcBorders>
              <w:top w:val="single" w:sz="18" w:space="0" w:color="0072C6"/>
              <w:left w:val="none" w:sz="4" w:space="0" w:color="000000"/>
              <w:bottom w:val="single" w:sz="4" w:space="0" w:color="000000"/>
              <w:right w:val="single" w:sz="4" w:space="0" w:color="000000"/>
            </w:tcBorders>
          </w:tcPr>
          <w:p w:rsidR="00FB05B2" w:rsidRDefault="0019302C">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(Användar-SL)</w:t>
            </w:r>
          </w:p>
        </w:tc>
      </w:tr>
    </w:tbl>
    <w:p w:rsidR="00FB05B2" w:rsidRDefault="00FB05B2">
      <w:pPr>
        <w:pStyle w:val="ProductList-ClauseHeading"/>
        <w:outlineLvl w:val="3"/>
      </w:pPr>
    </w:p>
    <w:p w:rsidR="00FB05B2" w:rsidRDefault="0019302C">
      <w:pPr>
        <w:pStyle w:val="ProductList-ClauseHeading"/>
        <w:outlineLvl w:val="3"/>
      </w:pPr>
      <w:r>
        <w:t>3.7 Användningsrättigheter för Dynamics 365 for Operations Servers</w:t>
      </w:r>
    </w:p>
    <w:p w:rsidR="00FB05B2" w:rsidRDefault="0019302C">
      <w:pPr>
        <w:pStyle w:val="ProductList-Body"/>
      </w:pPr>
      <w:r>
        <w:rPr>
          <w:color w:val="000000"/>
        </w:rPr>
        <w:t>Programvaran kan innefatta plugin-program, körtid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r>
        <w:t>.</w:t>
      </w:r>
    </w:p>
    <w:p w:rsidR="00FB05B2" w:rsidRDefault="00FB05B2">
      <w:pPr>
        <w:pStyle w:val="ProductList-Body"/>
      </w:pPr>
    </w:p>
    <w:p w:rsidR="00FB05B2" w:rsidRDefault="0019302C">
      <w:pPr>
        <w:pStyle w:val="ProductList-ClauseHeading"/>
        <w:outlineLvl w:val="3"/>
      </w:pPr>
      <w:r>
        <w:t>3.8 Användningsrättigheter för Dynamics 365 lokalt</w:t>
      </w:r>
    </w:p>
    <w:p w:rsidR="00FB05B2" w:rsidRDefault="0019302C">
      <w:pPr>
        <w:pStyle w:val="ProductList-SubClauseHeading"/>
        <w:outlineLvl w:val="4"/>
      </w:pPr>
      <w:r>
        <w:t>3.8.1 Serveranvändningsrättigheter för Dynamics 365 CALs</w:t>
      </w:r>
    </w:p>
    <w:p w:rsidR="00FB05B2" w:rsidRDefault="0019302C">
      <w:pPr>
        <w:pStyle w:val="ProductList-BodyIndented"/>
      </w:pPr>
      <w:r>
        <w:t>Kunder med Microsoft Dynamics 365 CAL får installera och använda ett obegränsat antal exemplar av motsvarande Microsoft Dynamics 365 Server-programvara på en nätverksserver eller delad server. Denna rättighet gäller inte för Microsoft Dynamics 365 for Operations Server.</w:t>
      </w:r>
    </w:p>
    <w:p w:rsidR="00FB05B2" w:rsidRDefault="00FB05B2">
      <w:pPr>
        <w:pStyle w:val="ProductList-BodyIndented"/>
      </w:pPr>
    </w:p>
    <w:p w:rsidR="00FB05B2" w:rsidRDefault="0019302C">
      <w:pPr>
        <w:pStyle w:val="ProductList-SubClauseHeading"/>
        <w:outlineLvl w:val="4"/>
      </w:pPr>
      <w:r>
        <w:t>3.8.2 Behörighet till kvalificerade erbjudanden</w:t>
      </w:r>
    </w:p>
    <w:p w:rsidR="00FB05B2" w:rsidRDefault="0019302C">
      <w:pPr>
        <w:pStyle w:val="ProductList-BodyIndented"/>
      </w:pPr>
      <w:r>
        <w:t>Kunder som förnyar ett avtal med Microsoft Dynamics CRM CAL-licenser från och med 1 november 2016 får anskaffa Microsoft Dynamics 365 lokala CAL-licenser för kvalificerade erbjudanden vid avtalsförlängningar före 31 oktober 2019.</w:t>
      </w:r>
    </w:p>
    <w:p w:rsidR="00FB05B2" w:rsidRDefault="00FB05B2">
      <w:pPr>
        <w:pStyle w:val="ProductList-BodyIndented"/>
      </w:pPr>
    </w:p>
    <w:p w:rsidR="00FB05B2" w:rsidRDefault="0019302C">
      <w:pPr>
        <w:pStyle w:val="ProductList-ClauseHeading"/>
        <w:outlineLvl w:val="3"/>
      </w:pPr>
      <w:r>
        <w:t>3.6 Tilläggsprogramvara</w:t>
      </w:r>
    </w:p>
    <w:tbl>
      <w:tblPr>
        <w:tblStyle w:val="PURTable"/>
        <w:tblW w:w="0" w:type="dxa"/>
        <w:tblLook w:val="04A0" w:firstRow="1" w:lastRow="0" w:firstColumn="1" w:lastColumn="0" w:noHBand="0" w:noVBand="1"/>
      </w:tblPr>
      <w:tblGrid>
        <w:gridCol w:w="3655"/>
        <w:gridCol w:w="3634"/>
        <w:gridCol w:w="3627"/>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MarketingPilot Connector for Microsoft Dynamics CRM (endast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Microsoft Dynamics CRM 2016 Microsoft Office Outlook</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Microsoft Dynamics CRM 2016 Multilingual User Inferface (MUI)</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Microsoft Dynamics CRM Reporting Extensions för Microsoft Dynamics CRM 2016</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Microsoft 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Microsoft E-Mail Router och Rule Deployment Wizard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Microsoft Dynamics Marketing Connector för Microsoft Dynamics CRM (inte Workgroup Server)</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Microsoft SharePoint Grid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pPr>
          </w:p>
        </w:tc>
      </w:tr>
    </w:tbl>
    <w:p w:rsidR="00FB05B2" w:rsidRDefault="0019302C">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8"/>
        <w:gridCol w:w="3686"/>
        <w:gridCol w:w="3602"/>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Operations Server</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3">
              <w:r>
                <w:rPr>
                  <w:color w:val="00467F"/>
                  <w:u w:val="single"/>
                </w:rPr>
                <w:t>Produktlista – november 2014 och juni 2015</w:t>
              </w:r>
            </w:hyperlink>
            <w:r>
              <w:t xml:space="preserve">; </w:t>
            </w:r>
            <w:hyperlink r:id="rId44">
              <w:r>
                <w:rPr>
                  <w:color w:val="00467F"/>
                  <w:u w:val="single"/>
                </w:rPr>
                <w:t>Produktvillkor december 2016</w:t>
              </w:r>
            </w:hyperlink>
            <w:r>
              <w:t xml:space="preserve">; </w:t>
            </w:r>
            <w:hyperlink r:id="rId45">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Glidande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3"/>
      </w:pPr>
      <w:r>
        <w:t>4.1 Serveranvändningsrättigheter.</w:t>
      </w:r>
    </w:p>
    <w:p w:rsidR="00FB05B2" w:rsidRDefault="0019302C">
      <w:pPr>
        <w:pStyle w:val="ProductList-Body"/>
      </w:pPr>
      <w:r>
        <w:t>Kunden får använda Microsoft Dynamics CRM Server 2016 eller valfria tidigare versioner av serverprogramvaran i stället för Microsoft Dynamics 365-server. Kunden får använda Microsoft Dynamics AX 2012 R3 eller valfria tidigare versioner av serverprogramvaran i stället för Microsoft Dynamics 365 for Operations Server. Kunder med Software Assurance på Microsoft Dynamics 365 på lokala CAL får använda nya versioner av Microsoft Dynamics 365 Lokal Server som förvärvas vid köp av CAL:er eller Dynamics 365 Services USL:er.</w:t>
      </w:r>
    </w:p>
    <w:p w:rsidR="00FB05B2" w:rsidRDefault="00FB05B2">
      <w:pPr>
        <w:pStyle w:val="ProductList-Body"/>
      </w:pPr>
    </w:p>
    <w:p w:rsidR="00FB05B2" w:rsidRDefault="0019302C">
      <w:pPr>
        <w:pStyle w:val="ProductList-ClauseHeading"/>
        <w:outlineLvl w:val="3"/>
      </w:pPr>
      <w:r>
        <w:t>4.2 Rättigheter för Dynamics 365 for Operations Server</w:t>
      </w:r>
    </w:p>
    <w:p w:rsidR="00FB05B2" w:rsidRDefault="0019302C">
      <w:pPr>
        <w:pStyle w:val="ProductList-Body"/>
      </w:pPr>
      <w:r>
        <w:t xml:space="preserve">Dynamics 365 for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rsidR="00FB05B2" w:rsidRDefault="00FB05B2">
      <w:pPr>
        <w:pStyle w:val="ProductList-Body"/>
      </w:pPr>
    </w:p>
    <w:p w:rsidR="00FB05B2" w:rsidRDefault="0019302C">
      <w:pPr>
        <w:pStyle w:val="ProductList-ClauseHeading"/>
        <w:outlineLvl w:val="3"/>
      </w:pPr>
      <w:r>
        <w:t>4.3 Lokalisering och Uppdateringar</w:t>
      </w:r>
    </w:p>
    <w:p w:rsidR="00FB05B2" w:rsidRDefault="0019302C">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FB05B2" w:rsidRDefault="00FB05B2">
      <w:pPr>
        <w:pStyle w:val="ProductList-Body"/>
      </w:pPr>
    </w:p>
    <w:p w:rsidR="00FB05B2" w:rsidRDefault="0019302C">
      <w:pPr>
        <w:pStyle w:val="ProductList-ClauseHeading"/>
        <w:outlineLvl w:val="3"/>
      </w:pPr>
      <w:r>
        <w:t>4.4 Unified Service Desk (USD)</w:t>
      </w:r>
    </w:p>
    <w:p w:rsidR="00FB05B2" w:rsidRDefault="0019302C">
      <w:pPr>
        <w:pStyle w:val="ProductList-Body"/>
      </w:pPr>
      <w:r>
        <w:t xml:space="preserve">För varje lokal CAL för Microsoft Dynamics 365 för försäljning eller för Dynamics 365 för kundservice som Kunden har SA för, får Kunden installera och använda USD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FB05B2" w:rsidRDefault="00FB05B2">
      <w:pPr>
        <w:pStyle w:val="ProductList-Body"/>
      </w:pPr>
    </w:p>
    <w:p w:rsidR="00FB05B2" w:rsidRDefault="0019302C">
      <w:pPr>
        <w:pStyle w:val="ProductList-ClauseHeading"/>
        <w:outlineLvl w:val="3"/>
      </w:pPr>
      <w:r>
        <w:t>4.5 Microsoft Dynamics CustomerSource</w:t>
      </w:r>
    </w:p>
    <w:p w:rsidR="00FB05B2" w:rsidRDefault="0019302C">
      <w:pPr>
        <w:pStyle w:val="ProductList-Body"/>
      </w:pPr>
      <w:r>
        <w:t xml:space="preserve">Kunder med lokal CAL för Microsoft Dynamics 365 med aktiv SA har åtkomst till CustomerSource. </w:t>
      </w:r>
    </w:p>
    <w:p w:rsidR="00FB05B2" w:rsidRDefault="00FB05B2">
      <w:pPr>
        <w:pStyle w:val="PURBreadcrumb"/>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0027471"/>
      <w:r>
        <w:instrText>Microsoft Identity Manager</w:instrText>
      </w:r>
      <w:bookmarkEnd w:id="73"/>
      <w:r>
        <w:instrText>" \l 2</w:instrText>
      </w:r>
      <w:r>
        <w:fldChar w:fldCharType="end"/>
      </w:r>
    </w:p>
    <w:p w:rsidR="00FB05B2" w:rsidRDefault="0019302C">
      <w:pPr>
        <w:pStyle w:val="ProductList-Offering1SubSection"/>
        <w:outlineLvl w:val="2"/>
      </w:pPr>
      <w:bookmarkStart w:id="74" w:name="_Sec677"/>
      <w:r>
        <w:t>1. Programtillgänglighet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B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5B2">
        <w:tc>
          <w:tcPr>
            <w:tcW w:w="4160" w:type="dxa"/>
            <w:tcBorders>
              <w:top w:val="single" w:sz="6" w:space="0" w:color="FFFFFF"/>
              <w:left w:val="none" w:sz="4" w:space="0" w:color="BFBFBF"/>
              <w:bottom w:val="dashed" w:sz="4" w:space="0" w:color="BFBFBF"/>
              <w:right w:val="none" w:sz="4" w:space="0" w:color="6E6E6E"/>
            </w:tcBorders>
          </w:tcPr>
          <w:p w:rsidR="00FB05B2" w:rsidRDefault="0019302C">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B05B2">
        <w:tc>
          <w:tcPr>
            <w:tcW w:w="4160" w:type="dxa"/>
            <w:tcBorders>
              <w:top w:val="dashed" w:sz="4" w:space="0" w:color="BFBFBF"/>
              <w:left w:val="none" w:sz="4" w:space="0" w:color="BFBFBF"/>
              <w:bottom w:val="none" w:sz="4" w:space="0" w:color="BFBFBF"/>
              <w:right w:val="none" w:sz="4" w:space="0" w:color="6E6E6E"/>
            </w:tcBorders>
          </w:tcPr>
          <w:p w:rsidR="00FB05B2" w:rsidRDefault="0019302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B05B2" w:rsidRDefault="0019302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B05B2" w:rsidRDefault="0019302C">
      <w:pPr>
        <w:pStyle w:val="ProductList-Offering1SubSection"/>
        <w:outlineLvl w:val="2"/>
      </w:pPr>
      <w:bookmarkStart w:id="75" w:name="_Sec733"/>
      <w:r>
        <w:t>2. Produktvillkor</w:t>
      </w:r>
      <w:bookmarkEnd w:id="75"/>
    </w:p>
    <w:tbl>
      <w:tblPr>
        <w:tblStyle w:val="PURTable"/>
        <w:tblW w:w="0" w:type="dxa"/>
        <w:tblLook w:val="04A0" w:firstRow="1" w:lastRow="0" w:firstColumn="1" w:lastColumn="0" w:noHBand="0" w:noVBand="1"/>
      </w:tblPr>
      <w:tblGrid>
        <w:gridCol w:w="3585"/>
        <w:gridCol w:w="3707"/>
        <w:gridCol w:w="3624"/>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Nedgraderingar: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True-Up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19302C">
      <w:pPr>
        <w:pStyle w:val="ProductList-Offering1SubSection"/>
        <w:outlineLvl w:val="2"/>
      </w:pPr>
      <w:bookmarkStart w:id="76" w:name="_Sec788"/>
      <w:r>
        <w:t>3. Användningsrättigheter</w:t>
      </w:r>
      <w:bookmarkEnd w:id="76"/>
    </w:p>
    <w:tbl>
      <w:tblPr>
        <w:tblStyle w:val="PURTable"/>
        <w:tblW w:w="0" w:type="dxa"/>
        <w:tblLook w:val="04A0" w:firstRow="1" w:lastRow="0" w:firstColumn="1" w:lastColumn="0" w:noHBand="0" w:noVBand="1"/>
      </w:tblPr>
      <w:tblGrid>
        <w:gridCol w:w="3608"/>
        <w:gridCol w:w="3641"/>
        <w:gridCol w:w="3667"/>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Tekniker som ingår: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3"/>
      </w:pPr>
      <w:r>
        <w:t>3.1 Tilläggsprogramvara</w:t>
      </w:r>
    </w:p>
    <w:tbl>
      <w:tblPr>
        <w:tblStyle w:val="PURTable"/>
        <w:tblW w:w="0" w:type="dxa"/>
        <w:tblLook w:val="04A0" w:firstRow="1" w:lastRow="0" w:firstColumn="1" w:lastColumn="0" w:noHBand="0" w:noVBand="1"/>
      </w:tblPr>
      <w:tblGrid>
        <w:gridCol w:w="3680"/>
        <w:gridCol w:w="3618"/>
        <w:gridCol w:w="3618"/>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FB05B2" w:rsidRDefault="00FB05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B05B2" w:rsidRDefault="00FB05B2">
            <w:pPr>
              <w:pStyle w:val="ProductList-TableBody"/>
            </w:pPr>
          </w:p>
        </w:tc>
      </w:tr>
    </w:tbl>
    <w:p w:rsidR="00FB05B2" w:rsidRDefault="0019302C">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28"/>
        <w:gridCol w:w="3686"/>
        <w:gridCol w:w="3602"/>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Övertagande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Glidande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GroupHeading"/>
        <w:outlineLvl w:val="1"/>
      </w:pPr>
      <w:bookmarkStart w:id="78" w:name="_Sec611"/>
      <w:r>
        <w:t>Office-applikationer</w:t>
      </w:r>
      <w:bookmarkEnd w:id="78"/>
      <w:r>
        <w:fldChar w:fldCharType="begin"/>
      </w:r>
      <w:r>
        <w:instrText xml:space="preserve"> TC "</w:instrText>
      </w:r>
      <w:bookmarkStart w:id="79" w:name="_Toc510027472"/>
      <w:r>
        <w:instrText>Office-applikationer</w:instrText>
      </w:r>
      <w:bookmarkEnd w:id="79"/>
      <w:r>
        <w:instrText>" \l 2</w:instrText>
      </w:r>
      <w:r>
        <w:fldChar w:fldCharType="end"/>
      </w:r>
    </w:p>
    <w:p w:rsidR="00FB05B2" w:rsidRDefault="0019302C">
      <w:pPr>
        <w:pStyle w:val="ProductList-Offering2HeadingNoBorder"/>
        <w:outlineLvl w:val="2"/>
      </w:pPr>
      <w:bookmarkStart w:id="80" w:name="_Sec636"/>
      <w:r>
        <w:t>Office desktopapplikationer</w:t>
      </w:r>
      <w:bookmarkEnd w:id="80"/>
      <w:r>
        <w:fldChar w:fldCharType="begin"/>
      </w:r>
      <w:r>
        <w:instrText xml:space="preserve"> TC "</w:instrText>
      </w:r>
      <w:bookmarkStart w:id="81" w:name="_Toc510027473"/>
      <w:r>
        <w:instrText>Office desktopapplikationer</w:instrText>
      </w:r>
      <w:bookmarkEnd w:id="81"/>
      <w:r>
        <w:instrText>" \l 3</w:instrText>
      </w:r>
      <w:r>
        <w:fldChar w:fldCharType="end"/>
      </w:r>
    </w:p>
    <w:p w:rsidR="00FB05B2" w:rsidRDefault="0019302C">
      <w:pPr>
        <w:pStyle w:val="ProductList-Offering1SubSection"/>
        <w:outlineLvl w:val="3"/>
      </w:pPr>
      <w:bookmarkStart w:id="82" w:name="_Sec681"/>
      <w:r>
        <w:t>1. Programtillgänglighet</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FB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5B2">
        <w:tc>
          <w:tcPr>
            <w:tcW w:w="4160" w:type="dxa"/>
            <w:tcBorders>
              <w:top w:val="single" w:sz="6" w:space="0" w:color="FFFFFF"/>
              <w:left w:val="none" w:sz="4" w:space="0" w:color="000000"/>
              <w:bottom w:val="dashed" w:sz="4" w:space="0" w:color="BFBFBF"/>
              <w:right w:val="single" w:sz="6" w:space="0" w:color="FFFFFF"/>
            </w:tcBorders>
          </w:tcPr>
          <w:p w:rsidR="00FB05B2" w:rsidRDefault="0019302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160" w:type="dxa"/>
            <w:tcBorders>
              <w:top w:val="dashed" w:sz="4" w:space="0" w:color="BFBFBF"/>
              <w:left w:val="none" w:sz="4" w:space="0" w:color="000000"/>
              <w:bottom w:val="dashed" w:sz="4" w:space="0" w:color="BFBFBF"/>
              <w:right w:val="single" w:sz="6" w:space="0" w:color="FFFFFF"/>
            </w:tcBorders>
          </w:tcPr>
          <w:p w:rsidR="00FB05B2" w:rsidRDefault="0019302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160" w:type="dxa"/>
            <w:tcBorders>
              <w:top w:val="dashed" w:sz="4" w:space="0" w:color="BFBFBF"/>
              <w:left w:val="none" w:sz="4" w:space="0" w:color="000000"/>
              <w:bottom w:val="dashed" w:sz="4" w:space="0" w:color="BFBFBF"/>
              <w:right w:val="single" w:sz="6" w:space="0" w:color="FFFFFF"/>
            </w:tcBorders>
          </w:tcPr>
          <w:p w:rsidR="00FB05B2" w:rsidRDefault="0019302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160" w:type="dxa"/>
            <w:tcBorders>
              <w:top w:val="dashed" w:sz="4" w:space="0" w:color="BFBFBF"/>
              <w:left w:val="none" w:sz="4" w:space="0" w:color="000000"/>
              <w:bottom w:val="dashed" w:sz="4" w:space="0" w:color="BFBFBF"/>
              <w:right w:val="single" w:sz="6" w:space="0" w:color="FFFFFF"/>
            </w:tcBorders>
          </w:tcPr>
          <w:p w:rsidR="00FB05B2" w:rsidRDefault="0019302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r>
      <w:tr w:rsidR="00FB05B2">
        <w:tc>
          <w:tcPr>
            <w:tcW w:w="4160" w:type="dxa"/>
            <w:tcBorders>
              <w:top w:val="dashed" w:sz="4" w:space="0" w:color="BFBFBF"/>
              <w:left w:val="none" w:sz="4" w:space="0" w:color="000000"/>
              <w:bottom w:val="dashed" w:sz="4" w:space="0" w:color="BFBFBF"/>
              <w:right w:val="single" w:sz="6" w:space="0" w:color="FFFFFF"/>
            </w:tcBorders>
          </w:tcPr>
          <w:p w:rsidR="00FB05B2" w:rsidRDefault="0019302C">
            <w:pPr>
              <w:pStyle w:val="ProductList-TableBody"/>
            </w:pPr>
            <w:r>
              <w:rPr>
                <w:color w:val="000000"/>
              </w:rPr>
              <w:t xml:space="preserve">Kommersiell användning av Office Home &amp; Student 2013 RT </w:t>
            </w:r>
            <w:r>
              <w:fldChar w:fldCharType="begin"/>
            </w:r>
            <w:r>
              <w:instrText xml:space="preserve"> XE "Kommersiell användning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160" w:type="dxa"/>
            <w:tcBorders>
              <w:top w:val="dashed" w:sz="4" w:space="0" w:color="BFBFBF"/>
              <w:left w:val="none" w:sz="4" w:space="0" w:color="000000"/>
              <w:bottom w:val="dashed" w:sz="4" w:space="0" w:color="BFBFBF"/>
              <w:right w:val="single" w:sz="6" w:space="0" w:color="FFFFFF"/>
            </w:tcBorders>
          </w:tcPr>
          <w:p w:rsidR="00FB05B2" w:rsidRDefault="0019302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160" w:type="dxa"/>
            <w:tcBorders>
              <w:top w:val="dashed" w:sz="4" w:space="0" w:color="BFBFBF"/>
              <w:left w:val="none" w:sz="4" w:space="0" w:color="000000"/>
              <w:bottom w:val="dashed" w:sz="4" w:space="0" w:color="BFBFBF"/>
              <w:right w:val="single" w:sz="6" w:space="0" w:color="FFFFFF"/>
            </w:tcBorders>
          </w:tcPr>
          <w:p w:rsidR="00FB05B2" w:rsidRDefault="0019302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160" w:type="dxa"/>
            <w:tcBorders>
              <w:top w:val="dashed" w:sz="4" w:space="0" w:color="BFBFBF"/>
              <w:left w:val="none" w:sz="4" w:space="0" w:color="000000"/>
              <w:bottom w:val="dashed" w:sz="4" w:space="0" w:color="BFBFBF"/>
              <w:right w:val="single" w:sz="6" w:space="0" w:color="FFFFFF"/>
            </w:tcBorders>
          </w:tcPr>
          <w:p w:rsidR="00FB05B2" w:rsidRDefault="0019302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160" w:type="dxa"/>
            <w:tcBorders>
              <w:top w:val="dashed" w:sz="4" w:space="0" w:color="BFBFBF"/>
              <w:left w:val="none" w:sz="4" w:space="0" w:color="000000"/>
              <w:bottom w:val="dashed" w:sz="4" w:space="0" w:color="BFBFBF"/>
              <w:right w:val="single" w:sz="6" w:space="0" w:color="FFFFFF"/>
            </w:tcBorders>
          </w:tcPr>
          <w:p w:rsidR="00FB05B2" w:rsidRDefault="0019302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160" w:type="dxa"/>
            <w:tcBorders>
              <w:top w:val="dashed" w:sz="4" w:space="0" w:color="BFBFBF"/>
              <w:left w:val="none" w:sz="4" w:space="0" w:color="000000"/>
              <w:bottom w:val="dashed" w:sz="4" w:space="0" w:color="BFBFBF"/>
              <w:right w:val="single" w:sz="6" w:space="0" w:color="FFFFFF"/>
            </w:tcBorders>
          </w:tcPr>
          <w:p w:rsidR="00FB05B2" w:rsidRDefault="0019302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FB05B2" w:rsidRDefault="0019302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B05B2">
        <w:tc>
          <w:tcPr>
            <w:tcW w:w="4160" w:type="dxa"/>
            <w:tcBorders>
              <w:top w:val="dashed" w:sz="4" w:space="0" w:color="BFBFBF"/>
              <w:left w:val="none" w:sz="4" w:space="0" w:color="000000"/>
              <w:bottom w:val="dashed" w:sz="4" w:space="0" w:color="BFBFBF"/>
              <w:right w:val="single" w:sz="6" w:space="0" w:color="FFFFFF"/>
            </w:tcBorders>
          </w:tcPr>
          <w:p w:rsidR="00FB05B2" w:rsidRDefault="0019302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160" w:type="dxa"/>
            <w:tcBorders>
              <w:top w:val="dashed" w:sz="4" w:space="0" w:color="BFBFBF"/>
              <w:left w:val="none" w:sz="4" w:space="0" w:color="000000"/>
              <w:bottom w:val="dashed" w:sz="4" w:space="0" w:color="BFBFBF"/>
              <w:right w:val="single" w:sz="6" w:space="0" w:color="FFFFFF"/>
            </w:tcBorders>
          </w:tcPr>
          <w:p w:rsidR="00FB05B2" w:rsidRDefault="0019302C">
            <w:pPr>
              <w:pStyle w:val="ProductList-TableBody"/>
            </w:pPr>
            <w:r>
              <w:rPr>
                <w:color w:val="000000"/>
              </w:rPr>
              <w:t>Skype för Business 2016</w:t>
            </w:r>
            <w:r>
              <w:fldChar w:fldCharType="begin"/>
            </w:r>
            <w:r>
              <w:instrText xml:space="preserve"> XE "Skype för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FB05B2" w:rsidRDefault="0019302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B05B2">
        <w:tc>
          <w:tcPr>
            <w:tcW w:w="4160" w:type="dxa"/>
            <w:tcBorders>
              <w:top w:val="dashed" w:sz="4" w:space="0" w:color="BFBFBF"/>
              <w:left w:val="none" w:sz="4" w:space="0" w:color="000000"/>
              <w:bottom w:val="dashed" w:sz="4" w:space="0" w:color="BFBFBF"/>
              <w:right w:val="single" w:sz="6" w:space="0" w:color="FFFFFF"/>
            </w:tcBorders>
          </w:tcPr>
          <w:p w:rsidR="00FB05B2" w:rsidRDefault="0019302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FB05B2" w:rsidRDefault="0019302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B05B2">
        <w:tc>
          <w:tcPr>
            <w:tcW w:w="4160" w:type="dxa"/>
            <w:tcBorders>
              <w:top w:val="dashed" w:sz="4" w:space="0" w:color="BFBFBF"/>
              <w:left w:val="none" w:sz="4" w:space="0" w:color="000000"/>
              <w:bottom w:val="dashed" w:sz="4" w:space="0" w:color="BFBFBF"/>
              <w:right w:val="single" w:sz="6" w:space="0" w:color="FFFFFF"/>
            </w:tcBorders>
          </w:tcPr>
          <w:p w:rsidR="00FB05B2" w:rsidRDefault="0019302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FB05B2" w:rsidRDefault="0019302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B05B2">
        <w:tc>
          <w:tcPr>
            <w:tcW w:w="4160" w:type="dxa"/>
            <w:tcBorders>
              <w:top w:val="dashed" w:sz="4" w:space="0" w:color="BFBFBF"/>
              <w:left w:val="none" w:sz="4" w:space="0" w:color="000000"/>
              <w:bottom w:val="dashed" w:sz="4" w:space="0" w:color="BFBFBF"/>
              <w:right w:val="single" w:sz="6" w:space="0" w:color="FFFFFF"/>
            </w:tcBorders>
          </w:tcPr>
          <w:p w:rsidR="00FB05B2" w:rsidRDefault="0019302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160" w:type="dxa"/>
            <w:tcBorders>
              <w:top w:val="dashed" w:sz="4" w:space="0" w:color="BFBFBF"/>
              <w:left w:val="none" w:sz="4" w:space="0" w:color="000000"/>
              <w:bottom w:val="dashed" w:sz="4" w:space="0" w:color="BFBFBF"/>
              <w:right w:val="single" w:sz="6" w:space="0" w:color="FFFFFF"/>
            </w:tcBorders>
          </w:tcPr>
          <w:p w:rsidR="00FB05B2" w:rsidRDefault="0019302C">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B05B2" w:rsidRDefault="0019302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B05B2" w:rsidRDefault="00FB05B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160" w:type="dxa"/>
            <w:tcBorders>
              <w:top w:val="dashed" w:sz="4" w:space="0" w:color="BFBFBF"/>
              <w:left w:val="none" w:sz="4" w:space="0" w:color="000000"/>
              <w:bottom w:val="none" w:sz="4" w:space="0" w:color="BFBFBF"/>
              <w:right w:val="single" w:sz="6" w:space="0" w:color="FFFFFF"/>
            </w:tcBorders>
          </w:tcPr>
          <w:p w:rsidR="00FB05B2" w:rsidRDefault="0019302C">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B05B2" w:rsidRDefault="0019302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B05B2" w:rsidRDefault="0019302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B05B2" w:rsidRDefault="00FB05B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bl>
    <w:p w:rsidR="00FB05B2" w:rsidRDefault="0019302C">
      <w:pPr>
        <w:pStyle w:val="ProductList-Offering1SubSection"/>
        <w:outlineLvl w:val="3"/>
      </w:pPr>
      <w:bookmarkStart w:id="83" w:name="_Sec736"/>
      <w:r>
        <w:t>2. Produktvillkor</w:t>
      </w:r>
      <w:bookmarkEnd w:id="83"/>
    </w:p>
    <w:tbl>
      <w:tblPr>
        <w:tblStyle w:val="PURTable"/>
        <w:tblW w:w="0" w:type="dxa"/>
        <w:tblLook w:val="04A0" w:firstRow="1" w:lastRow="0" w:firstColumn="1" w:lastColumn="0" w:noHBand="0" w:noVBand="1"/>
      </w:tblPr>
      <w:tblGrid>
        <w:gridCol w:w="3591"/>
        <w:gridCol w:w="3704"/>
        <w:gridCol w:w="3621"/>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2013</w:t>
            </w:r>
            <w:r>
              <w:fldChar w:fldCharType="begin"/>
            </w:r>
            <w:r>
              <w:instrText xml:space="preserve"> XE "Office 2013" </w:instrText>
            </w:r>
            <w:r>
              <w:fldChar w:fldCharType="end"/>
            </w:r>
            <w:r>
              <w:t xml:space="preserve"> och Office 2013-applikationer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Nedgraderingar: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True-Up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2.1 Project Professional 2016</w:t>
      </w:r>
    </w:p>
    <w:p w:rsidR="00FB05B2" w:rsidRDefault="0019302C">
      <w:pPr>
        <w:pStyle w:val="ProductList-Body"/>
      </w:pPr>
      <w:r>
        <w:t>Kunder som licensierar Project Professional 2016 bedöms ha en Project Server 2016 enhets-CAL</w:t>
      </w:r>
      <w:r>
        <w:fldChar w:fldCharType="begin"/>
      </w:r>
      <w:r>
        <w:instrText xml:space="preserve"> XE "Project Server 2016 enhets-CAL" </w:instrText>
      </w:r>
      <w:r>
        <w:fldChar w:fldCharType="end"/>
      </w:r>
      <w:r>
        <w:t xml:space="preserve"> för varje Project Professional 2016-licens. Rättigheten att få åtkomst till Project Server 2016</w:t>
      </w:r>
      <w:r>
        <w:fldChar w:fldCharType="begin"/>
      </w:r>
      <w:r>
        <w:instrText xml:space="preserve"> XE "Project Server 2016" </w:instrText>
      </w:r>
      <w:r>
        <w:fldChar w:fldCharType="end"/>
      </w:r>
      <w:r>
        <w:t xml:space="preserve"> under denna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upphör när motsvarande Project Professional 2016-licens löper ut.</w:t>
      </w:r>
    </w:p>
    <w:p w:rsidR="00FB05B2" w:rsidRDefault="00FB05B2">
      <w:pPr>
        <w:pStyle w:val="ProductList-Body"/>
      </w:pPr>
    </w:p>
    <w:p w:rsidR="00FB05B2" w:rsidRDefault="0019302C">
      <w:pPr>
        <w:pStyle w:val="ProductList-ClauseHeading"/>
        <w:outlineLvl w:val="4"/>
      </w:pPr>
      <w:r>
        <w:t>2.2 Work at Home</w:t>
      </w:r>
    </w:p>
    <w:p w:rsidR="00FB05B2" w:rsidRDefault="0019302C">
      <w:pPr>
        <w:pStyle w:val="ProductList-Body"/>
      </w:pPr>
      <w:r>
        <w:t xml:space="preserve">En Work at Home-licens är en valfri Licens som kan införskaffas endast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Standard eller Office Professional Plus.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FB05B2" w:rsidRDefault="00FB05B2">
      <w:pPr>
        <w:pStyle w:val="ProductList-Body"/>
      </w:pPr>
    </w:p>
    <w:p w:rsidR="00FB05B2" w:rsidRDefault="0019302C">
      <w:pPr>
        <w:pStyle w:val="ProductList-ClauseHeading"/>
        <w:outlineLvl w:val="4"/>
      </w:pPr>
      <w:r>
        <w:t>2.3 Plattformsoberoende</w:t>
      </w:r>
    </w:p>
    <w:p w:rsidR="00FB05B2" w:rsidRDefault="0019302C">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rsidR="00FB05B2" w:rsidRDefault="00FB05B2">
      <w:pPr>
        <w:pStyle w:val="ProductList-Body"/>
      </w:pPr>
    </w:p>
    <w:p w:rsidR="00FB05B2" w:rsidRDefault="0019302C">
      <w:pPr>
        <w:pStyle w:val="ProductList-ClauseHeading"/>
        <w:outlineLvl w:val="4"/>
      </w:pPr>
      <w:r>
        <w:t>2.4 Efterföljande Versioner</w:t>
      </w:r>
    </w:p>
    <w:p w:rsidR="00FB05B2" w:rsidRDefault="0019302C">
      <w:pPr>
        <w:pStyle w:val="ProductList-Body"/>
      </w:pPr>
      <w:r>
        <w:t>Skype for Business 2016 är den efterföljande versionen till Lync 2013.</w:t>
      </w:r>
    </w:p>
    <w:p w:rsidR="00FB05B2" w:rsidRDefault="00FB05B2">
      <w:pPr>
        <w:pStyle w:val="ProductList-Body"/>
      </w:pPr>
    </w:p>
    <w:p w:rsidR="00FB05B2" w:rsidRDefault="0019302C">
      <w:pPr>
        <w:pStyle w:val="ProductList-ClauseHeading"/>
        <w:outlineLvl w:val="4"/>
      </w:pPr>
      <w:r>
        <w:t>2.5 Office Online Server</w:t>
      </w:r>
    </w:p>
    <w:p w:rsidR="00FB05B2" w:rsidRDefault="0019302C">
      <w:pPr>
        <w:pStyle w:val="ProductList-Body"/>
      </w:pPr>
      <w:r>
        <w:t xml:space="preserve">Kunder som köper Office Standard 2016 eller Office Professional Plus 2016-licenser för 1 augusti 2016 får använda redigeringsfunktionerna som beskrivs i Office Online-avsnittet </w:t>
      </w:r>
      <w:hyperlink w:anchor="_Sec564">
        <w:r>
          <w:rPr>
            <w:color w:val="00467F"/>
            <w:u w:val="single"/>
          </w:rPr>
          <w:t>Bilaga B</w:t>
        </w:r>
      </w:hyperlink>
      <w:r>
        <w:t xml:space="preserve"> med de licenserna. Denna rätt upphör den 1 augusti, 2019.</w:t>
      </w:r>
    </w:p>
    <w:p w:rsidR="00FB05B2" w:rsidRDefault="00FB05B2">
      <w:pPr>
        <w:pStyle w:val="ProductList-Body"/>
      </w:pPr>
    </w:p>
    <w:p w:rsidR="00FB05B2" w:rsidRDefault="0019302C">
      <w:pPr>
        <w:pStyle w:val="ProductList-Offering1SubSection"/>
        <w:outlineLvl w:val="3"/>
      </w:pPr>
      <w:bookmarkStart w:id="84" w:name="_Sec791"/>
      <w:r>
        <w:t>3. Användningsrättigheter</w:t>
      </w:r>
      <w:bookmarkEnd w:id="84"/>
    </w:p>
    <w:tbl>
      <w:tblPr>
        <w:tblStyle w:val="PURTable"/>
        <w:tblW w:w="0" w:type="dxa"/>
        <w:tblLook w:val="04A0" w:firstRow="1" w:lastRow="0" w:firstColumn="1" w:lastColumn="0" w:noHBand="0" w:noVBand="1"/>
      </w:tblPr>
      <w:tblGrid>
        <w:gridCol w:w="3607"/>
        <w:gridCol w:w="3668"/>
        <w:gridCol w:w="3641"/>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Tilläggsprogramvara: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Office-serier)</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3.1 Kommersiella användningsrättigheter för Office Home och Student 2013 RT</w:t>
      </w:r>
    </w:p>
    <w:p w:rsidR="00FB05B2" w:rsidRDefault="0019302C">
      <w:pPr>
        <w:pStyle w:val="ProductList-Body"/>
      </w:pPr>
      <w:r>
        <w:t xml:space="preserve">Vid tilldelning av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som är separat licensierad för Office Home &amp; Students 2013 RT får Kunden använda programvaran Office Home &amp; Student för kommersiell användning, oavsett vad som står i licensvillkoren för Office Home &amp; Student 2013 RT.</w:t>
      </w:r>
    </w:p>
    <w:p w:rsidR="00FB05B2" w:rsidRDefault="00FB05B2">
      <w:pPr>
        <w:pStyle w:val="ProductList-Body"/>
      </w:pPr>
    </w:p>
    <w:p w:rsidR="00FB05B2" w:rsidRDefault="0019302C">
      <w:pPr>
        <w:pStyle w:val="ProductList-ClauseHeading"/>
        <w:outlineLvl w:val="4"/>
      </w:pPr>
      <w:r>
        <w:t>3.2 Office Professional Plus 2016 och Office Standard 2016 – Office Home &amp; Student 2013 RT Kommersiell Användning</w:t>
      </w:r>
    </w:p>
    <w:p w:rsidR="00FB05B2" w:rsidRDefault="0019302C">
      <w:pPr>
        <w:pStyle w:val="ProductList-Body"/>
      </w:pPr>
      <w:r>
        <w:t xml:space="preserve">Varje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kör Office Professional Plus 2016 eller Office Standard 2013 får använda programvaran som är licensierad separat under en Office Home &amp; Student 2013 RT-licens för kommersiell användning, oavsett vad som står i licensvillkoren för Office Home &amp; Student 2013 RT.</w:t>
      </w:r>
    </w:p>
    <w:p w:rsidR="00FB05B2" w:rsidRDefault="00FB05B2">
      <w:pPr>
        <w:pStyle w:val="ProductList-Body"/>
      </w:pPr>
    </w:p>
    <w:p w:rsidR="00FB05B2" w:rsidRDefault="0019302C">
      <w:pPr>
        <w:pStyle w:val="ProductList-ClauseHeading"/>
        <w:outlineLvl w:val="4"/>
      </w:pPr>
      <w:r>
        <w:t>3.3 Utökade Användningsrättigheter för Academic-kunder</w:t>
      </w:r>
    </w:p>
    <w:p w:rsidR="00FB05B2" w:rsidRDefault="0019302C">
      <w:pPr>
        <w:pStyle w:val="ProductList-Body"/>
      </w:pPr>
      <w:r>
        <w:t xml:space="preserve">Förutsatt att en Institution har licensierat Office Professional Plus för hela Fakulteten/Personalen i sin definierade Organisation med en Open Value Subscription Agreement for Education Solutions eller Enrollment for Education Solutions (före 2017) är Institutionen kvalificerad att införskaffa Licenser för Office 365 ProPlus för alla hel- eller deltidsstudenter som är registrerade hos en utbildningsinstitution som är en del av Institutionens definierade Organisation utan ytterligare kostnad för Institutionen. Licenser som införskaffas utan kostnad genom detta erbjudande får inte räknas med för uppfyllande av Institutionens lägsta beställningskrav. </w:t>
      </w:r>
    </w:p>
    <w:p w:rsidR="00FB05B2" w:rsidRDefault="0019302C">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28"/>
        <w:gridCol w:w="3686"/>
        <w:gridCol w:w="3602"/>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Övertagande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Office, Project och Visio</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4.1 Project Professional 2016</w:t>
      </w:r>
    </w:p>
    <w:p w:rsidR="00FB05B2" w:rsidRDefault="0019302C">
      <w:pPr>
        <w:pStyle w:val="ProductList-Body"/>
      </w:pPr>
      <w:r>
        <w:t>Kunder med aktiv SA för sin Project Professional-licens bedöms ha SA för sina motsvarande kostnadsfria Project Server CAL-licenser. Sådan SA-täckning upphör när Project Professional-täckning löper ut.</w:t>
      </w:r>
    </w:p>
    <w:p w:rsidR="00FB05B2" w:rsidRDefault="00FB05B2">
      <w:pPr>
        <w:pStyle w:val="PURBreadcrumb"/>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2HeadingNoBorder"/>
        <w:outlineLvl w:val="2"/>
      </w:pPr>
      <w:bookmarkStart w:id="86" w:name="_Sec680"/>
      <w:r>
        <w:t>Office för Mac</w:t>
      </w:r>
      <w:bookmarkEnd w:id="86"/>
      <w:r>
        <w:fldChar w:fldCharType="begin"/>
      </w:r>
      <w:r>
        <w:instrText xml:space="preserve"> TC "</w:instrText>
      </w:r>
      <w:bookmarkStart w:id="87" w:name="_Toc510027474"/>
      <w:r>
        <w:instrText>Office för Mac</w:instrText>
      </w:r>
      <w:bookmarkEnd w:id="87"/>
      <w:r>
        <w:instrText>" \l 3</w:instrText>
      </w:r>
      <w:r>
        <w:fldChar w:fldCharType="end"/>
      </w:r>
    </w:p>
    <w:p w:rsidR="00FB05B2" w:rsidRDefault="0019302C">
      <w:pPr>
        <w:pStyle w:val="ProductList-Offering1SubSection"/>
        <w:outlineLvl w:val="3"/>
      </w:pPr>
      <w:bookmarkStart w:id="88" w:name="_Sec682"/>
      <w:r>
        <w:t>1. Programtillgänglighet</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B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5B2">
        <w:tc>
          <w:tcPr>
            <w:tcW w:w="416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pPr>
            <w:r>
              <w:rPr>
                <w:color w:val="000000"/>
              </w:rPr>
              <w:t>Excel 2016 för Mac</w:t>
            </w:r>
            <w:r>
              <w:fldChar w:fldCharType="begin"/>
            </w:r>
            <w:r>
              <w:instrText xml:space="preserve"> XE "Excel 2016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Lync för Mac 2011</w:t>
            </w:r>
            <w:r>
              <w:fldChar w:fldCharType="begin"/>
            </w:r>
            <w:r>
              <w:instrText xml:space="preserve"> XE "Lync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Office 2016 för Mac Standard</w:t>
            </w:r>
            <w:r>
              <w:fldChar w:fldCharType="begin"/>
            </w:r>
            <w:r>
              <w:instrText xml:space="preserve"> XE "Office 2016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Outlook 2016 för Mac</w:t>
            </w:r>
            <w:r>
              <w:fldChar w:fldCharType="begin"/>
            </w:r>
            <w:r>
              <w:instrText xml:space="preserve"> XE "Outlook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PowerPoint 2016 för Mac</w:t>
            </w:r>
            <w:r>
              <w:fldChar w:fldCharType="begin"/>
            </w:r>
            <w:r>
              <w:instrText xml:space="preserve"> XE "PowerPoint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Word 2016 för Mac</w:t>
            </w:r>
            <w:r>
              <w:fldChar w:fldCharType="begin"/>
            </w:r>
            <w:r>
              <w:instrText xml:space="preserve"> XE "Word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16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pPr>
            <w:r>
              <w:rPr>
                <w:color w:val="000000"/>
              </w:rPr>
              <w:t>Work at Home för Mac 2016</w:t>
            </w:r>
            <w:r>
              <w:fldChar w:fldCharType="begin"/>
            </w:r>
            <w:r>
              <w:instrText xml:space="preserve"> XE "Work at Home för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bl>
    <w:p w:rsidR="00FB05B2" w:rsidRDefault="0019302C">
      <w:pPr>
        <w:pStyle w:val="ProductList-Offering1SubSection"/>
        <w:outlineLvl w:val="3"/>
      </w:pPr>
      <w:bookmarkStart w:id="89" w:name="_Sec737"/>
      <w:r>
        <w:t>2. Produktvillkor</w:t>
      </w:r>
      <w:bookmarkEnd w:id="89"/>
    </w:p>
    <w:tbl>
      <w:tblPr>
        <w:tblStyle w:val="PURTable"/>
        <w:tblW w:w="0" w:type="dxa"/>
        <w:tblLook w:val="04A0" w:firstRow="1" w:lastRow="0" w:firstColumn="1" w:lastColumn="0" w:noHBand="0" w:noVBand="1"/>
      </w:tblPr>
      <w:tblGrid>
        <w:gridCol w:w="3607"/>
        <w:gridCol w:w="3697"/>
        <w:gridCol w:w="3612"/>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Applikationerna Office för Mac 2011</w:t>
            </w:r>
            <w:r>
              <w:fldChar w:fldCharType="begin"/>
            </w:r>
            <w:r>
              <w:instrText xml:space="preserve"> XE "Office för Mac 2011" </w:instrText>
            </w:r>
            <w:r>
              <w:fldChar w:fldCharType="end"/>
            </w:r>
            <w:r>
              <w:t xml:space="preserve"> och Office för Mac 2011 (9/10)</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Nedgraderingar: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True-Up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2.1 Efterföljande Versioner</w:t>
      </w:r>
    </w:p>
    <w:p w:rsidR="00FB05B2" w:rsidRDefault="0019302C">
      <w:pPr>
        <w:pStyle w:val="ProductList-Body"/>
      </w:pPr>
      <w:r>
        <w:t>Outlook för Mac 2011 är den efterföljande versionen för Entourage för Mac 2008. Lync för Mac 2011 är den efterföljande versionen för Communicator för Mac 2011</w:t>
      </w:r>
      <w:r>
        <w:fldChar w:fldCharType="begin"/>
      </w:r>
      <w:r>
        <w:instrText xml:space="preserve"> XE "Communicator för Mac 2011" </w:instrText>
      </w:r>
      <w:r>
        <w:fldChar w:fldCharType="end"/>
      </w:r>
      <w:r>
        <w:t>.</w:t>
      </w:r>
    </w:p>
    <w:p w:rsidR="00FB05B2" w:rsidRDefault="00FB05B2">
      <w:pPr>
        <w:pStyle w:val="ProductList-Body"/>
      </w:pPr>
    </w:p>
    <w:p w:rsidR="00FB05B2" w:rsidRDefault="0019302C">
      <w:pPr>
        <w:pStyle w:val="ProductList-ClauseHeading"/>
        <w:outlineLvl w:val="4"/>
      </w:pPr>
      <w:r>
        <w:t>2.2 Work at Home</w:t>
      </w:r>
    </w:p>
    <w:p w:rsidR="00FB05B2" w:rsidRDefault="0019302C">
      <w:pPr>
        <w:pStyle w:val="ProductList-Body"/>
      </w:pPr>
      <w:r>
        <w:t xml:space="preserve">En Work at Home-licens är en valfri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endast kan införskaffas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för Mac.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FB05B2" w:rsidRDefault="00FB05B2">
      <w:pPr>
        <w:pStyle w:val="ProductList-Body"/>
      </w:pPr>
    </w:p>
    <w:p w:rsidR="00FB05B2" w:rsidRDefault="0019302C">
      <w:pPr>
        <w:pStyle w:val="ProductList-ClauseHeading"/>
        <w:outlineLvl w:val="4"/>
      </w:pPr>
      <w:r>
        <w:t>2.3 Plattformsoberoende</w:t>
      </w:r>
    </w:p>
    <w:p w:rsidR="00FB05B2" w:rsidRDefault="0019302C">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rsidR="00FB05B2" w:rsidRDefault="00FB05B2">
      <w:pPr>
        <w:pStyle w:val="ProductList-Body"/>
      </w:pPr>
    </w:p>
    <w:p w:rsidR="00FB05B2" w:rsidRDefault="0019302C">
      <w:pPr>
        <w:pStyle w:val="ProductList-ClauseHeading"/>
        <w:outlineLvl w:val="4"/>
      </w:pPr>
      <w:r>
        <w:t>2.4 Office Online Server</w:t>
      </w:r>
    </w:p>
    <w:p w:rsidR="00FB05B2" w:rsidRDefault="0019302C">
      <w:pPr>
        <w:pStyle w:val="ProductList-Body"/>
      </w:pPr>
      <w:r>
        <w:t xml:space="preserve">Kunder som köper standardlicenser för Office 2016 for Mac före 1 augusti 2016 får använda redigeringsfunktionerna som beskrivs i </w:t>
      </w:r>
      <w:hyperlink r:id="rId47">
        <w:r>
          <w:rPr>
            <w:color w:val="00467F"/>
            <w:u w:val="single"/>
          </w:rPr>
          <w:t>Office Online-avsnittet i Bilaga B</w:t>
        </w:r>
      </w:hyperlink>
      <w:r>
        <w:t xml:space="preserve"> med de licenserna. Denna rätt upphör den 1 augusti, 2019.</w:t>
      </w:r>
    </w:p>
    <w:p w:rsidR="00FB05B2" w:rsidRDefault="0019302C">
      <w:pPr>
        <w:pStyle w:val="ProductList-Offering1SubSection"/>
        <w:outlineLvl w:val="3"/>
      </w:pPr>
      <w:bookmarkStart w:id="90" w:name="_Sec792"/>
      <w:r>
        <w:t>3. Användningsrättigheter</w:t>
      </w:r>
      <w:bookmarkEnd w:id="90"/>
    </w:p>
    <w:tbl>
      <w:tblPr>
        <w:tblStyle w:val="PURTable"/>
        <w:tblW w:w="0" w:type="dxa"/>
        <w:tblLook w:val="04A0" w:firstRow="1" w:lastRow="0" w:firstColumn="1" w:lastColumn="0" w:noHBand="0" w:noVBand="1"/>
      </w:tblPr>
      <w:tblGrid>
        <w:gridCol w:w="3650"/>
        <w:gridCol w:w="3621"/>
        <w:gridCol w:w="3645"/>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Tilläggsprogramvara: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3.1 Kommersiell Användning av Office Home &amp; Student 2013 RT</w:t>
      </w:r>
    </w:p>
    <w:p w:rsidR="00FB05B2" w:rsidRDefault="0019302C">
      <w:pPr>
        <w:pStyle w:val="ProductList-Body"/>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Office 2016 för Mac Standard får använda programvaran som är licensierad separat under en Office Home &amp; Student 2013 RT-licens för kommersiell användning, oavsett vad som står i licensvillkoren för Office Home &amp; Student 2013 RT.</w:t>
      </w:r>
    </w:p>
    <w:p w:rsidR="00FB05B2" w:rsidRDefault="0019302C">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8"/>
        <w:gridCol w:w="3686"/>
        <w:gridCol w:w="3602"/>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Övertagande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Glidande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GroupHeading"/>
        <w:outlineLvl w:val="1"/>
      </w:pPr>
      <w:bookmarkStart w:id="92" w:name="_Sec612"/>
      <w:r>
        <w:t>Office-servrar</w:t>
      </w:r>
      <w:bookmarkEnd w:id="92"/>
      <w:r>
        <w:fldChar w:fldCharType="begin"/>
      </w:r>
      <w:r>
        <w:instrText xml:space="preserve"> TC "</w:instrText>
      </w:r>
      <w:bookmarkStart w:id="93" w:name="_Toc510027475"/>
      <w:r>
        <w:instrText>Office-servrar</w:instrText>
      </w:r>
      <w:bookmarkEnd w:id="93"/>
      <w:r>
        <w:instrText>" \l 2</w:instrText>
      </w:r>
      <w:r>
        <w:fldChar w:fldCharType="end"/>
      </w:r>
    </w:p>
    <w:p w:rsidR="00FB05B2" w:rsidRDefault="0019302C">
      <w:pPr>
        <w:pStyle w:val="ProductList-Offering2HeadingNoBorder"/>
        <w:outlineLvl w:val="2"/>
      </w:pPr>
      <w:bookmarkStart w:id="94" w:name="_Sec638"/>
      <w:r>
        <w:t>Exchange Server</w:t>
      </w:r>
      <w:bookmarkEnd w:id="94"/>
      <w:r>
        <w:fldChar w:fldCharType="begin"/>
      </w:r>
      <w:r>
        <w:instrText xml:space="preserve"> TC "</w:instrText>
      </w:r>
      <w:bookmarkStart w:id="95" w:name="_Toc510027476"/>
      <w:r>
        <w:instrText>Exchange Server</w:instrText>
      </w:r>
      <w:bookmarkEnd w:id="95"/>
      <w:r>
        <w:instrText>" \l 3</w:instrText>
      </w:r>
      <w:r>
        <w:fldChar w:fldCharType="end"/>
      </w:r>
    </w:p>
    <w:p w:rsidR="00FB05B2" w:rsidRDefault="0019302C">
      <w:pPr>
        <w:pStyle w:val="ProductList-Offering1SubSection"/>
        <w:outlineLvl w:val="3"/>
      </w:pPr>
      <w:bookmarkStart w:id="96" w:name="_Sec683"/>
      <w:r>
        <w:t>1. Programtillgänglighet</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B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5B2">
        <w:tc>
          <w:tcPr>
            <w:tcW w:w="416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 xml:space="preserve">Exchange Server Enterprise 2016 CAL </w:t>
            </w:r>
            <w:r>
              <w:fldChar w:fldCharType="begin"/>
            </w:r>
            <w:r>
              <w:instrText xml:space="preserve"> XE "Exchange Server Enterprise 2016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pPr>
            <w:r>
              <w:t>Exchange Server Standard 2016 CAL</w:t>
            </w:r>
            <w:r>
              <w:fldChar w:fldCharType="begin"/>
            </w:r>
            <w:r>
              <w:instrText xml:space="preserve"> XE "Exchange Server Standard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FB05B2" w:rsidRDefault="0019302C">
      <w:pPr>
        <w:pStyle w:val="ProductList-Offering1SubSection"/>
        <w:outlineLvl w:val="3"/>
      </w:pPr>
      <w:bookmarkStart w:id="97" w:name="_Sec738"/>
      <w:r>
        <w:t>2. Produktvillkor</w:t>
      </w:r>
      <w:bookmarkEnd w:id="97"/>
    </w:p>
    <w:tbl>
      <w:tblPr>
        <w:tblStyle w:val="PURTable"/>
        <w:tblW w:w="0" w:type="dxa"/>
        <w:tblLook w:val="04A0" w:firstRow="1" w:lastRow="0" w:firstColumn="1" w:lastColumn="0" w:noHBand="0" w:noVBand="1"/>
      </w:tblPr>
      <w:tblGrid>
        <w:gridCol w:w="3585"/>
        <w:gridCol w:w="3707"/>
        <w:gridCol w:w="3624"/>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True-Up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19302C">
      <w:pPr>
        <w:pStyle w:val="ProductList-Offering1SubSection"/>
        <w:outlineLvl w:val="3"/>
      </w:pPr>
      <w:bookmarkStart w:id="98" w:name="_Sec793"/>
      <w:r>
        <w:t>3. Användningsrättigheter</w:t>
      </w:r>
      <w:bookmarkEnd w:id="98"/>
    </w:p>
    <w:tbl>
      <w:tblPr>
        <w:tblStyle w:val="PURTable"/>
        <w:tblW w:w="0" w:type="dxa"/>
        <w:tblLook w:val="04A0" w:firstRow="1" w:lastRow="0" w:firstColumn="1" w:lastColumn="0" w:noHBand="0" w:noVBand="1"/>
      </w:tblPr>
      <w:tblGrid>
        <w:gridCol w:w="3608"/>
        <w:gridCol w:w="3642"/>
        <w:gridCol w:w="3666"/>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Tekniker som ingår: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B05B2" w:rsidRDefault="0019302C">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FB05B2" w:rsidRDefault="0019302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B05B2" w:rsidRDefault="0019302C">
            <w:pPr>
              <w:pStyle w:val="ProductList-TableBody"/>
            </w:pPr>
            <w:r>
              <w:t>Exchange Online Plan 1 User SL</w:t>
            </w:r>
          </w:p>
        </w:tc>
      </w:tr>
      <w:tr w:rsidR="00FB05B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B05B2" w:rsidRDefault="00FB05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B05B2" w:rsidRDefault="0019302C">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FB05B2" w:rsidRDefault="0019302C">
            <w:pPr>
              <w:pStyle w:val="ProductList-TableBody"/>
            </w:pPr>
            <w:r>
              <w:t>Exchange Online Plan 2 User SL</w:t>
            </w:r>
          </w:p>
        </w:tc>
      </w:tr>
      <w:tr w:rsidR="00FB05B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B05B2" w:rsidRDefault="00FB05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B05B2" w:rsidRDefault="0019302C">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B05B2" w:rsidRDefault="0019302C">
            <w:pPr>
              <w:pStyle w:val="ProductList-TableBody"/>
            </w:pPr>
            <w:r>
              <w:t>Exchange Online Plan 2G User SL</w:t>
            </w:r>
          </w:p>
        </w:tc>
      </w:tr>
      <w:tr w:rsidR="00FB05B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B05B2" w:rsidRDefault="00FB05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05B2" w:rsidRDefault="0019302C">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FB05B2" w:rsidRDefault="00FB05B2">
            <w:pPr>
              <w:pStyle w:val="ProductList-TableBody"/>
            </w:pPr>
          </w:p>
        </w:tc>
      </w:tr>
    </w:tbl>
    <w:p w:rsidR="00FB05B2" w:rsidRDefault="00FB05B2">
      <w:pPr>
        <w:pStyle w:val="ProductList-Body"/>
      </w:pPr>
    </w:p>
    <w:p w:rsidR="00FB05B2" w:rsidRDefault="0019302C">
      <w:pPr>
        <w:pStyle w:val="ProductList-SubClauseHeading"/>
        <w:outlineLvl w:val="5"/>
      </w:pPr>
      <w:r>
        <w:t>3.1.1 Ytterligare Funktioner Kopplade till Exchange Enterprise CAL</w:t>
      </w:r>
    </w:p>
    <w:p w:rsidR="00FB05B2" w:rsidRDefault="0019302C">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47"/>
        <w:gridCol w:w="3509"/>
        <w:gridCol w:w="3500"/>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B05B2" w:rsidRDefault="0019302C">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FB05B2" w:rsidRDefault="0019302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B05B2" w:rsidRDefault="0019302C">
            <w:pPr>
              <w:pStyle w:val="ProductList-TableBody"/>
            </w:pPr>
            <w:r>
              <w:t>Exchange Online Plan 2 User SL</w:t>
            </w:r>
          </w:p>
        </w:tc>
      </w:tr>
      <w:tr w:rsidR="00FB05B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B05B2" w:rsidRDefault="00FB05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B05B2" w:rsidRDefault="0019302C">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FB05B2" w:rsidRDefault="0019302C">
            <w:pPr>
              <w:pStyle w:val="ProductList-TableBody"/>
            </w:pPr>
            <w:r>
              <w:t>Exchange Online Plan 2G User SL</w:t>
            </w:r>
          </w:p>
        </w:tc>
      </w:tr>
      <w:tr w:rsidR="00FB05B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B05B2" w:rsidRDefault="00FB05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05B2" w:rsidRDefault="0019302C">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FB05B2" w:rsidRDefault="00FB05B2">
            <w:pPr>
              <w:pStyle w:val="ProductList-TableBody"/>
            </w:pPr>
          </w:p>
        </w:tc>
      </w:tr>
    </w:tbl>
    <w:p w:rsidR="00FB05B2" w:rsidRDefault="00FB05B2">
      <w:pPr>
        <w:pStyle w:val="ProductList-BodyIndented"/>
      </w:pPr>
    </w:p>
    <w:p w:rsidR="00FB05B2" w:rsidRDefault="0019302C">
      <w:pPr>
        <w:pStyle w:val="ProductList-ClauseHeading"/>
        <w:outlineLvl w:val="4"/>
      </w:pPr>
      <w:r>
        <w:t>3.2 Tilläggsprogramvara</w:t>
      </w:r>
    </w:p>
    <w:tbl>
      <w:tblPr>
        <w:tblStyle w:val="PURTable"/>
        <w:tblW w:w="0" w:type="dxa"/>
        <w:tblLook w:val="04A0" w:firstRow="1" w:lastRow="0" w:firstColumn="1" w:lastColumn="0" w:noHBand="0" w:noVBand="1"/>
      </w:tblPr>
      <w:tblGrid>
        <w:gridCol w:w="3702"/>
        <w:gridCol w:w="3607"/>
        <w:gridCol w:w="3607"/>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B05B2" w:rsidRDefault="00FB05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3.3 Enrollment for Education Solutions</w:t>
      </w:r>
    </w:p>
    <w:p w:rsidR="00FB05B2" w:rsidRDefault="0019302C">
      <w:pPr>
        <w:pStyle w:val="ProductList-Body"/>
      </w:pPr>
      <w:r>
        <w:t>Oaktat Kraven för Extern användaråtkomst ovan krävs CALs för studentåtkomst till Exchange Server 2016 inom ramen för EES.</w:t>
      </w:r>
    </w:p>
    <w:p w:rsidR="00FB05B2" w:rsidRDefault="00FB05B2">
      <w:pPr>
        <w:pStyle w:val="ProductList-Body"/>
      </w:pPr>
    </w:p>
    <w:p w:rsidR="00FB05B2" w:rsidRDefault="0019302C">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28"/>
        <w:gridCol w:w="3686"/>
        <w:gridCol w:w="3602"/>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Övertagande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Glidande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4.1 Kompletterade Villkor till Exchange Enterprise CAL with Services 2016</w:t>
      </w:r>
    </w:p>
    <w:p w:rsidR="00FB05B2" w:rsidRDefault="0019302C">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juli 2011, regleras köp och användning av Onlinetjänsterna som inkluderas med Exchange Enterprise CAL with Services 2016 av de Kompletterande Villkoren för Onlinetjänster som används med Programvaran – Gamla Avtal i Bilaga A – Kompletterande Villkor för Programavtal i Produktlistan från juni 2015 på </w:t>
      </w:r>
      <w:hyperlink r:id="rId50">
        <w:r>
          <w:rPr>
            <w:color w:val="00467F"/>
            <w:u w:val="single"/>
          </w:rPr>
          <w:t>http://go.microsoft.com/?linkid=9839207</w:t>
        </w:r>
      </w:hyperlink>
      <w:r>
        <w:t>.</w:t>
      </w:r>
    </w:p>
    <w:p w:rsidR="00FB05B2" w:rsidRDefault="00FB05B2">
      <w:pPr>
        <w:pStyle w:val="PURBreadcrumb"/>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2HeadingNoBorder"/>
        <w:outlineLvl w:val="2"/>
      </w:pPr>
      <w:bookmarkStart w:id="100" w:name="_Sec639"/>
      <w:r>
        <w:t>Project Server</w:t>
      </w:r>
      <w:bookmarkEnd w:id="100"/>
      <w:r>
        <w:fldChar w:fldCharType="begin"/>
      </w:r>
      <w:r>
        <w:instrText xml:space="preserve"> TC "</w:instrText>
      </w:r>
      <w:bookmarkStart w:id="101" w:name="_Toc510027477"/>
      <w:r>
        <w:instrText>Project Server</w:instrText>
      </w:r>
      <w:bookmarkEnd w:id="101"/>
      <w:r>
        <w:instrText>" \l 3</w:instrText>
      </w:r>
      <w:r>
        <w:fldChar w:fldCharType="end"/>
      </w:r>
    </w:p>
    <w:p w:rsidR="00FB05B2" w:rsidRDefault="0019302C">
      <w:pPr>
        <w:pStyle w:val="ProductList-Offering1SubSection"/>
        <w:outlineLvl w:val="3"/>
      </w:pPr>
      <w:bookmarkStart w:id="102" w:name="_Sec684"/>
      <w:r>
        <w:t>1. Programtillgänglighet</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FB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5B2">
        <w:tc>
          <w:tcPr>
            <w:tcW w:w="416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pPr>
            <w:r>
              <w:t>Project Server 2016 CAL</w:t>
            </w:r>
            <w:r>
              <w:fldChar w:fldCharType="begin"/>
            </w:r>
            <w:r>
              <w:instrText xml:space="preserve"> XE "Project Server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B05B2" w:rsidRDefault="0019302C">
      <w:pPr>
        <w:pStyle w:val="ProductList-Offering1SubSection"/>
        <w:outlineLvl w:val="3"/>
      </w:pPr>
      <w:bookmarkStart w:id="103" w:name="_Sec739"/>
      <w:r>
        <w:t>2. Produktvillkor</w:t>
      </w:r>
      <w:bookmarkEnd w:id="103"/>
    </w:p>
    <w:tbl>
      <w:tblPr>
        <w:tblStyle w:val="PURTable"/>
        <w:tblW w:w="0" w:type="dxa"/>
        <w:tblLook w:val="04A0" w:firstRow="1" w:lastRow="0" w:firstColumn="1" w:lastColumn="0" w:noHBand="0" w:noVBand="1"/>
      </w:tblPr>
      <w:tblGrid>
        <w:gridCol w:w="3585"/>
        <w:gridCol w:w="3707"/>
        <w:gridCol w:w="3624"/>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Nedgraderingar: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True-Up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19302C">
      <w:pPr>
        <w:pStyle w:val="ProductList-Offering1SubSection"/>
        <w:outlineLvl w:val="3"/>
      </w:pPr>
      <w:bookmarkStart w:id="104" w:name="_Sec795"/>
      <w:r>
        <w:t>3. Användningsrättigheter</w:t>
      </w:r>
      <w:bookmarkEnd w:id="104"/>
    </w:p>
    <w:tbl>
      <w:tblPr>
        <w:tblStyle w:val="PURTable"/>
        <w:tblW w:w="0" w:type="dxa"/>
        <w:tblLook w:val="04A0" w:firstRow="1" w:lastRow="0" w:firstColumn="1" w:lastColumn="0" w:noHBand="0" w:noVBand="1"/>
      </w:tblPr>
      <w:tblGrid>
        <w:gridCol w:w="3608"/>
        <w:gridCol w:w="3642"/>
        <w:gridCol w:w="3666"/>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Tekniker som ingår: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2"/>
        <w:gridCol w:w="3630"/>
        <w:gridCol w:w="3614"/>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05B2" w:rsidRDefault="0019302C">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FB05B2" w:rsidRDefault="0019302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B05B2" w:rsidRDefault="0019302C">
            <w:pPr>
              <w:pStyle w:val="ProductList-TableBody"/>
            </w:pPr>
            <w:r>
              <w:t>Project Online Essentials Användar-SL</w:t>
            </w:r>
          </w:p>
        </w:tc>
      </w:tr>
      <w:tr w:rsidR="00FB05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05B2" w:rsidRDefault="00FB05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05B2" w:rsidRDefault="0019302C">
            <w:pPr>
              <w:pStyle w:val="ProductList-TableBody"/>
            </w:pPr>
            <w:r>
              <w:t>Project Online Professional Användar-SL</w:t>
            </w:r>
          </w:p>
        </w:tc>
        <w:tc>
          <w:tcPr>
            <w:tcW w:w="4040" w:type="dxa"/>
            <w:tcBorders>
              <w:top w:val="none" w:sz="4" w:space="0" w:color="000000"/>
              <w:left w:val="none" w:sz="4" w:space="0" w:color="000000"/>
              <w:bottom w:val="single" w:sz="4" w:space="0" w:color="000000"/>
              <w:right w:val="single" w:sz="4" w:space="0" w:color="000000"/>
            </w:tcBorders>
          </w:tcPr>
          <w:p w:rsidR="00FB05B2" w:rsidRDefault="0019302C">
            <w:pPr>
              <w:pStyle w:val="ProductList-TableBody"/>
            </w:pPr>
            <w:r>
              <w:t>Project Online Premium Användar-SL</w:t>
            </w:r>
          </w:p>
        </w:tc>
      </w:tr>
    </w:tbl>
    <w:p w:rsidR="00FB05B2" w:rsidRDefault="00FB05B2">
      <w:pPr>
        <w:pStyle w:val="ProductList-Body"/>
      </w:pPr>
    </w:p>
    <w:p w:rsidR="00FB05B2" w:rsidRDefault="0019302C">
      <w:pPr>
        <w:pStyle w:val="ProductList-ClauseHeading"/>
        <w:outlineLvl w:val="4"/>
      </w:pPr>
      <w:r>
        <w:t>3.2 Tilläggsprogramvara</w:t>
      </w:r>
    </w:p>
    <w:tbl>
      <w:tblPr>
        <w:tblStyle w:val="PURTable"/>
        <w:tblW w:w="0" w:type="dxa"/>
        <w:tblLook w:val="04A0" w:firstRow="1" w:lastRow="0" w:firstColumn="1" w:lastColumn="0" w:noHBand="0" w:noVBand="1"/>
      </w:tblPr>
      <w:tblGrid>
        <w:gridCol w:w="3794"/>
        <w:gridCol w:w="3561"/>
        <w:gridCol w:w="3561"/>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FB05B2" w:rsidRDefault="00FB05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B05B2" w:rsidRDefault="00FB05B2">
            <w:pPr>
              <w:pStyle w:val="ProductList-TableBody"/>
            </w:pPr>
          </w:p>
        </w:tc>
      </w:tr>
    </w:tbl>
    <w:p w:rsidR="00FB05B2" w:rsidRDefault="0019302C">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8"/>
        <w:gridCol w:w="3686"/>
        <w:gridCol w:w="3602"/>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Övertagande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Glidande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2HeadingNoBorder"/>
        <w:outlineLvl w:val="2"/>
      </w:pPr>
      <w:bookmarkStart w:id="106" w:name="_Sec640"/>
      <w:r>
        <w:t>SharePoint Server</w:t>
      </w:r>
      <w:bookmarkEnd w:id="106"/>
      <w:r>
        <w:fldChar w:fldCharType="begin"/>
      </w:r>
      <w:r>
        <w:instrText xml:space="preserve"> TC "</w:instrText>
      </w:r>
      <w:bookmarkStart w:id="107" w:name="_Toc510027478"/>
      <w:r>
        <w:instrText>SharePoint Server</w:instrText>
      </w:r>
      <w:bookmarkEnd w:id="107"/>
      <w:r>
        <w:instrText>" \l 3</w:instrText>
      </w:r>
      <w:r>
        <w:fldChar w:fldCharType="end"/>
      </w:r>
    </w:p>
    <w:p w:rsidR="00FB05B2" w:rsidRDefault="0019302C">
      <w:pPr>
        <w:pStyle w:val="ProductList-Offering1SubSection"/>
        <w:outlineLvl w:val="3"/>
      </w:pPr>
      <w:bookmarkStart w:id="108" w:name="_Sec685"/>
      <w:r>
        <w:t>1. Programtillgänglighet</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FB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5B2">
        <w:tc>
          <w:tcPr>
            <w:tcW w:w="416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pPr>
            <w:r>
              <w:rPr>
                <w:color w:val="000000"/>
              </w:rPr>
              <w:t>Microsoft Office Audit och Control Management Server 2013</w:t>
            </w:r>
            <w:r>
              <w:fldChar w:fldCharType="begin"/>
            </w:r>
            <w:r>
              <w:instrText xml:space="preserve"> XE "Microsoft Office Audit och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SharePoint Server 2016 Standard CAL</w:t>
            </w:r>
            <w:r>
              <w:fldChar w:fldCharType="begin"/>
            </w:r>
            <w:r>
              <w:instrText xml:space="preserve"> XE "SharePoint Server 2016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B05B2">
        <w:tc>
          <w:tcPr>
            <w:tcW w:w="416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pPr>
            <w:r>
              <w:t xml:space="preserve">SharePoint Server 2016 Enterprise CAL </w:t>
            </w:r>
            <w:r>
              <w:fldChar w:fldCharType="begin"/>
            </w:r>
            <w:r>
              <w:instrText xml:space="preserve"> XE "SharePoint Server 2016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FB05B2" w:rsidRDefault="0019302C">
      <w:pPr>
        <w:pStyle w:val="ProductList-Offering1SubSection"/>
        <w:outlineLvl w:val="3"/>
      </w:pPr>
      <w:bookmarkStart w:id="109" w:name="_Sec740"/>
      <w:r>
        <w:t>2. Produktvillkor</w:t>
      </w:r>
      <w:bookmarkEnd w:id="109"/>
    </w:p>
    <w:tbl>
      <w:tblPr>
        <w:tblStyle w:val="PURTable"/>
        <w:tblW w:w="0" w:type="dxa"/>
        <w:tblLook w:val="04A0" w:firstRow="1" w:lastRow="0" w:firstColumn="1" w:lastColumn="0" w:noHBand="0" w:noVBand="1"/>
      </w:tblPr>
      <w:tblGrid>
        <w:gridCol w:w="3593"/>
        <w:gridCol w:w="3703"/>
        <w:gridCol w:w="3620"/>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2013</w:t>
            </w:r>
            <w:r>
              <w:fldChar w:fldCharType="begin"/>
            </w:r>
            <w:r>
              <w:instrText xml:space="preserve"> XE "SharePoint Server 2013" </w:instrText>
            </w:r>
            <w:r>
              <w:fldChar w:fldCharType="end"/>
            </w:r>
            <w:r>
              <w:t xml:space="preserve"> (10/12),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Nedgraderingar: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True-Up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19302C">
      <w:pPr>
        <w:pStyle w:val="ProductList-Offering1SubSection"/>
        <w:outlineLvl w:val="3"/>
      </w:pPr>
      <w:bookmarkStart w:id="110" w:name="_Sec798"/>
      <w:r>
        <w:t>3. Användningsrättigheter</w:t>
      </w:r>
      <w:bookmarkEnd w:id="110"/>
    </w:p>
    <w:tbl>
      <w:tblPr>
        <w:tblStyle w:val="PURTable"/>
        <w:tblW w:w="0" w:type="dxa"/>
        <w:tblLook w:val="04A0" w:firstRow="1" w:lastRow="0" w:firstColumn="1" w:lastColumn="0" w:noHBand="0" w:noVBand="1"/>
      </w:tblPr>
      <w:tblGrid>
        <w:gridCol w:w="3608"/>
        <w:gridCol w:w="3642"/>
        <w:gridCol w:w="3666"/>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Tekniker som ingår: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3.1 Åtkomst till Serverprogramvara för Microsoft Audit och Control Management Server 2013</w:t>
      </w:r>
    </w:p>
    <w:tbl>
      <w:tblPr>
        <w:tblStyle w:val="PURTable"/>
        <w:tblW w:w="0" w:type="dxa"/>
        <w:tblLook w:val="04A0" w:firstRow="1" w:lastRow="0" w:firstColumn="1" w:lastColumn="0" w:noHBand="0" w:noVBand="1"/>
      </w:tblPr>
      <w:tblGrid>
        <w:gridCol w:w="3674"/>
        <w:gridCol w:w="3621"/>
        <w:gridCol w:w="3621"/>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05B2" w:rsidRDefault="0019302C">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FB05B2" w:rsidRDefault="0019302C">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B05B2" w:rsidRDefault="0019302C">
            <w:pPr>
              <w:pStyle w:val="ProductList-TableBody"/>
            </w:pPr>
            <w:r>
              <w:t>SharePoint Online Plan 2</w:t>
            </w:r>
            <w:r>
              <w:fldChar w:fldCharType="begin"/>
            </w:r>
            <w:r>
              <w:instrText xml:space="preserve"> XE "SharePoint Online Plan 2" </w:instrText>
            </w:r>
            <w:r>
              <w:fldChar w:fldCharType="end"/>
            </w:r>
            <w:r>
              <w:t xml:space="preserve"> User SL</w:t>
            </w:r>
          </w:p>
        </w:tc>
      </w:tr>
      <w:tr w:rsidR="00FB05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05B2" w:rsidRDefault="00FB05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05B2" w:rsidRDefault="0019302C">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3.2 Åtkomst till Serverprogramvara för SharePoint Server 2016</w:t>
      </w:r>
    </w:p>
    <w:tbl>
      <w:tblPr>
        <w:tblStyle w:val="PURTable"/>
        <w:tblW w:w="0" w:type="dxa"/>
        <w:tblLook w:val="04A0" w:firstRow="1" w:lastRow="0" w:firstColumn="1" w:lastColumn="0" w:noHBand="0" w:noVBand="1"/>
      </w:tblPr>
      <w:tblGrid>
        <w:gridCol w:w="3674"/>
        <w:gridCol w:w="3621"/>
        <w:gridCol w:w="3621"/>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05B2" w:rsidRDefault="0019302C">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FB05B2" w:rsidRDefault="0019302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B05B2" w:rsidRDefault="0019302C">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FB05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05B2" w:rsidRDefault="00FB05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05B2" w:rsidRDefault="0019302C">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FB05B2" w:rsidRDefault="0019302C">
            <w:pPr>
              <w:pStyle w:val="ProductList-TableBody"/>
            </w:pPr>
            <w:r>
              <w:t>SharePoint Online Plan 2 User SL</w:t>
            </w:r>
          </w:p>
        </w:tc>
      </w:tr>
    </w:tbl>
    <w:p w:rsidR="00FB05B2" w:rsidRDefault="00FB05B2">
      <w:pPr>
        <w:pStyle w:val="ProductList-Body"/>
      </w:pPr>
    </w:p>
    <w:p w:rsidR="00FB05B2" w:rsidRDefault="0019302C">
      <w:pPr>
        <w:pStyle w:val="ProductList-SubClauseHeading"/>
        <w:outlineLvl w:val="5"/>
      </w:pPr>
      <w:r>
        <w:t>3.2.1 Ytterligare Funktioner för SharePoint Server Kopplade till SharePoint Enterprise CAL</w:t>
      </w:r>
    </w:p>
    <w:p w:rsidR="00FB05B2" w:rsidRDefault="0019302C">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40"/>
        <w:gridCol w:w="3508"/>
        <w:gridCol w:w="3508"/>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05B2" w:rsidRDefault="0019302C">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FB05B2" w:rsidRDefault="0019302C">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B05B2" w:rsidRDefault="0019302C">
            <w:pPr>
              <w:pStyle w:val="ProductList-TableBody"/>
            </w:pPr>
            <w:r>
              <w:t>SharePoint Online Plan 2 Användar-SL</w:t>
            </w:r>
          </w:p>
        </w:tc>
      </w:tr>
      <w:tr w:rsidR="00FB05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05B2" w:rsidRDefault="00FB05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05B2" w:rsidRDefault="0019302C">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FB05B2" w:rsidRDefault="00FB05B2">
            <w:pPr>
              <w:pStyle w:val="ProductList-TableBody"/>
            </w:pPr>
          </w:p>
        </w:tc>
      </w:tr>
    </w:tbl>
    <w:p w:rsidR="00FB05B2" w:rsidRDefault="00FB05B2">
      <w:pPr>
        <w:pStyle w:val="ProductList-BodyIndented"/>
      </w:pPr>
    </w:p>
    <w:p w:rsidR="00FB05B2" w:rsidRDefault="0019302C">
      <w:pPr>
        <w:pStyle w:val="ProductList-ClauseHeading"/>
        <w:outlineLvl w:val="4"/>
      </w:pPr>
      <w:r>
        <w:t>3.3 CAL-avstående för Användare som Bereder sig Åtkomst till Offentligt Tillgängligt Innehåll</w:t>
      </w:r>
    </w:p>
    <w:p w:rsidR="00FB05B2" w:rsidRDefault="0019302C">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att bereda dig åtkomst till innehåll, information och applikationer som Kunden gör offentligt tillgängliga för användare över Internet (t.ex. där åtkomst inte är begränsad till Intranät- eller Extranätsituationer).</w:t>
      </w:r>
    </w:p>
    <w:p w:rsidR="00FB05B2" w:rsidRDefault="00FB05B2">
      <w:pPr>
        <w:pStyle w:val="ProductList-Body"/>
      </w:pPr>
    </w:p>
    <w:p w:rsidR="00FB05B2" w:rsidRDefault="0019302C">
      <w:pPr>
        <w:pStyle w:val="ProductList-ClauseHeading"/>
        <w:outlineLvl w:val="4"/>
      </w:pPr>
      <w:r>
        <w:t>3.4 Tilläggsprogramvara</w:t>
      </w:r>
    </w:p>
    <w:tbl>
      <w:tblPr>
        <w:tblStyle w:val="PURTable"/>
        <w:tblW w:w="0" w:type="dxa"/>
        <w:tblLook w:val="04A0" w:firstRow="1" w:lastRow="0" w:firstColumn="1" w:lastColumn="0" w:noHBand="0" w:noVBand="1"/>
      </w:tblPr>
      <w:tblGrid>
        <w:gridCol w:w="3794"/>
        <w:gridCol w:w="3561"/>
        <w:gridCol w:w="3561"/>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FB05B2" w:rsidRDefault="00FB05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3.5 Enrollment for Education Solutions</w:t>
      </w:r>
    </w:p>
    <w:p w:rsidR="00FB05B2" w:rsidRDefault="0019302C">
      <w:pPr>
        <w:pStyle w:val="ProductList-Body"/>
      </w:pPr>
      <w:r>
        <w:t>Oaktat Kraven för Extern användaråtkomst ovan krävs CALs för studentåtkomst till SharePoint Server 2016 inom ramen för EES.</w:t>
      </w:r>
    </w:p>
    <w:p w:rsidR="00FB05B2" w:rsidRDefault="00FB05B2">
      <w:pPr>
        <w:pStyle w:val="ProductList-Body"/>
      </w:pPr>
    </w:p>
    <w:p w:rsidR="00FB05B2" w:rsidRDefault="0019302C">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28"/>
        <w:gridCol w:w="3686"/>
        <w:gridCol w:w="3602"/>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Övertagande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Glidande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URBreadcrumb"/>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2HeadingNoBorder"/>
        <w:outlineLvl w:val="2"/>
      </w:pPr>
      <w:bookmarkStart w:id="112" w:name="_Sec641"/>
      <w:r>
        <w:t>Skype för Business Server</w:t>
      </w:r>
      <w:bookmarkEnd w:id="112"/>
      <w:r>
        <w:fldChar w:fldCharType="begin"/>
      </w:r>
      <w:r>
        <w:instrText xml:space="preserve"> TC "</w:instrText>
      </w:r>
      <w:bookmarkStart w:id="113" w:name="_Toc510027479"/>
      <w:r>
        <w:instrText>Skype för Business Server</w:instrText>
      </w:r>
      <w:bookmarkEnd w:id="113"/>
      <w:r>
        <w:instrText>" \l 3</w:instrText>
      </w:r>
      <w:r>
        <w:fldChar w:fldCharType="end"/>
      </w:r>
    </w:p>
    <w:p w:rsidR="00FB05B2" w:rsidRDefault="0019302C">
      <w:pPr>
        <w:pStyle w:val="ProductList-Offering1SubSection"/>
        <w:outlineLvl w:val="3"/>
      </w:pPr>
      <w:bookmarkStart w:id="114" w:name="_Sec686"/>
      <w:r>
        <w:t>1. Programtillgänglighet</w:t>
      </w:r>
      <w:bookmarkEnd w:id="114"/>
    </w:p>
    <w:p w:rsidR="00FB05B2" w:rsidRDefault="00FB05B2">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B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5B2">
        <w:tc>
          <w:tcPr>
            <w:tcW w:w="416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pPr>
            <w:r>
              <w:rPr>
                <w:color w:val="000000"/>
              </w:rPr>
              <w:t>Skype för Business Server 2015</w:t>
            </w:r>
            <w:r>
              <w:fldChar w:fldCharType="begin"/>
            </w:r>
            <w:r>
              <w:instrText xml:space="preserve"> XE "Skype för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Skype for Business Server 2015 Plus CAL</w:t>
            </w:r>
            <w:r>
              <w:fldChar w:fldCharType="begin"/>
            </w:r>
            <w:r>
              <w:instrText xml:space="preserve"> XE "Skype for Business Server 2015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B05B2">
        <w:tc>
          <w:tcPr>
            <w:tcW w:w="4160" w:type="dxa"/>
            <w:tcBorders>
              <w:top w:val="dashed" w:sz="4" w:space="0" w:color="BFBFBF"/>
              <w:left w:val="none" w:sz="4" w:space="0" w:color="6E6E6E"/>
              <w:bottom w:val="none" w:sz="4" w:space="0" w:color="FFFFFF"/>
              <w:right w:val="none" w:sz="4" w:space="0" w:color="6E6E6E"/>
            </w:tcBorders>
          </w:tcPr>
          <w:p w:rsidR="00FB05B2" w:rsidRDefault="0019302C">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FB05B2" w:rsidRDefault="0019302C">
      <w:pPr>
        <w:pStyle w:val="ProductList-Offering1SubSection"/>
        <w:outlineLvl w:val="3"/>
      </w:pPr>
      <w:bookmarkStart w:id="115" w:name="_Sec741"/>
      <w:r>
        <w:t>2. Produktvillkor</w:t>
      </w:r>
      <w:bookmarkEnd w:id="115"/>
    </w:p>
    <w:tbl>
      <w:tblPr>
        <w:tblStyle w:val="PURTable"/>
        <w:tblW w:w="0" w:type="dxa"/>
        <w:tblLook w:val="04A0" w:firstRow="1" w:lastRow="0" w:firstColumn="1" w:lastColumn="0" w:noHBand="0" w:noVBand="1"/>
      </w:tblPr>
      <w:tblGrid>
        <w:gridCol w:w="3585"/>
        <w:gridCol w:w="3707"/>
        <w:gridCol w:w="3624"/>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Nedgraderingar: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True-Up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19302C">
      <w:pPr>
        <w:pStyle w:val="ProductList-Offering1SubSection"/>
        <w:outlineLvl w:val="3"/>
      </w:pPr>
      <w:bookmarkStart w:id="116" w:name="_Sec799"/>
      <w:r>
        <w:t>3. Användningsrättigheter</w:t>
      </w:r>
      <w:bookmarkEnd w:id="116"/>
    </w:p>
    <w:tbl>
      <w:tblPr>
        <w:tblStyle w:val="PURTable"/>
        <w:tblW w:w="0" w:type="dxa"/>
        <w:tblLook w:val="04A0" w:firstRow="1" w:lastRow="0" w:firstColumn="1" w:lastColumn="0" w:noHBand="0" w:noVBand="1"/>
      </w:tblPr>
      <w:tblGrid>
        <w:gridCol w:w="3587"/>
        <w:gridCol w:w="3624"/>
        <w:gridCol w:w="3705"/>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4"/>
        <w:gridCol w:w="3618"/>
        <w:gridCol w:w="3614"/>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05B2" w:rsidRDefault="0019302C">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FB05B2" w:rsidRDefault="0019302C">
            <w:pPr>
              <w:pStyle w:val="ProductList-TableBody"/>
            </w:pPr>
            <w:r>
              <w:t>Skype för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B05B2" w:rsidRDefault="0019302C">
            <w:pPr>
              <w:pStyle w:val="ProductList-TableBody"/>
            </w:pPr>
            <w:r>
              <w:t>Skype for Business Online Plan 1 User SL</w:t>
            </w:r>
          </w:p>
        </w:tc>
      </w:tr>
      <w:tr w:rsidR="00FB05B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B05B2" w:rsidRDefault="00FB05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B05B2" w:rsidRDefault="0019302C">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FB05B2" w:rsidRDefault="0019302C">
            <w:pPr>
              <w:pStyle w:val="ProductList-TableBody"/>
            </w:pPr>
            <w:r>
              <w:t>Skype for Business Online Plan 2 User SL</w:t>
            </w:r>
          </w:p>
        </w:tc>
      </w:tr>
      <w:tr w:rsidR="00FB05B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B05B2" w:rsidRDefault="00FB05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B05B2" w:rsidRDefault="0019302C">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B05B2" w:rsidRDefault="0019302C">
            <w:pPr>
              <w:pStyle w:val="ProductList-TableBody"/>
            </w:pPr>
            <w:r>
              <w:t>Skype for Business Online Plan 2G User SL</w:t>
            </w:r>
          </w:p>
        </w:tc>
      </w:tr>
      <w:tr w:rsidR="00FB05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05B2" w:rsidRDefault="00FB05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05B2" w:rsidRDefault="0019302C">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FB05B2" w:rsidRDefault="00FB05B2">
            <w:pPr>
              <w:pStyle w:val="ProductList-TableBody"/>
            </w:pPr>
          </w:p>
        </w:tc>
      </w:tr>
    </w:tbl>
    <w:p w:rsidR="00FB05B2" w:rsidRDefault="00FB05B2">
      <w:pPr>
        <w:pStyle w:val="ProductList-Body"/>
      </w:pPr>
    </w:p>
    <w:p w:rsidR="00FB05B2" w:rsidRDefault="0019302C">
      <w:pPr>
        <w:pStyle w:val="ProductList-SubClauseHeading"/>
        <w:outlineLvl w:val="5"/>
      </w:pPr>
      <w:r>
        <w:t>3.1.1 Ytterligare Funktioner Kopplade till Skype for Business Server Enterprise CAL</w:t>
      </w:r>
    </w:p>
    <w:p w:rsidR="00FB05B2" w:rsidRDefault="0019302C">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38"/>
        <w:gridCol w:w="3499"/>
        <w:gridCol w:w="3519"/>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05B2" w:rsidRDefault="0019302C">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FB05B2" w:rsidRDefault="0019302C">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FB05B2" w:rsidRDefault="0019302C">
            <w:pPr>
              <w:pStyle w:val="ProductList-TableBody"/>
            </w:pPr>
            <w:r>
              <w:t>Skype for Business Online Plan 2 User SL</w:t>
            </w:r>
          </w:p>
        </w:tc>
      </w:tr>
      <w:tr w:rsidR="00FB05B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B05B2" w:rsidRDefault="00FB05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B05B2" w:rsidRDefault="0019302C">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FB05B2" w:rsidRDefault="0019302C">
            <w:pPr>
              <w:pStyle w:val="ProductList-TableBody"/>
            </w:pPr>
            <w:r>
              <w:t>Skype for Business Online Plan 2G User SL</w:t>
            </w:r>
          </w:p>
        </w:tc>
      </w:tr>
      <w:tr w:rsidR="00FB05B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B05B2" w:rsidRDefault="00FB05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B05B2" w:rsidRDefault="0019302C">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FB05B2" w:rsidRDefault="0019302C">
            <w:pPr>
              <w:pStyle w:val="ProductList-TableBody"/>
            </w:pPr>
            <w:r>
              <w:t>Live Meeting Professional</w:t>
            </w:r>
            <w:r>
              <w:fldChar w:fldCharType="begin"/>
            </w:r>
            <w:r>
              <w:instrText xml:space="preserve"> XE "Live Meeting Professional" </w:instrText>
            </w:r>
            <w:r>
              <w:fldChar w:fldCharType="end"/>
            </w:r>
            <w:r>
              <w:t xml:space="preserve"> User SL</w:t>
            </w:r>
          </w:p>
        </w:tc>
      </w:tr>
      <w:tr w:rsidR="00FB05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05B2" w:rsidRDefault="00FB05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05B2" w:rsidRDefault="0019302C">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FB05B2" w:rsidRDefault="00FB05B2">
            <w:pPr>
              <w:pStyle w:val="ProductList-TableBody"/>
            </w:pPr>
          </w:p>
        </w:tc>
      </w:tr>
    </w:tbl>
    <w:p w:rsidR="00FB05B2" w:rsidRDefault="00FB05B2">
      <w:pPr>
        <w:pStyle w:val="ProductList-BodyIndented"/>
      </w:pPr>
    </w:p>
    <w:p w:rsidR="00FB05B2" w:rsidRDefault="0019302C">
      <w:pPr>
        <w:pStyle w:val="ProductList-SubClauseHeading"/>
        <w:outlineLvl w:val="5"/>
      </w:pPr>
      <w:r>
        <w:t>3.1.2 Ytterligare Funktioner Kopplade till Skype for Business Server Plus CAL</w:t>
      </w:r>
    </w:p>
    <w:p w:rsidR="00FB05B2" w:rsidRDefault="0019302C">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5"/>
        <w:gridCol w:w="3516"/>
        <w:gridCol w:w="3525"/>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05B2" w:rsidRDefault="0019302C">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FB05B2" w:rsidRDefault="0019302C">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FB05B2" w:rsidRDefault="0019302C">
            <w:pPr>
              <w:pStyle w:val="ProductList-TableBody"/>
            </w:pPr>
            <w:r>
              <w:t xml:space="preserve">Licens som är Likvärdig CAL (se </w:t>
            </w:r>
            <w:hyperlink w:anchor="_Sec591">
              <w:r>
                <w:rPr>
                  <w:color w:val="00467F"/>
                  <w:u w:val="single"/>
                </w:rPr>
                <w:t>Bilaga A</w:t>
              </w:r>
            </w:hyperlink>
            <w:r>
              <w:t>)</w:t>
            </w:r>
          </w:p>
        </w:tc>
      </w:tr>
      <w:tr w:rsidR="00FB05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05B2" w:rsidRDefault="00FB05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05B2" w:rsidRDefault="0019302C">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rsidR="00FB05B2" w:rsidRDefault="0019302C">
            <w:pPr>
              <w:pStyle w:val="ProductList-TableBody"/>
            </w:pPr>
            <w:r>
              <w:t>Skype for Business Plus CAL-användarlicens</w:t>
            </w:r>
          </w:p>
        </w:tc>
      </w:tr>
    </w:tbl>
    <w:p w:rsidR="00FB05B2" w:rsidRDefault="00FB05B2">
      <w:pPr>
        <w:pStyle w:val="ProductList-BodyIndented"/>
      </w:pPr>
    </w:p>
    <w:p w:rsidR="00FB05B2" w:rsidRDefault="0019302C">
      <w:pPr>
        <w:pStyle w:val="ProductList-ClauseHeading"/>
        <w:outlineLvl w:val="4"/>
      </w:pPr>
      <w:r>
        <w:t>3.2 Tilläggsprogramvara</w:t>
      </w:r>
    </w:p>
    <w:tbl>
      <w:tblPr>
        <w:tblStyle w:val="PURTable"/>
        <w:tblW w:w="0" w:type="dxa"/>
        <w:tblLook w:val="04A0" w:firstRow="1" w:lastRow="0" w:firstColumn="1" w:lastColumn="0" w:noHBand="0" w:noVBand="1"/>
      </w:tblPr>
      <w:tblGrid>
        <w:gridCol w:w="3632"/>
        <w:gridCol w:w="3652"/>
        <w:gridCol w:w="3632"/>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Audio/Video Conferencing Server Role</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Director Role</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Mediation Server Role</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Administrativa verktyg för Microsoft Lync Server 2013 Group Chat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PowerShell Snap-in</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Survivable Branch Appliance Role</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Video Interop Server Role</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3.3 Enrollment for Education Solutions</w:t>
      </w:r>
    </w:p>
    <w:p w:rsidR="00FB05B2" w:rsidRDefault="0019302C">
      <w:pPr>
        <w:pStyle w:val="ProductList-Body"/>
      </w:pPr>
      <w:r>
        <w:t>Oaktat Kraven för Extern användaråtkomst ovan krävs CALs för studentåtkomst till Skype för Företag Server 2015 inom ramen för EES.</w:t>
      </w:r>
    </w:p>
    <w:p w:rsidR="00FB05B2" w:rsidRDefault="0019302C">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8"/>
        <w:gridCol w:w="3686"/>
        <w:gridCol w:w="3602"/>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Övertagande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Glidande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URBreadcrumb"/>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1HeadingNoBorder"/>
        <w:outlineLvl w:val="1"/>
      </w:pPr>
      <w:bookmarkStart w:id="118" w:name="_Sec614"/>
      <w:r>
        <w:t>SQL Server</w:t>
      </w:r>
      <w:bookmarkEnd w:id="118"/>
      <w:r>
        <w:fldChar w:fldCharType="begin"/>
      </w:r>
      <w:r>
        <w:instrText xml:space="preserve"> TC "</w:instrText>
      </w:r>
      <w:bookmarkStart w:id="119" w:name="_Toc510027480"/>
      <w:r>
        <w:instrText>SQL Server</w:instrText>
      </w:r>
      <w:bookmarkEnd w:id="119"/>
      <w:r>
        <w:instrText>" \l 2</w:instrText>
      </w:r>
      <w:r>
        <w:fldChar w:fldCharType="end"/>
      </w:r>
    </w:p>
    <w:p w:rsidR="00FB05B2" w:rsidRDefault="0019302C">
      <w:pPr>
        <w:pStyle w:val="ProductList-Offering1SubSection"/>
        <w:outlineLvl w:val="2"/>
      </w:pPr>
      <w:bookmarkStart w:id="120" w:name="_Sec688"/>
      <w:r>
        <w:t>1. Programtillgänglighet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B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5B2">
        <w:tc>
          <w:tcPr>
            <w:tcW w:w="416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SQL Server 2017 Standard Core</w:t>
            </w:r>
            <w:r>
              <w:fldChar w:fldCharType="begin"/>
            </w:r>
            <w:r>
              <w:instrText xml:space="preserve"> XE "SQL Server 2017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SQL Server 2017 Enterprise Core</w:t>
            </w:r>
            <w:r>
              <w:fldChar w:fldCharType="begin"/>
            </w:r>
            <w:r>
              <w:instrText xml:space="preserve"> XE "SQL Server 2017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none" w:sz="4" w:space="0" w:color="6E6E6E"/>
              <w:bottom w:val="single" w:sz="4" w:space="0" w:color="FFFFFF"/>
              <w:right w:val="none" w:sz="4" w:space="0" w:color="6E6E6E"/>
            </w:tcBorders>
          </w:tcPr>
          <w:p w:rsidR="00FB05B2" w:rsidRDefault="0019302C">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B05B2" w:rsidRDefault="0019302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FB05B2" w:rsidRDefault="0019302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FB05B2" w:rsidRDefault="0019302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FB05B2" w:rsidRDefault="0019302C">
      <w:pPr>
        <w:pStyle w:val="ProductList-Offering1SubSection"/>
        <w:outlineLvl w:val="2"/>
      </w:pPr>
      <w:bookmarkStart w:id="121" w:name="_Sec743"/>
      <w:r>
        <w:t>2. Produktvillkor</w:t>
      </w:r>
      <w:bookmarkEnd w:id="121"/>
    </w:p>
    <w:tbl>
      <w:tblPr>
        <w:tblStyle w:val="PURTable"/>
        <w:tblW w:w="0" w:type="dxa"/>
        <w:tblLook w:val="04A0" w:firstRow="1" w:lastRow="0" w:firstColumn="1" w:lastColumn="0" w:noHBand="0" w:noVBand="1"/>
      </w:tblPr>
      <w:tblGrid>
        <w:gridCol w:w="3582"/>
        <w:gridCol w:w="3708"/>
        <w:gridCol w:w="3626"/>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True-Up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3"/>
      </w:pPr>
      <w:r>
        <w:t>2.1 SQL Server 2017 Enterprise</w:t>
      </w:r>
    </w:p>
    <w:p w:rsidR="00FB05B2" w:rsidRDefault="0019302C">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2017 Enterprise</w:t>
      </w:r>
      <w:r>
        <w:fldChar w:fldCharType="begin"/>
      </w:r>
      <w:r>
        <w:instrText xml:space="preserve"> XE "SQL Server 2017 Enterprise" </w:instrText>
      </w:r>
      <w:r>
        <w:fldChar w:fldCharType="end"/>
      </w:r>
      <w:r>
        <w:t xml:space="preserve"> (Server/CAL) är inte tillgängliga. Befintliga SA-kunder som uppgraderar till version 2017 hänvisas till Produktvillkoren för oktober 2017 för sina Licensvillkor.  </w:t>
      </w:r>
    </w:p>
    <w:p w:rsidR="00FB05B2" w:rsidRDefault="00FB05B2">
      <w:pPr>
        <w:pStyle w:val="ProductList-Body"/>
      </w:pPr>
    </w:p>
    <w:p w:rsidR="00FB05B2" w:rsidRDefault="0019302C">
      <w:pPr>
        <w:pStyle w:val="ProductList-ClauseHeading"/>
        <w:outlineLvl w:val="3"/>
      </w:pPr>
      <w:r>
        <w:t>2.2 SQL Server Parallel Data Warehouse</w:t>
      </w:r>
    </w:p>
    <w:p w:rsidR="00FB05B2" w:rsidRDefault="0019302C">
      <w:pPr>
        <w:pStyle w:val="ProductList-Body"/>
      </w:pPr>
      <w:r>
        <w:t>SQL Server Parallel Data Warehouse är ett distributionsalternativ för SQL Server Enterprise Core-kunder. Kunderna kan dock välja att använda endast de programvarusammansättningar som görs tillgängliga under perioden för deras SA-täckning.</w:t>
      </w:r>
    </w:p>
    <w:p w:rsidR="00FB05B2" w:rsidRDefault="00FB05B2">
      <w:pPr>
        <w:pStyle w:val="ProductList-Body"/>
      </w:pPr>
    </w:p>
    <w:p w:rsidR="00FB05B2" w:rsidRDefault="0019302C">
      <w:pPr>
        <w:pStyle w:val="ProductList-ClauseHeading"/>
        <w:outlineLvl w:val="3"/>
      </w:pPr>
      <w:r>
        <w:t>2.3 SQL Server Parallel Data Warehouse Optional Build utan Oracle Java</w:t>
      </w:r>
    </w:p>
    <w:p w:rsidR="00FB05B2" w:rsidRDefault="0019302C">
      <w:pPr>
        <w:pStyle w:val="ProductList-Body"/>
      </w:pPr>
      <w:r>
        <w:t xml:space="preserve">Kunder kan införskaffa en version av produkten med Oracle Java eller, vid förfrågan, utan Oracle Java. Mer information finns på </w:t>
      </w:r>
      <w:hyperlink r:id="rId53">
        <w:r>
          <w:rPr>
            <w:color w:val="00467F"/>
            <w:u w:val="single"/>
          </w:rPr>
          <w:t>http://www.microsoft.com/en-us/sqlserver/solutions-technologies/data-warehousing/pdw.aspx</w:t>
        </w:r>
      </w:hyperlink>
      <w:r>
        <w:t>.</w:t>
      </w:r>
    </w:p>
    <w:p w:rsidR="00FB05B2" w:rsidRDefault="00FB05B2">
      <w:pPr>
        <w:pStyle w:val="ProductList-Body"/>
      </w:pPr>
    </w:p>
    <w:p w:rsidR="00FB05B2" w:rsidRDefault="0019302C">
      <w:pPr>
        <w:pStyle w:val="ProductList-ClauseHeading"/>
        <w:outlineLvl w:val="3"/>
      </w:pPr>
      <w:r>
        <w:t>2.4 Tillägg till SQL Server Standard Premium Assurance</w:t>
      </w:r>
    </w:p>
    <w:p w:rsidR="00FB05B2" w:rsidRDefault="0019302C">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54">
        <w:r>
          <w:rPr>
            <w:color w:val="00467F"/>
            <w:u w:val="single"/>
          </w:rPr>
          <w:t>http://go.microsoft.com/?linkid=9839206</w:t>
        </w:r>
      </w:hyperlink>
      <w:r>
        <w:t>.</w:t>
      </w:r>
    </w:p>
    <w:p w:rsidR="00FB05B2" w:rsidRDefault="00FB05B2">
      <w:pPr>
        <w:pStyle w:val="ProductList-Body"/>
      </w:pPr>
    </w:p>
    <w:p w:rsidR="00FB05B2" w:rsidRDefault="0019302C">
      <w:pPr>
        <w:pStyle w:val="ProductList-Offering1SubSection"/>
        <w:outlineLvl w:val="2"/>
      </w:pPr>
      <w:bookmarkStart w:id="122" w:name="_Sec794"/>
      <w:r>
        <w:t>3. Användningsrättigheter</w:t>
      </w:r>
      <w:bookmarkEnd w:id="122"/>
    </w:p>
    <w:tbl>
      <w:tblPr>
        <w:tblStyle w:val="PURTable"/>
        <w:tblW w:w="0" w:type="dxa"/>
        <w:tblLook w:val="04A0" w:firstRow="1" w:lastRow="0" w:firstColumn="1" w:lastColumn="0" w:noHBand="0" w:noVBand="1"/>
      </w:tblPr>
      <w:tblGrid>
        <w:gridCol w:w="3605"/>
        <w:gridCol w:w="3614"/>
        <w:gridCol w:w="3697"/>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709"/>
        <w:gridCol w:w="3627"/>
        <w:gridCol w:w="3580"/>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B05B2" w:rsidRDefault="0019302C">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FB05B2" w:rsidRDefault="0019302C">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3"/>
      </w:pPr>
      <w:r>
        <w:t>3.2 Automatiska Uppdateringar till Tidigare Versioner av SQL Server</w:t>
      </w:r>
    </w:p>
    <w:p w:rsidR="00FB05B2" w:rsidRDefault="0019302C">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rsidR="00FB05B2" w:rsidRDefault="00FB05B2">
      <w:pPr>
        <w:pStyle w:val="ProductList-Body"/>
      </w:pPr>
    </w:p>
    <w:p w:rsidR="00FB05B2" w:rsidRDefault="0019302C">
      <w:pPr>
        <w:pStyle w:val="ProductList-ClauseHeading"/>
        <w:outlineLvl w:val="3"/>
      </w:pPr>
      <w:r>
        <w:t>3.3 Val av SQL Server-plattform</w:t>
      </w:r>
    </w:p>
    <w:p w:rsidR="00FB05B2" w:rsidRDefault="0019302C">
      <w:pPr>
        <w:pStyle w:val="ProductList-Body"/>
      </w:pPr>
      <w:r>
        <w:t>SQL Server-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plattformsoberoende och tillåter distribution och användning på Windows- eller Linux-plattformar.</w:t>
      </w:r>
    </w:p>
    <w:p w:rsidR="00FB05B2" w:rsidRDefault="00FB05B2">
      <w:pPr>
        <w:pStyle w:val="ProductList-Body"/>
      </w:pPr>
    </w:p>
    <w:p w:rsidR="00FB05B2" w:rsidRDefault="0019302C">
      <w:pPr>
        <w:pStyle w:val="ProductList-ClauseHeading"/>
        <w:outlineLvl w:val="3"/>
      </w:pPr>
      <w:r>
        <w:t>3.4 Köra Instanser för Standard-utgåva</w:t>
      </w:r>
    </w:p>
    <w:p w:rsidR="00FB05B2" w:rsidRDefault="0019302C">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rsidR="00FB05B2" w:rsidRDefault="00FB05B2">
      <w:pPr>
        <w:pStyle w:val="ProductList-Body"/>
      </w:pPr>
    </w:p>
    <w:p w:rsidR="00FB05B2" w:rsidRDefault="0019302C">
      <w:pPr>
        <w:pStyle w:val="ProductList-ClauseHeading"/>
        <w:outlineLvl w:val="3"/>
      </w:pPr>
      <w:r>
        <w:t>3.5 Övertagande servrar för Parallel Data Warehouse (PDW)</w:t>
      </w:r>
    </w:p>
    <w:p w:rsidR="00FB05B2" w:rsidRDefault="0019302C">
      <w:pPr>
        <w:pStyle w:val="ProductList-Body"/>
      </w:pPr>
      <w:r>
        <w:t>PDW Appliance är en enskild enhet som består av två eller flera datornoder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överta en annan datornod i enheten. Kunden behöver inga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programvaran som kör övertagande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FB05B2" w:rsidRDefault="00FB05B2">
      <w:pPr>
        <w:pStyle w:val="ProductList-Body"/>
      </w:pPr>
    </w:p>
    <w:p w:rsidR="00FB05B2" w:rsidRDefault="0019302C">
      <w:pPr>
        <w:pStyle w:val="ProductList-ClauseHeading"/>
        <w:outlineLvl w:val="3"/>
      </w:pPr>
      <w:r>
        <w:t>3.6 Tilläggsprogramvara</w:t>
      </w:r>
    </w:p>
    <w:p w:rsidR="00FB05B2" w:rsidRDefault="0019302C">
      <w:pPr>
        <w:pStyle w:val="ProductList-SubClauseHeading"/>
        <w:outlineLvl w:val="4"/>
      </w:pPr>
      <w:r>
        <w:t>3.6.1 Ytterligare Programvara – Alla (förutom Parallel Data Warehouse)</w:t>
      </w:r>
    </w:p>
    <w:tbl>
      <w:tblPr>
        <w:tblStyle w:val="PURTable0"/>
        <w:tblW w:w="0" w:type="dxa"/>
        <w:tblLook w:val="04A0" w:firstRow="1" w:lastRow="0" w:firstColumn="1" w:lastColumn="0" w:noHBand="0" w:noVBand="1"/>
      </w:tblPr>
      <w:tblGrid>
        <w:gridCol w:w="3626"/>
        <w:gridCol w:w="3465"/>
        <w:gridCol w:w="3465"/>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Client Tools Connectivity</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Distributed Replay Client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Hanteringsverktyg – fullständiga</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pPr>
          </w:p>
        </w:tc>
      </w:tr>
    </w:tbl>
    <w:p w:rsidR="00FB05B2" w:rsidRDefault="00FB05B2">
      <w:pPr>
        <w:pStyle w:val="ProductList-BodyIndented"/>
      </w:pPr>
    </w:p>
    <w:p w:rsidR="00FB05B2" w:rsidRDefault="0019302C">
      <w:pPr>
        <w:pStyle w:val="ProductList-SubClauseHeading"/>
        <w:outlineLvl w:val="4"/>
      </w:pPr>
      <w:r>
        <w:t>3.6.2 Ytterligare Programvara – Parallel Data Warehouse</w:t>
      </w:r>
    </w:p>
    <w:tbl>
      <w:tblPr>
        <w:tblStyle w:val="PURTable0"/>
        <w:tblW w:w="0" w:type="dxa"/>
        <w:tblLook w:val="04A0" w:firstRow="1" w:lastRow="0" w:firstColumn="1" w:lastColumn="0" w:noHBand="0" w:noVBand="1"/>
      </w:tblPr>
      <w:tblGrid>
        <w:gridCol w:w="3588"/>
        <w:gridCol w:w="3484"/>
        <w:gridCol w:w="3484"/>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FB05B2" w:rsidRDefault="00FB05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B05B2" w:rsidRDefault="00FB05B2">
            <w:pPr>
              <w:pStyle w:val="ProductList-TableBody"/>
            </w:pPr>
          </w:p>
        </w:tc>
      </w:tr>
    </w:tbl>
    <w:p w:rsidR="00FB05B2" w:rsidRDefault="0019302C">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28"/>
        <w:gridCol w:w="3686"/>
        <w:gridCol w:w="3602"/>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(Gäller inte för Parallel Data Warehouse)</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SQL Server 2014 Business Intelligence och Parallel Data Warehouse </w:t>
            </w:r>
            <w:hyperlink r:id="rId55">
              <w:r>
                <w:rPr>
                  <w:color w:val="00467F"/>
                  <w:u w:val="single"/>
                </w:rPr>
                <w:t>Produktvillkor – juni 2016</w:t>
              </w:r>
            </w:hyperlink>
            <w:r>
              <w:t xml:space="preserve">. R Server för Hadoop, R Server för Linux och R Server för Teradata </w:t>
            </w:r>
            <w:hyperlink r:id="rId56">
              <w:r>
                <w:rPr>
                  <w:color w:val="00467F"/>
                  <w:u w:val="single"/>
                </w:rPr>
                <w:t>Produktvillkor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Glidande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URBreadcrumb"/>
      </w:pPr>
    </w:p>
    <w:p w:rsidR="00FB05B2" w:rsidRDefault="0019302C">
      <w:pPr>
        <w:pStyle w:val="ProductList-ClauseHeading"/>
        <w:outlineLvl w:val="3"/>
      </w:pPr>
      <w:r>
        <w:t>4.1 SQL Server 2017 Enterprise Core – Obegränsad Virtualisering</w:t>
      </w:r>
    </w:p>
    <w:p w:rsidR="00FB05B2" w:rsidRDefault="0019302C">
      <w:pPr>
        <w:pStyle w:val="ProductList-Body"/>
      </w:pPr>
      <w:r>
        <w:t xml:space="preserve">Kunden får köra ett antal instanser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FB05B2" w:rsidRDefault="00FB05B2">
      <w:pPr>
        <w:pStyle w:val="ProductList-Body"/>
      </w:pPr>
    </w:p>
    <w:p w:rsidR="00FB05B2" w:rsidRDefault="0019302C">
      <w:pPr>
        <w:pStyle w:val="ProductList-ClauseHeading"/>
        <w:outlineLvl w:val="3"/>
      </w:pPr>
      <w:r>
        <w:t>4.2 SQL Server 2017 Enterprise Core - Parallel Data Warehouse-funktionsuppdateringar</w:t>
      </w:r>
    </w:p>
    <w:p w:rsidR="00FB05B2" w:rsidRDefault="0019302C">
      <w:pPr>
        <w:pStyle w:val="ProductList-Body"/>
      </w:pPr>
      <w:r>
        <w:t>Kunder med SA-täckning är berättigade Parallel Data Warehouse-funktionsutgåvor (t.ex. tillämpningsuppdateringar) tillgängliga mellan stora produktutgåvor.</w:t>
      </w:r>
    </w:p>
    <w:p w:rsidR="00FB05B2" w:rsidRDefault="00FB05B2">
      <w:pPr>
        <w:pStyle w:val="ProductList-Body"/>
      </w:pPr>
    </w:p>
    <w:p w:rsidR="00FB05B2" w:rsidRDefault="0019302C">
      <w:pPr>
        <w:pStyle w:val="ProductList-ClauseHeading"/>
        <w:outlineLvl w:val="3"/>
      </w:pPr>
      <w:r>
        <w:t>4.3 Utköpsalternativ för SQL Server enligt Enrollment for Application Platform EAP</w:t>
      </w:r>
    </w:p>
    <w:p w:rsidR="00FB05B2" w:rsidRDefault="0019302C">
      <w:pPr>
        <w:pStyle w:val="ProductList-Body"/>
      </w:pPr>
      <w:r>
        <w:t>Kunden kan förnya SA för SQL Server Enterprise Server/CAL-</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"Licens avser rätten att ladda ned, installera och använda en Produkt." </w:instrText>
      </w:r>
      <w:r>
        <w:fldChar w:fldCharType="separate"/>
      </w:r>
      <w:r>
        <w:rPr>
          <w:color w:val="0563C1"/>
        </w:rPr>
        <w:t>kärnlicenser</w:t>
      </w:r>
      <w:r>
        <w:fldChar w:fldCharType="end"/>
      </w:r>
      <w:r>
        <w:t>.</w:t>
      </w:r>
    </w:p>
    <w:p w:rsidR="00FB05B2" w:rsidRDefault="00FB05B2">
      <w:pPr>
        <w:pStyle w:val="ProductList-Body"/>
      </w:pPr>
    </w:p>
    <w:p w:rsidR="00FB05B2" w:rsidRDefault="0019302C">
      <w:pPr>
        <w:pStyle w:val="ProductList-ClauseHeading"/>
        <w:outlineLvl w:val="3"/>
      </w:pPr>
      <w:r>
        <w:t>4.4 SQL Server Enterprise Core och SQL Server Enterprise – Machine Learning Server för Windows och Machine Learning Server för Linux</w:t>
      </w:r>
    </w:p>
    <w:p w:rsidR="00FB05B2" w:rsidRDefault="0019302C">
      <w:pPr>
        <w:pStyle w:val="ProductList-Body"/>
      </w:pPr>
      <w:r>
        <w:t xml:space="preserve">Endast kunder med servrar som har licens för att köra SQL Server Enterprise Core med SA eller SQL Server Enterprise med SA får använda uppdateringar av Machine Learning Server för Windows och Machine Learning Server för Linux som gjorts tillgängliga efter oktober 2017. Kunderna får använda dessa uppdateringar på de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servrarna</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rsidR="00FB05B2" w:rsidRDefault="00FB05B2">
      <w:pPr>
        <w:pStyle w:val="ProductList-Body"/>
      </w:pPr>
    </w:p>
    <w:p w:rsidR="00FB05B2" w:rsidRDefault="0019302C">
      <w:pPr>
        <w:pStyle w:val="ProductList-ClauseHeading"/>
        <w:outlineLvl w:val="3"/>
      </w:pPr>
      <w:r>
        <w:t>4.5 SQL Enterprise Core – som kör Machine Learning Server för Hadoop</w:t>
      </w:r>
    </w:p>
    <w:p w:rsidR="00FB05B2" w:rsidRDefault="0019302C">
      <w:pPr>
        <w:pStyle w:val="ProductList-Body"/>
      </w:pPr>
      <w:r>
        <w:t>För varje SQL Server Enterprise Core-</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servrar, endast i samband med licensierad användning av SQL Server Enterprise Core.</w:t>
      </w:r>
    </w:p>
    <w:p w:rsidR="00FB05B2" w:rsidRDefault="00FB05B2">
      <w:pPr>
        <w:pStyle w:val="ProductList-Body"/>
      </w:pPr>
    </w:p>
    <w:p w:rsidR="00FB05B2" w:rsidRDefault="0019302C">
      <w:pPr>
        <w:pStyle w:val="ProductList-ClauseHeading"/>
        <w:outlineLvl w:val="3"/>
      </w:pPr>
      <w:r>
        <w:t>4.6 Användning av Power BI-rapportserver – SQL Server Enterprise Edition</w:t>
      </w:r>
    </w:p>
    <w:p w:rsidR="00FB05B2" w:rsidRDefault="0019302C">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Kunden får köra programvaran högst på det antal kärnor som motsvarar antalet kärnlicenser för SQL Server Enterprise Edition med aktiv SA tilldelad den servern, förutsatt att det rör sig om minst fyra kärnor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vid när Kundens SA-täckning upphör.  </w:t>
      </w:r>
    </w:p>
    <w:p w:rsidR="00FB05B2" w:rsidRDefault="00FB05B2">
      <w:pPr>
        <w:pStyle w:val="PURBreadcrumb"/>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GroupHeading"/>
        <w:outlineLvl w:val="1"/>
      </w:pPr>
      <w:bookmarkStart w:id="124" w:name="_Sec615"/>
      <w:r>
        <w:t>System Center</w:t>
      </w:r>
      <w:bookmarkEnd w:id="124"/>
      <w:r>
        <w:fldChar w:fldCharType="begin"/>
      </w:r>
      <w:r>
        <w:instrText xml:space="preserve"> TC "</w:instrText>
      </w:r>
      <w:bookmarkStart w:id="125" w:name="_Toc510027481"/>
      <w:r>
        <w:instrText>System Center</w:instrText>
      </w:r>
      <w:bookmarkEnd w:id="125"/>
      <w:r>
        <w:instrText>" \l 2</w:instrText>
      </w:r>
      <w:r>
        <w:fldChar w:fldCharType="end"/>
      </w:r>
    </w:p>
    <w:p w:rsidR="00FB05B2" w:rsidRDefault="0019302C">
      <w:pPr>
        <w:pStyle w:val="ProductList-Offering2HeadingNoBorder"/>
        <w:outlineLvl w:val="2"/>
      </w:pPr>
      <w:bookmarkStart w:id="126" w:name="_Sec642"/>
      <w:r>
        <w:t>System Center Server</w:t>
      </w:r>
      <w:bookmarkEnd w:id="126"/>
      <w:r>
        <w:fldChar w:fldCharType="begin"/>
      </w:r>
      <w:r>
        <w:instrText xml:space="preserve"> TC "</w:instrText>
      </w:r>
      <w:bookmarkStart w:id="127" w:name="_Toc510027482"/>
      <w:r>
        <w:instrText>System Center Server</w:instrText>
      </w:r>
      <w:bookmarkEnd w:id="127"/>
      <w:r>
        <w:instrText>" \l 3</w:instrText>
      </w:r>
      <w:r>
        <w:fldChar w:fldCharType="end"/>
      </w:r>
    </w:p>
    <w:p w:rsidR="00FB05B2" w:rsidRDefault="0019302C">
      <w:pPr>
        <w:pStyle w:val="ProductList-Offering1SubSection"/>
        <w:outlineLvl w:val="3"/>
      </w:pPr>
      <w:bookmarkStart w:id="128" w:name="_Sec689"/>
      <w:r>
        <w:t>1. Programtillgänglighet</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FB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5B2">
        <w:tc>
          <w:tcPr>
            <w:tcW w:w="416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pPr>
            <w:r>
              <w:rPr>
                <w:color w:val="000000"/>
              </w:rPr>
              <w:t>System Center 2016 Datacenter Server Management-licens (paket med 2 kärnlicenser)</w:t>
            </w:r>
            <w:r>
              <w:fldChar w:fldCharType="begin"/>
            </w:r>
            <w:r>
              <w:instrText xml:space="preserve"> XE "System Center 2016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B05B2" w:rsidRDefault="0019302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System Center 2016 Datacenter Server Management-licens (paket med 16 kärnlicenser)</w:t>
            </w:r>
            <w:r>
              <w:fldChar w:fldCharType="begin"/>
            </w:r>
            <w:r>
              <w:instrText xml:space="preserve"> XE "System Center 2016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System Center 2016 Standard Server Management-licens (paket med 2 kärnlicenser)</w:t>
            </w:r>
            <w:r>
              <w:fldChar w:fldCharType="begin"/>
            </w:r>
            <w:r>
              <w:instrText xml:space="preserve"> XE "System Center 2016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pPr>
            <w:r>
              <w:t>System Center 2016 Standard Server Management-licens (paket med 16 kärnlicenser)</w:t>
            </w:r>
            <w:r>
              <w:fldChar w:fldCharType="begin"/>
            </w:r>
            <w:r>
              <w:instrText xml:space="preserve"> XE "System Center 2016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B05B2" w:rsidRDefault="0019302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B05B2" w:rsidRDefault="0019302C">
      <w:pPr>
        <w:pStyle w:val="ProductList-Offering1SubSection"/>
        <w:outlineLvl w:val="3"/>
      </w:pPr>
      <w:bookmarkStart w:id="129" w:name="_Sec744"/>
      <w:r>
        <w:t>2. Produktvillkor</w:t>
      </w:r>
      <w:bookmarkEnd w:id="129"/>
    </w:p>
    <w:tbl>
      <w:tblPr>
        <w:tblStyle w:val="PURTable"/>
        <w:tblW w:w="0" w:type="dxa"/>
        <w:tblLook w:val="04A0" w:firstRow="1" w:lastRow="0" w:firstColumn="1" w:lastColumn="0" w:noHBand="0" w:noVBand="1"/>
      </w:tblPr>
      <w:tblGrid>
        <w:gridCol w:w="3585"/>
        <w:gridCol w:w="3707"/>
        <w:gridCol w:w="3624"/>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Nedgraderingar: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True-Up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Offering1SubSection"/>
        <w:outlineLvl w:val="3"/>
      </w:pPr>
      <w:bookmarkStart w:id="130" w:name="_Sec797"/>
      <w:r>
        <w:t>3. Användningsrättigheter</w:t>
      </w:r>
      <w:bookmarkEnd w:id="130"/>
    </w:p>
    <w:tbl>
      <w:tblPr>
        <w:tblStyle w:val="PURTable"/>
        <w:tblW w:w="0" w:type="dxa"/>
        <w:tblLook w:val="04A0" w:firstRow="1" w:lastRow="0" w:firstColumn="1" w:lastColumn="0" w:noHBand="0" w:noVBand="1"/>
      </w:tblPr>
      <w:tblGrid>
        <w:gridCol w:w="3608"/>
        <w:gridCol w:w="3612"/>
        <w:gridCol w:w="3696"/>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Tilläggsprogramvara: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3.1 Hanteringslicens – System Center 2016 Standard</w:t>
      </w:r>
    </w:p>
    <w:tbl>
      <w:tblPr>
        <w:tblStyle w:val="PURTable"/>
        <w:tblW w:w="0" w:type="dxa"/>
        <w:tblLook w:val="04A0" w:firstRow="1" w:lastRow="0" w:firstColumn="1" w:lastColumn="0" w:noHBand="0" w:noVBand="1"/>
      </w:tblPr>
      <w:tblGrid>
        <w:gridCol w:w="3719"/>
        <w:gridCol w:w="3667"/>
        <w:gridCol w:w="3530"/>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05B2" w:rsidRDefault="0019302C">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FB05B2" w:rsidRDefault="0019302C">
            <w:pPr>
              <w:pStyle w:val="ProductList-TableBody"/>
            </w:pPr>
            <w:r>
              <w:t>Hanteringslicens för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3.2 Hanteringslicens – System Center 2016 Datacenter</w:t>
      </w:r>
    </w:p>
    <w:tbl>
      <w:tblPr>
        <w:tblStyle w:val="PURTable"/>
        <w:tblW w:w="0" w:type="dxa"/>
        <w:tblLook w:val="04A0" w:firstRow="1" w:lastRow="0" w:firstColumn="1" w:lastColumn="0" w:noHBand="0" w:noVBand="1"/>
      </w:tblPr>
      <w:tblGrid>
        <w:gridCol w:w="3719"/>
        <w:gridCol w:w="3667"/>
        <w:gridCol w:w="3530"/>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05B2" w:rsidRDefault="0019302C">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FB05B2" w:rsidRDefault="0019302C">
            <w:pPr>
              <w:pStyle w:val="ProductList-TableBody"/>
            </w:pPr>
            <w:r>
              <w:t>Hanteringslicens för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3.3 SQL Server-teknik</w:t>
      </w:r>
    </w:p>
    <w:p w:rsidR="00FB05B2" w:rsidRDefault="0019302C">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FB05B2" w:rsidRDefault="00FB05B2">
      <w:pPr>
        <w:pStyle w:val="ProductList-Body"/>
      </w:pPr>
    </w:p>
    <w:p w:rsidR="00FB05B2" w:rsidRDefault="0019302C">
      <w:pPr>
        <w:pStyle w:val="ProductList-ClauseHeading"/>
        <w:outlineLvl w:val="4"/>
      </w:pPr>
      <w:r>
        <w:t>3.4 Windows Server-behållare</w:t>
      </w:r>
    </w:p>
    <w:p w:rsidR="00FB05B2" w:rsidRDefault="0019302C">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FB05B2" w:rsidRDefault="0019302C">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8"/>
        <w:gridCol w:w="3686"/>
        <w:gridCol w:w="3602"/>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Övertagande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7">
              <w:r>
                <w:rPr>
                  <w:color w:val="00467F"/>
                  <w:u w:val="single"/>
                </w:rPr>
                <w:t>Produktlista - oktober 2013</w:t>
              </w:r>
            </w:hyperlink>
            <w:r>
              <w:t xml:space="preserve">, </w:t>
            </w:r>
            <w:hyperlink r:id="rId58">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Glidande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4.1 Rättigheter för System Center Current Branch (om tillämpligt)</w:t>
      </w:r>
    </w:p>
    <w:p w:rsidR="00FB05B2" w:rsidRDefault="0019302C">
      <w:pPr>
        <w:pStyle w:val="ProductList-Body"/>
      </w:pPr>
      <w:r>
        <w:t>Kunder med aktiv SA på System Center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Current Branch-alternativet för alla komponenter.</w:t>
      </w:r>
    </w:p>
    <w:p w:rsidR="00FB05B2" w:rsidRDefault="00FB05B2">
      <w:pPr>
        <w:pStyle w:val="ProductList-ClauseHeading"/>
        <w:outlineLvl w:val="4"/>
      </w:pPr>
    </w:p>
    <w:p w:rsidR="00FB05B2" w:rsidRDefault="0019302C">
      <w:pPr>
        <w:pStyle w:val="ProductList-ClauseHeading"/>
        <w:outlineLvl w:val="4"/>
      </w:pPr>
      <w:r>
        <w:t>4.2 System Center Global Service Monitor</w:t>
      </w:r>
    </w:p>
    <w:p w:rsidR="00FB05B2" w:rsidRDefault="0019302C">
      <w:pPr>
        <w:pStyle w:val="ProductList-Body"/>
      </w:pPr>
      <w:r>
        <w:t xml:space="preserve">Kunder med aktiv SA-täckning för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webbapplikationer som körs på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Användning av denna Onlinetjänst är underkastad OST.</w:t>
      </w:r>
    </w:p>
    <w:p w:rsidR="00FB05B2" w:rsidRDefault="00FB05B2">
      <w:pPr>
        <w:pStyle w:val="ProductList-Body"/>
      </w:pPr>
    </w:p>
    <w:p w:rsidR="00FB05B2" w:rsidRDefault="0019302C">
      <w:pPr>
        <w:pStyle w:val="ProductList-ClauseHeading"/>
        <w:outlineLvl w:val="4"/>
      </w:pPr>
      <w:r>
        <w:t>4.3 Användningsrättigheter och licensbeviljanden som är associerade med ändring i licensmodell – Berättigad licens</w:t>
      </w:r>
    </w:p>
    <w:p w:rsidR="00FB05B2" w:rsidRDefault="0019302C">
      <w:pPr>
        <w:pStyle w:val="ProductList-Body"/>
      </w:pPr>
      <w:r>
        <w:t>Termen ”Berättigad licens”, såsom den definieras i Migreringsrättigheter för System Center Server publicerade i Produktvillkor i oktober 2016, uppdateras till att även innefatta System Center Server-processorlicenser med SA som Kunden erhållit från och med 31 december 2016 under en ny eller förnyad registrering med ett ikraftträdandedatum mellan 1 oktober 2016 och 31 december 2016.</w:t>
      </w: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0027483"/>
      <w:r>
        <w:instrText>System Center Configuration Manager</w:instrText>
      </w:r>
      <w:bookmarkEnd w:id="133"/>
      <w:r>
        <w:instrText>" \l 3</w:instrText>
      </w:r>
      <w:r>
        <w:fldChar w:fldCharType="end"/>
      </w:r>
    </w:p>
    <w:p w:rsidR="00FB05B2" w:rsidRDefault="0019302C">
      <w:pPr>
        <w:pStyle w:val="ProductList-Offering1SubSection"/>
        <w:outlineLvl w:val="3"/>
      </w:pPr>
      <w:bookmarkStart w:id="134" w:name="_Sec691"/>
      <w:r>
        <w:t>1. Programtillgänglighet</w:t>
      </w:r>
      <w:bookmarkEnd w:id="134"/>
    </w:p>
    <w:p w:rsidR="00FB05B2" w:rsidRDefault="00FB05B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FB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5B2">
        <w:tc>
          <w:tcPr>
            <w:tcW w:w="416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16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bl>
    <w:p w:rsidR="00FB05B2" w:rsidRDefault="0019302C">
      <w:pPr>
        <w:pStyle w:val="ProductList-Offering1SubSection"/>
        <w:outlineLvl w:val="3"/>
      </w:pPr>
      <w:bookmarkStart w:id="135" w:name="_Sec746"/>
      <w:r>
        <w:t>2. Produktvillkor</w:t>
      </w:r>
      <w:bookmarkEnd w:id="135"/>
    </w:p>
    <w:tbl>
      <w:tblPr>
        <w:tblStyle w:val="PURTable"/>
        <w:tblW w:w="0" w:type="dxa"/>
        <w:tblLook w:val="04A0" w:firstRow="1" w:lastRow="0" w:firstColumn="1" w:lastColumn="0" w:noHBand="0" w:noVBand="1"/>
      </w:tblPr>
      <w:tblGrid>
        <w:gridCol w:w="3613"/>
        <w:gridCol w:w="3698"/>
        <w:gridCol w:w="3605"/>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Förlängd giltighetstid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True-Up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2.1 Akademiska kunder</w:t>
      </w:r>
    </w:p>
    <w:p w:rsidR="00FB05B2" w:rsidRDefault="0019302C">
      <w:pPr>
        <w:pStyle w:val="ProductList-Body"/>
      </w:pPr>
      <w:r>
        <w:t xml:space="preserve">Kunder via Enrollment for Education Solutions och School-prenumerationsregistrering kan köpa en Klienthanteringslicens för System Center Configuration Manager 1606 per OSE och distribuera den per Användare eller per OSE, vilket anges i Licensmodellen </w:t>
      </w:r>
      <w:hyperlink w:anchor="_Sec544">
        <w:r>
          <w:rPr>
            <w:color w:val="00467F"/>
            <w:u w:val="single"/>
          </w:rPr>
          <w:t>Hanteringsservrar</w:t>
        </w:r>
      </w:hyperlink>
      <w:r>
        <w:t xml:space="preserve">. </w:t>
      </w:r>
    </w:p>
    <w:p w:rsidR="00FB05B2" w:rsidRDefault="0019302C">
      <w:pPr>
        <w:pStyle w:val="ProductList-Offering1SubSection"/>
        <w:outlineLvl w:val="3"/>
      </w:pPr>
      <w:bookmarkStart w:id="136" w:name="_Sec802"/>
      <w:r>
        <w:t>3. Användningsrättigheter</w:t>
      </w:r>
      <w:bookmarkEnd w:id="136"/>
    </w:p>
    <w:tbl>
      <w:tblPr>
        <w:tblStyle w:val="PURTable"/>
        <w:tblW w:w="0" w:type="dxa"/>
        <w:tblLook w:val="04A0" w:firstRow="1" w:lastRow="0" w:firstColumn="1" w:lastColumn="0" w:noHBand="0" w:noVBand="1"/>
      </w:tblPr>
      <w:tblGrid>
        <w:gridCol w:w="3607"/>
        <w:gridCol w:w="3612"/>
        <w:gridCol w:w="3697"/>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Tilläggsprogramvara: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3.1 Hanteringslicens</w:t>
      </w:r>
    </w:p>
    <w:tbl>
      <w:tblPr>
        <w:tblStyle w:val="PURTable"/>
        <w:tblW w:w="0" w:type="dxa"/>
        <w:tblLook w:val="04A0" w:firstRow="1" w:lastRow="0" w:firstColumn="1" w:lastColumn="0" w:noHBand="0" w:noVBand="1"/>
      </w:tblPr>
      <w:tblGrid>
        <w:gridCol w:w="3682"/>
        <w:gridCol w:w="3605"/>
        <w:gridCol w:w="3629"/>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05B2" w:rsidRDefault="0019302C">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FB05B2" w:rsidRDefault="0019302C">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rsidR="00FB05B2" w:rsidRDefault="0019302C">
            <w:pPr>
              <w:pStyle w:val="ProductList-TableBody"/>
            </w:pPr>
            <w:r>
              <w:t>Microsoft 365 F1</w:t>
            </w:r>
            <w:r>
              <w:fldChar w:fldCharType="begin"/>
            </w:r>
            <w:r>
              <w:instrText xml:space="preserve"> XE "Microsoft 365 F1" </w:instrText>
            </w:r>
            <w:r>
              <w:fldChar w:fldCharType="end"/>
            </w:r>
            <w:r>
              <w:t xml:space="preserve"> (användar-SL)</w:t>
            </w:r>
          </w:p>
        </w:tc>
      </w:tr>
      <w:tr w:rsidR="00FB05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05B2" w:rsidRDefault="00FB05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05B2" w:rsidRDefault="0019302C">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single" w:sz="4" w:space="0" w:color="000000"/>
              <w:right w:val="single" w:sz="4" w:space="0" w:color="000000"/>
            </w:tcBorders>
          </w:tcPr>
          <w:p w:rsidR="00FB05B2" w:rsidRDefault="0019302C">
            <w:pPr>
              <w:pStyle w:val="ProductList-TableBody"/>
            </w:pPr>
            <w:r>
              <w:t xml:space="preserve">Licens som är likvärdig hanteringslicens (se </w:t>
            </w:r>
            <w:hyperlink r:id="rId59">
              <w:r>
                <w:rPr>
                  <w:color w:val="00467F"/>
                  <w:u w:val="single"/>
                </w:rPr>
                <w:t>Bilaga A</w:t>
              </w:r>
            </w:hyperlink>
            <w:r>
              <w:t>)</w:t>
            </w:r>
          </w:p>
        </w:tc>
      </w:tr>
    </w:tbl>
    <w:p w:rsidR="00FB05B2" w:rsidRDefault="00FB05B2">
      <w:pPr>
        <w:pStyle w:val="ProductList-Body"/>
      </w:pPr>
    </w:p>
    <w:p w:rsidR="00FB05B2" w:rsidRDefault="0019302C">
      <w:pPr>
        <w:pStyle w:val="ProductList-ClauseHeading"/>
        <w:outlineLvl w:val="4"/>
      </w:pPr>
      <w:r>
        <w:t>3.2 SQL Server-teknik</w:t>
      </w:r>
    </w:p>
    <w:p w:rsidR="00FB05B2" w:rsidRDefault="0019302C">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FB05B2" w:rsidRDefault="0019302C">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8"/>
        <w:gridCol w:w="3686"/>
        <w:gridCol w:w="3602"/>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Övertagande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0">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Glidande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4.1 System Center Configuration Manager – VDI-rättigheter</w:t>
      </w:r>
    </w:p>
    <w:p w:rsidR="00FB05B2" w:rsidRDefault="0019302C">
      <w:pPr>
        <w:pStyle w:val="ProductList-Body"/>
      </w:pPr>
      <w:r>
        <w:t>Kunder med aktiv SA-täckning för CMLs,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rsidR="00FB05B2" w:rsidRDefault="00FB05B2">
      <w:pPr>
        <w:pStyle w:val="ProductList-Body"/>
      </w:pPr>
    </w:p>
    <w:p w:rsidR="00FB05B2" w:rsidRDefault="0019302C">
      <w:pPr>
        <w:pStyle w:val="ProductList-ClauseHeading"/>
        <w:outlineLvl w:val="4"/>
      </w:pPr>
      <w:r>
        <w:t>4.2 System Center Configuration Manager-rättigheter för aktuell version</w:t>
      </w:r>
    </w:p>
    <w:p w:rsidR="00FB05B2" w:rsidRDefault="0019302C">
      <w:pPr>
        <w:pStyle w:val="ProductList-Body"/>
      </w:pPr>
      <w:r>
        <w:t>Kunder med aktivt SA för System Center Configuration Manager-licenser eller Licenser motsvarande ML får installera och använda Current Branch-alternativet i System Center Configuration Manager.</w:t>
      </w: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0027484"/>
      <w:r>
        <w:instrText>System Center Data Protection Manager</w:instrText>
      </w:r>
      <w:bookmarkEnd w:id="139"/>
      <w:r>
        <w:instrText>" \l 3</w:instrText>
      </w:r>
      <w:r>
        <w:fldChar w:fldCharType="end"/>
      </w:r>
    </w:p>
    <w:p w:rsidR="00FB05B2" w:rsidRDefault="0019302C">
      <w:pPr>
        <w:pStyle w:val="ProductList-Offering1SubSection"/>
        <w:outlineLvl w:val="3"/>
      </w:pPr>
      <w:bookmarkStart w:id="140" w:name="_Sec690"/>
      <w:r>
        <w:t>1. Programtillgänglighet</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B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5B2">
        <w:tc>
          <w:tcPr>
            <w:tcW w:w="416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B05B2">
        <w:tc>
          <w:tcPr>
            <w:tcW w:w="416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pPr>
            <w:r>
              <w:t>System Center 2016 Data Protection Manager</w:t>
            </w:r>
            <w:r>
              <w:fldChar w:fldCharType="begin"/>
            </w:r>
            <w:r>
              <w:instrText xml:space="preserve"> XE "System Center 2016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bl>
    <w:p w:rsidR="00FB05B2" w:rsidRDefault="0019302C">
      <w:pPr>
        <w:pStyle w:val="ProductList-Offering1SubSection"/>
        <w:outlineLvl w:val="3"/>
      </w:pPr>
      <w:bookmarkStart w:id="141" w:name="_Sec745"/>
      <w:r>
        <w:t>2. Produktvillkor</w:t>
      </w:r>
      <w:bookmarkEnd w:id="141"/>
    </w:p>
    <w:tbl>
      <w:tblPr>
        <w:tblStyle w:val="PURTable"/>
        <w:tblW w:w="0" w:type="dxa"/>
        <w:tblLook w:val="04A0" w:firstRow="1" w:lastRow="0" w:firstColumn="1" w:lastColumn="0" w:noHBand="0" w:noVBand="1"/>
      </w:tblPr>
      <w:tblGrid>
        <w:gridCol w:w="3597"/>
        <w:gridCol w:w="3701"/>
        <w:gridCol w:w="3618"/>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Data Protection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Nedgraderingar: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True-Up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2.1 Akademiska kunder</w:t>
      </w:r>
    </w:p>
    <w:p w:rsidR="00FB05B2" w:rsidRDefault="0019302C">
      <w:pPr>
        <w:pStyle w:val="ProductList-Body"/>
      </w:pPr>
      <w:r>
        <w:t xml:space="preserve">Kunder via Enrollment for Education Solutions och School-prenumerationsregistrering kan köpa en Klienthanteringslicens för System Center 2016 Data Protection Manager per OSE och distribuera den per Användare eller per OSE, vilket anges i Licensmodellen </w:t>
      </w:r>
      <w:hyperlink w:anchor="_Sec544">
        <w:r>
          <w:rPr>
            <w:color w:val="00467F"/>
            <w:u w:val="single"/>
          </w:rPr>
          <w:t>Hanteringsservrar</w:t>
        </w:r>
      </w:hyperlink>
      <w:r>
        <w:t xml:space="preserve">. </w:t>
      </w:r>
    </w:p>
    <w:p w:rsidR="00FB05B2" w:rsidRDefault="0019302C">
      <w:pPr>
        <w:pStyle w:val="ProductList-Offering1SubSection"/>
        <w:outlineLvl w:val="3"/>
      </w:pPr>
      <w:bookmarkStart w:id="142" w:name="_Sec801"/>
      <w:r>
        <w:t>3. Användningsrättigheter</w:t>
      </w:r>
      <w:bookmarkEnd w:id="142"/>
    </w:p>
    <w:tbl>
      <w:tblPr>
        <w:tblStyle w:val="PURTable"/>
        <w:tblW w:w="0" w:type="dxa"/>
        <w:tblLook w:val="04A0" w:firstRow="1" w:lastRow="0" w:firstColumn="1" w:lastColumn="0" w:noHBand="0" w:noVBand="1"/>
      </w:tblPr>
      <w:tblGrid>
        <w:gridCol w:w="3608"/>
        <w:gridCol w:w="3612"/>
        <w:gridCol w:w="3696"/>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Tilläggsprogramvara: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1"/>
        <w:gridCol w:w="3549"/>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05B2" w:rsidRDefault="0019302C">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FB05B2" w:rsidRDefault="0019302C">
            <w:pPr>
              <w:pStyle w:val="ProductList-TableBody"/>
            </w:pPr>
            <w:r>
              <w:t>System Center 2016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3.2 SQL Server-teknik</w:t>
      </w:r>
    </w:p>
    <w:p w:rsidR="00FB05B2" w:rsidRDefault="0019302C">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FB05B2" w:rsidRDefault="0019302C">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8"/>
        <w:gridCol w:w="3686"/>
        <w:gridCol w:w="3602"/>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Övertagande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1">
              <w:r>
                <w:rPr>
                  <w:color w:val="00467F"/>
                  <w:u w:val="single"/>
                </w:rPr>
                <w:t>Produktlista - oktober 2013</w:t>
              </w:r>
            </w:hyperlink>
            <w:r>
              <w:t xml:space="preserve">, </w:t>
            </w:r>
            <w:hyperlink r:id="rId62">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Glidande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4.1 Rättigheter för System Center Data Protection Manager Current Branch</w:t>
      </w:r>
    </w:p>
    <w:p w:rsidR="00FB05B2" w:rsidRDefault="0019302C">
      <w:pPr>
        <w:pStyle w:val="ProductList-Body"/>
      </w:pPr>
      <w:r>
        <w:t>Kunder med aktiv SA på System Center Data Protection Manager-licenser eller Licens motsvarande ML får installera och använda Current Branch-alternativet i System Center Data Protection Manager.</w:t>
      </w: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0027485"/>
      <w:r>
        <w:instrText>System Center Endpoint Protection</w:instrText>
      </w:r>
      <w:bookmarkEnd w:id="145"/>
      <w:r>
        <w:instrText>" \l 3</w:instrText>
      </w:r>
      <w:r>
        <w:fldChar w:fldCharType="end"/>
      </w:r>
    </w:p>
    <w:p w:rsidR="00FB05B2" w:rsidRDefault="0019302C">
      <w:pPr>
        <w:pStyle w:val="ProductList-Offering1SubSection"/>
        <w:outlineLvl w:val="3"/>
      </w:pPr>
      <w:bookmarkStart w:id="146" w:name="_Sec892"/>
      <w:r>
        <w:t>1. Programtillgänglighet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B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5B2">
        <w:tc>
          <w:tcPr>
            <w:tcW w:w="4160" w:type="dxa"/>
            <w:tcBorders>
              <w:top w:val="single" w:sz="6" w:space="0" w:color="FFFFFF"/>
              <w:left w:val="none" w:sz="4" w:space="0" w:color="6E6E6E"/>
              <w:bottom w:val="none" w:sz="4" w:space="0" w:color="BFBFBF"/>
              <w:right w:val="none" w:sz="4" w:space="0" w:color="6E6E6E"/>
            </w:tcBorders>
          </w:tcPr>
          <w:p w:rsidR="00FB05B2" w:rsidRDefault="0019302C">
            <w:pPr>
              <w:pStyle w:val="ProductList-TableBody"/>
            </w:pPr>
            <w:r>
              <w:t>System Center Endpoint Protection 1606</w:t>
            </w:r>
            <w:r>
              <w:fldChar w:fldCharType="begin"/>
            </w:r>
            <w:r>
              <w:instrText xml:space="preserve"> XE "System Center Endpoint Protection 1606" </w:instrText>
            </w:r>
            <w:r>
              <w:fldChar w:fldCharType="end"/>
            </w:r>
            <w:r>
              <w:t xml:space="preserve"> (Enhet och User SL)</w:t>
            </w:r>
          </w:p>
        </w:tc>
        <w:tc>
          <w:tcPr>
            <w:tcW w:w="620" w:type="dxa"/>
            <w:tcBorders>
              <w:top w:val="single" w:sz="6" w:space="0" w:color="FFFFFF"/>
              <w:left w:val="none" w:sz="4" w:space="0" w:color="6E6E6E"/>
              <w:bottom w:val="none" w:sz="4" w:space="0" w:color="BFBFBF"/>
              <w:right w:val="none" w:sz="4" w:space="0" w:color="6E6E6E"/>
            </w:tcBorders>
          </w:tcPr>
          <w:p w:rsidR="00FB05B2" w:rsidRDefault="0019302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B05B2" w:rsidRDefault="0019302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B05B2" w:rsidRDefault="00FB05B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FB05B2" w:rsidRDefault="0019302C">
      <w:pPr>
        <w:pStyle w:val="ProductList-Offering1SubSection"/>
        <w:outlineLvl w:val="3"/>
      </w:pPr>
      <w:bookmarkStart w:id="147" w:name="_Sec893"/>
      <w:r>
        <w:t>2. Produktvillkor</w:t>
      </w:r>
      <w:bookmarkEnd w:id="147"/>
    </w:p>
    <w:tbl>
      <w:tblPr>
        <w:tblStyle w:val="PURTable"/>
        <w:tblW w:w="0" w:type="dxa"/>
        <w:tblLook w:val="04A0" w:firstRow="1" w:lastRow="0" w:firstColumn="1" w:lastColumn="0" w:noHBand="0" w:noVBand="1"/>
      </w:tblPr>
      <w:tblGrid>
        <w:gridCol w:w="3613"/>
        <w:gridCol w:w="3698"/>
        <w:gridCol w:w="3605"/>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Förlängd Giltighetstid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(SA):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True-Up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19302C">
      <w:pPr>
        <w:pStyle w:val="ProductList-Offering1SubSection"/>
        <w:outlineLvl w:val="3"/>
      </w:pPr>
      <w:bookmarkStart w:id="148" w:name="_Sec894"/>
      <w:r>
        <w:t>3. Användningsrättigheter</w:t>
      </w:r>
      <w:bookmarkEnd w:id="148"/>
    </w:p>
    <w:tbl>
      <w:tblPr>
        <w:tblStyle w:val="PURTable"/>
        <w:tblW w:w="0" w:type="dxa"/>
        <w:tblLook w:val="04A0" w:firstRow="1" w:lastRow="0" w:firstColumn="1" w:lastColumn="0" w:noHBand="0" w:noVBand="1"/>
      </w:tblPr>
      <w:tblGrid>
        <w:gridCol w:w="3628"/>
        <w:gridCol w:w="3632"/>
        <w:gridCol w:w="3656"/>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Tilläggsprogramvara: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Tekniker som ingår: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3.1 Enhets- och Användarprenumerationslicenser</w:t>
      </w:r>
    </w:p>
    <w:p w:rsidR="00FB05B2" w:rsidRDefault="0019302C">
      <w:pPr>
        <w:pStyle w:val="ProductList-Body"/>
      </w:pPr>
      <w:r>
        <w:t xml:space="preserve">Kunden kan köpa Enhets- eller Användarprenumerationslicenser för att uppfylla kraven för Klienthanteringslicens enligt </w:t>
      </w:r>
      <w:hyperlink w:anchor="_Sec544">
        <w:r>
          <w:rPr>
            <w:color w:val="00467F"/>
            <w:u w:val="single"/>
          </w:rPr>
          <w:t>Licensmodellen för hanteringsservrar</w:t>
        </w:r>
      </w:hyperlink>
      <w:r>
        <w:t>.</w:t>
      </w:r>
    </w:p>
    <w:p w:rsidR="00FB05B2" w:rsidRDefault="00FB05B2">
      <w:pPr>
        <w:pStyle w:val="ProductList-Body"/>
      </w:pPr>
    </w:p>
    <w:p w:rsidR="00FB05B2" w:rsidRDefault="0019302C">
      <w:pPr>
        <w:pStyle w:val="ProductList-ClauseHeading"/>
        <w:outlineLvl w:val="4"/>
      </w:pPr>
      <w:r>
        <w:t>3.2 Serverhantering-prenumerationslicenser</w:t>
      </w:r>
    </w:p>
    <w:p w:rsidR="00FB05B2" w:rsidRDefault="0019302C">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rsidR="00FB05B2" w:rsidRDefault="00FB05B2">
      <w:pPr>
        <w:pStyle w:val="ProductList-Body"/>
      </w:pPr>
    </w:p>
    <w:p w:rsidR="00FB05B2" w:rsidRDefault="0019302C">
      <w:pPr>
        <w:pStyle w:val="ProductList-ClauseHeading"/>
        <w:outlineLvl w:val="4"/>
      </w:pPr>
      <w:r>
        <w:t>3.3 Byte av skannermotorer</w:t>
      </w:r>
    </w:p>
    <w:p w:rsidR="00FB05B2" w:rsidRDefault="0019302C">
      <w:pPr>
        <w:pStyle w:val="ProductList-Body"/>
      </w:pPr>
      <w:r>
        <w:t>Microsoft får ersätta med jämförbar programvara och filer avseende Onlinetjänsternas:</w:t>
      </w:r>
    </w:p>
    <w:p w:rsidR="00FB05B2" w:rsidRDefault="0019302C" w:rsidP="0019302C">
      <w:pPr>
        <w:pStyle w:val="ProductList-Bullet"/>
        <w:numPr>
          <w:ilvl w:val="0"/>
          <w:numId w:val="20"/>
        </w:numPr>
      </w:pPr>
      <w:r>
        <w:t xml:space="preserve">programvara för skydd mot virus och skräppost </w:t>
      </w:r>
    </w:p>
    <w:p w:rsidR="00FB05B2" w:rsidRDefault="0019302C" w:rsidP="0019302C">
      <w:pPr>
        <w:pStyle w:val="ProductList-Bullet"/>
        <w:numPr>
          <w:ilvl w:val="0"/>
          <w:numId w:val="20"/>
        </w:numPr>
      </w:pPr>
      <w:r>
        <w:t>signaturfiler och datafiler för innehållsfiltrering</w:t>
      </w:r>
    </w:p>
    <w:p w:rsidR="00FB05B2" w:rsidRDefault="0019302C">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8"/>
        <w:gridCol w:w="3686"/>
        <w:gridCol w:w="3602"/>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Övertagande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3">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Glidande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4.1 Rättigheter för System Center Endpoint Protection Current Branch</w:t>
      </w:r>
    </w:p>
    <w:p w:rsidR="00FB05B2" w:rsidRDefault="0019302C">
      <w:pPr>
        <w:pStyle w:val="ProductList-Body"/>
      </w:pPr>
      <w:r>
        <w:t>Kunder med aktiv SA på System Center Endpoint Protection-licenser eller Licens motsvarande ML får installera och använda Current Branch-alternativet i System Center Endpoint Protection.</w:t>
      </w: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0027486"/>
      <w:r>
        <w:instrText>System Center Operations Manager</w:instrText>
      </w:r>
      <w:bookmarkEnd w:id="151"/>
      <w:r>
        <w:instrText>" \l 3</w:instrText>
      </w:r>
      <w:r>
        <w:fldChar w:fldCharType="end"/>
      </w:r>
    </w:p>
    <w:p w:rsidR="00FB05B2" w:rsidRDefault="0019302C">
      <w:pPr>
        <w:pStyle w:val="ProductList-Offering1SubSection"/>
        <w:outlineLvl w:val="3"/>
      </w:pPr>
      <w:bookmarkStart w:id="152" w:name="_Sec1181"/>
      <w:r>
        <w:t>1. Programtillgänglighet</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FB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5B2">
        <w:tc>
          <w:tcPr>
            <w:tcW w:w="416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B05B2">
        <w:tc>
          <w:tcPr>
            <w:tcW w:w="416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pPr>
            <w:r>
              <w:t>System Center 2016 Operations Manager</w:t>
            </w:r>
            <w:r>
              <w:fldChar w:fldCharType="begin"/>
            </w:r>
            <w:r>
              <w:instrText xml:space="preserve"> XE "System Center 2016 Operations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B05B2" w:rsidRDefault="00FB05B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bl>
    <w:p w:rsidR="00FB05B2" w:rsidRDefault="0019302C">
      <w:pPr>
        <w:pStyle w:val="ProductList-Offering1SubSection"/>
        <w:outlineLvl w:val="3"/>
      </w:pPr>
      <w:bookmarkStart w:id="153" w:name="_Sec1182"/>
      <w:r>
        <w:t>2. Produktvillkor</w:t>
      </w:r>
      <w:bookmarkEnd w:id="153"/>
    </w:p>
    <w:tbl>
      <w:tblPr>
        <w:tblStyle w:val="PURTable"/>
        <w:tblW w:w="0" w:type="dxa"/>
        <w:tblLook w:val="04A0" w:firstRow="1" w:lastRow="0" w:firstColumn="1" w:lastColumn="0" w:noHBand="0" w:noVBand="1"/>
      </w:tblPr>
      <w:tblGrid>
        <w:gridCol w:w="3597"/>
        <w:gridCol w:w="3701"/>
        <w:gridCol w:w="3618"/>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Nedgraderingar: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4">
              <w:r>
                <w:rPr>
                  <w:color w:val="00467F"/>
                  <w:u w:val="single"/>
                </w:rPr>
                <w:t>Bilaga B</w:t>
              </w:r>
            </w:hyperlink>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True-Up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2.1 Akademiska kunder</w:t>
      </w:r>
    </w:p>
    <w:p w:rsidR="00FB05B2" w:rsidRDefault="0019302C">
      <w:pPr>
        <w:pStyle w:val="ProductList-Body"/>
      </w:pPr>
      <w:r>
        <w:t xml:space="preserve">Kunder via Enrollment for Education Solutions och School-prenumerationsregistrering kan köpa en Klienthanteringslicens för System Center 2016 Operations Manager per OSE och använda per Användare eller per OSE, vilket anges i Licensmodellen </w:t>
      </w:r>
      <w:hyperlink w:anchor="_Sec544">
        <w:r>
          <w:rPr>
            <w:color w:val="00467F"/>
            <w:u w:val="single"/>
          </w:rPr>
          <w:t>Hanteringsservrar</w:t>
        </w:r>
      </w:hyperlink>
      <w:r>
        <w:t xml:space="preserve">. </w:t>
      </w:r>
    </w:p>
    <w:p w:rsidR="00FB05B2" w:rsidRDefault="0019302C">
      <w:pPr>
        <w:pStyle w:val="ProductList-Offering1SubSection"/>
        <w:outlineLvl w:val="3"/>
      </w:pPr>
      <w:bookmarkStart w:id="154" w:name="_Sec1183"/>
      <w:r>
        <w:t>3. Användningsrättigheter</w:t>
      </w:r>
      <w:bookmarkEnd w:id="154"/>
    </w:p>
    <w:tbl>
      <w:tblPr>
        <w:tblStyle w:val="PURTable"/>
        <w:tblW w:w="0" w:type="dxa"/>
        <w:tblLook w:val="04A0" w:firstRow="1" w:lastRow="0" w:firstColumn="1" w:lastColumn="0" w:noHBand="0" w:noVBand="1"/>
      </w:tblPr>
      <w:tblGrid>
        <w:gridCol w:w="3608"/>
        <w:gridCol w:w="3612"/>
        <w:gridCol w:w="3696"/>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5">
              <w:r>
                <w:rPr>
                  <w:color w:val="00467F"/>
                  <w:u w:val="single"/>
                </w:rPr>
                <w:t>Universella</w:t>
              </w:r>
            </w:hyperlink>
            <w:r>
              <w:t xml:space="preserve">; </w:t>
            </w:r>
            <w:hyperlink r:id="rId66">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Tilläggsprogramvara: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67">
              <w:r>
                <w:rPr>
                  <w:color w:val="00467F"/>
                  <w:u w:val="single"/>
                </w:rPr>
                <w:t>Internetbaserade Funktioner</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1"/>
        <w:gridCol w:w="3549"/>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05B2" w:rsidRDefault="0019302C">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FB05B2" w:rsidRDefault="0019302C">
            <w:pPr>
              <w:pStyle w:val="ProductList-TableBody"/>
            </w:pPr>
            <w:r>
              <w:t>System Center 2016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3.2 SQL Server-teknik</w:t>
      </w:r>
    </w:p>
    <w:p w:rsidR="00FB05B2" w:rsidRDefault="0019302C">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FB05B2" w:rsidRDefault="0019302C">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8"/>
        <w:gridCol w:w="3686"/>
        <w:gridCol w:w="3602"/>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Övertagande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9">
              <w:r>
                <w:rPr>
                  <w:color w:val="00467F"/>
                  <w:u w:val="single"/>
                </w:rPr>
                <w:t>Produktlista - oktober 2013</w:t>
              </w:r>
            </w:hyperlink>
            <w:r>
              <w:t xml:space="preserve">, </w:t>
            </w:r>
            <w:hyperlink r:id="rId70">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Glidande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4.1 Rättigheter för System Center Operations Manager Current Branch</w:t>
      </w:r>
    </w:p>
    <w:p w:rsidR="00FB05B2" w:rsidRDefault="0019302C">
      <w:pPr>
        <w:pStyle w:val="ProductList-Body"/>
      </w:pPr>
      <w:r>
        <w:t>Kunder med aktiv SA för System Center Operations Manager-licenser eller Licens motsvarande ML får installera och använda Current Branch-alternativet i System Center Operations Manager.</w:t>
      </w: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0027487"/>
      <w:r>
        <w:instrText>System Center Orchestrator</w:instrText>
      </w:r>
      <w:bookmarkEnd w:id="157"/>
      <w:r>
        <w:instrText>" \l 3</w:instrText>
      </w:r>
      <w:r>
        <w:fldChar w:fldCharType="end"/>
      </w:r>
    </w:p>
    <w:p w:rsidR="00FB05B2" w:rsidRDefault="0019302C">
      <w:pPr>
        <w:pStyle w:val="ProductList-Offering1SubSection"/>
        <w:outlineLvl w:val="3"/>
      </w:pPr>
      <w:bookmarkStart w:id="158" w:name="_Sec1186"/>
      <w:r>
        <w:t>1. Programtillgänglighet</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B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5B2">
        <w:tc>
          <w:tcPr>
            <w:tcW w:w="416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B05B2">
        <w:tc>
          <w:tcPr>
            <w:tcW w:w="416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pPr>
            <w:r>
              <w:t>System Center 2016 Orchestrator</w:t>
            </w:r>
            <w:r>
              <w:fldChar w:fldCharType="begin"/>
            </w:r>
            <w:r>
              <w:instrText xml:space="preserve"> XE "System Center 2016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bl>
    <w:p w:rsidR="00FB05B2" w:rsidRDefault="0019302C">
      <w:pPr>
        <w:pStyle w:val="ProductList-Offering1SubSection"/>
        <w:outlineLvl w:val="3"/>
      </w:pPr>
      <w:bookmarkStart w:id="159" w:name="_Sec1187"/>
      <w:r>
        <w:t>2. Produktvillkor</w:t>
      </w:r>
      <w:bookmarkEnd w:id="159"/>
    </w:p>
    <w:tbl>
      <w:tblPr>
        <w:tblStyle w:val="PURTable"/>
        <w:tblW w:w="0" w:type="dxa"/>
        <w:tblLook w:val="04A0" w:firstRow="1" w:lastRow="0" w:firstColumn="1" w:lastColumn="0" w:noHBand="0" w:noVBand="1"/>
      </w:tblPr>
      <w:tblGrid>
        <w:gridCol w:w="3597"/>
        <w:gridCol w:w="3701"/>
        <w:gridCol w:w="3618"/>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Orchestrator-komponent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Nedgraderingar: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1">
              <w:r>
                <w:rPr>
                  <w:color w:val="00467F"/>
                  <w:u w:val="single"/>
                </w:rPr>
                <w:t>Bilaga B</w:t>
              </w:r>
            </w:hyperlink>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True-Up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2.1 Akademiska kunder</w:t>
      </w:r>
    </w:p>
    <w:p w:rsidR="00FB05B2" w:rsidRDefault="0019302C">
      <w:pPr>
        <w:pStyle w:val="ProductList-Body"/>
      </w:pPr>
      <w:r>
        <w:t xml:space="preserve">Kunder via Enrollment for Education Solutions och School-prenumerationsregistrering kan köpa en Klienthanteringslicens för System Center 2016 Orchestrator per OSE och använda den per Användare eller per OSE, vilket anges i Licensmodellen </w:t>
      </w:r>
      <w:hyperlink w:anchor="_Sec544">
        <w:r>
          <w:rPr>
            <w:color w:val="00467F"/>
            <w:u w:val="single"/>
          </w:rPr>
          <w:t>Hanteringsservrar</w:t>
        </w:r>
      </w:hyperlink>
      <w:r>
        <w:t xml:space="preserve">. </w:t>
      </w:r>
    </w:p>
    <w:p w:rsidR="00FB05B2" w:rsidRDefault="0019302C">
      <w:pPr>
        <w:pStyle w:val="ProductList-Offering1SubSection"/>
        <w:outlineLvl w:val="3"/>
      </w:pPr>
      <w:bookmarkStart w:id="160" w:name="_Sec1188"/>
      <w:r>
        <w:t>3. Användningsrättigheter</w:t>
      </w:r>
      <w:bookmarkEnd w:id="160"/>
    </w:p>
    <w:tbl>
      <w:tblPr>
        <w:tblStyle w:val="PURTable"/>
        <w:tblW w:w="0" w:type="dxa"/>
        <w:tblLook w:val="04A0" w:firstRow="1" w:lastRow="0" w:firstColumn="1" w:lastColumn="0" w:noHBand="0" w:noVBand="1"/>
      </w:tblPr>
      <w:tblGrid>
        <w:gridCol w:w="3608"/>
        <w:gridCol w:w="3612"/>
        <w:gridCol w:w="3696"/>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2">
              <w:r>
                <w:rPr>
                  <w:color w:val="00467F"/>
                  <w:u w:val="single"/>
                </w:rPr>
                <w:t>Universella</w:t>
              </w:r>
            </w:hyperlink>
            <w:r>
              <w:t xml:space="preserve">; </w:t>
            </w:r>
            <w:hyperlink r:id="rId73">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Tilläggsprogramvara: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74">
              <w:r>
                <w:rPr>
                  <w:color w:val="00467F"/>
                  <w:u w:val="single"/>
                </w:rPr>
                <w:t>Internetbaserade Funktioner</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3.1 Hanteringslicens</w:t>
      </w:r>
    </w:p>
    <w:tbl>
      <w:tblPr>
        <w:tblStyle w:val="PURTable"/>
        <w:tblW w:w="0" w:type="dxa"/>
        <w:tblLook w:val="04A0" w:firstRow="1" w:lastRow="0" w:firstColumn="1" w:lastColumn="0" w:noHBand="0" w:noVBand="1"/>
      </w:tblPr>
      <w:tblGrid>
        <w:gridCol w:w="3721"/>
        <w:gridCol w:w="3653"/>
        <w:gridCol w:w="3542"/>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05B2" w:rsidRDefault="0019302C">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FB05B2" w:rsidRDefault="0019302C">
            <w:pPr>
              <w:pStyle w:val="ProductList-TableBody"/>
            </w:pPr>
            <w:r>
              <w:t>System Center 2016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3.2 SQL Server-teknik</w:t>
      </w:r>
    </w:p>
    <w:p w:rsidR="00FB05B2" w:rsidRDefault="0019302C">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FB05B2" w:rsidRDefault="0019302C">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8"/>
        <w:gridCol w:w="3686"/>
        <w:gridCol w:w="3602"/>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Övertagande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6">
              <w:r>
                <w:rPr>
                  <w:color w:val="00467F"/>
                  <w:u w:val="single"/>
                </w:rPr>
                <w:t>Produktlista - oktober 2013</w:t>
              </w:r>
            </w:hyperlink>
            <w:r>
              <w:t xml:space="preserve">, </w:t>
            </w:r>
            <w:hyperlink r:id="rId77">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Glidande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0027488"/>
      <w:r>
        <w:instrText>System Center Service Manager</w:instrText>
      </w:r>
      <w:bookmarkEnd w:id="163"/>
      <w:r>
        <w:instrText>" \l 3</w:instrText>
      </w:r>
      <w:r>
        <w:fldChar w:fldCharType="end"/>
      </w:r>
    </w:p>
    <w:p w:rsidR="00FB05B2" w:rsidRDefault="0019302C">
      <w:pPr>
        <w:pStyle w:val="ProductList-Offering1SubSection"/>
        <w:outlineLvl w:val="3"/>
      </w:pPr>
      <w:bookmarkStart w:id="164" w:name="_Sec1191"/>
      <w:r>
        <w:t>1. Programtillgänglighet</w:t>
      </w:r>
      <w:bookmarkEnd w:id="164"/>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FB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5B2">
        <w:tc>
          <w:tcPr>
            <w:tcW w:w="416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B05B2">
        <w:tc>
          <w:tcPr>
            <w:tcW w:w="416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pPr>
            <w:r>
              <w:t>System Center 2016 Service Manager</w:t>
            </w:r>
            <w:r>
              <w:fldChar w:fldCharType="begin"/>
            </w:r>
            <w:r>
              <w:instrText xml:space="preserve"> XE "System Center 2016 Service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B05B2" w:rsidRDefault="00FB05B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bl>
    <w:p w:rsidR="00FB05B2" w:rsidRDefault="0019302C">
      <w:pPr>
        <w:pStyle w:val="ProductList-Offering1SubSection"/>
        <w:outlineLvl w:val="3"/>
      </w:pPr>
      <w:bookmarkStart w:id="165" w:name="_Sec1192"/>
      <w:r>
        <w:t>2. Produktvillkor</w:t>
      </w:r>
      <w:bookmarkEnd w:id="165"/>
    </w:p>
    <w:tbl>
      <w:tblPr>
        <w:tblStyle w:val="PURTable"/>
        <w:tblW w:w="0" w:type="dxa"/>
        <w:tblLook w:val="04A0" w:firstRow="1" w:lastRow="0" w:firstColumn="1" w:lastColumn="0" w:noHBand="0" w:noVBand="1"/>
      </w:tblPr>
      <w:tblGrid>
        <w:gridCol w:w="3597"/>
        <w:gridCol w:w="3701"/>
        <w:gridCol w:w="3618"/>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Service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Nedgraderingar: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8">
              <w:r>
                <w:rPr>
                  <w:color w:val="00467F"/>
                  <w:u w:val="single"/>
                </w:rPr>
                <w:t>Bilaga B</w:t>
              </w:r>
            </w:hyperlink>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True-Up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2.1 Akademiska kunder</w:t>
      </w:r>
    </w:p>
    <w:p w:rsidR="00FB05B2" w:rsidRDefault="0019302C">
      <w:pPr>
        <w:pStyle w:val="ProductList-Body"/>
      </w:pPr>
      <w:r>
        <w:t xml:space="preserve">Kunder via Enrollment for Education Solutions och School-prenumerationsregistrering kan köpa en Klienthanteringslicens för System Center 2016 Service Manager per OSE och använda den per Användare eller per OSE, vilket anges i Licensmodellen </w:t>
      </w:r>
      <w:hyperlink w:anchor="_Sec544">
        <w:r>
          <w:rPr>
            <w:color w:val="00467F"/>
            <w:u w:val="single"/>
          </w:rPr>
          <w:t>Hanteringsservrar</w:t>
        </w:r>
      </w:hyperlink>
      <w:r>
        <w:t xml:space="preserve">. </w:t>
      </w:r>
    </w:p>
    <w:p w:rsidR="00FB05B2" w:rsidRDefault="0019302C">
      <w:pPr>
        <w:pStyle w:val="ProductList-Offering1SubSection"/>
        <w:outlineLvl w:val="3"/>
      </w:pPr>
      <w:bookmarkStart w:id="166" w:name="_Sec1193"/>
      <w:r>
        <w:t>3. Användningsrättigheter</w:t>
      </w:r>
      <w:bookmarkEnd w:id="166"/>
    </w:p>
    <w:tbl>
      <w:tblPr>
        <w:tblStyle w:val="PURTable"/>
        <w:tblW w:w="0" w:type="dxa"/>
        <w:tblLook w:val="04A0" w:firstRow="1" w:lastRow="0" w:firstColumn="1" w:lastColumn="0" w:noHBand="0" w:noVBand="1"/>
      </w:tblPr>
      <w:tblGrid>
        <w:gridCol w:w="3607"/>
        <w:gridCol w:w="3612"/>
        <w:gridCol w:w="3697"/>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9">
              <w:r>
                <w:rPr>
                  <w:color w:val="00467F"/>
                  <w:u w:val="single"/>
                </w:rPr>
                <w:t>Universella</w:t>
              </w:r>
            </w:hyperlink>
            <w:r>
              <w:t xml:space="preserve">; </w:t>
            </w:r>
            <w:hyperlink r:id="rId80">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Tilläggsprogramvara: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81">
              <w:r>
                <w:rPr>
                  <w:color w:val="00467F"/>
                  <w:u w:val="single"/>
                </w:rPr>
                <w:t>Internetbaserade Funktioner</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3.1 Hanteringslicens</w:t>
      </w:r>
    </w:p>
    <w:tbl>
      <w:tblPr>
        <w:tblStyle w:val="PURTable"/>
        <w:tblW w:w="0" w:type="dxa"/>
        <w:tblLook w:val="04A0" w:firstRow="1" w:lastRow="0" w:firstColumn="1" w:lastColumn="0" w:noHBand="0" w:noVBand="1"/>
      </w:tblPr>
      <w:tblGrid>
        <w:gridCol w:w="3699"/>
        <w:gridCol w:w="3605"/>
        <w:gridCol w:w="3612"/>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05B2" w:rsidRDefault="0019302C">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FB05B2" w:rsidRDefault="0019302C">
            <w:pPr>
              <w:pStyle w:val="ProductList-TableBody"/>
            </w:pPr>
            <w:r>
              <w:t>System Center 2016 Service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FB05B2" w:rsidRDefault="0019302C">
            <w:pPr>
              <w:pStyle w:val="ProductList-TableBody"/>
            </w:pPr>
            <w:r>
              <w:t>Microsoft Identity Manager 2016 CAL (användare)</w:t>
            </w:r>
          </w:p>
        </w:tc>
      </w:tr>
    </w:tbl>
    <w:p w:rsidR="00FB05B2" w:rsidRDefault="00FB05B2">
      <w:pPr>
        <w:pStyle w:val="ProductList-Body"/>
      </w:pPr>
    </w:p>
    <w:p w:rsidR="00FB05B2" w:rsidRDefault="0019302C">
      <w:pPr>
        <w:pStyle w:val="ProductList-ClauseHeading"/>
        <w:outlineLvl w:val="4"/>
      </w:pPr>
      <w:r>
        <w:t>3.2 SQL Server-teknik</w:t>
      </w:r>
    </w:p>
    <w:p w:rsidR="00FB05B2" w:rsidRDefault="0019302C">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FB05B2" w:rsidRDefault="0019302C">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8"/>
        <w:gridCol w:w="3686"/>
        <w:gridCol w:w="3602"/>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Övertagande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3">
              <w:r>
                <w:rPr>
                  <w:color w:val="00467F"/>
                  <w:u w:val="single"/>
                </w:rPr>
                <w:t>Produktlista - oktober 2013</w:t>
              </w:r>
            </w:hyperlink>
            <w:r>
              <w:t xml:space="preserve">, </w:t>
            </w:r>
            <w:hyperlink r:id="rId84">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Glidande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4.1 Rättigheter för System Center Service Manager Current Branch</w:t>
      </w:r>
    </w:p>
    <w:p w:rsidR="00FB05B2" w:rsidRDefault="0019302C">
      <w:pPr>
        <w:pStyle w:val="ProductList-Body"/>
      </w:pPr>
      <w:r>
        <w:t>Kunder med aktiv SA för System Center Service Manager-licenser eller Licens motsvarande ML får installera och använda Current Branch-alternativet i System Center Service Manager.</w:t>
      </w: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0027489"/>
      <w:r>
        <w:instrText>Virtual Desktop Infrastructure (VDI) Suite</w:instrText>
      </w:r>
      <w:bookmarkEnd w:id="169"/>
      <w:r>
        <w:instrText>" \l 2</w:instrText>
      </w:r>
      <w:r>
        <w:fldChar w:fldCharType="end"/>
      </w:r>
    </w:p>
    <w:p w:rsidR="00FB05B2" w:rsidRDefault="0019302C">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5">
        <w:r>
          <w:rPr>
            <w:color w:val="00467F"/>
            <w:u w:val="single"/>
          </w:rPr>
          <w:t>http://go.microsoft.com/?linkid=9839206</w:t>
        </w:r>
      </w:hyperlink>
      <w:r>
        <w:t xml:space="preserve"> och Produktlistan för juni 2015 </w:t>
      </w:r>
      <w:hyperlink r:id="rId86">
        <w:r>
          <w:rPr>
            <w:color w:val="00467F"/>
            <w:u w:val="single"/>
          </w:rPr>
          <w:t>http://go.microsoft.com/?linkid=9839207</w:t>
        </w:r>
      </w:hyperlink>
      <w:r>
        <w:t>.</w:t>
      </w: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GroupHeading"/>
        <w:outlineLvl w:val="1"/>
      </w:pPr>
      <w:bookmarkStart w:id="170" w:name="_Sec617"/>
      <w:r>
        <w:t>Visual Studio</w:t>
      </w:r>
      <w:bookmarkEnd w:id="170"/>
      <w:r>
        <w:fldChar w:fldCharType="begin"/>
      </w:r>
      <w:r>
        <w:instrText xml:space="preserve"> TC "</w:instrText>
      </w:r>
      <w:bookmarkStart w:id="171" w:name="_Toc510027490"/>
      <w:r>
        <w:instrText>Visual Studio</w:instrText>
      </w:r>
      <w:bookmarkEnd w:id="171"/>
      <w:r>
        <w:instrText>" \l 2</w:instrText>
      </w:r>
      <w:r>
        <w:fldChar w:fldCharType="end"/>
      </w:r>
    </w:p>
    <w:p w:rsidR="00FB05B2" w:rsidRDefault="0019302C">
      <w:pPr>
        <w:pStyle w:val="ProductList-Offering2HeadingNoBorder"/>
        <w:outlineLvl w:val="2"/>
      </w:pPr>
      <w:bookmarkStart w:id="172" w:name="_Sec649"/>
      <w:r>
        <w:t>Visual Studio</w:t>
      </w:r>
      <w:bookmarkEnd w:id="172"/>
      <w:r>
        <w:fldChar w:fldCharType="begin"/>
      </w:r>
      <w:r>
        <w:instrText xml:space="preserve"> TC "</w:instrText>
      </w:r>
      <w:bookmarkStart w:id="173" w:name="_Toc510027491"/>
      <w:r>
        <w:instrText>Visual Studio</w:instrText>
      </w:r>
      <w:bookmarkEnd w:id="173"/>
      <w:r>
        <w:instrText>" \l 3</w:instrText>
      </w:r>
      <w:r>
        <w:fldChar w:fldCharType="end"/>
      </w:r>
    </w:p>
    <w:p w:rsidR="00FB05B2" w:rsidRDefault="0019302C">
      <w:pPr>
        <w:pStyle w:val="ProductList-Offering1SubSection"/>
        <w:outlineLvl w:val="3"/>
      </w:pPr>
      <w:bookmarkStart w:id="174" w:name="_Sec697"/>
      <w:r>
        <w:t>1. Programtillgänglighet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FB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5B2">
        <w:tc>
          <w:tcPr>
            <w:tcW w:w="416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Visual Studio Professional 2017-prenumeration</w:t>
            </w:r>
            <w:r>
              <w:fldChar w:fldCharType="begin"/>
            </w:r>
            <w:r>
              <w:instrText xml:space="preserve"> XE "Visual Studio Professional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Visual Studio Enterprise 2017-prenumeration</w:t>
            </w:r>
            <w:r>
              <w:fldChar w:fldCharType="begin"/>
            </w:r>
            <w:r>
              <w:instrText xml:space="preserve"> XE "Visual Studio Enterprise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Visual Studio Test Professional 2017-prenumeration</w:t>
            </w:r>
            <w:r>
              <w:fldChar w:fldCharType="begin"/>
            </w:r>
            <w:r>
              <w:instrText xml:space="preserve"> XE "Visual Studio Test Professional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B05B2" w:rsidRDefault="0019302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B05B2" w:rsidRDefault="0019302C">
      <w:pPr>
        <w:pStyle w:val="ProductList-Offering1SubSection"/>
        <w:outlineLvl w:val="3"/>
      </w:pPr>
      <w:bookmarkStart w:id="175" w:name="_Sec752"/>
      <w:r>
        <w:t>2. Produktvillkor</w:t>
      </w:r>
      <w:bookmarkEnd w:id="175"/>
    </w:p>
    <w:tbl>
      <w:tblPr>
        <w:tblStyle w:val="PURTable"/>
        <w:tblW w:w="0" w:type="dxa"/>
        <w:tblLook w:val="04A0" w:firstRow="1" w:lastRow="0" w:firstColumn="1" w:lastColumn="0" w:noHBand="0" w:noVBand="1"/>
      </w:tblPr>
      <w:tblGrid>
        <w:gridCol w:w="3585"/>
        <w:gridCol w:w="3707"/>
        <w:gridCol w:w="3624"/>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True-Up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2.1 Licensbeviljande för SQL Server Parallel Data Warehouse Developer</w:t>
      </w:r>
    </w:p>
    <w:p w:rsidR="00FB05B2" w:rsidRDefault="0019302C">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2017-prenumeration, Visual Studio Enterprise 2017-prenumeration och Visual Studio Test Professional 2017-prenumeration bedöms ha en Licens för SQL Server 2016 Parallel Data Warehouse Developer.</w:t>
      </w:r>
    </w:p>
    <w:p w:rsidR="00FB05B2" w:rsidRDefault="00FB05B2">
      <w:pPr>
        <w:pStyle w:val="ProductList-Body"/>
      </w:pPr>
    </w:p>
    <w:p w:rsidR="00FB05B2" w:rsidRDefault="0019302C">
      <w:pPr>
        <w:pStyle w:val="ProductList-ClauseHeading"/>
        <w:outlineLvl w:val="4"/>
      </w:pPr>
      <w:r>
        <w:t>2.2 Licensbeviljande för Visual Studio Team Foundation Server 2018</w:t>
      </w:r>
    </w:p>
    <w:p w:rsidR="00FB05B2" w:rsidRDefault="0019302C">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2017-prenumeration, Visual Studio Enterprise 2017-prenumeration, Visual Studio Test Professional 2017-prenumeration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Visual Studio Team Foundation Server 2018 och en Team Foundation Server-användar-CAL.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rsidR="00FB05B2" w:rsidRDefault="00FB05B2">
      <w:pPr>
        <w:pStyle w:val="ProductList-Body"/>
      </w:pPr>
    </w:p>
    <w:p w:rsidR="00FB05B2" w:rsidRDefault="0019302C">
      <w:pPr>
        <w:pStyle w:val="ProductList-ClauseHeading"/>
        <w:outlineLvl w:val="4"/>
      </w:pPr>
      <w:r>
        <w:t>2.3 Microsoft Azure Platform-tjänster</w:t>
      </w:r>
    </w:p>
    <w:p w:rsidR="00FB05B2" w:rsidRDefault="0019302C">
      <w:pPr>
        <w:pStyle w:val="ProductList-Body"/>
      </w:pPr>
      <w:r>
        <w:t>Microsoft Azure-förmånerna kan inte kombineras från flera Visual Studio-prenumerationer eller MSDN-plattformar till ett enda Microsoft Azure-konto.</w:t>
      </w:r>
    </w:p>
    <w:p w:rsidR="00FB05B2" w:rsidRDefault="0019302C">
      <w:pPr>
        <w:pStyle w:val="ProductList-Offering1SubSection"/>
        <w:outlineLvl w:val="3"/>
      </w:pPr>
      <w:bookmarkStart w:id="176" w:name="_Sec810"/>
      <w:r>
        <w:t>3. Användningsrättigheter</w:t>
      </w:r>
      <w:bookmarkEnd w:id="176"/>
    </w:p>
    <w:tbl>
      <w:tblPr>
        <w:tblStyle w:val="PURTable"/>
        <w:tblW w:w="0" w:type="dxa"/>
        <w:tblLook w:val="04A0" w:firstRow="1" w:lastRow="0" w:firstColumn="1" w:lastColumn="0" w:noHBand="0" w:noVBand="1"/>
      </w:tblPr>
      <w:tblGrid>
        <w:gridCol w:w="3633"/>
        <w:gridCol w:w="3629"/>
        <w:gridCol w:w="3654"/>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Tilläggsprogramvara: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 Technology, Windows Software Components, Microsoft SharePoint, Windows SDK, Microsoft Office Components, Microsoft Advertising SDK</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3.1 BUILDSERVER.TXT-fil.</w:t>
      </w:r>
    </w:p>
    <w:p w:rsidR="00FB05B2" w:rsidRDefault="0019302C">
      <w:pPr>
        <w:pStyle w:val="ProductList-Body"/>
      </w:pPr>
      <w:r>
        <w:t xml:space="preserve">Kunden får installera kopior av filerna i BuildServer-listorna som finns på </w:t>
      </w:r>
      <w:hyperlink r:id="rId87">
        <w:r>
          <w:rPr>
            <w:color w:val="00467F"/>
            <w:u w:val="single"/>
          </w:rPr>
          <w:t>http://go.microsoft.com/fwlink/?LinkId=286955</w:t>
        </w:r>
      </w:hyperlink>
      <w:r>
        <w:t xml:space="preserve"> på sina byggda maskiner enbart för syftet att sammanställa, bygga, verifiera och arkivera sina program eller för att köra kvalitetskontroller på sina byggda maskiner som en del av byggnadsprocessen.</w:t>
      </w:r>
    </w:p>
    <w:p w:rsidR="00FB05B2" w:rsidRDefault="00FB05B2">
      <w:pPr>
        <w:pStyle w:val="ProductList-Body"/>
      </w:pPr>
    </w:p>
    <w:p w:rsidR="00FB05B2" w:rsidRDefault="0019302C">
      <w:pPr>
        <w:pStyle w:val="ProductList-ClauseHeading"/>
        <w:outlineLvl w:val="4"/>
      </w:pPr>
      <w:r>
        <w:t>3.2 Verktyg</w:t>
      </w:r>
    </w:p>
    <w:p w:rsidR="00FB05B2" w:rsidRDefault="0019302C">
      <w:pPr>
        <w:pStyle w:val="ProductList-Body"/>
      </w:pPr>
      <w:r>
        <w:t xml:space="preserve">Kunden får kopiera och installera de Verktyg som finns listade på </w:t>
      </w:r>
      <w:hyperlink r:id="rId88">
        <w:r>
          <w:rPr>
            <w:color w:val="00467F"/>
            <w:u w:val="single"/>
          </w:rPr>
          <w:t>http://go.microsoft.com/fwlink/?LinkId=286955</w:t>
        </w:r>
      </w:hyperlink>
      <w:r>
        <w:t xml:space="preserve"> som Kunden mottar med programvaran vidare till Kundens andra tredjepartsmaskiner endast för felsökning och driftsättning av Kundens program och databaser som Kunden utvecklar med programvaran. Kunden måste ta bort alla Verktyg som installerats på en enhet när den har felsökt programmet eller 30 dagar efter att den installerade dem på enheten, beroende på vad som inträffar först. Microsoft ansvarar inte för hur någon tredje man använder eller bereder sig åtkomst till Verktyg som Kunder installerar på någon enhet.</w:t>
      </w:r>
    </w:p>
    <w:p w:rsidR="00FB05B2" w:rsidRDefault="00FB05B2">
      <w:pPr>
        <w:pStyle w:val="ProductList-Body"/>
      </w:pPr>
    </w:p>
    <w:p w:rsidR="00FB05B2" w:rsidRDefault="0019302C">
      <w:pPr>
        <w:pStyle w:val="ProductList-ClauseHeading"/>
        <w:outlineLvl w:val="4"/>
      </w:pPr>
      <w:r>
        <w:t>3.3 Office Professional Plus 2016 – Visual Studio Enterprise-prenumeration</w:t>
      </w:r>
    </w:p>
    <w:p w:rsidR="00FB05B2" w:rsidRDefault="0019302C">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Desktopapplikationer</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rsidR="00FB05B2" w:rsidRDefault="00FB05B2">
      <w:pPr>
        <w:pStyle w:val="ProductList-Body"/>
      </w:pPr>
    </w:p>
    <w:p w:rsidR="00FB05B2" w:rsidRDefault="0019302C">
      <w:pPr>
        <w:pStyle w:val="ProductList-ClauseHeading"/>
        <w:outlineLvl w:val="4"/>
      </w:pPr>
      <w:r>
        <w:t>3.4 Tredje mans licensvillkor för komponenter med öppen källkod</w:t>
      </w:r>
    </w:p>
    <w:p w:rsidR="00FB05B2" w:rsidRDefault="0019302C">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FB05B2" w:rsidRDefault="0019302C">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28"/>
        <w:gridCol w:w="3686"/>
        <w:gridCol w:w="3602"/>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Övertagande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9">
              <w:r>
                <w:rPr>
                  <w:color w:val="00467F"/>
                  <w:u w:val="single"/>
                </w:rPr>
                <w:t>Produktlista – mars 2014</w:t>
              </w:r>
            </w:hyperlink>
            <w:r>
              <w:t xml:space="preserve"> och </w:t>
            </w:r>
            <w:hyperlink r:id="rId90">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Glidande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4.1 Berättigande till Software Assurance</w:t>
      </w:r>
    </w:p>
    <w:p w:rsidR="00FB05B2" w:rsidRDefault="0019302C">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rsidR="00FB05B2" w:rsidRDefault="00FB05B2">
      <w:pPr>
        <w:pStyle w:val="ProductList-Body"/>
      </w:pPr>
    </w:p>
    <w:p w:rsidR="00FB05B2" w:rsidRDefault="0019302C">
      <w:pPr>
        <w:pStyle w:val="ProductList-ClauseHeading"/>
        <w:outlineLvl w:val="4"/>
      </w:pPr>
      <w:r>
        <w:t>4.2 Eviga rättigheter för Visual Studio-prenumeration</w:t>
      </w:r>
    </w:p>
    <w:p w:rsidR="00FB05B2" w:rsidRDefault="0019302C">
      <w:pPr>
        <w:pStyle w:val="ProductList-Body"/>
      </w:pPr>
      <w:r>
        <w:t>Kundens rätt att använda programvara licensierad via Visual Studio-prenumeration blir permanent när Kundens rätt att använda Visual Studio blir evig.</w:t>
      </w:r>
    </w:p>
    <w:p w:rsidR="00FB05B2" w:rsidRDefault="00FB05B2">
      <w:pPr>
        <w:pStyle w:val="PURBreadcrumb"/>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0027492"/>
      <w:r>
        <w:instrText>Visual Studio Team Foundation Server</w:instrText>
      </w:r>
      <w:bookmarkEnd w:id="179"/>
      <w:r>
        <w:instrText>" \l 3</w:instrText>
      </w:r>
      <w:r>
        <w:fldChar w:fldCharType="end"/>
      </w:r>
    </w:p>
    <w:p w:rsidR="00FB05B2" w:rsidRDefault="0019302C">
      <w:pPr>
        <w:pStyle w:val="ProductList-Offering1SubSection"/>
        <w:outlineLvl w:val="3"/>
      </w:pPr>
      <w:bookmarkStart w:id="180" w:name="_Sec698"/>
      <w:r>
        <w:t>1. Programtillgänglighet</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FB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5B2">
        <w:tc>
          <w:tcPr>
            <w:tcW w:w="416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pPr>
            <w:r>
              <w:rPr>
                <w:color w:val="000000"/>
              </w:rPr>
              <w:t>Visual Studio Team Foundation Server 2018 med SQL Server 2017-teknik</w:t>
            </w:r>
            <w:r>
              <w:fldChar w:fldCharType="begin"/>
            </w:r>
            <w:r>
              <w:instrText xml:space="preserve"> XE "Visual Studio Team Foundation Server 2018 med SQL Server 2017-teknik"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FB05B2" w:rsidRDefault="00FB05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FB05B2" w:rsidRDefault="00FB05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B05B2" w:rsidRDefault="0019302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B05B2" w:rsidRDefault="0019302C">
      <w:pPr>
        <w:pStyle w:val="ProductList-Offering1SubSection"/>
        <w:outlineLvl w:val="3"/>
      </w:pPr>
      <w:bookmarkStart w:id="181" w:name="_Sec753"/>
      <w:r>
        <w:t>2. Produktvillkor</w:t>
      </w:r>
      <w:bookmarkEnd w:id="181"/>
    </w:p>
    <w:tbl>
      <w:tblPr>
        <w:tblStyle w:val="PURTable"/>
        <w:tblW w:w="0" w:type="dxa"/>
        <w:tblLook w:val="04A0" w:firstRow="1" w:lastRow="0" w:firstColumn="1" w:lastColumn="0" w:noHBand="0" w:noVBand="1"/>
      </w:tblPr>
      <w:tblGrid>
        <w:gridCol w:w="3585"/>
        <w:gridCol w:w="3707"/>
        <w:gridCol w:w="3624"/>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Nedgraderingar: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True-Up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19302C">
      <w:pPr>
        <w:pStyle w:val="ProductList-Offering1SubSection"/>
        <w:outlineLvl w:val="3"/>
      </w:pPr>
      <w:bookmarkStart w:id="182" w:name="_Sec811"/>
      <w:r>
        <w:t>3. Användningsrättigheter</w:t>
      </w:r>
      <w:bookmarkEnd w:id="182"/>
    </w:p>
    <w:tbl>
      <w:tblPr>
        <w:tblStyle w:val="PURTable"/>
        <w:tblW w:w="0" w:type="dxa"/>
        <w:tblLook w:val="04A0" w:firstRow="1" w:lastRow="0" w:firstColumn="1" w:lastColumn="0" w:noHBand="0" w:noVBand="1"/>
      </w:tblPr>
      <w:tblGrid>
        <w:gridCol w:w="3587"/>
        <w:gridCol w:w="3624"/>
        <w:gridCol w:w="3705"/>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25"/>
        <w:gridCol w:w="3618"/>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05B2" w:rsidRDefault="0019302C">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FB05B2" w:rsidRDefault="0019302C">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FB05B2" w:rsidRDefault="0019302C">
            <w:pPr>
              <w:pStyle w:val="ProductList-TableBody"/>
            </w:pPr>
            <w:r>
              <w:t>Visual Studio Team Services betald användare</w:t>
            </w:r>
          </w:p>
        </w:tc>
      </w:tr>
    </w:tbl>
    <w:p w:rsidR="00FB05B2" w:rsidRDefault="00FB05B2">
      <w:pPr>
        <w:pStyle w:val="ProductList-Body"/>
      </w:pPr>
    </w:p>
    <w:p w:rsidR="00FB05B2" w:rsidRDefault="0019302C">
      <w:pPr>
        <w:pStyle w:val="ProductList-SubClauseHeading"/>
        <w:outlineLvl w:val="5"/>
      </w:pPr>
      <w:r>
        <w:t>3.1.1 Ytterligare Funktioner</w:t>
      </w:r>
    </w:p>
    <w:p w:rsidR="00FB05B2" w:rsidRDefault="0019302C">
      <w:pPr>
        <w:pStyle w:val="ProductList-BodyIndented"/>
      </w:pPr>
      <w:r>
        <w:t>Test Management</w:t>
      </w:r>
    </w:p>
    <w:tbl>
      <w:tblPr>
        <w:tblStyle w:val="PURTable0"/>
        <w:tblW w:w="0" w:type="dxa"/>
        <w:tblLook w:val="04A0" w:firstRow="1" w:lastRow="0" w:firstColumn="1" w:lastColumn="0" w:noHBand="0" w:noVBand="1"/>
      </w:tblPr>
      <w:tblGrid>
        <w:gridCol w:w="3510"/>
        <w:gridCol w:w="3523"/>
        <w:gridCol w:w="3523"/>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05B2" w:rsidRDefault="0019302C">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FB05B2" w:rsidRDefault="0019302C">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rsidR="00FB05B2" w:rsidRDefault="0019302C">
            <w:pPr>
              <w:pStyle w:val="ProductList-TableBody"/>
            </w:pPr>
            <w:r>
              <w:t>Visual Studio Enterprise-prenumeration</w:t>
            </w:r>
          </w:p>
        </w:tc>
      </w:tr>
      <w:tr w:rsidR="00FB05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05B2" w:rsidRDefault="00FB05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05B2" w:rsidRDefault="0019302C">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FB05B2" w:rsidRDefault="0019302C">
            <w:pPr>
              <w:pStyle w:val="ProductList-TableBody"/>
            </w:pPr>
            <w:r>
              <w:t>Betald användare för Visual Studio Team Services Test Manager</w:t>
            </w:r>
          </w:p>
        </w:tc>
      </w:tr>
    </w:tbl>
    <w:p w:rsidR="00FB05B2" w:rsidRDefault="00FB05B2">
      <w:pPr>
        <w:pStyle w:val="ProductList-BodyIndented"/>
      </w:pPr>
    </w:p>
    <w:p w:rsidR="00FB05B2" w:rsidRDefault="0019302C">
      <w:pPr>
        <w:pStyle w:val="ProductList-SubClauseHeading"/>
        <w:outlineLvl w:val="5"/>
      </w:pPr>
      <w:r>
        <w:t>3.1.2 Ytterligare Funktioner</w:t>
      </w:r>
    </w:p>
    <w:p w:rsidR="00FB05B2" w:rsidRDefault="0019302C">
      <w:pPr>
        <w:pStyle w:val="ProductList-BodyIndented"/>
      </w:pPr>
      <w:r>
        <w:t>Pakethantering</w:t>
      </w:r>
    </w:p>
    <w:tbl>
      <w:tblPr>
        <w:tblStyle w:val="PURTable0"/>
        <w:tblW w:w="0" w:type="dxa"/>
        <w:tblLook w:val="04A0" w:firstRow="1" w:lastRow="0" w:firstColumn="1" w:lastColumn="0" w:noHBand="0" w:noVBand="1"/>
      </w:tblPr>
      <w:tblGrid>
        <w:gridCol w:w="3509"/>
        <w:gridCol w:w="3523"/>
        <w:gridCol w:w="3524"/>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05B2" w:rsidRDefault="0019302C">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FB05B2" w:rsidRDefault="0019302C">
            <w:pPr>
              <w:pStyle w:val="ProductList-TableBody"/>
            </w:pPr>
            <w:r>
              <w:t>Visual Studio Enterprise-prenumeration</w:t>
            </w:r>
          </w:p>
        </w:tc>
        <w:tc>
          <w:tcPr>
            <w:tcW w:w="4040" w:type="dxa"/>
            <w:tcBorders>
              <w:top w:val="single" w:sz="18" w:space="0" w:color="0072C6"/>
              <w:left w:val="none" w:sz="4" w:space="0" w:color="000000"/>
              <w:bottom w:val="single" w:sz="4" w:space="0" w:color="000000"/>
              <w:right w:val="single" w:sz="4" w:space="0" w:color="000000"/>
            </w:tcBorders>
          </w:tcPr>
          <w:p w:rsidR="00FB05B2" w:rsidRDefault="0019302C">
            <w:pPr>
              <w:pStyle w:val="ProductList-TableBody"/>
            </w:pPr>
            <w:r>
              <w:t>Betald användare för Visual Studio Team Services-pakethantering</w:t>
            </w:r>
          </w:p>
        </w:tc>
      </w:tr>
    </w:tbl>
    <w:p w:rsidR="00FB05B2" w:rsidRDefault="00FB05B2">
      <w:pPr>
        <w:pStyle w:val="ProductList-BodyIndented"/>
      </w:pPr>
    </w:p>
    <w:p w:rsidR="00FB05B2" w:rsidRDefault="0019302C">
      <w:pPr>
        <w:pStyle w:val="ProductList-ClauseHeading"/>
        <w:outlineLvl w:val="4"/>
      </w:pPr>
      <w:r>
        <w:t>3.2 Användning som Inte Kräver CAL</w:t>
      </w:r>
    </w:p>
    <w:p w:rsidR="00FB05B2" w:rsidRDefault="0019302C">
      <w:pPr>
        <w:pStyle w:val="ProductList-Body"/>
      </w:pPr>
      <w:r>
        <w:t xml:space="preserve">Följande användningar kräver inte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visa, redigera eller ange jobbposter; få åtkomst till Team Foundation Server Reporting; få åtkomst till Visual Studio Team Services via en Team Foundation Server 2018-proxy; ge godkännanden till faser som en del av Release Management-pipeline samt få åtkomst till Visual Studio Team Foundation Server via en gemensam anslutning från en annan integrerad applikation eller tjänst.</w:t>
      </w:r>
    </w:p>
    <w:p w:rsidR="00FB05B2" w:rsidRDefault="00FB05B2">
      <w:pPr>
        <w:pStyle w:val="ProductList-Body"/>
      </w:pPr>
    </w:p>
    <w:p w:rsidR="00FB05B2" w:rsidRDefault="0019302C">
      <w:pPr>
        <w:pStyle w:val="ProductList-ClauseHeading"/>
        <w:outlineLvl w:val="4"/>
      </w:pPr>
      <w:r>
        <w:t>3.3 SQL Server-teknik</w:t>
      </w:r>
    </w:p>
    <w:p w:rsidR="00FB05B2" w:rsidRDefault="0019302C">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rsidR="00FB05B2" w:rsidRDefault="00FB05B2">
      <w:pPr>
        <w:pStyle w:val="ProductList-Body"/>
      </w:pPr>
    </w:p>
    <w:p w:rsidR="00FB05B2" w:rsidRDefault="0019302C">
      <w:pPr>
        <w:pStyle w:val="ProductList-ClauseHeading"/>
        <w:outlineLvl w:val="4"/>
      </w:pPr>
      <w:r>
        <w:t>3.4 Tredje mans licensvillkor för komponenter med öppen källkod</w:t>
      </w:r>
    </w:p>
    <w:p w:rsidR="00FB05B2" w:rsidRDefault="0019302C">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FB05B2" w:rsidRDefault="00FB05B2">
      <w:pPr>
        <w:pStyle w:val="ProductList-Body"/>
      </w:pPr>
    </w:p>
    <w:p w:rsidR="00FB05B2" w:rsidRDefault="0019302C">
      <w:pPr>
        <w:pStyle w:val="ProductList-ClauseHeading"/>
        <w:outlineLvl w:val="4"/>
      </w:pPr>
      <w:r>
        <w:t>3.5 Visual Studio Team Foundation Server Build Services</w:t>
      </w:r>
    </w:p>
    <w:p w:rsidR="00FB05B2" w:rsidRDefault="0019302C">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Enterprise-prenumeration, Visual Studio Professional-prenumeration, Visual Studio Enterprise (månatlig eller årlig prenumeration), eller Visual Studio Professional (månatlig eller årlig prenumeration) får Kunden även installera Visual Studio-programvaran och tillåta åtkomst till och användning av denna som del av Team Foundation Server 2018 Build Services av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av Team Foundation Server 2018.</w:t>
      </w:r>
    </w:p>
    <w:p w:rsidR="00FB05B2" w:rsidRDefault="00FB05B2">
      <w:pPr>
        <w:pStyle w:val="ProductList-Body"/>
      </w:pPr>
    </w:p>
    <w:p w:rsidR="00FB05B2" w:rsidRDefault="0019302C">
      <w:pPr>
        <w:pStyle w:val="ProductList-ClauseHeading"/>
        <w:outlineLvl w:val="4"/>
      </w:pPr>
      <w:r>
        <w:t>3.6 Versionshantering</w:t>
      </w:r>
    </w:p>
    <w:p w:rsidR="00FB05B2" w:rsidRDefault="0019302C">
      <w:pPr>
        <w:pStyle w:val="ProductList-Body"/>
      </w:pPr>
      <w:r>
        <w:t>I Visual Studio Team Foundation Server ingår en samtidig distribution med hjälp av versionshanteringsfunktionen. Vardera av följande ger en ytterligare samtidig distribution per licens:</w:t>
      </w:r>
    </w:p>
    <w:p w:rsidR="00FB05B2" w:rsidRDefault="0019302C" w:rsidP="0019302C">
      <w:pPr>
        <w:pStyle w:val="ProductList-Bullet"/>
        <w:numPr>
          <w:ilvl w:val="0"/>
          <w:numId w:val="21"/>
        </w:numPr>
      </w:pPr>
      <w:r>
        <w:t xml:space="preserve">Visual Studio Enterprise-prenumeration </w:t>
      </w:r>
    </w:p>
    <w:p w:rsidR="00FB05B2" w:rsidRDefault="0019302C" w:rsidP="0019302C">
      <w:pPr>
        <w:pStyle w:val="ProductList-Bullet"/>
        <w:numPr>
          <w:ilvl w:val="0"/>
          <w:numId w:val="21"/>
        </w:numPr>
      </w:pPr>
      <w:r>
        <w:t xml:space="preserve">Visual Studio Enterprise (månatlig eller årlig prenumeration) </w:t>
      </w:r>
    </w:p>
    <w:p w:rsidR="00FB05B2" w:rsidRDefault="0019302C" w:rsidP="0019302C">
      <w:pPr>
        <w:pStyle w:val="ProductList-Bullet"/>
        <w:numPr>
          <w:ilvl w:val="0"/>
          <w:numId w:val="21"/>
        </w:numPr>
      </w:pPr>
      <w:r>
        <w:t>Team Services Build och Deployment Private Pipeline (betald instans)</w:t>
      </w:r>
    </w:p>
    <w:p w:rsidR="00FB05B2" w:rsidRDefault="00FB05B2">
      <w:pPr>
        <w:pStyle w:val="ProductList-Body"/>
      </w:pPr>
    </w:p>
    <w:p w:rsidR="00FB05B2" w:rsidRDefault="0019302C">
      <w:pPr>
        <w:pStyle w:val="ProductList-ClauseHeading"/>
        <w:outlineLvl w:val="4"/>
      </w:pPr>
      <w:r>
        <w:t>3.7 Pakethantering</w:t>
      </w:r>
    </w:p>
    <w:p w:rsidR="00FB05B2" w:rsidRDefault="0019302C">
      <w:pPr>
        <w:pStyle w:val="ProductList-Body"/>
      </w:pPr>
      <w:r>
        <w:t>Varje licens för Visual Studio Team Foundation Server innefattar rätt för upp till fem användare eller enheter att använda pakethanteringsfunktionen.</w:t>
      </w:r>
    </w:p>
    <w:p w:rsidR="00FB05B2" w:rsidRDefault="00FB05B2">
      <w:pPr>
        <w:pStyle w:val="ProductList-Body"/>
      </w:pPr>
    </w:p>
    <w:p w:rsidR="00FB05B2" w:rsidRDefault="0019302C">
      <w:pPr>
        <w:pStyle w:val="ProductList-ClauseHeading"/>
        <w:outlineLvl w:val="4"/>
      </w:pPr>
      <w:r>
        <w:t>3.8 Tilläggsprogramvara</w:t>
      </w:r>
    </w:p>
    <w:tbl>
      <w:tblPr>
        <w:tblStyle w:val="PURTable"/>
        <w:tblW w:w="0" w:type="dxa"/>
        <w:tblLook w:val="04A0" w:firstRow="1" w:lastRow="0" w:firstColumn="1" w:lastColumn="0" w:noHBand="0" w:noVBand="1"/>
      </w:tblPr>
      <w:tblGrid>
        <w:gridCol w:w="3692"/>
        <w:gridCol w:w="3612"/>
        <w:gridCol w:w="3612"/>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B05B2" w:rsidRDefault="00FB05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B05B2" w:rsidRDefault="00FB05B2">
            <w:pPr>
              <w:pStyle w:val="ProductList-TableBody"/>
            </w:pPr>
          </w:p>
        </w:tc>
      </w:tr>
    </w:tbl>
    <w:p w:rsidR="00FB05B2" w:rsidRDefault="0019302C">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79"/>
        <w:gridCol w:w="3829"/>
        <w:gridCol w:w="3423"/>
        <w:gridCol w:w="85"/>
      </w:tblGrid>
      <w:tr w:rsidR="00FB05B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Övertagande Rättigheter: Ej tillämpligt</w:t>
            </w:r>
          </w:p>
        </w:tc>
      </w:tr>
      <w:tr w:rsidR="00FB05B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1">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Glidande Rättigheter: Ej tillämpligt</w:t>
            </w:r>
          </w:p>
        </w:tc>
      </w:tr>
      <w:tr w:rsidR="00FB05B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r w:rsidR="00FB05B2">
        <w:tc>
          <w:tcPr>
            <w:tcW w:w="12240" w:type="dxa"/>
            <w:gridSpan w:val="4"/>
            <w:tcBorders>
              <w:top w:val="none" w:sz="4" w:space="0" w:color="6E6E6E"/>
              <w:left w:val="none" w:sz="4" w:space="0" w:color="6E6E6E"/>
              <w:bottom w:val="none" w:sz="4" w:space="0" w:color="6E6E6E"/>
              <w:right w:val="none" w:sz="4" w:space="0" w:color="6E6E6E"/>
            </w:tcBorders>
          </w:tcPr>
          <w:p w:rsidR="00FB05B2" w:rsidRDefault="00FB05B2">
            <w:pPr>
              <w:pStyle w:val="PURBreadcrumb"/>
            </w:pPr>
          </w:p>
          <w:tbl>
            <w:tblPr>
              <w:tblW w:w="0" w:type="dxa"/>
              <w:tblLook w:val="04A0" w:firstRow="1" w:lastRow="0" w:firstColumn="1" w:lastColumn="0" w:noHBand="0" w:noVBand="1"/>
            </w:tblPr>
            <w:tblGrid>
              <w:gridCol w:w="10800"/>
            </w:tblGrid>
            <w:tr w:rsidR="00FB05B2">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TableBody"/>
            </w:pPr>
          </w:p>
        </w:tc>
      </w:tr>
    </w:tbl>
    <w:p w:rsidR="00FB05B2" w:rsidRDefault="00FB05B2">
      <w:pPr>
        <w:pStyle w:val="ProductList-Body"/>
      </w:pPr>
    </w:p>
    <w:p w:rsidR="00FB05B2" w:rsidRDefault="0019302C">
      <w:pPr>
        <w:pStyle w:val="ProductList-OfferingGroupHeading"/>
        <w:outlineLvl w:val="1"/>
      </w:pPr>
      <w:bookmarkStart w:id="184" w:name="_Sec618"/>
      <w:r>
        <w:t>Windows</w:t>
      </w:r>
      <w:bookmarkEnd w:id="184"/>
      <w:r>
        <w:fldChar w:fldCharType="begin"/>
      </w:r>
      <w:r>
        <w:instrText xml:space="preserve"> TC "</w:instrText>
      </w:r>
      <w:bookmarkStart w:id="185" w:name="_Toc510027493"/>
      <w:r>
        <w:instrText>Windows</w:instrText>
      </w:r>
      <w:bookmarkEnd w:id="185"/>
      <w:r>
        <w:instrText>" \l 2</w:instrText>
      </w:r>
      <w:r>
        <w:fldChar w:fldCharType="end"/>
      </w:r>
    </w:p>
    <w:p w:rsidR="00FB05B2" w:rsidRDefault="0019302C">
      <w:pPr>
        <w:pStyle w:val="ProductList-Offering2HeadingNoBorder"/>
        <w:outlineLvl w:val="2"/>
      </w:pPr>
      <w:bookmarkStart w:id="186" w:name="_Sec652"/>
      <w:r>
        <w:t>Windows desktop-operativsystem</w:t>
      </w:r>
      <w:bookmarkEnd w:id="186"/>
      <w:r>
        <w:fldChar w:fldCharType="begin"/>
      </w:r>
      <w:r>
        <w:instrText xml:space="preserve"> TC "</w:instrText>
      </w:r>
      <w:bookmarkStart w:id="187" w:name="_Toc510027494"/>
      <w:r>
        <w:instrText>Windows desktop-operativsystem</w:instrText>
      </w:r>
      <w:bookmarkEnd w:id="187"/>
      <w:r>
        <w:instrText>" \l 3</w:instrText>
      </w:r>
      <w:r>
        <w:fldChar w:fldCharType="end"/>
      </w:r>
    </w:p>
    <w:p w:rsidR="00FB05B2" w:rsidRDefault="0019302C">
      <w:pPr>
        <w:pStyle w:val="ProductList-Offering1SubSection"/>
        <w:outlineLvl w:val="3"/>
      </w:pPr>
      <w:bookmarkStart w:id="188" w:name="_Sec700"/>
      <w:r>
        <w:t>1. Programtillgänglighet</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FB05B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B05B2">
        <w:tc>
          <w:tcPr>
            <w:tcW w:w="3920" w:type="dxa"/>
            <w:tcBorders>
              <w:top w:val="single" w:sz="9" w:space="0" w:color="FFFFFF"/>
              <w:left w:val="single" w:sz="9" w:space="0" w:color="FFFFFF"/>
              <w:bottom w:val="dashed" w:sz="4" w:space="0" w:color="BFBFBF"/>
              <w:right w:val="single" w:sz="9" w:space="0" w:color="FFFFFF"/>
            </w:tcBorders>
          </w:tcPr>
          <w:p w:rsidR="00FB05B2" w:rsidRDefault="0019302C">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r>
      <w:tr w:rsidR="00FB05B2">
        <w:tc>
          <w:tcPr>
            <w:tcW w:w="39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rPr>
                <w:color w:val="000000"/>
              </w:rPr>
              <w:t>Windows 10 Enterprise LTSB (per enhet)</w:t>
            </w:r>
            <w:r>
              <w:fldChar w:fldCharType="begin"/>
            </w:r>
            <w:r>
              <w:instrText xml:space="preserve"> XE "Windows 10 Enterprise LTSB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r>
      <w:tr w:rsidR="00FB05B2">
        <w:tc>
          <w:tcPr>
            <w:tcW w:w="39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rPr>
                <w:color w:val="000000"/>
              </w:rPr>
              <w:t>Windows 10 Enterprise E3 per enhet med SA</w:t>
            </w:r>
            <w:r>
              <w:fldChar w:fldCharType="begin"/>
            </w:r>
            <w:r>
              <w:instrText xml:space="preserve"> XE "Windows 10 Enterprise E3 per enhet med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r>
      <w:tr w:rsidR="00FB05B2">
        <w:tc>
          <w:tcPr>
            <w:tcW w:w="39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t>Windows 10 Enterprise E3 per användare med SA</w:t>
            </w:r>
            <w:r>
              <w:fldChar w:fldCharType="begin"/>
            </w:r>
            <w:r>
              <w:instrText xml:space="preserve"> XE "Windows 10 Enterprise E3 per användare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r>
      <w:tr w:rsidR="00FB05B2">
        <w:tc>
          <w:tcPr>
            <w:tcW w:w="39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t>Windows 10 Enterprise E3/E5 per användare</w:t>
            </w:r>
            <w:r>
              <w:fldChar w:fldCharType="begin"/>
            </w:r>
            <w:r>
              <w:instrText xml:space="preserve"> XE "Windows 10 Enterprise E3/E5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r>
      <w:tr w:rsidR="00FB05B2">
        <w:tc>
          <w:tcPr>
            <w:tcW w:w="39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t>Windows 10 Enterprise E3 per användare med SA – Från SA</w:t>
            </w:r>
            <w:r>
              <w:fldChar w:fldCharType="begin"/>
            </w:r>
            <w:r>
              <w:instrText xml:space="preserve"> XE "Windows 10 Enterprise E3 per användare med SA –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r>
      <w:tr w:rsidR="00FB05B2">
        <w:tc>
          <w:tcPr>
            <w:tcW w:w="39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t>Windows 10 Enterprise E3 per användare (endast lokal)</w:t>
            </w:r>
            <w:r>
              <w:fldChar w:fldCharType="begin"/>
            </w:r>
            <w:r>
              <w:instrText xml:space="preserve"> XE "Windows 10 Enterprise E3 per användare (endast lokal)"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r>
      <w:tr w:rsidR="00FB05B2">
        <w:tc>
          <w:tcPr>
            <w:tcW w:w="39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t>Windows 10 Education E3</w:t>
            </w:r>
            <w:r>
              <w:fldChar w:fldCharType="begin"/>
            </w:r>
            <w:r>
              <w:instrText xml:space="preserve"> XE "Windows 10 Education E3"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r>
      <w:tr w:rsidR="00FB05B2">
        <w:tc>
          <w:tcPr>
            <w:tcW w:w="39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t>Windows 10 Education A3</w:t>
            </w:r>
            <w:r>
              <w:fldChar w:fldCharType="begin"/>
            </w:r>
            <w:r>
              <w:instrText xml:space="preserve"> XE "Windows 10 Education A3"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r>
      <w:tr w:rsidR="00FB05B2">
        <w:tc>
          <w:tcPr>
            <w:tcW w:w="39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t>Windows 10 Enterprise E5 per enhet eller användare med SA</w:t>
            </w:r>
            <w:r>
              <w:fldChar w:fldCharType="begin"/>
            </w:r>
            <w:r>
              <w:instrText xml:space="preserve"> XE "Windows 10 Enterprise E5 per enhet eller användare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r>
      <w:tr w:rsidR="00FB05B2">
        <w:tc>
          <w:tcPr>
            <w:tcW w:w="39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t xml:space="preserve">Windows 10 Enterprise E5 per användare med SA – Från SA </w:t>
            </w:r>
            <w:r>
              <w:fldChar w:fldCharType="begin"/>
            </w:r>
            <w:r>
              <w:instrText xml:space="preserve"> XE "Windows 10 Enterprise E5 per användare med SA –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r>
      <w:tr w:rsidR="00FB05B2">
        <w:tc>
          <w:tcPr>
            <w:tcW w:w="39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r>
      <w:tr w:rsidR="00FB05B2">
        <w:tc>
          <w:tcPr>
            <w:tcW w:w="39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r>
      <w:tr w:rsidR="00FB05B2">
        <w:tc>
          <w:tcPr>
            <w:tcW w:w="39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t>Windows 10 Education E5-tillägg per enhet (till E3 per enhet)</w:t>
            </w:r>
            <w:r>
              <w:fldChar w:fldCharType="begin"/>
            </w:r>
            <w:r>
              <w:instrText xml:space="preserve"> XE "Windows 10 Education E5-tillägg per enhet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r>
      <w:tr w:rsidR="00FB05B2">
        <w:tc>
          <w:tcPr>
            <w:tcW w:w="39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r>
      <w:tr w:rsidR="00FB05B2">
        <w:tc>
          <w:tcPr>
            <w:tcW w:w="39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t>Windows 10 Education A5</w:t>
            </w:r>
            <w:r>
              <w:fldChar w:fldCharType="begin"/>
            </w:r>
            <w:r>
              <w:instrText xml:space="preserve"> XE "Windows 10 Education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r>
      <w:tr w:rsidR="00FB05B2">
        <w:tc>
          <w:tcPr>
            <w:tcW w:w="39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r>
      <w:tr w:rsidR="00FB05B2">
        <w:tc>
          <w:tcPr>
            <w:tcW w:w="39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t>Windows 10 Enterprise E3-tillägg per användare (till E3 per enhet)</w:t>
            </w:r>
            <w:r>
              <w:fldChar w:fldCharType="begin"/>
            </w:r>
            <w:r>
              <w:instrText xml:space="preserve"> XE "Windows 10 Enterprise E3-tillägg per användare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r>
      <w:tr w:rsidR="00FB05B2">
        <w:tc>
          <w:tcPr>
            <w:tcW w:w="39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rPr>
                <w:color w:val="000000"/>
              </w:rPr>
              <w:t>Windows 10 Enterprise E5-tillägg per enhet eller användare (till E3 per enhet) (SL)</w:t>
            </w:r>
            <w:r>
              <w:fldChar w:fldCharType="begin"/>
            </w:r>
            <w:r>
              <w:instrText xml:space="preserve"> XE "Windows 10 Enterprise E5-tillägg per enhet eller användare (till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r>
      <w:tr w:rsidR="00FB05B2">
        <w:tc>
          <w:tcPr>
            <w:tcW w:w="39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t xml:space="preserve">Windows 10 Enterprise Virtual Desktop Access E3 per enhet </w:t>
            </w:r>
            <w:r>
              <w:fldChar w:fldCharType="begin"/>
            </w:r>
            <w:r>
              <w:instrText xml:space="preserve"> XE "Windows 10 Enterprise Virtual Desktop Access E3 per enhet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r>
      <w:tr w:rsidR="00FB05B2">
        <w:tc>
          <w:tcPr>
            <w:tcW w:w="39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t xml:space="preserve">Windows 10 Enterprise Virtual Desktop Access E3 per användare </w:t>
            </w:r>
            <w:r>
              <w:fldChar w:fldCharType="begin"/>
            </w:r>
            <w:r>
              <w:instrText xml:space="preserve"> XE "Windows 10 Enterprise Virtual Desktop Access E3 per användare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r>
      <w:tr w:rsidR="00FB05B2">
        <w:tc>
          <w:tcPr>
            <w:tcW w:w="39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t xml:space="preserve">Windows 10 Enterprise Virtual Desktop Access E5 per enhet </w:t>
            </w:r>
            <w:r>
              <w:fldChar w:fldCharType="begin"/>
            </w:r>
            <w:r>
              <w:instrText xml:space="preserve"> XE "Windows 10 Enterprise Virtual Desktop Access E5 per enhet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r>
      <w:tr w:rsidR="00FB05B2">
        <w:tc>
          <w:tcPr>
            <w:tcW w:w="39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t>Windows 10 Enterprise Virtual Desktop Access E5 per användare</w:t>
            </w:r>
            <w:r>
              <w:fldChar w:fldCharType="begin"/>
            </w:r>
            <w:r>
              <w:instrText xml:space="preserve"> XE "Windows 10 Enterprise Virtual Desktop Access E5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r>
      <w:tr w:rsidR="00FB05B2">
        <w:tc>
          <w:tcPr>
            <w:tcW w:w="39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r>
      <w:tr w:rsidR="00FB05B2">
        <w:tc>
          <w:tcPr>
            <w:tcW w:w="3920" w:type="dxa"/>
            <w:tcBorders>
              <w:top w:val="dashed" w:sz="4" w:space="0" w:color="BFBFBF"/>
              <w:left w:val="single" w:sz="9" w:space="0" w:color="FFFFFF"/>
              <w:bottom w:val="single" w:sz="4" w:space="0" w:color="FFFFFF"/>
              <w:right w:val="single" w:sz="9" w:space="0" w:color="FFFFFF"/>
            </w:tcBorders>
          </w:tcPr>
          <w:p w:rsidR="00FB05B2" w:rsidRDefault="0019302C">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B05B2" w:rsidRDefault="0019302C">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FB05B2" w:rsidRDefault="0019302C">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FB05B2" w:rsidRDefault="00FB05B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r>
    </w:tbl>
    <w:p w:rsidR="00FB05B2" w:rsidRDefault="0019302C">
      <w:pPr>
        <w:pStyle w:val="ProductList-Offering1SubSection"/>
        <w:outlineLvl w:val="3"/>
      </w:pPr>
      <w:bookmarkStart w:id="189" w:name="_Sec755"/>
      <w:r>
        <w:t>2.  produktvillkor</w:t>
      </w:r>
      <w:bookmarkEnd w:id="189"/>
    </w:p>
    <w:tbl>
      <w:tblPr>
        <w:tblStyle w:val="PURTable"/>
        <w:tblW w:w="0" w:type="dxa"/>
        <w:tblLook w:val="04A0" w:firstRow="1" w:lastRow="0" w:firstColumn="1" w:lastColumn="0" w:noHBand="0" w:noVBand="1"/>
      </w:tblPr>
      <w:tblGrid>
        <w:gridCol w:w="3585"/>
        <w:gridCol w:w="3707"/>
        <w:gridCol w:w="3624"/>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"Nedgraderingar: Tillåtna tidigare utgåvor som motsvarar specifika senare utgåvor. Kunden kan använda den tillåtna tidigare utgåvan istället för licensierad senare utgåva enligt vad som tillåts i de universella licensvillkoren." </w:instrText>
            </w:r>
            <w:r>
              <w:fldChar w:fldCharType="separate"/>
            </w:r>
            <w:r>
              <w:rPr>
                <w:color w:val="0563C1"/>
              </w:rPr>
              <w:t>Nedgraderingar</w:t>
            </w:r>
            <w:r>
              <w:fldChar w:fldCharType="end"/>
            </w:r>
            <w:r>
              <w:t>: Enterprise till Pro</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True-Up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FB05B2" w:rsidRDefault="00FB05B2">
      <w:pPr>
        <w:pStyle w:val="ProductList-Body"/>
      </w:pPr>
    </w:p>
    <w:p w:rsidR="00FB05B2" w:rsidRDefault="0019302C">
      <w:pPr>
        <w:pStyle w:val="ProductList-ClauseHeading"/>
        <w:outlineLvl w:val="4"/>
      </w:pPr>
      <w:r>
        <w:t>2.1 licenstilldelning</w:t>
      </w:r>
    </w:p>
    <w:p w:rsidR="00FB05B2" w:rsidRDefault="0019302C">
      <w:pPr>
        <w:pStyle w:val="ProductList-SubClauseHeading"/>
        <w:outlineLvl w:val="5"/>
      </w:pPr>
      <w:r>
        <w:t>2.1.1 licenstilldelningsberättigande per användare (exklusive Virtual Desktop Access)</w:t>
      </w:r>
    </w:p>
    <w:p w:rsidR="00FB05B2" w:rsidRDefault="0019302C">
      <w:pPr>
        <w:pStyle w:val="ProductList-BodyIndented"/>
      </w:pPr>
      <w:r>
        <w:t xml:space="preserve">Den </w:t>
      </w:r>
      <w:r>
        <w:fldChar w:fldCharType="begin"/>
      </w:r>
      <w:r>
        <w:instrText xml:space="preserve"> AutoTextList   \s NoStyle \t "Med licensierad användare avses en enda person som tilldelats en licens."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rsidR="00FB05B2" w:rsidRDefault="00FB05B2">
      <w:pPr>
        <w:pStyle w:val="ProductList-BodyIndented"/>
      </w:pPr>
    </w:p>
    <w:p w:rsidR="00FB05B2" w:rsidRDefault="0019302C">
      <w:pPr>
        <w:pStyle w:val="ProductList-SubClauseHeading"/>
        <w:outlineLvl w:val="5"/>
      </w:pPr>
      <w:r>
        <w:t>2.1.2 licenstilldelningsberättigande per enhet (exklusive Virtual Desktop Access)</w:t>
      </w:r>
    </w:p>
    <w:p w:rsidR="00FB05B2" w:rsidRDefault="0019302C">
      <w:pPr>
        <w:pStyle w:val="ProductList-BodyIndented"/>
      </w:pPr>
      <w:r>
        <w:t xml:space="preserve">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rsidR="00FB05B2" w:rsidRDefault="00FB05B2">
      <w:pPr>
        <w:pStyle w:val="ProductList-BodyIndented"/>
      </w:pPr>
    </w:p>
    <w:p w:rsidR="00FB05B2" w:rsidRDefault="0019302C">
      <w:pPr>
        <w:pStyle w:val="ProductList-SubClauseHeading"/>
        <w:outlineLvl w:val="5"/>
      </w:pPr>
      <w:r>
        <w:t>2.1.3 licenstilldelningsberättigande för Virtual Desktop Access (VDA)</w:t>
      </w:r>
    </w:p>
    <w:p w:rsidR="00FB05B2" w:rsidRDefault="0019302C">
      <w:pPr>
        <w:pStyle w:val="ProductList-BodyIndented"/>
      </w:pPr>
      <w:r>
        <w:t>VDA-licenser per enhet och per användare kan tilldelas vilken användare eller enhet som helst.</w:t>
      </w:r>
    </w:p>
    <w:p w:rsidR="00FB05B2" w:rsidRDefault="00FB05B2">
      <w:pPr>
        <w:pStyle w:val="ProductList-BodyIndented"/>
      </w:pPr>
    </w:p>
    <w:p w:rsidR="00FB05B2" w:rsidRDefault="0019302C">
      <w:pPr>
        <w:pStyle w:val="ProductList-ClauseHeading"/>
        <w:outlineLvl w:val="4"/>
      </w:pPr>
      <w:r>
        <w:t>2.2 Kvalificerande operativsystem</w:t>
      </w:r>
    </w:p>
    <w:p w:rsidR="00FB05B2" w:rsidRDefault="0019302C">
      <w:pPr>
        <w:pStyle w:val="ProductList-Body"/>
      </w:pPr>
      <w:r>
        <w:t xml:space="preserve">Windows-programvara som förvärvats genom ett volymlicensieringsavtal får endast installeras eller aktiveras på enheter med licens för att köra ett av de Kvalificerande operativsystemen (OS) nedan.  </w:t>
      </w:r>
    </w:p>
    <w:p w:rsidR="00FB05B2" w:rsidRDefault="00FB05B2">
      <w:pPr>
        <w:pStyle w:val="ProductList-Body"/>
      </w:pPr>
    </w:p>
    <w:p w:rsidR="00FB05B2" w:rsidRDefault="0019302C">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529"/>
        <w:gridCol w:w="3826"/>
        <w:gridCol w:w="3201"/>
      </w:tblGrid>
      <w:tr w:rsidR="00FB05B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jc w:val="center"/>
            </w:pPr>
            <w:r>
              <w:rPr>
                <w:color w:val="FFFFFF"/>
              </w:rPr>
              <w:t>Microsoft Cloud-avtal</w:t>
            </w:r>
          </w:p>
        </w:tc>
      </w:tr>
      <w:tr w:rsidR="00FB05B2">
        <w:tc>
          <w:tcPr>
            <w:tcW w:w="3920" w:type="dxa"/>
            <w:tcBorders>
              <w:top w:val="single" w:sz="4" w:space="0" w:color="000000"/>
              <w:left w:val="single" w:sz="4" w:space="0" w:color="000000"/>
              <w:bottom w:val="single" w:sz="4" w:space="0" w:color="000000"/>
              <w:right w:val="none" w:sz="4" w:space="0" w:color="000000"/>
            </w:tcBorders>
          </w:tcPr>
          <w:p w:rsidR="00FB05B2" w:rsidRDefault="0019302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FB05B2" w:rsidRDefault="00FB05B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FB05B2" w:rsidRDefault="00FB05B2">
            <w:pPr>
              <w:pStyle w:val="ProductList-TableBody"/>
            </w:pPr>
          </w:p>
        </w:tc>
      </w:tr>
      <w:tr w:rsidR="00FB05B2">
        <w:tc>
          <w:tcPr>
            <w:tcW w:w="39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3920" w:type="dxa"/>
            <w:tcBorders>
              <w:top w:val="single" w:sz="4" w:space="0" w:color="000000"/>
              <w:left w:val="single" w:sz="4" w:space="0" w:color="000000"/>
              <w:bottom w:val="single" w:sz="4" w:space="0" w:color="000000"/>
              <w:right w:val="none" w:sz="4" w:space="0" w:color="000000"/>
            </w:tcBorders>
          </w:tcPr>
          <w:p w:rsidR="00FB05B2" w:rsidRDefault="0019302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FB05B2" w:rsidRDefault="00FB05B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FB05B2" w:rsidRDefault="00FB05B2">
            <w:pPr>
              <w:pStyle w:val="ProductList-TableBody"/>
              <w:jc w:val="center"/>
            </w:pPr>
          </w:p>
        </w:tc>
      </w:tr>
      <w:tr w:rsidR="00FB05B2">
        <w:tc>
          <w:tcPr>
            <w:tcW w:w="39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r>
    </w:tbl>
    <w:p w:rsidR="00FB05B2" w:rsidRDefault="00FB05B2">
      <w:pPr>
        <w:pStyle w:val="ProductList-BodyIndented"/>
      </w:pPr>
    </w:p>
    <w:p w:rsidR="00FB05B2" w:rsidRDefault="0019302C">
      <w:pPr>
        <w:pStyle w:val="ProductList-SubClauseHeading"/>
        <w:outlineLvl w:val="5"/>
      </w:pPr>
      <w:r>
        <w:t>2.2.2 Kvalificerande OS – licenser per enhet (exklusive Virtual Desktop Access-licenser)</w:t>
      </w:r>
    </w:p>
    <w:p w:rsidR="00FB05B2" w:rsidRDefault="0019302C">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rsidR="00FB05B2" w:rsidRDefault="00FB05B2">
      <w:pPr>
        <w:pStyle w:val="ProductList-BodyIndented"/>
      </w:pPr>
    </w:p>
    <w:tbl>
      <w:tblPr>
        <w:tblStyle w:val="PURTable0"/>
        <w:tblW w:w="0" w:type="dxa"/>
        <w:tblLook w:val="04A0" w:firstRow="1" w:lastRow="0" w:firstColumn="1" w:lastColumn="0" w:noHBand="0" w:noVBand="1"/>
      </w:tblPr>
      <w:tblGrid>
        <w:gridCol w:w="3071"/>
        <w:gridCol w:w="1753"/>
        <w:gridCol w:w="1753"/>
        <w:gridCol w:w="1383"/>
        <w:gridCol w:w="1269"/>
        <w:gridCol w:w="1327"/>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jc w:val="center"/>
            </w:pPr>
            <w:r>
              <w:rPr>
                <w:color w:val="FFFFFF"/>
              </w:rPr>
              <w:t>Akademiskt och välgörenhet</w:t>
            </w:r>
          </w:p>
        </w:tc>
      </w:tr>
      <w:tr w:rsidR="00FB05B2">
        <w:tc>
          <w:tcPr>
            <w:tcW w:w="4040" w:type="dxa"/>
            <w:tcBorders>
              <w:top w:val="single" w:sz="4" w:space="0" w:color="000000"/>
              <w:left w:val="single" w:sz="4" w:space="0" w:color="000000"/>
              <w:bottom w:val="single" w:sz="4" w:space="0" w:color="000000"/>
              <w:right w:val="none" w:sz="4" w:space="0" w:color="000000"/>
            </w:tcBorders>
          </w:tcPr>
          <w:p w:rsidR="00FB05B2" w:rsidRDefault="0019302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B05B2" w:rsidRDefault="00FB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05B2" w:rsidRDefault="00FB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05B2" w:rsidRDefault="00FB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05B2" w:rsidRDefault="00FB05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B05B2" w:rsidRDefault="00FB05B2">
            <w:pPr>
              <w:pStyle w:val="ProductList-TableBody"/>
              <w:jc w:val="center"/>
            </w:pP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 xml:space="preserve">  Enterprise, IoT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4040" w:type="dxa"/>
            <w:tcBorders>
              <w:top w:val="single" w:sz="4" w:space="0" w:color="000000"/>
              <w:left w:val="single" w:sz="4" w:space="0" w:color="000000"/>
              <w:bottom w:val="single" w:sz="4" w:space="0" w:color="000000"/>
              <w:right w:val="none" w:sz="4" w:space="0" w:color="000000"/>
            </w:tcBorders>
          </w:tcPr>
          <w:p w:rsidR="00FB05B2" w:rsidRDefault="0019302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B05B2" w:rsidRDefault="00FB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05B2" w:rsidRDefault="00FB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05B2" w:rsidRDefault="00FB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05B2" w:rsidRDefault="00FB05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B05B2" w:rsidRDefault="00FB05B2">
            <w:pPr>
              <w:pStyle w:val="ProductList-TableBody"/>
              <w:jc w:val="center"/>
            </w:pP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4040" w:type="dxa"/>
            <w:tcBorders>
              <w:top w:val="single" w:sz="4" w:space="0" w:color="000000"/>
              <w:left w:val="single" w:sz="4" w:space="0" w:color="000000"/>
              <w:bottom w:val="single" w:sz="4" w:space="0" w:color="000000"/>
              <w:right w:val="none" w:sz="4" w:space="0" w:color="000000"/>
            </w:tcBorders>
          </w:tcPr>
          <w:p w:rsidR="00FB05B2" w:rsidRDefault="0019302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B05B2" w:rsidRDefault="00FB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05B2" w:rsidRDefault="00FB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05B2" w:rsidRDefault="00FB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05B2" w:rsidRDefault="00FB05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B05B2" w:rsidRDefault="00FB05B2">
            <w:pPr>
              <w:pStyle w:val="ProductList-TableBody"/>
              <w:jc w:val="center"/>
            </w:pP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4040" w:type="dxa"/>
            <w:tcBorders>
              <w:top w:val="single" w:sz="4" w:space="0" w:color="000000"/>
              <w:left w:val="single" w:sz="4" w:space="0" w:color="000000"/>
              <w:bottom w:val="single" w:sz="4" w:space="0" w:color="000000"/>
              <w:right w:val="none" w:sz="4" w:space="0" w:color="000000"/>
            </w:tcBorders>
          </w:tcPr>
          <w:p w:rsidR="00FB05B2" w:rsidRDefault="0019302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B05B2" w:rsidRDefault="00FB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05B2" w:rsidRDefault="00FB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05B2" w:rsidRDefault="00FB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05B2" w:rsidRDefault="00FB05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B05B2" w:rsidRDefault="00FB05B2">
            <w:pPr>
              <w:pStyle w:val="ProductList-TableBody"/>
              <w:jc w:val="center"/>
            </w:pP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4040" w:type="dxa"/>
            <w:tcBorders>
              <w:top w:val="single" w:sz="4" w:space="0" w:color="000000"/>
              <w:left w:val="single" w:sz="4" w:space="0" w:color="000000"/>
              <w:bottom w:val="single" w:sz="4" w:space="0" w:color="000000"/>
              <w:right w:val="none" w:sz="4" w:space="0" w:color="000000"/>
            </w:tcBorders>
          </w:tcPr>
          <w:p w:rsidR="00FB05B2" w:rsidRDefault="0019302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B05B2" w:rsidRDefault="00FB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05B2" w:rsidRDefault="00FB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05B2" w:rsidRDefault="00FB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05B2" w:rsidRDefault="00FB05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B05B2" w:rsidRDefault="00FB05B2">
            <w:pPr>
              <w:pStyle w:val="ProductList-TableBody"/>
              <w:jc w:val="center"/>
            </w:pP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4040" w:type="dxa"/>
            <w:tcBorders>
              <w:top w:val="single" w:sz="4" w:space="0" w:color="000000"/>
              <w:left w:val="single" w:sz="4" w:space="0" w:color="000000"/>
              <w:bottom w:val="single" w:sz="4" w:space="0" w:color="000000"/>
              <w:right w:val="none" w:sz="4" w:space="0" w:color="000000"/>
            </w:tcBorders>
          </w:tcPr>
          <w:p w:rsidR="00FB05B2" w:rsidRDefault="0019302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B05B2" w:rsidRDefault="00FB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05B2" w:rsidRDefault="00FB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05B2" w:rsidRDefault="00FB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05B2" w:rsidRDefault="00FB05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B05B2" w:rsidRDefault="00FB05B2">
            <w:pPr>
              <w:pStyle w:val="ProductList-TableBody"/>
              <w:jc w:val="center"/>
            </w:pP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4040" w:type="dxa"/>
            <w:tcBorders>
              <w:top w:val="single" w:sz="4" w:space="0" w:color="000000"/>
              <w:left w:val="single" w:sz="4" w:space="0" w:color="000000"/>
              <w:bottom w:val="single" w:sz="4" w:space="0" w:color="000000"/>
              <w:right w:val="none" w:sz="4" w:space="0" w:color="000000"/>
            </w:tcBorders>
          </w:tcPr>
          <w:p w:rsidR="00FB05B2" w:rsidRDefault="0019302C">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rsidR="00FB05B2" w:rsidRDefault="00FB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05B2" w:rsidRDefault="00FB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05B2" w:rsidRDefault="00FB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05B2" w:rsidRDefault="00FB05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B05B2" w:rsidRDefault="00FB05B2">
            <w:pPr>
              <w:pStyle w:val="ProductList-TableBody"/>
              <w:jc w:val="center"/>
            </w:pP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bl>
    <w:p w:rsidR="00FB05B2" w:rsidRDefault="0019302C">
      <w:pPr>
        <w:pStyle w:val="ProductList-BodyIndented"/>
      </w:pPr>
      <w:r>
        <w:rPr>
          <w:i/>
          <w:vertAlign w:val="superscript"/>
        </w:rPr>
        <w:t>1</w:t>
      </w:r>
      <w:r>
        <w:rPr>
          <w:i/>
        </w:rPr>
        <w:t xml:space="preserve">Gäller även för kvalificerade enheter som erhållits genom fusion eller förvärv </w:t>
      </w:r>
    </w:p>
    <w:p w:rsidR="00FB05B2" w:rsidRDefault="0019302C">
      <w:pPr>
        <w:pStyle w:val="ProductList-BodyIndented"/>
      </w:pPr>
      <w:r>
        <w:rPr>
          <w:i/>
          <w:vertAlign w:val="superscript"/>
        </w:rPr>
        <w:t>2</w:t>
      </w:r>
      <w:r>
        <w:rPr>
          <w:i/>
        </w:rPr>
        <w:t xml:space="preserve">macOS måste vara förinstallerat av den behöriga tillverkaren före den ursprungliga försäljningen av enheten. </w:t>
      </w:r>
    </w:p>
    <w:p w:rsidR="00FB05B2" w:rsidRDefault="00FB05B2">
      <w:pPr>
        <w:pStyle w:val="ProductList-BodyIndented"/>
      </w:pPr>
    </w:p>
    <w:p w:rsidR="00FB05B2" w:rsidRDefault="0019302C">
      <w:pPr>
        <w:pStyle w:val="ProductList-SubClauseHeading"/>
        <w:outlineLvl w:val="5"/>
      </w:pPr>
      <w:r>
        <w:t>2.2.3 Kvalificerande OS med begränsad användning – licenser per enhet</w:t>
      </w:r>
    </w:p>
    <w:p w:rsidR="00FB05B2" w:rsidRDefault="00FB05B2">
      <w:pPr>
        <w:pStyle w:val="ProductList-BodyIndented"/>
      </w:pPr>
    </w:p>
    <w:tbl>
      <w:tblPr>
        <w:tblStyle w:val="PURTable0"/>
        <w:tblW w:w="0" w:type="dxa"/>
        <w:tblLook w:val="04A0" w:firstRow="1" w:lastRow="0" w:firstColumn="1" w:lastColumn="0" w:noHBand="0" w:noVBand="1"/>
      </w:tblPr>
      <w:tblGrid>
        <w:gridCol w:w="3711"/>
        <w:gridCol w:w="1817"/>
        <w:gridCol w:w="1817"/>
        <w:gridCol w:w="1625"/>
        <w:gridCol w:w="1586"/>
      </w:tblGrid>
      <w:tr w:rsidR="00FB05B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jc w:val="center"/>
            </w:pPr>
            <w:r>
              <w:rPr>
                <w:color w:val="FFFFFF"/>
              </w:rPr>
              <w:t>Akademiskt och välgörenhet</w:t>
            </w:r>
          </w:p>
        </w:tc>
      </w:tr>
      <w:tr w:rsidR="00FB05B2">
        <w:tc>
          <w:tcPr>
            <w:tcW w:w="46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46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46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46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46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46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46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46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46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46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bl>
    <w:p w:rsidR="00FB05B2" w:rsidRPr="00D43A55" w:rsidRDefault="0019302C">
      <w:pPr>
        <w:pStyle w:val="ProductList-BodyIndented"/>
        <w:rPr>
          <w:lang w:val="de-DE"/>
        </w:rPr>
      </w:pPr>
      <w:r w:rsidRPr="00D43A55">
        <w:rPr>
          <w:i/>
          <w:vertAlign w:val="superscript"/>
          <w:lang w:val="de-DE"/>
        </w:rPr>
        <w:t>1</w:t>
      </w:r>
      <w:r w:rsidRPr="00D43A55">
        <w:rPr>
          <w:i/>
          <w:lang w:val="de-DE"/>
        </w:rPr>
        <w:t xml:space="preserve">Gäller även för kvalificerade enheter som erhållits genom fusion eller förvärv </w:t>
      </w:r>
    </w:p>
    <w:p w:rsidR="00FB05B2" w:rsidRPr="00D43A55" w:rsidRDefault="00FB05B2">
      <w:pPr>
        <w:pStyle w:val="ProductList-BodyIndented"/>
        <w:rPr>
          <w:lang w:val="de-DE"/>
        </w:rPr>
      </w:pPr>
    </w:p>
    <w:p w:rsidR="00FB05B2" w:rsidRDefault="0019302C" w:rsidP="00D43A55">
      <w:pPr>
        <w:pStyle w:val="ProductList-SubSubClauseHeading"/>
        <w:outlineLvl w:val="5"/>
      </w:pPr>
      <w:r>
        <w:t>2.2.3.1 Kvalificerande operativsystem med begränsad användning</w:t>
      </w:r>
    </w:p>
    <w:p w:rsidR="00FB05B2" w:rsidRPr="00D43A55" w:rsidRDefault="0019302C" w:rsidP="00D43A55">
      <w:pPr>
        <w:pStyle w:val="ProductList-BodyIndented"/>
        <w:ind w:left="720"/>
        <w:rPr>
          <w:lang w:val="de-DE"/>
        </w:rPr>
      </w:pPr>
      <w:r>
        <w:t xml:space="preserve">Rätten att använda Windows-programvara som förvärvats genom ett volymlicensieringsavtal på en enhet som är licensierad med ett Kvalificerande OS med begränsad användning är begränsad till den specifika användning som enheten är konstruerad för.  </w:t>
      </w:r>
      <w:r w:rsidRPr="00D43A55">
        <w:rPr>
          <w:lang w:val="de-DE"/>
        </w:rPr>
        <w:t>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rsidR="00FB05B2" w:rsidRPr="00D43A55" w:rsidRDefault="00FB05B2" w:rsidP="00D43A55">
      <w:pPr>
        <w:pStyle w:val="ProductList-BodyIndented"/>
        <w:ind w:left="720"/>
        <w:rPr>
          <w:lang w:val="de-DE"/>
        </w:rPr>
      </w:pPr>
    </w:p>
    <w:p w:rsidR="00FB05B2" w:rsidRDefault="0019302C" w:rsidP="00D43A55">
      <w:pPr>
        <w:pStyle w:val="ProductList-SubSubClauseHeading"/>
        <w:outlineLvl w:val="5"/>
      </w:pPr>
      <w:r>
        <w:t>2.2.3.2 Köpbegränsning av Software Assurance för Kvalificerande operativsystem med begränsad användning</w:t>
      </w:r>
    </w:p>
    <w:p w:rsidR="00FB05B2" w:rsidRDefault="0019302C" w:rsidP="00D43A55">
      <w:pPr>
        <w:pStyle w:val="ProductList-BodyIndented"/>
        <w:ind w:left="720"/>
      </w:pPr>
      <w:r>
        <w:t>Software Assurance får inte förvärvas för enheter som är licensierade med Kvalificerande operativsystem med begränsad användning. Denna begränsning gäller inte för enheter licensierade med Windows 10 IoT for Retail eller tunna klienter.</w:t>
      </w:r>
    </w:p>
    <w:p w:rsidR="00FB05B2" w:rsidRDefault="00FB05B2">
      <w:pPr>
        <w:pStyle w:val="ProductList-BodyIndented"/>
      </w:pPr>
    </w:p>
    <w:p w:rsidR="00FB05B2" w:rsidRDefault="0019302C">
      <w:pPr>
        <w:pStyle w:val="ProductList-SubClauseHeading"/>
        <w:outlineLvl w:val="5"/>
      </w:pPr>
      <w:r>
        <w:t>2.2.4 Windows 10 Pro i S-läge</w:t>
      </w:r>
    </w:p>
    <w:p w:rsidR="00FB05B2" w:rsidRDefault="0019302C" w:rsidP="0019302C">
      <w:pPr>
        <w:pStyle w:val="ProductList-Bullet"/>
        <w:numPr>
          <w:ilvl w:val="1"/>
          <w:numId w:val="22"/>
        </w:numPr>
      </w:pPr>
      <w:r>
        <w:t xml:space="preserve">Utan hinder av universella licensvillkor eller volymlicensieringsavtal innefattar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används på enheter med Windows 10 Pro i S-läge inte rätt att installera Windows Enterprise lokalt eller rätt att köra eller installera en tidigare version, version på annat språk, annan plattformsversion eller en tidigare utgåva av Windows, inklusive Windows 10 Enterprise LTSB.</w:t>
      </w:r>
    </w:p>
    <w:p w:rsidR="00FB05B2" w:rsidRDefault="0019302C" w:rsidP="0019302C">
      <w:pPr>
        <w:pStyle w:val="ProductList-Bullet"/>
        <w:numPr>
          <w:ilvl w:val="1"/>
          <w:numId w:val="22"/>
        </w:numPr>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 10 Enterprise i S-läge på enheter med licens för Windows 10 Pro i S-läge. </w:t>
      </w:r>
    </w:p>
    <w:p w:rsidR="00FB05B2" w:rsidRDefault="00FB05B2">
      <w:pPr>
        <w:pStyle w:val="ProductList-BodyIndented"/>
      </w:pPr>
    </w:p>
    <w:p w:rsidR="00FB05B2" w:rsidRDefault="0019302C">
      <w:pPr>
        <w:pStyle w:val="ProductList-ClauseHeading"/>
        <w:outlineLvl w:val="4"/>
      </w:pPr>
      <w:r>
        <w:t>2.3 Blanda licenser per användare och per enhet på Enterprise-registreringar</w:t>
      </w:r>
    </w:p>
    <w:p w:rsidR="00FB05B2" w:rsidRDefault="0019302C">
      <w:pPr>
        <w:pStyle w:val="ProductList-Body"/>
      </w:pPr>
      <w: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rsidR="00FB05B2" w:rsidRDefault="00FB05B2">
      <w:pPr>
        <w:pStyle w:val="ProductList-Body"/>
      </w:pPr>
    </w:p>
    <w:p w:rsidR="00FB05B2" w:rsidRPr="00D43A55" w:rsidRDefault="0019302C">
      <w:pPr>
        <w:pStyle w:val="ProductList-ClauseHeading"/>
        <w:outlineLvl w:val="4"/>
        <w:rPr>
          <w:lang w:val="de-DE"/>
        </w:rPr>
      </w:pPr>
      <w:r w:rsidRPr="00D43A55">
        <w:rPr>
          <w:lang w:val="de-DE"/>
        </w:rPr>
        <w:t>2.4 Versionslösa Windows Pro/Enterprise-uppgraderingar för Folkrepubliken Kina</w:t>
      </w:r>
    </w:p>
    <w:p w:rsidR="00FB05B2" w:rsidRDefault="0019302C">
      <w:pPr>
        <w:pStyle w:val="ProductList-Body"/>
      </w:pPr>
      <w:r w:rsidRPr="00D43A55">
        <w:rPr>
          <w:lang w:val="de-DE"/>
        </w:rPr>
        <w:t xml:space="preserve">Versionslösa </w:t>
      </w:r>
      <w:r>
        <w:fldChar w:fldCharType="begin"/>
      </w:r>
      <w:r w:rsidRPr="00D43A55">
        <w:rPr>
          <w:lang w:val="de-DE"/>
        </w:rPr>
        <w:instrText xml:space="preserve"> AutoTextList   \s NoStyle \t "Licens avser rätten att ladda ned, installera och använda en produkt." </w:instrText>
      </w:r>
      <w:r>
        <w:fldChar w:fldCharType="separate"/>
      </w:r>
      <w:r w:rsidRPr="00D43A55">
        <w:rPr>
          <w:color w:val="0563C1"/>
          <w:lang w:val="de-DE"/>
        </w:rPr>
        <w:t>licenser</w:t>
      </w:r>
      <w:r>
        <w:fldChar w:fldCharType="end"/>
      </w:r>
      <w:r w:rsidRPr="00D43A55">
        <w:rPr>
          <w:lang w:val="de-DE"/>
        </w:rPr>
        <w:t xml:space="preserve"> för Windows Enterprise och Windows Professional är endast tillgängliga i Folkrepubliken Kina inom ramen för programmen Select Plus, Select och Open license (två poäng). </w:t>
      </w:r>
      <w:r>
        <w:fldChar w:fldCharType="begin"/>
      </w:r>
      <w:r w:rsidRPr="00D43A55">
        <w:rPr>
          <w:lang w:val="de-DE"/>
        </w:rP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rsidR="00FB05B2" w:rsidRDefault="00FB05B2">
      <w:pPr>
        <w:pStyle w:val="ProductList-Body"/>
      </w:pPr>
    </w:p>
    <w:p w:rsidR="00FB05B2" w:rsidRDefault="0019302C">
      <w:pPr>
        <w:pStyle w:val="ProductList-ClauseHeading"/>
        <w:outlineLvl w:val="4"/>
      </w:pPr>
      <w:r>
        <w:t>2.5 Tredje mans re-imaging</w:t>
      </w:r>
    </w:p>
    <w:p w:rsidR="00FB05B2" w:rsidRDefault="0019302C">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rsidR="00FB05B2" w:rsidRDefault="00FB05B2">
      <w:pPr>
        <w:pStyle w:val="ProductList-Body"/>
      </w:pPr>
    </w:p>
    <w:p w:rsidR="00FB05B2" w:rsidRDefault="0019302C">
      <w:pPr>
        <w:pStyle w:val="ProductList-ClauseHeading"/>
        <w:outlineLvl w:val="4"/>
      </w:pPr>
      <w:r>
        <w:t>2.6 Regionala Fullgörelsealternativ</w:t>
      </w:r>
    </w:p>
    <w:p w:rsidR="00FB05B2" w:rsidRDefault="0019302C">
      <w:pPr>
        <w:pStyle w:val="ProductList-SubClauseHeading"/>
        <w:outlineLvl w:val="5"/>
      </w:pPr>
      <w:r>
        <w:t>2.6.1 Windows KN-utgåvor</w:t>
      </w:r>
    </w:p>
    <w:p w:rsidR="00FB05B2" w:rsidRDefault="0019302C">
      <w:pPr>
        <w:pStyle w:val="ProductList-BodyIndented"/>
      </w:pPr>
      <w:r>
        <w:t>Kunder i Korea som har ett aktivt volymlicensieringsavtal eller en aktiv registrering får förvärva media för Windows KN-utgåvor för driftsättning och användning i Korea. Ingen annan användning tillåts.</w:t>
      </w:r>
    </w:p>
    <w:p w:rsidR="00FB05B2" w:rsidRDefault="00FB05B2">
      <w:pPr>
        <w:pStyle w:val="ProductList-BodyIndented"/>
      </w:pPr>
    </w:p>
    <w:p w:rsidR="00FB05B2" w:rsidRDefault="0019302C">
      <w:pPr>
        <w:pStyle w:val="ProductList-SubClauseHeading"/>
        <w:outlineLvl w:val="5"/>
      </w:pPr>
      <w:r>
        <w:t>2.6.2 Windows N-utgåvor (ej med Windows Media Player)</w:t>
      </w:r>
    </w:p>
    <w:p w:rsidR="00FB05B2" w:rsidRDefault="0019302C">
      <w:pPr>
        <w:pStyle w:val="ProductList-BodyIndented"/>
      </w:pPr>
      <w:r>
        <w:t>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(EU) eller den Europeiska frihandelssammanslutningen (EFTA). (Med avseende på Open license är ett ”aktivt avtal” ett avtal som är kopplat till ett aktivt Open license-auktorisationsnummer.)</w:t>
      </w:r>
    </w:p>
    <w:p w:rsidR="00FB05B2" w:rsidRDefault="00FB05B2">
      <w:pPr>
        <w:pStyle w:val="ProductList-BodyIndented"/>
      </w:pPr>
    </w:p>
    <w:p w:rsidR="00FB05B2" w:rsidRDefault="0019302C">
      <w:pPr>
        <w:pStyle w:val="ProductList-ClauseHeading"/>
        <w:outlineLvl w:val="4"/>
      </w:pPr>
      <w:r>
        <w:t>2.7 Windows Embedded 8 Standard Enterprise-paket</w:t>
      </w:r>
    </w:p>
    <w:p w:rsidR="00FB05B2" w:rsidRPr="00D43A55" w:rsidRDefault="0019302C">
      <w:pPr>
        <w:pStyle w:val="ProductList-Body"/>
        <w:rPr>
          <w:lang w:val="de-DE"/>
        </w:rPr>
      </w:pPr>
      <w:r>
        <w:t xml:space="preserve">Användning av programvarufunktioner som aktiveras av Windows Embedded 8 Standard Enterprise Kit är underkastad licensavtalen för den underliggande Windows Embedded 8 Standard-programvaran. </w:t>
      </w:r>
      <w:r w:rsidRPr="00D43A55">
        <w:rPr>
          <w:lang w:val="de-DE"/>
        </w:rPr>
        <w:t>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rsidR="00FB05B2" w:rsidRPr="00D43A55" w:rsidRDefault="00FB05B2">
      <w:pPr>
        <w:pStyle w:val="ProductList-Body"/>
        <w:rPr>
          <w:lang w:val="de-DE"/>
        </w:rPr>
      </w:pPr>
    </w:p>
    <w:p w:rsidR="00FB05B2" w:rsidRDefault="0019302C">
      <w:pPr>
        <w:pStyle w:val="ProductList-ClauseHeading"/>
        <w:outlineLvl w:val="4"/>
      </w:pPr>
      <w:r>
        <w:t>2.8 Köpbehörighet för Windows 10 Home to Pro Right licensing för E3/E5</w:t>
      </w:r>
    </w:p>
    <w:p w:rsidR="00FB05B2" w:rsidRDefault="0019302C">
      <w:pPr>
        <w:pStyle w:val="ProductList-SubClauseHeading"/>
        <w:outlineLvl w:val="5"/>
      </w:pPr>
      <w:r>
        <w:t>2.8.1 Förutsättningar</w:t>
      </w:r>
    </w:p>
    <w:p w:rsidR="00FB05B2" w:rsidRDefault="0019302C">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rsidR="00FB05B2" w:rsidRDefault="0019302C" w:rsidP="0019302C">
      <w:pPr>
        <w:pStyle w:val="ProductList-Bullet"/>
        <w:numPr>
          <w:ilvl w:val="1"/>
          <w:numId w:val="23"/>
        </w:numPr>
      </w:pPr>
      <w:r>
        <w:t xml:space="preserve">Windows 10 Enterprise E3 per enhet med aktiv SA </w:t>
      </w:r>
    </w:p>
    <w:p w:rsidR="00FB05B2" w:rsidRDefault="0019302C" w:rsidP="0019302C">
      <w:pPr>
        <w:pStyle w:val="ProductList-Bullet"/>
        <w:numPr>
          <w:ilvl w:val="1"/>
          <w:numId w:val="23"/>
        </w:numPr>
      </w:pPr>
      <w:r>
        <w:t xml:space="preserve">Windows 10 Enterprise E3/E5 per användar-SL </w:t>
      </w:r>
    </w:p>
    <w:p w:rsidR="00FB05B2" w:rsidRDefault="0019302C" w:rsidP="0019302C">
      <w:pPr>
        <w:pStyle w:val="ProductList-Bullet"/>
        <w:numPr>
          <w:ilvl w:val="1"/>
          <w:numId w:val="23"/>
        </w:numPr>
      </w:pPr>
      <w:r>
        <w:t>Windows 10 Enterprise E5 per Device SL</w:t>
      </w:r>
    </w:p>
    <w:p w:rsidR="00FB05B2" w:rsidRDefault="00FB05B2">
      <w:pPr>
        <w:pStyle w:val="ProductList-BodyIndented"/>
      </w:pPr>
    </w:p>
    <w:p w:rsidR="00FB05B2" w:rsidRDefault="0019302C">
      <w:pPr>
        <w:pStyle w:val="ProductList-SubClauseHeading"/>
        <w:outlineLvl w:val="5"/>
      </w:pPr>
      <w:r>
        <w:t>2.8.2 Minsta inköpskrav</w:t>
      </w:r>
    </w:p>
    <w:p w:rsidR="00FB05B2" w:rsidRDefault="0019302C">
      <w:pPr>
        <w:pStyle w:val="ProductList-BodyIndented"/>
      </w:pPr>
      <w:r>
        <w:t>Windows 10 Home to Pro Right-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rsidR="00FB05B2" w:rsidRDefault="0019302C" w:rsidP="0019302C">
      <w:pPr>
        <w:pStyle w:val="ProductList-Bullet"/>
        <w:numPr>
          <w:ilvl w:val="1"/>
          <w:numId w:val="24"/>
        </w:numPr>
      </w:pPr>
      <w:r>
        <w:t xml:space="preserve">Är licensierad med Windows 10 Enterprise E3/E5 per enhet </w:t>
      </w:r>
    </w:p>
    <w:p w:rsidR="00FB05B2" w:rsidRDefault="0019302C" w:rsidP="0019302C">
      <w:pPr>
        <w:pStyle w:val="ProductList-Bullet"/>
        <w:numPr>
          <w:ilvl w:val="1"/>
          <w:numId w:val="24"/>
        </w:numPr>
      </w:pPr>
      <w:r>
        <w:t>På vilken Pro eller Enterprise är installerat och används av en användare som licensierats för Windows 10 Enterprise E3/E5</w:t>
      </w:r>
    </w:p>
    <w:p w:rsidR="00FB05B2" w:rsidRDefault="00FB05B2">
      <w:pPr>
        <w:pStyle w:val="ProductList-BodyIndented"/>
      </w:pPr>
    </w:p>
    <w:p w:rsidR="00FB05B2" w:rsidRDefault="0019302C">
      <w:pPr>
        <w:pStyle w:val="ProductList-SubClauseHeading"/>
        <w:outlineLvl w:val="5"/>
      </w:pPr>
      <w:r>
        <w:t>2.8.3 licensrestriktioner</w:t>
      </w:r>
    </w:p>
    <w:p w:rsidR="00FB05B2" w:rsidRDefault="0019302C">
      <w:pPr>
        <w:pStyle w:val="ProductList-BodyIndented"/>
      </w:pPr>
      <w:r>
        <w:t>Den här licensen omfattar inte rättigheter att installera eller köra en instans av någon tidigare version av Windows 10 Pro. Rättigheter för överlåtelse i avsnitt 4.3 gäller endast för en ersättningsenhet med ett kvalificerande Pro- eller Enterprise-operativsystem.</w:t>
      </w:r>
    </w:p>
    <w:p w:rsidR="00FB05B2" w:rsidRDefault="00FB05B2">
      <w:pPr>
        <w:pStyle w:val="ProductList-BodyIndented"/>
      </w:pPr>
    </w:p>
    <w:p w:rsidR="00FB05B2" w:rsidRDefault="0019302C">
      <w:pPr>
        <w:pStyle w:val="ProductList-ClauseHeading"/>
        <w:outlineLvl w:val="4"/>
      </w:pPr>
      <w:r>
        <w:t>2.9 Automatiska uppdateringar</w:t>
      </w:r>
    </w:p>
    <w:p w:rsidR="00FB05B2" w:rsidRDefault="0019302C">
      <w:pPr>
        <w:pStyle w:val="ProductList-Body"/>
      </w:pPr>
      <w:r>
        <w:t>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de avser.</w:t>
      </w:r>
    </w:p>
    <w:p w:rsidR="00FB05B2" w:rsidRDefault="00FB05B2">
      <w:pPr>
        <w:pStyle w:val="ProductList-Body"/>
      </w:pPr>
    </w:p>
    <w:p w:rsidR="00FB05B2" w:rsidRDefault="0019302C">
      <w:pPr>
        <w:pStyle w:val="ProductList-ClauseHeading"/>
        <w:outlineLvl w:val="4"/>
      </w:pPr>
      <w:r>
        <w:t>2.10 Akademiska program och välgörenhetsprogram</w:t>
      </w:r>
    </w:p>
    <w:p w:rsidR="00FB05B2" w:rsidRDefault="0019302C">
      <w:pPr>
        <w:pStyle w:val="ProductList-SubClauseHeading"/>
        <w:outlineLvl w:val="5"/>
      </w:pPr>
      <w:r>
        <w:t>2.10.1 licenstilldelning</w:t>
      </w:r>
    </w:p>
    <w:p w:rsidR="00FB05B2" w:rsidRDefault="0019302C" w:rsidP="00D43A55">
      <w:pPr>
        <w:pStyle w:val="ProductList-SubSubClauseHeading"/>
        <w:outlineLvl w:val="5"/>
      </w:pPr>
      <w:r>
        <w:t>2.10.1.1 licenstilldelning per användare</w:t>
      </w:r>
    </w:p>
    <w:p w:rsidR="00FB05B2" w:rsidRDefault="0019302C" w:rsidP="00D43A55">
      <w:pPr>
        <w:pStyle w:val="ProductList-BodyIndented"/>
        <w:ind w:left="720"/>
      </w:pPr>
      <w:r>
        <w:t xml:space="preserve">Den </w:t>
      </w:r>
      <w:r>
        <w:fldChar w:fldCharType="begin"/>
      </w:r>
      <w:r>
        <w:instrText xml:space="preserve"> AutoTextList   \s NoStyle \t "Med licensierad användare avses en enda person som tilldelats en licens." </w:instrText>
      </w:r>
      <w:r>
        <w:fldChar w:fldCharType="separate"/>
      </w:r>
      <w:r>
        <w:rPr>
          <w:color w:val="0563C1"/>
        </w:rPr>
        <w:t>licensierade användaren</w:t>
      </w:r>
      <w:r>
        <w:fldChar w:fldCharType="end"/>
      </w:r>
      <w:r>
        <w:t xml:space="preserve"> måste använda minst en enhet som är licensierad för ett Kvalificerande OS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w:t>
      </w:r>
    </w:p>
    <w:p w:rsidR="00FB05B2" w:rsidRDefault="00FB05B2" w:rsidP="00D43A55">
      <w:pPr>
        <w:pStyle w:val="ProductList-BodyIndented"/>
        <w:ind w:left="720"/>
      </w:pPr>
    </w:p>
    <w:p w:rsidR="00FB05B2" w:rsidRDefault="0019302C" w:rsidP="00D43A55">
      <w:pPr>
        <w:pStyle w:val="ProductList-SubSubClauseHeading"/>
        <w:outlineLvl w:val="5"/>
      </w:pPr>
      <w:r>
        <w:t>2.10.1.2 licenstilldelning per enhet</w:t>
      </w:r>
    </w:p>
    <w:p w:rsidR="00FB05B2" w:rsidRPr="00D43A55" w:rsidRDefault="0019302C" w:rsidP="00D43A55">
      <w:pPr>
        <w:pStyle w:val="ProductList-BodyIndented"/>
        <w:ind w:left="720"/>
        <w:rPr>
          <w:lang w:val="de-DE"/>
        </w:rPr>
      </w:pPr>
      <w:r>
        <w:t xml:space="preserve">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användaren</w:t>
      </w:r>
      <w:r>
        <w:fldChar w:fldCharType="end"/>
      </w:r>
      <w:r>
        <w:t xml:space="preserve"> måste vara licensierad för ett Kvalificerande OS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och detta måste vara installerat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w:t>
      </w:r>
      <w:r w:rsidRPr="00D43A55">
        <w:rPr>
          <w:lang w:val="de-DE"/>
        </w:rPr>
        <w:t xml:space="preserve">Tilldelning av Licens per enhet är permanent såvida inte kunden har Software Assurance för den enheten. </w:t>
      </w:r>
    </w:p>
    <w:p w:rsidR="00FB05B2" w:rsidRPr="00D43A55" w:rsidRDefault="00FB05B2">
      <w:pPr>
        <w:pStyle w:val="ProductList-BodyIndented"/>
        <w:rPr>
          <w:lang w:val="de-DE"/>
        </w:rPr>
      </w:pPr>
    </w:p>
    <w:p w:rsidR="00FB05B2" w:rsidRDefault="0019302C">
      <w:pPr>
        <w:pStyle w:val="ProductList-SubClauseHeading"/>
        <w:outlineLvl w:val="5"/>
      </w:pPr>
      <w:r>
        <w:t>2.10.2 Undantag för Windows 10 Pro i S-läge</w:t>
      </w:r>
    </w:p>
    <w:p w:rsidR="00FB05B2" w:rsidRDefault="0019302C">
      <w:pPr>
        <w:pStyle w:val="ProductList-BodyIndented"/>
      </w:pPr>
      <w:r>
        <w:t xml:space="preserve">Kvalificerande OS-villkor för Windows 10 Pro i S-läge i avsnitt 2.2.4, Windows 10 Pro i S-läge, gäller inte för licenser som förvärvats genom akademiska program och välgörenhetsprogram. </w:t>
      </w:r>
    </w:p>
    <w:p w:rsidR="00FB05B2" w:rsidRDefault="00FB05B2">
      <w:pPr>
        <w:pStyle w:val="ProductList-BodyIndented"/>
      </w:pPr>
    </w:p>
    <w:p w:rsidR="00FB05B2" w:rsidRDefault="0019302C">
      <w:pPr>
        <w:pStyle w:val="ProductList-SubClauseHeading"/>
        <w:outlineLvl w:val="5"/>
      </w:pPr>
      <w:r>
        <w:t>2.10.3 Rättigheter för Academic-program Windows Edition</w:t>
      </w:r>
    </w:p>
    <w:p w:rsidR="00FB05B2" w:rsidRDefault="0019302C">
      <w:pPr>
        <w:pStyle w:val="ProductList-BodyIndented"/>
      </w:pPr>
      <w:r>
        <w:t>Windows Education-licenser innefattar rätt att installera eller aktivera Windows Enterprise i stället för Windows Education.</w:t>
      </w:r>
    </w:p>
    <w:p w:rsidR="00FB05B2" w:rsidRDefault="00FB05B2">
      <w:pPr>
        <w:pStyle w:val="ProductList-BodyIndented"/>
      </w:pPr>
    </w:p>
    <w:p w:rsidR="00FB05B2" w:rsidRDefault="0019302C">
      <w:pPr>
        <w:pStyle w:val="ProductList-SubClauseHeading"/>
        <w:outlineLvl w:val="5"/>
      </w:pPr>
      <w:r>
        <w:t>2.10.4 Användning i Laboratorier och Bibliotek</w:t>
      </w:r>
    </w:p>
    <w:p w:rsidR="00FB05B2" w:rsidRDefault="0019302C">
      <w:pPr>
        <w:pStyle w:val="ProductList-BodyIndented"/>
      </w:pPr>
      <w:r>
        <w:t>Institutioner som har tilldelat hela fakulteten och personalen/Kunskapsarbetare Windows Education E3/E5, Windows 10 Education E5 (per enhet) eller Windows 10 Education (per enhet) får installera Windows 10 Education, Windows 10 Enterprise eller Windows 10 Pro Academic på eventuella öppna laboratorier eller bibliotek inom institutionens Organisation. Användning av programvaran är annars underkastad Licensvillkoren för Windows 10 Education. Detta villkor gäller inte användar-</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som förvärvats inom ramen för Microsoft Cloud-avtalet.</w:t>
      </w:r>
    </w:p>
    <w:p w:rsidR="00FB05B2" w:rsidRDefault="00FB05B2">
      <w:pPr>
        <w:pStyle w:val="ProductList-BodyIndented"/>
      </w:pPr>
    </w:p>
    <w:p w:rsidR="00FB05B2" w:rsidRDefault="0019302C">
      <w:pPr>
        <w:pStyle w:val="ProductList-SubClauseHeading"/>
        <w:outlineLvl w:val="5"/>
      </w:pPr>
      <w:r>
        <w:t>2.10.5 Starter Edition OS-begränsningar för Academic-program</w:t>
      </w:r>
    </w:p>
    <w:p w:rsidR="00FB05B2" w:rsidRDefault="0019302C">
      <w:pPr>
        <w:pStyle w:val="ProductList-BodyIndented"/>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rsidR="00FB05B2" w:rsidRDefault="00FB05B2">
      <w:pPr>
        <w:pStyle w:val="ProductList-BodyIndented"/>
      </w:pPr>
    </w:p>
    <w:p w:rsidR="00FB05B2" w:rsidRDefault="0019302C">
      <w:pPr>
        <w:pStyle w:val="ProductList-Offering1SubSection"/>
        <w:outlineLvl w:val="3"/>
      </w:pPr>
      <w:bookmarkStart w:id="190" w:name="_Sec813"/>
      <w:r>
        <w:t>3. Användningsrättigheter</w:t>
      </w:r>
      <w:bookmarkEnd w:id="190"/>
    </w:p>
    <w:tbl>
      <w:tblPr>
        <w:tblStyle w:val="PURTable"/>
        <w:tblW w:w="0" w:type="dxa"/>
        <w:tblLook w:val="04A0" w:firstRow="1" w:lastRow="0" w:firstColumn="1" w:lastColumn="0" w:noHBand="0" w:noVBand="1"/>
      </w:tblPr>
      <w:tblGrid>
        <w:gridCol w:w="3616"/>
        <w:gridCol w:w="3638"/>
        <w:gridCol w:w="3662"/>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2">
              <w:r>
                <w:rPr>
                  <w:color w:val="00467F"/>
                  <w:u w:val="single"/>
                </w:rPr>
                <w:t>OST</w:t>
              </w:r>
            </w:hyperlink>
            <w:r>
              <w:t xml:space="preserve"> (delen Windows Defender Avancerat skydd av Windows 10 Enterprise E5 och Windows VDA E5)</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Tilläggsprogramvara: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Tekniker som ingår: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3.1 Windows Lokal användning</w:t>
      </w:r>
    </w:p>
    <w:p w:rsidR="00FB05B2" w:rsidRDefault="0019302C">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 gäller endast för VDA per Enhet-licenser 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rsidR="00FB05B2" w:rsidRDefault="00FB05B2">
      <w:pPr>
        <w:pStyle w:val="ProductList-Body"/>
      </w:pPr>
    </w:p>
    <w:p w:rsidR="00FB05B2" w:rsidRDefault="0019302C">
      <w:pPr>
        <w:pStyle w:val="ProductList-ClauseHeading"/>
        <w:outlineLvl w:val="4"/>
      </w:pPr>
      <w:r>
        <w:t>3.2 Windows 10 Azure AD-baserad aktivering</w:t>
      </w:r>
    </w:p>
    <w:p w:rsidR="00FB05B2" w:rsidRDefault="0019302C">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rsidR="00FB05B2" w:rsidRDefault="00FB05B2">
      <w:pPr>
        <w:pStyle w:val="ProductList-Body"/>
      </w:pPr>
    </w:p>
    <w:p w:rsidR="00FB05B2" w:rsidRDefault="0019302C">
      <w:pPr>
        <w:pStyle w:val="ProductList-ClauseHeading"/>
        <w:outlineLvl w:val="4"/>
      </w:pPr>
      <w:r>
        <w:t>3.3 Windows-appar</w:t>
      </w:r>
    </w:p>
    <w:p w:rsidR="00FB05B2" w:rsidRDefault="0019302C">
      <w:pPr>
        <w:pStyle w:val="ProductList-Body"/>
      </w:pPr>
      <w:r>
        <w:t xml:space="preserve">Om inga andra villkor visas för Kunden eller i appens inställningar samtycker Kunden till att de tjänster som Kunden använder via Windows-appen regleras av Microsoft-tjänstavtalet på </w:t>
      </w:r>
      <w:hyperlink r:id="rId93">
        <w:r>
          <w:rPr>
            <w:color w:val="00467F"/>
            <w:u w:val="single"/>
          </w:rPr>
          <w:t>http://go.microsoft.com/fwlink/?linkid=246338</w:t>
        </w:r>
      </w:hyperlink>
      <w:r>
        <w:t xml:space="preserve"> eller användningsvillkoren för Xbox.com på </w:t>
      </w:r>
      <w:hyperlink r:id="rId94">
        <w:r>
          <w:rPr>
            <w:color w:val="00467F"/>
            <w:u w:val="single"/>
          </w:rPr>
          <w:t>http://xbox.com/legal/livetou</w:t>
        </w:r>
      </w:hyperlink>
      <w:r>
        <w:t xml:space="preserve"> för Windows-appar som tillgår Xbox-tjänster.</w:t>
      </w:r>
    </w:p>
    <w:p w:rsidR="00FB05B2" w:rsidRDefault="00FB05B2">
      <w:pPr>
        <w:pStyle w:val="ProductList-Body"/>
      </w:pPr>
    </w:p>
    <w:p w:rsidR="00FB05B2" w:rsidRDefault="0019302C">
      <w:pPr>
        <w:pStyle w:val="ProductList-ClauseHeading"/>
        <w:outlineLvl w:val="4"/>
      </w:pPr>
      <w:r>
        <w:t>3.4 Windows 10 Mobile Enterprise</w:t>
      </w:r>
    </w:p>
    <w:p w:rsidR="00FB05B2" w:rsidRDefault="0019302C">
      <w:pPr>
        <w:pStyle w:val="ProductList-Body"/>
      </w:pPr>
      <w:r>
        <w:t>Kunder med ett Enterprise-avtal, Microsoft Products and Services Agreement eller Select Plus-avtal får installera och använda Windows 10 Mobile Enterprise under avtalsperioden för detta avtal.</w:t>
      </w:r>
    </w:p>
    <w:p w:rsidR="00FB05B2" w:rsidRDefault="00FB05B2">
      <w:pPr>
        <w:pStyle w:val="ProductList-Body"/>
      </w:pPr>
    </w:p>
    <w:p w:rsidR="00FB05B2" w:rsidRDefault="0019302C">
      <w:pPr>
        <w:pStyle w:val="ProductList-ClauseHeading"/>
        <w:outlineLvl w:val="4"/>
      </w:pPr>
      <w:r>
        <w:t>3.5 Användningsrättigheter för aktivering av Microsoft Cloud-avtal</w:t>
      </w:r>
    </w:p>
    <w:p w:rsidR="00FB05B2" w:rsidRDefault="0019302C">
      <w:pPr>
        <w:pStyle w:val="ProductList-Body"/>
      </w:pPr>
      <w:r>
        <w:t>För kunder med licens enligt ett Microsoft Cloud-avtal.</w:t>
      </w:r>
    </w:p>
    <w:p w:rsidR="00FB05B2" w:rsidRDefault="0019302C" w:rsidP="0019302C">
      <w:pPr>
        <w:pStyle w:val="ProductList-Bullet"/>
        <w:numPr>
          <w:ilvl w:val="0"/>
          <w:numId w:val="25"/>
        </w:numPr>
      </w:pPr>
      <w:r>
        <w:t xml:space="preserve">Utan hinder av avsnitt 3.2 och 3.6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FB05B2" w:rsidRDefault="0019302C" w:rsidP="0019302C">
      <w:pPr>
        <w:pStyle w:val="ProductList-Bullet"/>
        <w:numPr>
          <w:ilvl w:val="0"/>
          <w:numId w:val="25"/>
        </w:numPr>
      </w:pPr>
      <w:r>
        <w:t>Utan hinder av Universella licensvillkor eller volymlicensieringsavtal innefattar uppgraderingslicenser inte re-imaging-rättigheter eller rätt att köra eller installera en tidigare version, version på annat språk, annan plattformsversion eller en äldre version av Windows, inklusive Windows 10 Enterprise LTSB.</w:t>
      </w:r>
    </w:p>
    <w:p w:rsidR="00FB05B2" w:rsidRDefault="0019302C" w:rsidP="0019302C">
      <w:pPr>
        <w:pStyle w:val="ProductList-Bullet"/>
        <w:numPr>
          <w:ilvl w:val="0"/>
          <w:numId w:val="25"/>
        </w:numPr>
      </w:pPr>
      <w:r>
        <w:t xml:space="preserve">Avsnitt 4 (Software Assurance) gäller inte. </w:t>
      </w:r>
    </w:p>
    <w:p w:rsidR="00FB05B2" w:rsidRDefault="00FB05B2">
      <w:pPr>
        <w:pStyle w:val="ProductList-Body"/>
      </w:pPr>
    </w:p>
    <w:p w:rsidR="00FB05B2" w:rsidRDefault="0019302C">
      <w:pPr>
        <w:pStyle w:val="ProductList-ClauseHeading"/>
        <w:outlineLvl w:val="4"/>
      </w:pPr>
      <w:r>
        <w:t>3.6 Uppgraderingsförmån för Windows 10</w:t>
      </w:r>
    </w:p>
    <w:p w:rsidR="00FB05B2" w:rsidRDefault="0019302C">
      <w:pPr>
        <w:pStyle w:val="ProductList-Body"/>
      </w:pPr>
      <w:r>
        <w:t xml:space="preserve">Följande Användar-SL innehåller en uppgraderingsförmån för Windows 10 (endast versionsuppgradering, utgåvan förblir densamma) för Enheter som licensierats med Windows 7, 8 och 8.1:  </w:t>
      </w:r>
    </w:p>
    <w:p w:rsidR="00FB05B2" w:rsidRDefault="0019302C" w:rsidP="0019302C">
      <w:pPr>
        <w:pStyle w:val="ProductList-Bullet"/>
        <w:numPr>
          <w:ilvl w:val="0"/>
          <w:numId w:val="26"/>
        </w:numPr>
      </w:pPr>
      <w:r>
        <w:t xml:space="preserve">Windows 10 Enterprise (alla) </w:t>
      </w:r>
    </w:p>
    <w:p w:rsidR="00FB05B2" w:rsidRDefault="0019302C" w:rsidP="0019302C">
      <w:pPr>
        <w:pStyle w:val="ProductList-Bullet"/>
        <w:numPr>
          <w:ilvl w:val="0"/>
          <w:numId w:val="26"/>
        </w:numPr>
      </w:pPr>
      <w:r>
        <w:t>Microsoft 365 (alla)</w:t>
      </w:r>
    </w:p>
    <w:p w:rsidR="00FB05B2" w:rsidRDefault="00FB05B2">
      <w:pPr>
        <w:pStyle w:val="ProductList-Body"/>
      </w:pPr>
    </w:p>
    <w:p w:rsidR="00FB05B2" w:rsidRDefault="0019302C">
      <w:pPr>
        <w:pStyle w:val="ProductList-ClauseHeading"/>
        <w:outlineLvl w:val="4"/>
      </w:pPr>
      <w:r>
        <w:t>3.7 Windows 10 Multitenant Hosting</w:t>
      </w:r>
    </w:p>
    <w:p w:rsidR="00FB05B2" w:rsidRDefault="0019302C">
      <w:pPr>
        <w:pStyle w:val="ProductList-Body"/>
      </w:pPr>
      <w:r>
        <w:t xml:space="preserve">Kunder med SL per Användare för Windows 10 Enterprise (med undantag endast för lokal), Windows 10 Education E5/E5 eller VDA E3/E5 som använder Azure AD-baserad aktivering får installera Windows 10 Creators Update eller senare programvaruversion på en virtuell maskin som körs på Microsoft Azure eller en server som delas med en Kvalificerad Multitenant Hosting-partner som anges på </w:t>
      </w:r>
      <w:hyperlink r:id="rId95">
        <w:r>
          <w:rPr>
            <w:color w:val="00467F"/>
            <w:u w:val="single"/>
          </w:rPr>
          <w:t>www.microsoft.com/Qualified_MultiTenant_Hoster_Program</w:t>
        </w:r>
      </w:hyperlink>
      <w:r>
        <w:t xml:space="preserve">. Varje licensierad användare får ha åtkomst till högst fyra instanser av programvaran. Azure Government-kunder kan använda KMS-aktivering i stället för Azure AD-baserad aktivering. Varje licensierad användare får ha åtkomst till högst fyra instanser av programvaran. När bilder konfigureras på Microsoft Azure måste Kunder ange sin användning av multitenant hosting för Windows 10 och uppfylla andra krav för programvarukonfiguration på </w:t>
      </w:r>
      <w:hyperlink r:id="rId96">
        <w:r>
          <w:rPr>
            <w:color w:val="00467F"/>
            <w:u w:val="single"/>
          </w:rPr>
          <w:t>https://docs.microsoft.com/en-us/windows/deployment/vda-subscription-activation</w:t>
        </w:r>
      </w:hyperlink>
      <w:r>
        <w:t xml:space="preserve">. Partnerbaserade distributionskrav finns på </w:t>
      </w:r>
      <w:hyperlink r:id="rId97">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rsidR="00FB05B2" w:rsidRDefault="00FB05B2">
      <w:pPr>
        <w:pStyle w:val="ProductList-Body"/>
      </w:pPr>
    </w:p>
    <w:p w:rsidR="00FB05B2" w:rsidRDefault="0019302C">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6"/>
        <w:gridCol w:w="3683"/>
        <w:gridCol w:w="3607"/>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Övertagande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8">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xml:space="preserve">: </w:t>
            </w:r>
            <w:hyperlink r:id="rId99">
              <w:r>
                <w:rPr>
                  <w:color w:val="00467F"/>
                  <w:u w:val="single"/>
                </w:rPr>
                <w:t>Februari 2016 – Produktvillkor</w:t>
              </w:r>
            </w:hyperlink>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4.1 Software Assurance, ytterligare Användningsrättigheter</w:t>
      </w:r>
    </w:p>
    <w:p w:rsidR="00FB05B2" w:rsidRDefault="0019302C">
      <w:pPr>
        <w:pStyle w:val="ProductList-Body"/>
      </w:pPr>
      <w:r>
        <w:t xml:space="preserve">Avsnitt 4 (Software Assurance) gäller följande licenser, utom Licenser som förvärvats inom ramen för ett Microsoft Cloud-avtal. </w:t>
      </w:r>
    </w:p>
    <w:p w:rsidR="00FB05B2" w:rsidRDefault="0019302C" w:rsidP="0019302C">
      <w:pPr>
        <w:pStyle w:val="ProductList-Bullet"/>
        <w:numPr>
          <w:ilvl w:val="0"/>
          <w:numId w:val="27"/>
        </w:numPr>
      </w:pPr>
      <w:r>
        <w:t>Windows 10 Enterprise E3/E5 med SA</w:t>
      </w:r>
    </w:p>
    <w:p w:rsidR="00FB05B2" w:rsidRDefault="0019302C" w:rsidP="0019302C">
      <w:pPr>
        <w:pStyle w:val="ProductList-Bullet"/>
        <w:numPr>
          <w:ilvl w:val="0"/>
          <w:numId w:val="27"/>
        </w:numPr>
      </w:pPr>
      <w:r>
        <w:t>Windows 10 Education E3/E5</w:t>
      </w:r>
    </w:p>
    <w:p w:rsidR="00FB05B2" w:rsidRDefault="0019302C" w:rsidP="0019302C">
      <w:pPr>
        <w:pStyle w:val="ProductList-Bullet"/>
        <w:numPr>
          <w:ilvl w:val="0"/>
          <w:numId w:val="27"/>
        </w:numPr>
      </w:pPr>
      <w:r>
        <w:t>Windows 10 Enterprise Virtual Desktop Access E3/E5</w:t>
      </w:r>
    </w:p>
    <w:p w:rsidR="00FB05B2" w:rsidRDefault="00FB05B2">
      <w:pPr>
        <w:pStyle w:val="ProductList-Body"/>
      </w:pPr>
    </w:p>
    <w:p w:rsidR="00FB05B2" w:rsidRDefault="0019302C">
      <w:pPr>
        <w:pStyle w:val="ProductList-ClauseHeading"/>
        <w:outlineLvl w:val="4"/>
      </w:pPr>
      <w:r>
        <w:t>4.2 Virtualisering i Windows</w:t>
      </w:r>
    </w:p>
    <w:p w:rsidR="00FB05B2" w:rsidRDefault="0019302C">
      <w:pPr>
        <w:pStyle w:val="ProductList-SubClauseHeading"/>
        <w:outlineLvl w:val="5"/>
      </w:pPr>
      <w:r>
        <w:t>4.2.1 Lokal virtualisering</w:t>
      </w:r>
    </w:p>
    <w:p w:rsidR="00FB05B2" w:rsidRDefault="0019302C">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 gäller endast för VDA per Enhet-licenser 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FB05B2" w:rsidRDefault="00FB05B2">
      <w:pPr>
        <w:pStyle w:val="ProductList-BodyIndented"/>
      </w:pPr>
    </w:p>
    <w:p w:rsidR="00FB05B2" w:rsidRDefault="0019302C">
      <w:pPr>
        <w:pStyle w:val="ProductList-SubClauseHeading"/>
        <w:outlineLvl w:val="5"/>
      </w:pPr>
      <w:r>
        <w:t>4.2.2 Fjärrvirtualisering</w:t>
      </w:r>
    </w:p>
    <w:p w:rsidR="00FB05B2" w:rsidRDefault="0019302C">
      <w:pPr>
        <w:pStyle w:val="ProductList-BodyIndented"/>
      </w:pPr>
      <w:r>
        <w:t xml:space="preserve">Alla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eller en Enhet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har fjärråtkomst till upp till fyra Instanser av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förvärvats genom ett volymlicensieringsavtal på (a) Enheter som är tillägnade Kundens användning.</w:t>
      </w:r>
    </w:p>
    <w:p w:rsidR="00FB05B2" w:rsidRDefault="00FB05B2">
      <w:pPr>
        <w:pStyle w:val="ProductList-BodyIndented"/>
      </w:pPr>
    </w:p>
    <w:p w:rsidR="00FB05B2" w:rsidRDefault="0019302C">
      <w:pPr>
        <w:pStyle w:val="ProductList-ClauseHeading"/>
        <w:outlineLvl w:val="4"/>
      </w:pPr>
      <w:r>
        <w:t>4.3 Överlåtelse av Licens per Enhet</w:t>
      </w:r>
    </w:p>
    <w:p w:rsidR="00FB05B2" w:rsidRDefault="0019302C">
      <w:pPr>
        <w:pStyle w:val="ProductList-Body"/>
      </w:pPr>
      <w:r>
        <w:t xml:space="preserve">Kunden kan överlåta Licenser per Enhet enligt de Universella licensvillkoren för licensiering per Enhet. </w:t>
      </w:r>
    </w:p>
    <w:p w:rsidR="00FB05B2" w:rsidRDefault="00FB05B2">
      <w:pPr>
        <w:pStyle w:val="ProductList-Body"/>
      </w:pPr>
    </w:p>
    <w:p w:rsidR="00FB05B2" w:rsidRDefault="0019302C">
      <w:pPr>
        <w:pStyle w:val="ProductList-ClauseHeading"/>
        <w:outlineLvl w:val="4"/>
      </w:pPr>
      <w:r>
        <w:t>4.4 Enhetsförmån för 10,1”-skärm</w:t>
      </w:r>
    </w:p>
    <w:p w:rsidR="00FB05B2" w:rsidRDefault="0019302C">
      <w:pPr>
        <w:pStyle w:val="ProductList-Body"/>
      </w:pPr>
      <w:r>
        <w:t>Kund med licens per Användare får installera Windows-programvara som förvärvats genom ett volymlicensieringsavtal på alla Windows-licensierade Enheter med inbyggda skärmar på 10,1” eller mindre diagonalt.</w:t>
      </w:r>
    </w:p>
    <w:p w:rsidR="00FB05B2" w:rsidRDefault="00FB05B2">
      <w:pPr>
        <w:pStyle w:val="ProductList-Body"/>
      </w:pPr>
    </w:p>
    <w:p w:rsidR="00FB05B2" w:rsidRDefault="0019302C">
      <w:pPr>
        <w:pStyle w:val="ProductList-ClauseHeading"/>
        <w:outlineLvl w:val="4"/>
      </w:pPr>
      <w:r>
        <w:t>4.5 Windows to Go</w:t>
      </w:r>
    </w:p>
    <w:p w:rsidR="00FB05B2" w:rsidRDefault="0019302C">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rsidR="00FB05B2" w:rsidRDefault="00FB05B2">
      <w:pPr>
        <w:pStyle w:val="ProductList-Body"/>
      </w:pPr>
    </w:p>
    <w:p w:rsidR="00FB05B2" w:rsidRDefault="0019302C">
      <w:pPr>
        <w:pStyle w:val="ProductList-SubClauseHeading"/>
        <w:outlineLvl w:val="5"/>
      </w:pPr>
      <w:r>
        <w:t>4.5.1 Studentalternativet Windows To Go</w:t>
      </w:r>
    </w:p>
    <w:p w:rsidR="00FB05B2" w:rsidRDefault="0019302C">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rsidR="00FB05B2" w:rsidRDefault="00FB05B2">
      <w:pPr>
        <w:pStyle w:val="ProductList-BodyIndented"/>
      </w:pPr>
    </w:p>
    <w:p w:rsidR="00FB05B2" w:rsidRDefault="0019302C">
      <w:pPr>
        <w:pStyle w:val="ProductList-ClauseHeading"/>
        <w:outlineLvl w:val="4"/>
      </w:pPr>
      <w:r>
        <w:t>4.6 Windows Pro SA</w:t>
      </w:r>
    </w:p>
    <w:p w:rsidR="00FB05B2" w:rsidRDefault="0019302C">
      <w:pPr>
        <w:pStyle w:val="ProductList-Body"/>
      </w:pPr>
      <w:r>
        <w:t>Kunder som tidigare har förvärvat SA för Windows Pro kan förnya SA för de Enheter som täcks utan att behöva köpa en Windows Enterprise-licens.</w:t>
      </w:r>
    </w:p>
    <w:p w:rsidR="00FB05B2" w:rsidRDefault="00FB05B2">
      <w:pPr>
        <w:pStyle w:val="ProductList-Body"/>
      </w:pPr>
    </w:p>
    <w:p w:rsidR="00FB05B2" w:rsidRDefault="0019302C">
      <w:pPr>
        <w:pStyle w:val="ProductList-ClauseHeading"/>
        <w:outlineLvl w:val="4"/>
      </w:pPr>
      <w:r>
        <w:t>4.7 Microsoft Desktop Optimization Pack (MDOP)</w:t>
      </w:r>
    </w:p>
    <w:p w:rsidR="00FB05B2" w:rsidRDefault="0019302C">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rsidR="00FB05B2" w:rsidRDefault="00FB05B2">
      <w:pPr>
        <w:pStyle w:val="ProductList-Body"/>
      </w:pPr>
    </w:p>
    <w:p w:rsidR="00FB05B2" w:rsidRDefault="0019302C">
      <w:pPr>
        <w:pStyle w:val="ProductList-SubClauseHeading"/>
        <w:outlineLvl w:val="5"/>
      </w:pPr>
      <w:r>
        <w:t>4.7.1 MDOP-berättigande</w:t>
      </w:r>
    </w:p>
    <w:p w:rsidR="00FB05B2" w:rsidRDefault="0019302C">
      <w:pPr>
        <w:pStyle w:val="ProductList-BodyIndented"/>
      </w:pPr>
      <w:r>
        <w:t>Kunder som har följande har rätt att använda MDOP och behöver inte köpa MDOP separat. MDOP är inte tillgängligt för kunder som licensierar dessa Produkter inom ramen för Microsoft Cloud-avtalet.</w:t>
      </w:r>
    </w:p>
    <w:p w:rsidR="00FB05B2" w:rsidRDefault="0019302C" w:rsidP="0019302C">
      <w:pPr>
        <w:pStyle w:val="ProductList-Bullet"/>
        <w:numPr>
          <w:ilvl w:val="1"/>
          <w:numId w:val="28"/>
        </w:numPr>
      </w:pPr>
      <w:r>
        <w:t xml:space="preserve">Per Användare-SL för Windows 10 Enterprise E3/E5 </w:t>
      </w:r>
    </w:p>
    <w:p w:rsidR="00FB05B2" w:rsidRDefault="0019302C" w:rsidP="0019302C">
      <w:pPr>
        <w:pStyle w:val="ProductList-Bullet"/>
        <w:numPr>
          <w:ilvl w:val="1"/>
          <w:numId w:val="28"/>
        </w:numPr>
      </w:pPr>
      <w:r>
        <w:t xml:space="preserve">Per Användare-SL för Windows 10 Education A3 E3/E5 </w:t>
      </w:r>
    </w:p>
    <w:p w:rsidR="00FB05B2" w:rsidRDefault="0019302C" w:rsidP="0019302C">
      <w:pPr>
        <w:pStyle w:val="ProductList-Bullet"/>
        <w:numPr>
          <w:ilvl w:val="1"/>
          <w:numId w:val="28"/>
        </w:numPr>
      </w:pPr>
      <w:r>
        <w:t>Per Enhets-SL Windows 10 Enterprise E5</w:t>
      </w:r>
    </w:p>
    <w:p w:rsidR="00FB05B2" w:rsidRDefault="0019302C" w:rsidP="0019302C">
      <w:pPr>
        <w:pStyle w:val="ProductList-Bullet"/>
        <w:numPr>
          <w:ilvl w:val="1"/>
          <w:numId w:val="28"/>
        </w:numPr>
      </w:pPr>
      <w:r>
        <w:t>Per Användar-SL Windows 10 Enterprise VDA</w:t>
      </w:r>
    </w:p>
    <w:p w:rsidR="00FB05B2" w:rsidRDefault="0019302C" w:rsidP="0019302C">
      <w:pPr>
        <w:pStyle w:val="ProductList-Bullet"/>
        <w:numPr>
          <w:ilvl w:val="1"/>
          <w:numId w:val="28"/>
        </w:numPr>
      </w:pPr>
      <w:r>
        <w:t>Avtal med ikraftträdandedatum 1 augusti 2015 eller senare och VDA per enhet eller Windows 10 Enterprise E3 per enhet.</w:t>
      </w:r>
    </w:p>
    <w:p w:rsidR="00FB05B2" w:rsidRDefault="00FB05B2">
      <w:pPr>
        <w:pStyle w:val="ProductList-BodyIndented"/>
      </w:pPr>
    </w:p>
    <w:p w:rsidR="00FB05B2" w:rsidRDefault="0019302C">
      <w:pPr>
        <w:pStyle w:val="ProductList-ClauseHeading"/>
        <w:outlineLvl w:val="4"/>
      </w:pPr>
      <w:r>
        <w:t>4.8 Rätt att köra Klustrade HPC-applikationer</w:t>
      </w:r>
    </w:p>
    <w:p w:rsidR="00FB05B2" w:rsidRDefault="0019302C">
      <w:pPr>
        <w:pStyle w:val="ProductList-Body"/>
      </w:pPr>
      <w:r>
        <w:t xml:space="preserve">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HPC-applikationer eller tillhandahålla jobbschemaläggningstjänster för Klustrade HPC-applikationer."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flera Användare, eller för andra liknande syften att dela resurser.</w:t>
      </w:r>
    </w:p>
    <w:p w:rsidR="00FB05B2" w:rsidRDefault="00FB05B2">
      <w:pPr>
        <w:pStyle w:val="ProductList-Body"/>
      </w:pPr>
    </w:p>
    <w:p w:rsidR="00FB05B2" w:rsidRDefault="0019302C">
      <w:pPr>
        <w:pStyle w:val="ProductList-ClauseHeading"/>
        <w:outlineLvl w:val="4"/>
      </w:pPr>
      <w:r>
        <w:t>4.9 Windows desktop-operativsystem – Windows Thin PC</w:t>
      </w:r>
    </w:p>
    <w:p w:rsidR="00FB05B2" w:rsidRDefault="0019302C">
      <w:pPr>
        <w:pStyle w:val="ProductList-Body"/>
      </w:pPr>
      <w:r>
        <w:t>Kunden får använda Windows Thin PC-programvaran i stället för Windows Desktop-operativsystem men endast för att köra de typer av applikationer som listas nedan.</w:t>
      </w:r>
    </w:p>
    <w:p w:rsidR="00FB05B2" w:rsidRDefault="0019302C" w:rsidP="0019302C">
      <w:pPr>
        <w:pStyle w:val="ProductList-Bullet"/>
        <w:numPr>
          <w:ilvl w:val="0"/>
          <w:numId w:val="29"/>
        </w:numPr>
      </w:pPr>
      <w:r>
        <w:t xml:space="preserve">säkerhet </w:t>
      </w:r>
    </w:p>
    <w:p w:rsidR="00FB05B2" w:rsidRDefault="0019302C" w:rsidP="0019302C">
      <w:pPr>
        <w:pStyle w:val="ProductList-Bullet"/>
        <w:numPr>
          <w:ilvl w:val="0"/>
          <w:numId w:val="29"/>
        </w:numPr>
      </w:pPr>
      <w:r>
        <w:t xml:space="preserve">hantering </w:t>
      </w:r>
    </w:p>
    <w:p w:rsidR="00FB05B2" w:rsidRDefault="0019302C" w:rsidP="0019302C">
      <w:pPr>
        <w:pStyle w:val="ProductList-Bullet"/>
        <w:numPr>
          <w:ilvl w:val="0"/>
          <w:numId w:val="29"/>
        </w:numPr>
      </w:pPr>
      <w:r>
        <w:t xml:space="preserve">terminalemulering </w:t>
      </w:r>
    </w:p>
    <w:p w:rsidR="00FB05B2" w:rsidRDefault="0019302C" w:rsidP="0019302C">
      <w:pPr>
        <w:pStyle w:val="ProductList-Bullet"/>
        <w:numPr>
          <w:ilvl w:val="0"/>
          <w:numId w:val="29"/>
        </w:numPr>
      </w:pPr>
      <w:r>
        <w:t xml:space="preserve">fjärrskrivbordsteknik och liknande tekniker </w:t>
      </w:r>
    </w:p>
    <w:p w:rsidR="00FB05B2" w:rsidRDefault="0019302C" w:rsidP="0019302C">
      <w:pPr>
        <w:pStyle w:val="ProductList-Bullet"/>
        <w:numPr>
          <w:ilvl w:val="0"/>
          <w:numId w:val="29"/>
        </w:numPr>
      </w:pPr>
      <w:r>
        <w:t xml:space="preserve">webbläsare </w:t>
      </w:r>
    </w:p>
    <w:p w:rsidR="00FB05B2" w:rsidRDefault="0019302C" w:rsidP="0019302C">
      <w:pPr>
        <w:pStyle w:val="ProductList-Bullet"/>
        <w:numPr>
          <w:ilvl w:val="0"/>
          <w:numId w:val="29"/>
        </w:numPr>
      </w:pPr>
      <w:r>
        <w:t xml:space="preserve">mediaspelare </w:t>
      </w:r>
    </w:p>
    <w:p w:rsidR="00FB05B2" w:rsidRDefault="0019302C" w:rsidP="0019302C">
      <w:pPr>
        <w:pStyle w:val="ProductList-Bullet"/>
        <w:numPr>
          <w:ilvl w:val="0"/>
          <w:numId w:val="29"/>
        </w:numPr>
      </w:pPr>
      <w:r>
        <w:t xml:space="preserve">snabbmeddelandeklient </w:t>
      </w:r>
    </w:p>
    <w:p w:rsidR="00FB05B2" w:rsidRDefault="0019302C" w:rsidP="0019302C">
      <w:pPr>
        <w:pStyle w:val="ProductList-Bullet"/>
        <w:numPr>
          <w:ilvl w:val="0"/>
          <w:numId w:val="29"/>
        </w:numPr>
      </w:pPr>
      <w:r>
        <w:t xml:space="preserve">dokumentvisningsprogram </w:t>
      </w:r>
    </w:p>
    <w:p w:rsidR="00FB05B2" w:rsidRDefault="0019302C" w:rsidP="0019302C">
      <w:pPr>
        <w:pStyle w:val="ProductList-Bullet"/>
        <w:numPr>
          <w:ilvl w:val="0"/>
          <w:numId w:val="29"/>
        </w:numPr>
      </w:pPr>
      <w:r>
        <w:t>NET Framework och Java Virtual Machine</w:t>
      </w:r>
    </w:p>
    <w:p w:rsidR="00FB05B2" w:rsidRDefault="0019302C">
      <w:pPr>
        <w:pStyle w:val="ProductList-Body"/>
      </w:pPr>
      <w:r>
        <w:t>Kunden får använda programvaran på en annan enhet än den som programvaran först installerats på om den flyttar den motsvarande Software Assurance-täckningen till den andra enheten.</w:t>
      </w:r>
    </w:p>
    <w:p w:rsidR="00FB05B2" w:rsidRDefault="00FB05B2">
      <w:pPr>
        <w:pStyle w:val="ProductList-Body"/>
      </w:pPr>
    </w:p>
    <w:p w:rsidR="00FB05B2" w:rsidRDefault="0019302C">
      <w:pPr>
        <w:pStyle w:val="ProductList-ClauseHeading"/>
        <w:outlineLvl w:val="4"/>
      </w:pPr>
      <w:r>
        <w:t>4.10 Förfallen Software Assurance på eviga Licenser</w:t>
      </w:r>
    </w:p>
    <w:p w:rsidR="00FB05B2" w:rsidRDefault="0019302C">
      <w:pPr>
        <w:pStyle w:val="ProductList-Body"/>
      </w:pPr>
      <w:r>
        <w:t xml:space="preserve">Windows Enterprise Current Branch eller Halvårskanal måste avinstalleras på alla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 Branch/kanal som är aktuell vid tiden för förfallodatumet. </w:t>
      </w:r>
    </w:p>
    <w:p w:rsidR="00FB05B2" w:rsidRDefault="00FB05B2">
      <w:pPr>
        <w:pStyle w:val="ProductList-Body"/>
      </w:pPr>
    </w:p>
    <w:p w:rsidR="00FB05B2" w:rsidRDefault="00FB05B2">
      <w:pPr>
        <w:pStyle w:val="PURBreadcrumb"/>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GroupHeading"/>
        <w:outlineLvl w:val="1"/>
      </w:pPr>
      <w:bookmarkStart w:id="192" w:name="_Sec619"/>
      <w:r>
        <w:t>Windows Server</w:t>
      </w:r>
      <w:bookmarkEnd w:id="192"/>
      <w:r>
        <w:fldChar w:fldCharType="begin"/>
      </w:r>
      <w:r>
        <w:instrText xml:space="preserve"> TC "</w:instrText>
      </w:r>
      <w:bookmarkStart w:id="193" w:name="_Toc510027495"/>
      <w:r>
        <w:instrText>Windows Server</w:instrText>
      </w:r>
      <w:bookmarkEnd w:id="193"/>
      <w:r>
        <w:instrText>" \l 2</w:instrText>
      </w:r>
      <w:r>
        <w:fldChar w:fldCharType="end"/>
      </w:r>
    </w:p>
    <w:p w:rsidR="00FB05B2" w:rsidRDefault="0019302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0027496"/>
      <w:r>
        <w:instrText>Windows MultiPoint Server</w:instrText>
      </w:r>
      <w:bookmarkEnd w:id="195"/>
      <w:r>
        <w:instrText>" \l 3</w:instrText>
      </w:r>
      <w:r>
        <w:fldChar w:fldCharType="end"/>
      </w:r>
    </w:p>
    <w:p w:rsidR="00FB05B2" w:rsidRDefault="0019302C">
      <w:pPr>
        <w:pStyle w:val="ProductList-Offering1SubSection"/>
        <w:outlineLvl w:val="3"/>
      </w:pPr>
      <w:bookmarkStart w:id="196" w:name="_Sec702"/>
      <w:r>
        <w:t>1. Programtillgänglighet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B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5B2">
        <w:tc>
          <w:tcPr>
            <w:tcW w:w="4160" w:type="dxa"/>
            <w:tcBorders>
              <w:top w:val="single" w:sz="9" w:space="0" w:color="FFFFFF"/>
              <w:left w:val="single" w:sz="9" w:space="0" w:color="FFFFFF"/>
              <w:bottom w:val="none" w:sz="4" w:space="0" w:color="BFBFBF"/>
              <w:right w:val="single" w:sz="9" w:space="0" w:color="FFFFFF"/>
            </w:tcBorders>
          </w:tcPr>
          <w:p w:rsidR="00FB05B2" w:rsidRDefault="0019302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B05B2" w:rsidRDefault="0019302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B05B2" w:rsidRDefault="0019302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B05B2" w:rsidRDefault="0019302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B05B2" w:rsidRDefault="0019302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B05B2" w:rsidRDefault="0019302C">
      <w:pPr>
        <w:pStyle w:val="ProductList-Offering1SubSection"/>
        <w:outlineLvl w:val="3"/>
      </w:pPr>
      <w:bookmarkStart w:id="197" w:name="_Sec757"/>
      <w:r>
        <w:t>2. Produktvillkor</w:t>
      </w:r>
      <w:bookmarkEnd w:id="197"/>
    </w:p>
    <w:tbl>
      <w:tblPr>
        <w:tblStyle w:val="PURTable"/>
        <w:tblW w:w="0" w:type="dxa"/>
        <w:tblLook w:val="04A0" w:firstRow="1" w:lastRow="0" w:firstColumn="1" w:lastColumn="0" w:noHBand="0" w:noVBand="1"/>
      </w:tblPr>
      <w:tblGrid>
        <w:gridCol w:w="3582"/>
        <w:gridCol w:w="3708"/>
        <w:gridCol w:w="3626"/>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Nedgraderingar: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(SA):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True-Up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Offering1SubSection"/>
        <w:outlineLvl w:val="3"/>
      </w:pPr>
      <w:bookmarkStart w:id="198" w:name="_Sec800"/>
      <w:r>
        <w:t>3. Användningsrättigheter</w:t>
      </w:r>
      <w:bookmarkEnd w:id="198"/>
    </w:p>
    <w:tbl>
      <w:tblPr>
        <w:tblStyle w:val="PURTable"/>
        <w:tblW w:w="0" w:type="dxa"/>
        <w:tblLook w:val="04A0" w:firstRow="1" w:lastRow="0" w:firstColumn="1" w:lastColumn="0" w:noHBand="0" w:noVBand="1"/>
      </w:tblPr>
      <w:tblGrid>
        <w:gridCol w:w="3624"/>
        <w:gridCol w:w="3634"/>
        <w:gridCol w:w="3658"/>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Tekniker som ingår: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05B2" w:rsidRDefault="0019302C">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FB05B2" w:rsidRDefault="0019302C">
            <w:pPr>
              <w:pStyle w:val="ProductList-TableBody"/>
            </w:pPr>
            <w:r>
              <w:t>Windows Server 2016 Remote Desktop Services CAL och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B05B2" w:rsidRDefault="0019302C">
            <w:pPr>
              <w:pStyle w:val="ProductList-TableBody"/>
            </w:pPr>
            <w:r>
              <w:t>Windows Server 2016 Remote Desktop Services CAL och Licens som är likvärdig CAL</w:t>
            </w:r>
          </w:p>
          <w:p w:rsidR="00FB05B2" w:rsidRDefault="0019302C">
            <w:pPr>
              <w:pStyle w:val="ProductList-TableBody"/>
            </w:pPr>
            <w:r>
              <w:t xml:space="preserve">(se </w:t>
            </w:r>
            <w:hyperlink w:anchor="_Sec591">
              <w:r>
                <w:rPr>
                  <w:color w:val="00467F"/>
                  <w:u w:val="single"/>
                </w:rPr>
                <w:t>Bilaga A</w:t>
              </w:r>
            </w:hyperlink>
            <w:r>
              <w:t>)</w:t>
            </w:r>
          </w:p>
        </w:tc>
      </w:tr>
    </w:tbl>
    <w:p w:rsidR="00FB05B2" w:rsidRDefault="00FB05B2">
      <w:pPr>
        <w:pStyle w:val="ProductList-Body"/>
      </w:pPr>
    </w:p>
    <w:p w:rsidR="00FB05B2" w:rsidRDefault="0019302C">
      <w:pPr>
        <w:pStyle w:val="ProductList-SubClauseHeading"/>
        <w:outlineLvl w:val="5"/>
      </w:pPr>
      <w:r>
        <w:t>3.1.1 Ytterligare Funktioner Kopplade till Windows Server 2016 Active Directory Rights Management Services CAL</w:t>
      </w:r>
    </w:p>
    <w:p w:rsidR="00FB05B2" w:rsidRDefault="0019302C">
      <w:pPr>
        <w:pStyle w:val="ProductList-BodyIndented"/>
      </w:pPr>
      <w:r>
        <w:t>Windows Server 2016 Rights Management Services</w:t>
      </w:r>
    </w:p>
    <w:tbl>
      <w:tblPr>
        <w:tblStyle w:val="PURTable0"/>
        <w:tblW w:w="0" w:type="dxa"/>
        <w:tblLook w:val="04A0" w:firstRow="1" w:lastRow="0" w:firstColumn="1" w:lastColumn="0" w:noHBand="0" w:noVBand="1"/>
      </w:tblPr>
      <w:tblGrid>
        <w:gridCol w:w="3539"/>
        <w:gridCol w:w="3533"/>
        <w:gridCol w:w="3484"/>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05B2" w:rsidRDefault="0019302C">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FB05B2" w:rsidRDefault="0019302C">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B05B2" w:rsidRDefault="0019302C">
            <w:pPr>
              <w:pStyle w:val="ProductList-TableBody"/>
            </w:pPr>
            <w:r>
              <w:t xml:space="preserve">Licens som är Likvärdig CAL (se </w:t>
            </w:r>
            <w:hyperlink w:anchor="_Sec591">
              <w:r>
                <w:rPr>
                  <w:color w:val="00467F"/>
                  <w:u w:val="single"/>
                </w:rPr>
                <w:t>Bilaga A</w:t>
              </w:r>
            </w:hyperlink>
            <w:r>
              <w:t>)</w:t>
            </w:r>
          </w:p>
        </w:tc>
      </w:tr>
    </w:tbl>
    <w:p w:rsidR="00FB05B2" w:rsidRDefault="00FB05B2">
      <w:pPr>
        <w:pStyle w:val="ProductList-BodyIndented"/>
      </w:pPr>
    </w:p>
    <w:p w:rsidR="00FB05B2" w:rsidRDefault="0019302C">
      <w:pPr>
        <w:pStyle w:val="ProductList-ClauseHeading"/>
        <w:outlineLvl w:val="4"/>
      </w:pPr>
      <w:r>
        <w:t>3.2 Köra Instanser av Programvaran</w:t>
      </w:r>
    </w:p>
    <w:p w:rsidR="00FB05B2" w:rsidRDefault="0019302C">
      <w:pPr>
        <w:pStyle w:val="ProductList-Body"/>
      </w:pPr>
      <w:r>
        <w:t xml:space="preserve">Kunden får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rsidR="00FB05B2" w:rsidRDefault="00FB05B2">
      <w:pPr>
        <w:pStyle w:val="ProductList-Body"/>
      </w:pPr>
    </w:p>
    <w:p w:rsidR="00FB05B2" w:rsidRDefault="0019302C">
      <w:pPr>
        <w:pStyle w:val="ProductList-ClauseHeading"/>
        <w:outlineLvl w:val="4"/>
      </w:pPr>
      <w:r>
        <w:t>3.3 Åtkomstlicenser</w:t>
      </w:r>
    </w:p>
    <w:p w:rsidR="00FB05B2" w:rsidRDefault="0019302C">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FB05B2" w:rsidRDefault="00FB05B2">
      <w:pPr>
        <w:pStyle w:val="ProductList-Body"/>
      </w:pPr>
    </w:p>
    <w:p w:rsidR="00FB05B2" w:rsidRDefault="0019302C">
      <w:pPr>
        <w:pStyle w:val="ProductList-ClauseHeading"/>
        <w:outlineLvl w:val="4"/>
      </w:pPr>
      <w:r>
        <w:t>3.4 Windows MultiPoint Server 2016 Connector</w:t>
      </w:r>
    </w:p>
    <w:p w:rsidR="00FB05B2" w:rsidRDefault="0019302C">
      <w:pPr>
        <w:pStyle w:val="ProductList-Body"/>
      </w:pPr>
      <w:r>
        <w:t>Kunden får installera och använda Windows Server 2016 MultiPoint Connector-programvaran på valfri enhet som är licensierad för åtkomst till Windows Server 2016. Den får endast använda denna programvara för att bereda dig åtkomst till MultiPoint Server-programvaran. Om den bereder sig åtkomst till serverprogramvaran från denna enhet endast för att använda MultiPoint Dashboard behöver den ingen Remote Desktop Services CAL.</w:t>
      </w:r>
    </w:p>
    <w:p w:rsidR="00FB05B2" w:rsidRDefault="00FB05B2">
      <w:pPr>
        <w:pStyle w:val="ProductList-Body"/>
      </w:pPr>
    </w:p>
    <w:p w:rsidR="00FB05B2" w:rsidRDefault="0019302C">
      <w:pPr>
        <w:pStyle w:val="ProductList-ClauseHeading"/>
        <w:outlineLvl w:val="4"/>
      </w:pPr>
      <w:r>
        <w:t>3.5 Installationstyp</w:t>
      </w:r>
    </w:p>
    <w:p w:rsidR="00FB05B2" w:rsidRDefault="0019302C">
      <w:pPr>
        <w:pStyle w:val="ProductList-Body"/>
      </w:pPr>
      <w:r>
        <w:t>Kunden får endast installera Remote Desktop Services och distribuera och använda MultiPoint Services-rollen.</w:t>
      </w:r>
    </w:p>
    <w:p w:rsidR="00FB05B2" w:rsidRDefault="00FB05B2">
      <w:pPr>
        <w:pStyle w:val="ProductList-Body"/>
      </w:pPr>
    </w:p>
    <w:p w:rsidR="00FB05B2" w:rsidRDefault="0019302C">
      <w:pPr>
        <w:pStyle w:val="ProductList-ClauseHeading"/>
        <w:outlineLvl w:val="4"/>
      </w:pPr>
      <w:r>
        <w:t>3.6 Tilläggsprogramvara</w:t>
      </w:r>
    </w:p>
    <w:p w:rsidR="00FB05B2" w:rsidRDefault="0019302C">
      <w:pPr>
        <w:pStyle w:val="ProductList-Body"/>
      </w:pPr>
      <w:r>
        <w:t xml:space="preserve">En lista med Tilläggsprogramvara finns på </w:t>
      </w:r>
      <w:hyperlink r:id="rId100">
        <w:r>
          <w:rPr>
            <w:color w:val="00467F"/>
            <w:u w:val="single"/>
          </w:rPr>
          <w:t>http://go.microsoft.com/fwlink/?LinkId=245856</w:t>
        </w:r>
      </w:hyperlink>
      <w:r>
        <w:t>.</w:t>
      </w:r>
    </w:p>
    <w:p w:rsidR="00FB05B2" w:rsidRDefault="0019302C">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8"/>
        <w:gridCol w:w="3686"/>
        <w:gridCol w:w="3602"/>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Övertagande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1">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Glidande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2HeadingNoBorder"/>
        <w:outlineLvl w:val="2"/>
      </w:pPr>
      <w:bookmarkStart w:id="200" w:name="_Sec655"/>
      <w:r>
        <w:t>Windows Server</w:t>
      </w:r>
      <w:bookmarkEnd w:id="200"/>
      <w:r>
        <w:fldChar w:fldCharType="begin"/>
      </w:r>
      <w:r>
        <w:instrText xml:space="preserve"> TC "</w:instrText>
      </w:r>
      <w:bookmarkStart w:id="201" w:name="_Toc510027497"/>
      <w:r>
        <w:instrText>Windows Server</w:instrText>
      </w:r>
      <w:bookmarkEnd w:id="201"/>
      <w:r>
        <w:instrText>" \l 3</w:instrText>
      </w:r>
      <w:r>
        <w:fldChar w:fldCharType="end"/>
      </w:r>
    </w:p>
    <w:p w:rsidR="00FB05B2" w:rsidRDefault="0019302C">
      <w:pPr>
        <w:pStyle w:val="ProductList-Offering1SubSection"/>
        <w:outlineLvl w:val="3"/>
      </w:pPr>
      <w:bookmarkStart w:id="202" w:name="_Sec703"/>
      <w:r>
        <w:t>1. Programtillgänglighet</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B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B05B2">
        <w:tc>
          <w:tcPr>
            <w:tcW w:w="4160" w:type="dxa"/>
            <w:tcBorders>
              <w:top w:val="single" w:sz="9" w:space="0" w:color="FFFFFF"/>
              <w:left w:val="single" w:sz="9" w:space="0" w:color="FFFFFF"/>
              <w:bottom w:val="dashed" w:sz="4" w:space="0" w:color="BFBFBF"/>
              <w:right w:val="single" w:sz="9" w:space="0" w:color="FFFFFF"/>
            </w:tcBorders>
          </w:tcPr>
          <w:p w:rsidR="00FB05B2" w:rsidRDefault="0019302C">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B05B2" w:rsidRDefault="0019302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B05B2">
        <w:tc>
          <w:tcPr>
            <w:tcW w:w="416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B05B2">
        <w:tc>
          <w:tcPr>
            <w:tcW w:w="416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FB05B2" w:rsidRDefault="0019302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B05B2">
        <w:tc>
          <w:tcPr>
            <w:tcW w:w="416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rPr>
                <w:color w:val="000000"/>
              </w:rPr>
              <w:t>Extern anslutning för Windows Server 2016 Remote Desktop</w:t>
            </w:r>
            <w:r>
              <w:fldChar w:fldCharType="begin"/>
            </w:r>
            <w:r>
              <w:instrText xml:space="preserve"> XE "Extern anslutning för Windows Server 2016 Remote Desktop"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rPr>
                <w:color w:val="000000"/>
              </w:rPr>
              <w:t>Windows Server 2016 Datacenter (paket med 2 kärnlicenser)</w:t>
            </w:r>
            <w:r>
              <w:fldChar w:fldCharType="begin"/>
            </w:r>
            <w:r>
              <w:instrText xml:space="preserve"> XE "Windows Server 2016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t>Windows Server 2016 Datacenter (paket med 16 kärnlicenser)</w:t>
            </w:r>
            <w:r>
              <w:fldChar w:fldCharType="begin"/>
            </w:r>
            <w:r>
              <w:instrText xml:space="preserve"> XE "Windows Server 2016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rPr>
                <w:color w:val="000000"/>
              </w:rPr>
              <w:t>Windows Server 2016 Standard (paket med 2 kärnlicenser)</w:t>
            </w:r>
            <w:r>
              <w:fldChar w:fldCharType="begin"/>
            </w:r>
            <w:r>
              <w:instrText xml:space="preserve"> XE "Windows Server 2016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t>Windows Server 2016 Standard (paket med 16 kärnlicenser)</w:t>
            </w:r>
            <w:r>
              <w:fldChar w:fldCharType="begin"/>
            </w:r>
            <w:r>
              <w:instrText xml:space="preserve"> XE "Windows Server 2016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B05B2" w:rsidRDefault="0019302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B05B2">
        <w:tc>
          <w:tcPr>
            <w:tcW w:w="4160" w:type="dxa"/>
            <w:tcBorders>
              <w:top w:val="dashed" w:sz="4" w:space="0" w:color="BFBFBF"/>
              <w:left w:val="single" w:sz="9" w:space="0" w:color="FFFFFF"/>
              <w:bottom w:val="single" w:sz="4" w:space="0" w:color="FFFFFF"/>
              <w:right w:val="single" w:sz="9" w:space="0" w:color="FFFFFF"/>
            </w:tcBorders>
          </w:tcPr>
          <w:p w:rsidR="00FB05B2" w:rsidRDefault="0019302C">
            <w:pPr>
              <w:pStyle w:val="ProductList-TableBody"/>
            </w:pPr>
            <w:r>
              <w:rPr>
                <w:color w:val="000000"/>
              </w:rPr>
              <w:t>Extern anslutning för Windows Server 2016</w:t>
            </w:r>
            <w:r>
              <w:fldChar w:fldCharType="begin"/>
            </w:r>
            <w:r>
              <w:instrText xml:space="preserve"> XE "Extern anslutning för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B05B2" w:rsidRDefault="0019302C">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FB05B2" w:rsidRDefault="0019302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FB05B2" w:rsidRDefault="0019302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FB05B2" w:rsidRDefault="0019302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FB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FB05B2" w:rsidRDefault="0019302C">
      <w:pPr>
        <w:pStyle w:val="ProductList-Offering1SubSection"/>
        <w:outlineLvl w:val="3"/>
      </w:pPr>
      <w:bookmarkStart w:id="203" w:name="_Sec758"/>
      <w:r>
        <w:t>2. Produktvillkor</w:t>
      </w:r>
      <w:bookmarkEnd w:id="203"/>
    </w:p>
    <w:tbl>
      <w:tblPr>
        <w:tblStyle w:val="PURTable"/>
        <w:tblW w:w="0" w:type="dxa"/>
        <w:tblLook w:val="04A0" w:firstRow="1" w:lastRow="0" w:firstColumn="1" w:lastColumn="0" w:noHBand="0" w:noVBand="1"/>
      </w:tblPr>
      <w:tblGrid>
        <w:gridCol w:w="3588"/>
        <w:gridCol w:w="3705"/>
        <w:gridCol w:w="3623"/>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för CALs och Externa Anslutningar (8/12)</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eller Standard till Windows Server 2008 R2 utgåvorna Enterprise, Standard, Essentials, Web och HPC, eller Essentials 2012 eller 2012 R2</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(SA):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05B2" w:rsidRDefault="0019302C">
            <w:pPr>
              <w:pStyle w:val="ProductList-TableBody"/>
            </w:pPr>
            <w:r>
              <w:rPr>
                <w:color w:val="404040"/>
              </w:rPr>
              <w:t>Minskning möjlig: Tillägg till ytterligare produkter</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True-Up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2.1 Tillägg till Windows Server Premium Assurance</w:t>
      </w:r>
    </w:p>
    <w:p w:rsidR="00FB05B2" w:rsidRDefault="0019302C">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102">
        <w:r>
          <w:rPr>
            <w:color w:val="00467F"/>
            <w:u w:val="single"/>
          </w:rPr>
          <w:t>http://go.microsoft.com/?linkid=9839206</w:t>
        </w:r>
      </w:hyperlink>
      <w:r>
        <w:t xml:space="preserve">.  </w:t>
      </w:r>
    </w:p>
    <w:p w:rsidR="00FB05B2" w:rsidRDefault="00FB05B2">
      <w:pPr>
        <w:pStyle w:val="ProductList-Body"/>
      </w:pPr>
    </w:p>
    <w:p w:rsidR="00FB05B2" w:rsidRDefault="0019302C">
      <w:pPr>
        <w:pStyle w:val="ProductList-Offering1SubSection"/>
        <w:outlineLvl w:val="3"/>
      </w:pPr>
      <w:bookmarkStart w:id="204" w:name="_Sec807"/>
      <w:r>
        <w:t>3. Användningsrättigheter</w:t>
      </w:r>
      <w:bookmarkEnd w:id="204"/>
    </w:p>
    <w:tbl>
      <w:tblPr>
        <w:tblStyle w:val="PURTable"/>
        <w:tblW w:w="0" w:type="dxa"/>
        <w:tblLook w:val="04A0" w:firstRow="1" w:lastRow="0" w:firstColumn="1" w:lastColumn="0" w:noHBand="0" w:noVBand="1"/>
      </w:tblPr>
      <w:tblGrid>
        <w:gridCol w:w="3624"/>
        <w:gridCol w:w="3634"/>
        <w:gridCol w:w="3658"/>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Tekniker som ingår: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0"/>
        <w:gridCol w:w="3624"/>
        <w:gridCol w:w="3612"/>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05B2" w:rsidRDefault="0019302C">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FB05B2" w:rsidRDefault="0019302C">
            <w:pPr>
              <w:pStyle w:val="ProductList-TableBody"/>
            </w:pPr>
            <w:r>
              <w:t>Windows Server 2016 CAL</w:t>
            </w:r>
          </w:p>
          <w:p w:rsidR="00FB05B2" w:rsidRDefault="0019302C">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rsidR="00FB05B2" w:rsidRDefault="0019302C">
            <w:pPr>
              <w:pStyle w:val="ProductList-TableBody"/>
            </w:pPr>
            <w:r>
              <w:t xml:space="preserve">Licens som är Likvärdig CAL (se </w:t>
            </w:r>
            <w:hyperlink w:anchor="_Sec591">
              <w:r>
                <w:rPr>
                  <w:color w:val="00467F"/>
                  <w:u w:val="single"/>
                </w:rPr>
                <w:t>Bilaga A</w:t>
              </w:r>
            </w:hyperlink>
            <w:r>
              <w:t>)</w:t>
            </w:r>
          </w:p>
        </w:tc>
      </w:tr>
    </w:tbl>
    <w:p w:rsidR="00FB05B2" w:rsidRDefault="0019302C">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rsidR="00FB05B2" w:rsidRDefault="00FB05B2">
      <w:pPr>
        <w:pStyle w:val="ProductList-Body"/>
      </w:pPr>
    </w:p>
    <w:p w:rsidR="00FB05B2" w:rsidRDefault="0019302C">
      <w:pPr>
        <w:pStyle w:val="ProductList-SubClauseHeading"/>
        <w:outlineLvl w:val="5"/>
      </w:pPr>
      <w:r>
        <w:t>3.1.1 Ytterligare Funktioner Kopplade till Windows Server 2016 Remote Desktop Services CAL</w:t>
      </w:r>
    </w:p>
    <w:p w:rsidR="00FB05B2" w:rsidRDefault="0019302C">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52"/>
        <w:gridCol w:w="3502"/>
        <w:gridCol w:w="3502"/>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05B2" w:rsidRDefault="0019302C">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FB05B2" w:rsidRDefault="0019302C">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B05B2" w:rsidRDefault="0019302C">
            <w:pPr>
              <w:pStyle w:val="ProductList-TableBody"/>
            </w:pPr>
            <w:r>
              <w:t>Windows Server 2016 Remote Desktop Services User SL</w:t>
            </w:r>
          </w:p>
        </w:tc>
      </w:tr>
    </w:tbl>
    <w:p w:rsidR="00FB05B2" w:rsidRDefault="0019302C">
      <w:pPr>
        <w:pStyle w:val="ProductList-BodyIndented"/>
      </w:pPr>
      <w:r>
        <w:rPr>
          <w:i/>
        </w:rPr>
        <w:t>*Krävs också för användning av Windows Server för att fungera som värd för ett grafiskt användargränssnitt (med hjälp av Windows Server 2016 Remote Desktop Services-funktioner eller annan teknik).</w:t>
      </w:r>
    </w:p>
    <w:p w:rsidR="00FB05B2" w:rsidRDefault="00FB05B2">
      <w:pPr>
        <w:pStyle w:val="ProductList-BodyIndented"/>
      </w:pPr>
    </w:p>
    <w:p w:rsidR="00FB05B2" w:rsidRDefault="0019302C">
      <w:pPr>
        <w:pStyle w:val="ProductList-SubClauseHeading"/>
        <w:outlineLvl w:val="5"/>
      </w:pPr>
      <w:r>
        <w:t>3.1.2 Ytterligare Funktioner Kopplade till Windows Server 2016 Rights Management Services CAL</w:t>
      </w:r>
    </w:p>
    <w:p w:rsidR="00FB05B2" w:rsidRDefault="0019302C">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29"/>
        <w:gridCol w:w="3522"/>
        <w:gridCol w:w="3505"/>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05B2" w:rsidRDefault="0019302C">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FB05B2" w:rsidRDefault="0019302C">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FB05B2" w:rsidRDefault="0019302C">
            <w:pPr>
              <w:pStyle w:val="ProductList-TableBody"/>
            </w:pPr>
            <w:r>
              <w:t>Azure Information Protection (P1 och P2) Användar-SL</w:t>
            </w:r>
          </w:p>
        </w:tc>
      </w:tr>
      <w:tr w:rsidR="00FB05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05B2" w:rsidRDefault="00FB05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05B2" w:rsidRDefault="00FB05B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B05B2" w:rsidRDefault="0019302C">
            <w:pPr>
              <w:pStyle w:val="ProductList-TableBody"/>
            </w:pPr>
            <w:r>
              <w:t xml:space="preserve">Licens som är Likvärdig CAL (se </w:t>
            </w:r>
            <w:hyperlink w:anchor="_Sec591">
              <w:r>
                <w:rPr>
                  <w:color w:val="00467F"/>
                  <w:u w:val="single"/>
                </w:rPr>
                <w:t>Bilaga A</w:t>
              </w:r>
            </w:hyperlink>
            <w:r>
              <w:t>)</w:t>
            </w:r>
          </w:p>
        </w:tc>
      </w:tr>
    </w:tbl>
    <w:p w:rsidR="00FB05B2" w:rsidRDefault="00FB05B2">
      <w:pPr>
        <w:pStyle w:val="ProductList-BodyIndented"/>
      </w:pPr>
    </w:p>
    <w:p w:rsidR="00FB05B2" w:rsidRDefault="0019302C">
      <w:pPr>
        <w:pStyle w:val="ProductList-SubClauseHeading"/>
        <w:outlineLvl w:val="5"/>
      </w:pPr>
      <w:r>
        <w:t>3.1.3 Ytterligare funktioner kopplade till Microsoft Identity Manager Användar-CAL</w:t>
      </w:r>
    </w:p>
    <w:p w:rsidR="00FB05B2" w:rsidRDefault="0019302C">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44"/>
        <w:gridCol w:w="3506"/>
        <w:gridCol w:w="3506"/>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05B2" w:rsidRDefault="0019302C">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FB05B2" w:rsidRDefault="0019302C">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rsidR="00FB05B2" w:rsidRDefault="0019302C">
            <w:pPr>
              <w:pStyle w:val="ProductList-TableBody"/>
            </w:pPr>
            <w:r>
              <w:t>Azure Active Directory Premium (P1 och P2) Användar-SL</w:t>
            </w:r>
          </w:p>
        </w:tc>
      </w:tr>
      <w:tr w:rsidR="00FB05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05B2" w:rsidRDefault="00FB05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05B2" w:rsidRDefault="0019302C">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FB05B2" w:rsidRDefault="00FB05B2">
            <w:pPr>
              <w:pStyle w:val="ProductList-TableBody"/>
            </w:pPr>
          </w:p>
        </w:tc>
      </w:tr>
    </w:tbl>
    <w:p w:rsidR="00FB05B2" w:rsidRDefault="0019302C">
      <w:pPr>
        <w:pStyle w:val="ProductList-BodyIndented"/>
      </w:pPr>
      <w:r>
        <w:rPr>
          <w:i/>
        </w:rPr>
        <w:t xml:space="preserve">*Krävs också för varje person för vilken programvaran utfärdar eller hanterar identitetsinformation. </w:t>
      </w:r>
    </w:p>
    <w:p w:rsidR="00FB05B2" w:rsidRDefault="00FB05B2">
      <w:pPr>
        <w:pStyle w:val="ProductList-BodyIndented"/>
      </w:pPr>
    </w:p>
    <w:p w:rsidR="00FB05B2" w:rsidRDefault="0019302C">
      <w:pPr>
        <w:pStyle w:val="ProductList-SubClauseHeading"/>
        <w:outlineLvl w:val="5"/>
      </w:pPr>
      <w:r>
        <w:t>3.1.4 Synkroniseringstjänst</w:t>
      </w:r>
    </w:p>
    <w:p w:rsidR="00FB05B2" w:rsidRDefault="0019302C">
      <w:pPr>
        <w:pStyle w:val="ProductList-BodyIndented"/>
      </w:pPr>
      <w:r>
        <w:t>Microsoft Identity Manager 2016 CALs krävs inte för användare som endast använder Microsoft Identity Manager-synkroniseringstjänsten.</w:t>
      </w:r>
    </w:p>
    <w:p w:rsidR="00FB05B2" w:rsidRDefault="00FB05B2">
      <w:pPr>
        <w:pStyle w:val="ProductList-BodyIndented"/>
      </w:pPr>
    </w:p>
    <w:p w:rsidR="00FB05B2" w:rsidRDefault="0019302C">
      <w:pPr>
        <w:pStyle w:val="ProductList-ClauseHeading"/>
        <w:outlineLvl w:val="4"/>
      </w:pPr>
      <w:r>
        <w:t>3.2 Användaråtkomst för Server External</w:t>
      </w:r>
    </w:p>
    <w:tbl>
      <w:tblPr>
        <w:tblStyle w:val="PURTable"/>
        <w:tblW w:w="0" w:type="dxa"/>
        <w:tblLook w:val="04A0" w:firstRow="1" w:lastRow="0" w:firstColumn="1" w:lastColumn="0" w:noHBand="0" w:noVBand="1"/>
      </w:tblPr>
      <w:tblGrid>
        <w:gridCol w:w="3700"/>
        <w:gridCol w:w="3648"/>
        <w:gridCol w:w="3568"/>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05B2" w:rsidRDefault="0019302C">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FB05B2" w:rsidRDefault="0019302C">
            <w:pPr>
              <w:pStyle w:val="ProductList-TableBody"/>
            </w:pPr>
            <w:r>
              <w:t>Extern anslutning för Windows Server 2016</w:t>
            </w:r>
          </w:p>
        </w:tc>
        <w:tc>
          <w:tcPr>
            <w:tcW w:w="4040" w:type="dxa"/>
            <w:tcBorders>
              <w:top w:val="single" w:sz="18" w:space="0" w:color="0072C6"/>
              <w:left w:val="none" w:sz="4" w:space="0" w:color="000000"/>
              <w:bottom w:val="single" w:sz="4" w:space="0" w:color="000000"/>
              <w:right w:val="single" w:sz="4" w:space="0" w:color="000000"/>
            </w:tcBorders>
          </w:tcPr>
          <w:p w:rsidR="00FB05B2" w:rsidRDefault="00FB05B2">
            <w:pPr>
              <w:pStyle w:val="ProductList-TableBody"/>
            </w:pPr>
          </w:p>
        </w:tc>
      </w:tr>
    </w:tbl>
    <w:p w:rsidR="00FB05B2" w:rsidRDefault="00FB05B2">
      <w:pPr>
        <w:pStyle w:val="ProductList-Body"/>
      </w:pPr>
    </w:p>
    <w:p w:rsidR="00FB05B2" w:rsidRDefault="0019302C">
      <w:pPr>
        <w:pStyle w:val="ProductList-SubClauseHeading"/>
        <w:outlineLvl w:val="5"/>
      </w:pPr>
      <w:r>
        <w:t>3.2.1 Ytterligare Funktioner Kopplade till External Connector-licens för Windows Server 2016 Remote Desktop Services</w:t>
      </w:r>
    </w:p>
    <w:p w:rsidR="00FB05B2" w:rsidRDefault="0019302C">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76"/>
        <w:gridCol w:w="3541"/>
        <w:gridCol w:w="3439"/>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05B2" w:rsidRDefault="0019302C">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FB05B2" w:rsidRDefault="0019302C">
            <w:pPr>
              <w:pStyle w:val="ProductList-TableBody"/>
            </w:pPr>
            <w:r>
              <w:t>Extern anslutning för Windows Server 2016 Remote Desktop</w:t>
            </w:r>
          </w:p>
        </w:tc>
        <w:tc>
          <w:tcPr>
            <w:tcW w:w="4040" w:type="dxa"/>
            <w:tcBorders>
              <w:top w:val="single" w:sz="18" w:space="0" w:color="0072C6"/>
              <w:left w:val="none" w:sz="4" w:space="0" w:color="000000"/>
              <w:bottom w:val="single" w:sz="4" w:space="0" w:color="000000"/>
              <w:right w:val="single" w:sz="4" w:space="0" w:color="000000"/>
            </w:tcBorders>
          </w:tcPr>
          <w:p w:rsidR="00FB05B2" w:rsidRDefault="00FB05B2">
            <w:pPr>
              <w:pStyle w:val="ProductList-TableBody"/>
            </w:pPr>
          </w:p>
        </w:tc>
      </w:tr>
    </w:tbl>
    <w:p w:rsidR="00FB05B2" w:rsidRDefault="0019302C">
      <w:pPr>
        <w:pStyle w:val="ProductList-BodyIndented"/>
      </w:pPr>
      <w:r>
        <w:rPr>
          <w:i/>
        </w:rPr>
        <w:t>*Krävs också för användning av Windows Server för att fungera som värd för ett grafiskt användargränssnitt (med hjälp av Windows Server 2016 Remote Desktop Services-funktioner eller annan teknik).</w:t>
      </w:r>
    </w:p>
    <w:p w:rsidR="00FB05B2" w:rsidRDefault="00FB05B2">
      <w:pPr>
        <w:pStyle w:val="ProductList-BodyIndented"/>
      </w:pPr>
    </w:p>
    <w:p w:rsidR="00FB05B2" w:rsidRDefault="0019302C">
      <w:pPr>
        <w:pStyle w:val="ProductList-SubClauseHeading"/>
        <w:outlineLvl w:val="5"/>
      </w:pPr>
      <w:r>
        <w:t>3.2.2 Ytterligare Funktioner Kopplade till External Connector-licens för Windows Server 2016 Rights Management Services</w:t>
      </w:r>
    </w:p>
    <w:p w:rsidR="00FB05B2" w:rsidRDefault="0019302C">
      <w:pPr>
        <w:pStyle w:val="ProductList-BodyIndented"/>
      </w:pPr>
      <w:r>
        <w:t>Windows Server 2016 Rights Management Services</w:t>
      </w:r>
    </w:p>
    <w:tbl>
      <w:tblPr>
        <w:tblStyle w:val="PURTable0"/>
        <w:tblW w:w="0" w:type="dxa"/>
        <w:tblLook w:val="04A0" w:firstRow="1" w:lastRow="0" w:firstColumn="1" w:lastColumn="0" w:noHBand="0" w:noVBand="1"/>
      </w:tblPr>
      <w:tblGrid>
        <w:gridCol w:w="3567"/>
        <w:gridCol w:w="3562"/>
        <w:gridCol w:w="3427"/>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05B2" w:rsidRDefault="0019302C">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FB05B2" w:rsidRDefault="0019302C">
            <w:pPr>
              <w:pStyle w:val="ProductList-TableBody"/>
            </w:pPr>
            <w:r>
              <w:t>Extern anslutning för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FB05B2" w:rsidRDefault="00FB05B2">
            <w:pPr>
              <w:pStyle w:val="ProductList-TableBody"/>
            </w:pPr>
          </w:p>
        </w:tc>
      </w:tr>
    </w:tbl>
    <w:p w:rsidR="00FB05B2" w:rsidRDefault="00FB05B2">
      <w:pPr>
        <w:pStyle w:val="ProductList-BodyIndented"/>
      </w:pPr>
    </w:p>
    <w:p w:rsidR="00FB05B2" w:rsidRDefault="0019302C">
      <w:pPr>
        <w:pStyle w:val="ProductList-SubClauseHeading"/>
        <w:outlineLvl w:val="5"/>
      </w:pPr>
      <w:r>
        <w:t>3.2.3 Ytterligare funktioner kopplade till External Connector-licens för Microsoft Identity Manager</w:t>
      </w:r>
    </w:p>
    <w:p w:rsidR="00FB05B2" w:rsidRDefault="0019302C">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76"/>
        <w:gridCol w:w="3541"/>
        <w:gridCol w:w="3439"/>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05B2" w:rsidRDefault="0019302C">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FB05B2" w:rsidRDefault="0019302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B05B2" w:rsidRDefault="00FB05B2">
            <w:pPr>
              <w:pStyle w:val="ProductList-TableBody"/>
            </w:pPr>
          </w:p>
        </w:tc>
      </w:tr>
    </w:tbl>
    <w:p w:rsidR="00FB05B2" w:rsidRDefault="0019302C">
      <w:pPr>
        <w:pStyle w:val="ProductList-BodyIndented"/>
      </w:pPr>
      <w:r>
        <w:rPr>
          <w:i/>
        </w:rPr>
        <w:t>*Krävs även för varje Extern Användare för vilken programvaran utfärdar eller hanterar identitetsinformation (i frånvaro av CALs för Microsoft Identity Manager 2016).</w:t>
      </w:r>
    </w:p>
    <w:p w:rsidR="00FB05B2" w:rsidRDefault="00FB05B2">
      <w:pPr>
        <w:pStyle w:val="ProductList-BodyIndented"/>
      </w:pPr>
    </w:p>
    <w:p w:rsidR="00FB05B2" w:rsidRDefault="0019302C">
      <w:pPr>
        <w:pStyle w:val="ProductList-ClauseHeading"/>
        <w:outlineLvl w:val="4"/>
      </w:pPr>
      <w:r>
        <w:t>3.3 Ytterligare Villkor för Windows Server 2016 Essentials</w:t>
      </w:r>
    </w:p>
    <w:p w:rsidR="00FB05B2" w:rsidRDefault="0019302C">
      <w:pPr>
        <w:pStyle w:val="ProductList-SubClauseHeading"/>
        <w:outlineLvl w:val="5"/>
      </w:pPr>
      <w:r>
        <w:t>3.3.1 Användningsbegränsningar</w:t>
      </w:r>
    </w:p>
    <w:p w:rsidR="00FB05B2" w:rsidRDefault="0019302C" w:rsidP="0019302C">
      <w:pPr>
        <w:pStyle w:val="ProductList-Bullet"/>
        <w:numPr>
          <w:ilvl w:val="1"/>
          <w:numId w:val="30"/>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rsidR="00FB05B2" w:rsidRDefault="0019302C" w:rsidP="0019302C">
      <w:pPr>
        <w:pStyle w:val="ProductList-Bullet"/>
        <w:numPr>
          <w:ilvl w:val="1"/>
          <w:numId w:val="30"/>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rsidR="00FB05B2" w:rsidRDefault="00FB05B2">
      <w:pPr>
        <w:pStyle w:val="ProductList-BodyIndented"/>
      </w:pPr>
    </w:p>
    <w:p w:rsidR="00FB05B2" w:rsidRDefault="0019302C">
      <w:pPr>
        <w:pStyle w:val="ProductList-SubClauseHeading"/>
        <w:outlineLvl w:val="5"/>
      </w:pPr>
      <w:r>
        <w:t>3.3.2 Använda serverprogramvaran</w:t>
      </w:r>
    </w:p>
    <w:p w:rsidR="00FB05B2" w:rsidRDefault="0019302C">
      <w:pPr>
        <w:pStyle w:val="ProductList-BodyIndented"/>
      </w:pPr>
      <w:r>
        <w:t>Ett användarkonto är ett unikt användarnamn med tillhörande lösenord som skapas via Windows Server 2016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rsidR="00FB05B2" w:rsidRDefault="00FB05B2">
      <w:pPr>
        <w:pStyle w:val="ProductList-BodyIndented"/>
      </w:pPr>
    </w:p>
    <w:p w:rsidR="00FB05B2" w:rsidRDefault="0019302C">
      <w:pPr>
        <w:pStyle w:val="ProductList-SubClauseHeading"/>
        <w:outlineLvl w:val="5"/>
      </w:pPr>
      <w:r>
        <w:t>3.3.3 Windows Server 2016 Essentials Connector</w:t>
      </w:r>
    </w:p>
    <w:p w:rsidR="00FB05B2" w:rsidRDefault="0019302C">
      <w:pPr>
        <w:pStyle w:val="ProductList-BodyIndented"/>
      </w:pPr>
      <w:r>
        <w:t>Kunden får installera och använda Windows Server 2016 Essentials Connector-programvaran på högst 50 enheter vid ett och samma tillfälle. Den får endast använda denna programvara med serverprogramvaran.</w:t>
      </w:r>
    </w:p>
    <w:p w:rsidR="00FB05B2" w:rsidRDefault="00FB05B2">
      <w:pPr>
        <w:pStyle w:val="ProductList-BodyIndented"/>
      </w:pPr>
    </w:p>
    <w:p w:rsidR="00FB05B2" w:rsidRDefault="0019302C">
      <w:pPr>
        <w:pStyle w:val="ProductList-SubClauseHeading"/>
        <w:outlineLvl w:val="5"/>
      </w:pPr>
      <w:r>
        <w:t>3.3.4 Åtkomst till Windows Server 2016 Active Directory Rights Management Services</w:t>
      </w:r>
    </w:p>
    <w:p w:rsidR="00FB05B2" w:rsidRDefault="0019302C">
      <w:pPr>
        <w:pStyle w:val="ProductList-BodyIndented"/>
      </w:pPr>
      <w:r>
        <w:t>Kunden måste förvärva en Windows Server 2016 Active Directory Rights Management Services CAL för varje Användarkonto genom vilket en användare direkt eller indirekt bereder sig åtkomst till Windows Server 2016 Active Directory Rights Management Services-funktionen.</w:t>
      </w:r>
    </w:p>
    <w:p w:rsidR="00FB05B2" w:rsidRDefault="00FB05B2">
      <w:pPr>
        <w:pStyle w:val="ProductList-BodyIndented"/>
      </w:pPr>
    </w:p>
    <w:p w:rsidR="00FB05B2" w:rsidRDefault="0019302C">
      <w:pPr>
        <w:pStyle w:val="ProductList-ClauseHeading"/>
        <w:outlineLvl w:val="4"/>
      </w:pPr>
      <w:r>
        <w:t>3.4 Windows Server-behållare utan Hyper-V-isolering med Windows Server 2016 Standard och Datacenter</w:t>
      </w:r>
    </w:p>
    <w:p w:rsidR="00FB05B2" w:rsidRDefault="0019302C">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FB05B2" w:rsidRDefault="00FB05B2">
      <w:pPr>
        <w:pStyle w:val="ProductList-Body"/>
      </w:pPr>
    </w:p>
    <w:p w:rsidR="00FB05B2" w:rsidRDefault="0019302C">
      <w:pPr>
        <w:pStyle w:val="ProductList-ClauseHeading"/>
        <w:outlineLvl w:val="4"/>
      </w:pPr>
      <w:r>
        <w:t>3.5 Tilläggsprogramvara för Windows Server 2016</w:t>
      </w:r>
    </w:p>
    <w:tbl>
      <w:tblPr>
        <w:tblStyle w:val="PURTable"/>
        <w:tblW w:w="0" w:type="dxa"/>
        <w:tblLook w:val="04A0" w:firstRow="1" w:lastRow="0" w:firstColumn="1" w:lastColumn="0" w:noHBand="0" w:noVBand="1"/>
      </w:tblPr>
      <w:tblGrid>
        <w:gridCol w:w="3715"/>
        <w:gridCol w:w="3662"/>
        <w:gridCol w:w="3539"/>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rsidR="00FB05B2" w:rsidRDefault="00FB05B2">
            <w:pPr>
              <w:pStyle w:val="ProductList-TableBody"/>
            </w:pPr>
          </w:p>
        </w:tc>
      </w:tr>
    </w:tbl>
    <w:p w:rsidR="00FB05B2" w:rsidRDefault="0019302C">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8"/>
        <w:gridCol w:w="3686"/>
        <w:gridCol w:w="3602"/>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B05B2" w:rsidRDefault="0019302C">
            <w:pPr>
              <w:pStyle w:val="ProductList-TableBody"/>
            </w:pPr>
            <w:r>
              <w:rPr>
                <w:color w:val="404040"/>
              </w:rPr>
              <w:t>Övertagande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3">
              <w:r>
                <w:rPr>
                  <w:color w:val="00467F"/>
                  <w:u w:val="single"/>
                </w:rPr>
                <w:t>Produktlista för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Produktlista – juni 2015</w:t>
              </w:r>
            </w:hyperlink>
            <w:r>
              <w:t xml:space="preserve"> (Forefront Identity Manager 2010 R2); </w:t>
            </w:r>
            <w:hyperlink r:id="rId105">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B05B2" w:rsidRDefault="0019302C">
            <w:pPr>
              <w:pStyle w:val="ProductList-TableBody"/>
            </w:pPr>
            <w:r>
              <w:rPr>
                <w:color w:val="404040"/>
              </w:rPr>
              <w:t>Glidande rättigheter: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B05B2" w:rsidRDefault="0019302C">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B05B2" w:rsidRDefault="00FB05B2">
            <w:pPr>
              <w:pStyle w:val="ProductList-TableBody"/>
            </w:pPr>
          </w:p>
        </w:tc>
      </w:tr>
    </w:tbl>
    <w:p w:rsidR="00FB05B2" w:rsidRDefault="00FB05B2">
      <w:pPr>
        <w:pStyle w:val="ProductList-ClauseHeading"/>
        <w:outlineLvl w:val="4"/>
      </w:pPr>
    </w:p>
    <w:p w:rsidR="00FB05B2" w:rsidRDefault="0019302C">
      <w:pPr>
        <w:pStyle w:val="ProductList-ClauseHeading"/>
        <w:outlineLvl w:val="4"/>
      </w:pPr>
      <w:r>
        <w:t>4.1 Microsoft Azure-hybridförmån för Windows Server</w:t>
      </w:r>
    </w:p>
    <w:p w:rsidR="00FB05B2" w:rsidRDefault="0019302C">
      <w:pPr>
        <w:pStyle w:val="ProductList-Body"/>
      </w:pPr>
      <w:r>
        <w:t xml:space="preserve">Se </w:t>
      </w:r>
      <w:hyperlink w:anchor="_Sec624">
        <w:r>
          <w:rPr>
            <w:color w:val="00467F"/>
            <w:u w:val="single"/>
          </w:rPr>
          <w:t xml:space="preserve">avsnitt 7. Microsoft Azure-hybridförmån </w:t>
        </w:r>
      </w:hyperlink>
      <w:r>
        <w:t>i Produktposten Microsoft Azure för distribution av Windows Server-avbildningar på Microsoft Azure.</w:t>
      </w:r>
    </w:p>
    <w:p w:rsidR="00FB05B2" w:rsidRDefault="00FB05B2">
      <w:pPr>
        <w:pStyle w:val="ProductList-Body"/>
      </w:pPr>
    </w:p>
    <w:p w:rsidR="00FB05B2" w:rsidRDefault="0019302C">
      <w:pPr>
        <w:pStyle w:val="ProductList-ClauseHeading"/>
        <w:outlineLvl w:val="4"/>
      </w:pPr>
      <w:r>
        <w:t>4.2 Halvårskanalutgåvor</w:t>
      </w:r>
    </w:p>
    <w:p w:rsidR="00FB05B2" w:rsidRDefault="0019302C">
      <w:pPr>
        <w:pStyle w:val="ProductList-Body"/>
      </w:pPr>
      <w:r>
        <w:t>Kunder med aktiv SA för antingen Windows Server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tillämpligt) får installera och använda halvårskanalutgåvor (inklusive både pilotutgåvor och breda utgåvor) på </w:t>
      </w:r>
      <w:r>
        <w:fldChar w:fldCharType="begin"/>
      </w:r>
      <w:r>
        <w:instrText xml:space="preserve"> AutoTextList   \s NoStyle \t "Licensierad Server avser en enskild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Vad gäller produktlicensiering betraktas Nano Server som ges ut med Windows Server 2016 som en halvårskanalutgåva.</w:t>
      </w:r>
    </w:p>
    <w:p w:rsidR="00FB05B2" w:rsidRDefault="00FB05B2">
      <w:pPr>
        <w:pStyle w:val="ProductList-ClauseHeading"/>
        <w:outlineLvl w:val="4"/>
      </w:pPr>
    </w:p>
    <w:p w:rsidR="00FB05B2" w:rsidRDefault="0019302C">
      <w:pPr>
        <w:pStyle w:val="ProductList-ClauseHeading"/>
        <w:outlineLvl w:val="4"/>
      </w:pPr>
      <w:r>
        <w:t>4.3 Användar-CAL och Användar-SL för Fjärrskrivbordstjänster (RDS)</w:t>
      </w:r>
    </w:p>
    <w:p w:rsidR="00FB05B2" w:rsidRDefault="0019302C">
      <w:pPr>
        <w:pStyle w:val="ProductList-SubClauseHeading"/>
        <w:outlineLvl w:val="5"/>
      </w:pPr>
      <w:r>
        <w:t>4.3.1 Utökade rättigheter</w:t>
      </w:r>
    </w:p>
    <w:p w:rsidR="00FB05B2" w:rsidRDefault="0019302C">
      <w:pPr>
        <w:pStyle w:val="ProductList-BodyIndented"/>
      </w:pPr>
      <w:r>
        <w:t xml:space="preserve">Kunden får använda sina RDS User CAL-licenser och User SL-licenser med Windows Server-programvara som körs i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dedikerade för sin interna användning på antingen Microsoft Azure Platform Services eller på delade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för vilken den har fyllt i och skickat in Valideringsformuläret för Licensmobilitet. Inga andra parter får åtkomst till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eller User SL-licenser som Kunden har använt på det här sättet får den senare flytta till Microsoft Azure Platform Services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rsidR="00FB05B2" w:rsidRDefault="00FB05B2">
      <w:pPr>
        <w:pStyle w:val="ProductList-BodyIndented"/>
      </w:pPr>
    </w:p>
    <w:p w:rsidR="00FB05B2" w:rsidRDefault="0019302C">
      <w:pPr>
        <w:pStyle w:val="ProductList-SubClauseHeading"/>
        <w:outlineLvl w:val="5"/>
      </w:pPr>
      <w:r>
        <w:t>4.3.2 Begränsningar</w:t>
      </w:r>
    </w:p>
    <w:p w:rsidR="00FB05B2" w:rsidRDefault="0019302C">
      <w:pPr>
        <w:pStyle w:val="ProductList-BodyIndented"/>
      </w:pPr>
      <w:r>
        <w:t>Endast kunder med aktiv SA på Windows Server, samt Windows Server RDS CALs och Windows Server CALs eller motsvarande Licenser får installera och använda uppdateringar för Fjärrskrivbordstjänster som blivit tillgängliga efter att Windows Server 2016 blev allmänt tillgängligt i oktober 2016. Detta innefattar inte säkerhetsuppdateringar och relaterade uppdateringar som görs tillgängliga inom ramen för Microsofts Produktsupportpolicy.</w:t>
      </w:r>
    </w:p>
    <w:p w:rsidR="00FB05B2" w:rsidRDefault="00FB05B2">
      <w:pPr>
        <w:pStyle w:val="ProductList-BodyIndented"/>
      </w:pPr>
    </w:p>
    <w:p w:rsidR="00FB05B2" w:rsidRDefault="0019302C">
      <w:pPr>
        <w:pStyle w:val="ProductList-ClauseHeading"/>
        <w:outlineLvl w:val="4"/>
      </w:pPr>
      <w:r>
        <w:t>4.4 Användningsrättigheter och licensbeviljanden som är associerade med ändring i licensmodell – Berättigad licens</w:t>
      </w:r>
    </w:p>
    <w:p w:rsidR="00FB05B2" w:rsidRDefault="0019302C">
      <w:pPr>
        <w:pStyle w:val="ProductList-Body"/>
      </w:pPr>
      <w:r>
        <w:t>Termen ”Berättigad licens”, såsom den definieras i Migreringsrättigheter för Windows Server publicerade i Produktvillkor i oktober 2016, uppdateras till att även innefatta Windows Server-processorlicenser med SA som Kunden erhållit från och med 31 december 2016 under en ny eller förnyad registrering med ett ikraftträdandedatum mellan 1 oktober 2016 och 31 december 2016.</w:t>
      </w:r>
    </w:p>
    <w:p w:rsidR="00FB05B2" w:rsidRDefault="00FB05B2">
      <w:pPr>
        <w:pStyle w:val="PURBreadcrumb"/>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FB05B2">
      <w:pPr>
        <w:sectPr w:rsidR="00FB05B2">
          <w:headerReference w:type="default" r:id="rId106"/>
          <w:footerReference w:type="default" r:id="rId107"/>
          <w:type w:val="continuous"/>
          <w:pgSz w:w="12240" w:h="15840" w:code="1"/>
          <w:pgMar w:top="1170" w:right="720" w:bottom="720" w:left="720" w:header="432" w:footer="288" w:gutter="0"/>
          <w:cols w:space="360"/>
        </w:sectPr>
      </w:pPr>
    </w:p>
    <w:p w:rsidR="00FB05B2" w:rsidRDefault="0019302C">
      <w:pPr>
        <w:pStyle w:val="ProductList-SectionHeading"/>
        <w:pageBreakBefore/>
        <w:outlineLvl w:val="0"/>
      </w:pPr>
      <w:bookmarkStart w:id="206" w:name="_Sec548"/>
      <w:bookmarkEnd w:id="34"/>
      <w:r>
        <w:t>Onlinetjänster</w:t>
      </w:r>
      <w:r>
        <w:fldChar w:fldCharType="begin"/>
      </w:r>
      <w:r>
        <w:instrText xml:space="preserve"> TC "</w:instrText>
      </w:r>
      <w:bookmarkStart w:id="207" w:name="_Toc510027498"/>
      <w:r>
        <w:instrText>Onlinetjänster</w:instrText>
      </w:r>
      <w:bookmarkEnd w:id="207"/>
      <w:r>
        <w:instrText>" \l 1</w:instrText>
      </w:r>
      <w:r>
        <w:fldChar w:fldCharType="end"/>
      </w:r>
    </w:p>
    <w:p w:rsidR="00FB05B2" w:rsidRDefault="0019302C">
      <w:pPr>
        <w:pStyle w:val="ProductList-Body"/>
      </w:pPr>
      <w:r>
        <w:t xml:space="preserve">Kundens köp och användning av Microsoft Onlinetjänster regleras av Produktvillkoren och Microsofts Villkor för Onlinetjänster (OST) som finns på </w:t>
      </w:r>
      <w:hyperlink r:id="rId108">
        <w:r>
          <w:rPr>
            <w:color w:val="00467F"/>
            <w:u w:val="single"/>
          </w:rPr>
          <w:t>http://go.microsoft.com/?linkid=9840733</w:t>
        </w:r>
      </w:hyperlink>
      <w:r>
        <w:t xml:space="preserve"> som införlivas häri genom referens.</w:t>
      </w:r>
    </w:p>
    <w:p w:rsidR="00FB05B2" w:rsidRDefault="0019302C">
      <w:pPr>
        <w:pStyle w:val="ProductList-Offering1Heading"/>
        <w:outlineLvl w:val="1"/>
      </w:pPr>
      <w:bookmarkStart w:id="208" w:name="_Sec620"/>
      <w:r>
        <w:t>Regional tillgänglighet för onlinetjänster</w:t>
      </w:r>
      <w:bookmarkEnd w:id="208"/>
      <w:r>
        <w:fldChar w:fldCharType="begin"/>
      </w:r>
      <w:r>
        <w:instrText xml:space="preserve"> TC "</w:instrText>
      </w:r>
      <w:bookmarkStart w:id="209" w:name="_Toc510027499"/>
      <w:r>
        <w:instrText>Regional tillgänglighet för onlinetjänster</w:instrText>
      </w:r>
      <w:bookmarkEnd w:id="209"/>
      <w:r>
        <w:instrText>" \l 2</w:instrText>
      </w:r>
      <w:r>
        <w:fldChar w:fldCharType="end"/>
      </w:r>
    </w:p>
    <w:p w:rsidR="00FB05B2" w:rsidRDefault="0019302C">
      <w:pPr>
        <w:pStyle w:val="ProductList-Body"/>
      </w:pPr>
      <w:r>
        <w:t xml:space="preserve">På </w:t>
      </w:r>
      <w:hyperlink r:id="rId109" w:anchor="international">
        <w:r>
          <w:rPr>
            <w:color w:val="00467F"/>
            <w:u w:val="single"/>
          </w:rPr>
          <w:t>http://www.microsoft.com/online/faq.aspx#international</w:t>
        </w:r>
      </w:hyperlink>
      <w:r>
        <w:t xml:space="preserve"> finns en lista över länder och områden där Onlinetjänsterna är tillgängliga.</w:t>
      </w:r>
    </w:p>
    <w:p w:rsidR="00FB05B2" w:rsidRDefault="0019302C">
      <w:pPr>
        <w:pStyle w:val="ProductList-Offering1Heading"/>
        <w:outlineLvl w:val="1"/>
      </w:pPr>
      <w:bookmarkStart w:id="210" w:name="_Sec621"/>
      <w:r>
        <w:t>Inköpsregler för onlinetjänster</w:t>
      </w:r>
      <w:bookmarkEnd w:id="210"/>
      <w:r>
        <w:fldChar w:fldCharType="begin"/>
      </w:r>
      <w:r>
        <w:instrText xml:space="preserve"> TC "</w:instrText>
      </w:r>
      <w:bookmarkStart w:id="211" w:name="_Toc510027500"/>
      <w:r>
        <w:instrText>Inköpsregler för onlinetjänster</w:instrText>
      </w:r>
      <w:bookmarkEnd w:id="211"/>
      <w:r>
        <w:instrText>" \l 2</w:instrText>
      </w:r>
      <w:r>
        <w:fldChar w:fldCharType="end"/>
      </w:r>
    </w:p>
    <w:p w:rsidR="00FB05B2" w:rsidRDefault="0019302C">
      <w:pPr>
        <w:pStyle w:val="ProductList-Body"/>
      </w:pPr>
      <w:r>
        <w:t>Följande inköpsregler gäller för att köpa onlinetjänster:</w:t>
      </w:r>
    </w:p>
    <w:p w:rsidR="00FB05B2" w:rsidRDefault="0019302C" w:rsidP="0019302C">
      <w:pPr>
        <w:pStyle w:val="ProductList-Bullet"/>
        <w:numPr>
          <w:ilvl w:val="0"/>
          <w:numId w:val="31"/>
        </w:numPr>
      </w:pPr>
      <w:r>
        <w:t>Prenumerationsvillkor varierar efter köpprogram. Under Enterprise-avtalsprogrammet måste prenumerationsvillkoren för Onlinetjänster som inte är Microsoft Azure ha samma slutdatum som Kundens Registrering.</w:t>
      </w:r>
    </w:p>
    <w:p w:rsidR="00FB05B2" w:rsidRDefault="0019302C" w:rsidP="0019302C">
      <w:pPr>
        <w:pStyle w:val="ProductList-Bullet"/>
        <w:numPr>
          <w:ilvl w:val="0"/>
          <w:numId w:val="31"/>
        </w:numPr>
      </w:pPr>
      <w:r>
        <w:t>Om Kunden gör ytterligare köp av en Onlinetjänst måste sluttiden för prenumerationsperioden för det ytterligare köpet vara anpassad till Kundens befintliga prenumerationsperiod för samma onlinetjänst.</w:t>
      </w:r>
    </w:p>
    <w:p w:rsidR="00FB05B2" w:rsidRDefault="0019302C" w:rsidP="0019302C">
      <w:pPr>
        <w:pStyle w:val="ProductList-Bullet"/>
        <w:numPr>
          <w:ilvl w:val="0"/>
          <w:numId w:val="31"/>
        </w:numPr>
      </w:pPr>
      <w:r>
        <w:t>Kunden kan inte minska antalet användare eller enheter som täcks av prenumerationen på onlinetjänster under giltighetstiden, såvida inte detta tillåts i Kundens volymlicensieringsavtal.</w:t>
      </w:r>
    </w:p>
    <w:p w:rsidR="00FB05B2" w:rsidRDefault="0019302C" w:rsidP="0019302C">
      <w:pPr>
        <w:pStyle w:val="ProductList-Bullet"/>
        <w:numPr>
          <w:ilvl w:val="0"/>
          <w:numId w:val="31"/>
        </w:numPr>
      </w:pPr>
      <w:r>
        <w:t>Villkor för Microsoft Azure anges i Produktposten om Microsoft Azure.</w:t>
      </w:r>
    </w:p>
    <w:p w:rsidR="00FB05B2" w:rsidRDefault="0019302C" w:rsidP="0019302C">
      <w:pPr>
        <w:pStyle w:val="ProductList-Bullet"/>
        <w:numPr>
          <w:ilvl w:val="0"/>
          <w:numId w:val="31"/>
        </w:numPr>
      </w:pPr>
      <w:r>
        <w:fldChar w:fldCharType="begin"/>
      </w:r>
      <w:r>
        <w:instrText xml:space="preserve"> AutoTextList   \s NoStyle \t "Med Tillägg menas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inköpt utöver (och associerad med) en tidigare inköpt baslicens." </w:instrText>
      </w:r>
      <w:r>
        <w:fldChar w:fldCharType="separate"/>
      </w:r>
      <w:r>
        <w:rPr>
          <w:color w:val="0563C1"/>
        </w:rPr>
        <w:t>Step-up</w:t>
      </w:r>
      <w:r>
        <w:fldChar w:fldCharType="end"/>
      </w:r>
      <w:r>
        <w:t xml:space="preserve">-användarlicenser måste köpas in, och är endast giltig när den förvärvas, under samma volymlicensieringsavtal och registrering (om sådan finns) under vilket SA-täckningen för den kvalificerande produkten förvärvades. </w:t>
      </w:r>
      <w:r>
        <w:fldChar w:fldCharType="begin"/>
      </w:r>
      <w:r>
        <w:instrText xml:space="preserve"> AutoTextList   \s NoStyle \t "Med Tillägg menas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menas en licens som köps utöver (och associeras med) en tidigare inköpt Kvalificerande licens … (Se Ordlistan för fullständig definition)." </w:instrText>
      </w:r>
      <w:r>
        <w:fldChar w:fldCharType="separate"/>
      </w:r>
      <w:r>
        <w:rPr>
          <w:color w:val="0563C1"/>
        </w:rPr>
        <w:t>användarlicenstillägget</w:t>
      </w:r>
      <w:r>
        <w:fldChar w:fldCharType="end"/>
      </w:r>
      <w:r>
        <w:t xml:space="preserve">. </w:t>
      </w:r>
      <w:r>
        <w:fldChar w:fldCharType="begin"/>
      </w:r>
      <w:r>
        <w:instrText xml:space="preserve"> AutoTextList   \s NoStyle \t "Step-up innebär en licens inköpt utöver (och associerad med) en tidigare inköpt baslicens." </w:instrText>
      </w:r>
      <w:r>
        <w:fldChar w:fldCharType="separate"/>
      </w:r>
      <w:r>
        <w:rPr>
          <w:color w:val="0563C1"/>
        </w:rPr>
        <w:t>Step-ups</w:t>
      </w:r>
      <w:r>
        <w:fldChar w:fldCharType="end"/>
      </w:r>
      <w:r>
        <w:t xml:space="preserve"> upphör vid datumet för upphörandet av </w:t>
      </w:r>
      <w:r>
        <w:fldChar w:fldCharType="begin"/>
      </w:r>
      <w:r>
        <w:instrText xml:space="preserve"> AutoTextList   \s NoStyle \t "Step-up innebär en licens inköpt utöver (och associerad med) en tidigare inköpt baslicens." </w:instrText>
      </w:r>
      <w:r>
        <w:fldChar w:fldCharType="separate"/>
      </w:r>
      <w:r>
        <w:rPr>
          <w:color w:val="0563C1"/>
        </w:rPr>
        <w:t>Step-up</w:t>
      </w:r>
      <w:r>
        <w:fldChar w:fldCharType="end"/>
      </w:r>
      <w:r>
        <w:t>-användarlicensen eller basanvändarlicensen.</w:t>
      </w:r>
    </w:p>
    <w:p w:rsidR="00FB05B2" w:rsidRDefault="0019302C">
      <w:pPr>
        <w:pStyle w:val="ProductList-Offering1Heading"/>
        <w:outlineLvl w:val="1"/>
      </w:pPr>
      <w:bookmarkStart w:id="212" w:name="_Sec623"/>
      <w:r>
        <w:t>Förnyelse av onlinetjänster</w:t>
      </w:r>
      <w:bookmarkEnd w:id="212"/>
      <w:r>
        <w:fldChar w:fldCharType="begin"/>
      </w:r>
      <w:r>
        <w:instrText xml:space="preserve"> TC "</w:instrText>
      </w:r>
      <w:bookmarkStart w:id="213" w:name="_Toc510027501"/>
      <w:r>
        <w:instrText>Förnyelse av onlinetjänster</w:instrText>
      </w:r>
      <w:bookmarkEnd w:id="213"/>
      <w:r>
        <w:instrText>" \l 2</w:instrText>
      </w:r>
      <w:r>
        <w:fldChar w:fldCharType="end"/>
      </w:r>
    </w:p>
    <w:p w:rsidR="00FB05B2" w:rsidRDefault="0019302C">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tillgängligt på </w:t>
      </w:r>
      <w:hyperlink r:id="rId110">
        <w:r>
          <w:rPr>
            <w:color w:val="00467F"/>
            <w:u w:val="single"/>
          </w:rPr>
          <w:t>http://microsoft.com/licensing/contracts</w:t>
        </w:r>
      </w:hyperlink>
      <w:r>
        <w:t>. Onlinetjänstprenumerationer för myndighetskunder och akademiska kunder förnyas inte automatiskt såvida inte Kunden väljer alternativet för automatisk förnyelse.</w:t>
      </w: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GroupHeading"/>
        <w:outlineLvl w:val="1"/>
      </w:pPr>
      <w:bookmarkStart w:id="214" w:name="_Sec624"/>
      <w:r>
        <w:t>Microsoft Azure-tjänster</w:t>
      </w:r>
      <w:bookmarkEnd w:id="214"/>
      <w:r>
        <w:fldChar w:fldCharType="begin"/>
      </w:r>
      <w:r>
        <w:instrText xml:space="preserve"> TC "</w:instrText>
      </w:r>
      <w:bookmarkStart w:id="215" w:name="_Toc510027502"/>
      <w:r>
        <w:instrText>Microsoft Azure-tjänster</w:instrText>
      </w:r>
      <w:bookmarkEnd w:id="215"/>
      <w:r>
        <w:instrText>" \l 2</w:instrText>
      </w:r>
      <w:r>
        <w:fldChar w:fldCharType="end"/>
      </w:r>
    </w:p>
    <w:p w:rsidR="00FB05B2" w:rsidRDefault="0019302C">
      <w:pPr>
        <w:pStyle w:val="ProductList-ClauseHeading"/>
        <w:outlineLvl w:val="2"/>
      </w:pPr>
      <w:r>
        <w:t>1. Definitioner</w:t>
      </w:r>
    </w:p>
    <w:p w:rsidR="00FB05B2" w:rsidRDefault="0019302C">
      <w:pPr>
        <w:pStyle w:val="ProductList-Body"/>
      </w:pPr>
      <w:r>
        <w:rPr>
          <w:b/>
          <w:color w:val="00188F"/>
        </w:rPr>
        <w:t>Tilldelat årligt åtagande</w:t>
      </w:r>
      <w:r>
        <w:t xml:space="preserve"> innebär, om kunden väljer årlig fakturering, den del av det beloppsmässiga åtagandet som tilldelas årligen under registreringsperioden.</w:t>
      </w:r>
    </w:p>
    <w:p w:rsidR="00FB05B2" w:rsidRDefault="0019302C">
      <w:pPr>
        <w:pStyle w:val="ProductList-Body"/>
      </w:pPr>
      <w:r>
        <w:rPr>
          <w:b/>
          <w:color w:val="00188F"/>
        </w:rPr>
        <w:t xml:space="preserve">Konsumtionspriser </w:t>
      </w:r>
      <w:r>
        <w:t>avser priserna för användning av Microsoft Azure-tjänster eller, för vissa Microsoft Azure-tjänsteplaner, all användning över en angiven mängd. Konsumtionspris kan även kallas ”överskottspris” eller ”överskott” i andra dokument för Microsoft eller Microsoft Azure.</w:t>
      </w:r>
    </w:p>
    <w:p w:rsidR="00FB05B2" w:rsidRDefault="0019302C">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som köps som en Microsoft Azure-tjänstplan är inte berättigade till undantag för hosting i Villkor för onlinetjänster.</w:t>
      </w:r>
    </w:p>
    <w:p w:rsidR="00FB05B2" w:rsidRDefault="0019302C">
      <w:pPr>
        <w:pStyle w:val="ProductList-Body"/>
      </w:pPr>
      <w:r>
        <w:t xml:space="preserve">Med </w:t>
      </w:r>
      <w:r>
        <w:rPr>
          <w:b/>
          <w:color w:val="00188F"/>
        </w:rPr>
        <w:t>beloppsmässigt åtagande</w:t>
      </w:r>
      <w:r>
        <w:t xml:space="preserve"> avses det totala beloppet som en kund åtar sig att betala under prenumerationens giltighetsperiod för användningen av kvalificerade Microsoft Azure-tjänster.</w:t>
      </w:r>
    </w:p>
    <w:p w:rsidR="00FB05B2" w:rsidRDefault="00FB05B2">
      <w:pPr>
        <w:pStyle w:val="ProductList-Body"/>
      </w:pPr>
    </w:p>
    <w:p w:rsidR="00FB05B2" w:rsidRDefault="0019302C">
      <w:pPr>
        <w:pStyle w:val="ProductList-ClauseHeading"/>
        <w:outlineLvl w:val="2"/>
      </w:pPr>
      <w:r>
        <w:t>2. Prenumerationsperiod</w:t>
      </w:r>
    </w:p>
    <w:p w:rsidR="00FB05B2" w:rsidRDefault="0019302C">
      <w:pPr>
        <w:pStyle w:val="ProductList-Body"/>
      </w:pPr>
      <w:r>
        <w:t>Kunden får endast prenumerera på Microsoft Azure-tjänster (inklusive Microsoft Azure-tjänsteplaner) under en prenumerationsperiod som avslutas på slutdatumet för kundens registrering (”upphör samtidigt”). Kunden måste ha minst två månader kvar av sin registreringsperiod för att kunna prenumerera på Microsoft Azure-tjänster.</w:t>
      </w:r>
    </w:p>
    <w:p w:rsidR="00FB05B2" w:rsidRDefault="00FB05B2">
      <w:pPr>
        <w:pStyle w:val="ProductList-Body"/>
      </w:pPr>
    </w:p>
    <w:p w:rsidR="00FB05B2" w:rsidRDefault="0019302C">
      <w:pPr>
        <w:pStyle w:val="ProductList-ClauseHeading"/>
        <w:outlineLvl w:val="2"/>
      </w:pPr>
      <w:r>
        <w:t>3. Köptjänster</w:t>
      </w:r>
    </w:p>
    <w:p w:rsidR="00FB05B2" w:rsidRDefault="0019302C">
      <w:pPr>
        <w:pStyle w:val="ProductList-Body"/>
      </w:pPr>
      <w:r>
        <w:t>Microsoft Azure-tjänster kan köpas på ett av eller en kombination av följande sätt:</w:t>
      </w:r>
    </w:p>
    <w:p w:rsidR="00FB05B2" w:rsidRDefault="0019302C" w:rsidP="0019302C">
      <w:pPr>
        <w:pStyle w:val="ProductList-Bullet"/>
        <w:numPr>
          <w:ilvl w:val="0"/>
          <w:numId w:val="32"/>
        </w:numPr>
      </w:pPr>
      <w:r>
        <w:rPr>
          <w:b/>
          <w:color w:val="00188F"/>
        </w:rPr>
        <w:t>beloppsmässigt åtagande</w:t>
      </w:r>
      <w:r>
        <w:t>: Kunden får åtkomst till hela sitt beloppsmässiga åtagande under registreringens giltighetsperiod om kunden samtycker till att faktureras för hela beloppet i förväg (det ”Helt förbetalda alternativet”). Alternativt, om kunden väljer att faktureras för sitt beloppsmässiga åtagande på en årlig basis, får kunden åtkomst till ett Tilldelat årligt åtagande varje år under registreringen (det ”Årligen förbetalda alternativet”). Med det Helt förbetalda alternativet kommer allt oförbrukat beloppsmässigt åtagande att gå förlorat vid registreringens slut, och med det Årligen förbetalda alternativet kommer allt oförbrukat Tilldelat årligt åtagande att gå förlorat vid följande årsdag av registreringen. Kunden kan kontakta Microsoft eller kundens återförsäljare för att utöka sitt beloppsmässiga åtagande eller minska sitt Tilldelade årliga åtagande för framtida årsdagar av registreringen. Kundens återförsäljare (i förekommande fall) måste stämma av minskade åtaganden med Microsoft före nästa årsdag.</w:t>
      </w:r>
    </w:p>
    <w:p w:rsidR="00FB05B2" w:rsidRDefault="0019302C" w:rsidP="0019302C">
      <w:pPr>
        <w:pStyle w:val="ProductList-Bullet"/>
        <w:numPr>
          <w:ilvl w:val="0"/>
          <w:numId w:val="32"/>
        </w:numPr>
      </w:pPr>
      <w:r>
        <w:rPr>
          <w:b/>
          <w:color w:val="00188F"/>
        </w:rPr>
        <w:t>Förbrukning</w:t>
      </w:r>
      <w:r>
        <w:t xml:space="preserve">: Kunden betalar baserat på antalet Microsoft Azure-tjänster som förbrukats under en faktureringsperiod. Det kan hända att vissa funktioner hos Microsoft Azure-tjänsterna endast är tillgängliga att köpa på förbrukningsbasis. </w:t>
      </w:r>
    </w:p>
    <w:p w:rsidR="00FB05B2" w:rsidRDefault="0019302C" w:rsidP="0019302C">
      <w:pPr>
        <w:pStyle w:val="ProductList-Bullet"/>
        <w:numPr>
          <w:ilvl w:val="0"/>
          <w:numId w:val="32"/>
        </w:numPr>
      </w:pPr>
      <w:r>
        <w:rPr>
          <w:b/>
          <w:color w:val="00188F"/>
        </w:rPr>
        <w:t>Microsoft Azure-tjänsteplan</w:t>
      </w:r>
      <w:r>
        <w:t>: Kunden kan prenumerera på en Microsoft Azure-tjänst som en Microsoft Azure-tjänsteplan.</w:t>
      </w:r>
    </w:p>
    <w:p w:rsidR="00FB05B2" w:rsidRDefault="0019302C" w:rsidP="0019302C">
      <w:pPr>
        <w:pStyle w:val="ProductList-Bullet"/>
        <w:numPr>
          <w:ilvl w:val="0"/>
          <w:numId w:val="32"/>
        </w:numPr>
      </w:pPr>
      <w:r>
        <w:rPr>
          <w:b/>
          <w:color w:val="00188F"/>
        </w:rPr>
        <w:t>Automatiskt Anskaffande</w:t>
      </w:r>
      <w:r>
        <w:t>: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w:t>
      </w:r>
    </w:p>
    <w:p w:rsidR="00FB05B2" w:rsidRDefault="00FB05B2">
      <w:pPr>
        <w:pStyle w:val="ProductList-Body"/>
      </w:pPr>
    </w:p>
    <w:p w:rsidR="00FB05B2" w:rsidRDefault="0019302C">
      <w:pPr>
        <w:pStyle w:val="ProductList-ClauseHeading"/>
        <w:outlineLvl w:val="2"/>
      </w:pPr>
      <w:r>
        <w:t>4. Prissättning</w:t>
      </w:r>
    </w:p>
    <w:p w:rsidR="00FB05B2" w:rsidRDefault="0019302C">
      <w:pPr>
        <w:pStyle w:val="ProductList-Body"/>
      </w:pPr>
      <w:r>
        <w:t>Microsoft kan erbjuda lägre priser till kunden (eller kundens återförsäljare) för enskilda Microsoft Azure-tjänster under kundens registreringsperiod på en permanent eller temporär (kampanjbaserad) basis.</w:t>
      </w:r>
    </w:p>
    <w:p w:rsidR="00FB05B2" w:rsidRDefault="00FB05B2">
      <w:pPr>
        <w:pStyle w:val="ProductList-Body"/>
      </w:pPr>
    </w:p>
    <w:p w:rsidR="00FB05B2" w:rsidRDefault="0019302C">
      <w:pPr>
        <w:pStyle w:val="ProductList-ClauseHeading"/>
        <w:outlineLvl w:val="2"/>
      </w:pPr>
      <w:r>
        <w:t>5. Betalningsvillkor och Avgifter</w:t>
      </w:r>
    </w:p>
    <w:p w:rsidR="00FB05B2" w:rsidRDefault="0019302C" w:rsidP="0019302C">
      <w:pPr>
        <w:pStyle w:val="ProductList-Bullet"/>
        <w:numPr>
          <w:ilvl w:val="0"/>
          <w:numId w:val="33"/>
        </w:numPr>
      </w:pPr>
      <w:r>
        <w:rPr>
          <w:b/>
          <w:color w:val="00188F"/>
        </w:rPr>
        <w:t>Använda beloppsmässigt åtagande</w:t>
      </w:r>
      <w:r>
        <w:t>: Varje månad drar Microsoft av penningvärdet för kundens användning av kvalificerade Microsoft Azure-tjänster från kundens beloppsmässiga åtagande (eller Tilldelade årliga åtagande, i förekommande fall). När saldot för kundens beloppsmässiga åtagande (eller Tilldelade årliga åtagande, i förekommande fall) har uttömts, faktureras all ytterligare användning till Konsumtionspriser (enligt beskrivningen nedan).</w:t>
      </w:r>
    </w:p>
    <w:p w:rsidR="00FB05B2" w:rsidRDefault="0019302C" w:rsidP="0019302C">
      <w:pPr>
        <w:pStyle w:val="ProductList-Bullet"/>
        <w:numPr>
          <w:ilvl w:val="0"/>
          <w:numId w:val="33"/>
        </w:numPr>
      </w:pPr>
      <w:r>
        <w:rPr>
          <w:b/>
          <w:color w:val="00188F"/>
        </w:rPr>
        <w:t>Fakturering av beloppsmässigt åtagande:</w:t>
      </w:r>
      <w:r>
        <w:t xml:space="preserve"> Om kunden väljer det Helt förbetalda alternativet faktureras det beloppsmässiga åtagandet direkt. Om kunden väljer det Årligen förbetalda alternativet faktureras det första Tilldelade årliga åtagandet direkt, och framtida Tilldelade årliga åtaganden faktureras på årsdagen av registreringens ikraftträdandedatum. </w:t>
      </w:r>
    </w:p>
    <w:p w:rsidR="00FB05B2" w:rsidRDefault="0019302C" w:rsidP="0019302C">
      <w:pPr>
        <w:pStyle w:val="ProductList-Bullet"/>
        <w:numPr>
          <w:ilvl w:val="0"/>
          <w:numId w:val="33"/>
        </w:numPr>
      </w:pPr>
      <w:r>
        <w:rPr>
          <w:b/>
          <w:color w:val="00188F"/>
        </w:rPr>
        <w:t>Fakturering av överskott av beloppsmässigt åtagande</w:t>
      </w:r>
      <w:r>
        <w:t xml:space="preserve">: Om kundens användning är högre än antingen dess beloppsmässiga åtagande med det Helt förbetalda alternativet eller dess Tilldelade årliga åtagande med det Årligen förbetalda alternativet, faktureras kunden (eller dess återförsäljare) för sådan högre användning till Konsumtionspriser vid slutet av varje registreringskvartal. </w:t>
      </w:r>
    </w:p>
    <w:p w:rsidR="00FB05B2" w:rsidRDefault="0019302C" w:rsidP="0019302C">
      <w:pPr>
        <w:pStyle w:val="ProductList-Bullet"/>
        <w:numPr>
          <w:ilvl w:val="0"/>
          <w:numId w:val="33"/>
        </w:numPr>
      </w:pPr>
      <w:r>
        <w:rPr>
          <w:b/>
          <w:color w:val="00188F"/>
        </w:rPr>
        <w:t>Konsumtionsfakturering</w:t>
      </w:r>
      <w:r>
        <w:t xml:space="preserve">: Om kunden använder Microsoft Azure-tjänster utan ett beloppsmässigt åtagande kommer kunden (eller dess återförsäljare) att faktureras kvartalsvis till Konsumtionspriser. All användning av Microsoft Azure-tjänsterna efter att kundens prenumerationsperiod har upphört eller sagts upp faktureras kunden (eller dess återförsäljare) till aktuella Konsumtionspriser på kvartalsbasis. </w:t>
      </w:r>
    </w:p>
    <w:p w:rsidR="00FB05B2" w:rsidRDefault="0019302C" w:rsidP="0019302C">
      <w:pPr>
        <w:pStyle w:val="ProductList-Bullet"/>
        <w:numPr>
          <w:ilvl w:val="0"/>
          <w:numId w:val="33"/>
        </w:numPr>
      </w:pPr>
      <w:r>
        <w:rPr>
          <w:b/>
          <w:color w:val="00188F"/>
        </w:rPr>
        <w:t>Fakturering av Azure-tjänsteplaner</w:t>
      </w:r>
      <w:r>
        <w:t>: Köp av en Microsoft Azure-tjänsteplan faktureras kunden (eller dess återförsäljare) enligt villkoren i kundens volymlicensavtal som reglerar betalningsvillkoren för beställningen av Onlinetjänster generellt. Beloppsmässigt åtagande kan inte tillämpas på köp av en Microsoft Azure-plan. Under förutsättningen att en Microsoft Azure-tjänsteplan omfattar köp av en första mängd av en tjänst (första mängd) faktureras dock kundanvändning som överskrider den första mängden till Konsumtionspris och kundens beloppsmässiga åtagande kan tillämpas på sådan användning.</w:t>
      </w:r>
    </w:p>
    <w:p w:rsidR="00FB05B2" w:rsidRDefault="00FB05B2">
      <w:pPr>
        <w:pStyle w:val="ProductList-Body"/>
      </w:pPr>
    </w:p>
    <w:p w:rsidR="00FB05B2" w:rsidRDefault="0019302C">
      <w:pPr>
        <w:pStyle w:val="ProductList-ClauseHeading"/>
        <w:outlineLvl w:val="2"/>
      </w:pPr>
      <w:r>
        <w:t>6. Programmen för Open license, Open Value och Open Value Subscription</w:t>
      </w:r>
    </w:p>
    <w:p w:rsidR="00FB05B2" w:rsidRDefault="0019302C">
      <w:pPr>
        <w:pStyle w:val="ProductList-SubClauseHeading"/>
        <w:outlineLvl w:val="3"/>
      </w:pPr>
      <w:r>
        <w:t>6.1 Definitioner</w:t>
      </w:r>
    </w:p>
    <w:p w:rsidR="00FB05B2" w:rsidRDefault="0019302C">
      <w:pPr>
        <w:pStyle w:val="ProductList-BodyIndented"/>
      </w:pPr>
      <w:r>
        <w:rPr>
          <w:b/>
          <w:color w:val="00188F"/>
        </w:rPr>
        <w:t>Konsumtionspris</w:t>
      </w:r>
      <w:r>
        <w:t xml:space="preserve"> avser med avseende på avtal för Open license, Open Value och Open Value Subscription priser för alla Microsoft Azure-tjänster.</w:t>
      </w:r>
    </w:p>
    <w:p w:rsidR="00FB05B2" w:rsidRDefault="0019302C">
      <w:pPr>
        <w:pStyle w:val="ProductList-BodyIndented"/>
      </w:pPr>
      <w:r>
        <w:rPr>
          <w:b/>
          <w:color w:val="00188F"/>
        </w:rPr>
        <w:t>Portal</w:t>
      </w:r>
      <w:r>
        <w:t xml:space="preserve"> avser den onlineportal genom vilken kunden administrerar sin prenumeration.</w:t>
      </w:r>
    </w:p>
    <w:p w:rsidR="00FB05B2" w:rsidRDefault="0019302C">
      <w:pPr>
        <w:pStyle w:val="ProductList-BodyIndented"/>
      </w:pPr>
      <w:r>
        <w:rPr>
          <w:b/>
          <w:color w:val="00188F"/>
        </w:rPr>
        <w:t>Prenumeration</w:t>
      </w:r>
      <w:r>
        <w:t xml:space="preserve"> avser ett prenumeration med ett värde som fastställts vid beställningstillfället som kan lösas in mot en mängd Microsoft Azure-tjänster.</w:t>
      </w:r>
    </w:p>
    <w:p w:rsidR="00FB05B2" w:rsidRDefault="00FB05B2">
      <w:pPr>
        <w:pStyle w:val="ProductList-BodyIndented"/>
      </w:pPr>
    </w:p>
    <w:p w:rsidR="00FB05B2" w:rsidRDefault="0019302C">
      <w:pPr>
        <w:pStyle w:val="ProductList-SubClauseHeading"/>
        <w:outlineLvl w:val="3"/>
      </w:pPr>
      <w:r>
        <w:t>6.2 Prenumerationsperiod</w:t>
      </w:r>
    </w:p>
    <w:p w:rsidR="00FB05B2" w:rsidRDefault="0019302C">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rsidR="00FB05B2" w:rsidRDefault="00FB05B2">
      <w:pPr>
        <w:pStyle w:val="ProductList-BodyIndented"/>
      </w:pPr>
    </w:p>
    <w:p w:rsidR="00FB05B2" w:rsidRDefault="0019302C">
      <w:pPr>
        <w:pStyle w:val="ProductList-ClauseHeading"/>
        <w:outlineLvl w:val="2"/>
      </w:pPr>
      <w:r>
        <w:t>7. Microsoft Azure-hybridförmån</w:t>
      </w:r>
    </w:p>
    <w:p w:rsidR="00FB05B2" w:rsidRDefault="0019302C">
      <w:pPr>
        <w:pStyle w:val="ProductList-SubClauseHeading"/>
        <w:outlineLvl w:val="3"/>
      </w:pPr>
      <w:r>
        <w:t>7.1 Microsoft Azure-hybridförmån för Windows Server</w:t>
      </w:r>
    </w:p>
    <w:p w:rsidR="00FB05B2" w:rsidRDefault="0019302C">
      <w:pPr>
        <w:pStyle w:val="ProductList-BodyIndented"/>
      </w:pPr>
      <w:r>
        <w:t>Inom ramen för Microsoft Azure-hybridförmånen för Windows Server kan kunden använda virtuella Windows Server-datorer på Microsoft Azure och endast betala för databehandlingskostnaderna (Base-instansen). Varje Windows Server processor-</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med SA-täckning och varje uppsättning av 16 Windows Server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ger kunden rätt att använda Windows Server i Microsoft Azure på upp till 16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Azure-instanser. Varje ytterligare uppsättning av 8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och en basinstans. Kunden kan använda Standard eller Datacenter.</w:t>
      </w:r>
    </w:p>
    <w:p w:rsidR="00FB05B2" w:rsidRDefault="00FB05B2">
      <w:pPr>
        <w:pStyle w:val="ProductList-BodyIndented"/>
      </w:pPr>
    </w:p>
    <w:p w:rsidR="00FB05B2" w:rsidRDefault="0019302C">
      <w:pPr>
        <w:pStyle w:val="ProductList-BodyIndented"/>
      </w:pPr>
      <w:r>
        <w:t xml:space="preserve">Kunden måste ange att man använder Windows Server inom ramen för Azure-hybridförmånen för Windows Server när man skapar eller konfigurerar en virtuell dator på Azure. </w:t>
      </w:r>
      <w:hyperlink r:id="rId111">
        <w:r>
          <w:rPr>
            <w:color w:val="00467F"/>
            <w:u w:val="single"/>
          </w:rPr>
          <w:t>Villkoren för Onlinetjänster</w:t>
        </w:r>
      </w:hyperlink>
      <w:r>
        <w:t xml:space="preserve"> reglerar användningen av Windows Server inom ramen för denna förmån.</w:t>
      </w:r>
    </w:p>
    <w:p w:rsidR="00FB05B2" w:rsidRDefault="00FB05B2">
      <w:pPr>
        <w:pStyle w:val="ProductList-BodyIndented"/>
      </w:pPr>
    </w:p>
    <w:p w:rsidR="00FB05B2" w:rsidRDefault="0019302C">
      <w:pPr>
        <w:pStyle w:val="ProductList-BodyIndented"/>
      </w:pPr>
      <w:r>
        <w:t>Azure-hybridförmånen för Windows Server ger ytterligare rättigheter att distribuera och använda programvaran när de utövas i samband med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andra rättigheter när de utövas i samband med </w:t>
      </w:r>
      <w:r>
        <w:fldChar w:fldCharType="begin"/>
      </w:r>
      <w:r>
        <w:instrText xml:space="preserve"> AutoTextList   \s NoStyle \t "Licens avser rätten att ladda ned, installera och använda en produkt." </w:instrText>
      </w:r>
      <w:r>
        <w:fldChar w:fldCharType="separate"/>
      </w:r>
      <w:r>
        <w:rPr>
          <w:color w:val="0563C1"/>
        </w:rPr>
        <w:t>Standardlicenser</w:t>
      </w:r>
      <w:r>
        <w:fldChar w:fldCharType="end"/>
      </w:r>
      <w:r>
        <w:t xml:space="preserve">. Kunden får inte tilldela en </w:t>
      </w:r>
      <w:r>
        <w:fldChar w:fldCharType="begin"/>
      </w:r>
      <w:r>
        <w:instrText xml:space="preserve"> AutoTextList   \s NoStyle \t "Med licens avses rätten att ladda ned, installera, komma åt och använda en produkt." </w:instrText>
      </w:r>
      <w:r>
        <w:fldChar w:fldCharType="separate"/>
      </w:r>
      <w:r>
        <w:rPr>
          <w:color w:val="0563C1"/>
        </w:rPr>
        <w:t>standardlicens</w:t>
      </w:r>
      <w:r>
        <w:fldChar w:fldCharType="end"/>
      </w:r>
      <w:r>
        <w:t xml:space="preserve"> till Azure-hybridförmån för Windows Server och samtidigt tilldela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dess användning, förutom som en engångsåtgärd, under en period som inte överskrider 31 dagar, för att kunden ska kunna migrera dessa arbetsbelastningar till Azure. Standard</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bedöms som ”tilldelade Azure” när kunden använder Windows Server via Azure-hybridförmån för Windows Server och får inte användas på nytt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under 90 dagar.</w:t>
      </w:r>
    </w:p>
    <w:p w:rsidR="00FB05B2" w:rsidRDefault="00FB05B2">
      <w:pPr>
        <w:pStyle w:val="ProductList-BodyIndented"/>
      </w:pPr>
    </w:p>
    <w:p w:rsidR="00FB05B2" w:rsidRDefault="0019302C">
      <w:pPr>
        <w:pStyle w:val="ProductList-SubClauseHeading"/>
        <w:outlineLvl w:val="3"/>
      </w:pPr>
      <w:r>
        <w:t>7.2 Microsoft Azure Hybrid-förmån för SQL Server</w:t>
      </w:r>
    </w:p>
    <w:p w:rsidR="00FB05B2" w:rsidRDefault="0019302C">
      <w:pPr>
        <w:pStyle w:val="ProductList-BodyIndented"/>
      </w:pPr>
      <w:r>
        <w:t>Kunden får, inom ramen för Microsoft Azure Hybrid-förmånen för SQL Server för varje SQL Server-</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omfattas av SA (kvalificerad licens), konsumera de Microsoft Azure Data Services som anges i tabellen nedan i angivna proportioner. Om en kund vill använda Azure Hybrid-förmån för SQL Server till att konsumera två eller flera Microsoft Azure Data Services måste en separat uppsättning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tilldelas för varje tjänst.</w:t>
      </w:r>
    </w:p>
    <w:p w:rsidR="00FB05B2" w:rsidRDefault="00FB05B2">
      <w:pPr>
        <w:pStyle w:val="ProductList-BodyIndented"/>
      </w:pPr>
    </w:p>
    <w:tbl>
      <w:tblPr>
        <w:tblStyle w:val="PURTable0"/>
        <w:tblW w:w="0" w:type="dxa"/>
        <w:tblLook w:val="04A0" w:firstRow="1" w:lastRow="0" w:firstColumn="1" w:lastColumn="0" w:noHBand="0" w:noVBand="1"/>
      </w:tblPr>
      <w:tblGrid>
        <w:gridCol w:w="3108"/>
        <w:gridCol w:w="3805"/>
        <w:gridCol w:w="3643"/>
      </w:tblGrid>
      <w:tr w:rsidR="00FB05B2">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FB05B2" w:rsidRDefault="0019302C">
            <w:pPr>
              <w:pStyle w:val="ProductList-TableBody"/>
            </w:pPr>
            <w:r>
              <w:rPr>
                <w:color w:val="FFFFFF"/>
              </w:rPr>
              <w:t>Kvalificerad licens</w:t>
            </w:r>
          </w:p>
        </w:tc>
        <w:tc>
          <w:tcPr>
            <w:tcW w:w="4280" w:type="dxa"/>
            <w:tcBorders>
              <w:bottom w:val="none" w:sz="4" w:space="0" w:color="6E6E6E"/>
            </w:tcBorders>
            <w:shd w:val="clear" w:color="auto" w:fill="0070C0"/>
          </w:tcPr>
          <w:p w:rsidR="00FB05B2" w:rsidRDefault="0019302C">
            <w:pPr>
              <w:pStyle w:val="ProductList-TableBody"/>
            </w:pPr>
            <w:r>
              <w:rPr>
                <w:color w:val="FFFFFF"/>
              </w:rPr>
              <w:t>Microsoft Azure Data Service</w:t>
            </w:r>
          </w:p>
        </w:tc>
        <w:tc>
          <w:tcPr>
            <w:tcW w:w="4160" w:type="dxa"/>
            <w:shd w:val="clear" w:color="auto" w:fill="0070C0"/>
          </w:tcPr>
          <w:p w:rsidR="00FB05B2" w:rsidRDefault="0019302C">
            <w:pPr>
              <w:pStyle w:val="ProductList-TableBody"/>
            </w:pPr>
            <w:r>
              <w:rPr>
                <w:color w:val="FFFFFF"/>
              </w:rPr>
              <w:t>Proportion av kvalificerade licenser i förhållande till Azure virtuella kärnor</w:t>
            </w:r>
          </w:p>
        </w:tc>
      </w:tr>
      <w:tr w:rsidR="00FB05B2">
        <w:tc>
          <w:tcPr>
            <w:tcW w:w="3540" w:type="dxa"/>
            <w:tcBorders>
              <w:left w:val="single" w:sz="4" w:space="0" w:color="6E6E6E"/>
              <w:bottom w:val="none" w:sz="4" w:space="0" w:color="6E6E6E"/>
              <w:right w:val="single" w:sz="4" w:space="0" w:color="6E6E6E"/>
            </w:tcBorders>
          </w:tcPr>
          <w:p w:rsidR="00FB05B2" w:rsidRDefault="0019302C">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rsidR="00FB05B2" w:rsidRDefault="0019302C">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rsidR="00FB05B2" w:rsidRDefault="0019302C">
            <w:pPr>
              <w:pStyle w:val="ProductList-TableBody"/>
            </w:pPr>
            <w:r>
              <w:t>1 Kärnlicens:4 virtuella kärnor</w:t>
            </w:r>
          </w:p>
        </w:tc>
      </w:tr>
      <w:tr w:rsidR="00FB05B2">
        <w:tc>
          <w:tcPr>
            <w:tcW w:w="3540" w:type="dxa"/>
            <w:tcBorders>
              <w:top w:val="none" w:sz="4" w:space="0" w:color="6E6E6E"/>
              <w:left w:val="single" w:sz="4" w:space="0" w:color="6E6E6E"/>
              <w:bottom w:val="none" w:sz="4" w:space="0" w:color="6E6E6E"/>
            </w:tcBorders>
          </w:tcPr>
          <w:p w:rsidR="00FB05B2" w:rsidRDefault="00FB05B2">
            <w:pPr>
              <w:pStyle w:val="ProductList-TableBody"/>
            </w:pPr>
          </w:p>
        </w:tc>
        <w:tc>
          <w:tcPr>
            <w:tcW w:w="4280" w:type="dxa"/>
          </w:tcPr>
          <w:p w:rsidR="00FB05B2" w:rsidRDefault="0019302C">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rsidR="00FB05B2" w:rsidRDefault="0019302C">
            <w:pPr>
              <w:pStyle w:val="ProductList-TableBody"/>
            </w:pPr>
            <w:r>
              <w:t>1 Kärnlicens:1 virtuell kärna</w:t>
            </w:r>
          </w:p>
        </w:tc>
      </w:tr>
      <w:tr w:rsidR="00FB05B2">
        <w:tc>
          <w:tcPr>
            <w:tcW w:w="3540" w:type="dxa"/>
            <w:tcBorders>
              <w:top w:val="none" w:sz="4" w:space="0" w:color="6E6E6E"/>
              <w:left w:val="single" w:sz="4" w:space="0" w:color="6E6E6E"/>
              <w:bottom w:val="none" w:sz="4" w:space="0" w:color="6E6E6E"/>
            </w:tcBorders>
          </w:tcPr>
          <w:p w:rsidR="00FB05B2" w:rsidRDefault="00FB05B2">
            <w:pPr>
              <w:pStyle w:val="ProductList-TableBody"/>
            </w:pPr>
          </w:p>
        </w:tc>
        <w:tc>
          <w:tcPr>
            <w:tcW w:w="4280" w:type="dxa"/>
          </w:tcPr>
          <w:p w:rsidR="00FB05B2" w:rsidRDefault="0019302C">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FB05B2" w:rsidRDefault="0019302C">
            <w:pPr>
              <w:pStyle w:val="ProductList-TableBody"/>
            </w:pPr>
            <w:r>
              <w:t>1 Kärnlicens:1 virtuell kärna</w:t>
            </w:r>
          </w:p>
        </w:tc>
      </w:tr>
      <w:tr w:rsidR="00FB05B2">
        <w:tc>
          <w:tcPr>
            <w:tcW w:w="3540" w:type="dxa"/>
            <w:tcBorders>
              <w:top w:val="none" w:sz="4" w:space="0" w:color="6E6E6E"/>
              <w:left w:val="single" w:sz="4" w:space="0" w:color="6E6E6E"/>
              <w:bottom w:val="single" w:sz="4" w:space="0" w:color="6E6E6E"/>
            </w:tcBorders>
          </w:tcPr>
          <w:p w:rsidR="00FB05B2" w:rsidRDefault="00FB05B2">
            <w:pPr>
              <w:pStyle w:val="ProductList-TableBody"/>
            </w:pPr>
          </w:p>
        </w:tc>
        <w:tc>
          <w:tcPr>
            <w:tcW w:w="4280" w:type="dxa"/>
          </w:tcPr>
          <w:p w:rsidR="00FB05B2" w:rsidRDefault="0019302C">
            <w:pPr>
              <w:pStyle w:val="ProductList-TableBody"/>
            </w:pPr>
            <w:r>
              <w:t>SQL Server Enterprise Virtuella maskiner</w:t>
            </w:r>
          </w:p>
        </w:tc>
        <w:tc>
          <w:tcPr>
            <w:tcW w:w="4160" w:type="dxa"/>
            <w:tcBorders>
              <w:top w:val="single" w:sz="4" w:space="0" w:color="6E6E6E"/>
              <w:bottom w:val="single" w:sz="4" w:space="0" w:color="6E6E6E"/>
              <w:right w:val="single" w:sz="4" w:space="0" w:color="6E6E6E"/>
            </w:tcBorders>
          </w:tcPr>
          <w:p w:rsidR="00FB05B2" w:rsidRDefault="0019302C">
            <w:pPr>
              <w:pStyle w:val="ProductList-TableBody"/>
            </w:pPr>
            <w:r>
              <w:t>1 Kärnlicens</w:t>
            </w:r>
            <w:r>
              <w:rPr>
                <w:vertAlign w:val="superscript"/>
              </w:rPr>
              <w:t>1</w:t>
            </w:r>
            <w:r>
              <w:t>:1 virtuell kärna</w:t>
            </w:r>
          </w:p>
        </w:tc>
      </w:tr>
      <w:tr w:rsidR="00FB05B2">
        <w:tc>
          <w:tcPr>
            <w:tcW w:w="3540" w:type="dxa"/>
            <w:tcBorders>
              <w:top w:val="single" w:sz="4" w:space="0" w:color="6E6E6E"/>
              <w:left w:val="single" w:sz="4" w:space="0" w:color="6E6E6E"/>
              <w:bottom w:val="none" w:sz="4" w:space="0" w:color="6E6E6E"/>
            </w:tcBorders>
          </w:tcPr>
          <w:p w:rsidR="00FB05B2" w:rsidRDefault="0019302C">
            <w:pPr>
              <w:pStyle w:val="ProductList-TableBody"/>
            </w:pPr>
            <w:r>
              <w:t>SQL Server Standard (kärna)</w:t>
            </w:r>
          </w:p>
        </w:tc>
        <w:tc>
          <w:tcPr>
            <w:tcW w:w="4280" w:type="dxa"/>
          </w:tcPr>
          <w:p w:rsidR="00FB05B2" w:rsidRDefault="0019302C">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rsidR="00FB05B2" w:rsidRDefault="0019302C">
            <w:pPr>
              <w:pStyle w:val="ProductList-TableBody"/>
            </w:pPr>
            <w:r>
              <w:t>1 Kärnlicens:1 virtuell kärna</w:t>
            </w:r>
          </w:p>
        </w:tc>
      </w:tr>
      <w:tr w:rsidR="00FB05B2">
        <w:tc>
          <w:tcPr>
            <w:tcW w:w="3540" w:type="dxa"/>
            <w:tcBorders>
              <w:top w:val="none" w:sz="4" w:space="0" w:color="6E6E6E"/>
              <w:left w:val="single" w:sz="4" w:space="0" w:color="6E6E6E"/>
              <w:bottom w:val="none" w:sz="4" w:space="0" w:color="6E6E6E"/>
            </w:tcBorders>
          </w:tcPr>
          <w:p w:rsidR="00FB05B2" w:rsidRDefault="00FB05B2">
            <w:pPr>
              <w:pStyle w:val="ProductList-TableBody"/>
            </w:pPr>
          </w:p>
        </w:tc>
        <w:tc>
          <w:tcPr>
            <w:tcW w:w="4280" w:type="dxa"/>
          </w:tcPr>
          <w:p w:rsidR="00FB05B2" w:rsidRDefault="0019302C">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FB05B2" w:rsidRDefault="0019302C">
            <w:pPr>
              <w:pStyle w:val="ProductList-TableBody"/>
            </w:pPr>
            <w:r>
              <w:t>1 Kärnlicens:1 virtuell kärna</w:t>
            </w:r>
          </w:p>
        </w:tc>
      </w:tr>
      <w:tr w:rsidR="00FB05B2">
        <w:tc>
          <w:tcPr>
            <w:tcW w:w="3540" w:type="dxa"/>
            <w:tcBorders>
              <w:top w:val="none" w:sz="4" w:space="0" w:color="6E6E6E"/>
              <w:left w:val="single" w:sz="4" w:space="0" w:color="6E6E6E"/>
              <w:bottom w:val="single" w:sz="4" w:space="0" w:color="6E6E6E"/>
            </w:tcBorders>
          </w:tcPr>
          <w:p w:rsidR="00FB05B2" w:rsidRDefault="00FB05B2">
            <w:pPr>
              <w:pStyle w:val="ProductList-TableBody"/>
            </w:pPr>
          </w:p>
        </w:tc>
        <w:tc>
          <w:tcPr>
            <w:tcW w:w="4280" w:type="dxa"/>
          </w:tcPr>
          <w:p w:rsidR="00FB05B2" w:rsidRDefault="0019302C">
            <w:pPr>
              <w:pStyle w:val="ProductList-TableBody"/>
            </w:pPr>
            <w:r>
              <w:t>SQL Server Standard Virtuella maskiner</w:t>
            </w:r>
          </w:p>
        </w:tc>
        <w:tc>
          <w:tcPr>
            <w:tcW w:w="4160" w:type="dxa"/>
            <w:tcBorders>
              <w:top w:val="single" w:sz="4" w:space="0" w:color="6E6E6E"/>
              <w:bottom w:val="single" w:sz="4" w:space="0" w:color="6E6E6E"/>
              <w:right w:val="single" w:sz="4" w:space="0" w:color="6E6E6E"/>
            </w:tcBorders>
          </w:tcPr>
          <w:p w:rsidR="00FB05B2" w:rsidRDefault="0019302C">
            <w:pPr>
              <w:pStyle w:val="ProductList-TableBody"/>
            </w:pPr>
            <w:r>
              <w:t>1 Kärnlicens</w:t>
            </w:r>
            <w:r>
              <w:rPr>
                <w:vertAlign w:val="superscript"/>
              </w:rPr>
              <w:t>1</w:t>
            </w:r>
            <w:r>
              <w:t>:1 virtuell kärna</w:t>
            </w:r>
          </w:p>
        </w:tc>
      </w:tr>
    </w:tbl>
    <w:p w:rsidR="00FB05B2" w:rsidRDefault="0019302C">
      <w:pPr>
        <w:pStyle w:val="ProductList-BodyIndented"/>
      </w:pPr>
      <w:r>
        <w:rPr>
          <w:vertAlign w:val="superscript"/>
        </w:rPr>
        <w:t>1</w:t>
      </w:r>
      <w:r>
        <w:rPr>
          <w:i/>
        </w:rPr>
        <w:t>Underkastat minst fyra kärnlicenser per virtuell maskin.</w:t>
      </w:r>
    </w:p>
    <w:p w:rsidR="00FB05B2" w:rsidRDefault="00FB05B2">
      <w:pPr>
        <w:pStyle w:val="ProductList-BodyIndented"/>
      </w:pPr>
    </w:p>
    <w:p w:rsidR="00FB05B2" w:rsidRDefault="0019302C">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(enligt vad som är tillämpligt). Kunder måste ange att de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arbetsbelastningar som körs inom ramen för Azure Hybrid-förmån för SQL Server med fullt mätta Azure-tjänster.  </w:t>
      </w:r>
    </w:p>
    <w:p w:rsidR="00FB05B2" w:rsidRDefault="00FB05B2">
      <w:pPr>
        <w:pStyle w:val="ProductList-BodyIndented"/>
      </w:pPr>
    </w:p>
    <w:p w:rsidR="00FB05B2" w:rsidRDefault="0019302C">
      <w:pPr>
        <w:pStyle w:val="ProductList-BodyIndented"/>
      </w:pPr>
      <w:r>
        <w:t xml:space="preserve">Kunden får inte tilldela Azure Hybrid-förmån för SQL Server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och tilldela (a) delade servrar inom ramen för licensmobilitet genom Software Assurance eller (b) en server som är tillägnad dess användning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förutom som en engångsåtgärd, under en period som inte överskrider 180 dagar, för att kunden ska kunna migrera dessa arbetsbelastningar till Azure. </w:t>
      </w:r>
    </w:p>
    <w:p w:rsidR="00FB05B2" w:rsidRDefault="00FB05B2">
      <w:pPr>
        <w:pStyle w:val="ProductList-BodyIndented"/>
      </w:pPr>
    </w:p>
    <w:p w:rsidR="00FB05B2" w:rsidRDefault="0019302C">
      <w:pPr>
        <w:pStyle w:val="ProductList-BodyIndented"/>
      </w:pPr>
      <w:r>
        <w:t xml:space="preserve">Kunden får överlåta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tilldelade för användning med Azure Hybrid-förmån för SQL Server till en server som är tillägnad kunden eller delade servrar inom ramen för licensmobilitet genom Software Assurance, förutsatt att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förblir tilldelade för användning inom ramen för denna förmån i minst 90 dagar efter att en arbetsbelastning har migrerats. </w:t>
      </w:r>
    </w:p>
    <w:p w:rsidR="00FB05B2" w:rsidRDefault="00FB05B2">
      <w:pPr>
        <w:pStyle w:val="ProductList-BodyIndented"/>
      </w:pPr>
    </w:p>
    <w:p w:rsidR="00FB05B2" w:rsidRDefault="0019302C">
      <w:pPr>
        <w:pStyle w:val="ProductList-SubClauseHeading"/>
        <w:outlineLvl w:val="3"/>
      </w:pPr>
      <w:r>
        <w:t>7.2.1 Övertagande rättigheter</w:t>
      </w:r>
    </w:p>
    <w:p w:rsidR="00FB05B2" w:rsidRDefault="0019302C">
      <w:pPr>
        <w:pStyle w:val="ProductList-BodyIndented"/>
      </w:pPr>
      <w:r>
        <w:t>Vid tilldelning av SQL Server-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användning med virtuella SQL Server-maskiner inom ramen för Azure Hybrid-förmånen för SQL Server får kunden även köra passiva övertagande instanser på Microsoft Azure till förekommande av en övertagande händelse. Antalet licenser som annars skulle krävas för att köra de passiva övertagande instanserna får inte överstiga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för att köra motsvarande virtuell SQL Server-maskin inom ramen för Azure Hybrid-förmånen.</w:t>
      </w:r>
    </w:p>
    <w:p w:rsidR="00FB05B2" w:rsidRDefault="00FB05B2">
      <w:pPr>
        <w:pStyle w:val="ProductList-BodyIndented"/>
      </w:pPr>
    </w:p>
    <w:p w:rsidR="00FB05B2" w:rsidRDefault="0019302C">
      <w:pPr>
        <w:pStyle w:val="ProductList-Offering2HeadingNoBorder"/>
        <w:outlineLvl w:val="2"/>
      </w:pPr>
      <w:bookmarkStart w:id="216" w:name="_Sec625"/>
      <w:r>
        <w:t>Microsoft Azure-tjänster</w:t>
      </w:r>
      <w:bookmarkEnd w:id="216"/>
      <w:r>
        <w:fldChar w:fldCharType="begin"/>
      </w:r>
      <w:r>
        <w:instrText xml:space="preserve"> TC "</w:instrText>
      </w:r>
      <w:bookmarkStart w:id="217" w:name="_Toc510027503"/>
      <w:r>
        <w:instrText>Microsoft Azure-tjänster</w:instrText>
      </w:r>
      <w:bookmarkEnd w:id="217"/>
      <w:r>
        <w:instrText>" \l 3</w:instrText>
      </w:r>
      <w:r>
        <w:fldChar w:fldCharType="end"/>
      </w:r>
    </w:p>
    <w:p w:rsidR="00FB05B2" w:rsidRDefault="0019302C">
      <w:pPr>
        <w:pStyle w:val="ProductList-Offering1SubSection"/>
        <w:outlineLvl w:val="3"/>
      </w:pPr>
      <w:bookmarkStart w:id="218" w:name="_Sec705"/>
      <w:r>
        <w:t>1. Programtillgänglighet</w:t>
      </w:r>
      <w:bookmarkEnd w:id="218"/>
    </w:p>
    <w:tbl>
      <w:tblPr>
        <w:tblStyle w:val="PURTable"/>
        <w:tblW w:w="0" w:type="dxa"/>
        <w:tblLook w:val="04A0" w:firstRow="1" w:lastRow="0" w:firstColumn="1" w:lastColumn="0" w:noHBand="0" w:noVBand="1"/>
      </w:tblPr>
      <w:tblGrid>
        <w:gridCol w:w="4297"/>
        <w:gridCol w:w="718"/>
        <w:gridCol w:w="701"/>
        <w:gridCol w:w="706"/>
        <w:gridCol w:w="715"/>
        <w:gridCol w:w="729"/>
        <w:gridCol w:w="832"/>
        <w:gridCol w:w="709"/>
        <w:gridCol w:w="700"/>
        <w:gridCol w:w="809"/>
      </w:tblGrid>
      <w:tr w:rsidR="00FB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B05B2">
        <w:tc>
          <w:tcPr>
            <w:tcW w:w="4660" w:type="dxa"/>
            <w:tcBorders>
              <w:top w:val="single" w:sz="6" w:space="0" w:color="FFFFFF"/>
              <w:left w:val="none" w:sz="4" w:space="0" w:color="6E6E6E"/>
              <w:bottom w:val="dashed" w:sz="4" w:space="0" w:color="B2B2B2"/>
              <w:right w:val="none" w:sz="4" w:space="0" w:color="6E6E6E"/>
            </w:tcBorders>
          </w:tcPr>
          <w:p w:rsidR="00FB05B2" w:rsidRDefault="0019302C">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2B2B2"/>
              <w:left w:val="none" w:sz="4" w:space="0" w:color="6E6E6E"/>
              <w:bottom w:val="none" w:sz="4" w:space="0" w:color="BFBFBF"/>
              <w:right w:val="none" w:sz="4" w:space="0" w:color="6E6E6E"/>
            </w:tcBorders>
          </w:tcPr>
          <w:p w:rsidR="00FB05B2" w:rsidRDefault="0019302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bl>
    <w:p w:rsidR="00FB05B2" w:rsidRDefault="0019302C">
      <w:pPr>
        <w:pStyle w:val="ProductList-Offering1SubSection"/>
        <w:outlineLvl w:val="3"/>
      </w:pPr>
      <w:bookmarkStart w:id="219" w:name="_Sec760"/>
      <w:r>
        <w:t>2. Produktvillkor</w:t>
      </w:r>
      <w:bookmarkEnd w:id="219"/>
    </w:p>
    <w:tbl>
      <w:tblPr>
        <w:tblStyle w:val="PURTable"/>
        <w:tblW w:w="0" w:type="dxa"/>
        <w:tblLook w:val="04A0" w:firstRow="1" w:lastRow="0" w:firstColumn="1" w:lastColumn="0" w:noHBand="0" w:noVBand="1"/>
      </w:tblPr>
      <w:tblGrid>
        <w:gridCol w:w="3707"/>
        <w:gridCol w:w="3623"/>
        <w:gridCol w:w="3586"/>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Tilldelat årligt åtagande för Microsoft Azure-tjänster</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2.1 Microsoft Azure-tjänsteplaner</w:t>
      </w:r>
    </w:p>
    <w:p w:rsidR="00FB05B2" w:rsidRDefault="0019302C">
      <w:pPr>
        <w:pStyle w:val="ProductList-Body"/>
      </w:pPr>
      <w:r>
        <w:t>Om Kunden prenumererar som en Microsoft Azure-tjänsteplan kan enskilda Microsoft Azure-tjänster ha olika programtillgänglighet eller vara underkastade olika villkor. Se poster nedan som är specifika för Microsoft Azure-tjänsteplanen för mer information.</w:t>
      </w: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B05B2" w:rsidRDefault="00FB05B2">
            <w:pPr>
              <w:pStyle w:val="PURBreadcrumb"/>
            </w:pPr>
          </w:p>
          <w:tbl>
            <w:tblPr>
              <w:tblW w:w="0" w:type="dxa"/>
              <w:tblLook w:val="04A0" w:firstRow="1" w:lastRow="0" w:firstColumn="1" w:lastColumn="0" w:noHBand="0" w:noVBand="1"/>
            </w:tblPr>
            <w:tblGrid>
              <w:gridCol w:w="10800"/>
            </w:tblGrid>
            <w:tr w:rsidR="00FB05B2">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TableBody"/>
            </w:pPr>
          </w:p>
        </w:tc>
      </w:tr>
    </w:tbl>
    <w:p w:rsidR="00FB05B2" w:rsidRDefault="0019302C">
      <w:pPr>
        <w:pStyle w:val="ProductList-Offering2HeadingNoBorder"/>
        <w:outlineLvl w:val="2"/>
      </w:pPr>
      <w:bookmarkStart w:id="220" w:name="_Sec1197"/>
      <w:r>
        <w:t>Microsoft Azure-infrastrukturplaner:</w:t>
      </w:r>
      <w:bookmarkEnd w:id="220"/>
      <w:r>
        <w:fldChar w:fldCharType="begin"/>
      </w:r>
      <w:r>
        <w:instrText xml:space="preserve"> TC "</w:instrText>
      </w:r>
      <w:bookmarkStart w:id="221" w:name="_Toc510027504"/>
      <w:r>
        <w:instrText>Microsoft Azure-infrastrukturplaner:</w:instrText>
      </w:r>
      <w:bookmarkEnd w:id="221"/>
      <w:r>
        <w:instrText>" \l 3</w:instrText>
      </w:r>
      <w:r>
        <w:fldChar w:fldCharType="end"/>
      </w:r>
    </w:p>
    <w:p w:rsidR="00FB05B2" w:rsidRDefault="0019302C">
      <w:pPr>
        <w:pStyle w:val="ProductList-Offering1SubSection"/>
        <w:outlineLvl w:val="3"/>
      </w:pPr>
      <w:bookmarkStart w:id="222" w:name="_Sec706"/>
      <w:r>
        <w:t>1. Programtillgänglighet</w:t>
      </w:r>
      <w:bookmarkEnd w:id="222"/>
    </w:p>
    <w:tbl>
      <w:tblPr>
        <w:tblStyle w:val="PURTable"/>
        <w:tblW w:w="0" w:type="dxa"/>
        <w:tblLook w:val="04A0" w:firstRow="1" w:lastRow="0" w:firstColumn="1" w:lastColumn="0" w:noHBand="0" w:noVBand="1"/>
      </w:tblPr>
      <w:tblGrid>
        <w:gridCol w:w="4333"/>
        <w:gridCol w:w="715"/>
        <w:gridCol w:w="690"/>
        <w:gridCol w:w="702"/>
        <w:gridCol w:w="713"/>
        <w:gridCol w:w="728"/>
        <w:gridCol w:w="829"/>
        <w:gridCol w:w="706"/>
        <w:gridCol w:w="696"/>
        <w:gridCol w:w="804"/>
      </w:tblGrid>
      <w:tr w:rsidR="00FB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B05B2">
        <w:tc>
          <w:tcPr>
            <w:tcW w:w="466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B05B2" w:rsidRDefault="001930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Operations Management- och Security E1-tillägg</w:t>
            </w:r>
            <w:r>
              <w:fldChar w:fldCharType="begin"/>
            </w:r>
            <w:r>
              <w:instrText xml:space="preserve"> XE "Operations Management- och Security E1-tillägg"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Operations Management- och Security E2-tillägg</w:t>
            </w:r>
            <w:r>
              <w:fldChar w:fldCharType="begin"/>
            </w:r>
            <w:r>
              <w:instrText xml:space="preserve"> XE "Operations Management- och Security E2-tillägg"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Operations Management and Security E1 Från SA</w:t>
            </w:r>
            <w:r>
              <w:fldChar w:fldCharType="begin"/>
            </w:r>
            <w:r>
              <w:instrText xml:space="preserve"> XE "Operations Management and Security E1 Från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Operations Management and Security E2 Från SA</w:t>
            </w:r>
            <w:r>
              <w:fldChar w:fldCharType="begin"/>
            </w:r>
            <w:r>
              <w:instrText xml:space="preserve"> XE "Operations Management and Security E2 Från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 xml:space="preserve">Operations Management and Security: Insikter och analys </w:t>
            </w:r>
            <w:r>
              <w:fldChar w:fldCharType="begin"/>
            </w:r>
            <w:r>
              <w:instrText xml:space="preserve"> XE "Operations Management and Security: Insikter och analys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Operations Management and Security: Urval och styrning</w:t>
            </w:r>
            <w:r>
              <w:fldChar w:fldCharType="begin"/>
            </w:r>
            <w:r>
              <w:instrText xml:space="preserve"> XE "Operations Management and Security: Urval och styrning"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Operations Management and Security: Säkerhet och efterlevnad</w:t>
            </w:r>
            <w:r>
              <w:fldChar w:fldCharType="begin"/>
            </w:r>
            <w:r>
              <w:instrText xml:space="preserve"> XE "Operations Management and Security: Säkerhet och efterlevnad"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pPr>
            <w:r>
              <w:rPr>
                <w:color w:val="000000"/>
              </w:rPr>
              <w:t>Operations Management and Security: Säkerhetskopiering och återställning vid krasch</w:t>
            </w:r>
            <w:r>
              <w:fldChar w:fldCharType="begin"/>
            </w:r>
            <w:r>
              <w:instrText xml:space="preserve"> XE "Operations Management and Security: Säkerhetskopiering och återställning vid krasch"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bl>
    <w:p w:rsidR="00FB05B2" w:rsidRDefault="0019302C">
      <w:pPr>
        <w:pStyle w:val="ProductList-Offering1SubSection"/>
        <w:outlineLvl w:val="3"/>
      </w:pPr>
      <w:bookmarkStart w:id="223" w:name="_Sec761"/>
      <w:r>
        <w:t>2. Produktvillkor</w:t>
      </w:r>
      <w:bookmarkEnd w:id="223"/>
    </w:p>
    <w:tbl>
      <w:tblPr>
        <w:tblStyle w:val="PURTable"/>
        <w:tblW w:w="0" w:type="dxa"/>
        <w:tblLook w:val="04A0" w:firstRow="1" w:lastRow="0" w:firstColumn="1" w:lastColumn="0" w:noHBand="0" w:noVBand="1"/>
      </w:tblPr>
      <w:tblGrid>
        <w:gridCol w:w="3706"/>
        <w:gridCol w:w="3622"/>
        <w:gridCol w:w="3588"/>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 och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 (förutom Azure RemoteApp)</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FB05B2" w:rsidRDefault="00FB05B2">
      <w:pPr>
        <w:pStyle w:val="ProductList-Body"/>
      </w:pPr>
    </w:p>
    <w:p w:rsidR="00FB05B2" w:rsidRDefault="0019302C">
      <w:pPr>
        <w:pStyle w:val="ProductList-ClauseHeading"/>
        <w:outlineLvl w:val="4"/>
      </w:pPr>
      <w:r>
        <w:t>2.1 Operations Management and Security</w:t>
      </w:r>
    </w:p>
    <w:p w:rsidR="00FB05B2" w:rsidRDefault="00FB05B2">
      <w:pPr>
        <w:pStyle w:val="ProductList-Body"/>
      </w:pPr>
    </w:p>
    <w:p w:rsidR="00FB05B2" w:rsidRDefault="0019302C">
      <w:pPr>
        <w:pStyle w:val="ProductList-SubClauseHeading"/>
        <w:outlineLvl w:val="5"/>
      </w:pPr>
      <w:r>
        <w:t>2.1.1 Operations Management Suite</w:t>
      </w:r>
    </w:p>
    <w:p w:rsidR="00FB05B2" w:rsidRDefault="0019302C">
      <w:pPr>
        <w:pStyle w:val="ProductList-BodyIndented"/>
      </w:pPr>
      <w:r>
        <w:t>Operations Management- och Security-prenumerationerna är erbjudanden inom Operations Management Suite.</w:t>
      </w:r>
    </w:p>
    <w:p w:rsidR="00FB05B2" w:rsidRDefault="00FB05B2">
      <w:pPr>
        <w:pStyle w:val="ProductList-BodyIndented"/>
      </w:pPr>
    </w:p>
    <w:p w:rsidR="00FB05B2" w:rsidRDefault="0019302C">
      <w:pPr>
        <w:pStyle w:val="ProductList-SubClauseHeading"/>
        <w:outlineLvl w:val="5"/>
      </w:pPr>
      <w:r>
        <w:t>2.1.2 Programvara som ingår i Operations Management and Security E1/E2</w:t>
      </w:r>
    </w:p>
    <w:p w:rsidR="00FB05B2" w:rsidRDefault="0019302C">
      <w:pPr>
        <w:pStyle w:val="ProductList-BodyIndented"/>
      </w:pPr>
      <w:r>
        <w:t>Under giltighetstiden för varje Operations Management and Security E1/E2-prenumeration får Kunden installera och köra en kopia av den motsvarande inkluderade programvaran för att Hantera en OSE i Kundens egna anläggning eller i Microsoft Azure.</w:t>
      </w:r>
    </w:p>
    <w:tbl>
      <w:tblPr>
        <w:tblStyle w:val="PURTable0"/>
        <w:tblW w:w="0" w:type="dxa"/>
        <w:tblLook w:val="04A0" w:firstRow="1" w:lastRow="0" w:firstColumn="1" w:lastColumn="0" w:noHBand="0" w:noVBand="1"/>
      </w:tblPr>
      <w:tblGrid>
        <w:gridCol w:w="5256"/>
        <w:gridCol w:w="5300"/>
      </w:tblGrid>
      <w:tr w:rsidR="00FB05B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B05B2" w:rsidRDefault="0019302C">
            <w:pPr>
              <w:pStyle w:val="ProductList-TableBody"/>
            </w:pPr>
            <w:r>
              <w:rPr>
                <w:color w:val="FFFFFF"/>
              </w:rPr>
              <w:t>Operations Management and Security-prenumeration</w:t>
            </w:r>
          </w:p>
        </w:tc>
        <w:tc>
          <w:tcPr>
            <w:tcW w:w="6120" w:type="dxa"/>
            <w:tcBorders>
              <w:left w:val="single" w:sz="4" w:space="0" w:color="6E6E6E"/>
              <w:right w:val="single" w:sz="4" w:space="0" w:color="6E6E6E"/>
            </w:tcBorders>
            <w:shd w:val="clear" w:color="auto" w:fill="0072C6"/>
          </w:tcPr>
          <w:p w:rsidR="00FB05B2" w:rsidRDefault="0019302C">
            <w:pPr>
              <w:pStyle w:val="ProductList-TableBody"/>
            </w:pPr>
            <w:r>
              <w:rPr>
                <w:color w:val="FFFFFF"/>
              </w:rPr>
              <w:t>Programvara som ingår</w:t>
            </w:r>
          </w:p>
        </w:tc>
      </w:tr>
      <w:tr w:rsidR="00FB05B2">
        <w:tc>
          <w:tcPr>
            <w:tcW w:w="6000" w:type="dxa"/>
            <w:tcBorders>
              <w:left w:val="single" w:sz="4" w:space="0" w:color="6E6E6E"/>
              <w:bottom w:val="single" w:sz="4" w:space="0" w:color="6E6E6E"/>
              <w:right w:val="single" w:sz="4" w:space="0" w:color="6E6E6E"/>
            </w:tcBorders>
          </w:tcPr>
          <w:p w:rsidR="00FB05B2" w:rsidRDefault="0019302C">
            <w:pPr>
              <w:pStyle w:val="ProductList-TableBody"/>
            </w:pPr>
            <w:r>
              <w:t>Operations Management and Security E1</w:t>
            </w:r>
          </w:p>
          <w:p w:rsidR="00FB05B2" w:rsidRDefault="0019302C">
            <w:pPr>
              <w:pStyle w:val="ProductList-TableBody"/>
            </w:pPr>
            <w:r>
              <w:t>Operations Management and Security E1 Från SA</w:t>
            </w:r>
          </w:p>
        </w:tc>
        <w:tc>
          <w:tcPr>
            <w:tcW w:w="6120" w:type="dxa"/>
            <w:tcBorders>
              <w:left w:val="single" w:sz="4" w:space="0" w:color="6E6E6E"/>
              <w:bottom w:val="single" w:sz="4" w:space="0" w:color="6E6E6E"/>
              <w:right w:val="single" w:sz="4" w:space="0" w:color="6E6E6E"/>
            </w:tcBorders>
          </w:tcPr>
          <w:p w:rsidR="00FB05B2" w:rsidRDefault="0019302C">
            <w:pPr>
              <w:pStyle w:val="ProductList-TableBody"/>
            </w:pPr>
            <w:r>
              <w:t>System Center Server Standard</w:t>
            </w:r>
          </w:p>
        </w:tc>
      </w:tr>
      <w:tr w:rsidR="00FB05B2">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Operations Management and Security E2</w:t>
            </w:r>
          </w:p>
          <w:p w:rsidR="00FB05B2" w:rsidRDefault="0019302C">
            <w:pPr>
              <w:pStyle w:val="ProductList-TableBody"/>
            </w:pPr>
            <w:r>
              <w:t>Operations Management and Security E2 från SA</w:t>
            </w:r>
          </w:p>
        </w:tc>
        <w:tc>
          <w:tcPr>
            <w:tcW w:w="612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System Center Server Standard</w:t>
            </w:r>
          </w:p>
        </w:tc>
      </w:tr>
      <w:tr w:rsidR="00FB05B2">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Operations Management and Security: Insikter och analys</w:t>
            </w:r>
          </w:p>
        </w:tc>
        <w:tc>
          <w:tcPr>
            <w:tcW w:w="612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System Center Operation Manager</w:t>
            </w:r>
          </w:p>
        </w:tc>
      </w:tr>
      <w:tr w:rsidR="00FB05B2">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Operations Management and Security: Automatisering och kontroll</w:t>
            </w:r>
          </w:p>
        </w:tc>
        <w:tc>
          <w:tcPr>
            <w:tcW w:w="612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System Center Configuration Manager</w:t>
            </w:r>
          </w:p>
          <w:p w:rsidR="00FB05B2" w:rsidRDefault="0019302C">
            <w:pPr>
              <w:pStyle w:val="ProductList-TableBody"/>
            </w:pPr>
            <w:r>
              <w:t>System Center Orchestrator</w:t>
            </w:r>
          </w:p>
          <w:p w:rsidR="00FB05B2" w:rsidRDefault="0019302C">
            <w:pPr>
              <w:pStyle w:val="ProductList-TableBody"/>
            </w:pPr>
            <w:r>
              <w:t>System Center Service Manager</w:t>
            </w:r>
          </w:p>
        </w:tc>
      </w:tr>
      <w:tr w:rsidR="00FB05B2">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Operations Management and Security: Säkerhetskopiering och haveriberedskap</w:t>
            </w:r>
          </w:p>
        </w:tc>
        <w:tc>
          <w:tcPr>
            <w:tcW w:w="612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System Center Data Protection Manager</w:t>
            </w:r>
          </w:p>
          <w:p w:rsidR="00FB05B2" w:rsidRDefault="0019302C">
            <w:pPr>
              <w:pStyle w:val="ProductList-TableBody"/>
            </w:pPr>
            <w:r>
              <w:t>System Center Virtual Machine Manager</w:t>
            </w:r>
          </w:p>
        </w:tc>
      </w:tr>
    </w:tbl>
    <w:p w:rsidR="00FB05B2" w:rsidRDefault="00FB05B2">
      <w:pPr>
        <w:pStyle w:val="ProductList-ClauseHeading"/>
        <w:outlineLvl w:val="4"/>
      </w:pPr>
    </w:p>
    <w:p w:rsidR="00FB05B2" w:rsidRDefault="0019302C">
      <w:pPr>
        <w:pStyle w:val="ProductList-ClauseHeading"/>
        <w:outlineLvl w:val="4"/>
      </w:pPr>
      <w:r>
        <w:t>2.2 Microsoft Azure Stack Plan</w:t>
      </w:r>
    </w:p>
    <w:p w:rsidR="00FB05B2" w:rsidRDefault="0019302C">
      <w:pPr>
        <w:pStyle w:val="ProductList-Body"/>
      </w:pPr>
      <w:r>
        <w:t xml:space="preserve">Kunden får använda Microsoft Azure Stack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en antal SL införskaffas,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FB05B2" w:rsidRDefault="00FB05B2">
      <w:pPr>
        <w:pStyle w:val="ProductList-Body"/>
      </w:pPr>
    </w:p>
    <w:p w:rsidR="00FB05B2" w:rsidRDefault="0019302C">
      <w:pPr>
        <w:pStyle w:val="ProductList-ClauseHeading"/>
        <w:outlineLvl w:val="4"/>
      </w:pPr>
      <w:r>
        <w:t>2.3 Microsoft Azure StorSimple-planerbjudanden</w:t>
      </w:r>
    </w:p>
    <w:p w:rsidR="00FB05B2" w:rsidRDefault="0019302C">
      <w:pPr>
        <w:pStyle w:val="ProductList-Body"/>
      </w:pPr>
      <w:r>
        <w:t xml:space="preserve">För varje StorSimple-plan med Enhet som köps in kommer Kunden att erhålla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2HeadingNoBorder"/>
        <w:outlineLvl w:val="2"/>
      </w:pPr>
      <w:bookmarkStart w:id="224" w:name="_Sec1198"/>
      <w:r>
        <w:t>Microsoft Azure-supportplaner</w:t>
      </w:r>
      <w:bookmarkEnd w:id="224"/>
      <w:r>
        <w:fldChar w:fldCharType="begin"/>
      </w:r>
      <w:r>
        <w:instrText xml:space="preserve"> TC "</w:instrText>
      </w:r>
      <w:bookmarkStart w:id="225" w:name="_Toc510027505"/>
      <w:r>
        <w:instrText>Microsoft Azure-supportplaner</w:instrText>
      </w:r>
      <w:bookmarkEnd w:id="225"/>
      <w:r>
        <w:instrText>" \l 3</w:instrText>
      </w:r>
      <w:r>
        <w:fldChar w:fldCharType="end"/>
      </w:r>
    </w:p>
    <w:p w:rsidR="00FB05B2" w:rsidRDefault="0019302C">
      <w:pPr>
        <w:pStyle w:val="ProductList-Offering1SubSection"/>
        <w:outlineLvl w:val="3"/>
      </w:pPr>
      <w:bookmarkStart w:id="226" w:name="_Sec1200"/>
      <w:r>
        <w:t>1. Programtillgänglighet</w:t>
      </w:r>
      <w:bookmarkEnd w:id="226"/>
    </w:p>
    <w:tbl>
      <w:tblPr>
        <w:tblStyle w:val="PURTable"/>
        <w:tblW w:w="0" w:type="dxa"/>
        <w:tblLook w:val="04A0" w:firstRow="1" w:lastRow="0" w:firstColumn="1" w:lastColumn="0" w:noHBand="0" w:noVBand="1"/>
      </w:tblPr>
      <w:tblGrid>
        <w:gridCol w:w="4307"/>
        <w:gridCol w:w="717"/>
        <w:gridCol w:w="694"/>
        <w:gridCol w:w="705"/>
        <w:gridCol w:w="715"/>
        <w:gridCol w:w="729"/>
        <w:gridCol w:w="832"/>
        <w:gridCol w:w="708"/>
        <w:gridCol w:w="700"/>
        <w:gridCol w:w="809"/>
      </w:tblGrid>
      <w:tr w:rsidR="00FB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B05B2">
        <w:tc>
          <w:tcPr>
            <w:tcW w:w="466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bl>
    <w:p w:rsidR="00FB05B2" w:rsidRDefault="00FB05B2">
      <w:pPr>
        <w:pStyle w:val="ProductList-Body"/>
      </w:pPr>
    </w:p>
    <w:p w:rsidR="00FB05B2" w:rsidRDefault="0019302C">
      <w:pPr>
        <w:pStyle w:val="ProductList-Offering1SubSection"/>
        <w:outlineLvl w:val="3"/>
      </w:pPr>
      <w:bookmarkStart w:id="227" w:name="_Sec1201"/>
      <w:r>
        <w:t>2. Produktvillkor</w:t>
      </w:r>
      <w:bookmarkEnd w:id="227"/>
    </w:p>
    <w:tbl>
      <w:tblPr>
        <w:tblStyle w:val="PURTable"/>
        <w:tblW w:w="0" w:type="dxa"/>
        <w:tblLook w:val="04A0" w:firstRow="1" w:lastRow="0" w:firstColumn="1" w:lastColumn="0" w:noHBand="0" w:noVBand="1"/>
      </w:tblPr>
      <w:tblGrid>
        <w:gridCol w:w="3707"/>
        <w:gridCol w:w="3623"/>
        <w:gridCol w:w="3586"/>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2HeadingNoBorder"/>
        <w:outlineLvl w:val="2"/>
      </w:pPr>
      <w:bookmarkStart w:id="228" w:name="_Sec1199"/>
      <w:r>
        <w:t>Microsoft Azure-användarplaner</w:t>
      </w:r>
      <w:bookmarkEnd w:id="228"/>
      <w:r>
        <w:fldChar w:fldCharType="begin"/>
      </w:r>
      <w:r>
        <w:instrText xml:space="preserve"> TC "</w:instrText>
      </w:r>
      <w:bookmarkStart w:id="229" w:name="_Toc510027506"/>
      <w:r>
        <w:instrText>Microsoft Azure-användarplaner</w:instrText>
      </w:r>
      <w:bookmarkEnd w:id="229"/>
      <w:r>
        <w:instrText>" \l 3</w:instrText>
      </w:r>
      <w:r>
        <w:fldChar w:fldCharType="end"/>
      </w:r>
    </w:p>
    <w:p w:rsidR="00FB05B2" w:rsidRDefault="0019302C">
      <w:pPr>
        <w:pStyle w:val="ProductList-Offering1SubSection"/>
        <w:outlineLvl w:val="3"/>
      </w:pPr>
      <w:bookmarkStart w:id="230" w:name="_Sec1202"/>
      <w:r>
        <w:t>1. Programtillgänglighet</w:t>
      </w:r>
      <w:bookmarkEnd w:id="230"/>
    </w:p>
    <w:tbl>
      <w:tblPr>
        <w:tblStyle w:val="PURTable"/>
        <w:tblW w:w="0" w:type="dxa"/>
        <w:tblLook w:val="04A0" w:firstRow="1" w:lastRow="0" w:firstColumn="1" w:lastColumn="0" w:noHBand="0" w:noVBand="1"/>
      </w:tblPr>
      <w:tblGrid>
        <w:gridCol w:w="4336"/>
        <w:gridCol w:w="713"/>
        <w:gridCol w:w="695"/>
        <w:gridCol w:w="700"/>
        <w:gridCol w:w="711"/>
        <w:gridCol w:w="728"/>
        <w:gridCol w:w="828"/>
        <w:gridCol w:w="704"/>
        <w:gridCol w:w="700"/>
        <w:gridCol w:w="801"/>
      </w:tblGrid>
      <w:tr w:rsidR="00FB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B05B2">
        <w:tc>
          <w:tcPr>
            <w:tcW w:w="466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pPr>
            <w:r>
              <w:t>Azure Active Directory Basic</w:t>
            </w:r>
            <w:r>
              <w:fldChar w:fldCharType="begin"/>
            </w:r>
            <w:r>
              <w:instrText xml:space="preserve"> XE "Azure Active Directory Basic"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FB05B2" w:rsidRDefault="001930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Azure Avancerat skydd för användare</w:t>
            </w:r>
            <w:r>
              <w:fldChar w:fldCharType="begin"/>
            </w:r>
            <w:r>
              <w:instrText xml:space="preserve"> XE "Azure Avancerat skydd för användare"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Azure Avancerat skydd för användare, Klienthanteringslicenstillägg</w:t>
            </w:r>
            <w:r>
              <w:fldChar w:fldCharType="begin"/>
            </w:r>
            <w:r>
              <w:instrText xml:space="preserve"> XE "Azure Avancerat skydd för användare,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Azure Information Protection Premium Plan 2 Tillägg</w:t>
            </w:r>
            <w:r>
              <w:fldChar w:fldCharType="begin"/>
            </w:r>
            <w:r>
              <w:instrText xml:space="preserve"> XE "Azure Information Protection Premium Plan 2 Tillägg"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B05B2" w:rsidRDefault="001930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bl>
    <w:p w:rsidR="00FB05B2" w:rsidRDefault="0019302C">
      <w:pPr>
        <w:pStyle w:val="ProductList-Offering1SubSection"/>
        <w:outlineLvl w:val="3"/>
      </w:pPr>
      <w:bookmarkStart w:id="231" w:name="_Sec1203"/>
      <w:r>
        <w:t>2. Produktvillkor</w:t>
      </w:r>
      <w:bookmarkEnd w:id="231"/>
    </w:p>
    <w:tbl>
      <w:tblPr>
        <w:tblStyle w:val="PURTable"/>
        <w:tblW w:w="0" w:type="dxa"/>
        <w:tblLook w:val="04A0" w:firstRow="1" w:lastRow="0" w:firstColumn="1" w:lastColumn="0" w:noHBand="0" w:noVBand="1"/>
      </w:tblPr>
      <w:tblGrid>
        <w:gridCol w:w="3707"/>
        <w:gridCol w:w="3623"/>
        <w:gridCol w:w="3586"/>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Azure Avancerat skydd för användare,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FB05B2" w:rsidRDefault="00FB05B2">
      <w:pPr>
        <w:pStyle w:val="ProductList-Body"/>
      </w:pPr>
    </w:p>
    <w:p w:rsidR="00FB05B2" w:rsidRDefault="0019302C">
      <w:pPr>
        <w:pStyle w:val="ProductList-ClauseHeading"/>
        <w:outlineLvl w:val="4"/>
      </w:pPr>
      <w:r>
        <w:t>2.1 Utökade Användningsrättigheter för Kunder med Azure Avancerat skydd för användare (AATP)</w:t>
      </w:r>
    </w:p>
    <w:p w:rsidR="00FB05B2" w:rsidRDefault="0019302C">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rsidR="00FB05B2" w:rsidRDefault="00FB05B2">
      <w:pPr>
        <w:pStyle w:val="ProductList-Body"/>
      </w:pPr>
    </w:p>
    <w:p w:rsidR="00FB05B2" w:rsidRDefault="00FB05B2">
      <w:pPr>
        <w:pStyle w:val="ProductList-Body"/>
      </w:pP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1HeadingNoBorder"/>
        <w:outlineLvl w:val="1"/>
      </w:pPr>
      <w:bookmarkStart w:id="232" w:name="_Sec629"/>
      <w:r>
        <w:t>Microsoft 365</w:t>
      </w:r>
      <w:bookmarkEnd w:id="232"/>
      <w:r>
        <w:fldChar w:fldCharType="begin"/>
      </w:r>
      <w:r>
        <w:instrText xml:space="preserve"> TC "</w:instrText>
      </w:r>
      <w:bookmarkStart w:id="233" w:name="_Toc510027507"/>
      <w:r>
        <w:instrText>Microsoft 365</w:instrText>
      </w:r>
      <w:bookmarkEnd w:id="233"/>
      <w:r>
        <w:instrText>" \l 2</w:instrText>
      </w:r>
      <w:r>
        <w:fldChar w:fldCharType="end"/>
      </w:r>
    </w:p>
    <w:p w:rsidR="00FB05B2" w:rsidRDefault="0019302C">
      <w:pPr>
        <w:pStyle w:val="ProductList-Offering1SubSection"/>
        <w:outlineLvl w:val="2"/>
      </w:pPr>
      <w:bookmarkStart w:id="234" w:name="_Sec713"/>
      <w:r>
        <w:t>1. Programtillgänglighet</w:t>
      </w:r>
      <w:bookmarkEnd w:id="234"/>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FB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B05B2">
        <w:tc>
          <w:tcPr>
            <w:tcW w:w="466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pPr>
            <w:r>
              <w:t>Microsoft 365 Business</w:t>
            </w:r>
            <w:r>
              <w:fldChar w:fldCharType="begin"/>
            </w:r>
            <w:r>
              <w:instrText xml:space="preserve"> XE "Microsoft 365 Business"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365 E3</w:t>
            </w:r>
            <w:r>
              <w:fldChar w:fldCharType="begin"/>
            </w:r>
            <w:r>
              <w:instrText xml:space="preserve"> XE "Microsoft 365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365 E3-tillägg</w:t>
            </w:r>
            <w:r>
              <w:fldChar w:fldCharType="begin"/>
            </w:r>
            <w:r>
              <w:instrText xml:space="preserve"> XE "Microsoft 365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365 E3 från SA</w:t>
            </w:r>
            <w:r>
              <w:fldChar w:fldCharType="begin"/>
            </w:r>
            <w:r>
              <w:instrText xml:space="preserve"> XE "Microsoft 365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365 E5</w:t>
            </w:r>
            <w:r>
              <w:fldChar w:fldCharType="begin"/>
            </w:r>
            <w:r>
              <w:instrText xml:space="preserve"> XE "Microsoft 365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365 E5-tillägg</w:t>
            </w:r>
            <w:r>
              <w:fldChar w:fldCharType="begin"/>
            </w:r>
            <w:r>
              <w:instrText xml:space="preserve"> XE "Microsoft 365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365 E5 från SA</w:t>
            </w:r>
            <w:r>
              <w:fldChar w:fldCharType="begin"/>
            </w:r>
            <w:r>
              <w:instrText xml:space="preserve"> XE "Microsoft 365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365 F1</w:t>
            </w:r>
            <w:r>
              <w:fldChar w:fldCharType="begin"/>
            </w:r>
            <w:r>
              <w:instrText xml:space="preserve"> XE "Microsoft 365 F1"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bl>
    <w:p w:rsidR="00FB05B2" w:rsidRDefault="00FB05B2">
      <w:pPr>
        <w:pStyle w:val="ProductList-Body"/>
      </w:pPr>
    </w:p>
    <w:p w:rsidR="00FB05B2" w:rsidRDefault="0019302C">
      <w:pPr>
        <w:pStyle w:val="ProductList-Offering1SubSection"/>
        <w:outlineLvl w:val="2"/>
      </w:pPr>
      <w:bookmarkStart w:id="235" w:name="_Sec768"/>
      <w:r>
        <w:t>2. Produktvillkor</w:t>
      </w:r>
      <w:bookmarkEnd w:id="235"/>
    </w:p>
    <w:tbl>
      <w:tblPr>
        <w:tblStyle w:val="PURTable"/>
        <w:tblW w:w="0" w:type="dxa"/>
        <w:tblLook w:val="04A0" w:firstRow="1" w:lastRow="0" w:firstColumn="1" w:lastColumn="0" w:noHBand="0" w:noVBand="1"/>
      </w:tblPr>
      <w:tblGrid>
        <w:gridCol w:w="3708"/>
        <w:gridCol w:w="3624"/>
        <w:gridCol w:w="3584"/>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Microsoft 365 Step-up från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Microsoft 365 F1</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Microsoft 365 Från SA)</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FB05B2" w:rsidRDefault="00FB05B2">
      <w:pPr>
        <w:pStyle w:val="ProductList-Body"/>
      </w:pPr>
    </w:p>
    <w:p w:rsidR="00FB05B2" w:rsidRDefault="0019302C">
      <w:pPr>
        <w:pStyle w:val="ProductList-ClauseHeading"/>
        <w:outlineLvl w:val="3"/>
      </w:pPr>
      <w:r>
        <w:t>2.1 Utökade användningsrättigheter för Microsoft 365 E3/E5</w:t>
      </w:r>
    </w:p>
    <w:p w:rsidR="00FB05B2" w:rsidRPr="00D43A55" w:rsidRDefault="0019302C">
      <w:pPr>
        <w:pStyle w:val="ProductList-SubClauseHeading"/>
        <w:outlineLvl w:val="4"/>
        <w:rPr>
          <w:lang w:val="pt-BR"/>
        </w:rPr>
      </w:pPr>
      <w:r w:rsidRPr="00D43A55">
        <w:rPr>
          <w:lang w:val="pt-BR"/>
        </w:rPr>
        <w:t>2.1.1 Office-servrar</w:t>
      </w:r>
    </w:p>
    <w:p w:rsidR="00FB05B2" w:rsidRPr="00D43A55" w:rsidRDefault="0019302C">
      <w:pPr>
        <w:pStyle w:val="ProductList-BodyIndented"/>
        <w:rPr>
          <w:lang w:val="pt-BR"/>
        </w:rPr>
      </w:pPr>
      <w:r w:rsidRPr="00D43A55">
        <w:rPr>
          <w:lang w:val="pt-BR"/>
        </w:rPr>
        <w:t>Varje Licensierad användare som tilldelas ett Användar-SL för Microsoft 365 E3/E5 får</w:t>
      </w:r>
    </w:p>
    <w:p w:rsidR="00FB05B2" w:rsidRPr="00D43A55" w:rsidRDefault="0019302C" w:rsidP="0019302C">
      <w:pPr>
        <w:pStyle w:val="ProductList-Bullet"/>
        <w:numPr>
          <w:ilvl w:val="1"/>
          <w:numId w:val="34"/>
        </w:numPr>
        <w:rPr>
          <w:lang w:val="pt-BR"/>
        </w:rPr>
      </w:pPr>
      <w:r w:rsidRPr="00D43A55">
        <w:rPr>
          <w:lang w:val="pt-BR"/>
        </w:rPr>
        <w:t>installera ett valfritt antal exemplar av följande serverprogramvara på alla Servrar som är avsedda för Kundens användning: Exchange Server</w:t>
      </w:r>
      <w:r>
        <w:fldChar w:fldCharType="begin"/>
      </w:r>
      <w:r w:rsidRPr="00D43A55">
        <w:rPr>
          <w:lang w:val="pt-BR"/>
        </w:rPr>
        <w:instrText xml:space="preserve"> XE "Exchange Server" </w:instrText>
      </w:r>
      <w:r>
        <w:fldChar w:fldCharType="end"/>
      </w:r>
      <w:r w:rsidRPr="00D43A55">
        <w:rPr>
          <w:lang w:val="pt-BR"/>
        </w:rPr>
        <w:t>, SharePoint Server</w:t>
      </w:r>
      <w:r>
        <w:fldChar w:fldCharType="begin"/>
      </w:r>
      <w:r w:rsidRPr="00D43A55">
        <w:rPr>
          <w:lang w:val="pt-BR"/>
        </w:rPr>
        <w:instrText xml:space="preserve"> XE "SharePoint Server" </w:instrText>
      </w:r>
      <w:r>
        <w:fldChar w:fldCharType="end"/>
      </w:r>
      <w:r w:rsidRPr="00D43A55">
        <w:rPr>
          <w:lang w:val="pt-BR"/>
        </w:rPr>
        <w:t xml:space="preserve"> och Skype for Business Server</w:t>
      </w:r>
      <w:r>
        <w:fldChar w:fldCharType="begin"/>
      </w:r>
      <w:r w:rsidRPr="00D43A55">
        <w:rPr>
          <w:lang w:val="pt-BR"/>
        </w:rPr>
        <w:instrText xml:space="preserve"> XE "Skype for Business Server" </w:instrText>
      </w:r>
      <w:r>
        <w:fldChar w:fldCharType="end"/>
      </w:r>
      <w:r w:rsidRPr="00D43A55">
        <w:rPr>
          <w:lang w:val="pt-BR"/>
        </w:rPr>
        <w:t xml:space="preserve"> och </w:t>
      </w:r>
    </w:p>
    <w:p w:rsidR="00FB05B2" w:rsidRPr="00D43A55" w:rsidRDefault="0019302C" w:rsidP="0019302C">
      <w:pPr>
        <w:pStyle w:val="ProductList-Bullet"/>
        <w:numPr>
          <w:ilvl w:val="1"/>
          <w:numId w:val="34"/>
        </w:numPr>
        <w:rPr>
          <w:lang w:val="pt-BR"/>
        </w:rPr>
      </w:pPr>
      <w:r w:rsidRPr="00D43A55">
        <w:rPr>
          <w:lang w:val="pt-BR"/>
        </w:rPr>
        <w:t xml:space="preserve">åtkomst till serverprogramvaran ovan är exklusiv för de användare som tilldelats ett Användar-SL för Microsoft 365 E3/E5 eller som är </w:t>
      </w:r>
      <w:r>
        <w:fldChar w:fldCharType="begin"/>
      </w:r>
      <w:r w:rsidRPr="00D43A55">
        <w:rPr>
          <w:lang w:val="pt-BR"/>
        </w:rPr>
        <w:instrText xml:space="preserve"> AutoTextList   \s NoStyle \t "Med Externa Användare avses Användare som vare sig är anställda av Kunden eller av dess Koncernbolag, eller är Kundens eller Kundens Koncernbolags leverantörer eller ombud." </w:instrText>
      </w:r>
      <w:r>
        <w:fldChar w:fldCharType="separate"/>
      </w:r>
      <w:r w:rsidRPr="00D43A55">
        <w:rPr>
          <w:color w:val="0563C1"/>
          <w:lang w:val="pt-BR"/>
        </w:rPr>
        <w:t>Externa användare</w:t>
      </w:r>
      <w:r>
        <w:fldChar w:fldCharType="end"/>
      </w:r>
      <w:r w:rsidRPr="00D43A55">
        <w:rPr>
          <w:lang w:val="pt-BR"/>
        </w:rPr>
        <w:t>.</w:t>
      </w:r>
    </w:p>
    <w:p w:rsidR="00FB05B2" w:rsidRPr="00D43A55" w:rsidRDefault="0019302C">
      <w:pPr>
        <w:pStyle w:val="ProductList-BodyIndented"/>
        <w:rPr>
          <w:lang w:val="pt-BR"/>
        </w:rPr>
      </w:pPr>
      <w:r w:rsidRPr="00D43A55">
        <w:rPr>
          <w:lang w:val="pt-BR"/>
        </w:rPr>
        <w:t>Detta villkor gäller inte Användar-SL som förvärvats inom ramen för Microsoft Cloud-avtalet.</w:t>
      </w:r>
    </w:p>
    <w:p w:rsidR="00FB05B2" w:rsidRPr="00D43A55" w:rsidRDefault="00FB05B2">
      <w:pPr>
        <w:pStyle w:val="ProductList-BodyIndented"/>
        <w:rPr>
          <w:lang w:val="pt-BR"/>
        </w:rPr>
      </w:pPr>
    </w:p>
    <w:p w:rsidR="00FB05B2" w:rsidRDefault="0019302C">
      <w:pPr>
        <w:pStyle w:val="ProductList-SubClauseHeading"/>
        <w:outlineLvl w:val="4"/>
      </w:pPr>
      <w:r>
        <w:t>2.1.2 Office Professional Plus</w:t>
      </w:r>
    </w:p>
    <w:p w:rsidR="00FB05B2" w:rsidRDefault="0019302C">
      <w:pPr>
        <w:pStyle w:val="ProductList-SubSubClauseHeading"/>
        <w:outlineLvl w:val="5"/>
      </w:pPr>
      <w:r>
        <w:t>2.1.2.1 Användar-SL för Microsoft 365 från SA:</w:t>
      </w:r>
    </w:p>
    <w:p w:rsidR="00FB05B2" w:rsidRDefault="0019302C">
      <w:pPr>
        <w:pStyle w:val="ProductList-BodyIndented2"/>
      </w:pPr>
      <w:r>
        <w:t>För varje Licensierad Användare som Kunden tilldelar en Användar-SL för Microsoft 365 får Kunden installera</w:t>
      </w:r>
    </w:p>
    <w:p w:rsidR="00FB05B2" w:rsidRPr="00D43A55" w:rsidRDefault="0019302C" w:rsidP="0019302C">
      <w:pPr>
        <w:pStyle w:val="ProductList-Bullet"/>
        <w:numPr>
          <w:ilvl w:val="2"/>
          <w:numId w:val="35"/>
        </w:numPr>
        <w:rPr>
          <w:lang w:val="de-DE"/>
        </w:rPr>
      </w:pPr>
      <w:r w:rsidRPr="00D43A55">
        <w:rPr>
          <w:lang w:val="de-DE"/>
        </w:rPr>
        <w:t>en lokal kopia av Office Professional Plus endast för den Licensierade Användarens bruk under prenumerationsperiodens varaktighet; och</w:t>
      </w:r>
    </w:p>
    <w:p w:rsidR="00FB05B2" w:rsidRDefault="0019302C" w:rsidP="0019302C">
      <w:pPr>
        <w:pStyle w:val="ProductList-Bullet"/>
        <w:numPr>
          <w:ilvl w:val="2"/>
          <w:numId w:val="35"/>
        </w:numPr>
      </w:pPr>
      <w:r w:rsidRPr="00D43A55">
        <w:rPr>
          <w:lang w:val="de-DE"/>
        </w:rPr>
        <w:t xml:space="preserve">en lokal kopia av Office Professional Plus för nya User SL:er som läggs till samma volymlicensieringsavtal endast för den Licensierade Användarens bruk under prenumerationsperiodens varaktighet. </w:t>
      </w:r>
      <w:r>
        <w:t>Antalet nya User SL:er som ger de användarrättigheterna får inte överskrida antalet Från SA User SL:er som först täcktes av avtalet.</w:t>
      </w:r>
    </w:p>
    <w:p w:rsidR="00FB05B2" w:rsidRDefault="00FB05B2">
      <w:pPr>
        <w:pStyle w:val="ProductList-BodyIndented2"/>
      </w:pPr>
    </w:p>
    <w:p w:rsidR="00FB05B2" w:rsidRDefault="0019302C">
      <w:pPr>
        <w:pStyle w:val="ProductList-SubSubClauseHeading"/>
        <w:outlineLvl w:val="5"/>
      </w:pPr>
      <w:r>
        <w:t>2.1.2.2 Användar-SL för Microsoft 365 förvärvade i MPSA</w:t>
      </w:r>
    </w:p>
    <w:p w:rsidR="00FB05B2" w:rsidRDefault="0019302C">
      <w:pPr>
        <w:pStyle w:val="ProductList-BodyIndented2"/>
      </w:pPr>
      <w:r>
        <w:t>För varje Licensierad Användare med en enhet som täcks av Software Assurance för Office Professional Plus till vilken Kunden tilldelar en Användar-SL för Microsoft 365 får Kunden installera en lokal kopia av Office Professional Plus för den Licensierade Användarens enskilda bruk under prenumerationens varaktighet.</w:t>
      </w:r>
    </w:p>
    <w:p w:rsidR="00FB05B2" w:rsidRDefault="00FB05B2">
      <w:pPr>
        <w:pStyle w:val="ProductList-BodyIndented2"/>
      </w:pPr>
    </w:p>
    <w:p w:rsidR="00FB05B2" w:rsidRDefault="0019302C">
      <w:pPr>
        <w:pStyle w:val="ProductList-ClauseHeading"/>
        <w:outlineLvl w:val="3"/>
      </w:pPr>
      <w:r>
        <w:t>2.2 Tillämpliga Licensvillkor</w:t>
      </w:r>
    </w:p>
    <w:p w:rsidR="00FB05B2" w:rsidRDefault="0019302C">
      <w:pPr>
        <w:pStyle w:val="ProductList-Body"/>
      </w:pPr>
      <w:r>
        <w:t>Utöver villkoren för Microsoft 365-produktposten, Microsoft 365 E3 och E5 regleras Användar-SL av de Licensvillkor som är tillämpliga på Office 365 Enterprise E3/E5, Enterprise Mobility + Security E3/E5 och Windows 10 Enterprise E3/E5 per Användare.</w:t>
      </w:r>
    </w:p>
    <w:p w:rsidR="00FB05B2" w:rsidRDefault="00FB05B2">
      <w:pPr>
        <w:pStyle w:val="ProductList-Body"/>
      </w:pPr>
    </w:p>
    <w:p w:rsidR="00FB05B2" w:rsidRDefault="0019302C">
      <w:pPr>
        <w:pStyle w:val="ProductList-ClauseHeading"/>
        <w:outlineLvl w:val="3"/>
      </w:pPr>
      <w:r>
        <w:t>2.3 Microsoft 365 F1</w:t>
      </w:r>
    </w:p>
    <w:p w:rsidR="00FB05B2" w:rsidRDefault="0019302C">
      <w:pPr>
        <w:pStyle w:val="ProductList-SubClauseHeading"/>
        <w:outlineLvl w:val="4"/>
      </w:pPr>
      <w:r>
        <w:t>2.3.1 Användningsrättigheter</w:t>
      </w:r>
    </w:p>
    <w:p w:rsidR="00FB05B2" w:rsidRDefault="0019302C">
      <w:pPr>
        <w:pStyle w:val="ProductList-BodyIndented"/>
      </w:pPr>
      <w:r>
        <w:t>Användningen av Windows regleras av Licensvillkoren i avsnittet Användningsrättigheter i den Windows-produktpost som är tillämplig för Windows 10 Enterprise E3 per Användare med följande undantag:</w:t>
      </w:r>
    </w:p>
    <w:p w:rsidR="00FB05B2" w:rsidRDefault="0019302C" w:rsidP="0019302C">
      <w:pPr>
        <w:pStyle w:val="ProductList-Bullet"/>
        <w:numPr>
          <w:ilvl w:val="1"/>
          <w:numId w:val="36"/>
        </w:numPr>
      </w:pPr>
      <w:r>
        <w:t>Windows-komponenten i Microsoft 365 F1 fungerar som en Onlinetjänst och är inte en efterträdare till någon tidigare version av Windows desktop-operativsystemet. Utan hinder av Universella licensvillkor eller volymlicensieringsavtal gäller därför inte re-imaging-rättigheter, rätt att använda tidigare versioner, versioner på annat språk, andra plattformsversioner eller äldre versioner av Windows, inklusive Windows 10 Enterprise LTSB.</w:t>
      </w:r>
    </w:p>
    <w:p w:rsidR="00FB05B2" w:rsidRDefault="0019302C" w:rsidP="0019302C">
      <w:pPr>
        <w:pStyle w:val="ProductList-Bullet"/>
        <w:numPr>
          <w:ilvl w:val="1"/>
          <w:numId w:val="36"/>
        </w:numPr>
      </w:pPr>
      <w:r>
        <w:t>Utan hinder av något som anger motsatsen i avsnittet Användningsrättigheter i produktposten Windows desktop-operativsystem gäller inte rätt till åtkomst och användning av virtualiserade instanser av Windows.</w:t>
      </w:r>
    </w:p>
    <w:p w:rsidR="00FB05B2" w:rsidRDefault="0019302C" w:rsidP="0019302C">
      <w:pPr>
        <w:pStyle w:val="ProductList-Bullet"/>
        <w:numPr>
          <w:ilvl w:val="1"/>
          <w:numId w:val="36"/>
        </w:numPr>
      </w:pPr>
      <w:r>
        <w:t xml:space="preserve">Licensierade användare behöver inte vara primära användare på någon enhet. </w:t>
      </w:r>
    </w:p>
    <w:p w:rsidR="00FB05B2" w:rsidRDefault="0019302C" w:rsidP="0019302C">
      <w:pPr>
        <w:pStyle w:val="ProductList-Bullet"/>
        <w:numPr>
          <w:ilvl w:val="1"/>
          <w:numId w:val="36"/>
        </w:numPr>
      </w:pPr>
      <w:r>
        <w:t>Kunden måste använda Active Directory-baserad aktivering. Kunder med Molntjänst för Myndighetscommunity för USA kan använda KMS-aktivering i stället för Azure AD-baserad aktivering.</w:t>
      </w:r>
    </w:p>
    <w:p w:rsidR="00FB05B2" w:rsidRDefault="0019302C">
      <w:pPr>
        <w:pStyle w:val="ProductList-BodyIndented"/>
      </w:pPr>
      <w:r>
        <w:t xml:space="preserve">Användning av andra komponenter i Microsoft 365 F1 regleras av de villkor som är tillämpliga på dessa komponenter i Villkoren för Onlinetjänster. Utom vad gäller Windows Server Base-åtkomstlicens och Client Management-licenser för System Center Configuration Manager och Advance Threat Analytics, är Användar-SL för Microsoft 365 F1 inte Licenser som motsvarar CAL. </w:t>
      </w:r>
    </w:p>
    <w:p w:rsidR="00FB05B2" w:rsidRDefault="00FB05B2">
      <w:pPr>
        <w:pStyle w:val="ProductList-BodyIndented"/>
      </w:pPr>
    </w:p>
    <w:p w:rsidR="00FB05B2" w:rsidRDefault="0019302C">
      <w:pPr>
        <w:pStyle w:val="ProductList-SubClauseHeading"/>
        <w:outlineLvl w:val="4"/>
      </w:pPr>
      <w:r>
        <w:t>2.3.2 Microsoft 365 F1 Step-up från Office 365 F1</w:t>
      </w:r>
    </w:p>
    <w:p w:rsidR="00FB05B2" w:rsidRDefault="0019302C">
      <w:pPr>
        <w:pStyle w:val="ProductList-BodyIndented"/>
      </w:pPr>
      <w:r>
        <w:t xml:space="preserve">Kunden får anskaffa Microsoft 365 F1 Step-up-licens för sina Office 365 F1-licensierade Användare. Step-up-licensen måste anskaffas enligt samma volymlicensieringsavtal och registrering (om sådan finns) som Office 365 F1-licensen. Åtkomsträttigheter till Onlinetjänster enligt Step-up-licensen ersätter åtkomsträttigheter till Onlinetjänster enligt Office 365 F1-licensen.  </w:t>
      </w:r>
    </w:p>
    <w:p w:rsidR="00FB05B2" w:rsidRDefault="00FB05B2">
      <w:pPr>
        <w:pStyle w:val="ProductList-BodyIndented"/>
      </w:pPr>
    </w:p>
    <w:p w:rsidR="00FB05B2" w:rsidRDefault="0019302C">
      <w:pPr>
        <w:pStyle w:val="ProductList-ClauseHeading"/>
        <w:outlineLvl w:val="3"/>
      </w:pPr>
      <w:r>
        <w:t>2.4 Användningsrättigheter för Microsoft 365 Business</w:t>
      </w:r>
    </w:p>
    <w:p w:rsidR="00FB05B2" w:rsidRDefault="0019302C">
      <w:pPr>
        <w:pStyle w:val="ProductList-Body"/>
      </w:pPr>
      <w:r>
        <w:t>Kunden får inte skapa fler än 300 användarprenumerationslicenser. Användningen av Windows regleras av Licensvillkoren i avsnittet Användningsrättigheter i den Windows-produktpost som är tillämplig för Windows 10 Enterprise E3 per Användare med följande undantag:</w:t>
      </w:r>
    </w:p>
    <w:p w:rsidR="00FB05B2" w:rsidRDefault="0019302C" w:rsidP="0019302C">
      <w:pPr>
        <w:pStyle w:val="ProductList-Bullet"/>
        <w:numPr>
          <w:ilvl w:val="0"/>
          <w:numId w:val="37"/>
        </w:numPr>
      </w:pPr>
      <w:r>
        <w:t>Windows Business fungerar som en Onlinetjänst och är inte en efterträdare till någon tidigare version av Windows desktop-operativsystemet. Utan hinder av Universella licensvillkor eller volymlicensieringsavtal gäller därför inte re-imaging-rättigheter, rätt att använda tidigare versioner, versioner på annat språk, andra plattformsversioner eller äldre versioner av Windows, inklusive Windows 10 Enterprise LTSB.</w:t>
      </w:r>
    </w:p>
    <w:p w:rsidR="00FB05B2" w:rsidRDefault="0019302C" w:rsidP="0019302C">
      <w:pPr>
        <w:pStyle w:val="ProductList-Bullet"/>
        <w:numPr>
          <w:ilvl w:val="0"/>
          <w:numId w:val="37"/>
        </w:numPr>
      </w:pPr>
      <w:r>
        <w:t xml:space="preserve">Utan hinder av något som anger motsatsen i avsnittet Användningsrättigheter i produktposten Windows desktop-operativsystem gäller inte rätt till åtkomst och användning av virtualiserade instanser av Windows. </w:t>
      </w:r>
    </w:p>
    <w:p w:rsidR="00FB05B2" w:rsidRDefault="00FB05B2">
      <w:pPr>
        <w:pStyle w:val="ProductList-Body"/>
      </w:pPr>
    </w:p>
    <w:p w:rsidR="00FB05B2" w:rsidRDefault="0019302C">
      <w:pPr>
        <w:pStyle w:val="ProductList-ClauseHeading"/>
        <w:outlineLvl w:val="3"/>
      </w:pPr>
      <w:r>
        <w:t>2.5 Akademiska Program</w:t>
      </w:r>
    </w:p>
    <w:p w:rsidR="00FB05B2" w:rsidRDefault="0019302C">
      <w:pPr>
        <w:pStyle w:val="ProductList-Body"/>
      </w:pPr>
      <w:r>
        <w:t>Följande gäller för kunder i Akademiska volymlicensieringsprogram:</w:t>
      </w:r>
    </w:p>
    <w:p w:rsidR="00FB05B2" w:rsidRDefault="0019302C">
      <w:pPr>
        <w:pStyle w:val="ProductList-SubClauseHeading"/>
        <w:outlineLvl w:val="4"/>
      </w:pPr>
      <w:r>
        <w:t>2.5.1 Microsoft 365 Education A1 (enhets-SL)</w:t>
      </w:r>
    </w:p>
    <w:p w:rsidR="00FB05B2" w:rsidRDefault="0019302C">
      <w:pPr>
        <w:pStyle w:val="ProductList-SubSubClauseHeading"/>
        <w:outlineLvl w:val="5"/>
      </w:pPr>
      <w:r>
        <w:t>2.5.1.1 Giltighetstid</w:t>
      </w:r>
    </w:p>
    <w:p w:rsidR="00FB05B2" w:rsidRDefault="0019302C">
      <w:pPr>
        <w:pStyle w:val="ProductList-BodyIndented2"/>
      </w:pPr>
      <w:r>
        <w:t>Giltighetstiden för Microsoft 365 Education A1 (enhets-SL) är sex år från och med beställningsdatumet. Om licensen fortsätter gälla efter upphörande av Kundens volymlicensavtal enligt vilket M365 Education A1 (enhets-SL) köptes, ska villkoren i det avtalet fortsätta gälla efter behov under hela giltighetstiden för M365 Education A1 (enhets-SL).</w:t>
      </w:r>
    </w:p>
    <w:p w:rsidR="00FB05B2" w:rsidRDefault="00FB05B2">
      <w:pPr>
        <w:pStyle w:val="ProductList-BodyIndented2"/>
      </w:pPr>
    </w:p>
    <w:p w:rsidR="00FB05B2" w:rsidRDefault="0019302C">
      <w:pPr>
        <w:pStyle w:val="ProductList-SubSubClauseHeading"/>
        <w:outlineLvl w:val="5"/>
      </w:pPr>
      <w:r>
        <w:t>2.5.1.2 Uppsägning och överlåtelse</w:t>
      </w:r>
    </w:p>
    <w:p w:rsidR="00FB05B2" w:rsidRDefault="0019302C">
      <w:pPr>
        <w:pStyle w:val="ProductList-BodyIndented2"/>
      </w:pPr>
      <w:r>
        <w:t>M365 Education A1 (Enhets-SL) kan inte sägas upp och får endast tilldelas en ny Enhet av samma modell (eller motsvarande ersättning tillhandahållen av tillverkaren) vid ett permanent maskinvarufel på den Enhet som M365 Education A1 (Enhets-SL) tidigare tilldelats.</w:t>
      </w:r>
    </w:p>
    <w:p w:rsidR="00FB05B2" w:rsidRDefault="00FB05B2">
      <w:pPr>
        <w:pStyle w:val="ProductList-BodyIndented2"/>
      </w:pPr>
    </w:p>
    <w:p w:rsidR="00FB05B2" w:rsidRDefault="0019302C">
      <w:pPr>
        <w:pStyle w:val="ProductList-SubSubClauseHeading"/>
        <w:outlineLvl w:val="5"/>
      </w:pPr>
      <w:r>
        <w:t>2.5.1.3 Användningsrättigheter för Windows AutoPilot</w:t>
      </w:r>
    </w:p>
    <w:p w:rsidR="00FB05B2" w:rsidRDefault="0019302C">
      <w:pPr>
        <w:pStyle w:val="ProductList-BodyIndented2"/>
      </w:pPr>
      <w:r>
        <w:t xml:space="preserve">Licensierade användare av Microsoft 365 Education A1 (enhets-SL) är berättigade att använda Windows AutoPilot-funktionen som är tillgänglig via Partnercenter för Molnlösningsleverantör.   </w:t>
      </w:r>
    </w:p>
    <w:p w:rsidR="00FB05B2" w:rsidRDefault="00FB05B2">
      <w:pPr>
        <w:pStyle w:val="ProductList-BodyIndented2"/>
      </w:pPr>
    </w:p>
    <w:p w:rsidR="00FB05B2" w:rsidRDefault="0019302C">
      <w:pPr>
        <w:pStyle w:val="ProductList-SubSubClauseHeading"/>
        <w:outlineLvl w:val="5"/>
      </w:pPr>
      <w:r>
        <w:t>2.5.1.4 Windows 10-versioner</w:t>
      </w:r>
    </w:p>
    <w:p w:rsidR="00FB05B2" w:rsidRDefault="0019302C">
      <w:pPr>
        <w:pStyle w:val="ProductList-BodyIndented2"/>
      </w:pPr>
      <w:r>
        <w:t>Windows 10 Pro eller Windows 10 S krävs för M365 Education A1 (enhets-SL).</w:t>
      </w:r>
    </w:p>
    <w:p w:rsidR="00FB05B2" w:rsidRDefault="00FB05B2">
      <w:pPr>
        <w:pStyle w:val="ProductList-BodyIndented2"/>
      </w:pPr>
    </w:p>
    <w:p w:rsidR="00FB05B2" w:rsidRDefault="0019302C">
      <w:pPr>
        <w:pStyle w:val="ProductList-SubClauseHeading"/>
        <w:outlineLvl w:val="4"/>
      </w:pPr>
      <w:r>
        <w:t>2.5.2 Microsoft 365 Education A3/A5 (användar-SL)</w:t>
      </w:r>
    </w:p>
    <w:p w:rsidR="00FB05B2" w:rsidRDefault="0019302C">
      <w:pPr>
        <w:pStyle w:val="ProductList-SubSubClauseHeading"/>
        <w:outlineLvl w:val="5"/>
      </w:pPr>
      <w:r>
        <w:t>2.5.2.1 Office-servrar</w:t>
      </w:r>
    </w:p>
    <w:p w:rsidR="00FB05B2" w:rsidRDefault="0019302C">
      <w:pPr>
        <w:pStyle w:val="ProductList-BodyIndented2"/>
      </w:pPr>
      <w:r>
        <w:t>Varje Licensierad användare som tilldelas en Användar-SL för Microsoft 365 Education A3/A5 får</w:t>
      </w:r>
    </w:p>
    <w:p w:rsidR="00FB05B2" w:rsidRDefault="0019302C" w:rsidP="0019302C">
      <w:pPr>
        <w:pStyle w:val="ProductList-Bullet"/>
        <w:numPr>
          <w:ilvl w:val="2"/>
          <w:numId w:val="38"/>
        </w:numPr>
      </w:pPr>
      <w:r>
        <w:t>installera ett valfritt antal exemplar av följande serverprogramvara på alla Servrar som är avsedda för Kundens användning: Exchange Server, SharePoint Server och Skype for Business Server och</w:t>
      </w:r>
    </w:p>
    <w:p w:rsidR="00FB05B2" w:rsidRDefault="0019302C" w:rsidP="0019302C">
      <w:pPr>
        <w:pStyle w:val="ProductList-Bullet"/>
        <w:numPr>
          <w:ilvl w:val="2"/>
          <w:numId w:val="38"/>
        </w:numPr>
      </w:pPr>
      <w:r>
        <w:t>åtkomst till serverprogramvaran ovan är exklusiv för de användare som tilldelats en Användar-SL för Microsoft Education 365 A3/A5 eller är Externa användare.</w:t>
      </w:r>
    </w:p>
    <w:p w:rsidR="00FB05B2" w:rsidRDefault="0019302C">
      <w:pPr>
        <w:pStyle w:val="ProductList-BodyIndented2"/>
      </w:pPr>
      <w:r>
        <w:t>Detta villkor gäller inte Användar-SL som förvärvats inom ramen för Microsoft Cloud-avtalet.</w:t>
      </w:r>
    </w:p>
    <w:p w:rsidR="00FB05B2" w:rsidRDefault="00FB05B2">
      <w:pPr>
        <w:pStyle w:val="ProductList-BodyIndented2"/>
      </w:pPr>
    </w:p>
    <w:p w:rsidR="00FB05B2" w:rsidRDefault="0019302C">
      <w:pPr>
        <w:pStyle w:val="ProductList-SubSubClauseHeading"/>
        <w:outlineLvl w:val="5"/>
      </w:pPr>
      <w:r>
        <w:t>2.5.2.2 Office Professional Plus</w:t>
      </w:r>
    </w:p>
    <w:p w:rsidR="00FB05B2" w:rsidRDefault="0019302C">
      <w:pPr>
        <w:pStyle w:val="ProductList-BodyIndented2"/>
      </w:pPr>
      <w:r>
        <w:t xml:space="preserve">För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som Kunden tilldelar en Användar-SL för Microsoft 365 Education A3/A5 får Kunden installera ett lokalt exemplar av Office Professional Plus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enskilda bruk under prenumerationens giltighetstid. Detta villkor gäller inte för Användar-SL som anskaffats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rsidR="00FB05B2" w:rsidRDefault="00FB05B2">
      <w:pPr>
        <w:pStyle w:val="ProductList-BodyIndented2"/>
      </w:pPr>
    </w:p>
    <w:p w:rsidR="00FB05B2" w:rsidRDefault="0019302C">
      <w:pPr>
        <w:pStyle w:val="ProductList-SubClauseHeading"/>
        <w:outlineLvl w:val="4"/>
      </w:pPr>
      <w:r>
        <w:t>2.5.3 Användning i Laboratorier och Bibliotek</w:t>
      </w:r>
    </w:p>
    <w:p w:rsidR="00FB05B2" w:rsidRDefault="0019302C">
      <w:pPr>
        <w:pStyle w:val="ProductList-BodyIndented"/>
      </w:pPr>
      <w:r>
        <w:t>Institutioner som har tilldelat hela fakulteten/personalen eller Kunskapsarbetare Användar-SL för Microsoft 365 A3/A5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rsidR="00FB05B2" w:rsidRDefault="00FB05B2">
      <w:pPr>
        <w:pStyle w:val="ProductList-BodyIndented"/>
      </w:pPr>
    </w:p>
    <w:p w:rsidR="00FB05B2" w:rsidRDefault="0019302C">
      <w:pPr>
        <w:pStyle w:val="ProductList-SubClauseHeading"/>
        <w:outlineLvl w:val="4"/>
      </w:pPr>
      <w:r>
        <w:t>2.5.4 Tillämpliga Licensvillkor</w:t>
      </w:r>
    </w:p>
    <w:p w:rsidR="00FB05B2" w:rsidRDefault="0019302C">
      <w:pPr>
        <w:pStyle w:val="ProductList-BodyIndented"/>
      </w:pPr>
      <w:r>
        <w:t>Utöver villkoren för Microsoft 365-produktposten, regleras Användar-SL för Microsoft 365 A3 och A5 av de Licensvillkor som är tillämpliga på Office 365 Enterprise A3/A5, Enterprise Mobility + Security E3/E5 och Windows 10 Education E3/E5 per Användare.</w:t>
      </w:r>
    </w:p>
    <w:p w:rsidR="00FB05B2" w:rsidRDefault="00FB05B2">
      <w:pPr>
        <w:pStyle w:val="ProductList-BodyIndented"/>
      </w:pPr>
    </w:p>
    <w:p w:rsidR="00FB05B2" w:rsidRDefault="0019302C">
      <w:pPr>
        <w:pStyle w:val="ProductList-ClauseHeading"/>
        <w:outlineLvl w:val="3"/>
      </w:pPr>
      <w:r>
        <w:t>2.6 Molntjänst för Myndighetscommunity för USA</w:t>
      </w:r>
    </w:p>
    <w:p w:rsidR="00FB05B2" w:rsidRDefault="0019302C">
      <w:pPr>
        <w:pStyle w:val="ProductList-Body"/>
      </w:pPr>
      <w:r>
        <w:t xml:space="preserve">Se tabellen Programtillgänglighet för varje komponent i Microsoft 365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0027508"/>
      <w:r>
        <w:instrText>Enterprise Mobility + Security</w:instrText>
      </w:r>
      <w:bookmarkEnd w:id="237"/>
      <w:r>
        <w:instrText>" \l 2</w:instrText>
      </w:r>
      <w:r>
        <w:fldChar w:fldCharType="end"/>
      </w:r>
    </w:p>
    <w:p w:rsidR="00FB05B2" w:rsidRDefault="0019302C">
      <w:pPr>
        <w:pStyle w:val="ProductList-Offering1SubSection"/>
        <w:outlineLvl w:val="2"/>
      </w:pPr>
      <w:bookmarkStart w:id="238" w:name="_Sec709"/>
      <w:r>
        <w:t>1. Programtillgänglighet</w:t>
      </w:r>
      <w:bookmarkEnd w:id="238"/>
    </w:p>
    <w:tbl>
      <w:tblPr>
        <w:tblStyle w:val="PURTable"/>
        <w:tblW w:w="0" w:type="dxa"/>
        <w:tblLook w:val="04A0" w:firstRow="1" w:lastRow="0" w:firstColumn="1" w:lastColumn="0" w:noHBand="0" w:noVBand="1"/>
      </w:tblPr>
      <w:tblGrid>
        <w:gridCol w:w="4294"/>
        <w:gridCol w:w="717"/>
        <w:gridCol w:w="701"/>
        <w:gridCol w:w="705"/>
        <w:gridCol w:w="715"/>
        <w:gridCol w:w="729"/>
        <w:gridCol w:w="832"/>
        <w:gridCol w:w="709"/>
        <w:gridCol w:w="705"/>
        <w:gridCol w:w="809"/>
      </w:tblGrid>
      <w:tr w:rsidR="00FB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B05B2">
        <w:tc>
          <w:tcPr>
            <w:tcW w:w="466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Enterprise Mobility + Security E3 Tillägg</w:t>
            </w:r>
            <w:r>
              <w:fldChar w:fldCharType="begin"/>
            </w:r>
            <w:r>
              <w:instrText xml:space="preserve"> XE "Enterprise Mobility + Security E3 Tillägg"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Enterprise Mobility + Security E3 Från SA</w:t>
            </w:r>
            <w:r>
              <w:fldChar w:fldCharType="begin"/>
            </w:r>
            <w:r>
              <w:instrText xml:space="preserve"> XE "Enterprise Mobility + Security E3 Från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Enterprise Mobility + Security E5 Tillägg</w:t>
            </w:r>
            <w:r>
              <w:fldChar w:fldCharType="begin"/>
            </w:r>
            <w:r>
              <w:instrText xml:space="preserve"> XE "Enterprise Mobility + Security E5 Tillägg"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pPr>
            <w:r>
              <w:t>Enterprise Mobility + Security E5 Från SA</w:t>
            </w:r>
            <w:r>
              <w:fldChar w:fldCharType="begin"/>
            </w:r>
            <w:r>
              <w:instrText xml:space="preserve"> XE "Enterprise Mobility + Security E5 Från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bl>
    <w:p w:rsidR="00FB05B2" w:rsidRDefault="0019302C">
      <w:pPr>
        <w:pStyle w:val="ProductList-Offering1SubSection"/>
        <w:outlineLvl w:val="2"/>
      </w:pPr>
      <w:bookmarkStart w:id="239" w:name="_Sec764"/>
      <w:r>
        <w:t>2. Produktvillkor</w:t>
      </w:r>
      <w:bookmarkEnd w:id="239"/>
    </w:p>
    <w:tbl>
      <w:tblPr>
        <w:tblStyle w:val="PURTable"/>
        <w:tblW w:w="0" w:type="dxa"/>
        <w:tblLook w:val="04A0" w:firstRow="1" w:lastRow="0" w:firstColumn="1" w:lastColumn="0" w:noHBand="0" w:noVBand="1"/>
      </w:tblPr>
      <w:tblGrid>
        <w:gridCol w:w="3707"/>
        <w:gridCol w:w="3623"/>
        <w:gridCol w:w="3586"/>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(SCE):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FB05B2" w:rsidRDefault="00FB05B2">
      <w:pPr>
        <w:pStyle w:val="ProductList-ClauseHeading"/>
        <w:outlineLvl w:val="3"/>
      </w:pP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1HeadingNoBorder"/>
        <w:outlineLvl w:val="1"/>
      </w:pPr>
      <w:bookmarkStart w:id="240" w:name="_Sec1151"/>
      <w:r>
        <w:t>Microsoft Dynamics 365-tjänster</w:t>
      </w:r>
      <w:bookmarkEnd w:id="240"/>
      <w:r>
        <w:fldChar w:fldCharType="begin"/>
      </w:r>
      <w:r>
        <w:instrText xml:space="preserve"> TC "</w:instrText>
      </w:r>
      <w:bookmarkStart w:id="241" w:name="_Toc510027509"/>
      <w:r>
        <w:instrText>Microsoft Dynamics 365-tjänster</w:instrText>
      </w:r>
      <w:bookmarkEnd w:id="241"/>
      <w:r>
        <w:instrText>" \l 2</w:instrText>
      </w:r>
      <w:r>
        <w:fldChar w:fldCharType="end"/>
      </w:r>
    </w:p>
    <w:p w:rsidR="00FB05B2" w:rsidRDefault="0019302C">
      <w:pPr>
        <w:pStyle w:val="ProductList-Offering1SubSection"/>
        <w:outlineLvl w:val="2"/>
      </w:pPr>
      <w:bookmarkStart w:id="242" w:name="_Sec1152"/>
      <w:r>
        <w:t>1. Programtillgänglighet</w:t>
      </w:r>
      <w:bookmarkEnd w:id="242"/>
    </w:p>
    <w:tbl>
      <w:tblPr>
        <w:tblStyle w:val="PURTable"/>
        <w:tblW w:w="0" w:type="dxa"/>
        <w:tblLook w:val="04A0" w:firstRow="1" w:lastRow="0" w:firstColumn="1" w:lastColumn="0" w:noHBand="0" w:noVBand="1"/>
      </w:tblPr>
      <w:tblGrid>
        <w:gridCol w:w="4253"/>
        <w:gridCol w:w="713"/>
        <w:gridCol w:w="685"/>
        <w:gridCol w:w="804"/>
        <w:gridCol w:w="710"/>
        <w:gridCol w:w="727"/>
        <w:gridCol w:w="826"/>
        <w:gridCol w:w="702"/>
        <w:gridCol w:w="698"/>
        <w:gridCol w:w="798"/>
      </w:tblGrid>
      <w:tr w:rsidR="00FB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B05B2">
        <w:tc>
          <w:tcPr>
            <w:tcW w:w="466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ABABA"/>
              <w:right w:val="none" w:sz="4" w:space="0" w:color="6E6E6E"/>
            </w:tcBorders>
          </w:tcPr>
          <w:p w:rsidR="00FB05B2" w:rsidRDefault="0019302C">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(användar-SL)</w:t>
            </w:r>
          </w:p>
        </w:tc>
        <w:tc>
          <w:tcPr>
            <w:tcW w:w="740" w:type="dxa"/>
            <w:tcBorders>
              <w:top w:val="dashed" w:sz="4" w:space="0" w:color="BFBFBF"/>
              <w:left w:val="none" w:sz="4" w:space="0" w:color="6E6E6E"/>
              <w:bottom w:val="dashed" w:sz="4" w:space="0" w:color="BABABA"/>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ABABA"/>
              <w:left w:val="none" w:sz="4" w:space="0" w:color="6E6E6E"/>
              <w:bottom w:val="dashed" w:sz="4" w:space="0" w:color="BFBFBF"/>
              <w:right w:val="none" w:sz="4" w:space="0" w:color="6E6E6E"/>
            </w:tcBorders>
          </w:tcPr>
          <w:p w:rsidR="00FB05B2" w:rsidRDefault="0019302C">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(användar-SL)</w:t>
            </w:r>
          </w:p>
        </w:tc>
        <w:tc>
          <w:tcPr>
            <w:tcW w:w="740" w:type="dxa"/>
            <w:tcBorders>
              <w:top w:val="dashed" w:sz="4" w:space="0" w:color="BABABA"/>
              <w:left w:val="none" w:sz="4" w:space="0" w:color="6E6E6E"/>
              <w:bottom w:val="dashed" w:sz="4" w:space="0" w:color="BFBFBF"/>
              <w:right w:val="single" w:sz="6" w:space="0" w:color="FFFFFF"/>
            </w:tcBorders>
          </w:tcPr>
          <w:p w:rsidR="00FB05B2" w:rsidRDefault="001930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Customer Engagement Plan, Enterprise edition, tillägg</w:t>
            </w:r>
            <w:r>
              <w:fldChar w:fldCharType="begin"/>
            </w:r>
            <w:r>
              <w:instrText xml:space="preserve"> XE "Microsoft Dynamics 365 Customer Engagement Plan, Enterprise edition, 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Customer Engagement Plan, Enterprise edition, Från SA</w:t>
            </w:r>
            <w:r>
              <w:fldChar w:fldCharType="begin"/>
            </w:r>
            <w:r>
              <w:instrText xml:space="preserve"> XE "Microsoft Dynamics 365 Customer Engagement Plan,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Tillägg för Microsoft Dynamics 365 Plan, Enterprise edition</w:t>
            </w:r>
            <w:r>
              <w:fldChar w:fldCharType="begin"/>
            </w:r>
            <w:r>
              <w:instrText xml:space="preserve"> XE "Tillägg för Microsoft Dynamics 365 Plan,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Plan, Enterprise edition Från SA</w:t>
            </w:r>
            <w:r>
              <w:fldChar w:fldCharType="begin"/>
            </w:r>
            <w:r>
              <w:instrText xml:space="preserve"> XE "Microsoft Dynamics 365 Plan,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Unified Operations Plan, Enterprise edition, tillägg</w:t>
            </w:r>
            <w:r>
              <w:fldChar w:fldCharType="begin"/>
            </w:r>
            <w:r>
              <w:instrText xml:space="preserve"> XE "Microsoft Dynamics 365 Unified Operations Plan, Enterprise edition, 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Unified Operations Plan, Enterprise edition Från SA</w:t>
            </w:r>
            <w:r>
              <w:fldChar w:fldCharType="begin"/>
            </w:r>
            <w:r>
              <w:instrText xml:space="preserve"> XE "Microsoft Dynamics 365 Unified Operations Plan,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för kundtjänst, Enterprise edition</w:t>
            </w:r>
            <w:r>
              <w:fldChar w:fldCharType="begin"/>
            </w:r>
            <w:r>
              <w:instrText xml:space="preserve"> XE "Microsoft Dynamics 365 för kundtjänst,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for Operations Device, Enterprise edition-tillägg</w:t>
            </w:r>
            <w:r>
              <w:fldChar w:fldCharType="begin"/>
            </w:r>
            <w:r>
              <w:instrText xml:space="preserve"> XE "Microsoft Dynamics 365 for Operations Device, Enterprise edition-tillägg"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 xml:space="preserve">Microsoft Dynamics 365 for Operations Device, Enterprise edition Från SA </w:t>
            </w:r>
            <w:r>
              <w:fldChar w:fldCharType="begin"/>
            </w:r>
            <w:r>
              <w:instrText xml:space="preserve"> XE "Microsoft Dynamics 365 for Operations Device, Enterprise edition Från SA " </w:instrText>
            </w:r>
            <w:r>
              <w:fldChar w:fldCharType="end"/>
            </w:r>
            <w:r>
              <w:t>(enhets-SL)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for Retail, Enterprise edition, tillägg</w:t>
            </w:r>
            <w:r>
              <w:fldChar w:fldCharType="begin"/>
            </w:r>
            <w:r>
              <w:instrText xml:space="preserve"> XE "Microsoft Dynamics 365 for Retail, Enterprise edition, tillägg"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for Retail, Enterprise edition Från SA</w:t>
            </w:r>
            <w:r>
              <w:fldChar w:fldCharType="begin"/>
            </w:r>
            <w:r>
              <w:instrText xml:space="preserve"> XE "Microsoft Dynamics 365 for Retail,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för försäljning, Enterprise edition</w:t>
            </w:r>
            <w:r>
              <w:fldChar w:fldCharType="begin"/>
            </w:r>
            <w:r>
              <w:instrText xml:space="preserve"> XE "Microsoft Dynamics 365 för försäljning,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 xml:space="preserve">Microsoft Dynamics 365 för försäljning, Enterprise edition </w:t>
            </w:r>
            <w:r>
              <w:fldChar w:fldCharType="begin"/>
            </w:r>
            <w:r>
              <w:instrText xml:space="preserve"> XE "Microsoft Dynamics 365 för försäljning, Enterprise edition " </w:instrText>
            </w:r>
            <w:r>
              <w:fldChar w:fldCharType="end"/>
            </w:r>
            <w:r>
              <w:t>( enhets-SL)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for Sales Professional (användar-SL</w:t>
            </w:r>
            <w:r>
              <w:fldChar w:fldCharType="begin"/>
            </w:r>
            <w:r>
              <w:instrText xml:space="preserve"> XE "Microsoft Dynamics 365 for Sales Professional (användar-SL"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for Talent, Enterprise edition, tillägg</w:t>
            </w:r>
            <w:r>
              <w:fldChar w:fldCharType="begin"/>
            </w:r>
            <w:r>
              <w:instrText xml:space="preserve"> XE "Microsoft Dynamics 365 for Talent, Enterprise edition, 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for Talent, Enterprise edition Från SA</w:t>
            </w:r>
            <w:r>
              <w:fldChar w:fldCharType="begin"/>
            </w:r>
            <w:r>
              <w:instrText xml:space="preserve"> XE "Microsoft Dynamics 365 for Talent,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för gruppmedlemmar, Enterprise edition</w:t>
            </w:r>
            <w:r>
              <w:fldChar w:fldCharType="begin"/>
            </w:r>
            <w:r>
              <w:instrText xml:space="preserve"> XE "Microsoft Dynamics 365 för gruppmedlemmar,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Tillägg för Microsoft Dynamics 365 for Team Members, Enterprise edition</w:t>
            </w:r>
            <w:r>
              <w:fldChar w:fldCharType="begin"/>
            </w:r>
            <w:r>
              <w:instrText xml:space="preserve"> XE "Tillägg för Microsoft Dynamics 365 for Team Members,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for Team Members, Enterprise edition Från SA</w:t>
            </w:r>
            <w:r>
              <w:fldChar w:fldCharType="begin"/>
            </w:r>
            <w:r>
              <w:instrText xml:space="preserve"> XE "Microsoft Dynamics 365 for Team Members,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365 for Marketing, ytterligare kontakter</w:t>
            </w:r>
            <w:r>
              <w:fldChar w:fldCharType="begin"/>
            </w:r>
            <w:r>
              <w:instrText xml:space="preserve"> XE "Microsoft 365 for Marketing, ytterligare kontakter"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för verksamheter, Enterprise edition - Sandbox Tier 1: Developer &amp; Test Instance</w:t>
            </w:r>
            <w:r>
              <w:fldChar w:fldCharType="begin"/>
            </w:r>
            <w:r>
              <w:instrText xml:space="preserve"> XE "Microsoft Dynamics 365 för verksamheter,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för verksamheter, Enterprise edition - Sandbox Tier 2: Standard Acceptance-testning</w:t>
            </w:r>
            <w:r>
              <w:fldChar w:fldCharType="begin"/>
            </w:r>
            <w:r>
              <w:instrText xml:space="preserve"> XE "Microsoft Dynamics 365 för verksamheter, Enterprise edition - Sandbox Tier 2: Standard Acceptance-testning"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för verksamheter, Enterprise edition - Sandbox Tier 3: Premier Acceptance-testning</w:t>
            </w:r>
            <w:r>
              <w:fldChar w:fldCharType="begin"/>
            </w:r>
            <w:r>
              <w:instrText xml:space="preserve"> XE "Microsoft Dynamics 365 för verksamheter, Enterprise edition - Sandbox Tier 3: Premier Acceptance-testning"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för verksamheter, Enterprise edition - Sandbox Tier 4: Standard Performance-testning</w:t>
            </w:r>
            <w:r>
              <w:fldChar w:fldCharType="begin"/>
            </w:r>
            <w:r>
              <w:instrText xml:space="preserve"> XE "Microsoft Dynamics 365 för verksamheter, Enterprise edition - Sandbox Tier 4: Standard Performance-testning"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för verksamheter, Enterprise edition - Sandbox Tier 5: Premier Performance-testning</w:t>
            </w:r>
            <w:r>
              <w:fldChar w:fldCharType="begin"/>
            </w:r>
            <w:r>
              <w:instrText xml:space="preserve"> XE "Microsoft Dynamics 365 för verksamheter, Enterprise edition - Sandbox Tier 5: Premier Performance-testning"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bl>
    <w:p w:rsidR="00FB05B2" w:rsidRDefault="0019302C">
      <w:pPr>
        <w:pStyle w:val="ProductList-Offering1SubSection"/>
        <w:outlineLvl w:val="2"/>
      </w:pPr>
      <w:bookmarkStart w:id="243" w:name="_Sec1153"/>
      <w:r>
        <w:t>2.  produktvillkor</w:t>
      </w:r>
      <w:bookmarkEnd w:id="243"/>
    </w:p>
    <w:tbl>
      <w:tblPr>
        <w:tblStyle w:val="PURTable"/>
        <w:tblW w:w="0" w:type="dxa"/>
        <w:tblLook w:val="04A0" w:firstRow="1" w:lastRow="0" w:firstColumn="1" w:lastColumn="0" w:noHBand="0" w:noVBand="1"/>
      </w:tblPr>
      <w:tblGrid>
        <w:gridCol w:w="3706"/>
        <w:gridCol w:w="3623"/>
        <w:gridCol w:w="3587"/>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SA-användar-SL, användar-SL-tillägg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 utom Microsoft Relationship Sales</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FB05B2" w:rsidRDefault="00FB05B2">
      <w:pPr>
        <w:pStyle w:val="ProductList-Body"/>
      </w:pPr>
    </w:p>
    <w:p w:rsidR="00FB05B2" w:rsidRDefault="0019302C">
      <w:pPr>
        <w:pStyle w:val="ProductList-ClauseHeading"/>
        <w:outlineLvl w:val="3"/>
      </w:pPr>
      <w:r>
        <w:t>2.1 Unified Service Desk (USD)</w:t>
      </w:r>
    </w:p>
    <w:p w:rsidR="00FB05B2" w:rsidRDefault="0019302C">
      <w:pPr>
        <w:pStyle w:val="ProductList-Body"/>
      </w:pPr>
      <w:r>
        <w:t>Kunder med aktiva Microsoft Dynamics 365 Customer Engagement Plan-, Microsoft Dynamics 365 Unified Operations Plan- eller Microsoft Dynamics 365 Plan, Enterprise edition-prenumerationer får installera och använda USD-programvara för varje användare.</w:t>
      </w:r>
    </w:p>
    <w:p w:rsidR="00FB05B2" w:rsidRDefault="00FB05B2">
      <w:pPr>
        <w:pStyle w:val="ProductList-Body"/>
      </w:pPr>
    </w:p>
    <w:p w:rsidR="00FB05B2" w:rsidRDefault="0019302C">
      <w:pPr>
        <w:pStyle w:val="ProductList-ClauseHeading"/>
        <w:outlineLvl w:val="3"/>
      </w:pPr>
      <w:r>
        <w:t>2.2 Microsoft Dynamics CustomerSource</w:t>
      </w:r>
    </w:p>
    <w:p w:rsidR="00FB05B2" w:rsidRDefault="0019302C">
      <w:pPr>
        <w:pStyle w:val="ProductList-Body"/>
      </w:pPr>
      <w:r>
        <w:t xml:space="preserve">Kunder med aktiva Microsoft Dynamics 365 Services-prenumerationer har åtkomst till och får använda CustomerSource. </w:t>
      </w:r>
    </w:p>
    <w:p w:rsidR="00FB05B2" w:rsidRDefault="00FB05B2">
      <w:pPr>
        <w:pStyle w:val="ProductList-Body"/>
      </w:pPr>
    </w:p>
    <w:p w:rsidR="00FB05B2" w:rsidRDefault="0019302C">
      <w:pPr>
        <w:pStyle w:val="ProductList-ClauseHeading"/>
        <w:outlineLvl w:val="3"/>
      </w:pPr>
      <w:r>
        <w:t>2.3 Behörighet till kvalificerade erbjudanden</w:t>
      </w:r>
    </w:p>
    <w:p w:rsidR="00FB05B2" w:rsidRDefault="0019302C">
      <w:pPr>
        <w:pStyle w:val="ProductList-Body"/>
      </w:pPr>
      <w:r>
        <w:t>Kunder med ett aktivt avtal, som före 1 november 2016 anskaffade en prenumeration på en Onlinetjänst, Software Assurance eller Microsoft Dynamics Enhancement Plan för de Kvalificerande produkterna i tabellen nedan, får anskaffa motsvarande Kvalificerande erbjudande om Microsoft Dynamics 365 Online Services till och med 1 november 2019. Volymlicensieringskunder och DPL-kunder (Dynamics Price List) blir berättigade till detta erbjudande när de licensierar prenumerationstjänsten i ett annat licensieringsprogram än det som den Kvalificerande produkten licensierades i.</w:t>
      </w:r>
    </w:p>
    <w:tbl>
      <w:tblPr>
        <w:tblStyle w:val="PURTable"/>
        <w:tblW w:w="0" w:type="dxa"/>
        <w:tblLook w:val="04A0" w:firstRow="1" w:lastRow="0" w:firstColumn="1" w:lastColumn="0" w:noHBand="0" w:noVBand="1"/>
      </w:tblPr>
      <w:tblGrid>
        <w:gridCol w:w="5388"/>
        <w:gridCol w:w="5528"/>
      </w:tblGrid>
      <w:tr w:rsidR="00FB05B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B05B2" w:rsidRDefault="0019302C">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B05B2" w:rsidRDefault="0019302C">
            <w:pPr>
              <w:pStyle w:val="ProductList-TableBody"/>
            </w:pPr>
            <w:r>
              <w:rPr>
                <w:color w:val="FFFFFF"/>
              </w:rPr>
              <w:t>Motsvarande Kvalificerande erbjudande på Microsoft Dynamics 365 Online Services</w:t>
            </w:r>
          </w:p>
        </w:tc>
      </w:tr>
      <w:tr w:rsidR="00FB05B2">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Kvalificerat erbjudande på Microsoft Dynamics 365, Enterprise edition</w:t>
            </w:r>
            <w:r>
              <w:br/>
            </w:r>
          </w:p>
        </w:tc>
      </w:tr>
      <w:tr w:rsidR="00FB05B2">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 xml:space="preserve">Microsoft Dynamics CRM;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Kvalificerande erbjudande Från SA på Microsoft Dynamics 365, Enterprise edition*</w:t>
            </w:r>
            <w:r>
              <w:br/>
              <w:t>Kvalificerande erbjudande på tilläggskomponent till Microsoft Dynamics 365, Enterprise edition*</w:t>
            </w:r>
          </w:p>
        </w:tc>
      </w:tr>
      <w:tr w:rsidR="00FB05B2">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AX</w:t>
            </w:r>
          </w:p>
          <w:p w:rsidR="00FB05B2" w:rsidRDefault="0019302C">
            <w:pPr>
              <w:pStyle w:val="ProductList-TableBody"/>
            </w:pPr>
            <w:r>
              <w:t>Microsoft Dynamics NAV;</w:t>
            </w:r>
            <w:r>
              <w:br/>
              <w:t>Microsoft Dynamics GP;</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365, Business Central-kvalificerat erbjudande</w:t>
            </w:r>
            <w:r>
              <w:br/>
              <w:t>Tillägg för Microsoft Dynamics 365, Business edition-kvalificerat erbjudande*</w:t>
            </w:r>
          </w:p>
        </w:tc>
      </w:tr>
    </w:tbl>
    <w:p w:rsidR="00FB05B2" w:rsidRDefault="0019302C">
      <w:pPr>
        <w:pStyle w:val="ProductList-Body"/>
      </w:pPr>
      <w:r>
        <w:rPr>
          <w:i/>
        </w:rPr>
        <w:t xml:space="preserve">*Kvalificerande licenser och motsvarande Från SA-användarprenumeration och USL-tillägg anges i </w:t>
      </w:r>
      <w:hyperlink w:anchor="_Sec1237">
        <w:r>
          <w:rPr>
            <w:i/>
            <w:color w:val="00467F"/>
            <w:u w:val="single"/>
          </w:rPr>
          <w:t>Bilaga C – Tillägg och andra omvandlingslicenser</w:t>
        </w:r>
      </w:hyperlink>
      <w:r>
        <w:rPr>
          <w:i/>
        </w:rPr>
        <w:t xml:space="preserve">. </w:t>
      </w:r>
    </w:p>
    <w:p w:rsidR="00FB05B2" w:rsidRDefault="00FB05B2">
      <w:pPr>
        <w:pStyle w:val="ProductList-Body"/>
      </w:pPr>
    </w:p>
    <w:p w:rsidR="00FB05B2" w:rsidRDefault="0019302C">
      <w:pPr>
        <w:pStyle w:val="ProductList-ClauseHeading"/>
        <w:outlineLvl w:val="3"/>
      </w:pPr>
      <w:r>
        <w:t>2.4 Microsoft Dynamics Marketing och Parature</w:t>
      </w:r>
    </w:p>
    <w:p w:rsidR="00FB05B2" w:rsidRDefault="0019302C">
      <w:pPr>
        <w:pStyle w:val="ProductList-Body"/>
      </w:pPr>
      <w:r>
        <w:t>Kunder med Enterprise-avtal och Enterprise-avtalsprenumeranter som anskaffade licenser för Microsoft Dynamics Marketing eller Parature före 1 november 2016 enligt en befintlig registrering kan förnya sina prenumerationer i alla efterföljande registreringar som görs före 15 maj 2018. Utan hinder av annat som anges i kundens volymlicensieringsavtal får kunder med aktiva prenumerationer fortsätta använda Microsoft Dynamics Marketing-tjänster och/eller Parature-tjänster enligt villkoren i deras avtal fram till 15 maj 2018, då alla rättigheter att använda Microsoft Dynamics Marketing-produkter och Parature-produkter upphör.</w:t>
      </w:r>
    </w:p>
    <w:p w:rsidR="00FB05B2" w:rsidRDefault="00FB05B2">
      <w:pPr>
        <w:pStyle w:val="ProductList-Body"/>
      </w:pPr>
    </w:p>
    <w:p w:rsidR="00FB05B2" w:rsidRDefault="0019302C">
      <w:pPr>
        <w:pStyle w:val="ProductList-ClauseHeading"/>
        <w:outlineLvl w:val="3"/>
      </w:pPr>
      <w:r>
        <w:t>2.5 Microsoft Dynamics 365 for Finance and Operations, Business Edition</w:t>
      </w:r>
    </w:p>
    <w:p w:rsidR="00FB05B2" w:rsidRDefault="0019302C">
      <w:pPr>
        <w:pStyle w:val="ProductList-Body"/>
      </w:pPr>
      <w:r>
        <w:t>Kunder med licens för Dynamics 365 for Finance and Operations, Business edition får förnya sina prenumerationer fram till 30 april 2018, och därefter får prenumerationer endast förnyas för Dynamics 365 Business Central. Alla rättigheter att använda produkten Dynamics 365 for Finance and Operations, Business edition upphör då.</w:t>
      </w:r>
    </w:p>
    <w:p w:rsidR="00FB05B2" w:rsidRDefault="00FB05B2">
      <w:pPr>
        <w:pStyle w:val="ProductList-Body"/>
      </w:pPr>
    </w:p>
    <w:p w:rsidR="00FB05B2" w:rsidRDefault="0019302C">
      <w:pPr>
        <w:pStyle w:val="ProductList-ClauseHeading"/>
        <w:outlineLvl w:val="3"/>
      </w:pPr>
      <w:r>
        <w:t>2.6 Microsoft Dynamics 365 Plan, Enterprise edition for Government</w:t>
      </w:r>
    </w:p>
    <w:p w:rsidR="00FB05B2" w:rsidRDefault="0019302C">
      <w:pPr>
        <w:pStyle w:val="ProductList-Body"/>
      </w:pPr>
      <w:r>
        <w:t>Microsoft Dynamics 365 Unified Operations Plan, Microsoft Dynamics 365 for Retail och Microsoft Dynamics 365 for Talent är inte tillgängliga i Microsoft 365 Plan, Enterprise edition for Government.</w:t>
      </w:r>
    </w:p>
    <w:p w:rsidR="00FB05B2" w:rsidRDefault="00FB05B2">
      <w:pPr>
        <w:pStyle w:val="ProductList-Body"/>
      </w:pPr>
    </w:p>
    <w:p w:rsidR="00FB05B2" w:rsidRDefault="0019302C">
      <w:pPr>
        <w:pStyle w:val="ProductList-ClauseHeading"/>
        <w:outlineLvl w:val="3"/>
      </w:pPr>
      <w:r>
        <w:t>2.7 Microsoft Dynamics 365 Customer Engagement Plan och Customer Engagement-appar, Enterprise edition for Government och Academic</w:t>
      </w:r>
    </w:p>
    <w:p w:rsidR="00FB05B2" w:rsidRDefault="0019302C">
      <w:pPr>
        <w:pStyle w:val="ProductList-Body"/>
      </w:pPr>
      <w:r>
        <w:t xml:space="preserve">Microsoft Dynamics 365 Customer Engagement Plan, Enterprise edition och dess enskilda tjänster enligt definitioner i Bilaga 2 – Prenumerationslicensserier i dokumentet </w:t>
      </w:r>
      <w:hyperlink r:id="rId119">
        <w:r>
          <w:rPr>
            <w:color w:val="00467F"/>
            <w:u w:val="single"/>
          </w:rPr>
          <w:t>Villkor för onlinetjänster</w:t>
        </w:r>
      </w:hyperlink>
      <w:r>
        <w:t xml:space="preserve"> är tillgängliga för Government och Academic i Open license-, Open Value- och Open Value Subscription-programmen.</w:t>
      </w:r>
    </w:p>
    <w:p w:rsidR="00FB05B2" w:rsidRDefault="00FB05B2">
      <w:pPr>
        <w:pStyle w:val="ProductList-Body"/>
      </w:pPr>
    </w:p>
    <w:p w:rsidR="00FB05B2" w:rsidRDefault="0019302C">
      <w:pPr>
        <w:pStyle w:val="ProductList-ClauseHeading"/>
        <w:outlineLvl w:val="3"/>
      </w:pPr>
      <w:r>
        <w:t>2.8 Inbäddade versioner av Microsoft Dynamics 365 Services</w:t>
      </w:r>
    </w:p>
    <w:p w:rsidR="00FB05B2" w:rsidRDefault="0019302C">
      <w:pPr>
        <w:pStyle w:val="ProductList-Body"/>
      </w:pPr>
      <w:r>
        <w:t xml:space="preserve">Inbäddade versioner av vissa Microsoft Dynamics 365 Services är tillgängliga via Microsoft Cloud-avtalet.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rsidR="00FB05B2" w:rsidRDefault="00FB05B2">
      <w:pPr>
        <w:pStyle w:val="ProductList-Body"/>
      </w:pPr>
    </w:p>
    <w:p w:rsidR="00FB05B2" w:rsidRDefault="0019302C">
      <w:pPr>
        <w:pStyle w:val="ProductList-ClauseHeading"/>
        <w:outlineLvl w:val="3"/>
      </w:pPr>
      <w:r>
        <w:t>2.9 SL-förutsättningar för Dynamics 365 för gruppmedlemmar</w:t>
      </w:r>
    </w:p>
    <w:p w:rsidR="00FB05B2" w:rsidRDefault="0019302C">
      <w:pPr>
        <w:pStyle w:val="ProductList-Body"/>
      </w:pPr>
      <w:r>
        <w:t>Endast kunder med licens för Microsoft Dynamics 365-plan, Microsoft Dynamics 365 Customer Engagement-plan eller Microsoft Dynamics 365 Unified Operations-plan får anskaffa SL för Dynamics 365 för gruppmedlemmar.</w:t>
      </w:r>
    </w:p>
    <w:p w:rsidR="00FB05B2" w:rsidRDefault="00FB05B2">
      <w:pPr>
        <w:pStyle w:val="ProductList-Body"/>
      </w:pPr>
    </w:p>
    <w:p w:rsidR="00FB05B2" w:rsidRDefault="0019302C">
      <w:pPr>
        <w:pStyle w:val="ProductList-ClauseHeading"/>
        <w:outlineLvl w:val="3"/>
      </w:pPr>
      <w:r>
        <w:t>2.10 Förutsättningar för Dynamics 365 for Marketing Attach</w:t>
      </w:r>
    </w:p>
    <w:p w:rsidR="00FB05B2" w:rsidRDefault="0019302C">
      <w:pPr>
        <w:pStyle w:val="ProductList-Body"/>
      </w:pPr>
      <w:r>
        <w:t>Kunder med licens för Microsoft Dynamics 365 for Sales, Microsoft Dynamics 365 for Customer Service, Microsoft Dynamics 365 for Field Service, Microsoft Dynamics 365 for Project Service-appar eller Microsoft Relationship Sales eller Microsoft Dynamics 365 Customer Engagement Plan är berättigade att köpa Microsoft Dynamics 365 for Marketing Attach-licens.</w:t>
      </w:r>
    </w:p>
    <w:p w:rsidR="00FB05B2" w:rsidRDefault="00FB05B2">
      <w:pPr>
        <w:pStyle w:val="ProductList-Body"/>
      </w:pP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GroupHeading"/>
        <w:outlineLvl w:val="1"/>
      </w:pPr>
      <w:bookmarkStart w:id="244" w:name="_Sec632"/>
      <w:r>
        <w:t>Office 365-tjänster</w:t>
      </w:r>
      <w:bookmarkEnd w:id="244"/>
      <w:r>
        <w:fldChar w:fldCharType="begin"/>
      </w:r>
      <w:r>
        <w:instrText xml:space="preserve"> TC "</w:instrText>
      </w:r>
      <w:bookmarkStart w:id="245" w:name="_Toc510027510"/>
      <w:r>
        <w:instrText>Office 365-tjänster</w:instrText>
      </w:r>
      <w:bookmarkEnd w:id="245"/>
      <w:r>
        <w:instrText>" \l 2</w:instrText>
      </w:r>
      <w:r>
        <w:fldChar w:fldCharType="end"/>
      </w:r>
    </w:p>
    <w:p w:rsidR="00FB05B2" w:rsidRDefault="0019302C">
      <w:pPr>
        <w:pStyle w:val="ProductList-Offering2HeadingNoBorder"/>
        <w:outlineLvl w:val="2"/>
      </w:pPr>
      <w:bookmarkStart w:id="246" w:name="_Sec633"/>
      <w:r>
        <w:t>Office 365-applikationer</w:t>
      </w:r>
      <w:bookmarkEnd w:id="246"/>
      <w:r>
        <w:fldChar w:fldCharType="begin"/>
      </w:r>
      <w:r>
        <w:instrText xml:space="preserve"> TC "</w:instrText>
      </w:r>
      <w:bookmarkStart w:id="247" w:name="_Toc510027511"/>
      <w:r>
        <w:instrText>Office 365-applikationer</w:instrText>
      </w:r>
      <w:bookmarkEnd w:id="247"/>
      <w:r>
        <w:instrText>" \l 3</w:instrText>
      </w:r>
      <w:r>
        <w:fldChar w:fldCharType="end"/>
      </w:r>
    </w:p>
    <w:p w:rsidR="00FB05B2" w:rsidRDefault="0019302C">
      <w:pPr>
        <w:pStyle w:val="ProductList-Offering1SubSection"/>
        <w:outlineLvl w:val="3"/>
      </w:pPr>
      <w:bookmarkStart w:id="248" w:name="_Sec719"/>
      <w:r>
        <w:t>1. Programtillgänglighet</w:t>
      </w:r>
      <w:bookmarkEnd w:id="248"/>
    </w:p>
    <w:tbl>
      <w:tblPr>
        <w:tblStyle w:val="PURTable"/>
        <w:tblW w:w="0" w:type="dxa"/>
        <w:tblLook w:val="04A0" w:firstRow="1" w:lastRow="0" w:firstColumn="1" w:lastColumn="0" w:noHBand="0" w:noVBand="1"/>
      </w:tblPr>
      <w:tblGrid>
        <w:gridCol w:w="4212"/>
        <w:gridCol w:w="712"/>
        <w:gridCol w:w="693"/>
        <w:gridCol w:w="803"/>
        <w:gridCol w:w="710"/>
        <w:gridCol w:w="727"/>
        <w:gridCol w:w="826"/>
        <w:gridCol w:w="702"/>
        <w:gridCol w:w="733"/>
        <w:gridCol w:w="798"/>
      </w:tblGrid>
      <w:tr w:rsidR="00FB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B05B2">
        <w:tc>
          <w:tcPr>
            <w:tcW w:w="466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Office 365 ProPlus</w:t>
            </w:r>
            <w:r>
              <w:fldChar w:fldCharType="begin"/>
            </w:r>
            <w:r>
              <w:instrText xml:space="preserve"> XE "Office 365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Office 365 ProPlus Från SA</w:t>
            </w:r>
            <w:r>
              <w:fldChar w:fldCharType="begin"/>
            </w:r>
            <w:r>
              <w:instrText xml:space="preserve"> XE "Office 365 ProPlus Från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bl>
    <w:p w:rsidR="00FB05B2" w:rsidRDefault="0019302C">
      <w:pPr>
        <w:pStyle w:val="ProductList-Offering1SubSection"/>
        <w:outlineLvl w:val="3"/>
      </w:pPr>
      <w:bookmarkStart w:id="249" w:name="_Sec774"/>
      <w:r>
        <w:t>2.  produktvillkor</w:t>
      </w:r>
      <w:bookmarkEnd w:id="249"/>
    </w:p>
    <w:tbl>
      <w:tblPr>
        <w:tblStyle w:val="PURTable"/>
        <w:tblW w:w="0" w:type="dxa"/>
        <w:tblLook w:val="04A0" w:firstRow="1" w:lastRow="0" w:firstColumn="1" w:lastColumn="0" w:noHBand="0" w:noVBand="1"/>
      </w:tblPr>
      <w:tblGrid>
        <w:gridCol w:w="3708"/>
        <w:gridCol w:w="3624"/>
        <w:gridCol w:w="3584"/>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Visio Online</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Visio Online</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FB05B2" w:rsidRDefault="00FB05B2">
      <w:pPr>
        <w:pStyle w:val="ProductList-Body"/>
      </w:pPr>
    </w:p>
    <w:p w:rsidR="00FB05B2" w:rsidRDefault="0019302C">
      <w:pPr>
        <w:pStyle w:val="ProductList-ClauseHeading"/>
        <w:outlineLvl w:val="4"/>
      </w:pPr>
      <w:r>
        <w:t>2.1 Mediebehörighet för Office 365 Pro Plus med Windows To Go-rättigheter</w:t>
      </w:r>
    </w:p>
    <w:p w:rsidR="00FB05B2" w:rsidRDefault="0019302C">
      <w:pPr>
        <w:pStyle w:val="ProductList-Body"/>
      </w:pPr>
      <w:r>
        <w:t>Om en användare som kunden tilldelat en Office 365 ProPlus-licens använder programvaran enligt Windows to Go-rättigheter får den användaren i stället för att installera ett exemplar av programvaran som tillhandahålls med Office 365 ProPlus på en av de fem tillåtna enheterna i enlighet med tjänstvillkoren för Office 365 ProPlus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kundens Office 365 ProPlus-prenumeration måste kunden avinstallera Office Professional Plus 2013-programvaran från USB-enheten.</w:t>
      </w:r>
    </w:p>
    <w:p w:rsidR="00FB05B2" w:rsidRDefault="00FB05B2">
      <w:pPr>
        <w:pStyle w:val="ProductList-Body"/>
      </w:pPr>
    </w:p>
    <w:p w:rsidR="00FB05B2" w:rsidRDefault="0019302C">
      <w:pPr>
        <w:pStyle w:val="ProductList-ClauseHeading"/>
        <w:outlineLvl w:val="4"/>
      </w:pPr>
      <w:r>
        <w:t>2.2 Office Multi Language Pack</w:t>
      </w:r>
    </w:p>
    <w:p w:rsidR="00FB05B2" w:rsidRDefault="0019302C">
      <w:pPr>
        <w:pStyle w:val="ProductList-Body"/>
      </w:pPr>
      <w:r>
        <w:t>Kunder med prenumerationer på Office 365-program får använda den senaste versionen av Office Multi Language Pack</w:t>
      </w:r>
      <w:r>
        <w:fldChar w:fldCharType="begin"/>
      </w:r>
      <w:r>
        <w:instrText xml:space="preserve"> XE "Office Multi Language Pack" </w:instrText>
      </w:r>
      <w:r>
        <w:fldChar w:fldCharType="end"/>
      </w:r>
      <w:r>
        <w:t xml:space="preserve"> med kopior av programvara för desktop-program som de har behörighet att använda under kvalificerande Office 365-prenumeration. Rätten att använda Office Multi Language Pack löper ut när rättigheterna under kvalificerande Office 365-applikation upphör. </w:t>
      </w:r>
    </w:p>
    <w:p w:rsidR="00FB05B2" w:rsidRDefault="00FB05B2">
      <w:pPr>
        <w:pStyle w:val="ProductList-Body"/>
      </w:pPr>
    </w:p>
    <w:p w:rsidR="00FB05B2" w:rsidRDefault="0019302C">
      <w:pPr>
        <w:pStyle w:val="ProductList-ClauseHeading"/>
        <w:outlineLvl w:val="4"/>
      </w:pPr>
      <w:r>
        <w:t>2.3 Office Online</w:t>
      </w:r>
    </w:p>
    <w:p w:rsidR="00FB05B2" w:rsidRDefault="0019302C">
      <w:pPr>
        <w:pStyle w:val="ProductList-Body"/>
      </w:pPr>
      <w:r>
        <w:t xml:space="preserve">Om kunden har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 Office 365 ProPlus får kunden använda Office Online-tjänster</w:t>
      </w:r>
      <w:r>
        <w:fldChar w:fldCharType="begin"/>
      </w:r>
      <w:r>
        <w:instrText xml:space="preserve"> XE "Office Online-tjänster" </w:instrText>
      </w:r>
      <w:r>
        <w:fldChar w:fldCharType="end"/>
      </w:r>
      <w:r>
        <w:t xml:space="preserve">. Kundens samtliga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av Office 365 ProPlus kan få åtkomst till Office Online-tjänster för visning och redigering av dokument så länge de även är licensierade för SharePoint Online eller OneDrive for Business.</w:t>
      </w:r>
    </w:p>
    <w:p w:rsidR="00FB05B2" w:rsidRDefault="00FB05B2">
      <w:pPr>
        <w:pStyle w:val="ProductList-Body"/>
      </w:pPr>
    </w:p>
    <w:p w:rsidR="00FB05B2" w:rsidRDefault="0019302C">
      <w:pPr>
        <w:pStyle w:val="ProductList-ClauseHeading"/>
        <w:outlineLvl w:val="4"/>
      </w:pPr>
      <w:r>
        <w:t>2.4 Migreringsperiod för Open Value Subscription</w:t>
      </w:r>
    </w:p>
    <w:p w:rsidR="00FB05B2" w:rsidRDefault="0019302C">
      <w:pPr>
        <w:pStyle w:val="ProductList-Body"/>
      </w:pPr>
      <w:r>
        <w:t>För varje enhet av Office 365 ProPlus, Midsize Business, Enterprise E3-E5 eller Education E3-E5 användar-SL som kunden aktiverar vid eller före upphörandet av kundens Open Value Subscription-avtal (”Datum för Upphörande”) får kunden fortsätta att använda kopian av Office Standard eller Professional Plus som är licensierad under ett Open Value Subscription-avtal.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omfattas av de användningsrättigheter som gäller vid Datum för Upphörande.</w:t>
      </w:r>
    </w:p>
    <w:p w:rsidR="00FB05B2" w:rsidRDefault="00FB05B2">
      <w:pPr>
        <w:pStyle w:val="ProductList-Body"/>
      </w:pPr>
    </w:p>
    <w:p w:rsidR="00FB05B2" w:rsidRDefault="0019302C">
      <w:pPr>
        <w:pStyle w:val="ProductList-ClauseHeading"/>
        <w:outlineLvl w:val="4"/>
      </w:pPr>
      <w:r>
        <w:t>2.5 Distributionsrättigheter för Visio Professional</w:t>
      </w:r>
    </w:p>
    <w:p w:rsidR="00FB05B2" w:rsidRDefault="0019302C">
      <w:pPr>
        <w:pStyle w:val="ProductList-Body"/>
      </w:pPr>
      <w:r>
        <w:t>Visio Online Plan 2-användare får installera och använda ett enda exemplar av antingen Visio Standard- eller Visio Professional-programvara enligt följande:</w:t>
      </w:r>
    </w:p>
    <w:p w:rsidR="00FB05B2" w:rsidRDefault="0019302C" w:rsidP="0019302C">
      <w:pPr>
        <w:pStyle w:val="ProductList-Bullet"/>
        <w:numPr>
          <w:ilvl w:val="0"/>
          <w:numId w:val="39"/>
        </w:numPr>
      </w:pPr>
      <w:r>
        <w:t>Om användaren har licens för Office Standard eller Office Professional Plus</w:t>
      </w:r>
      <w:r>
        <w:rPr>
          <w:vertAlign w:val="superscript"/>
        </w:rPr>
        <w:t>1</w:t>
      </w:r>
      <w:r>
        <w:t>,</w:t>
      </w:r>
    </w:p>
    <w:p w:rsidR="00FB05B2" w:rsidRPr="00D43A55" w:rsidRDefault="0019302C" w:rsidP="0019302C">
      <w:pPr>
        <w:pStyle w:val="ProductList-Bullet"/>
        <w:numPr>
          <w:ilvl w:val="0"/>
          <w:numId w:val="39"/>
        </w:numPr>
        <w:rPr>
          <w:lang w:val="de-DE"/>
        </w:rPr>
      </w:pPr>
      <w:r w:rsidRPr="00D43A55">
        <w:rPr>
          <w:lang w:val="de-DE"/>
        </w:rPr>
        <w:t>och endast på den enhet som Office är installerat på.</w:t>
      </w:r>
    </w:p>
    <w:p w:rsidR="00FB05B2" w:rsidRDefault="0019302C">
      <w:pPr>
        <w:pStyle w:val="ProductList-Body"/>
      </w:pPr>
      <w:r>
        <w:rPr>
          <w:vertAlign w:val="superscript"/>
        </w:rPr>
        <w:t>1</w:t>
      </w:r>
      <w:r>
        <w:t>Office Professional Plus-användare med licens enligt Från SA-användar-SL för Microsoft 365 är berättigade till denna rättighet.</w:t>
      </w:r>
    </w:p>
    <w:p w:rsidR="00FB05B2" w:rsidRDefault="00FB05B2">
      <w:pPr>
        <w:pStyle w:val="ProductList-Body"/>
      </w:pPr>
    </w:p>
    <w:p w:rsidR="00FB05B2" w:rsidRDefault="0019302C">
      <w:pPr>
        <w:pStyle w:val="ProductList-ClauseHeading"/>
        <w:outlineLvl w:val="4"/>
      </w:pPr>
      <w:r>
        <w:t>2.6 Akademiska Program</w:t>
      </w:r>
    </w:p>
    <w:p w:rsidR="00FB05B2" w:rsidRDefault="0019302C">
      <w:pPr>
        <w:pStyle w:val="ProductList-Body"/>
      </w:pPr>
      <w:r>
        <w:t>Följande gäller för kunder i Akademiska volymlicensieringsprogram:</w:t>
      </w:r>
    </w:p>
    <w:p w:rsidR="00FB05B2" w:rsidRDefault="00FB05B2">
      <w:pPr>
        <w:pStyle w:val="ProductList-Body"/>
      </w:pPr>
    </w:p>
    <w:p w:rsidR="00FB05B2" w:rsidRDefault="0019302C">
      <w:pPr>
        <w:pStyle w:val="ProductList-SubClauseHeading"/>
        <w:outlineLvl w:val="5"/>
      </w:pPr>
      <w:r>
        <w:t>2.6.1 Utökade användningsrättigheter</w:t>
      </w:r>
    </w:p>
    <w:p w:rsidR="00FB05B2" w:rsidRDefault="0019302C" w:rsidP="00D43A55">
      <w:pPr>
        <w:pStyle w:val="ProductList-SubSubClauseHeading"/>
        <w:outlineLvl w:val="5"/>
      </w:pPr>
      <w:r>
        <w:t>2.6.1.1 Office Professional Plus</w:t>
      </w:r>
    </w:p>
    <w:p w:rsidR="00FB05B2" w:rsidRDefault="0019302C" w:rsidP="00D43A55">
      <w:pPr>
        <w:pStyle w:val="ProductList-BodyIndented"/>
        <w:ind w:left="720"/>
      </w:pPr>
      <w:r>
        <w:t xml:space="preserve">Institutioner som har tilldelat hela fakulteten/personalen eller Kunskapsarbetare användar-SL för Office 365 ProPlus får installera ett lokalt exemplar av Office Professional Plus för den licensierade användarens enskilda bruk under prenumerationens giltighetsperiod. Detta villkor gäller inte för användar-SL som anskaffats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p>
    <w:p w:rsidR="00FB05B2" w:rsidRDefault="00FB05B2" w:rsidP="00D43A55">
      <w:pPr>
        <w:pStyle w:val="ProductList-BodyIndented"/>
        <w:ind w:left="720"/>
      </w:pPr>
    </w:p>
    <w:p w:rsidR="00FB05B2" w:rsidRDefault="0019302C" w:rsidP="00D43A55">
      <w:pPr>
        <w:pStyle w:val="ProductList-SubSubClauseHeading"/>
        <w:outlineLvl w:val="5"/>
      </w:pPr>
      <w:r>
        <w:t xml:space="preserve">2.6.1.2 Office 365 ProPlus </w:t>
      </w:r>
    </w:p>
    <w:p w:rsidR="00FB05B2" w:rsidRDefault="0019302C" w:rsidP="00D43A55">
      <w:pPr>
        <w:pStyle w:val="ProductList-BodyIndented"/>
        <w:ind w:left="720"/>
      </w:pPr>
      <w:r>
        <w:t xml:space="preserve">Förutsatt att en institution har licensierat Office Professional Plus eller Office 365 ProPlus för hela fakulteten/personalen i sin definierade Organisation enligt en Open Value Subscription Agreement for Education Solutions eller Enrollment for Education Solutions (före 2017) är institutionen kvalificerad att införskaffa licenser för Office 365 ProPlus för alla hel- eller deltidsstudenter som är registrerade hos en utbildningsinstitution som är en del av institutionens definierade Organisation utan ytterligare kostnad för institutionen. Licenser som införskaffas utan kostnad genom detta erbjudande får inte räknas för uppfyllande av institutionens lägsta beställningskrav. </w:t>
      </w:r>
    </w:p>
    <w:p w:rsidR="00FB05B2" w:rsidRDefault="00FB05B2">
      <w:pPr>
        <w:pStyle w:val="ProductList-BodyIndented"/>
      </w:pPr>
    </w:p>
    <w:p w:rsidR="00FB05B2" w:rsidRDefault="0019302C">
      <w:pPr>
        <w:pStyle w:val="ProductList-SubClauseHeading"/>
        <w:outlineLvl w:val="5"/>
      </w:pPr>
      <w:r>
        <w:t>2.6.2 Användning i Laboratorier och Bibliotek</w:t>
      </w:r>
    </w:p>
    <w:p w:rsidR="00FB05B2" w:rsidRDefault="0019302C">
      <w:pPr>
        <w:pStyle w:val="ProductList-BodyIndented"/>
      </w:pPr>
      <w:r>
        <w:t>Institutioner som har tilldelat hela fakulteten/personalen eller Kunskapsarbetare användar-SL för Office 365 ProPlus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rsidR="00FB05B2" w:rsidRDefault="00FB05B2">
      <w:pPr>
        <w:pStyle w:val="ProductList-BodyIndented"/>
      </w:pPr>
    </w:p>
    <w:p w:rsidR="00FB05B2" w:rsidRDefault="0019302C">
      <w:pPr>
        <w:pStyle w:val="ProductList-SubClauseHeading"/>
        <w:outlineLvl w:val="5"/>
      </w:pPr>
      <w:r>
        <w:t>2.6.3 Förmån för examinerade studenter</w:t>
      </w:r>
    </w:p>
    <w:p w:rsidR="00FB05B2" w:rsidRDefault="0019302C">
      <w:pPr>
        <w:pStyle w:val="ProductList-BodyIndented"/>
      </w:pPr>
      <w:r>
        <w:t xml:space="preserve">Institutionen får, när som helst under registreringsperioden, överlåta vissa licenser till en examinerad student för att köra Office Professional Plus på en </w:t>
      </w:r>
      <w:r>
        <w:fldChar w:fldCharType="begin"/>
      </w:r>
      <w:r>
        <w:instrText xml:space="preserve"> AutoTextList   \s NoStyle \t "Med Studentkvalificerad enhet avses en kvalificerad enhet som ägs, leasas eller kontrolleras av en Student eller som ägs, leasas eller kontrolleras av Organisationen och tilldelas en Student för privat bruk. " </w:instrText>
      </w:r>
      <w:r>
        <w:fldChar w:fldCharType="separate"/>
      </w:r>
      <w:r>
        <w:rPr>
          <w:color w:val="0563C1"/>
        </w:rPr>
        <w:t>studentkvalificerad enhet</w:t>
      </w:r>
      <w:r>
        <w:fldChar w:fldCharType="end"/>
      </w:r>
      <w:r>
        <w:t>. Institutionen måste tillhandahålla varje sådan examinerad student ett licensavtal i den form som Microsoft tillhandahåller. Efter den examinerade studentens godkännande av villkoren i licensavtalet erhåller den examinerade studenten en evig rätt att köra Office Professional Plus. Institutionen får dock inte överlåta rättigheter relaterade till åtkomstlicenser, inklusive CALs, eller Onlinetjänster till examinerade studenter. Detta villkor gäller inte användar-SL som förvärvats inom ramen för Microsoft Cloud-avtalet.</w:t>
      </w:r>
    </w:p>
    <w:p w:rsidR="00FB05B2" w:rsidRDefault="00FB05B2">
      <w:pPr>
        <w:pStyle w:val="ProductList-BodyIndented"/>
      </w:pPr>
    </w:p>
    <w:p w:rsidR="00FB05B2" w:rsidRDefault="0019302C">
      <w:pPr>
        <w:pStyle w:val="ProductList-ClauseHeading"/>
        <w:outlineLvl w:val="4"/>
      </w:pPr>
      <w:r>
        <w:t>2.7 Multi-Geo Capabilities i Office 365</w:t>
      </w:r>
    </w:p>
    <w:p w:rsidR="00FB05B2" w:rsidRDefault="0019302C">
      <w:pPr>
        <w:pStyle w:val="ProductList-Body"/>
      </w:pPr>
      <w:r>
        <w:t>Prenumerationer på Multi-Geo Capabilities i Office 365 är underkastade följande:</w:t>
      </w:r>
    </w:p>
    <w:p w:rsidR="00FB05B2" w:rsidRDefault="0019302C" w:rsidP="0019302C">
      <w:pPr>
        <w:pStyle w:val="ProductList-Bullet"/>
        <w:numPr>
          <w:ilvl w:val="0"/>
          <w:numId w:val="40"/>
        </w:numPr>
      </w:pPr>
      <w:r>
        <w:t xml:space="preserve">Minst 5 000 Office 365 Services-prenumerationer per användare. </w:t>
      </w:r>
    </w:p>
    <w:p w:rsidR="00FB05B2" w:rsidRDefault="0019302C" w:rsidP="0019302C">
      <w:pPr>
        <w:pStyle w:val="ProductList-Bullet"/>
        <w:numPr>
          <w:ilvl w:val="0"/>
          <w:numId w:val="40"/>
        </w:numPr>
      </w:pPr>
      <w:r>
        <w:t xml:space="preserve">Minst 5 % av kundens Office 365 Services-prenumerationer har en motsvarande prenumeration på Multi-Geo Capabilities i Office 365. </w:t>
      </w:r>
    </w:p>
    <w:p w:rsidR="00FB05B2" w:rsidRDefault="0019302C" w:rsidP="0019302C">
      <w:pPr>
        <w:pStyle w:val="ProductList-Bullet"/>
        <w:numPr>
          <w:ilvl w:val="0"/>
          <w:numId w:val="40"/>
        </w:numPr>
      </w:pPr>
      <w:r>
        <w:t xml:space="preserve">Med undantag för det inledande tillhandahållandet av en prenumeration på Multi-Geo Capabilities i Office 365 begränsas Geo-flyttningar per månad till det lägre av (i) 4 000 eller (ii) 5 % av kundens prenumerationer på Multi-Geo Capabilities i Office 365. </w:t>
      </w:r>
    </w:p>
    <w:p w:rsidR="00FB05B2" w:rsidRDefault="0019302C" w:rsidP="0019302C">
      <w:pPr>
        <w:pStyle w:val="ProductList-Bullet"/>
        <w:numPr>
          <w:ilvl w:val="0"/>
          <w:numId w:val="40"/>
        </w:numPr>
      </w:pPr>
      <w:r>
        <w:t>Kunden måste ha en faktureringsadress i Indien för att få tilldela användare i Indien prenumerationer på Multi-Geo Capabilities i Office 365.</w:t>
      </w:r>
    </w:p>
    <w:p w:rsidR="00FB05B2" w:rsidRDefault="0019302C">
      <w:pPr>
        <w:pStyle w:val="ProductList-Body"/>
      </w:pPr>
      <w:r>
        <w:t>I den här klausulen avses med Office 365 Services sådana Onlinetjänster som innefattar något av följande F1-, E1-, E3- och E5-versioner av Office 365 eller Microsoft 365 eller planer 1 eller 2 av Exchange Online, OneDrive for Business eller SharePoint Online.</w:t>
      </w:r>
    </w:p>
    <w:p w:rsidR="00FB05B2" w:rsidRDefault="00FB05B2">
      <w:pPr>
        <w:pStyle w:val="ProductList-Body"/>
      </w:pP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2HeadingNoBorder"/>
        <w:outlineLvl w:val="2"/>
      </w:pPr>
      <w:bookmarkStart w:id="250" w:name="_Sec634"/>
      <w:r>
        <w:t>Office 365 Suites</w:t>
      </w:r>
      <w:bookmarkEnd w:id="250"/>
      <w:r>
        <w:fldChar w:fldCharType="begin"/>
      </w:r>
      <w:r>
        <w:instrText xml:space="preserve"> TC "</w:instrText>
      </w:r>
      <w:bookmarkStart w:id="251" w:name="_Toc510027512"/>
      <w:r>
        <w:instrText>Office 365 Suites</w:instrText>
      </w:r>
      <w:bookmarkEnd w:id="251"/>
      <w:r>
        <w:instrText>" \l 3</w:instrText>
      </w:r>
      <w:r>
        <w:fldChar w:fldCharType="end"/>
      </w:r>
    </w:p>
    <w:p w:rsidR="00FB05B2" w:rsidRDefault="0019302C">
      <w:pPr>
        <w:pStyle w:val="ProductList-Offering1SubSection"/>
        <w:outlineLvl w:val="3"/>
      </w:pPr>
      <w:bookmarkStart w:id="252" w:name="_Sec720"/>
      <w:r>
        <w:t>1. Programtillgänglighet</w:t>
      </w:r>
      <w:bookmarkEnd w:id="252"/>
    </w:p>
    <w:tbl>
      <w:tblPr>
        <w:tblStyle w:val="PURTable"/>
        <w:tblW w:w="0" w:type="dxa"/>
        <w:tblLook w:val="04A0" w:firstRow="1" w:lastRow="0" w:firstColumn="1" w:lastColumn="0" w:noHBand="0" w:noVBand="1"/>
      </w:tblPr>
      <w:tblGrid>
        <w:gridCol w:w="4209"/>
        <w:gridCol w:w="712"/>
        <w:gridCol w:w="692"/>
        <w:gridCol w:w="803"/>
        <w:gridCol w:w="710"/>
        <w:gridCol w:w="727"/>
        <w:gridCol w:w="826"/>
        <w:gridCol w:w="702"/>
        <w:gridCol w:w="738"/>
        <w:gridCol w:w="797"/>
      </w:tblGrid>
      <w:tr w:rsidR="00FB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B05B2">
        <w:tc>
          <w:tcPr>
            <w:tcW w:w="466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Office 365 Enterprise E1</w:t>
            </w:r>
            <w:r>
              <w:fldChar w:fldCharType="begin"/>
            </w:r>
            <w:r>
              <w:instrText xml:space="preserve"> XE "Office 365 Enterprise E1"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Office 365 Enterprise E1 Från SA</w:t>
            </w:r>
            <w:r>
              <w:fldChar w:fldCharType="begin"/>
            </w:r>
            <w:r>
              <w:instrText xml:space="preserve"> XE "Office 365 Enterprise E1 Från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Office 365 Enterprise E3 Från SA</w:t>
            </w:r>
            <w:r>
              <w:fldChar w:fldCharType="begin"/>
            </w:r>
            <w:r>
              <w:instrText xml:space="preserve"> XE "Office 365 Enterprise E3 Från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Office 365 Enterprise E4 Från SA</w:t>
            </w:r>
            <w:r>
              <w:fldChar w:fldCharType="begin"/>
            </w:r>
            <w:r>
              <w:instrText xml:space="preserve"> XE "Office 365 Enterprise E4 Från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Office 365 Enterprise E5 (Användar-SL)</w:t>
            </w:r>
            <w:r>
              <w:fldChar w:fldCharType="begin"/>
            </w:r>
            <w:r>
              <w:instrText xml:space="preserve"> XE "Office 365 Enterprise E5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Office 365 Enterprise E5 Från SA</w:t>
            </w:r>
            <w:r>
              <w:fldChar w:fldCharType="begin"/>
            </w:r>
            <w:r>
              <w:instrText xml:space="preserve"> XE "Office 365 Enterprise E5 Från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Tillägg för Office 365 Enterprise E1, E3</w:t>
            </w:r>
            <w:r>
              <w:fldChar w:fldCharType="begin"/>
            </w:r>
            <w:r>
              <w:instrText xml:space="preserve"> XE "Tillägg för Office 365 Enterprise E1,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Tillägg för Office 365 Enterprise E4</w:t>
            </w:r>
            <w:r>
              <w:fldChar w:fldCharType="begin"/>
            </w:r>
            <w:r>
              <w:instrText xml:space="preserve"> XE "Tillägg för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Tillägg för Office 365 Enterprise E5</w:t>
            </w:r>
            <w:r>
              <w:fldChar w:fldCharType="begin"/>
            </w:r>
            <w:r>
              <w:instrText xml:space="preserve"> XE "Tillägg för Office 365 Enterprise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bl>
    <w:p w:rsidR="00FB05B2" w:rsidRDefault="0019302C">
      <w:pPr>
        <w:pStyle w:val="ProductList-Offering1SubSection"/>
        <w:outlineLvl w:val="3"/>
      </w:pPr>
      <w:bookmarkStart w:id="253" w:name="_Sec775"/>
      <w:r>
        <w:t>2. Produktvillkor</w:t>
      </w:r>
      <w:bookmarkEnd w:id="253"/>
    </w:p>
    <w:tbl>
      <w:tblPr>
        <w:tblStyle w:val="PURTable"/>
        <w:tblW w:w="0" w:type="dxa"/>
        <w:tblLook w:val="04A0" w:firstRow="1" w:lastRow="0" w:firstColumn="1" w:lastColumn="0" w:noHBand="0" w:noVBand="1"/>
      </w:tblPr>
      <w:tblGrid>
        <w:gridCol w:w="3708"/>
        <w:gridCol w:w="3624"/>
        <w:gridCol w:w="3584"/>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Alla Applikation och Server, (E1- och F1-server endast), MPSA – endast Alla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Enterprise, A3/A5, Myndighet, F</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A3/A5, Myndighet,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F1</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FB05B2" w:rsidRDefault="00FB05B2">
      <w:pPr>
        <w:pStyle w:val="ProductList-Body"/>
      </w:pPr>
    </w:p>
    <w:p w:rsidR="00FB05B2" w:rsidRDefault="0019302C">
      <w:pPr>
        <w:pStyle w:val="ProductList-ClauseHeading"/>
        <w:outlineLvl w:val="4"/>
      </w:pPr>
      <w:r>
        <w:t>2.1 Molntjänst för Myndighetscommunity för USA</w:t>
      </w:r>
    </w:p>
    <w:p w:rsidR="00FB05B2" w:rsidRDefault="0019302C">
      <w:pPr>
        <w:pStyle w:val="ProductList-Body"/>
      </w:pPr>
      <w:r>
        <w:rPr>
          <w:color w:val="000000"/>
        </w:rPr>
        <w:t xml:space="preserve">För Office 365-paket som identifieras ovan i Programtillgänglighet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läser du tabellen för programtillgänglighet för varje paketkomponent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FB05B2" w:rsidRDefault="00FB05B2">
      <w:pPr>
        <w:pStyle w:val="ProductList-Body"/>
      </w:pPr>
    </w:p>
    <w:p w:rsidR="00FB05B2" w:rsidRDefault="0019302C">
      <w:pPr>
        <w:pStyle w:val="ProductList-ClauseHeading"/>
        <w:outlineLvl w:val="4"/>
      </w:pPr>
      <w:r>
        <w:t>2.2 Office 365 Enterprise F1</w:t>
      </w:r>
    </w:p>
    <w:p w:rsidR="00FB05B2" w:rsidRDefault="0019302C">
      <w:pPr>
        <w:pStyle w:val="ProductList-Body"/>
      </w:pPr>
      <w:r>
        <w:t>Office 365 Enterprise F1 kallades tidigare Business Productivity Online Deskless Suite</w:t>
      </w:r>
      <w:r>
        <w:fldChar w:fldCharType="begin"/>
      </w:r>
      <w:r>
        <w:instrText xml:space="preserve"> XE "Business Productivity Online Deskless Suite" </w:instrText>
      </w:r>
      <w:r>
        <w:fldChar w:fldCharType="end"/>
      </w:r>
      <w:r>
        <w:t xml:space="preserve"> (BPOS Deskless). Kunder i Brasilien och Chile som köper Office 365 Enterprise F1 får BPOS Deskless. Dessa kunder kan migrera till Office 365 Enterprise F1.</w:t>
      </w:r>
    </w:p>
    <w:p w:rsidR="00FB05B2" w:rsidRDefault="00FB05B2">
      <w:pPr>
        <w:pStyle w:val="ProductList-Body"/>
      </w:pPr>
    </w:p>
    <w:p w:rsidR="00FB05B2" w:rsidRDefault="0019302C">
      <w:pPr>
        <w:pStyle w:val="ProductList-ClauseHeading"/>
        <w:outlineLvl w:val="4"/>
      </w:pPr>
      <w:r>
        <w:t>2.3 Office Multi Language Pack</w:t>
      </w:r>
    </w:p>
    <w:p w:rsidR="00FB05B2" w:rsidRDefault="0019302C">
      <w:pPr>
        <w:pStyle w:val="ProductList-Body"/>
      </w:pPr>
      <w:r>
        <w:t>Kunder med Office 365-paket som omfattar Office 365 ProPlus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365-serie. </w:t>
      </w:r>
    </w:p>
    <w:p w:rsidR="00FB05B2" w:rsidRDefault="00FB05B2">
      <w:pPr>
        <w:pStyle w:val="ProductList-Body"/>
      </w:pPr>
    </w:p>
    <w:p w:rsidR="00FB05B2" w:rsidRDefault="0019302C">
      <w:pPr>
        <w:pStyle w:val="ProductList-ClauseHeading"/>
        <w:outlineLvl w:val="4"/>
      </w:pPr>
      <w:r>
        <w:t>2.4 Inlösen av Produktnyckel för Office 365 Midsize Business</w:t>
      </w:r>
    </w:p>
    <w:p w:rsidR="00FB05B2" w:rsidRDefault="0019302C">
      <w:pPr>
        <w:pStyle w:val="ProductList-Body"/>
      </w:pPr>
      <w:r>
        <w:t>Office 365 Midsize Business</w:t>
      </w:r>
      <w:r>
        <w:fldChar w:fldCharType="begin"/>
      </w:r>
      <w:r>
        <w:instrText xml:space="preserve"> XE "Office 365 Midsize Business" </w:instrText>
      </w:r>
      <w:r>
        <w:fldChar w:fldCharType="end"/>
      </w:r>
      <w:r>
        <w:t xml:space="preserve"> är tillgängligt fram till 30 september 2015 och efter detta datum kan ej inlösta prenumerationer användas för en efterföljande produkt.</w:t>
      </w:r>
    </w:p>
    <w:p w:rsidR="00FB05B2" w:rsidRDefault="00FB05B2">
      <w:pPr>
        <w:pStyle w:val="ProductList-Body"/>
      </w:pPr>
    </w:p>
    <w:p w:rsidR="00FB05B2" w:rsidRDefault="0019302C">
      <w:pPr>
        <w:pStyle w:val="ProductList-ClauseHeading"/>
        <w:outlineLvl w:val="4"/>
      </w:pPr>
      <w:r>
        <w:t>2.5 Akademiska Program</w:t>
      </w:r>
    </w:p>
    <w:p w:rsidR="00FB05B2" w:rsidRDefault="0019302C">
      <w:pPr>
        <w:pStyle w:val="ProductList-Body"/>
      </w:pPr>
      <w:r>
        <w:t>Följande gäller för kunder i Akademiska volymlicensieringsprogram.</w:t>
      </w:r>
    </w:p>
    <w:p w:rsidR="00FB05B2" w:rsidRDefault="00FB05B2">
      <w:pPr>
        <w:pStyle w:val="ProductList-Body"/>
      </w:pPr>
    </w:p>
    <w:p w:rsidR="00FB05B2" w:rsidRDefault="0019302C">
      <w:pPr>
        <w:pStyle w:val="ProductList-SubClauseHeading"/>
        <w:outlineLvl w:val="5"/>
      </w:pPr>
      <w:r>
        <w:t>2.5.1 Campus- och School-förvärv</w:t>
      </w:r>
    </w:p>
    <w:p w:rsidR="00FB05B2" w:rsidRDefault="0019302C">
      <w:pPr>
        <w:pStyle w:val="ProductList-BodyIndented"/>
      </w:pPr>
      <w:r>
        <w:t xml:space="preserve">Enligt Campus- och School-avtal måste prenumerationslicenser för Office 365 A3/A5-paket anskaffas per användare på Institutionsomfattande basis. Om ytterligare Användar-SL krävs för åtkomst till Office 365 A3/A5-sviter under terminen måste Institutionen skicka in en beställning för sådana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När Institutionen lägger årsdagsbeställningar får färre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Onlinetjänster beställas än antalet i Institutionens första beställning, om årsdagsbeställningen uppfyller minimikraven för Education-plattformsprodukt eller School desktop-plattformsprodukt, Enterprise-onlinetjänst eller Studenterbjudande enligt Kundens volymlicensieringsavtal.</w:t>
      </w:r>
    </w:p>
    <w:p w:rsidR="00FB05B2" w:rsidRDefault="00FB05B2">
      <w:pPr>
        <w:pStyle w:val="ProductList-BodyIndented"/>
      </w:pPr>
    </w:p>
    <w:p w:rsidR="00FB05B2" w:rsidRDefault="0019302C">
      <w:pPr>
        <w:pStyle w:val="ProductList-SubClauseHeading"/>
        <w:outlineLvl w:val="5"/>
      </w:pPr>
      <w:r>
        <w:t>2.5.2 Utökade användningsrättigheter för Office Professional Plus</w:t>
      </w:r>
    </w:p>
    <w:p w:rsidR="00FB05B2" w:rsidRDefault="0019302C">
      <w:pPr>
        <w:pStyle w:val="ProductList-BodyIndented"/>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den Licensierade användarens enskilda bruk under prenumerationens giltighetstid. Detta villkor gäller inte för Användar-SL som anskaffats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rsidR="00FB05B2" w:rsidRDefault="00FB05B2">
      <w:pPr>
        <w:pStyle w:val="ProductList-BodyIndented"/>
      </w:pPr>
    </w:p>
    <w:p w:rsidR="00FB05B2" w:rsidRDefault="0019302C">
      <w:pPr>
        <w:pStyle w:val="ProductList-SubClauseHeading"/>
        <w:outlineLvl w:val="5"/>
      </w:pPr>
      <w:r>
        <w:t>2.5.3 Utökade Användningsrättigheter för Office 365 ProPlus</w:t>
      </w:r>
    </w:p>
    <w:p w:rsidR="00FB05B2" w:rsidRDefault="0019302C">
      <w:pPr>
        <w:pStyle w:val="ProductList-BodyIndented"/>
      </w:pPr>
      <w:r>
        <w:t xml:space="preserve">Institutioner som har tilldelat hela fakulteten och personalen Software Assurance för Office Professional Plus är berättigade att förvärva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Office 365 ProPlus för hela fakulteten och personalen som en del av Institutionens organisation utan ytterligare kostnad för Institutionen.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rsidR="00FB05B2" w:rsidRDefault="00FB05B2">
      <w:pPr>
        <w:pStyle w:val="ProductList-BodyIndented"/>
      </w:pPr>
    </w:p>
    <w:p w:rsidR="00FB05B2" w:rsidRDefault="0019302C">
      <w:pPr>
        <w:pStyle w:val="ProductList-SubClauseHeading"/>
        <w:outlineLvl w:val="5"/>
      </w:pPr>
      <w:r>
        <w:t>2.5.4 Användning i Laboratorier och Bibliotek</w:t>
      </w:r>
    </w:p>
    <w:p w:rsidR="00FB05B2" w:rsidRDefault="0019302C">
      <w:pPr>
        <w:pStyle w:val="ProductList-BodyIndented"/>
      </w:pPr>
      <w:r>
        <w:t>Institutioner som har tilldelat hela fakulteten/personalen eller Kunskapsarbetare Användar-SL för Office 365 A3/A5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rsidR="00FB05B2" w:rsidRDefault="00FB05B2">
      <w:pPr>
        <w:pStyle w:val="ProductList-BodyIndented"/>
      </w:pPr>
    </w:p>
    <w:p w:rsidR="00FB05B2" w:rsidRDefault="0019302C">
      <w:pPr>
        <w:pStyle w:val="ProductList-SubClauseHeading"/>
        <w:outlineLvl w:val="5"/>
      </w:pPr>
      <w:r>
        <w:t>2.5.5 Förmån för F.d. studenter</w:t>
      </w:r>
    </w:p>
    <w:p w:rsidR="00FB05B2" w:rsidRDefault="0019302C">
      <w:pPr>
        <w:pStyle w:val="ProductList-BodyIndented"/>
      </w:pPr>
      <w:r>
        <w:t xml:space="preserve">Institutionen får, när som helst under Registreringsperioden, överlåta vissa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 en F.d. student för att köra Office Professional Plus på en </w:t>
      </w:r>
      <w:r>
        <w:fldChar w:fldCharType="begin"/>
      </w:r>
      <w:r>
        <w:instrText xml:space="preserve"> AutoTextList   \s NoStyle \t "Med Studentkvalificerad enhet avses en Kvalificerad enhet som ägs, leasas eller kontrolleras av en Student eller som ägs, leasas eller kontrolleras av Organisationen och tilldelas en Student för privat bruk. " </w:instrText>
      </w:r>
      <w:r>
        <w:fldChar w:fldCharType="separate"/>
      </w:r>
      <w:r>
        <w:rPr>
          <w:color w:val="0563C1"/>
        </w:rPr>
        <w:t>Studentkvalificerad enhet</w:t>
      </w:r>
      <w:r>
        <w:fldChar w:fldCharType="end"/>
      </w:r>
      <w:r>
        <w:t>. Institutionen måste tillhandahålla varje sådan F.d. Student ett licensavtal i den form som Microsoft tillhandahåller. Efter den F.d. studentens godkännande av villkoren i licensavtalet erhåller den F.d. Studenten en evig rätt att köra Office Professional Plus. Institutionen får dock inte överlåta rättigheter relaterade till åtkomstlicenser, inklusive CALs, eller Onlinetjänster till F.d. Studenter. Detta villkor gäller inte Användar-SL som förvärvats inom ramen för Microsoft Cloud-avtalet.</w:t>
      </w:r>
    </w:p>
    <w:p w:rsidR="00FB05B2" w:rsidRDefault="00FB05B2">
      <w:pPr>
        <w:pStyle w:val="ProductList-BodyIndented"/>
        <w:jc w:val="right"/>
      </w:pPr>
    </w:p>
    <w:tbl>
      <w:tblPr>
        <w:tblStyle w:val="PURTable0"/>
        <w:tblW w:w="0" w:type="dxa"/>
        <w:tblLook w:val="04A0" w:firstRow="1" w:lastRow="0" w:firstColumn="1" w:lastColumn="0" w:noHBand="0" w:noVBand="1"/>
      </w:tblPr>
      <w:tblGrid>
        <w:gridCol w:w="1055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Indented"/>
      </w:pPr>
    </w:p>
    <w:p w:rsidR="00FB05B2" w:rsidRDefault="0019302C">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10027513"/>
      <w:r>
        <w:instrText>Office 365 Cloud App Security</w:instrText>
      </w:r>
      <w:bookmarkEnd w:id="255"/>
      <w:r>
        <w:instrText>" \l 3</w:instrText>
      </w:r>
      <w:r>
        <w:fldChar w:fldCharType="end"/>
      </w:r>
    </w:p>
    <w:p w:rsidR="00FB05B2" w:rsidRDefault="0019302C">
      <w:pPr>
        <w:pStyle w:val="ProductList-Offering1SubSection"/>
        <w:outlineLvl w:val="3"/>
      </w:pPr>
      <w:bookmarkStart w:id="256" w:name="_Sec919"/>
      <w:r>
        <w:t>1. Programtillgänglighet</w:t>
      </w:r>
      <w:bookmarkEnd w:id="256"/>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FB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B05B2">
        <w:tc>
          <w:tcPr>
            <w:tcW w:w="4660" w:type="dxa"/>
            <w:tcBorders>
              <w:top w:val="single" w:sz="6" w:space="0" w:color="FFFFFF"/>
              <w:left w:val="none" w:sz="4" w:space="0" w:color="6E6E6E"/>
              <w:bottom w:val="none" w:sz="4" w:space="0" w:color="A5A5A5"/>
              <w:right w:val="none" w:sz="4" w:space="0" w:color="6E6E6E"/>
            </w:tcBorders>
          </w:tcPr>
          <w:p w:rsidR="00FB05B2" w:rsidRDefault="0019302C">
            <w:pPr>
              <w:pStyle w:val="ProductList-TableBody"/>
            </w:pPr>
            <w:r>
              <w:rPr>
                <w:color w:val="000000"/>
              </w:rPr>
              <w:t>Office 365 Cloud App Security (användar-SL)</w:t>
            </w:r>
            <w:r>
              <w:fldChar w:fldCharType="begin"/>
            </w:r>
            <w:r>
              <w:instrText xml:space="preserve"> XE "Office 365 Cloud App Security (användar-SL)"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bl>
    <w:p w:rsidR="00FB05B2" w:rsidRDefault="0019302C">
      <w:pPr>
        <w:pStyle w:val="ProductList-Offering1SubSection"/>
        <w:outlineLvl w:val="3"/>
      </w:pPr>
      <w:bookmarkStart w:id="257" w:name="_Sec920"/>
      <w:r>
        <w:t>2. Produktvillkor</w:t>
      </w:r>
      <w:bookmarkEnd w:id="257"/>
    </w:p>
    <w:tbl>
      <w:tblPr>
        <w:tblStyle w:val="PURTable"/>
        <w:tblW w:w="0" w:type="dxa"/>
        <w:tblLook w:val="04A0" w:firstRow="1" w:lastRow="0" w:firstColumn="1" w:lastColumn="0" w:noHBand="0" w:noVBand="1"/>
      </w:tblPr>
      <w:tblGrid>
        <w:gridCol w:w="3708"/>
        <w:gridCol w:w="3624"/>
        <w:gridCol w:w="3584"/>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2HeadingNoBorder"/>
        <w:outlineLvl w:val="2"/>
      </w:pPr>
      <w:bookmarkStart w:id="258" w:name="_Sec877"/>
      <w:r>
        <w:t>Microsoft MyAnalytics</w:t>
      </w:r>
      <w:bookmarkEnd w:id="258"/>
      <w:r>
        <w:fldChar w:fldCharType="begin"/>
      </w:r>
      <w:r>
        <w:instrText xml:space="preserve"> TC "</w:instrText>
      </w:r>
      <w:bookmarkStart w:id="259" w:name="_Toc510027514"/>
      <w:r>
        <w:instrText>Microsoft MyAnalytics</w:instrText>
      </w:r>
      <w:bookmarkEnd w:id="259"/>
      <w:r>
        <w:instrText>" \l 3</w:instrText>
      </w:r>
      <w:r>
        <w:fldChar w:fldCharType="end"/>
      </w:r>
    </w:p>
    <w:p w:rsidR="00FB05B2" w:rsidRDefault="0019302C">
      <w:pPr>
        <w:pStyle w:val="ProductList-Offering1SubSection"/>
        <w:outlineLvl w:val="3"/>
      </w:pPr>
      <w:bookmarkStart w:id="260" w:name="_Sec878"/>
      <w:r>
        <w:t>1. Programtillgänglighet</w:t>
      </w:r>
      <w:bookmarkEnd w:id="260"/>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FB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B05B2">
        <w:tc>
          <w:tcPr>
            <w:tcW w:w="4660" w:type="dxa"/>
            <w:tcBorders>
              <w:top w:val="single" w:sz="6" w:space="0" w:color="FFFFFF"/>
              <w:left w:val="none" w:sz="4" w:space="0" w:color="6E6E6E"/>
              <w:bottom w:val="none" w:sz="4" w:space="0" w:color="BFBFBF"/>
              <w:right w:val="none" w:sz="4" w:space="0" w:color="6E6E6E"/>
            </w:tcBorders>
          </w:tcPr>
          <w:p w:rsidR="00FB05B2" w:rsidRDefault="0019302C">
            <w:pPr>
              <w:pStyle w:val="ProductList-TableBody"/>
            </w:pPr>
            <w:r>
              <w:t>Microsoft MyAnalytics</w:t>
            </w:r>
            <w:r>
              <w:fldChar w:fldCharType="begin"/>
            </w:r>
            <w:r>
              <w:instrText xml:space="preserve"> XE "Microsoft MyAnalytics" </w:instrText>
            </w:r>
            <w:r>
              <w:fldChar w:fldCharType="end"/>
            </w:r>
            <w:r>
              <w:t xml:space="preserve"> (Användar-SL)</w:t>
            </w:r>
          </w:p>
        </w:tc>
        <w:tc>
          <w:tcPr>
            <w:tcW w:w="740" w:type="dxa"/>
            <w:tcBorders>
              <w:top w:val="single" w:sz="6" w:space="0" w:color="FFFFFF"/>
              <w:left w:val="none" w:sz="4" w:space="0" w:color="6E6E6E"/>
              <w:bottom w:val="none"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bl>
    <w:p w:rsidR="00FB05B2" w:rsidRDefault="0019302C">
      <w:pPr>
        <w:pStyle w:val="ProductList-Offering1SubSection"/>
        <w:outlineLvl w:val="3"/>
      </w:pPr>
      <w:bookmarkStart w:id="261" w:name="_Sec879"/>
      <w:r>
        <w:t>2. Produktvillkor</w:t>
      </w:r>
      <w:bookmarkEnd w:id="261"/>
    </w:p>
    <w:tbl>
      <w:tblPr>
        <w:tblStyle w:val="PURTable"/>
        <w:tblW w:w="0" w:type="dxa"/>
        <w:tblLook w:val="04A0" w:firstRow="1" w:lastRow="0" w:firstColumn="1" w:lastColumn="0" w:noHBand="0" w:noVBand="1"/>
      </w:tblPr>
      <w:tblGrid>
        <w:gridCol w:w="3707"/>
        <w:gridCol w:w="3623"/>
        <w:gridCol w:w="3586"/>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Förlängd Giltighetstid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(SCE):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10027515"/>
      <w:r>
        <w:instrText>Office 365 Advanced Compliance</w:instrText>
      </w:r>
      <w:bookmarkEnd w:id="263"/>
      <w:r>
        <w:instrText>" \l 3</w:instrText>
      </w:r>
      <w:r>
        <w:fldChar w:fldCharType="end"/>
      </w:r>
    </w:p>
    <w:p w:rsidR="00FB05B2" w:rsidRDefault="0019302C">
      <w:pPr>
        <w:pStyle w:val="ProductList-Offering1SubSection"/>
        <w:outlineLvl w:val="3"/>
      </w:pPr>
      <w:bookmarkStart w:id="264" w:name="_Sec881"/>
      <w:r>
        <w:t>1. Programtillgänglighet</w:t>
      </w:r>
      <w:bookmarkEnd w:id="264"/>
    </w:p>
    <w:tbl>
      <w:tblPr>
        <w:tblStyle w:val="PURTable"/>
        <w:tblW w:w="0" w:type="dxa"/>
        <w:tblLook w:val="04A0" w:firstRow="1" w:lastRow="0" w:firstColumn="1" w:lastColumn="0" w:noHBand="0" w:noVBand="1"/>
      </w:tblPr>
      <w:tblGrid>
        <w:gridCol w:w="4288"/>
        <w:gridCol w:w="709"/>
        <w:gridCol w:w="687"/>
        <w:gridCol w:w="797"/>
        <w:gridCol w:w="706"/>
        <w:gridCol w:w="725"/>
        <w:gridCol w:w="822"/>
        <w:gridCol w:w="698"/>
        <w:gridCol w:w="693"/>
        <w:gridCol w:w="791"/>
      </w:tblGrid>
      <w:tr w:rsidR="00FB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B05B2">
        <w:tc>
          <w:tcPr>
            <w:tcW w:w="4660" w:type="dxa"/>
            <w:tcBorders>
              <w:top w:val="single" w:sz="6" w:space="0" w:color="FFFFFF"/>
              <w:left w:val="none" w:sz="4" w:space="0" w:color="6E6E6E"/>
              <w:bottom w:val="none" w:sz="4" w:space="0" w:color="BFBFBF"/>
              <w:right w:val="none" w:sz="4" w:space="0" w:color="6E6E6E"/>
            </w:tcBorders>
          </w:tcPr>
          <w:p w:rsidR="00FB05B2" w:rsidRDefault="0019302C">
            <w:pPr>
              <w:pStyle w:val="ProductList-TableBody"/>
            </w:pPr>
            <w:r>
              <w:t>Office 365 Advanced Compliance</w:t>
            </w:r>
            <w:r>
              <w:fldChar w:fldCharType="begin"/>
            </w:r>
            <w:r>
              <w:instrText xml:space="preserve"> XE "Office 365 Advanced Compliance" </w:instrText>
            </w:r>
            <w:r>
              <w:fldChar w:fldCharType="end"/>
            </w:r>
            <w:r>
              <w:rPr>
                <w:color w:val="000000"/>
              </w:rPr>
              <w:t>(Användarlicens)</w:t>
            </w:r>
          </w:p>
        </w:tc>
        <w:tc>
          <w:tcPr>
            <w:tcW w:w="740" w:type="dxa"/>
            <w:tcBorders>
              <w:top w:val="single" w:sz="6" w:space="0" w:color="FFFFFF"/>
              <w:left w:val="none" w:sz="4" w:space="0" w:color="6E6E6E"/>
              <w:bottom w:val="none"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bl>
    <w:p w:rsidR="00FB05B2" w:rsidRDefault="0019302C">
      <w:pPr>
        <w:pStyle w:val="ProductList-Offering1SubSection"/>
        <w:outlineLvl w:val="3"/>
      </w:pPr>
      <w:bookmarkStart w:id="265" w:name="_Sec882"/>
      <w:r>
        <w:t>2. Produktvillkor</w:t>
      </w:r>
      <w:bookmarkEnd w:id="265"/>
    </w:p>
    <w:tbl>
      <w:tblPr>
        <w:tblStyle w:val="PURTable"/>
        <w:tblW w:w="0" w:type="dxa"/>
        <w:tblLook w:val="04A0" w:firstRow="1" w:lastRow="0" w:firstColumn="1" w:lastColumn="0" w:noHBand="0" w:noVBand="1"/>
      </w:tblPr>
      <w:tblGrid>
        <w:gridCol w:w="3707"/>
        <w:gridCol w:w="3623"/>
        <w:gridCol w:w="3586"/>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Förlängd Giltighetstid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2HeadingNoBorder"/>
        <w:outlineLvl w:val="2"/>
      </w:pPr>
      <w:bookmarkStart w:id="266" w:name="_Sec665"/>
      <w:r>
        <w:t>Exchange Online</w:t>
      </w:r>
      <w:bookmarkEnd w:id="266"/>
      <w:r>
        <w:fldChar w:fldCharType="begin"/>
      </w:r>
      <w:r>
        <w:instrText xml:space="preserve"> TC "</w:instrText>
      </w:r>
      <w:bookmarkStart w:id="267" w:name="_Toc510027516"/>
      <w:r>
        <w:instrText>Exchange Online</w:instrText>
      </w:r>
      <w:bookmarkEnd w:id="267"/>
      <w:r>
        <w:instrText>" \l 3</w:instrText>
      </w:r>
      <w:r>
        <w:fldChar w:fldCharType="end"/>
      </w:r>
    </w:p>
    <w:p w:rsidR="00FB05B2" w:rsidRDefault="0019302C">
      <w:pPr>
        <w:pStyle w:val="ProductList-Offering1SubSection"/>
        <w:outlineLvl w:val="3"/>
      </w:pPr>
      <w:bookmarkStart w:id="268" w:name="_Sec721"/>
      <w:r>
        <w:t>1. Programtillgänglighet</w:t>
      </w:r>
      <w:bookmarkEnd w:id="268"/>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FB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B05B2">
        <w:tc>
          <w:tcPr>
            <w:tcW w:w="466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Tillägg för Exchange Online Plan 1</w:t>
            </w:r>
            <w:r>
              <w:fldChar w:fldCharType="begin"/>
            </w:r>
            <w:r>
              <w:instrText xml:space="preserve"> XE "Tillägg för Exchange Online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bl>
    <w:p w:rsidR="00FB05B2" w:rsidRDefault="0019302C">
      <w:pPr>
        <w:pStyle w:val="ProductList-Offering1SubSection"/>
        <w:outlineLvl w:val="3"/>
      </w:pPr>
      <w:bookmarkStart w:id="269" w:name="_Sec776"/>
      <w:r>
        <w:t>2. Produktvillkor</w:t>
      </w:r>
      <w:bookmarkEnd w:id="269"/>
    </w:p>
    <w:tbl>
      <w:tblPr>
        <w:tblStyle w:val="PURTable"/>
        <w:tblW w:w="0" w:type="dxa"/>
        <w:tblLook w:val="04A0" w:firstRow="1" w:lastRow="0" w:firstColumn="1" w:lastColumn="0" w:noHBand="0" w:noVBand="1"/>
      </w:tblPr>
      <w:tblGrid>
        <w:gridCol w:w="3708"/>
        <w:gridCol w:w="3624"/>
        <w:gridCol w:w="3584"/>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05B2" w:rsidRDefault="0019302C">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26">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FB05B2" w:rsidRDefault="00FB05B2">
      <w:pPr>
        <w:pStyle w:val="ProductList-Body"/>
      </w:pPr>
    </w:p>
    <w:p w:rsidR="00FB05B2" w:rsidRDefault="0019302C">
      <w:pPr>
        <w:pStyle w:val="ProductList-ClauseHeading"/>
        <w:outlineLvl w:val="4"/>
      </w:pPr>
      <w:r>
        <w:t>2.1 Exchange Online Archiving för Exchange Server</w:t>
      </w:r>
    </w:p>
    <w:p w:rsidR="00FB05B2" w:rsidRDefault="0019302C">
      <w:pPr>
        <w:pStyle w:val="ProductList-Body"/>
      </w:pPr>
      <w:r>
        <w:t>Exchange Online Archiving för Exchange Server är en Onlinetjänst som efterträder Exchange Hosted Archive</w:t>
      </w:r>
      <w:r>
        <w:fldChar w:fldCharType="begin"/>
      </w:r>
      <w:r>
        <w:instrText xml:space="preserve"> XE "Exchange Hosted Archive" </w:instrText>
      </w:r>
      <w:r>
        <w:fldChar w:fldCharType="end"/>
      </w:r>
      <w:r>
        <w:t>.</w:t>
      </w:r>
    </w:p>
    <w:p w:rsidR="00FB05B2" w:rsidRDefault="00FB05B2">
      <w:pPr>
        <w:pStyle w:val="ProductList-Body"/>
      </w:pPr>
    </w:p>
    <w:p w:rsidR="00FB05B2" w:rsidRDefault="0019302C">
      <w:pPr>
        <w:pStyle w:val="ProductList-ClauseHeading"/>
        <w:outlineLvl w:val="4"/>
      </w:pPr>
      <w:r>
        <w:t>2.2 Exchange Online Archiving för Exchange Server A</w:t>
      </w:r>
    </w:p>
    <w:p w:rsidR="00FB05B2" w:rsidRDefault="0019302C">
      <w:pPr>
        <w:pStyle w:val="ProductList-Body"/>
      </w:pPr>
      <w:r>
        <w:t>Akademiska Institutioner med Enrollment for Education Solutions och Open Value Subscription Agreement for Education Solutions som är licensierade för Enterprise CAL</w:t>
      </w:r>
      <w:r>
        <w:fldChar w:fldCharType="begin"/>
      </w:r>
      <w:r>
        <w:instrText xml:space="preserve"> XE "Enterprise CAL" </w:instrText>
      </w:r>
      <w:r>
        <w:fldChar w:fldCharType="end"/>
      </w:r>
      <w:r>
        <w:t xml:space="preserve"> Suite för sin Organisationsomfattande sammanräkning och Studentsammanräkning är kvalificerade för ett motsvarande antal Användar-SL för Exchange Online Archiving för Exchange Server A för alla användare som täcks inom den Organisationsomfattande sammanräkningen och Studentsammanräkningen. </w:t>
      </w: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2HeadingNoBorder"/>
        <w:outlineLvl w:val="2"/>
      </w:pPr>
      <w:bookmarkStart w:id="270" w:name="_Sec666"/>
      <w:r>
        <w:t>OneDrive for Business</w:t>
      </w:r>
      <w:bookmarkEnd w:id="270"/>
      <w:r>
        <w:fldChar w:fldCharType="begin"/>
      </w:r>
      <w:r>
        <w:instrText xml:space="preserve"> TC "</w:instrText>
      </w:r>
      <w:bookmarkStart w:id="271" w:name="_Toc510027517"/>
      <w:r>
        <w:instrText>OneDrive for Business</w:instrText>
      </w:r>
      <w:bookmarkEnd w:id="271"/>
      <w:r>
        <w:instrText>" \l 3</w:instrText>
      </w:r>
      <w:r>
        <w:fldChar w:fldCharType="end"/>
      </w:r>
    </w:p>
    <w:p w:rsidR="00FB05B2" w:rsidRDefault="0019302C">
      <w:pPr>
        <w:pStyle w:val="ProductList-Offering1SubSection"/>
        <w:outlineLvl w:val="3"/>
      </w:pPr>
      <w:bookmarkStart w:id="272" w:name="_Sec722"/>
      <w:r>
        <w:t>1. Programtillgänglighet</w:t>
      </w:r>
      <w:bookmarkEnd w:id="272"/>
    </w:p>
    <w:tbl>
      <w:tblPr>
        <w:tblStyle w:val="PURTable"/>
        <w:tblW w:w="0" w:type="dxa"/>
        <w:tblLook w:val="04A0" w:firstRow="1" w:lastRow="0" w:firstColumn="1" w:lastColumn="0" w:noHBand="0" w:noVBand="1"/>
      </w:tblPr>
      <w:tblGrid>
        <w:gridCol w:w="4235"/>
        <w:gridCol w:w="714"/>
        <w:gridCol w:w="695"/>
        <w:gridCol w:w="806"/>
        <w:gridCol w:w="711"/>
        <w:gridCol w:w="728"/>
        <w:gridCol w:w="828"/>
        <w:gridCol w:w="704"/>
        <w:gridCol w:w="694"/>
        <w:gridCol w:w="801"/>
      </w:tblGrid>
      <w:tr w:rsidR="00FB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B05B2">
        <w:tc>
          <w:tcPr>
            <w:tcW w:w="4660" w:type="dxa"/>
            <w:tcBorders>
              <w:top w:val="single" w:sz="6" w:space="0" w:color="FFFFFF"/>
              <w:left w:val="none" w:sz="4" w:space="0" w:color="6E6E6E"/>
              <w:bottom w:val="dashed" w:sz="4" w:space="0" w:color="7F7F7F"/>
              <w:right w:val="none" w:sz="4" w:space="0" w:color="6E6E6E"/>
            </w:tcBorders>
          </w:tcPr>
          <w:p w:rsidR="00FB05B2" w:rsidRDefault="0019302C">
            <w:pPr>
              <w:pStyle w:val="ProductList-TableBody"/>
            </w:pPr>
            <w:r>
              <w:t>OneDrive for Business Plan 1</w:t>
            </w:r>
            <w:r>
              <w:fldChar w:fldCharType="begin"/>
            </w:r>
            <w:r>
              <w:instrText xml:space="preserve"> XE "OneDrive for Business Plan 1" </w:instrText>
            </w:r>
            <w:r>
              <w:fldChar w:fldCharType="end"/>
            </w:r>
            <w:r>
              <w:t xml:space="preserve"> (Användar-SL)</w:t>
            </w:r>
          </w:p>
        </w:tc>
        <w:tc>
          <w:tcPr>
            <w:tcW w:w="740" w:type="dxa"/>
            <w:tcBorders>
              <w:top w:val="single" w:sz="6" w:space="0" w:color="FFFFFF"/>
              <w:left w:val="none" w:sz="4" w:space="0" w:color="6E6E6E"/>
              <w:bottom w:val="dashed" w:sz="4" w:space="0" w:color="7F7F7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7F7F7F"/>
              <w:left w:val="none" w:sz="4" w:space="0" w:color="6E6E6E"/>
              <w:bottom w:val="none" w:sz="4" w:space="0" w:color="BFBFBF"/>
              <w:right w:val="none" w:sz="4" w:space="0" w:color="6E6E6E"/>
            </w:tcBorders>
          </w:tcPr>
          <w:p w:rsidR="00FB05B2" w:rsidRDefault="0019302C">
            <w:pPr>
              <w:pStyle w:val="ProductList-TableBody"/>
            </w:pPr>
            <w:r>
              <w:t>OneDrive for Business Plan 2</w:t>
            </w:r>
            <w:r>
              <w:fldChar w:fldCharType="begin"/>
            </w:r>
            <w:r>
              <w:instrText xml:space="preserve"> XE "OneDrive for Business Plan 2" </w:instrText>
            </w:r>
            <w:r>
              <w:fldChar w:fldCharType="end"/>
            </w:r>
            <w:r>
              <w:t xml:space="preserve"> (Användar-SL)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bl>
    <w:p w:rsidR="00FB05B2" w:rsidRDefault="0019302C">
      <w:pPr>
        <w:pStyle w:val="ProductList-Offering1SubSection"/>
        <w:outlineLvl w:val="3"/>
      </w:pPr>
      <w:bookmarkStart w:id="273" w:name="_Sec777"/>
      <w:r>
        <w:t>2. Produktvillkor</w:t>
      </w:r>
      <w:bookmarkEnd w:id="273"/>
    </w:p>
    <w:tbl>
      <w:tblPr>
        <w:tblStyle w:val="PURTable"/>
        <w:tblW w:w="0" w:type="dxa"/>
        <w:tblLook w:val="04A0" w:firstRow="1" w:lastRow="0" w:firstColumn="1" w:lastColumn="0" w:noHBand="0" w:noVBand="1"/>
      </w:tblPr>
      <w:tblGrid>
        <w:gridCol w:w="3707"/>
        <w:gridCol w:w="3623"/>
        <w:gridCol w:w="3586"/>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t>Kampanjer: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2HeadingNoBorder"/>
        <w:outlineLvl w:val="2"/>
      </w:pPr>
      <w:bookmarkStart w:id="274" w:name="_Sec667"/>
      <w:r>
        <w:t>Project Online</w:t>
      </w:r>
      <w:bookmarkEnd w:id="274"/>
      <w:r>
        <w:fldChar w:fldCharType="begin"/>
      </w:r>
      <w:r>
        <w:instrText xml:space="preserve"> TC "</w:instrText>
      </w:r>
      <w:bookmarkStart w:id="275" w:name="_Toc510027518"/>
      <w:r>
        <w:instrText>Project Online</w:instrText>
      </w:r>
      <w:bookmarkEnd w:id="275"/>
      <w:r>
        <w:instrText>" \l 3</w:instrText>
      </w:r>
      <w:r>
        <w:fldChar w:fldCharType="end"/>
      </w:r>
    </w:p>
    <w:p w:rsidR="00FB05B2" w:rsidRDefault="0019302C">
      <w:pPr>
        <w:pStyle w:val="ProductList-Offering1SubSection"/>
        <w:outlineLvl w:val="3"/>
      </w:pPr>
      <w:bookmarkStart w:id="276" w:name="_Sec723"/>
      <w:r>
        <w:t>1. Programtillgänglighet</w:t>
      </w:r>
      <w:bookmarkEnd w:id="276"/>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FB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B05B2">
        <w:tc>
          <w:tcPr>
            <w:tcW w:w="466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Project Online Premium</w:t>
            </w:r>
            <w:r>
              <w:fldChar w:fldCharType="begin"/>
            </w:r>
            <w:r>
              <w:instrText xml:space="preserve"> XE "Project Online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bl>
    <w:p w:rsidR="00FB05B2" w:rsidRDefault="0019302C">
      <w:pPr>
        <w:pStyle w:val="ProductList-Offering1SubSection"/>
        <w:outlineLvl w:val="3"/>
      </w:pPr>
      <w:bookmarkStart w:id="277" w:name="_Sec778"/>
      <w:r>
        <w:t>2. Produktvillkor</w:t>
      </w:r>
      <w:bookmarkEnd w:id="277"/>
    </w:p>
    <w:tbl>
      <w:tblPr>
        <w:tblStyle w:val="PURTable"/>
        <w:tblW w:w="0" w:type="dxa"/>
        <w:tblLook w:val="04A0" w:firstRow="1" w:lastRow="0" w:firstColumn="1" w:lastColumn="0" w:noHBand="0" w:noVBand="1"/>
      </w:tblPr>
      <w:tblGrid>
        <w:gridCol w:w="3708"/>
        <w:gridCol w:w="3624"/>
        <w:gridCol w:w="3584"/>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 MPSA - endast Alla Applikation</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FB05B2" w:rsidRDefault="00FB05B2">
      <w:pPr>
        <w:pStyle w:val="ProductList-Body"/>
        <w:jc w:val="right"/>
      </w:pPr>
    </w:p>
    <w:p w:rsidR="00FB05B2" w:rsidRDefault="0019302C">
      <w:pPr>
        <w:pStyle w:val="ProductList-ClauseHeading"/>
        <w:outlineLvl w:val="4"/>
      </w:pPr>
      <w:r>
        <w:t>2.1 Office Multi Language Pack</w:t>
      </w:r>
    </w:p>
    <w:p w:rsidR="00FB05B2" w:rsidRDefault="0019302C">
      <w:pPr>
        <w:pStyle w:val="ProductList-Body"/>
      </w:pPr>
      <w:r>
        <w:t xml:space="preserve">Kunder med Project Online Professional- eller Project Online Premium-prenumerationer får använda den senaste versionen av Office Multi Language Pack med kopior av programvara för skrivbordsprogram som de har behörighet att använda under kvalificerande prenumeration. Rätten att använda Office Multi Language Pack löper ut när rättigheterna under kvalificerande prenumeration upphör. </w:t>
      </w:r>
    </w:p>
    <w:p w:rsidR="00FB05B2" w:rsidRDefault="00FB05B2">
      <w:pPr>
        <w:pStyle w:val="ProductList-Body"/>
      </w:pPr>
    </w:p>
    <w:p w:rsidR="00FB05B2" w:rsidRDefault="0019302C">
      <w:pPr>
        <w:pStyle w:val="ProductList-ClauseHeading"/>
        <w:outlineLvl w:val="4"/>
      </w:pPr>
      <w:r>
        <w:t>2.2 Distributionsrättigheter för Project Professional</w:t>
      </w:r>
    </w:p>
    <w:p w:rsidR="00FB05B2" w:rsidRDefault="0019302C">
      <w:pPr>
        <w:pStyle w:val="ProductList-Body"/>
      </w:pPr>
      <w:r>
        <w:t>Användare av Project Online Professional eller Project Online Premium får installera och använda ett enda exemplar av antingen Project Standard- eller Project Professional-programvara enligt följande:</w:t>
      </w:r>
    </w:p>
    <w:p w:rsidR="00FB05B2" w:rsidRDefault="0019302C" w:rsidP="0019302C">
      <w:pPr>
        <w:pStyle w:val="ProductList-Bullet"/>
        <w:numPr>
          <w:ilvl w:val="0"/>
          <w:numId w:val="41"/>
        </w:numPr>
      </w:pPr>
      <w:r>
        <w:t>Om Användaren har Licens för Office Standard eller Office Professional Plus</w:t>
      </w:r>
      <w:r>
        <w:rPr>
          <w:vertAlign w:val="superscript"/>
        </w:rPr>
        <w:t>1</w:t>
      </w:r>
      <w:r>
        <w:t>,</w:t>
      </w:r>
    </w:p>
    <w:p w:rsidR="00FB05B2" w:rsidRDefault="0019302C" w:rsidP="0019302C">
      <w:pPr>
        <w:pStyle w:val="ProductList-Bullet"/>
        <w:numPr>
          <w:ilvl w:val="0"/>
          <w:numId w:val="41"/>
        </w:numPr>
      </w:pPr>
      <w:r>
        <w:t>och endast på den Enhet som Office är installerat på.</w:t>
      </w:r>
    </w:p>
    <w:p w:rsidR="00FB05B2" w:rsidRDefault="0019302C">
      <w:pPr>
        <w:pStyle w:val="ProductList-Body"/>
      </w:pPr>
      <w:r>
        <w:rPr>
          <w:vertAlign w:val="superscript"/>
        </w:rPr>
        <w:t>1</w:t>
      </w:r>
      <w:r>
        <w:t>Office Professional Plus-Användare med Licens inom ramen för beviljad Användar-SL för Microsoft 365 från SA är berättigade till denna rättighet.</w:t>
      </w:r>
    </w:p>
    <w:p w:rsidR="00FB05B2" w:rsidRDefault="00FB05B2">
      <w:pPr>
        <w:pStyle w:val="ProductList-Body"/>
      </w:pPr>
    </w:p>
    <w:p w:rsidR="00FB05B2" w:rsidRDefault="0019302C">
      <w:pPr>
        <w:pStyle w:val="ProductList-ClauseHeading"/>
        <w:outlineLvl w:val="4"/>
      </w:pPr>
      <w:r>
        <w:t>2.3 Inlösen av produktnyckel för Project Online och Project Pro för Office 365</w:t>
      </w:r>
    </w:p>
    <w:p w:rsidR="00FB05B2" w:rsidRDefault="0019302C">
      <w:pPr>
        <w:pStyle w:val="ProductList-Body"/>
      </w:pPr>
      <w:r>
        <w:t>Prenumerationer på Project Online och Project Pro for Office 365 som licensieras via Open-, Open Value- eller Open Value Subscription-avtal kan lösas in t.o.m. 31 december 2016 och efter detta datum kan ej inlösta prenumerationer användas för en efterföljande produkt.</w:t>
      </w: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2HeadingNoBorder"/>
        <w:outlineLvl w:val="2"/>
      </w:pPr>
      <w:bookmarkStart w:id="278" w:name="_Sec668"/>
      <w:r>
        <w:t>SharePoint Online</w:t>
      </w:r>
      <w:bookmarkEnd w:id="278"/>
      <w:r>
        <w:fldChar w:fldCharType="begin"/>
      </w:r>
      <w:r>
        <w:instrText xml:space="preserve"> TC "</w:instrText>
      </w:r>
      <w:bookmarkStart w:id="279" w:name="_Toc510027519"/>
      <w:r>
        <w:instrText>SharePoint Online</w:instrText>
      </w:r>
      <w:bookmarkEnd w:id="279"/>
      <w:r>
        <w:instrText>" \l 3</w:instrText>
      </w:r>
      <w:r>
        <w:fldChar w:fldCharType="end"/>
      </w:r>
    </w:p>
    <w:p w:rsidR="00FB05B2" w:rsidRDefault="0019302C">
      <w:pPr>
        <w:pStyle w:val="ProductList-Offering1SubSection"/>
        <w:outlineLvl w:val="3"/>
      </w:pPr>
      <w:bookmarkStart w:id="280" w:name="_Sec724"/>
      <w:r>
        <w:t>1. Programtillgänglighet</w:t>
      </w:r>
      <w:bookmarkEnd w:id="280"/>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FB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B05B2">
        <w:tc>
          <w:tcPr>
            <w:tcW w:w="4660" w:type="dxa"/>
            <w:tcBorders>
              <w:top w:val="single" w:sz="6" w:space="0" w:color="FFFFFF"/>
              <w:left w:val="none" w:sz="4" w:space="0" w:color="6E6E6E"/>
              <w:bottom w:val="dashed" w:sz="4" w:space="0" w:color="7F7F7F"/>
              <w:right w:val="none" w:sz="4" w:space="0" w:color="6E6E6E"/>
            </w:tcBorders>
          </w:tcPr>
          <w:p w:rsidR="00FB05B2" w:rsidRDefault="0019302C">
            <w:pPr>
              <w:pStyle w:val="ProductList-TableBody"/>
            </w:pPr>
            <w:r>
              <w:t xml:space="preserve">SharePoint Online Plan 1 </w:t>
            </w:r>
            <w:r>
              <w:fldChar w:fldCharType="begin"/>
            </w:r>
            <w:r>
              <w:instrText xml:space="preserve"> XE "SharePoint Online Plan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7F7F7F"/>
              <w:left w:val="none" w:sz="4" w:space="0" w:color="6E6E6E"/>
              <w:bottom w:val="dashed" w:sz="4" w:space="0" w:color="7F7F7F"/>
              <w:right w:val="none" w:sz="4" w:space="0" w:color="6E6E6E"/>
            </w:tcBorders>
          </w:tcPr>
          <w:p w:rsidR="00FB05B2" w:rsidRDefault="0019302C">
            <w:pPr>
              <w:pStyle w:val="ProductList-TableBody"/>
            </w:pPr>
            <w:r>
              <w:t xml:space="preserve">Tillägg för SharePoint Online Plan 1 </w:t>
            </w:r>
            <w:r>
              <w:fldChar w:fldCharType="begin"/>
            </w:r>
            <w:r>
              <w:instrText xml:space="preserve"> XE "Tillägg för SharePoint Online Plan 1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7F7F7F"/>
              <w:left w:val="none" w:sz="4" w:space="0" w:color="6E6E6E"/>
              <w:bottom w:val="dashed" w:sz="4" w:space="0" w:color="7F7F7F"/>
              <w:right w:val="none" w:sz="4" w:space="0" w:color="6E6E6E"/>
            </w:tcBorders>
          </w:tcPr>
          <w:p w:rsidR="00FB05B2" w:rsidRDefault="0019302C">
            <w:pPr>
              <w:pStyle w:val="ProductList-TableBody"/>
            </w:pPr>
            <w:r>
              <w:t>SharePoint Online Plan 2</w:t>
            </w:r>
            <w:r>
              <w:fldChar w:fldCharType="begin"/>
            </w:r>
            <w:r>
              <w:instrText xml:space="preserve"> XE "SharePoint Online Plan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7F7F7F"/>
              <w:left w:val="none" w:sz="4" w:space="0" w:color="6E6E6E"/>
              <w:bottom w:val="none" w:sz="4" w:space="0" w:color="BFBFBF"/>
              <w:right w:val="none" w:sz="4" w:space="0" w:color="6E6E6E"/>
            </w:tcBorders>
          </w:tcPr>
          <w:p w:rsidR="00FB05B2" w:rsidRDefault="0019302C">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bl>
    <w:p w:rsidR="00FB05B2" w:rsidRDefault="0019302C">
      <w:pPr>
        <w:pStyle w:val="ProductList-Offering1SubSection"/>
        <w:outlineLvl w:val="3"/>
      </w:pPr>
      <w:bookmarkStart w:id="281" w:name="_Sec779"/>
      <w:r>
        <w:t>2. Produktvillkor</w:t>
      </w:r>
      <w:bookmarkEnd w:id="281"/>
    </w:p>
    <w:tbl>
      <w:tblPr>
        <w:tblStyle w:val="PURTable"/>
        <w:tblW w:w="0" w:type="dxa"/>
        <w:tblLook w:val="04A0" w:firstRow="1" w:lastRow="0" w:firstColumn="1" w:lastColumn="0" w:noHBand="0" w:noVBand="1"/>
      </w:tblPr>
      <w:tblGrid>
        <w:gridCol w:w="3707"/>
        <w:gridCol w:w="3623"/>
        <w:gridCol w:w="3586"/>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FB05B2" w:rsidRDefault="00FB05B2">
      <w:pPr>
        <w:pStyle w:val="ProductList-Body"/>
      </w:pPr>
    </w:p>
    <w:p w:rsidR="00FB05B2" w:rsidRDefault="0019302C">
      <w:pPr>
        <w:pStyle w:val="ProductList-ClauseHeading"/>
        <w:outlineLvl w:val="4"/>
      </w:pPr>
      <w:r>
        <w:t>2.1 SharePoint Online Plan 1 med Yammer och SharePoint Online Plan 2 med inlösen av Yammer-nyckel</w:t>
      </w:r>
    </w:p>
    <w:p w:rsidR="00FB05B2" w:rsidRDefault="0019302C">
      <w:pPr>
        <w:pStyle w:val="ProductList-Body"/>
      </w:pPr>
      <w:r>
        <w:t>SharePoint Online Plan 1 med Yammer eller SharePoint Online Plan 2 med Yammer-prenumerationer som licensieras via Open-, Open Value- eller Open Value Subscription-avtal kan lösas in fram till 31 oktober 2015 och efter detta datum kan ej inlösta prenumerationer användas för en produkt som omfattar dessa tjänster.</w:t>
      </w: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2HeadingNoBorder"/>
        <w:outlineLvl w:val="2"/>
      </w:pPr>
      <w:bookmarkStart w:id="282" w:name="_Sec669"/>
      <w:r>
        <w:t>Skype för Business Online</w:t>
      </w:r>
      <w:bookmarkEnd w:id="282"/>
      <w:r>
        <w:fldChar w:fldCharType="begin"/>
      </w:r>
      <w:r>
        <w:instrText xml:space="preserve"> TC "</w:instrText>
      </w:r>
      <w:bookmarkStart w:id="283" w:name="_Toc510027520"/>
      <w:r>
        <w:instrText>Skype för Business Online</w:instrText>
      </w:r>
      <w:bookmarkEnd w:id="283"/>
      <w:r>
        <w:instrText>" \l 3</w:instrText>
      </w:r>
      <w:r>
        <w:fldChar w:fldCharType="end"/>
      </w:r>
    </w:p>
    <w:p w:rsidR="00FB05B2" w:rsidRDefault="0019302C">
      <w:pPr>
        <w:pStyle w:val="ProductList-Offering1SubSection"/>
        <w:outlineLvl w:val="3"/>
      </w:pPr>
      <w:bookmarkStart w:id="284" w:name="_Sec725"/>
      <w:r>
        <w:t>1. Programtillgänglighet</w:t>
      </w:r>
      <w:bookmarkEnd w:id="284"/>
    </w:p>
    <w:tbl>
      <w:tblPr>
        <w:tblStyle w:val="PURTable"/>
        <w:tblW w:w="0" w:type="dxa"/>
        <w:tblLook w:val="04A0" w:firstRow="1" w:lastRow="0" w:firstColumn="1" w:lastColumn="0" w:noHBand="0" w:noVBand="1"/>
      </w:tblPr>
      <w:tblGrid>
        <w:gridCol w:w="4255"/>
        <w:gridCol w:w="712"/>
        <w:gridCol w:w="692"/>
        <w:gridCol w:w="802"/>
        <w:gridCol w:w="709"/>
        <w:gridCol w:w="727"/>
        <w:gridCol w:w="825"/>
        <w:gridCol w:w="701"/>
        <w:gridCol w:w="697"/>
        <w:gridCol w:w="796"/>
      </w:tblGrid>
      <w:tr w:rsidR="00FB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B05B2">
        <w:tc>
          <w:tcPr>
            <w:tcW w:w="4660" w:type="dxa"/>
            <w:tcBorders>
              <w:top w:val="single" w:sz="6" w:space="0" w:color="FFFFFF"/>
              <w:left w:val="none" w:sz="4" w:space="0" w:color="6E6E6E"/>
              <w:bottom w:val="dashed" w:sz="4" w:space="0" w:color="A5A5A5"/>
              <w:right w:val="none" w:sz="4" w:space="0" w:color="6E6E6E"/>
            </w:tcBorders>
          </w:tcPr>
          <w:p w:rsidR="00FB05B2" w:rsidRDefault="0019302C">
            <w:pPr>
              <w:pStyle w:val="ProductList-TableBody"/>
            </w:pPr>
            <w:r>
              <w:t>Skype for Business Online Plan 1</w:t>
            </w:r>
            <w:r>
              <w:fldChar w:fldCharType="begin"/>
            </w:r>
            <w:r>
              <w:instrText xml:space="preserve"> XE "Skype for Business Online Plan 1"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A5A5A5"/>
              <w:left w:val="none" w:sz="4" w:space="0" w:color="6E6E6E"/>
              <w:bottom w:val="dashed" w:sz="4" w:space="0" w:color="A5A5A5"/>
              <w:right w:val="none" w:sz="4" w:space="0" w:color="6E6E6E"/>
            </w:tcBorders>
          </w:tcPr>
          <w:p w:rsidR="00FB05B2" w:rsidRDefault="0019302C">
            <w:pPr>
              <w:pStyle w:val="ProductList-TableBody"/>
            </w:pPr>
            <w:r>
              <w:t>Tillägg för Skype for Business Online Plan 1</w:t>
            </w:r>
            <w:r>
              <w:fldChar w:fldCharType="begin"/>
            </w:r>
            <w:r>
              <w:instrText xml:space="preserve"> XE "Tillägg för Skype for Business Online Plan 1"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A5A5A5"/>
              <w:left w:val="none" w:sz="4" w:space="0" w:color="6E6E6E"/>
              <w:bottom w:val="dashed" w:sz="4" w:space="0" w:color="A5A5A5"/>
              <w:right w:val="none" w:sz="4" w:space="0" w:color="6E6E6E"/>
            </w:tcBorders>
          </w:tcPr>
          <w:p w:rsidR="00FB05B2" w:rsidRDefault="0019302C">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A5A5A5"/>
              <w:left w:val="none" w:sz="4" w:space="0" w:color="6E6E6E"/>
              <w:bottom w:val="dashed" w:sz="4" w:space="0" w:color="A5A5A5"/>
              <w:right w:val="none" w:sz="4" w:space="0" w:color="6E6E6E"/>
            </w:tcBorders>
          </w:tcPr>
          <w:p w:rsidR="00FB05B2" w:rsidRDefault="0019302C">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A5A5A5"/>
              <w:left w:val="none" w:sz="4" w:space="0" w:color="6E6E6E"/>
              <w:bottom w:val="dashed" w:sz="4" w:space="0" w:color="A5A5A5"/>
              <w:right w:val="none" w:sz="4" w:space="0" w:color="6E6E6E"/>
            </w:tcBorders>
          </w:tcPr>
          <w:p w:rsidR="00FB05B2" w:rsidRDefault="0019302C">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A5A5A5"/>
              <w:left w:val="none" w:sz="4" w:space="0" w:color="6E6E6E"/>
              <w:bottom w:val="dashed" w:sz="4" w:space="0" w:color="A5A5A5"/>
              <w:right w:val="none" w:sz="4" w:space="0" w:color="6E6E6E"/>
            </w:tcBorders>
          </w:tcPr>
          <w:p w:rsidR="00FB05B2" w:rsidRDefault="0019302C">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A5A5A5"/>
              <w:left w:val="none" w:sz="4" w:space="0" w:color="6E6E6E"/>
              <w:bottom w:val="dashed" w:sz="4" w:space="0" w:color="A5A5A5"/>
              <w:right w:val="none" w:sz="4" w:space="0" w:color="6E6E6E"/>
            </w:tcBorders>
          </w:tcPr>
          <w:p w:rsidR="00FB05B2" w:rsidRDefault="0019302C">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A5A5A5"/>
              <w:left w:val="none" w:sz="4" w:space="0" w:color="6E6E6E"/>
              <w:bottom w:val="none" w:sz="4" w:space="0" w:color="A5A5A5"/>
              <w:right w:val="none" w:sz="4" w:space="0" w:color="6E6E6E"/>
            </w:tcBorders>
          </w:tcPr>
          <w:p w:rsidR="00FB05B2" w:rsidRDefault="0019302C">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bl>
    <w:p w:rsidR="00FB05B2" w:rsidRDefault="0019302C">
      <w:pPr>
        <w:pStyle w:val="ProductList-Offering1SubSection"/>
        <w:outlineLvl w:val="3"/>
      </w:pPr>
      <w:bookmarkStart w:id="285" w:name="_Sec780"/>
      <w:r>
        <w:t>2. Produktvillkor</w:t>
      </w:r>
      <w:bookmarkEnd w:id="285"/>
    </w:p>
    <w:tbl>
      <w:tblPr>
        <w:tblStyle w:val="PURTable"/>
        <w:tblW w:w="0" w:type="dxa"/>
        <w:tblLook w:val="04A0" w:firstRow="1" w:lastRow="0" w:firstColumn="1" w:lastColumn="0" w:noHBand="0" w:noVBand="1"/>
      </w:tblPr>
      <w:tblGrid>
        <w:gridCol w:w="3697"/>
        <w:gridCol w:w="3611"/>
        <w:gridCol w:w="3608"/>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 (utom Communication Credits)</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FB05B2" w:rsidRDefault="00FB05B2">
      <w:pPr>
        <w:pStyle w:val="ProductList-Body"/>
      </w:pPr>
    </w:p>
    <w:p w:rsidR="00FB05B2" w:rsidRDefault="0019302C">
      <w:pPr>
        <w:pStyle w:val="ProductList-ClauseHeading"/>
        <w:outlineLvl w:val="4"/>
      </w:pPr>
      <w:r>
        <w:t>2.1 Lync för Mac 2011</w:t>
      </w:r>
    </w:p>
    <w:p w:rsidR="00FB05B2" w:rsidRDefault="0019302C">
      <w:pPr>
        <w:pStyle w:val="ProductList-Body"/>
      </w:pPr>
      <w:r>
        <w:t>Skype for Business Online Plan 1 och Plan 2 kräver att Skype for Business 2015 (eller Lync för Mac 2011</w:t>
      </w:r>
      <w:r>
        <w:fldChar w:fldCharType="begin"/>
      </w:r>
      <w:r>
        <w:instrText xml:space="preserve"> XE "Lync för Mac 2011" </w:instrText>
      </w:r>
      <w:r>
        <w:fldChar w:fldCharType="end"/>
      </w:r>
      <w:r>
        <w:t xml:space="preserve">) köps och installeras separat för att få åtkomst till alla funktioner i Skype for Business Online Plan 1 och Plan 2. Som ett tidsbegränsat erbjudande får kunder som är licensierade för Skype for Business Online en licensierad kopia av Lync för Mac 2011 utan extra kostnad vid varje utvärderingslicens eller betald </w:t>
      </w:r>
      <w:r>
        <w:fldChar w:fldCharType="begin"/>
      </w:r>
      <w:r>
        <w:instrText xml:space="preserve"> AutoTextList   \s NoStyle \t "Licens avser rätten att ladda ned, installera och använda en Produkt." </w:instrText>
      </w:r>
      <w:r>
        <w:fldChar w:fldCharType="separate"/>
      </w:r>
      <w:r>
        <w:rPr>
          <w:color w:val="0563C1"/>
        </w:rPr>
        <w:t>Prenumerationslicens</w:t>
      </w:r>
      <w:r>
        <w:fldChar w:fldCharType="end"/>
      </w:r>
      <w:r>
        <w:t xml:space="preserve"> för Skype for Business Online. Programvaran får endast användas med Skype for Business Online, och alla rättigheter att använda programvaran upphör när den underliggande </w:t>
      </w:r>
      <w:r>
        <w:fldChar w:fldCharType="begin"/>
      </w:r>
      <w:r>
        <w:instrText xml:space="preserve"> AutoTextList   \s NoStyle \t "Licens avser rätten att ladda ned, installera och använda en Produkt." </w:instrText>
      </w:r>
      <w:r>
        <w:fldChar w:fldCharType="separate"/>
      </w:r>
      <w:r>
        <w:rPr>
          <w:color w:val="0563C1"/>
        </w:rPr>
        <w:t>Prenumerationslicensen</w:t>
      </w:r>
      <w:r>
        <w:fldChar w:fldCharType="end"/>
      </w:r>
      <w:r>
        <w:t xml:space="preserve"> upphör eller en migrering görs till nästa version av Skype for Business Online, beroende på vilket som inträffar först. Kunderna får använda den kostnadsfria Skype for Business Basic 2015-klienten för sina Windows-baserade slutanvändare.</w:t>
      </w:r>
    </w:p>
    <w:p w:rsidR="00FB05B2" w:rsidRDefault="00FB05B2">
      <w:pPr>
        <w:pStyle w:val="ProductList-Body"/>
      </w:pPr>
    </w:p>
    <w:p w:rsidR="00FB05B2" w:rsidRDefault="0019302C">
      <w:pPr>
        <w:pStyle w:val="ProductList-ClauseHeading"/>
        <w:outlineLvl w:val="4"/>
      </w:pPr>
      <w:r>
        <w:t>2.2 Communication Credits</w:t>
      </w:r>
    </w:p>
    <w:p w:rsidR="00FB05B2" w:rsidRDefault="0019302C">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Medel som Kunden allokerar till Communication Credits kan användas för de tjänsterna, och medel som inte används inom 12 månader från transaktionsdatumet kommer att förfalla. </w:t>
      </w:r>
    </w:p>
    <w:p w:rsidR="00FB05B2" w:rsidRDefault="00FB05B2">
      <w:pPr>
        <w:pStyle w:val="ProductList-Body"/>
      </w:pPr>
    </w:p>
    <w:p w:rsidR="00FB05B2" w:rsidRDefault="0019302C">
      <w:pPr>
        <w:pStyle w:val="ProductList-Body"/>
      </w:pPr>
      <w: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2HeadingNoBorder"/>
        <w:outlineLvl w:val="2"/>
      </w:pPr>
      <w:bookmarkStart w:id="286" w:name="_Sec1217"/>
      <w:r>
        <w:t>Workplace Analytics</w:t>
      </w:r>
      <w:bookmarkEnd w:id="286"/>
      <w:r>
        <w:fldChar w:fldCharType="begin"/>
      </w:r>
      <w:r>
        <w:instrText xml:space="preserve"> TC "</w:instrText>
      </w:r>
      <w:bookmarkStart w:id="287" w:name="_Toc510027521"/>
      <w:r>
        <w:instrText>Workplace Analytics</w:instrText>
      </w:r>
      <w:bookmarkEnd w:id="287"/>
      <w:r>
        <w:instrText>" \l 3</w:instrText>
      </w:r>
      <w:r>
        <w:fldChar w:fldCharType="end"/>
      </w:r>
    </w:p>
    <w:p w:rsidR="00FB05B2" w:rsidRDefault="0019302C">
      <w:pPr>
        <w:pStyle w:val="ProductList-Offering1SubSection"/>
        <w:outlineLvl w:val="3"/>
      </w:pPr>
      <w:bookmarkStart w:id="288" w:name="_Sec1218"/>
      <w:r>
        <w:t>Programtillgänglighet</w:t>
      </w:r>
      <w:bookmarkEnd w:id="288"/>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FB05B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B05B2" w:rsidRDefault="0019302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B05B2">
        <w:tc>
          <w:tcPr>
            <w:tcW w:w="4520" w:type="dxa"/>
            <w:tcBorders>
              <w:top w:val="none" w:sz="4" w:space="0" w:color="BFBFBF"/>
              <w:left w:val="none" w:sz="4" w:space="0" w:color="000000"/>
              <w:bottom w:val="none" w:sz="4" w:space="0" w:color="7F7F7F"/>
              <w:right w:val="none" w:sz="4" w:space="0" w:color="000000"/>
            </w:tcBorders>
          </w:tcPr>
          <w:p w:rsidR="00FB05B2" w:rsidRDefault="0019302C">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bl>
    <w:p w:rsidR="00FB05B2" w:rsidRDefault="0019302C">
      <w:pPr>
        <w:pStyle w:val="ProductList-Offering1SubSection"/>
        <w:outlineLvl w:val="3"/>
      </w:pPr>
      <w:bookmarkStart w:id="289" w:name="_Sec1219"/>
      <w:r>
        <w:t>Produktvillkor</w:t>
      </w:r>
      <w:bookmarkEnd w:id="289"/>
    </w:p>
    <w:tbl>
      <w:tblPr>
        <w:tblStyle w:val="PURTable"/>
        <w:tblW w:w="0" w:type="dxa"/>
        <w:tblLook w:val="04A0" w:firstRow="1" w:lastRow="0" w:firstColumn="1" w:lastColumn="0" w:noHBand="0" w:noVBand="1"/>
      </w:tblPr>
      <w:tblGrid>
        <w:gridCol w:w="3707"/>
        <w:gridCol w:w="3623"/>
        <w:gridCol w:w="3586"/>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GroupHeading"/>
        <w:outlineLvl w:val="1"/>
      </w:pPr>
      <w:bookmarkStart w:id="290" w:name="_Sec635"/>
      <w:r>
        <w:t>Andra onlinetjänster</w:t>
      </w:r>
      <w:bookmarkEnd w:id="290"/>
      <w:r>
        <w:fldChar w:fldCharType="begin"/>
      </w:r>
      <w:r>
        <w:instrText xml:space="preserve"> TC "</w:instrText>
      </w:r>
      <w:bookmarkStart w:id="291" w:name="_Toc510027522"/>
      <w:r>
        <w:instrText>Andra onlinetjänster</w:instrText>
      </w:r>
      <w:bookmarkEnd w:id="291"/>
      <w:r>
        <w:instrText>" \l 2</w:instrText>
      </w:r>
      <w:r>
        <w:fldChar w:fldCharType="end"/>
      </w:r>
    </w:p>
    <w:p w:rsidR="00FB05B2" w:rsidRDefault="0019302C">
      <w:pPr>
        <w:pStyle w:val="ProductList-Offering2HeadingNoBorder"/>
        <w:outlineLvl w:val="2"/>
      </w:pPr>
      <w:bookmarkStart w:id="292" w:name="_Sec670"/>
      <w:r>
        <w:t>Bing Maps</w:t>
      </w:r>
      <w:bookmarkEnd w:id="292"/>
      <w:r>
        <w:fldChar w:fldCharType="begin"/>
      </w:r>
      <w:r>
        <w:instrText xml:space="preserve"> TC "</w:instrText>
      </w:r>
      <w:bookmarkStart w:id="293" w:name="_Toc510027523"/>
      <w:r>
        <w:instrText>Bing Maps</w:instrText>
      </w:r>
      <w:bookmarkEnd w:id="293"/>
      <w:r>
        <w:instrText>" \l 3</w:instrText>
      </w:r>
      <w:r>
        <w:fldChar w:fldCharType="end"/>
      </w:r>
    </w:p>
    <w:p w:rsidR="00FB05B2" w:rsidRDefault="0019302C">
      <w:pPr>
        <w:pStyle w:val="ProductList-Offering1SubSection"/>
        <w:outlineLvl w:val="3"/>
      </w:pPr>
      <w:bookmarkStart w:id="294" w:name="_Sec726"/>
      <w:r>
        <w:t>1. Programtillgänglighet</w:t>
      </w:r>
      <w:bookmarkEnd w:id="294"/>
    </w:p>
    <w:tbl>
      <w:tblPr>
        <w:tblStyle w:val="PURTable"/>
        <w:tblW w:w="0" w:type="dxa"/>
        <w:tblLook w:val="04A0" w:firstRow="1" w:lastRow="0" w:firstColumn="1" w:lastColumn="0" w:noHBand="0" w:noVBand="1"/>
      </w:tblPr>
      <w:tblGrid>
        <w:gridCol w:w="4282"/>
        <w:gridCol w:w="711"/>
        <w:gridCol w:w="681"/>
        <w:gridCol w:w="800"/>
        <w:gridCol w:w="708"/>
        <w:gridCol w:w="726"/>
        <w:gridCol w:w="824"/>
        <w:gridCol w:w="700"/>
        <w:gridCol w:w="689"/>
        <w:gridCol w:w="795"/>
      </w:tblGrid>
      <w:tr w:rsidR="00FB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B05B2">
        <w:tc>
          <w:tcPr>
            <w:tcW w:w="466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pPr>
            <w:r>
              <w:rPr>
                <w:color w:val="000000"/>
              </w:rPr>
              <w:t>Månadsprenumeration på Bing Maps Enterprise Fee</w:t>
            </w:r>
            <w:r>
              <w:fldChar w:fldCharType="begin"/>
            </w:r>
            <w:r>
              <w:instrText xml:space="preserve"> XE "Månadsprenumeration på Bing Maps Enterprise Fee"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Månadsprenumeration på Mobile Asset Management Platform</w:t>
            </w:r>
            <w:r>
              <w:fldChar w:fldCharType="begin"/>
            </w:r>
            <w:r>
              <w:instrText xml:space="preserve"> XE "Månadsprenumeration på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Månadsprenumeration på Bing Maps Internal Website Usage 100K Transactions</w:t>
            </w:r>
            <w:r>
              <w:fldChar w:fldCharType="begin"/>
            </w:r>
            <w:r>
              <w:instrText xml:space="preserve"> XE "Månadsprenumeration på Bing Maps Internal Website Usage 100K Transactions"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Månadsprenumeration på Bing Maps Internal Website Usage, 500 000 (och fler) transaktioner</w:t>
            </w:r>
            <w:r>
              <w:fldChar w:fldCharType="begin"/>
            </w:r>
            <w:r>
              <w:instrText xml:space="preserve"> XE "Månadsprenumeration på Bing Maps Internal Website Usage, 500 000 (och fler) transaktioner"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Månadsprenumeration på Bing Maps Known Per User</w:t>
            </w:r>
            <w:r>
              <w:fldChar w:fldCharType="begin"/>
            </w:r>
            <w:r>
              <w:instrText xml:space="preserve"> XE "Månadsprenumeration på Bing Maps Known Per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Månadsprenumeration på Bing Maps Known 5K User</w:t>
            </w:r>
            <w:r>
              <w:fldChar w:fldCharType="begin"/>
            </w:r>
            <w:r>
              <w:instrText xml:space="preserve"> XE "Månadsprenumeration på Bing Maps Known 5K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Månadsprenumeration på Bing Maps Light Known 500 User</w:t>
            </w:r>
            <w:r>
              <w:fldChar w:fldCharType="begin"/>
            </w:r>
            <w:r>
              <w:instrText xml:space="preserve"> XE "Månadsprenumeration på Bing Maps Light Known 500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Månadsprenumeration på Bing Maps Light Known 5 000 användare</w:t>
            </w:r>
            <w:r>
              <w:fldChar w:fldCharType="begin"/>
            </w:r>
            <w:r>
              <w:instrText xml:space="preserve"> XE "Månadsprenumeration på Bing Maps Light Known 5 000 användare"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Månadsprenumerationer på Mobile Asset Management per tillgång</w:t>
            </w:r>
            <w:r>
              <w:fldChar w:fldCharType="begin"/>
            </w:r>
            <w:r>
              <w:instrText xml:space="preserve"> XE "Månadsprenumerationer på Mobile Asset Management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rPr>
                <w:color w:val="000000"/>
              </w:rPr>
              <w:t>Månadsprenumeration på Bing Maps Public Website Usage 100K Transaction</w:t>
            </w:r>
            <w:r>
              <w:fldChar w:fldCharType="begin"/>
            </w:r>
            <w:r>
              <w:instrText xml:space="preserve"> XE "Månadsprenumeration på Bing Maps Public Website Usage 100K Transaction"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pPr>
            <w:r>
              <w:rPr>
                <w:color w:val="000000"/>
              </w:rPr>
              <w:t>Månadsprenumeration på Bing Maps Public Website Usage, 500 000 (och fler) transaktioner</w:t>
            </w:r>
            <w:r>
              <w:fldChar w:fldCharType="begin"/>
            </w:r>
            <w:r>
              <w:instrText xml:space="preserve"> XE "Månadsprenumeration på Bing Maps Public Website Usage, 500 000 (och fler) transaktioner"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B05B2" w:rsidRDefault="0019302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bl>
    <w:p w:rsidR="00FB05B2" w:rsidRDefault="0019302C">
      <w:pPr>
        <w:pStyle w:val="ProductList-Offering1SubSection"/>
        <w:outlineLvl w:val="3"/>
      </w:pPr>
      <w:bookmarkStart w:id="295" w:name="_Sec781"/>
      <w:r>
        <w:t>2.  produktvillkor</w:t>
      </w:r>
      <w:bookmarkEnd w:id="295"/>
    </w:p>
    <w:tbl>
      <w:tblPr>
        <w:tblStyle w:val="PURTable"/>
        <w:tblW w:w="0" w:type="dxa"/>
        <w:tblLook w:val="04A0" w:firstRow="1" w:lastRow="0" w:firstColumn="1" w:lastColumn="0" w:noHBand="0" w:noVBand="1"/>
      </w:tblPr>
      <w:tblGrid>
        <w:gridCol w:w="3707"/>
        <w:gridCol w:w="3623"/>
        <w:gridCol w:w="3586"/>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Förlängd Giltighetstid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(SCE):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2.1 Fakturerbara transaktioner</w:t>
      </w:r>
    </w:p>
    <w:p w:rsidR="00FB05B2" w:rsidRDefault="0019302C">
      <w:pPr>
        <w:pStyle w:val="ProductList-Body"/>
      </w:pPr>
      <w:r>
        <w:t>Varje tilläggsprenumerationslicens för Bing Maps Public Website och tilläggsprenumerationslicens för Bing Maps Internal Website Usage berättigar kunden till det antal fakturerbara transaktioner som anges i produktnamnet. Vid registreringens eller prenumerationens datum för upphörande förverkas alla köpta och oanvända fakturerbara transaktioner.</w:t>
      </w:r>
    </w:p>
    <w:p w:rsidR="00FB05B2" w:rsidRDefault="00FB05B2">
      <w:pPr>
        <w:pStyle w:val="ProductList-Body"/>
      </w:pPr>
    </w:p>
    <w:p w:rsidR="00FB05B2" w:rsidRDefault="0019302C">
      <w:pPr>
        <w:pStyle w:val="ProductList-Body"/>
      </w:pPr>
      <w:r>
        <w:t>Om en kund överskrider det totala antalet Fakturerbara transaktioner som har köpts måste kunden, inom 30 dagars meddelande från Microsoft, köpa ytterligare erbjudanden för tilläggsprenumerationslicenser för Bing Maps Public Website Usage eller tilläggsprenumerationslicenser för Bing Maps Internal Website Usage för att täcka överskridna Fakturerbara transaktioner och beräknade framtida Fakturerbara transaktioner för återstoden av registreringsperioden, annars kan Microsoft säga upp kundens åtkomst till Bing Maps.</w:t>
      </w: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10027524"/>
      <w:r>
        <w:instrText>Business Application Platform</w:instrText>
      </w:r>
      <w:bookmarkEnd w:id="297"/>
      <w:r>
        <w:instrText>" \l 3</w:instrText>
      </w:r>
      <w:r>
        <w:fldChar w:fldCharType="end"/>
      </w:r>
    </w:p>
    <w:p w:rsidR="00FB05B2" w:rsidRDefault="0019302C">
      <w:pPr>
        <w:pStyle w:val="ProductList-Offering1SubSection"/>
        <w:outlineLvl w:val="3"/>
      </w:pPr>
      <w:bookmarkStart w:id="298" w:name="_Sec730"/>
      <w:r>
        <w:t>1. Programtillgänglighet</w:t>
      </w:r>
      <w:bookmarkEnd w:id="298"/>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FB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B05B2">
        <w:tc>
          <w:tcPr>
            <w:tcW w:w="4660" w:type="dxa"/>
            <w:tcBorders>
              <w:top w:val="single" w:sz="6" w:space="0" w:color="FFFFFF"/>
              <w:left w:val="none" w:sz="4" w:space="0" w:color="6E6E6E"/>
              <w:bottom w:val="dashed" w:sz="4" w:space="0" w:color="B2B2B2"/>
              <w:right w:val="none" w:sz="4" w:space="0" w:color="6E6E6E"/>
            </w:tcBorders>
          </w:tcPr>
          <w:p w:rsidR="00FB05B2" w:rsidRDefault="0019302C">
            <w:pPr>
              <w:pStyle w:val="ProductList-TableBody"/>
            </w:pPr>
            <w:r>
              <w:t>Microsoft Flow Plan 1</w:t>
            </w:r>
            <w:r>
              <w:fldChar w:fldCharType="begin"/>
            </w:r>
            <w:r>
              <w:instrText xml:space="preserve"> XE "Microsoft Flow Plan 1" </w:instrText>
            </w:r>
            <w:r>
              <w:fldChar w:fldCharType="end"/>
            </w:r>
            <w:r>
              <w:t xml:space="preserve"> (Användar-SL)</w:t>
            </w:r>
          </w:p>
        </w:tc>
        <w:tc>
          <w:tcPr>
            <w:tcW w:w="740" w:type="dxa"/>
            <w:tcBorders>
              <w:top w:val="single" w:sz="6" w:space="0" w:color="FFFFFF"/>
              <w:left w:val="none" w:sz="4" w:space="0" w:color="6E6E6E"/>
              <w:bottom w:val="dashed" w:sz="4" w:space="0" w:color="B2B2B2"/>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2B2B2"/>
              <w:left w:val="none" w:sz="4" w:space="0" w:color="6E6E6E"/>
              <w:bottom w:val="dashed" w:sz="4" w:space="0" w:color="B2B2B2"/>
              <w:right w:val="none" w:sz="4" w:space="0" w:color="6E6E6E"/>
            </w:tcBorders>
          </w:tcPr>
          <w:p w:rsidR="00FB05B2" w:rsidRDefault="0019302C">
            <w:pPr>
              <w:pStyle w:val="ProductList-TableBody"/>
            </w:pPr>
            <w:r>
              <w:t>Microsoft Flow Plan 2</w:t>
            </w:r>
            <w:r>
              <w:fldChar w:fldCharType="begin"/>
            </w:r>
            <w:r>
              <w:instrText xml:space="preserve"> XE "Microsoft Flow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2B2B2"/>
              <w:left w:val="none" w:sz="4" w:space="0" w:color="6E6E6E"/>
              <w:bottom w:val="dashed" w:sz="4" w:space="0" w:color="B2B2B2"/>
              <w:right w:val="none" w:sz="4" w:space="0" w:color="6E6E6E"/>
            </w:tcBorders>
          </w:tcPr>
          <w:p w:rsidR="00FB05B2" w:rsidRDefault="0019302C">
            <w:pPr>
              <w:pStyle w:val="ProductList-TableBody"/>
            </w:pPr>
            <w:r>
              <w:t>Microsoft PowerApps Plan 1</w:t>
            </w:r>
            <w:r>
              <w:fldChar w:fldCharType="begin"/>
            </w:r>
            <w:r>
              <w:instrText xml:space="preserve"> XE "Microsoft PowerApps Plan 1" </w:instrText>
            </w:r>
            <w:r>
              <w:fldChar w:fldCharType="end"/>
            </w:r>
            <w:r>
              <w:t xml:space="preserve"> (Enhets- and Användar-SL)</w:t>
            </w:r>
          </w:p>
        </w:tc>
        <w:tc>
          <w:tcPr>
            <w:tcW w:w="740" w:type="dxa"/>
            <w:tcBorders>
              <w:top w:val="dashed" w:sz="4" w:space="0" w:color="B2B2B2"/>
              <w:left w:val="none" w:sz="4" w:space="0" w:color="6E6E6E"/>
              <w:bottom w:val="dashed" w:sz="4" w:space="0" w:color="B2B2B2"/>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2B2B2"/>
              <w:left w:val="none" w:sz="4" w:space="0" w:color="6E6E6E"/>
              <w:bottom w:val="dashed" w:sz="4" w:space="0" w:color="B2B2B2"/>
              <w:right w:val="none" w:sz="4" w:space="0" w:color="6E6E6E"/>
            </w:tcBorders>
          </w:tcPr>
          <w:p w:rsidR="00FB05B2" w:rsidRDefault="0019302C">
            <w:pPr>
              <w:pStyle w:val="ProductList-TableBody"/>
            </w:pPr>
            <w:r>
              <w:t>Microsoft PowerApps Plan 2</w:t>
            </w:r>
            <w:r>
              <w:fldChar w:fldCharType="begin"/>
            </w:r>
            <w:r>
              <w:instrText xml:space="preserve"> XE "Microsoft PowerApps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2B2B2"/>
              <w:left w:val="none" w:sz="4" w:space="0" w:color="6E6E6E"/>
              <w:bottom w:val="dashed" w:sz="4" w:space="0" w:color="B2B2B2"/>
              <w:right w:val="none" w:sz="4" w:space="0" w:color="6E6E6E"/>
            </w:tcBorders>
          </w:tcPr>
          <w:p w:rsidR="00FB05B2" w:rsidRDefault="0019302C">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2B2B2"/>
              <w:left w:val="none" w:sz="4" w:space="0" w:color="6E6E6E"/>
              <w:bottom w:val="dashed" w:sz="4" w:space="0" w:color="B2B2B2"/>
              <w:right w:val="none" w:sz="4" w:space="0" w:color="6E6E6E"/>
            </w:tcBorders>
          </w:tcPr>
          <w:p w:rsidR="00FB05B2" w:rsidRDefault="0019302C">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2B2B2"/>
              <w:left w:val="none" w:sz="4" w:space="0" w:color="6E6E6E"/>
              <w:bottom w:val="dashed" w:sz="4" w:space="0" w:color="B2B2B2"/>
              <w:right w:val="none" w:sz="4" w:space="0" w:color="6E6E6E"/>
            </w:tcBorders>
          </w:tcPr>
          <w:p w:rsidR="00FB05B2" w:rsidRDefault="0019302C">
            <w:pPr>
              <w:pStyle w:val="ProductList-TableBody"/>
            </w:pPr>
            <w:r>
              <w:t>Tillägg till Microsoft Stream Plan 2</w:t>
            </w:r>
            <w:r>
              <w:fldChar w:fldCharType="begin"/>
            </w:r>
            <w:r>
              <w:instrText xml:space="preserve"> XE "Tillägg till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2B2B2"/>
              <w:left w:val="none" w:sz="4" w:space="0" w:color="6E6E6E"/>
              <w:bottom w:val="dashed" w:sz="4" w:space="0" w:color="B2B2B2"/>
              <w:right w:val="none" w:sz="4" w:space="0" w:color="6E6E6E"/>
            </w:tcBorders>
          </w:tcPr>
          <w:p w:rsidR="00FB05B2" w:rsidRDefault="0019302C">
            <w:pPr>
              <w:pStyle w:val="ProductList-TableBody"/>
            </w:pPr>
            <w:r>
              <w:t>Tillägg till Microsoft Stream Storage (500 GB)</w:t>
            </w:r>
            <w:r>
              <w:fldChar w:fldCharType="begin"/>
            </w:r>
            <w:r>
              <w:instrText xml:space="preserve"> XE "Tillägg till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2B2B2"/>
              <w:left w:val="none" w:sz="4" w:space="0" w:color="6E6E6E"/>
              <w:bottom w:val="dashed" w:sz="4" w:space="0" w:color="B2B2B2"/>
              <w:right w:val="none" w:sz="4" w:space="0" w:color="6E6E6E"/>
            </w:tcBorders>
          </w:tcPr>
          <w:p w:rsidR="00FB05B2" w:rsidRDefault="0019302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2B2B2"/>
              <w:left w:val="none" w:sz="4" w:space="0" w:color="6E6E6E"/>
              <w:bottom w:val="dashed" w:sz="4" w:space="0" w:color="B2B2B2"/>
              <w:right w:val="none" w:sz="4" w:space="0" w:color="6E6E6E"/>
            </w:tcBorders>
          </w:tcPr>
          <w:p w:rsidR="00FB05B2" w:rsidRDefault="0019302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2B2B2"/>
              <w:left w:val="none" w:sz="4" w:space="0" w:color="6E6E6E"/>
              <w:bottom w:val="dashed" w:sz="4" w:space="0" w:color="B2B2B2"/>
              <w:right w:val="none" w:sz="4" w:space="0" w:color="6E6E6E"/>
            </w:tcBorders>
          </w:tcPr>
          <w:p w:rsidR="00FB05B2" w:rsidRDefault="0019302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2B2B2"/>
              <w:left w:val="none" w:sz="4" w:space="0" w:color="6E6E6E"/>
              <w:bottom w:val="dashed" w:sz="4" w:space="0" w:color="B2B2B2"/>
              <w:right w:val="none" w:sz="4" w:space="0" w:color="6E6E6E"/>
            </w:tcBorders>
          </w:tcPr>
          <w:p w:rsidR="00FB05B2" w:rsidRDefault="0019302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2B2B2"/>
              <w:left w:val="none" w:sz="4" w:space="0" w:color="6E6E6E"/>
              <w:bottom w:val="dashed" w:sz="4" w:space="0" w:color="B2B2B2"/>
              <w:right w:val="none" w:sz="4" w:space="0" w:color="6E6E6E"/>
            </w:tcBorders>
          </w:tcPr>
          <w:p w:rsidR="00FB05B2" w:rsidRDefault="0019302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2B2B2"/>
              <w:left w:val="none" w:sz="4" w:space="0" w:color="6E6E6E"/>
              <w:bottom w:val="dashed" w:sz="4" w:space="0" w:color="B2B2B2"/>
              <w:right w:val="none" w:sz="4" w:space="0" w:color="6E6E6E"/>
            </w:tcBorders>
          </w:tcPr>
          <w:p w:rsidR="00FB05B2" w:rsidRDefault="0019302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2B2B2"/>
              <w:left w:val="none" w:sz="4" w:space="0" w:color="6E6E6E"/>
              <w:bottom w:val="dashed" w:sz="4" w:space="0" w:color="B2B2B2"/>
              <w:right w:val="none" w:sz="4" w:space="0" w:color="6E6E6E"/>
            </w:tcBorders>
          </w:tcPr>
          <w:p w:rsidR="00FB05B2" w:rsidRDefault="0019302C">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2B2B2"/>
              <w:left w:val="none" w:sz="4" w:space="0" w:color="6E6E6E"/>
              <w:bottom w:val="dashed" w:sz="4" w:space="0" w:color="BFBFBF"/>
              <w:right w:val="none" w:sz="4" w:space="0" w:color="6E6E6E"/>
            </w:tcBorders>
          </w:tcPr>
          <w:p w:rsidR="00FB05B2" w:rsidRDefault="0019302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66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bl>
    <w:p w:rsidR="00FB05B2" w:rsidRDefault="0019302C">
      <w:pPr>
        <w:pStyle w:val="ProductList-Offering1SubSection"/>
        <w:outlineLvl w:val="3"/>
      </w:pPr>
      <w:bookmarkStart w:id="299" w:name="_Sec785"/>
      <w:r>
        <w:t>2. Produktvillkor</w:t>
      </w:r>
      <w:bookmarkEnd w:id="299"/>
    </w:p>
    <w:tbl>
      <w:tblPr>
        <w:tblStyle w:val="PURTable"/>
        <w:tblW w:w="0" w:type="dxa"/>
        <w:tblLook w:val="04A0" w:firstRow="1" w:lastRow="0" w:firstColumn="1" w:lastColumn="0" w:noHBand="0" w:noVBand="1"/>
      </w:tblPr>
      <w:tblGrid>
        <w:gridCol w:w="3707"/>
        <w:gridCol w:w="3624"/>
        <w:gridCol w:w="3585"/>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Flow, PowerApps, Stream</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2.1 Power BI-rapportserver – Instanser som körs</w:t>
      </w:r>
    </w:p>
    <w:p w:rsidR="00FB05B2" w:rsidRDefault="0019302C">
      <w:pPr>
        <w:pStyle w:val="ProductList-Body"/>
      </w:pPr>
      <w:r>
        <w:t xml:space="preserve">För varje Microsoft Power BI Premium-prenumerationslicens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gemensamma servrar endast på Microsoft Azure-tjänster. Kunden kan köra Power BI Report Server-programvaran i en Fysisk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med upp till det antal kärnor som ingår i Kundens Power BI Premium-abonnemang.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rsidR="00FB05B2" w:rsidRDefault="00FB05B2">
      <w:pPr>
        <w:pStyle w:val="ProductList-Body"/>
      </w:pPr>
    </w:p>
    <w:p w:rsidR="00FB05B2" w:rsidRDefault="0019302C">
      <w:pPr>
        <w:pStyle w:val="ProductList-ClauseHeading"/>
        <w:outlineLvl w:val="4"/>
      </w:pPr>
      <w:r>
        <w:t>2.2 Power BI-rapportserver – Dela innehåll</w:t>
      </w:r>
    </w:p>
    <w:p w:rsidR="00FB05B2" w:rsidRDefault="0019302C">
      <w:pPr>
        <w:pStyle w:val="ProductList-Body"/>
      </w:pPr>
      <w:r>
        <w:t xml:space="preserve">En Användar-SL för Power BI Pro krävs för publicering av delade Power BI-rapporter med hjälp av Power BI-rapportservern.  </w:t>
      </w:r>
    </w:p>
    <w:p w:rsidR="00FB05B2" w:rsidRDefault="00FB05B2">
      <w:pPr>
        <w:pStyle w:val="ProductList-Body"/>
      </w:pPr>
    </w:p>
    <w:p w:rsidR="00FB05B2" w:rsidRDefault="0019302C">
      <w:pPr>
        <w:pStyle w:val="ProductList-ClauseHeading"/>
        <w:outlineLvl w:val="4"/>
      </w:pPr>
      <w:r>
        <w:t>2.3 SQL Server-teknik</w:t>
      </w:r>
    </w:p>
    <w:p w:rsidR="00FB05B2" w:rsidRDefault="0019302C">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på ett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det begränsade syftet att stöda Power BI-rapportserver och eventuell annan produkt som innehåller SQL Server-databasprogramvara.  </w:t>
      </w: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2HeadingNoBorder"/>
        <w:outlineLvl w:val="2"/>
      </w:pPr>
      <w:bookmarkStart w:id="300" w:name="_Sec1209"/>
      <w:r>
        <w:t>Microsoft Kaizala Pro</w:t>
      </w:r>
      <w:bookmarkEnd w:id="300"/>
      <w:r>
        <w:fldChar w:fldCharType="begin"/>
      </w:r>
      <w:r>
        <w:instrText xml:space="preserve"> TC "</w:instrText>
      </w:r>
      <w:bookmarkStart w:id="301" w:name="_Toc510027525"/>
      <w:r>
        <w:instrText>Microsoft Kaizala Pro</w:instrText>
      </w:r>
      <w:bookmarkEnd w:id="301"/>
      <w:r>
        <w:instrText>" \l 3</w:instrText>
      </w:r>
      <w:r>
        <w:fldChar w:fldCharType="end"/>
      </w:r>
    </w:p>
    <w:p w:rsidR="00FB05B2" w:rsidRDefault="0019302C">
      <w:pPr>
        <w:pStyle w:val="ProductList-Offering1SubSection"/>
        <w:outlineLvl w:val="3"/>
      </w:pPr>
      <w:bookmarkStart w:id="302" w:name="_Sec1210"/>
      <w:r>
        <w:t>1. Programtillgänglighet</w:t>
      </w:r>
      <w:bookmarkEnd w:id="302"/>
    </w:p>
    <w:tbl>
      <w:tblPr>
        <w:tblStyle w:val="PURTable"/>
        <w:tblW w:w="0" w:type="dxa"/>
        <w:tblLook w:val="04A0" w:firstRow="1" w:lastRow="0" w:firstColumn="1" w:lastColumn="0" w:noHBand="0" w:noVBand="1"/>
      </w:tblPr>
      <w:tblGrid>
        <w:gridCol w:w="4122"/>
        <w:gridCol w:w="821"/>
        <w:gridCol w:w="688"/>
        <w:gridCol w:w="807"/>
        <w:gridCol w:w="712"/>
        <w:gridCol w:w="728"/>
        <w:gridCol w:w="829"/>
        <w:gridCol w:w="705"/>
        <w:gridCol w:w="701"/>
        <w:gridCol w:w="803"/>
      </w:tblGrid>
      <w:tr w:rsidR="00FB05B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B05B2" w:rsidRDefault="0019302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B05B2">
        <w:tc>
          <w:tcPr>
            <w:tcW w:w="4520" w:type="dxa"/>
            <w:tcBorders>
              <w:top w:val="none" w:sz="4" w:space="0" w:color="BFBFBF"/>
              <w:left w:val="none" w:sz="4" w:space="0" w:color="000000"/>
              <w:bottom w:val="none" w:sz="4" w:space="0" w:color="7F7F7F"/>
              <w:right w:val="none" w:sz="4" w:space="0" w:color="000000"/>
            </w:tcBorders>
          </w:tcPr>
          <w:p w:rsidR="00FB05B2" w:rsidRDefault="0019302C">
            <w:pPr>
              <w:pStyle w:val="ProductList-TableBody"/>
            </w:pPr>
            <w:r>
              <w:t>Microsoft Kaizala Pro</w:t>
            </w:r>
            <w:r>
              <w:fldChar w:fldCharType="begin"/>
            </w:r>
            <w:r>
              <w:instrText xml:space="preserve"> XE "Microsoft Kaizala Pro" </w:instrText>
            </w:r>
            <w:r>
              <w:fldChar w:fldCharType="end"/>
            </w:r>
            <w:r>
              <w:t xml:space="preserve"> (Användar-SL)</w:t>
            </w:r>
          </w:p>
        </w:tc>
        <w:tc>
          <w:tcPr>
            <w:tcW w:w="860" w:type="dxa"/>
            <w:tcBorders>
              <w:top w:val="single" w:sz="6" w:space="0" w:color="FFFFFF"/>
              <w:left w:val="none" w:sz="4" w:space="0" w:color="000000"/>
              <w:bottom w:val="none" w:sz="4" w:space="0" w:color="7F7F7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bl>
    <w:p w:rsidR="00FB05B2" w:rsidRDefault="0019302C">
      <w:pPr>
        <w:pStyle w:val="ProductList-Offering1SubSection"/>
        <w:outlineLvl w:val="3"/>
      </w:pPr>
      <w:bookmarkStart w:id="303" w:name="_Sec1211"/>
      <w:r>
        <w:t>2. Produktvillkor</w:t>
      </w:r>
      <w:bookmarkEnd w:id="303"/>
    </w:p>
    <w:tbl>
      <w:tblPr>
        <w:tblStyle w:val="PURTable"/>
        <w:tblW w:w="0" w:type="dxa"/>
        <w:tblLook w:val="04A0" w:firstRow="1" w:lastRow="0" w:firstColumn="1" w:lastColumn="0" w:noHBand="0" w:noVBand="1"/>
      </w:tblPr>
      <w:tblGrid>
        <w:gridCol w:w="3707"/>
        <w:gridCol w:w="3623"/>
        <w:gridCol w:w="3586"/>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Förlängd Giltighetstid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2.1 Geografisk tillgänglighet</w:t>
      </w:r>
    </w:p>
    <w:p w:rsidR="00FB05B2" w:rsidRDefault="0019302C">
      <w:pPr>
        <w:pStyle w:val="ProductList-Body"/>
      </w:pPr>
      <w:r>
        <w:t>Kaizala är endast tillgängligt i Brasilien, Indien, Kenya och Filippinerna.</w:t>
      </w: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10027526"/>
      <w:r>
        <w:instrText>Microsoft Cloud App Security</w:instrText>
      </w:r>
      <w:bookmarkEnd w:id="305"/>
      <w:r>
        <w:instrText>" \l 3</w:instrText>
      </w:r>
      <w:r>
        <w:fldChar w:fldCharType="end"/>
      </w:r>
    </w:p>
    <w:p w:rsidR="00FB05B2" w:rsidRDefault="0019302C">
      <w:pPr>
        <w:pStyle w:val="ProductList-Offering1SubSection"/>
        <w:outlineLvl w:val="3"/>
      </w:pPr>
      <w:bookmarkStart w:id="306" w:name="_Sec1207"/>
      <w:r>
        <w:t>1. Programtillgänglighet</w:t>
      </w:r>
      <w:bookmarkEnd w:id="306"/>
    </w:p>
    <w:tbl>
      <w:tblPr>
        <w:tblStyle w:val="PURTable"/>
        <w:tblW w:w="0" w:type="dxa"/>
        <w:tblLook w:val="04A0" w:firstRow="1" w:lastRow="0" w:firstColumn="1" w:lastColumn="0" w:noHBand="0" w:noVBand="1"/>
      </w:tblPr>
      <w:tblGrid>
        <w:gridCol w:w="4119"/>
        <w:gridCol w:w="820"/>
        <w:gridCol w:w="696"/>
        <w:gridCol w:w="807"/>
        <w:gridCol w:w="712"/>
        <w:gridCol w:w="728"/>
        <w:gridCol w:w="828"/>
        <w:gridCol w:w="704"/>
        <w:gridCol w:w="700"/>
        <w:gridCol w:w="802"/>
      </w:tblGrid>
      <w:tr w:rsidR="00FB05B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B05B2" w:rsidRDefault="0019302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B05B2">
        <w:tc>
          <w:tcPr>
            <w:tcW w:w="4520" w:type="dxa"/>
            <w:tcBorders>
              <w:top w:val="none" w:sz="4" w:space="0" w:color="BFBFBF"/>
              <w:left w:val="none" w:sz="4" w:space="0" w:color="000000"/>
              <w:bottom w:val="dashed" w:sz="4" w:space="0" w:color="7F7F7F"/>
              <w:right w:val="none" w:sz="4" w:space="0" w:color="000000"/>
            </w:tcBorders>
          </w:tcPr>
          <w:p w:rsidR="00FB05B2" w:rsidRDefault="0019302C">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bl>
    <w:p w:rsidR="00FB05B2" w:rsidRDefault="00FB05B2">
      <w:pPr>
        <w:pStyle w:val="ProductList-Body"/>
      </w:pPr>
    </w:p>
    <w:p w:rsidR="00FB05B2" w:rsidRDefault="0019302C">
      <w:pPr>
        <w:pStyle w:val="ProductList-Offering1SubSection"/>
        <w:outlineLvl w:val="3"/>
      </w:pPr>
      <w:bookmarkStart w:id="307" w:name="_Sec1208"/>
      <w:r>
        <w:t>2. Produktvillkor</w:t>
      </w:r>
      <w:bookmarkEnd w:id="307"/>
    </w:p>
    <w:tbl>
      <w:tblPr>
        <w:tblStyle w:val="PURTable"/>
        <w:tblW w:w="0" w:type="dxa"/>
        <w:tblLook w:val="04A0" w:firstRow="1" w:lastRow="0" w:firstColumn="1" w:lastColumn="0" w:noHBand="0" w:noVBand="1"/>
      </w:tblPr>
      <w:tblGrid>
        <w:gridCol w:w="3707"/>
        <w:gridCol w:w="3623"/>
        <w:gridCol w:w="3586"/>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05B2" w:rsidRDefault="0019302C">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05B2" w:rsidRDefault="00FB05B2">
            <w:pPr>
              <w:pStyle w:val="ProductList-TableBody"/>
            </w:pPr>
          </w:p>
        </w:tc>
      </w:tr>
    </w:tbl>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2HeadingNoBorder"/>
        <w:outlineLvl w:val="2"/>
      </w:pPr>
      <w:bookmarkStart w:id="308" w:name="_Sec630"/>
      <w:r>
        <w:t>Microsoft Intune</w:t>
      </w:r>
      <w:bookmarkEnd w:id="308"/>
      <w:r>
        <w:fldChar w:fldCharType="begin"/>
      </w:r>
      <w:r>
        <w:instrText xml:space="preserve"> TC "</w:instrText>
      </w:r>
      <w:bookmarkStart w:id="309" w:name="_Toc510027527"/>
      <w:r>
        <w:instrText>Microsoft Intune</w:instrText>
      </w:r>
      <w:bookmarkEnd w:id="309"/>
      <w:r>
        <w:instrText>" \l 3</w:instrText>
      </w:r>
      <w:r>
        <w:fldChar w:fldCharType="end"/>
      </w:r>
    </w:p>
    <w:p w:rsidR="00FB05B2" w:rsidRDefault="0019302C">
      <w:pPr>
        <w:pStyle w:val="ProductList-Offering1SubSection"/>
        <w:outlineLvl w:val="3"/>
      </w:pPr>
      <w:bookmarkStart w:id="310" w:name="_Sec714"/>
      <w:r>
        <w:t>1. Programtillgänglighet</w:t>
      </w:r>
      <w:bookmarkEnd w:id="310"/>
    </w:p>
    <w:tbl>
      <w:tblPr>
        <w:tblStyle w:val="PURTable"/>
        <w:tblW w:w="0" w:type="dxa"/>
        <w:tblLook w:val="04A0" w:firstRow="1" w:lastRow="0" w:firstColumn="1" w:lastColumn="0" w:noHBand="0" w:noVBand="1"/>
      </w:tblPr>
      <w:tblGrid>
        <w:gridCol w:w="4129"/>
        <w:gridCol w:w="820"/>
        <w:gridCol w:w="695"/>
        <w:gridCol w:w="805"/>
        <w:gridCol w:w="711"/>
        <w:gridCol w:w="727"/>
        <w:gridCol w:w="827"/>
        <w:gridCol w:w="703"/>
        <w:gridCol w:w="699"/>
        <w:gridCol w:w="800"/>
      </w:tblGrid>
      <w:tr w:rsidR="00FB05B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B05B2" w:rsidRDefault="0019302C">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B05B2">
        <w:tc>
          <w:tcPr>
            <w:tcW w:w="4520" w:type="dxa"/>
            <w:tcBorders>
              <w:top w:val="none" w:sz="4" w:space="0" w:color="BFBFBF"/>
              <w:left w:val="none" w:sz="4" w:space="0" w:color="000000"/>
              <w:bottom w:val="dashed" w:sz="4" w:space="0" w:color="7F7F7F"/>
              <w:right w:val="none" w:sz="4" w:space="0" w:color="000000"/>
            </w:tcBorders>
          </w:tcPr>
          <w:p w:rsidR="00FB05B2" w:rsidRDefault="0019302C">
            <w:pPr>
              <w:pStyle w:val="ProductList-TableBody"/>
            </w:pPr>
            <w:r>
              <w:t>Microsoft Intune</w:t>
            </w:r>
            <w:r>
              <w:fldChar w:fldCharType="begin"/>
            </w:r>
            <w:r>
              <w:instrText xml:space="preserve"> XE "Microsoft Intune" </w:instrText>
            </w:r>
            <w:r>
              <w:fldChar w:fldCharType="end"/>
            </w:r>
            <w:r>
              <w:t xml:space="preserve"> (Användar-SL, enhets-SL)</w:t>
            </w:r>
          </w:p>
        </w:tc>
        <w:tc>
          <w:tcPr>
            <w:tcW w:w="860" w:type="dxa"/>
            <w:tcBorders>
              <w:top w:val="single" w:sz="6" w:space="0" w:color="FFFFFF"/>
              <w:left w:val="none" w:sz="4" w:space="0" w:color="000000"/>
              <w:bottom w:val="dashed" w:sz="4" w:space="0" w:color="7F7F7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520" w:type="dxa"/>
            <w:tcBorders>
              <w:top w:val="dashed" w:sz="4" w:space="0" w:color="7F7F7F"/>
              <w:left w:val="none" w:sz="4" w:space="0" w:color="6E6E6E"/>
              <w:bottom w:val="dashed" w:sz="4" w:space="0" w:color="7F7F7F"/>
              <w:right w:val="none" w:sz="4" w:space="0" w:color="6E6E6E"/>
            </w:tcBorders>
          </w:tcPr>
          <w:p w:rsidR="00FB05B2" w:rsidRDefault="0019302C">
            <w:pPr>
              <w:pStyle w:val="ProductList-TableBody"/>
            </w:pPr>
            <w:r>
              <w:t>Tillägg för Microsoft Intune</w:t>
            </w:r>
            <w:r>
              <w:fldChar w:fldCharType="begin"/>
            </w:r>
            <w:r>
              <w:instrText xml:space="preserve"> XE "Tillägg för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520" w:type="dxa"/>
            <w:tcBorders>
              <w:top w:val="dashed" w:sz="4" w:space="0" w:color="7F7F7F"/>
              <w:left w:val="none" w:sz="4" w:space="0" w:color="6E6E6E"/>
              <w:bottom w:val="dashed" w:sz="4" w:space="0" w:color="949494"/>
              <w:right w:val="none" w:sz="4" w:space="0" w:color="6E6E6E"/>
            </w:tcBorders>
          </w:tcPr>
          <w:p w:rsidR="00FB05B2" w:rsidRDefault="0019302C">
            <w:pPr>
              <w:pStyle w:val="ProductList-TableBody"/>
            </w:pPr>
            <w:r>
              <w:rPr>
                <w:color w:val="000000"/>
              </w:rPr>
              <w:t>Microsoft Intune användar-SL-tillägg med 1 GB extra lagringsutrymme</w:t>
            </w:r>
            <w:r>
              <w:fldChar w:fldCharType="begin"/>
            </w:r>
            <w:r>
              <w:instrText xml:space="preserve"> XE "Microsoft Intune användar-SL-tillägg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520" w:type="dxa"/>
            <w:tcBorders>
              <w:top w:val="dashed" w:sz="4" w:space="0" w:color="949494"/>
              <w:left w:val="none" w:sz="4" w:space="0" w:color="6E6E6E"/>
              <w:bottom w:val="dashed" w:sz="4" w:space="0" w:color="949494"/>
              <w:right w:val="none" w:sz="4" w:space="0" w:color="6E6E6E"/>
            </w:tcBorders>
          </w:tcPr>
          <w:p w:rsidR="00FB05B2" w:rsidRDefault="0019302C">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520" w:type="dxa"/>
            <w:tcBorders>
              <w:top w:val="dashed" w:sz="4" w:space="0" w:color="949494"/>
              <w:left w:val="none" w:sz="4" w:space="0" w:color="6E6E6E"/>
              <w:bottom w:val="dashed" w:sz="4" w:space="0" w:color="B7B7B7"/>
              <w:right w:val="none" w:sz="4" w:space="0" w:color="6E6E6E"/>
            </w:tcBorders>
          </w:tcPr>
          <w:p w:rsidR="00FB05B2" w:rsidRDefault="0019302C">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r w:rsidR="00FB05B2">
        <w:tc>
          <w:tcPr>
            <w:tcW w:w="4520" w:type="dxa"/>
            <w:tcBorders>
              <w:top w:val="dashed" w:sz="4" w:space="0" w:color="B7B7B7"/>
              <w:left w:val="none" w:sz="4" w:space="0" w:color="6E6E6E"/>
              <w:bottom w:val="none" w:sz="4" w:space="0" w:color="BFBFBF"/>
              <w:right w:val="none" w:sz="4" w:space="0" w:color="6E6E6E"/>
            </w:tcBorders>
          </w:tcPr>
          <w:p w:rsidR="00FB05B2" w:rsidRDefault="0019302C">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bl>
    <w:p w:rsidR="00FB05B2" w:rsidRDefault="0019302C">
      <w:pPr>
        <w:pStyle w:val="ProductList-Offering1SubSection"/>
        <w:outlineLvl w:val="3"/>
      </w:pPr>
      <w:bookmarkStart w:id="311" w:name="_Sec769"/>
      <w:r>
        <w:t>2. Produktvillkor</w:t>
      </w:r>
      <w:bookmarkEnd w:id="311"/>
    </w:p>
    <w:tbl>
      <w:tblPr>
        <w:tblStyle w:val="PURTable"/>
        <w:tblW w:w="0" w:type="dxa"/>
        <w:tblLook w:val="04A0" w:firstRow="1" w:lastRow="0" w:firstColumn="1" w:lastColumn="0" w:noHBand="0" w:noVBand="1"/>
      </w:tblPr>
      <w:tblGrid>
        <w:gridCol w:w="3707"/>
        <w:gridCol w:w="3623"/>
        <w:gridCol w:w="3586"/>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(SCE):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FB05B2" w:rsidRDefault="00FB05B2">
      <w:pPr>
        <w:pStyle w:val="ProductList-Body"/>
      </w:pPr>
    </w:p>
    <w:p w:rsidR="00FB05B2" w:rsidRDefault="0019302C">
      <w:pPr>
        <w:pStyle w:val="ProductList-ClauseHeading"/>
        <w:outlineLvl w:val="4"/>
      </w:pPr>
      <w:r>
        <w:t>2.1 Microsoft Intune for EDU (Device SL)</w:t>
      </w:r>
    </w:p>
    <w:p w:rsidR="00FB05B2" w:rsidRDefault="0019302C">
      <w:pPr>
        <w:pStyle w:val="ProductList-SubClauseHeading"/>
        <w:outlineLvl w:val="5"/>
      </w:pPr>
      <w:r>
        <w:t>2.1.1 Giltighetstid</w:t>
      </w:r>
    </w:p>
    <w:p w:rsidR="00FB05B2" w:rsidRDefault="0019302C">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rsidR="00FB05B2" w:rsidRDefault="00FB05B2">
      <w:pPr>
        <w:pStyle w:val="ProductList-BodyIndented"/>
      </w:pPr>
    </w:p>
    <w:p w:rsidR="00FB05B2" w:rsidRDefault="0019302C">
      <w:pPr>
        <w:pStyle w:val="ProductList-SubClauseHeading"/>
        <w:outlineLvl w:val="5"/>
      </w:pPr>
      <w:r>
        <w:t>2.1.2 Uppsägning och överlåtelse</w:t>
      </w:r>
    </w:p>
    <w:p w:rsidR="00FB05B2" w:rsidRDefault="0019302C">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rsidR="00FB05B2" w:rsidRDefault="00FB05B2">
      <w:pPr>
        <w:pStyle w:val="ProductList-BodyIndented"/>
        <w:jc w:val="right"/>
      </w:pPr>
    </w:p>
    <w:tbl>
      <w:tblPr>
        <w:tblStyle w:val="PURTable0"/>
        <w:tblW w:w="0" w:type="dxa"/>
        <w:tblLook w:val="04A0" w:firstRow="1" w:lastRow="0" w:firstColumn="1" w:lastColumn="0" w:noHBand="0" w:noVBand="1"/>
      </w:tblPr>
      <w:tblGrid>
        <w:gridCol w:w="1055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Indented"/>
      </w:pPr>
    </w:p>
    <w:p w:rsidR="00FB05B2" w:rsidRDefault="0019302C">
      <w:pPr>
        <w:pStyle w:val="ProductList-Offering2HeadingNoBorder"/>
        <w:outlineLvl w:val="2"/>
      </w:pPr>
      <w:bookmarkStart w:id="312" w:name="_Sec672"/>
      <w:r>
        <w:t>Microsoft Learning</w:t>
      </w:r>
      <w:bookmarkEnd w:id="312"/>
      <w:r>
        <w:fldChar w:fldCharType="begin"/>
      </w:r>
      <w:r>
        <w:instrText xml:space="preserve"> TC "</w:instrText>
      </w:r>
      <w:bookmarkStart w:id="313" w:name="_Toc510027528"/>
      <w:r>
        <w:instrText>Microsoft Learning</w:instrText>
      </w:r>
      <w:bookmarkEnd w:id="313"/>
      <w:r>
        <w:instrText>" \l 3</w:instrText>
      </w:r>
      <w:r>
        <w:fldChar w:fldCharType="end"/>
      </w:r>
    </w:p>
    <w:p w:rsidR="00FB05B2" w:rsidRDefault="0019302C">
      <w:pPr>
        <w:pStyle w:val="ProductList-Offering1SubSection"/>
        <w:outlineLvl w:val="3"/>
      </w:pPr>
      <w:bookmarkStart w:id="314" w:name="_Sec728"/>
      <w:r>
        <w:t>1. Programtillgänglighet</w:t>
      </w:r>
      <w:bookmarkEnd w:id="314"/>
    </w:p>
    <w:tbl>
      <w:tblPr>
        <w:tblStyle w:val="PURTable"/>
        <w:tblW w:w="0" w:type="dxa"/>
        <w:tblLook w:val="04A0" w:firstRow="1" w:lastRow="0" w:firstColumn="1" w:lastColumn="0" w:noHBand="0" w:noVBand="1"/>
      </w:tblPr>
      <w:tblGrid>
        <w:gridCol w:w="4275"/>
        <w:gridCol w:w="711"/>
        <w:gridCol w:w="682"/>
        <w:gridCol w:w="801"/>
        <w:gridCol w:w="709"/>
        <w:gridCol w:w="726"/>
        <w:gridCol w:w="825"/>
        <w:gridCol w:w="701"/>
        <w:gridCol w:w="690"/>
        <w:gridCol w:w="796"/>
      </w:tblGrid>
      <w:tr w:rsidR="00FB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B05B2">
        <w:tc>
          <w:tcPr>
            <w:tcW w:w="4660" w:type="dxa"/>
            <w:tcBorders>
              <w:top w:val="single" w:sz="6" w:space="0" w:color="FFFFFF"/>
              <w:left w:val="none" w:sz="4" w:space="0" w:color="6E6E6E"/>
              <w:bottom w:val="dashed" w:sz="4" w:space="0" w:color="BFBFBF"/>
              <w:right w:val="none" w:sz="4" w:space="0" w:color="6E6E6E"/>
            </w:tcBorders>
          </w:tcPr>
          <w:p w:rsidR="00FB05B2" w:rsidRDefault="0019302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dashed" w:sz="4" w:space="0" w:color="BFBFBF"/>
              <w:right w:val="none" w:sz="4" w:space="0" w:color="6E6E6E"/>
            </w:tcBorders>
          </w:tcPr>
          <w:p w:rsidR="00FB05B2" w:rsidRDefault="0019302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FB05B2" w:rsidRDefault="0019302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4660" w:type="dxa"/>
            <w:tcBorders>
              <w:top w:val="dashed" w:sz="4" w:space="0" w:color="BFBFBF"/>
              <w:left w:val="none" w:sz="4" w:space="0" w:color="6E6E6E"/>
              <w:bottom w:val="none" w:sz="4" w:space="0" w:color="BFBFBF"/>
              <w:right w:val="none" w:sz="4" w:space="0" w:color="6E6E6E"/>
            </w:tcBorders>
          </w:tcPr>
          <w:p w:rsidR="00FB05B2" w:rsidRDefault="0019302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rsidR="00FB05B2" w:rsidRDefault="0019302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bl>
    <w:p w:rsidR="00FB05B2" w:rsidRDefault="0019302C">
      <w:pPr>
        <w:pStyle w:val="ProductList-Offering1SubSection"/>
        <w:outlineLvl w:val="3"/>
      </w:pPr>
      <w:bookmarkStart w:id="315" w:name="_Sec783"/>
      <w:r>
        <w:t>2. Produktvillkor</w:t>
      </w:r>
      <w:bookmarkEnd w:id="315"/>
    </w:p>
    <w:tbl>
      <w:tblPr>
        <w:tblStyle w:val="PURTable"/>
        <w:tblW w:w="0" w:type="dxa"/>
        <w:tblLook w:val="04A0" w:firstRow="1" w:lastRow="0" w:firstColumn="1" w:lastColumn="0" w:noHBand="0" w:noVBand="1"/>
      </w:tblPr>
      <w:tblGrid>
        <w:gridCol w:w="3707"/>
        <w:gridCol w:w="3623"/>
        <w:gridCol w:w="3586"/>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Förlängd Giltighetstid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(SCE):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4"/>
      </w:pPr>
      <w:r>
        <w:t>2.1 Kuponger</w:t>
      </w:r>
    </w:p>
    <w:p w:rsidR="00FB05B2" w:rsidRDefault="0019302C">
      <w:pPr>
        <w:pStyle w:val="ProductList-Body"/>
      </w:pPr>
      <w:r>
        <w:t xml:space="preserve">Kuponger tillhandahålls vid köp och upphör att gälla 12 månader från inköpsdatumet. </w:t>
      </w:r>
    </w:p>
    <w:p w:rsidR="00FB05B2" w:rsidRDefault="00FB05B2">
      <w:pPr>
        <w:pStyle w:val="ProductList-Body"/>
      </w:pPr>
    </w:p>
    <w:p w:rsidR="00FB05B2" w:rsidRDefault="0019302C">
      <w:pPr>
        <w:pStyle w:val="ProductList-ClauseHeading"/>
        <w:outlineLvl w:val="4"/>
      </w:pPr>
      <w:r>
        <w:t>2.2 Webbplatslicens för certifieringsprov för Microsoft Office Specialist (MOS), Microsoft Technology Associate (MTA) och Microsoft Certification Educator (MCE)</w:t>
      </w:r>
    </w:p>
    <w:p w:rsidR="00FB05B2" w:rsidRDefault="0019302C">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upphör att gälla när det har gått 12 månader från inköpsdatumet. Alla undersökningar som inte levererats vid periodens slut går förlorade. Akademiska kunder får endast leverera webbplatslicensundersökningar till sina fakultetsmedlemmar och registrerade studenter.</w:t>
      </w: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10027529"/>
      <w:r>
        <w:instrText>Minecraft: Education Edition</w:instrText>
      </w:r>
      <w:bookmarkEnd w:id="317"/>
      <w:r>
        <w:instrText>" \l 3</w:instrText>
      </w:r>
      <w:r>
        <w:fldChar w:fldCharType="end"/>
      </w:r>
    </w:p>
    <w:p w:rsidR="00FB05B2" w:rsidRDefault="0019302C">
      <w:pPr>
        <w:pStyle w:val="ProductList-Offering1SubSection"/>
        <w:outlineLvl w:val="3"/>
      </w:pPr>
      <w:bookmarkStart w:id="318" w:name="_Sec1149"/>
      <w:r>
        <w:t>1. Programtillgänglighet</w:t>
      </w:r>
      <w:bookmarkEnd w:id="318"/>
    </w:p>
    <w:tbl>
      <w:tblPr>
        <w:tblStyle w:val="PURTable"/>
        <w:tblW w:w="0" w:type="dxa"/>
        <w:tblLook w:val="04A0" w:firstRow="1" w:lastRow="0" w:firstColumn="1" w:lastColumn="0" w:noHBand="0" w:noVBand="1"/>
      </w:tblPr>
      <w:tblGrid>
        <w:gridCol w:w="4231"/>
        <w:gridCol w:w="714"/>
        <w:gridCol w:w="686"/>
        <w:gridCol w:w="805"/>
        <w:gridCol w:w="711"/>
        <w:gridCol w:w="727"/>
        <w:gridCol w:w="827"/>
        <w:gridCol w:w="703"/>
        <w:gridCol w:w="712"/>
        <w:gridCol w:w="800"/>
      </w:tblGrid>
      <w:tr w:rsidR="00FB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05B2" w:rsidRDefault="0019302C">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B05B2">
        <w:tc>
          <w:tcPr>
            <w:tcW w:w="4660" w:type="dxa"/>
            <w:tcBorders>
              <w:top w:val="single" w:sz="6" w:space="0" w:color="FFFFFF"/>
              <w:left w:val="none" w:sz="4" w:space="0" w:color="6E6E6E"/>
              <w:bottom w:val="none" w:sz="4" w:space="0" w:color="BFBFBF"/>
              <w:right w:val="none" w:sz="4" w:space="0" w:color="6E6E6E"/>
            </w:tcBorders>
          </w:tcPr>
          <w:p w:rsidR="00FB05B2" w:rsidRDefault="0019302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FB05B2" w:rsidRDefault="001930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19302C">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05B2" w:rsidRDefault="00FB05B2">
            <w:pPr>
              <w:pStyle w:val="ProductList-TableBody"/>
              <w:jc w:val="center"/>
            </w:pPr>
          </w:p>
        </w:tc>
      </w:tr>
    </w:tbl>
    <w:p w:rsidR="00FB05B2" w:rsidRDefault="0019302C">
      <w:pPr>
        <w:pStyle w:val="ProductList-Offering1SubSection"/>
        <w:outlineLvl w:val="3"/>
      </w:pPr>
      <w:bookmarkStart w:id="319" w:name="_Sec1150"/>
      <w:r>
        <w:t>2. Produktvillkor</w:t>
      </w:r>
      <w:bookmarkEnd w:id="319"/>
    </w:p>
    <w:tbl>
      <w:tblPr>
        <w:tblStyle w:val="PURTable"/>
        <w:tblW w:w="0" w:type="dxa"/>
        <w:tblLook w:val="04A0" w:firstRow="1" w:lastRow="0" w:firstColumn="1" w:lastColumn="0" w:noHBand="0" w:noVBand="1"/>
      </w:tblPr>
      <w:tblGrid>
        <w:gridCol w:w="3708"/>
        <w:gridCol w:w="3624"/>
        <w:gridCol w:w="3584"/>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Förlängd giltighetstid möjlig: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Kampanjer: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Minskning möjlig (SCE): Ej tillämpligt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19302C">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05B2" w:rsidRDefault="00FB05B2">
            <w:pPr>
              <w:pStyle w:val="ProductList-TableBody"/>
            </w:pPr>
          </w:p>
        </w:tc>
      </w:tr>
    </w:tbl>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FB05B2">
      <w:pPr>
        <w:sectPr w:rsidR="00FB05B2">
          <w:headerReference w:type="default" r:id="rId139"/>
          <w:footerReference w:type="default" r:id="rId140"/>
          <w:type w:val="continuous"/>
          <w:pgSz w:w="12240" w:h="15840" w:code="1"/>
          <w:pgMar w:top="1170" w:right="720" w:bottom="720" w:left="720" w:header="432" w:footer="288" w:gutter="0"/>
          <w:cols w:space="360"/>
        </w:sectPr>
      </w:pPr>
    </w:p>
    <w:p w:rsidR="00FB05B2" w:rsidRDefault="0019302C">
      <w:pPr>
        <w:pStyle w:val="ProductList-SectionHeading"/>
        <w:pageBreakBefore/>
        <w:outlineLvl w:val="0"/>
      </w:pPr>
      <w:bookmarkStart w:id="320" w:name="_Sec549"/>
      <w:bookmarkEnd w:id="206"/>
      <w:r>
        <w:t>Ordlista</w:t>
      </w:r>
      <w:r>
        <w:fldChar w:fldCharType="begin"/>
      </w:r>
      <w:r>
        <w:instrText xml:space="preserve"> TC "</w:instrText>
      </w:r>
      <w:bookmarkStart w:id="321" w:name="_Toc510027530"/>
      <w:r>
        <w:instrText>Ordlista</w:instrText>
      </w:r>
      <w:bookmarkEnd w:id="321"/>
      <w:r>
        <w:instrText>" \l 1</w:instrText>
      </w:r>
      <w:r>
        <w:fldChar w:fldCharType="end"/>
      </w:r>
    </w:p>
    <w:p w:rsidR="00FB05B2" w:rsidRDefault="0019302C">
      <w:pPr>
        <w:pStyle w:val="ProductList-Offering1Heading"/>
        <w:outlineLvl w:val="1"/>
      </w:pPr>
      <w:bookmarkStart w:id="322" w:name="_Sec550"/>
      <w:r>
        <w:t>Attribut</w:t>
      </w:r>
      <w:bookmarkEnd w:id="322"/>
      <w:r>
        <w:fldChar w:fldCharType="begin"/>
      </w:r>
      <w:r>
        <w:instrText xml:space="preserve"> TC "</w:instrText>
      </w:r>
      <w:bookmarkStart w:id="323" w:name="_Toc510027531"/>
      <w:r>
        <w:instrText>Attribut</w:instrText>
      </w:r>
      <w:bookmarkEnd w:id="323"/>
      <w:r>
        <w:instrText>" \l 2</w:instrText>
      </w:r>
      <w:r>
        <w:fldChar w:fldCharType="end"/>
      </w:r>
    </w:p>
    <w:p w:rsidR="00FB05B2" w:rsidRDefault="0019302C">
      <w:pPr>
        <w:pStyle w:val="ProductList-BodySpaced"/>
      </w:pPr>
      <w:r>
        <w:t>Attribut identifieras i tabellerna i varje Produktpost och indikerar rättigheter eller villkor som gäller för Produkterna.</w:t>
      </w:r>
    </w:p>
    <w:p w:rsidR="00FB05B2" w:rsidRDefault="00FB05B2">
      <w:pPr>
        <w:pStyle w:val="ProductList-BodySpaced"/>
      </w:pPr>
    </w:p>
    <w:p w:rsidR="00FB05B2" w:rsidRDefault="0019302C">
      <w:pPr>
        <w:pStyle w:val="ProductList-BodySpaced"/>
      </w:pPr>
      <w:r>
        <w:rPr>
          <w:b/>
          <w:color w:val="00188F"/>
        </w:rPr>
        <w:t>Tilläggsprogramvara</w:t>
      </w:r>
      <w:r>
        <w:t>: Programvara som identifieras i Användningsrättigheterna för Serverprodukter som Kunden tillåts använda på någon enhet i samband med användning av serverprogramvara.</w:t>
      </w:r>
    </w:p>
    <w:p w:rsidR="00FB05B2" w:rsidRDefault="0019302C">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rsidR="00FB05B2" w:rsidRDefault="0019302C">
      <w:pPr>
        <w:pStyle w:val="ProductList-BodySpaced"/>
      </w:pPr>
      <w:r>
        <w:rPr>
          <w:b/>
          <w:color w:val="00188F"/>
        </w:rPr>
        <w:t>Klientåtkomstkrav</w:t>
      </w:r>
      <w:r>
        <w:t>: Indikerar om en Serverprodukt kräver CAL-licenser för åtkomst av användare och enheter eller inte.</w:t>
      </w:r>
    </w:p>
    <w:p w:rsidR="00FB05B2" w:rsidRDefault="0019302C">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FB05B2" w:rsidRDefault="0019302C">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rsidR="00FB05B2" w:rsidRDefault="0019302C">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rsidR="00FB05B2" w:rsidRDefault="0019302C">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leverantörer eller ombud." </w:instrText>
      </w:r>
      <w:r>
        <w:fldChar w:fldCharType="separate"/>
      </w:r>
      <w:r>
        <w:rPr>
          <w:color w:val="0563C1"/>
        </w:rPr>
        <w:t>Externa Användare</w:t>
      </w:r>
      <w:r>
        <w:fldChar w:fldCharType="end"/>
      </w:r>
      <w:r>
        <w:t>.</w:t>
      </w:r>
    </w:p>
    <w:p w:rsidR="00FB05B2" w:rsidRDefault="0019302C">
      <w:pPr>
        <w:pStyle w:val="ProductList-BodySpaced"/>
      </w:pPr>
      <w:r>
        <w:rPr>
          <w:b/>
          <w:color w:val="00188F"/>
        </w:rPr>
        <w:t>Rättigheter till redundans</w:t>
      </w:r>
      <w:r>
        <w:t xml:space="preserve">: En SA-förmån som låter Kunden köra passiva övertagande Instanser för Produkten i samband med programvara som körs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övertagande händelse. Passiva övertagande 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Övertagande Rättigheter gäller endast om antalet licenser som annars skulle krävas för att köra de passiva övertagande Instanserna inte överstiger antalet licenser som krävs för att köra motsvarande Produktionsinstanser. För denna SA-förmån krävs SA för licensservern och eventuell åtkomstlicens</w:t>
      </w:r>
    </w:p>
    <w:p w:rsidR="00FB05B2" w:rsidRDefault="0019302C">
      <w:pPr>
        <w:pStyle w:val="ProductList-BodySpaced"/>
      </w:pPr>
      <w:r>
        <w:rPr>
          <w:b/>
          <w:color w:val="00188F"/>
        </w:rPr>
        <w:t>Moln för Myndighetscommunity (endast USA)</w:t>
      </w:r>
      <w:r>
        <w:t xml:space="preserve">: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rsidR="00FB05B2" w:rsidRDefault="0019302C">
      <w:pPr>
        <w:pStyle w:val="ProductList-BodySpaced"/>
      </w:pPr>
      <w:r>
        <w:rPr>
          <w:b/>
          <w:color w:val="00188F"/>
        </w:rPr>
        <w:t>Tekniker som ingår</w:t>
      </w:r>
      <w:r>
        <w:t>: Indikerar andra Microsoft-komponenter som ingår i en Produkt; se avsnittet Tekniker som ingår i de Universella Licensvillkoren för mer information.</w:t>
      </w:r>
    </w:p>
    <w:p w:rsidR="00FB05B2" w:rsidRDefault="0019302C">
      <w:pPr>
        <w:pStyle w:val="ProductList-BodySpaced"/>
      </w:pPr>
      <w:r>
        <w:rPr>
          <w:b/>
          <w:color w:val="00188F"/>
        </w:rPr>
        <w:t>Licensmobilitet</w:t>
      </w:r>
      <w:r>
        <w:t xml:space="preserve">: Rättigheter tillgängliga för SA-kunder för att antingen vidareöverlåta licenser utanför standardtidsplaner eller att använda Produkter på multitenant-servrar utanför sina egna datacenter; se avsnittet Licensmobilitet i </w:t>
      </w:r>
      <w:hyperlink w:anchor="_Sec564">
        <w:r>
          <w:rPr>
            <w:color w:val="00467F"/>
            <w:u w:val="single"/>
          </w:rPr>
          <w:t>Bilaga B</w:t>
        </w:r>
      </w:hyperlink>
      <w:r>
        <w:t xml:space="preserve"> – Software Assurance för mer information.</w:t>
      </w:r>
    </w:p>
    <w:p w:rsidR="00FB05B2" w:rsidRDefault="0019302C">
      <w:pPr>
        <w:pStyle w:val="ProductList-BodySpaced"/>
      </w:pPr>
      <w:r>
        <w:rPr>
          <w:b/>
          <w:color w:val="00188F"/>
        </w:rPr>
        <w:t>Licensvillkor</w:t>
      </w:r>
      <w:r>
        <w:t>: Allmänna villkor som reglerar driftsättning och användning av en Produkt.</w:t>
      </w:r>
    </w:p>
    <w:p w:rsidR="00FB05B2" w:rsidRDefault="0019302C">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rsidR="00FB05B2" w:rsidRDefault="0019302C">
      <w:pPr>
        <w:pStyle w:val="ProductList-BodySpaced"/>
      </w:pPr>
      <w:r>
        <w:rPr>
          <w:b/>
          <w:color w:val="00188F"/>
        </w:rPr>
        <w:t>Förutsättningar</w:t>
      </w:r>
      <w:r>
        <w:t>: Indikerar att vissa ytterligare villkor måste uppfyllas för att kunna köpa Licenser för den här Produkten.</w:t>
      </w:r>
    </w:p>
    <w:p w:rsidR="00FB05B2" w:rsidRDefault="0019302C">
      <w:pPr>
        <w:pStyle w:val="ProductList-BodySpaced"/>
      </w:pPr>
      <w:r>
        <w:rPr>
          <w:b/>
          <w:color w:val="00188F"/>
        </w:rPr>
        <w:t>Förutsättningar (SA)</w:t>
      </w:r>
      <w:r>
        <w:t>:Indikerar att vissa ytterligare villkor måste uppfyllas för att kunna köpa SA-täckning för Produkten.</w:t>
      </w:r>
    </w:p>
    <w:p w:rsidR="00FB05B2" w:rsidRDefault="0019302C">
      <w:pPr>
        <w:pStyle w:val="ProductList-BodySpaced"/>
      </w:pPr>
      <w:r>
        <w:rPr>
          <w:b/>
          <w:color w:val="00188F"/>
        </w:rPr>
        <w:t>Tidigare version</w:t>
      </w:r>
      <w:r>
        <w:t>: Tidigare versioner av Produkter och Tillgänglighetsdatum.</w:t>
      </w:r>
    </w:p>
    <w:p w:rsidR="00FB05B2" w:rsidRDefault="0019302C">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rsidR="00FB05B2" w:rsidRDefault="0019302C">
      <w:pPr>
        <w:pStyle w:val="ProductList-BodySpaced"/>
      </w:pPr>
      <w:r>
        <w:rPr>
          <w:b/>
          <w:color w:val="00188F"/>
        </w:rPr>
        <w:t>Onlineprenumerationsprogram (OSP)</w:t>
      </w:r>
      <w:r>
        <w:t>: Produkten är tillgänglig i ett Onlineabonnemangsprogram.</w:t>
      </w:r>
    </w:p>
    <w:p w:rsidR="00FB05B2" w:rsidRDefault="0019302C">
      <w:pPr>
        <w:pStyle w:val="ProductList-BodySpaced"/>
      </w:pPr>
      <w:r>
        <w:rPr>
          <w:b/>
          <w:color w:val="00188F"/>
        </w:rPr>
        <w:t>Produktpool</w:t>
      </w:r>
      <w:r>
        <w:t>: Indikerar den grupp av Produkter som Produkten tillhör i syftet att fastställa prissättningsrabatter. Det finns tre kategorier för produktgrupper: Applikation, Server och System.</w:t>
      </w:r>
    </w:p>
    <w:p w:rsidR="00FB05B2" w:rsidRDefault="0019302C">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rsidR="00FB05B2" w:rsidRDefault="0019302C">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rsidR="00FB05B2" w:rsidRDefault="0019302C">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rsidR="00FB05B2" w:rsidRDefault="0019302C">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rsidR="00FB05B2" w:rsidRDefault="0019302C">
      <w:pPr>
        <w:pStyle w:val="ProductList-BodySpaced"/>
      </w:pPr>
      <w:r>
        <w:rPr>
          <w:b/>
          <w:color w:val="00188F"/>
        </w:rPr>
        <w:t>Minskning möjlig (SCE)</w:t>
      </w:r>
      <w:r>
        <w:t>: Produkter för vilka en Server &amp; Cloud-registreringskund kan rapportera en minskning av abonnemangslicenser eller framtida Tilldelat Årligt Åtagande efter 12 kontinuerliga månader.</w:t>
      </w:r>
    </w:p>
    <w:p w:rsidR="00FB05B2" w:rsidRDefault="0019302C">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Tredjepartsenhet avser en enhet som inte direkt eller indirekt kontrolleras av Kunden eller dess Koncernbolag (t.ex. en tredje mans offentliga kiosk)." </w:instrText>
      </w:r>
      <w:r>
        <w:fldChar w:fldCharType="separate"/>
      </w:r>
      <w:r>
        <w:rPr>
          <w:color w:val="0563C1"/>
        </w:rPr>
        <w:t>Kvalificerad Tredjepartsenhet</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(ii) lokalt använda en tillåten instans eller 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Tredjepartsenheter från vilka Kundens användare har åtkomst till och använder programvara och eventuell (annan) företagsomfattande produkt endast enligt Glidande Rättigheter.</w:t>
      </w:r>
    </w:p>
    <w:p w:rsidR="00FB05B2" w:rsidRDefault="0019302C">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w:t>
      </w:r>
    </w:p>
    <w:p w:rsidR="00FB05B2" w:rsidRDefault="0019302C">
      <w:pPr>
        <w:pStyle w:val="ProductList-BodySpaced"/>
      </w:pPr>
      <w:r>
        <w:rPr>
          <w:b/>
          <w:color w:val="00188F"/>
        </w:rPr>
        <w:t>Egen värd</w:t>
      </w:r>
      <w:r>
        <w:t xml:space="preserve">: En SA-förmån som tillåter användning av Produkter för villkorliga värdsyften; se avsnittet Servrar – Egenvärdbaserade Applikationer i </w:t>
      </w:r>
      <w:hyperlink w:anchor="_Sec564">
        <w:r>
          <w:rPr>
            <w:color w:val="00467F"/>
            <w:u w:val="single"/>
          </w:rPr>
          <w:t>Bilaga B</w:t>
        </w:r>
      </w:hyperlink>
      <w:r>
        <w:t xml:space="preserve"> – Software Assurance, för mer information.</w:t>
      </w:r>
    </w:p>
    <w:p w:rsidR="00FB05B2" w:rsidRDefault="0019302C">
      <w:pPr>
        <w:pStyle w:val="ProductList-BodySpaced"/>
      </w:pPr>
      <w:r>
        <w:rPr>
          <w:b/>
          <w:color w:val="00188F"/>
        </w:rPr>
        <w:t>Grupp för SA-förmåner</w:t>
      </w:r>
      <w:r>
        <w:t xml:space="preserve">: Indikerar kategorin för Produkten i syfte att fastställa SA-förmåner som är brett tillämpliga för den Produktgruppen, enligt listan i </w:t>
      </w:r>
      <w:hyperlink w:anchor="_Sec564">
        <w:r>
          <w:rPr>
            <w:color w:val="00467F"/>
            <w:u w:val="single"/>
          </w:rPr>
          <w:t>Bilaga B</w:t>
        </w:r>
      </w:hyperlink>
      <w:r>
        <w:t xml:space="preserve"> – Software Assurance.</w:t>
      </w:r>
    </w:p>
    <w:p w:rsidR="00FB05B2" w:rsidRDefault="0019302C">
      <w:pPr>
        <w:pStyle w:val="ProductList-BodySpaced"/>
      </w:pPr>
      <w:r>
        <w:rPr>
          <w:b/>
          <w:color w:val="00188F"/>
        </w:rPr>
        <w:t>Studentanvändarförmån</w:t>
      </w:r>
      <w:r>
        <w:t xml:space="preserve">: Alternativet för Institution som licensierar en Kvalificerande Produkt för sitt Organisationsomfattande antal att licensiera en Produkt för användning av deras Studenter i proportionen 1:15 eller 1:40 Studenter per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lägsta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rsidR="00FB05B2" w:rsidRDefault="0019302C">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rsidR="00FB05B2" w:rsidRDefault="0019302C">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rsidR="00FB05B2" w:rsidRDefault="0019302C">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 motsvarande kvalificerande Produkt.</w:t>
      </w:r>
    </w:p>
    <w:p w:rsidR="00FB05B2" w:rsidRDefault="00FB05B2">
      <w:pPr>
        <w:pStyle w:val="ProductList-BodySpaced"/>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Spaced"/>
      </w:pPr>
    </w:p>
    <w:p w:rsidR="00FB05B2" w:rsidRDefault="0019302C">
      <w:pPr>
        <w:pStyle w:val="ProductList-Offering1Heading"/>
        <w:outlineLvl w:val="1"/>
      </w:pPr>
      <w:bookmarkStart w:id="324" w:name="_Sec551"/>
      <w:r>
        <w:t>Cellvärden</w:t>
      </w:r>
      <w:bookmarkEnd w:id="324"/>
      <w:r>
        <w:fldChar w:fldCharType="begin"/>
      </w:r>
      <w:r>
        <w:instrText xml:space="preserve"> TC "</w:instrText>
      </w:r>
      <w:bookmarkStart w:id="325" w:name="_Toc510027532"/>
      <w:r>
        <w:instrText>Cellvärden</w:instrText>
      </w:r>
      <w:bookmarkEnd w:id="325"/>
      <w:r>
        <w:instrText>" \l 2</w:instrText>
      </w:r>
      <w:r>
        <w:fldChar w:fldCharType="end"/>
      </w:r>
    </w:p>
    <w:p w:rsidR="00FB05B2" w:rsidRDefault="0019302C">
      <w:pPr>
        <w:pStyle w:val="ProductList-BodySpaced"/>
      </w:pPr>
      <w:r>
        <w:t>Cellvärden används i tabellen Programtillgänglighet i varje Produktpost för att identifiera hur Produkten erbjuds i varje program. Avtalen för volymlicensieringsprogram definierar dessa typer av erbjudanden.</w:t>
      </w:r>
    </w:p>
    <w:p w:rsidR="00FB05B2" w:rsidRDefault="00FB05B2">
      <w:pPr>
        <w:pStyle w:val="ProductList-BodySpaced"/>
      </w:pPr>
    </w:p>
    <w:p w:rsidR="00FB05B2" w:rsidRDefault="0019302C">
      <w:pPr>
        <w:pStyle w:val="ProductList-BodySpaced"/>
      </w:pPr>
      <w:r>
        <w:rPr>
          <w:b/>
          <w:color w:val="00188F"/>
        </w:rPr>
        <w:t>A</w:t>
      </w:r>
      <w:r>
        <w:t xml:space="preserve">= </w:t>
      </w:r>
      <w:r>
        <w:rPr>
          <w:color w:val="00188F"/>
        </w:rPr>
        <w:t>Ytterligare produkt</w:t>
      </w:r>
      <w:r>
        <w:t>: Produkten erbjuds som en Ytterligare Produkt.</w:t>
      </w:r>
    </w:p>
    <w:p w:rsidR="00FB05B2" w:rsidRDefault="0019302C">
      <w:pPr>
        <w:pStyle w:val="ProductList-BodySpaced"/>
      </w:pPr>
      <w:r>
        <w:rPr>
          <w:b/>
          <w:color w:val="00188F"/>
        </w:rPr>
        <w:t>AO</w:t>
      </w:r>
      <w:r>
        <w:t xml:space="preserve">= </w:t>
      </w:r>
      <w:r>
        <w:rPr>
          <w:color w:val="00188F"/>
        </w:rPr>
        <w:t>Organisationsomfattande ytterligare produkt</w:t>
      </w:r>
      <w:r>
        <w:t>: Produkten erbjuds som en Ytterligare Produkt och måste beställas för hela organisationen.</w:t>
      </w:r>
    </w:p>
    <w:p w:rsidR="00FB05B2" w:rsidRDefault="0019302C">
      <w:pPr>
        <w:pStyle w:val="ProductList-BodySpaced"/>
      </w:pPr>
      <w:r>
        <w:rPr>
          <w:b/>
          <w:color w:val="00188F"/>
        </w:rPr>
        <w:t>E</w:t>
      </w:r>
      <w:r>
        <w:t xml:space="preserve"> = </w:t>
      </w:r>
      <w:r>
        <w:rPr>
          <w:color w:val="00188F"/>
        </w:rPr>
        <w:t>Företagsomfattande produkt</w:t>
      </w:r>
      <w:r>
        <w:t>: Produkten erbjuds som en Företagsomfattande Produkt men inte en desktop.</w:t>
      </w:r>
    </w:p>
    <w:p w:rsidR="00FB05B2" w:rsidRDefault="0019302C">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företagsomfattande licensiering som täcker alla Fakulteter och Personal.   </w:t>
      </w:r>
    </w:p>
    <w:p w:rsidR="00FB05B2" w:rsidRDefault="0019302C">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rsidR="00FB05B2" w:rsidRDefault="0019302C">
      <w:pPr>
        <w:pStyle w:val="ProductList-BodySpaced"/>
      </w:pPr>
      <w:r>
        <w:rPr>
          <w:b/>
          <w:color w:val="00188F"/>
        </w:rPr>
        <w:t>EP</w:t>
      </w:r>
      <w:r>
        <w:rPr>
          <w:color w:val="000000"/>
        </w:rPr>
        <w:t xml:space="preserve"> = </w:t>
      </w:r>
      <w:r>
        <w:rPr>
          <w:color w:val="00188F"/>
        </w:rPr>
        <w:t>Education-plattformsprodukt</w:t>
      </w:r>
      <w:r>
        <w:t xml:space="preserve">: Produkten erbjuds som en Utbildningsplattformsprodukt enligt Enrollment for Education Solutions (med ett publiceringsdatum i eller efter oktober 2017) och måste licensieras på företagsomfattande basis som täcker alla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hela Studentsammanräkningen.</w:t>
      </w:r>
    </w:p>
    <w:p w:rsidR="00FB05B2" w:rsidRDefault="0019302C">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rsidR="00FB05B2" w:rsidRDefault="0019302C">
      <w:pPr>
        <w:pStyle w:val="ProductList-BodySpaced"/>
      </w:pPr>
      <w:r>
        <w:rPr>
          <w:b/>
          <w:color w:val="00188F"/>
        </w:rPr>
        <w:t>OW</w:t>
      </w:r>
      <w:r>
        <w:t xml:space="preserve"> = </w:t>
      </w:r>
      <w:r>
        <w:rPr>
          <w:color w:val="00188F"/>
        </w:rPr>
        <w:t>Organisationsomfattande</w:t>
      </w:r>
      <w:r>
        <w:t>: Tillgänglig under det organisationsomfattande alternativet.</w:t>
      </w:r>
    </w:p>
    <w:p w:rsidR="00FB05B2" w:rsidRDefault="0019302C">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rsidR="00FB05B2" w:rsidRDefault="0019302C">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rsidR="00FB05B2" w:rsidRDefault="0019302C">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rsidR="00FB05B2" w:rsidRDefault="0019302C">
      <w:pPr>
        <w:pStyle w:val="ProductList-BodySpaced"/>
      </w:pPr>
      <w:r>
        <w:rPr>
          <w:b/>
          <w:color w:val="00188F"/>
        </w:rPr>
        <w:t>ST</w:t>
      </w:r>
      <w:r>
        <w:t xml:space="preserve"> = </w:t>
      </w:r>
      <w:r>
        <w:rPr>
          <w:color w:val="00188F"/>
        </w:rPr>
        <w:t>Studenterbjudande</w:t>
      </w:r>
      <w:r>
        <w:t>: Produkten erbjuds som ett studenterbjudande och måste beställas för hela studentsammanräkningen.</w:t>
      </w:r>
    </w:p>
    <w:p w:rsidR="00FB05B2" w:rsidRDefault="0019302C">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rsidR="00FB05B2" w:rsidRDefault="0019302C">
      <w:pPr>
        <w:pStyle w:val="ProductList-BodySpaced"/>
      </w:pPr>
      <w:r>
        <w:rPr>
          <w:b/>
          <w:color w:val="00188F"/>
        </w:rPr>
        <w:t>UC</w:t>
      </w:r>
      <w:r>
        <w:t xml:space="preserve"> = </w:t>
      </w:r>
      <w:r>
        <w:rPr>
          <w:color w:val="00188F"/>
        </w:rPr>
        <w:t>Molntjänst för Myndighetscommunity för USA</w:t>
      </w:r>
      <w:r>
        <w:t>: Onlinetjänsten erbjuds som en Molntjänst för Myndighetscommunity för USA.</w:t>
      </w:r>
    </w:p>
    <w:p w:rsidR="00FB05B2" w:rsidRDefault="00FB05B2">
      <w:pPr>
        <w:pStyle w:val="ProductList-BodySpaced"/>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Spaced"/>
      </w:pPr>
    </w:p>
    <w:p w:rsidR="00FB05B2" w:rsidRDefault="0019302C">
      <w:pPr>
        <w:pStyle w:val="ProductList-Offering1Heading"/>
        <w:outlineLvl w:val="1"/>
      </w:pPr>
      <w:bookmarkStart w:id="326" w:name="_Sec552"/>
      <w:r>
        <w:t>Kolumnrubriker</w:t>
      </w:r>
      <w:bookmarkEnd w:id="326"/>
      <w:r>
        <w:fldChar w:fldCharType="begin"/>
      </w:r>
      <w:r>
        <w:instrText xml:space="preserve"> TC "</w:instrText>
      </w:r>
      <w:bookmarkStart w:id="327" w:name="_Toc510027533"/>
      <w:r>
        <w:instrText>Kolumnrubriker</w:instrText>
      </w:r>
      <w:bookmarkEnd w:id="327"/>
      <w:r>
        <w:instrText>" \l 2</w:instrText>
      </w:r>
      <w:r>
        <w:fldChar w:fldCharType="end"/>
      </w:r>
    </w:p>
    <w:p w:rsidR="00FB05B2" w:rsidRDefault="0019302C">
      <w:pPr>
        <w:pStyle w:val="ProductList-BodySpaced"/>
      </w:pPr>
      <w:r>
        <w:t>Kolumnrubriker visas i tabellen Programtillgänglighet för varje Produktpost och organiserar information om programtillgänglighet efter program, typ av erbjudande, poäng och tillgängliga datum.</w:t>
      </w:r>
    </w:p>
    <w:p w:rsidR="00FB05B2" w:rsidRDefault="00FB05B2">
      <w:pPr>
        <w:pStyle w:val="ProductList-BodySpaced"/>
      </w:pPr>
    </w:p>
    <w:p w:rsidR="00FB05B2" w:rsidRDefault="0019302C">
      <w:pPr>
        <w:pStyle w:val="ProductList-BodySpaced"/>
      </w:pPr>
      <w:r>
        <w:rPr>
          <w:b/>
          <w:color w:val="00188F"/>
        </w:rPr>
        <w:t>CSP</w:t>
      </w:r>
      <w:r>
        <w:rPr>
          <w:color w:val="000000"/>
        </w:rPr>
        <w:t xml:space="preserve">= </w:t>
      </w:r>
      <w:r>
        <w:rPr>
          <w:color w:val="00188F"/>
        </w:rPr>
        <w:t>Microsoft Cloud-avtal</w:t>
      </w:r>
      <w:r>
        <w:t>:</w:t>
      </w:r>
      <w:r>
        <w:rPr>
          <w:color w:val="000000"/>
        </w:rPr>
        <w:t xml:space="preserve"> Microsoft Cloud-avtal tillämpas i molnlösningsleverantörsprogrammet.</w:t>
      </w:r>
    </w:p>
    <w:p w:rsidR="00FB05B2" w:rsidRDefault="0019302C">
      <w:pPr>
        <w:pStyle w:val="ProductList-BodySpaced"/>
      </w:pPr>
      <w:r>
        <w:rPr>
          <w:b/>
          <w:color w:val="00188F"/>
        </w:rPr>
        <w:t xml:space="preserve">DA </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rsidR="00FB05B2" w:rsidRDefault="0019302C">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rsidR="00FB05B2" w:rsidRDefault="0019302C">
      <w:pPr>
        <w:pStyle w:val="ProductList-BodySpaced"/>
      </w:pPr>
      <w:r>
        <w:rPr>
          <w:b/>
          <w:color w:val="00188F"/>
        </w:rPr>
        <w:t>EES</w:t>
      </w:r>
      <w:r>
        <w:t xml:space="preserve"> = </w:t>
      </w:r>
      <w:r>
        <w:rPr>
          <w:color w:val="00188F"/>
        </w:rPr>
        <w:t>Enrollment for Education Solutions</w:t>
      </w:r>
      <w:r>
        <w:t>: Innefattar Enrollment for Education Solutions och School-registrering enligt Campus- och School-avtalet (CASA).</w:t>
      </w:r>
    </w:p>
    <w:p w:rsidR="00FB05B2" w:rsidRDefault="0019302C">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rsidR="00FB05B2" w:rsidRDefault="0019302C">
      <w:pPr>
        <w:pStyle w:val="ProductList-BodySpaced"/>
      </w:pPr>
      <w:r>
        <w:rPr>
          <w:b/>
          <w:color w:val="00188F"/>
        </w:rPr>
        <w:t xml:space="preserve">L/SA </w:t>
      </w:r>
      <w:r>
        <w:t xml:space="preserve">= </w:t>
      </w:r>
      <w:r>
        <w:rPr>
          <w:color w:val="00188F"/>
        </w:rPr>
        <w:t>Licens and SA</w:t>
      </w:r>
      <w:r>
        <w:t>: Poängvärde som tilldelas när Licens och SA erbjuds för köp samtidigt.</w:t>
      </w:r>
    </w:p>
    <w:p w:rsidR="00FB05B2" w:rsidRDefault="0019302C">
      <w:pPr>
        <w:pStyle w:val="ProductList-BodySpaced"/>
      </w:pPr>
      <w:r>
        <w:rPr>
          <w:b/>
          <w:color w:val="00188F"/>
        </w:rPr>
        <w:t>MPSA</w:t>
      </w:r>
      <w:r>
        <w:t xml:space="preserve"> = </w:t>
      </w:r>
      <w:r>
        <w:rPr>
          <w:color w:val="00188F"/>
        </w:rPr>
        <w:t>Microsoft Products and Services Agreement</w:t>
      </w:r>
      <w:r>
        <w:t>.</w:t>
      </w:r>
    </w:p>
    <w:p w:rsidR="00FB05B2" w:rsidRDefault="0019302C">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FB05B2" w:rsidRDefault="0019302C">
      <w:pPr>
        <w:pStyle w:val="ProductList-BodySpaced"/>
      </w:pPr>
      <w:r>
        <w:rPr>
          <w:b/>
          <w:color w:val="00188F"/>
        </w:rPr>
        <w:t xml:space="preserve">OV/OVS </w:t>
      </w:r>
      <w:r>
        <w:t xml:space="preserve">= </w:t>
      </w:r>
      <w:r>
        <w:rPr>
          <w:color w:val="00188F"/>
        </w:rPr>
        <w:t>Open Value och Open Value Subscription:</w:t>
      </w:r>
      <w:r>
        <w:t xml:space="preserve"> Omfattar Open Value, Open Value Subscription, Open Value for Government och Open Value Subscription for Government.</w:t>
      </w:r>
    </w:p>
    <w:p w:rsidR="00FB05B2" w:rsidRDefault="0019302C">
      <w:pPr>
        <w:pStyle w:val="ProductList-BodySpaced"/>
      </w:pPr>
      <w:r>
        <w:rPr>
          <w:b/>
          <w:color w:val="00188F"/>
        </w:rPr>
        <w:t xml:space="preserve">OVS-ES </w:t>
      </w:r>
      <w:r>
        <w:t xml:space="preserve"> = </w:t>
      </w:r>
      <w:r>
        <w:rPr>
          <w:color w:val="00188F"/>
        </w:rPr>
        <w:t>Open Value Subscription – Education Solutions</w:t>
      </w:r>
      <w:r>
        <w:t>.</w:t>
      </w:r>
    </w:p>
    <w:p w:rsidR="00FB05B2" w:rsidRDefault="0019302C">
      <w:pPr>
        <w:pStyle w:val="ProductList-BodySpaced"/>
      </w:pPr>
      <w:r>
        <w:rPr>
          <w:b/>
          <w:color w:val="00188F"/>
        </w:rPr>
        <w:t>Point</w:t>
      </w:r>
      <w:r>
        <w:t xml:space="preserve"> = Det värde som har tilldelats en Produkt som används för att beräkna volymprisnivån som gäller för Kundens volymlicensieringsavtal.</w:t>
      </w:r>
    </w:p>
    <w:p w:rsidR="00FB05B2" w:rsidRDefault="0019302C">
      <w:pPr>
        <w:pStyle w:val="ProductList-BodySpaced"/>
      </w:pPr>
      <w:r>
        <w:rPr>
          <w:b/>
          <w:color w:val="00188F"/>
        </w:rPr>
        <w:t>SA</w:t>
      </w:r>
      <w:r>
        <w:t xml:space="preserve"> = </w:t>
      </w:r>
      <w:r>
        <w:rPr>
          <w:color w:val="00188F"/>
        </w:rPr>
        <w:t>Software Assurance</w:t>
      </w:r>
      <w:r>
        <w:t>: Poängvärde som tilldelas när SA erbjuds för den programvara som anges.</w:t>
      </w:r>
    </w:p>
    <w:p w:rsidR="00FB05B2" w:rsidRDefault="0019302C">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rsidR="00FB05B2" w:rsidRDefault="00FB05B2">
      <w:pPr>
        <w:pStyle w:val="ProductList-BodySpaced"/>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Spaced"/>
      </w:pPr>
    </w:p>
    <w:p w:rsidR="00FB05B2" w:rsidRDefault="0019302C">
      <w:pPr>
        <w:pStyle w:val="ProductList-Offering1Heading"/>
        <w:outlineLvl w:val="1"/>
      </w:pPr>
      <w:bookmarkStart w:id="328" w:name="_Sec553"/>
      <w:r>
        <w:t>Definitioner</w:t>
      </w:r>
      <w:bookmarkEnd w:id="328"/>
      <w:r>
        <w:fldChar w:fldCharType="begin"/>
      </w:r>
      <w:r>
        <w:instrText xml:space="preserve"> TC "</w:instrText>
      </w:r>
      <w:bookmarkStart w:id="329" w:name="_Toc510027534"/>
      <w:r>
        <w:instrText>Definitioner</w:instrText>
      </w:r>
      <w:bookmarkEnd w:id="329"/>
      <w:r>
        <w:instrText>" \l 2</w:instrText>
      </w:r>
      <w:r>
        <w:fldChar w:fldCharType="end"/>
      </w:r>
    </w:p>
    <w:p w:rsidR="00FB05B2" w:rsidRDefault="0019302C">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rsidR="00FB05B2" w:rsidRDefault="0019302C">
      <w:pPr>
        <w:pStyle w:val="ProductList-BodySpaced"/>
      </w:pPr>
      <w:r>
        <w:rPr>
          <w:b/>
          <w:color w:val="00188F"/>
        </w:rPr>
        <w:t xml:space="preserve">Tillägg </w:t>
      </w:r>
      <w:r>
        <w:t xml:space="preserve">avser en licens som köps utöver (och associeras med) en tidigare inköpt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rsidR="00FB05B2" w:rsidRDefault="0019302C">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FB05B2" w:rsidRDefault="0019302C">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rsidR="00FB05B2" w:rsidRDefault="0019302C">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rsidR="00FB05B2" w:rsidRDefault="0019302C">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rsidR="00FB05B2" w:rsidRDefault="0019302C">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rsidR="00FB05B2" w:rsidRDefault="0019302C">
      <w:pPr>
        <w:pStyle w:val="ProductList-BodySpaced"/>
      </w:pPr>
      <w:r>
        <w:rPr>
          <w:b/>
          <w:color w:val="00188F"/>
        </w:rPr>
        <w:t>Klustrad HPC-applikation</w:t>
      </w:r>
      <w:r>
        <w:t xml:space="preserve"> avser högprestandaprogram för beräkning som löser komplicerade beräkningsproblem eller en uppsättning närliggande beräkningsproblem parallellt. Klustrade HPC-applikationer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rsidR="00FB05B2" w:rsidRDefault="0019302C">
      <w:pPr>
        <w:pStyle w:val="ProductList-BodySpaced"/>
      </w:pPr>
      <w:r>
        <w:rPr>
          <w:b/>
          <w:color w:val="00188F"/>
        </w:rPr>
        <w:t>Klusternod</w:t>
      </w:r>
      <w:r>
        <w:t xml:space="preserve"> avser en enhet som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FB05B2" w:rsidRDefault="0019302C">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FB05B2" w:rsidRDefault="0019302C">
      <w:pPr>
        <w:pStyle w:val="ProductList-BodySpaced"/>
      </w:pPr>
      <w:r>
        <w:rPr>
          <w:b/>
          <w:color w:val="00188F"/>
        </w:rPr>
        <w:t>Cykelskördande Nod</w:t>
      </w:r>
      <w:r>
        <w:t xml:space="preserve"> avser en enhet som inte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FB05B2" w:rsidRDefault="0019302C">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rsidR="00FB05B2" w:rsidRDefault="0019302C">
      <w:pPr>
        <w:pStyle w:val="ProductList-BodySpaced"/>
      </w:pPr>
      <w:r>
        <w:rPr>
          <w:b/>
          <w:color w:val="00188F"/>
        </w:rPr>
        <w:t>External Connector-licens</w:t>
      </w:r>
      <w:r>
        <w:t xml:space="preserve"> avser en Licens som är tilldelad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och som tillåter åtkomst till motsvarande version av serverprogramvaran eller tidigare versioner av serverprogramvaran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FB05B2" w:rsidRDefault="0019302C">
      <w:pPr>
        <w:pStyle w:val="ProductList-BodySpaced"/>
      </w:pPr>
      <w:r>
        <w:rPr>
          <w:b/>
          <w:color w:val="00188F"/>
        </w:rPr>
        <w:t>Externa Användare</w:t>
      </w:r>
      <w:r>
        <w:t xml:space="preserve"> avser användare som vare sig är anställda av Kunden eller av dess Koncernbolag, eller är Kundens eller Kundens Koncernbolags uppdragstagare eller ombud.</w:t>
      </w:r>
    </w:p>
    <w:p w:rsidR="00FB05B2" w:rsidRDefault="0019302C">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FB05B2" w:rsidRDefault="0019302C">
      <w:pPr>
        <w:pStyle w:val="ProductList-BodySpaced"/>
      </w:pPr>
      <w:r>
        <w:rPr>
          <w:b/>
          <w:color w:val="00188F"/>
        </w:rPr>
        <w:t>Arbetsbelastning för Beräkningsapplikationer med Hög Prestanda (HPC)</w:t>
      </w:r>
      <w:r>
        <w:t xml:space="preserve"> avser en arbetsbelastning där serverprogramvaran används för att köra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HPC-applikationerna</w:t>
      </w:r>
      <w:r>
        <w:fldChar w:fldCharType="end"/>
      </w:r>
      <w:r>
        <w:t>.</w:t>
      </w:r>
    </w:p>
    <w:p w:rsidR="00FB05B2" w:rsidRDefault="0019302C">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rsidR="00FB05B2" w:rsidRDefault="0019302C">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rsidR="00FB05B2" w:rsidRDefault="0019302C">
      <w:pPr>
        <w:pStyle w:val="ProductList-BodySpaced"/>
      </w:pPr>
      <w:r>
        <w:rPr>
          <w:b/>
          <w:color w:val="00188F"/>
        </w:rPr>
        <w:t xml:space="preserve">Licens </w:t>
      </w:r>
      <w:r>
        <w:t>avser rätten att ladda ned, installera, få åtkomst till och använda en Produkt.</w:t>
      </w:r>
    </w:p>
    <w:p w:rsidR="00FB05B2" w:rsidRDefault="0019302C">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rsidR="00FB05B2" w:rsidRDefault="0019302C">
      <w:pPr>
        <w:pStyle w:val="ProductList-BodySpaced"/>
      </w:pPr>
      <w:r>
        <w:rPr>
          <w:b/>
          <w:color w:val="00188F"/>
        </w:rPr>
        <w:t xml:space="preserve">License Mobility through Software Assurance Partner </w:t>
      </w:r>
      <w:r>
        <w:t xml:space="preserve">avser en enhet som identifieras på </w:t>
      </w:r>
      <w:hyperlink r:id="rId141">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rsidR="00FB05B2" w:rsidRDefault="0019302C">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rsidR="00FB05B2" w:rsidRDefault="0019302C">
      <w:pPr>
        <w:pStyle w:val="ProductList-BodySpaced"/>
      </w:pPr>
      <w:r>
        <w:rPr>
          <w:b/>
          <w:color w:val="00188F"/>
        </w:rPr>
        <w:t>Licensierad Användare</w:t>
      </w:r>
      <w:r>
        <w:t xml:space="preserve"> avser en enda person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w:t>
      </w:r>
    </w:p>
    <w:p w:rsidR="00FB05B2" w:rsidRDefault="0019302C">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rsidR="00FB05B2" w:rsidRDefault="0019302C">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rsidR="00FB05B2" w:rsidRDefault="0019302C">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FB05B2" w:rsidRDefault="0019302C">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applikationsinstanser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rsidR="00FB05B2" w:rsidRDefault="0019302C">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FB05B2" w:rsidRDefault="0019302C">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rsidR="00FB05B2" w:rsidRDefault="0019302C">
      <w:pPr>
        <w:pStyle w:val="ProductList-BodySpaced"/>
      </w:pPr>
      <w:r>
        <w:rPr>
          <w:b/>
          <w:color w:val="00188F"/>
        </w:rPr>
        <w:t xml:space="preserve">Fysisk Processor </w:t>
      </w:r>
      <w:r>
        <w:t>avser en processor i ett fysiskt maskinvarusystem.</w:t>
      </w:r>
    </w:p>
    <w:p w:rsidR="00FB05B2" w:rsidRDefault="0019302C">
      <w:pPr>
        <w:pStyle w:val="ProductList-BodySpaced"/>
      </w:pPr>
      <w:r>
        <w:rPr>
          <w:b/>
          <w:color w:val="00188F"/>
        </w:rPr>
        <w:t>Primär Användare</w:t>
      </w:r>
      <w:r>
        <w:t xml:space="preserve"> avser den användare som använder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rsidR="00FB05B2" w:rsidRDefault="0019302C">
      <w:pPr>
        <w:pStyle w:val="ProductList-BodySpaced"/>
      </w:pPr>
      <w:r>
        <w:rPr>
          <w:b/>
          <w:color w:val="00188F"/>
        </w:rPr>
        <w:t>Produktionsmiljö</w:t>
      </w:r>
      <w:r>
        <w:t xml:space="preserve"> avser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rsidR="00FB05B2" w:rsidRDefault="0019302C">
      <w:pPr>
        <w:pStyle w:val="ProductList-BodySpaced"/>
      </w:pPr>
      <w:r>
        <w:rPr>
          <w:b/>
          <w:color w:val="00188F"/>
        </w:rPr>
        <w:t>Kvalificerad Tredjepartsenhet</w:t>
      </w:r>
      <w:r>
        <w:t xml:space="preserve"> avser en enhet som inte direkt eller indirekt kontrolleras av Kunden eller dess Koncernbolag (t.ex. en tredje mans offentliga kiosk).</w:t>
      </w:r>
    </w:p>
    <w:p w:rsidR="00FB05B2" w:rsidRDefault="0019302C">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rsidR="00FB05B2" w:rsidRDefault="0019302C">
      <w:pPr>
        <w:pStyle w:val="ProductList-BodySpaced"/>
      </w:pPr>
      <w:r>
        <w:rPr>
          <w:b/>
          <w:color w:val="00188F"/>
        </w:rPr>
        <w:t>SL</w:t>
      </w:r>
      <w:r>
        <w:t xml:space="preserve"> avser en Prenumerations</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rsidR="00FB05B2" w:rsidRDefault="0019302C">
      <w:pPr>
        <w:pStyle w:val="ProductList-BodySpaced"/>
      </w:pPr>
      <w:r>
        <w:rPr>
          <w:b/>
          <w:color w:val="00188F"/>
        </w:rPr>
        <w:t>Server</w:t>
      </w:r>
      <w:r>
        <w:t xml:space="preserve"> avser ett fysiskt maskinvarusystem på vilket serverprogramvara kan köras.</w:t>
      </w:r>
    </w:p>
    <w:p w:rsidR="00FB05B2" w:rsidRDefault="0019302C">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rsidR="00FB05B2" w:rsidRDefault="0019302C">
      <w:pPr>
        <w:pStyle w:val="ProductList-BodySpaced"/>
      </w:pPr>
      <w:r>
        <w:rPr>
          <w:b/>
          <w:color w:val="00188F"/>
        </w:rPr>
        <w:t>Step-up</w:t>
      </w:r>
      <w:r>
        <w:t xml:space="preserve"> innebär en licens inköpt utöver (och associerad med) en tidigare inköpt baslicens. Vid eventuella Step-up-användarlicens som inte visas enskilt i användningsrättigheterna för onlinetjänster ger licensen åtkomst till licensvillkor som motsvarar en fullständig användarlicens.</w:t>
      </w:r>
    </w:p>
    <w:p w:rsidR="00FB05B2" w:rsidRDefault="0019302C">
      <w:pPr>
        <w:pStyle w:val="ProductList-BodySpaced"/>
      </w:pPr>
      <w:r>
        <w:t xml:space="preserve"> Med</w:t>
      </w:r>
      <w:r>
        <w:rPr>
          <w:b/>
          <w:color w:val="00188F"/>
        </w:rPr>
        <w:t>Student</w:t>
      </w:r>
      <w:r>
        <w:t xml:space="preserve"> avses en individ som är inskriven vid en utbildningsinstitution som är en del av Institutionens Organisation, på heltid eller deltid.</w:t>
      </w:r>
    </w:p>
    <w:p w:rsidR="00FB05B2" w:rsidRDefault="0019302C">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rsidR="00FB05B2" w:rsidRDefault="0019302C">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rsidR="00FB05B2" w:rsidRDefault="0019302C">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rsidR="00FB05B2" w:rsidRDefault="0019302C">
      <w:pPr>
        <w:pStyle w:val="ProductList-BodySpaced"/>
      </w:pPr>
      <w:r>
        <w:rPr>
          <w:b/>
          <w:color w:val="00188F"/>
        </w:rPr>
        <w:t>Webbarbetsbelastning</w:t>
      </w:r>
      <w:r>
        <w:t xml:space="preserve"> (även kallad ”</w:t>
      </w:r>
      <w:r>
        <w:rPr>
          <w:color w:val="00188F"/>
        </w:rPr>
        <w:t>Webblösningar</w:t>
      </w:r>
      <w:r>
        <w:t>”) är offentligt tillgängliga webbsidor, webbplatser, webbapplikationer, webbtjänster och/eller POP3 e-postserver. I syfte att klargöra är åtkomst till innehåll, information och applikationer som hanteras av programvaran inom en webblösning inte begränsad till Kundens eller dess koncernbolags anställda.</w:t>
      </w:r>
    </w:p>
    <w:p w:rsidR="00FB05B2" w:rsidRDefault="0019302C">
      <w:pPr>
        <w:pStyle w:val="ProductList-BodySpaced"/>
      </w:pPr>
      <w:r>
        <w:t>Programvara i webblösningar används för att köra:</w:t>
      </w:r>
    </w:p>
    <w:p w:rsidR="00FB05B2" w:rsidRDefault="0019302C" w:rsidP="0019302C">
      <w:pPr>
        <w:pStyle w:val="ProductList-Bullet"/>
        <w:numPr>
          <w:ilvl w:val="0"/>
          <w:numId w:val="42"/>
        </w:numPr>
      </w:pPr>
      <w:r>
        <w:t xml:space="preserve">webbserverprogramvara (till exempel Microsoft Internet Information Services) och hanterings- eller säkerhetsagenter (till exempel System Center Operations Manager-agenten); </w:t>
      </w:r>
    </w:p>
    <w:p w:rsidR="00FB05B2" w:rsidRDefault="0019302C" w:rsidP="0019302C">
      <w:pPr>
        <w:pStyle w:val="ProductList-Bullet"/>
        <w:numPr>
          <w:ilvl w:val="0"/>
          <w:numId w:val="42"/>
        </w:numPr>
      </w:pPr>
      <w:r>
        <w:t xml:space="preserve">databasmotorprogramvara (till exempel Microsoft SQL Server) endast för att stödja Webblösningar; eller </w:t>
      </w:r>
    </w:p>
    <w:p w:rsidR="00FB05B2" w:rsidRDefault="0019302C" w:rsidP="0019302C">
      <w:pPr>
        <w:pStyle w:val="ProductList-Bullet"/>
        <w:numPr>
          <w:ilvl w:val="0"/>
          <w:numId w:val="42"/>
        </w:numPr>
      </w:pPr>
      <w:r>
        <w:t>DNS-tjänsten för att tillhandahålla lösningar av Internetnamn till IP-adresser så länge som den inte är den enda funktionen för den instansen av programvaran.</w:t>
      </w:r>
    </w:p>
    <w:p w:rsidR="00FB05B2" w:rsidRDefault="0019302C">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funktion i Windows Server som använder en virtuell operativsystemmiljö. Varje Windows Server-behållare med Hyper-V-isolering betraktas som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FB05B2" w:rsidRDefault="0019302C">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rsidR="00FB05B2" w:rsidRDefault="0019302C">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rsidR="00FB05B2" w:rsidRDefault="00FB05B2">
      <w:pPr>
        <w:pStyle w:val="ProductList-BodySpaced"/>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Spaced"/>
      </w:pPr>
    </w:p>
    <w:p w:rsidR="00FB05B2" w:rsidRDefault="00FB05B2">
      <w:pPr>
        <w:sectPr w:rsidR="00FB05B2">
          <w:headerReference w:type="default" r:id="rId142"/>
          <w:footerReference w:type="default" r:id="rId143"/>
          <w:type w:val="continuous"/>
          <w:pgSz w:w="12240" w:h="15840" w:code="1"/>
          <w:pgMar w:top="1170" w:right="720" w:bottom="720" w:left="720" w:header="432" w:footer="288" w:gutter="0"/>
          <w:cols w:space="360"/>
        </w:sectPr>
      </w:pPr>
    </w:p>
    <w:p w:rsidR="00FB05B2" w:rsidRDefault="0019302C">
      <w:pPr>
        <w:pStyle w:val="ProductList-SectionHeading"/>
        <w:pageBreakBefore/>
        <w:outlineLvl w:val="0"/>
      </w:pPr>
      <w:bookmarkStart w:id="330" w:name="_Sec591"/>
      <w:bookmarkEnd w:id="320"/>
      <w:r>
        <w:t>Bilaga A – Licenser som är likvärdiga CAL/ML</w:t>
      </w:r>
      <w:r>
        <w:fldChar w:fldCharType="begin"/>
      </w:r>
      <w:r>
        <w:instrText xml:space="preserve"> TC "</w:instrText>
      </w:r>
      <w:bookmarkStart w:id="331" w:name="_Toc510027535"/>
      <w:r>
        <w:instrText>Bilaga A – Licenser som är likvärdiga CAL/ML</w:instrText>
      </w:r>
      <w:bookmarkEnd w:id="331"/>
      <w:r>
        <w:instrText>" \l 1</w:instrText>
      </w:r>
      <w:r>
        <w:fldChar w:fldCharType="end"/>
      </w:r>
    </w:p>
    <w:p w:rsidR="00FB05B2" w:rsidRDefault="0019302C">
      <w:pPr>
        <w:pStyle w:val="ProductList-Body"/>
      </w:pPr>
      <w:r>
        <w:t xml:space="preserve">Rättigheter för åtkomst till serverprogramvara som körs på Kundens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eller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finns tillgängliga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-paket och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-licenser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rsidR="00FB05B2" w:rsidRDefault="00FB05B2">
      <w:pPr>
        <w:pStyle w:val="ProductList-Body"/>
      </w:pPr>
    </w:p>
    <w:tbl>
      <w:tblPr>
        <w:tblStyle w:val="PURTable"/>
        <w:tblW w:w="0" w:type="dxa"/>
        <w:tblLook w:val="04A0" w:firstRow="1" w:lastRow="0" w:firstColumn="1" w:lastColumn="0" w:noHBand="0" w:noVBand="1"/>
      </w:tblPr>
      <w:tblGrid>
        <w:gridCol w:w="846"/>
        <w:gridCol w:w="298"/>
        <w:gridCol w:w="385"/>
        <w:gridCol w:w="282"/>
        <w:gridCol w:w="385"/>
        <w:gridCol w:w="429"/>
        <w:gridCol w:w="477"/>
        <w:gridCol w:w="483"/>
        <w:gridCol w:w="489"/>
        <w:gridCol w:w="477"/>
        <w:gridCol w:w="429"/>
        <w:gridCol w:w="477"/>
        <w:gridCol w:w="483"/>
        <w:gridCol w:w="489"/>
        <w:gridCol w:w="477"/>
        <w:gridCol w:w="329"/>
        <w:gridCol w:w="380"/>
        <w:gridCol w:w="381"/>
        <w:gridCol w:w="266"/>
        <w:gridCol w:w="266"/>
        <w:gridCol w:w="659"/>
        <w:gridCol w:w="366"/>
        <w:gridCol w:w="309"/>
        <w:gridCol w:w="364"/>
        <w:gridCol w:w="334"/>
        <w:gridCol w:w="356"/>
      </w:tblGrid>
      <w:tr w:rsidR="00FB05B2">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FB05B2" w:rsidRDefault="00FB05B2">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FB05B2" w:rsidRDefault="0019302C">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B05B2" w:rsidRDefault="0019302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B05B2" w:rsidRDefault="0019302C">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FB05B2" w:rsidRDefault="0019302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B05B2" w:rsidRDefault="0019302C">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FB05B2" w:rsidRDefault="0019302C">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FB05B2" w:rsidRDefault="0019302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B05B2" w:rsidRDefault="0019302C">
            <w:pPr>
              <w:pStyle w:val="ProductList-TableBody"/>
              <w:jc w:val="center"/>
            </w:pPr>
            <w:r>
              <w:rPr>
                <w:color w:val="FFFFFF"/>
              </w:rPr>
              <w:t>Dynamics 365 Enterprise</w:t>
            </w:r>
          </w:p>
        </w:tc>
      </w:tr>
      <w:tr w:rsidR="00FB05B2">
        <w:tc>
          <w:tcPr>
            <w:tcW w:w="240" w:type="dxa"/>
            <w:tcBorders>
              <w:top w:val="none" w:sz="4" w:space="0" w:color="BFBFBF"/>
              <w:left w:val="none" w:sz="24" w:space="0" w:color="808080"/>
              <w:bottom w:val="single" w:sz="4" w:space="0" w:color="FFFFFF"/>
              <w:right w:val="single" w:sz="6" w:space="0" w:color="FFFFFF"/>
            </w:tcBorders>
          </w:tcPr>
          <w:p w:rsidR="00FB05B2" w:rsidRDefault="0019302C">
            <w:pPr>
              <w:pStyle w:val="ProductList-TableBody"/>
            </w:pPr>
            <w:r>
              <w:t>Servrar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B05B2" w:rsidRDefault="0019302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B05B2" w:rsidRDefault="0019302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B05B2" w:rsidRDefault="0019302C">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B05B2" w:rsidRDefault="0019302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B05B2" w:rsidRDefault="0019302C">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B05B2" w:rsidRDefault="0019302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B05B2" w:rsidRDefault="0019302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B05B2" w:rsidRDefault="0019302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B05B2" w:rsidRDefault="0019302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B05B2" w:rsidRDefault="0019302C">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B05B2" w:rsidRDefault="0019302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B05B2" w:rsidRDefault="0019302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B05B2" w:rsidRDefault="0019302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B05B2" w:rsidRDefault="0019302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B05B2" w:rsidRDefault="0019302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B05B2" w:rsidRDefault="0019302C">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B05B2" w:rsidRDefault="0019302C">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B05B2" w:rsidRDefault="0019302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B05B2" w:rsidRDefault="0019302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B05B2" w:rsidRDefault="00FB05B2">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B05B2" w:rsidRDefault="0019302C">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B05B2" w:rsidRDefault="0019302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B05B2" w:rsidRDefault="0019302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B05B2" w:rsidRDefault="0019302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B05B2" w:rsidRDefault="0019302C">
            <w:pPr>
              <w:pStyle w:val="ProductList-TableBody"/>
              <w:jc w:val="center"/>
            </w:pPr>
            <w:r>
              <w:rPr>
                <w:color w:val="FFFFFF"/>
              </w:rPr>
              <w:t>Plan</w:t>
            </w:r>
          </w:p>
        </w:tc>
      </w:tr>
      <w:tr w:rsidR="00FB05B2">
        <w:tc>
          <w:tcPr>
            <w:tcW w:w="240" w:type="dxa"/>
            <w:gridSpan w:val="16"/>
            <w:tcBorders>
              <w:top w:val="single" w:sz="4" w:space="0" w:color="FFFFFF"/>
              <w:left w:val="single" w:sz="6" w:space="0" w:color="FFFFFF"/>
              <w:bottom w:val="single" w:sz="4" w:space="0" w:color="FFFFFF"/>
              <w:right w:val="single" w:sz="6" w:space="0" w:color="FFFFFF"/>
            </w:tcBorders>
          </w:tcPr>
          <w:p w:rsidR="00FB05B2" w:rsidRDefault="0019302C">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r>
      <w:tr w:rsidR="00FB05B2">
        <w:tc>
          <w:tcPr>
            <w:tcW w:w="240" w:type="dxa"/>
            <w:tcBorders>
              <w:top w:val="dashed" w:sz="4" w:space="0" w:color="BFBFBF"/>
              <w:left w:val="none" w:sz="24" w:space="0" w:color="808080"/>
              <w:bottom w:val="dashed" w:sz="4" w:space="0" w:color="BFBFBF"/>
              <w:right w:val="single" w:sz="6" w:space="0" w:color="FFFFFF"/>
            </w:tcBorders>
          </w:tcPr>
          <w:p w:rsidR="00FB05B2" w:rsidRDefault="00061959">
            <w:pPr>
              <w:pStyle w:val="ProductList-TableBody"/>
            </w:pPr>
            <w:hyperlink w:anchor="_Sec793">
              <w:r w:rsidR="0019302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240" w:type="dxa"/>
            <w:tcBorders>
              <w:top w:val="dashed" w:sz="4" w:space="0" w:color="BFBFBF"/>
              <w:left w:val="none" w:sz="24" w:space="0" w:color="808080"/>
              <w:bottom w:val="single" w:sz="4" w:space="0" w:color="FFFFFF"/>
              <w:right w:val="single" w:sz="6" w:space="0" w:color="FFFFFF"/>
            </w:tcBorders>
          </w:tcPr>
          <w:p w:rsidR="00FB05B2" w:rsidRDefault="00061959">
            <w:pPr>
              <w:pStyle w:val="ProductList-TableBody"/>
            </w:pPr>
            <w:hyperlink w:anchor="_Sec793">
              <w:r w:rsidR="0019302C">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r>
      <w:tr w:rsidR="00FB05B2">
        <w:tc>
          <w:tcPr>
            <w:tcW w:w="240" w:type="dxa"/>
            <w:gridSpan w:val="16"/>
            <w:tcBorders>
              <w:top w:val="single" w:sz="4" w:space="0" w:color="FFFFFF"/>
              <w:left w:val="single" w:sz="6" w:space="0" w:color="FFFFFF"/>
              <w:bottom w:val="single" w:sz="4" w:space="0" w:color="FFFFFF"/>
              <w:right w:val="single" w:sz="6" w:space="0" w:color="FFFFFF"/>
            </w:tcBorders>
          </w:tcPr>
          <w:p w:rsidR="00FB05B2" w:rsidRDefault="0019302C">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r>
      <w:tr w:rsidR="00FB05B2">
        <w:tc>
          <w:tcPr>
            <w:tcW w:w="240" w:type="dxa"/>
            <w:tcBorders>
              <w:top w:val="dashed" w:sz="4" w:space="0" w:color="BFBFBF"/>
              <w:left w:val="none" w:sz="24" w:space="0" w:color="808080"/>
              <w:bottom w:val="dashed" w:sz="4" w:space="0" w:color="BFBFBF"/>
              <w:right w:val="single" w:sz="6" w:space="0" w:color="FFFFFF"/>
            </w:tcBorders>
          </w:tcPr>
          <w:p w:rsidR="00FB05B2" w:rsidRDefault="00061959">
            <w:pPr>
              <w:pStyle w:val="ProductList-TableBody"/>
            </w:pPr>
            <w:hyperlink w:anchor="_Sec793">
              <w:r w:rsidR="0019302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240" w:type="dxa"/>
            <w:tcBorders>
              <w:top w:val="dashed" w:sz="4" w:space="0" w:color="BFBFBF"/>
              <w:left w:val="none" w:sz="24" w:space="0" w:color="808080"/>
              <w:bottom w:val="single" w:sz="4" w:space="0" w:color="FFFFFF"/>
              <w:right w:val="single" w:sz="6" w:space="0" w:color="FFFFFF"/>
            </w:tcBorders>
          </w:tcPr>
          <w:p w:rsidR="00FB05B2" w:rsidRDefault="00061959">
            <w:pPr>
              <w:pStyle w:val="ProductList-TableBody"/>
            </w:pPr>
            <w:hyperlink w:anchor="_Sec793">
              <w:r w:rsidR="0019302C">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r>
      <w:tr w:rsidR="00FB05B2">
        <w:tc>
          <w:tcPr>
            <w:tcW w:w="240" w:type="dxa"/>
            <w:gridSpan w:val="16"/>
            <w:tcBorders>
              <w:top w:val="single" w:sz="4" w:space="0" w:color="FFFFFF"/>
              <w:left w:val="single" w:sz="6" w:space="0" w:color="FFFFFF"/>
              <w:bottom w:val="single" w:sz="4" w:space="0" w:color="FFFFFF"/>
              <w:right w:val="single" w:sz="6" w:space="0" w:color="FFFFFF"/>
            </w:tcBorders>
          </w:tcPr>
          <w:p w:rsidR="00FB05B2" w:rsidRDefault="0019302C">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r>
      <w:tr w:rsidR="00FB05B2">
        <w:tc>
          <w:tcPr>
            <w:tcW w:w="240" w:type="dxa"/>
            <w:tcBorders>
              <w:top w:val="dashed" w:sz="4" w:space="0" w:color="BFBFBF"/>
              <w:left w:val="none" w:sz="24" w:space="0" w:color="808080"/>
              <w:bottom w:val="dashed" w:sz="4" w:space="0" w:color="BFBFBF"/>
              <w:right w:val="single" w:sz="6" w:space="0" w:color="FFFFFF"/>
            </w:tcBorders>
          </w:tcPr>
          <w:p w:rsidR="00FB05B2" w:rsidRDefault="00061959">
            <w:pPr>
              <w:pStyle w:val="ProductList-TableBody"/>
            </w:pPr>
            <w:hyperlink w:anchor="_Sec798">
              <w:r w:rsidR="0019302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240" w:type="dxa"/>
            <w:tcBorders>
              <w:top w:val="dashed" w:sz="4" w:space="0" w:color="BFBFBF"/>
              <w:left w:val="none" w:sz="24" w:space="0" w:color="808080"/>
              <w:bottom w:val="single" w:sz="4" w:space="0" w:color="FFFFFF"/>
              <w:right w:val="single" w:sz="6" w:space="0" w:color="FFFFFF"/>
            </w:tcBorders>
          </w:tcPr>
          <w:p w:rsidR="00FB05B2" w:rsidRDefault="00061959">
            <w:pPr>
              <w:pStyle w:val="ProductList-TableBody"/>
            </w:pPr>
            <w:hyperlink w:anchor="_Sec798">
              <w:r w:rsidR="0019302C">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r>
      <w:tr w:rsidR="00FB05B2">
        <w:tc>
          <w:tcPr>
            <w:tcW w:w="240" w:type="dxa"/>
            <w:gridSpan w:val="16"/>
            <w:tcBorders>
              <w:top w:val="single" w:sz="4" w:space="0" w:color="FFFFFF"/>
              <w:left w:val="single" w:sz="6" w:space="0" w:color="FFFFFF"/>
              <w:bottom w:val="single" w:sz="4" w:space="0" w:color="FFFFFF"/>
              <w:right w:val="single" w:sz="6" w:space="0" w:color="FFFFFF"/>
            </w:tcBorders>
          </w:tcPr>
          <w:p w:rsidR="00FB05B2" w:rsidRDefault="0019302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r>
      <w:tr w:rsidR="00FB05B2">
        <w:tc>
          <w:tcPr>
            <w:tcW w:w="240" w:type="dxa"/>
            <w:tcBorders>
              <w:top w:val="dashed" w:sz="4" w:space="0" w:color="BFBFBF"/>
              <w:left w:val="none" w:sz="24" w:space="0" w:color="808080"/>
              <w:bottom w:val="single" w:sz="4" w:space="0" w:color="FFFFFF"/>
              <w:right w:val="single" w:sz="6" w:space="0" w:color="FFFFFF"/>
            </w:tcBorders>
          </w:tcPr>
          <w:p w:rsidR="00FB05B2" w:rsidRDefault="00061959">
            <w:pPr>
              <w:pStyle w:val="ProductList-TableBody"/>
            </w:pPr>
            <w:hyperlink w:anchor="_Sec798">
              <w:r w:rsidR="0019302C">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r>
      <w:tr w:rsidR="00FB05B2">
        <w:tc>
          <w:tcPr>
            <w:tcW w:w="240" w:type="dxa"/>
            <w:gridSpan w:val="16"/>
            <w:tcBorders>
              <w:top w:val="single" w:sz="4" w:space="0" w:color="FFFFFF"/>
              <w:left w:val="single" w:sz="6" w:space="0" w:color="FFFFFF"/>
              <w:bottom w:val="single" w:sz="4" w:space="0" w:color="FFFFFF"/>
              <w:right w:val="single" w:sz="6" w:space="0" w:color="FFFFFF"/>
            </w:tcBorders>
          </w:tcPr>
          <w:p w:rsidR="00FB05B2" w:rsidRDefault="0019302C">
            <w:pPr>
              <w:pStyle w:val="ProductList-TableBody"/>
            </w:pPr>
            <w:r>
              <w:rPr>
                <w:b/>
              </w:rPr>
              <w:t>Skype för företag Server 2015</w:t>
            </w: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r>
      <w:tr w:rsidR="00FB05B2">
        <w:tc>
          <w:tcPr>
            <w:tcW w:w="240" w:type="dxa"/>
            <w:tcBorders>
              <w:top w:val="dashed" w:sz="4" w:space="0" w:color="BFBFBF"/>
              <w:left w:val="none" w:sz="24" w:space="0" w:color="808080"/>
              <w:bottom w:val="dashed" w:sz="4" w:space="0" w:color="BFBFBF"/>
              <w:right w:val="single" w:sz="6" w:space="0" w:color="FFFFFF"/>
            </w:tcBorders>
          </w:tcPr>
          <w:p w:rsidR="00FB05B2" w:rsidRDefault="00061959">
            <w:pPr>
              <w:pStyle w:val="ProductList-TableBody"/>
            </w:pPr>
            <w:hyperlink w:anchor="_Sec799">
              <w:r w:rsidR="0019302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240" w:type="dxa"/>
            <w:tcBorders>
              <w:top w:val="dashed" w:sz="4" w:space="0" w:color="BFBFBF"/>
              <w:left w:val="none" w:sz="24" w:space="0" w:color="808080"/>
              <w:bottom w:val="dashed" w:sz="4" w:space="0" w:color="BFBFBF"/>
              <w:right w:val="single" w:sz="6" w:space="0" w:color="FFFFFF"/>
            </w:tcBorders>
          </w:tcPr>
          <w:p w:rsidR="00FB05B2" w:rsidRDefault="00061959">
            <w:pPr>
              <w:pStyle w:val="ProductList-TableBody"/>
            </w:pPr>
            <w:hyperlink w:anchor="_Sec799">
              <w:r w:rsidR="0019302C">
                <w:rPr>
                  <w:color w:val="00467F"/>
                  <w:u w:val="single"/>
                </w:rPr>
                <w:t>Additive</w:t>
              </w:r>
            </w:hyperlink>
            <w:r w:rsidR="0019302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240" w:type="dxa"/>
            <w:tcBorders>
              <w:top w:val="dashed" w:sz="4" w:space="0" w:color="BFBFBF"/>
              <w:left w:val="none" w:sz="24" w:space="0" w:color="808080"/>
              <w:bottom w:val="single" w:sz="4" w:space="0" w:color="FFFFFF"/>
              <w:right w:val="single" w:sz="6" w:space="0" w:color="FFFFFF"/>
            </w:tcBorders>
          </w:tcPr>
          <w:p w:rsidR="00FB05B2" w:rsidRDefault="00061959">
            <w:pPr>
              <w:pStyle w:val="ProductList-TableBody"/>
            </w:pPr>
            <w:hyperlink w:anchor="_Sec799">
              <w:r w:rsidR="0019302C">
                <w:rPr>
                  <w:color w:val="00467F"/>
                  <w:u w:val="single"/>
                </w:rPr>
                <w:t>Additive</w:t>
              </w:r>
            </w:hyperlink>
            <w:r w:rsidR="0019302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r>
      <w:tr w:rsidR="00FB05B2">
        <w:tc>
          <w:tcPr>
            <w:tcW w:w="240" w:type="dxa"/>
            <w:gridSpan w:val="16"/>
            <w:tcBorders>
              <w:top w:val="single" w:sz="4" w:space="0" w:color="FFFFFF"/>
              <w:left w:val="single" w:sz="6" w:space="0" w:color="FFFFFF"/>
              <w:bottom w:val="single" w:sz="4" w:space="0" w:color="FFFFFF"/>
              <w:right w:val="single" w:sz="6" w:space="0" w:color="FFFFFF"/>
            </w:tcBorders>
          </w:tcPr>
          <w:p w:rsidR="00FB05B2" w:rsidRDefault="0019302C">
            <w:pPr>
              <w:pStyle w:val="ProductList-TableBody"/>
            </w:pPr>
            <w:r>
              <w:rPr>
                <w:b/>
              </w:rPr>
              <w:t>Windows MultiPoint Server 2016 Premium (endast Academic)</w:t>
            </w: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r>
      <w:tr w:rsidR="00FB05B2">
        <w:tc>
          <w:tcPr>
            <w:tcW w:w="240" w:type="dxa"/>
            <w:tcBorders>
              <w:top w:val="dashed" w:sz="4" w:space="0" w:color="BFBFBF"/>
              <w:left w:val="none" w:sz="24" w:space="0" w:color="808080"/>
              <w:bottom w:val="dashed" w:sz="4" w:space="0" w:color="BFBFBF"/>
              <w:right w:val="single" w:sz="6" w:space="0" w:color="FFFFFF"/>
            </w:tcBorders>
          </w:tcPr>
          <w:p w:rsidR="00FB05B2" w:rsidRDefault="00061959">
            <w:pPr>
              <w:pStyle w:val="ProductList-TableBody"/>
            </w:pPr>
            <w:hyperlink w:anchor="_Sec800">
              <w:r w:rsidR="0019302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240" w:type="dxa"/>
            <w:tcBorders>
              <w:top w:val="dashed" w:sz="4" w:space="0" w:color="BFBFBF"/>
              <w:left w:val="none" w:sz="24" w:space="0" w:color="808080"/>
              <w:bottom w:val="single" w:sz="4" w:space="0" w:color="FFFFFF"/>
              <w:right w:val="single" w:sz="6" w:space="0" w:color="FFFFFF"/>
            </w:tcBorders>
          </w:tcPr>
          <w:p w:rsidR="00FB05B2" w:rsidRDefault="00061959">
            <w:pPr>
              <w:pStyle w:val="ProductList-TableBody"/>
            </w:pPr>
            <w:hyperlink w:anchor="_Sec800">
              <w:r w:rsidR="0019302C">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r>
      <w:tr w:rsidR="00FB05B2">
        <w:tc>
          <w:tcPr>
            <w:tcW w:w="240" w:type="dxa"/>
            <w:gridSpan w:val="16"/>
            <w:tcBorders>
              <w:top w:val="single" w:sz="4" w:space="0" w:color="FFFFFF"/>
              <w:left w:val="single" w:sz="6" w:space="0" w:color="FFFFFF"/>
              <w:bottom w:val="single" w:sz="4" w:space="0" w:color="FFFFFF"/>
              <w:right w:val="single" w:sz="6" w:space="0" w:color="FFFFFF"/>
            </w:tcBorders>
          </w:tcPr>
          <w:p w:rsidR="00FB05B2" w:rsidRDefault="0019302C">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r>
      <w:tr w:rsidR="00FB05B2">
        <w:tc>
          <w:tcPr>
            <w:tcW w:w="240" w:type="dxa"/>
            <w:tcBorders>
              <w:top w:val="dashed" w:sz="4" w:space="0" w:color="BFBFBF"/>
              <w:left w:val="none" w:sz="24" w:space="0" w:color="808080"/>
              <w:bottom w:val="dashed" w:sz="4" w:space="0" w:color="BFBFBF"/>
              <w:right w:val="single" w:sz="6" w:space="0" w:color="FFFFFF"/>
            </w:tcBorders>
          </w:tcPr>
          <w:p w:rsidR="00FB05B2" w:rsidRDefault="00061959">
            <w:pPr>
              <w:pStyle w:val="ProductList-TableBody"/>
            </w:pPr>
            <w:hyperlink w:anchor="_Sec807">
              <w:r w:rsidR="0019302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240" w:type="dxa"/>
            <w:tcBorders>
              <w:top w:val="dashed" w:sz="4" w:space="0" w:color="BFBFBF"/>
              <w:left w:val="none" w:sz="24" w:space="0" w:color="808080"/>
              <w:bottom w:val="dashed" w:sz="4" w:space="0" w:color="BFBFBF"/>
              <w:right w:val="single" w:sz="6" w:space="0" w:color="FFFFFF"/>
            </w:tcBorders>
          </w:tcPr>
          <w:p w:rsidR="00FB05B2" w:rsidRDefault="00061959">
            <w:pPr>
              <w:pStyle w:val="ProductList-TableBody"/>
            </w:pPr>
            <w:hyperlink w:anchor="_Sec807">
              <w:r w:rsidR="0019302C">
                <w:rPr>
                  <w:color w:val="00467F"/>
                  <w:u w:val="single"/>
                </w:rPr>
                <w:t>Additive</w:t>
              </w:r>
            </w:hyperlink>
            <w:r w:rsidR="0019302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240" w:type="dxa"/>
            <w:tcBorders>
              <w:top w:val="dashed" w:sz="4" w:space="0" w:color="BFBFBF"/>
              <w:left w:val="none" w:sz="24" w:space="0" w:color="808080"/>
              <w:bottom w:val="single" w:sz="4" w:space="0" w:color="FFFFFF"/>
              <w:right w:val="single" w:sz="6" w:space="0" w:color="FFFFFF"/>
            </w:tcBorders>
          </w:tcPr>
          <w:p w:rsidR="00FB05B2" w:rsidRDefault="00061959">
            <w:pPr>
              <w:pStyle w:val="ProductList-TableBody"/>
            </w:pPr>
            <w:hyperlink w:anchor="_Sec807">
              <w:r w:rsidR="0019302C">
                <w:rPr>
                  <w:color w:val="00467F"/>
                  <w:u w:val="single"/>
                </w:rPr>
                <w:t>Additive</w:t>
              </w:r>
            </w:hyperlink>
            <w:r w:rsidR="0019302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r>
      <w:tr w:rsidR="00FB05B2">
        <w:tc>
          <w:tcPr>
            <w:tcW w:w="240" w:type="dxa"/>
            <w:gridSpan w:val="16"/>
            <w:tcBorders>
              <w:top w:val="single" w:sz="4" w:space="0" w:color="FFFFFF"/>
              <w:left w:val="single" w:sz="6" w:space="0" w:color="FFFFFF"/>
              <w:bottom w:val="single" w:sz="4" w:space="0" w:color="FFFFFF"/>
              <w:right w:val="single" w:sz="6" w:space="0" w:color="FFFFFF"/>
            </w:tcBorders>
          </w:tcPr>
          <w:p w:rsidR="00FB05B2" w:rsidRDefault="0019302C">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r>
      <w:tr w:rsidR="00FB05B2">
        <w:tc>
          <w:tcPr>
            <w:tcW w:w="240" w:type="dxa"/>
            <w:tcBorders>
              <w:top w:val="dashed" w:sz="4" w:space="0" w:color="BFBFBF"/>
              <w:left w:val="none" w:sz="24" w:space="0" w:color="808080"/>
              <w:bottom w:val="dashed" w:sz="4" w:space="0" w:color="BFBFBF"/>
              <w:right w:val="single" w:sz="6" w:space="0" w:color="FFFFFF"/>
            </w:tcBorders>
          </w:tcPr>
          <w:p w:rsidR="00FB05B2" w:rsidRDefault="00061959">
            <w:pPr>
              <w:pStyle w:val="ProductList-TableBody"/>
            </w:pPr>
            <w:hyperlink w:anchor="_Sec807">
              <w:r w:rsidR="0019302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240" w:type="dxa"/>
            <w:tcBorders>
              <w:top w:val="dashed" w:sz="4" w:space="0" w:color="BFBFBF"/>
              <w:left w:val="none" w:sz="24" w:space="0" w:color="808080"/>
              <w:bottom w:val="dashed" w:sz="4" w:space="0" w:color="BFBFBF"/>
              <w:right w:val="single" w:sz="6" w:space="0" w:color="FFFFFF"/>
            </w:tcBorders>
          </w:tcPr>
          <w:p w:rsidR="00FB05B2" w:rsidRDefault="00061959">
            <w:pPr>
              <w:pStyle w:val="ProductList-TableBody"/>
            </w:pPr>
            <w:hyperlink w:anchor="_Sec807">
              <w:r w:rsidR="0019302C">
                <w:rPr>
                  <w:color w:val="00467F"/>
                  <w:u w:val="single"/>
                </w:rPr>
                <w:t>Additive</w:t>
              </w:r>
            </w:hyperlink>
            <w:r w:rsidR="0019302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240" w:type="dxa"/>
            <w:tcBorders>
              <w:top w:val="dashed" w:sz="4" w:space="0" w:color="BFBFBF"/>
              <w:left w:val="none" w:sz="24" w:space="0" w:color="808080"/>
              <w:bottom w:val="single" w:sz="4" w:space="0" w:color="FFFFFF"/>
              <w:right w:val="single" w:sz="6" w:space="0" w:color="FFFFFF"/>
            </w:tcBorders>
          </w:tcPr>
          <w:p w:rsidR="00FB05B2" w:rsidRDefault="00061959">
            <w:pPr>
              <w:pStyle w:val="ProductList-TableBody"/>
            </w:pPr>
            <w:hyperlink w:anchor="_Sec807">
              <w:r w:rsidR="0019302C">
                <w:rPr>
                  <w:color w:val="00467F"/>
                  <w:u w:val="single"/>
                </w:rPr>
                <w:t>Additive</w:t>
              </w:r>
            </w:hyperlink>
            <w:r w:rsidR="0019302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r>
      <w:tr w:rsidR="00FB05B2">
        <w:tc>
          <w:tcPr>
            <w:tcW w:w="240" w:type="dxa"/>
            <w:gridSpan w:val="16"/>
            <w:tcBorders>
              <w:top w:val="single" w:sz="4" w:space="0" w:color="FFFFFF"/>
              <w:left w:val="single" w:sz="6" w:space="0" w:color="FFFFFF"/>
              <w:bottom w:val="none" w:sz="24" w:space="0" w:color="808080"/>
              <w:right w:val="single" w:sz="6" w:space="0" w:color="FFFFFF"/>
            </w:tcBorders>
          </w:tcPr>
          <w:p w:rsidR="00FB05B2" w:rsidRDefault="0019302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r>
      <w:tr w:rsidR="00FB05B2">
        <w:tc>
          <w:tcPr>
            <w:tcW w:w="240" w:type="dxa"/>
            <w:tcBorders>
              <w:top w:val="none" w:sz="24" w:space="0" w:color="808080"/>
              <w:left w:val="none" w:sz="24" w:space="0" w:color="808080"/>
              <w:bottom w:val="single" w:sz="4" w:space="0" w:color="FFFFFF"/>
              <w:right w:val="single" w:sz="6" w:space="0" w:color="FFFFFF"/>
            </w:tcBorders>
          </w:tcPr>
          <w:p w:rsidR="00FB05B2" w:rsidRDefault="00061959">
            <w:pPr>
              <w:pStyle w:val="ProductList-TableBody"/>
            </w:pPr>
            <w:hyperlink w:anchor="_Sec801">
              <w:r w:rsidR="0019302C">
                <w:rPr>
                  <w:color w:val="00467F"/>
                  <w:u w:val="single"/>
                </w:rPr>
                <w:t>Hantering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B05B2" w:rsidRDefault="00FB05B2">
            <w:pPr>
              <w:pStyle w:val="ProductList-TableBody"/>
              <w:jc w:val="center"/>
            </w:pPr>
          </w:p>
        </w:tc>
      </w:tr>
      <w:tr w:rsidR="00FB05B2">
        <w:tc>
          <w:tcPr>
            <w:tcW w:w="240" w:type="dxa"/>
            <w:gridSpan w:val="16"/>
            <w:tcBorders>
              <w:top w:val="single" w:sz="4" w:space="0" w:color="FFFFFF"/>
              <w:left w:val="single" w:sz="6" w:space="0" w:color="FFFFFF"/>
              <w:bottom w:val="none" w:sz="24" w:space="0" w:color="808080"/>
              <w:right w:val="single" w:sz="6" w:space="0" w:color="FFFFFF"/>
            </w:tcBorders>
          </w:tcPr>
          <w:p w:rsidR="00FB05B2" w:rsidRDefault="0019302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B05B2" w:rsidRDefault="00FB05B2">
            <w:pPr>
              <w:pStyle w:val="ProductList-TableBody"/>
            </w:pPr>
          </w:p>
        </w:tc>
      </w:tr>
      <w:tr w:rsidR="00FB05B2">
        <w:tc>
          <w:tcPr>
            <w:tcW w:w="240" w:type="dxa"/>
            <w:tcBorders>
              <w:top w:val="none" w:sz="24" w:space="0" w:color="808080"/>
              <w:left w:val="none" w:sz="24" w:space="0" w:color="808080"/>
              <w:bottom w:val="none" w:sz="4" w:space="0" w:color="6E6E6E"/>
              <w:right w:val="single" w:sz="6" w:space="0" w:color="FFFFFF"/>
            </w:tcBorders>
          </w:tcPr>
          <w:p w:rsidR="00FB05B2" w:rsidRDefault="00061959">
            <w:pPr>
              <w:pStyle w:val="ProductList-TableBody"/>
            </w:pPr>
            <w:hyperlink w:anchor="_Sec802">
              <w:r w:rsidR="0019302C">
                <w:rPr>
                  <w:color w:val="00467F"/>
                  <w:u w:val="single"/>
                </w:rPr>
                <w:t>Hantering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B05B2" w:rsidRDefault="00FB05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B05B2" w:rsidRDefault="00FB05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B05B2" w:rsidRDefault="00FB05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B05B2" w:rsidRDefault="00FB05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B05B2" w:rsidRDefault="00FB05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B05B2" w:rsidRDefault="00FB05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B05B2" w:rsidRDefault="00FB05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B05B2" w:rsidRDefault="00FB05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B05B2" w:rsidRDefault="00FB05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B05B2" w:rsidRDefault="00FB05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B05B2" w:rsidRDefault="00FB05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B05B2" w:rsidRDefault="00FB05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B05B2" w:rsidRDefault="00FB05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B05B2" w:rsidRDefault="00FB05B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r>
      <w:tr w:rsidR="00FB05B2">
        <w:tc>
          <w:tcPr>
            <w:tcW w:w="240" w:type="dxa"/>
            <w:gridSpan w:val="15"/>
            <w:tcBorders>
              <w:top w:val="none" w:sz="4" w:space="0" w:color="6E6E6E"/>
              <w:left w:val="none" w:sz="24" w:space="0" w:color="808080"/>
              <w:bottom w:val="none" w:sz="4" w:space="0" w:color="BFBFBF"/>
              <w:right w:val="single" w:sz="6" w:space="0" w:color="FFFFFF"/>
            </w:tcBorders>
          </w:tcPr>
          <w:p w:rsidR="00FB05B2" w:rsidRDefault="0019302C">
            <w:pPr>
              <w:pStyle w:val="ProductList-TableBody"/>
            </w:pPr>
            <w:r>
              <w:rPr>
                <w:b/>
              </w:rPr>
              <w:t>Microsoft Dynamics 365 lokal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B05B2" w:rsidRDefault="00FB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B05B2" w:rsidRDefault="00FB05B2">
            <w:pPr>
              <w:pStyle w:val="ProductList-TableBody"/>
              <w:jc w:val="center"/>
            </w:pPr>
          </w:p>
        </w:tc>
      </w:tr>
      <w:tr w:rsidR="00FB05B2">
        <w:tc>
          <w:tcPr>
            <w:tcW w:w="240" w:type="dxa"/>
            <w:tcBorders>
              <w:top w:val="none" w:sz="4" w:space="0" w:color="BFBFBF"/>
              <w:left w:val="none" w:sz="24" w:space="0" w:color="808080"/>
              <w:bottom w:val="dashed" w:sz="4" w:space="0" w:color="BFBFBF"/>
              <w:right w:val="single" w:sz="6" w:space="0" w:color="FFFFFF"/>
            </w:tcBorders>
          </w:tcPr>
          <w:p w:rsidR="00FB05B2" w:rsidRDefault="00061959">
            <w:pPr>
              <w:pStyle w:val="ProductList-TableBody"/>
            </w:pPr>
            <w:hyperlink w:anchor="_Sec790">
              <w:r w:rsidR="0019302C">
                <w:rPr>
                  <w:color w:val="00467F"/>
                  <w:u w:val="single"/>
                </w:rPr>
                <w:t>Försäljning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r>
      <w:tr w:rsidR="00FB05B2">
        <w:tc>
          <w:tcPr>
            <w:tcW w:w="240" w:type="dxa"/>
            <w:tcBorders>
              <w:top w:val="dashed" w:sz="4" w:space="0" w:color="BFBFBF"/>
              <w:left w:val="none" w:sz="24" w:space="0" w:color="808080"/>
              <w:bottom w:val="none" w:sz="4" w:space="0" w:color="6E6E6E"/>
              <w:right w:val="single" w:sz="6" w:space="0" w:color="FFFFFF"/>
            </w:tcBorders>
          </w:tcPr>
          <w:p w:rsidR="00FB05B2" w:rsidRDefault="00061959">
            <w:pPr>
              <w:pStyle w:val="ProductList-TableBody"/>
            </w:pPr>
            <w:hyperlink w:anchor="_Sec790">
              <w:r w:rsidR="0019302C">
                <w:rPr>
                  <w:color w:val="00467F"/>
                  <w:u w:val="single"/>
                </w:rPr>
                <w:t>Kundtjänst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r>
      <w:tr w:rsidR="00FB05B2">
        <w:tc>
          <w:tcPr>
            <w:tcW w:w="240" w:type="dxa"/>
            <w:gridSpan w:val="15"/>
            <w:tcBorders>
              <w:top w:val="none" w:sz="4" w:space="0" w:color="6E6E6E"/>
              <w:left w:val="none" w:sz="24" w:space="0" w:color="808080"/>
              <w:bottom w:val="none" w:sz="4" w:space="0" w:color="6E6E6E"/>
              <w:right w:val="single" w:sz="6" w:space="0" w:color="FFFFFF"/>
            </w:tcBorders>
          </w:tcPr>
          <w:p w:rsidR="00FB05B2" w:rsidRDefault="0019302C">
            <w:pPr>
              <w:pStyle w:val="ProductList-TableBody"/>
            </w:pPr>
            <w:r>
              <w:rPr>
                <w:b/>
              </w:rPr>
              <w:t>Microsoft Dynamics 365 lokal Operations Server</w:t>
            </w:r>
          </w:p>
        </w:tc>
        <w:tc>
          <w:tcPr>
            <w:tcW w:w="360" w:type="dxa"/>
            <w:tcBorders>
              <w:top w:val="single" w:sz="6" w:space="0" w:color="FFFFFF"/>
              <w:left w:val="single" w:sz="6" w:space="0" w:color="FFFFFF"/>
              <w:bottom w:val="single" w:sz="6" w:space="0" w:color="FFFFFF"/>
              <w:right w:val="single" w:sz="6" w:space="0" w:color="FFFFFF"/>
            </w:tcBorders>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B05B2" w:rsidRDefault="00FB05B2">
            <w:pPr>
              <w:pStyle w:val="ProductList-TableBody"/>
              <w:jc w:val="center"/>
            </w:pPr>
          </w:p>
        </w:tc>
      </w:tr>
      <w:tr w:rsidR="00FB05B2">
        <w:tc>
          <w:tcPr>
            <w:tcW w:w="240" w:type="dxa"/>
            <w:tcBorders>
              <w:top w:val="none" w:sz="4" w:space="0" w:color="6E6E6E"/>
              <w:left w:val="none" w:sz="24" w:space="0" w:color="808080"/>
              <w:bottom w:val="none" w:sz="4" w:space="0" w:color="6E6E6E"/>
              <w:right w:val="single" w:sz="6" w:space="0" w:color="FFFFFF"/>
            </w:tcBorders>
          </w:tcPr>
          <w:p w:rsidR="00FB05B2" w:rsidRDefault="00061959">
            <w:pPr>
              <w:pStyle w:val="ProductList-TableBody"/>
            </w:pPr>
            <w:hyperlink w:anchor="_Sec790">
              <w:r w:rsidR="0019302C">
                <w:rPr>
                  <w:color w:val="00467F"/>
                  <w:u w:val="single"/>
                </w:rPr>
                <w:t>Åtgärder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05B2" w:rsidRDefault="00FB05B2">
            <w:pPr>
              <w:pStyle w:val="ProductList-TableBody"/>
              <w:jc w:val="center"/>
            </w:pPr>
          </w:p>
        </w:tc>
      </w:tr>
    </w:tbl>
    <w:p w:rsidR="00FB05B2" w:rsidRDefault="0019302C">
      <w:pPr>
        <w:pStyle w:val="ProductList-Body"/>
      </w:pPr>
      <w:r>
        <w:rPr>
          <w:b/>
          <w:i/>
        </w:rPr>
        <w:t>Anmärkning</w:t>
      </w:r>
      <w:r>
        <w:rPr>
          <w:i/>
        </w:rPr>
        <w:t>: Office 365 A1, Microsoft 365 A1 och Office 365 Nonprofit E1 uppfyller inte licenskraven för åtkomst till (eller hantering av) Produkterna i denna tabell. Användare som är licensierade genom Studentanvändarförmånsprogrammet uppfyller inte licenskravet för åtkomst till (eller hantering av) Produkterna i denna tabell, med undantag för Advanced Threat Analytics 2016- och System Center Configuration Manager 1606. En licens för Core CAL och Enterprise CAL Suite innefattar aktiv SA-täckning och ger rättigheter som motsvarar System Center Endpoint Protection 1606. En licens för Enterprise CAL Suite med aktiv SA-täckning ger rättigheter som motsvarar Förebyggande av dataförlust och Exchange Online Protection.</w:t>
      </w:r>
    </w:p>
    <w:p w:rsidR="00FB05B2" w:rsidRDefault="0019302C">
      <w:pPr>
        <w:pStyle w:val="ProductList-SectionHeading"/>
        <w:pageBreakBefore/>
        <w:outlineLvl w:val="0"/>
      </w:pPr>
      <w:bookmarkStart w:id="332" w:name="_Sec564"/>
      <w:bookmarkEnd w:id="330"/>
      <w:r>
        <w:t>Bilaga B – Software Assurance</w:t>
      </w:r>
      <w:r>
        <w:fldChar w:fldCharType="begin"/>
      </w:r>
      <w:r>
        <w:instrText xml:space="preserve"> TC "</w:instrText>
      </w:r>
      <w:bookmarkStart w:id="333" w:name="_Toc510027536"/>
      <w:r>
        <w:instrText>Bilaga B – Software Assurance</w:instrText>
      </w:r>
      <w:bookmarkEnd w:id="333"/>
      <w:r>
        <w:instrText>" \l 1</w:instrText>
      </w:r>
      <w:r>
        <w:fldChar w:fldCharType="end"/>
      </w:r>
    </w:p>
    <w:p w:rsidR="00FB05B2" w:rsidRDefault="0019302C">
      <w:pPr>
        <w:pStyle w:val="ProductList-Offering1Heading"/>
        <w:outlineLvl w:val="1"/>
      </w:pPr>
      <w:bookmarkStart w:id="334" w:name="_Sec573"/>
      <w:r>
        <w:t>Köpa Software Assurance</w:t>
      </w:r>
      <w:bookmarkEnd w:id="334"/>
      <w:r>
        <w:fldChar w:fldCharType="begin"/>
      </w:r>
      <w:r>
        <w:instrText xml:space="preserve"> TC "</w:instrText>
      </w:r>
      <w:bookmarkStart w:id="335" w:name="_Toc510027537"/>
      <w:r>
        <w:instrText>Köpa Software Assurance</w:instrText>
      </w:r>
      <w:bookmarkEnd w:id="335"/>
      <w:r>
        <w:instrText>" \l 2</w:instrText>
      </w:r>
      <w:r>
        <w:fldChar w:fldCharType="end"/>
      </w:r>
    </w:p>
    <w:p w:rsidR="00FB05B2" w:rsidRDefault="0019302C">
      <w:pPr>
        <w:pStyle w:val="ProductList-Body"/>
      </w:pPr>
      <w:r>
        <w:t xml:space="preserve">En Kund kan välja tre olika förbindelsenivåer vid köp av SA, vilket kan variera mellan olika program. Kunden kan: </w:t>
      </w:r>
    </w:p>
    <w:p w:rsidR="00FB05B2" w:rsidRPr="00D43A55" w:rsidRDefault="0019302C" w:rsidP="0019302C">
      <w:pPr>
        <w:pStyle w:val="ProductList-Bullet"/>
        <w:numPr>
          <w:ilvl w:val="0"/>
          <w:numId w:val="43"/>
        </w:numPr>
        <w:rPr>
          <w:lang w:val="de-DE"/>
        </w:rPr>
      </w:pPr>
      <w:r w:rsidRPr="00D43A55">
        <w:rPr>
          <w:lang w:val="de-DE"/>
        </w:rPr>
        <w:t xml:space="preserve">Förbinda sig att bifoga SA på alla plattformsprodukter. </w:t>
      </w:r>
    </w:p>
    <w:p w:rsidR="00FB05B2" w:rsidRDefault="0019302C" w:rsidP="0019302C">
      <w:pPr>
        <w:pStyle w:val="ProductList-Bullet"/>
        <w:numPr>
          <w:ilvl w:val="0"/>
          <w:numId w:val="43"/>
        </w:numPr>
      </w:pPr>
      <w:r>
        <w:t xml:space="preserve">Förbinda sig att bifoga SA på alla köp under en viss produktgrupp (Applikationer, System eller Servrar), vilket kallas Software Assurance-medlemskap (SAM). </w:t>
      </w:r>
    </w:p>
    <w:p w:rsidR="00FB05B2" w:rsidRDefault="0019302C" w:rsidP="0019302C">
      <w:pPr>
        <w:pStyle w:val="ProductList-Bullet"/>
        <w:numPr>
          <w:ilvl w:val="0"/>
          <w:numId w:val="43"/>
        </w:numPr>
      </w:pPr>
      <w:r>
        <w:t>Köpa SA på enskilda Produkter utan att göra någon förbindelse att utöka SA till andra Produkter.</w:t>
      </w:r>
    </w:p>
    <w:p w:rsidR="00FB05B2" w:rsidRDefault="00FB05B2">
      <w:pPr>
        <w:pStyle w:val="ProductList-Body"/>
      </w:pPr>
    </w:p>
    <w:p w:rsidR="00FB05B2" w:rsidRDefault="0019302C">
      <w:pPr>
        <w:pStyle w:val="ProductList-Body"/>
      </w:pPr>
      <w:r>
        <w:t xml:space="preserve">SA måste införskaffas vid det tillfälle då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införskaffas eller vid förnyelse av en befintlig SA-period. Om inget annat anges är endast licenser för den senaste versionen av en Produkt kvalificerade för SA. Vid överlåtelse av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kan mottagaren av överlåtelsen införskaffa SA för sådana överlåtna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fram till datumet för överlåtelsen.</w:t>
      </w:r>
    </w:p>
    <w:p w:rsidR="00FB05B2" w:rsidRDefault="00FB05B2">
      <w:pPr>
        <w:pStyle w:val="ProductList-Body"/>
      </w:pPr>
    </w:p>
    <w:p w:rsidR="00FB05B2" w:rsidRDefault="0019302C">
      <w:pPr>
        <w:pStyle w:val="ProductList-Body"/>
      </w:pPr>
      <w:r>
        <w:t>Kunder kan välja att införskaffa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införskaffar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62"/>
        <w:gridCol w:w="2259"/>
        <w:gridCol w:w="2185"/>
        <w:gridCol w:w="4210"/>
      </w:tblGrid>
      <w:tr w:rsidR="00FB05B2" w:rsidTr="00D43A5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jc w:val="center"/>
            </w:pPr>
            <w:r>
              <w:rPr>
                <w:color w:val="FFFFFF"/>
              </w:rPr>
              <w:t>Kartongförpackad stycklicens (”full packaged produkt”)</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FB05B2" w:rsidRDefault="0019302C">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FB05B2" w:rsidRDefault="0019302C">
            <w:pPr>
              <w:pStyle w:val="ProductList-TableBody"/>
              <w:jc w:val="center"/>
            </w:pPr>
            <w:r>
              <w:rPr>
                <w:color w:val="FFFFFF"/>
              </w:rPr>
              <w:t>Program</w:t>
            </w:r>
          </w:p>
        </w:tc>
      </w:tr>
      <w:tr w:rsidR="00FB05B2" w:rsidTr="00D43A55">
        <w:tc>
          <w:tcPr>
            <w:tcW w:w="24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Applikationsgrupp</w:t>
            </w:r>
          </w:p>
        </w:tc>
        <w:tc>
          <w:tcPr>
            <w:tcW w:w="24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auto"/>
            </w:tcBorders>
          </w:tcPr>
          <w:p w:rsidR="00FB05B2" w:rsidRDefault="0019302C">
            <w:pPr>
              <w:pStyle w:val="ProductList-TableBody"/>
            </w:pPr>
            <w:r>
              <w:t>SA tillgängligt endast enligt vad som anges nedan</w:t>
            </w:r>
          </w:p>
        </w:tc>
        <w:tc>
          <w:tcPr>
            <w:tcW w:w="4660" w:type="dxa"/>
            <w:vMerge w:val="restart"/>
            <w:tcBorders>
              <w:top w:val="single" w:sz="4" w:space="0" w:color="auto"/>
              <w:left w:val="single" w:sz="4" w:space="0" w:color="auto"/>
              <w:bottom w:val="single" w:sz="4" w:space="0" w:color="auto"/>
              <w:right w:val="single" w:sz="4" w:space="0" w:color="auto"/>
            </w:tcBorders>
          </w:tcPr>
          <w:p w:rsidR="00FB05B2" w:rsidRDefault="0019302C">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FB05B2" w:rsidTr="00D43A55">
        <w:tc>
          <w:tcPr>
            <w:tcW w:w="24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auto"/>
            </w:tcBorders>
          </w:tcPr>
          <w:p w:rsidR="00FB05B2" w:rsidRDefault="0019302C">
            <w:pPr>
              <w:pStyle w:val="ProductList-TableBody"/>
            </w:pPr>
            <w:r>
              <w:t>SA tillgängligt</w:t>
            </w:r>
          </w:p>
        </w:tc>
        <w:tc>
          <w:tcPr>
            <w:tcW w:w="0" w:type="auto"/>
            <w:vMerge/>
            <w:tcBorders>
              <w:top w:val="single" w:sz="4" w:space="0" w:color="auto"/>
              <w:left w:val="single" w:sz="4" w:space="0" w:color="auto"/>
              <w:bottom w:val="single" w:sz="4" w:space="0" w:color="auto"/>
              <w:right w:val="single" w:sz="4" w:space="0" w:color="auto"/>
            </w:tcBorders>
          </w:tcPr>
          <w:p w:rsidR="00FB05B2" w:rsidRDefault="00FB05B2"/>
        </w:tc>
      </w:tr>
    </w:tbl>
    <w:p w:rsidR="00FB05B2" w:rsidRDefault="00FB05B2">
      <w:pPr>
        <w:pStyle w:val="ProductList-Body"/>
      </w:pPr>
    </w:p>
    <w:p w:rsidR="00FB05B2" w:rsidRDefault="0019302C">
      <w:pPr>
        <w:pStyle w:val="ProductList-Body"/>
      </w:pPr>
      <w:r>
        <w:t>Kunder som införskaffar Microsoft Office Professional 2016 från en OEM kan införskaffa SA för Microsoft Office Standard 2016 i Open License-programmen, Select- och Select Plus-programmen och icke företagsomfattande under Open Value inom 90 dagar från datumet för OEM-köpet.</w:t>
      </w:r>
    </w:p>
    <w:p w:rsidR="00FB05B2" w:rsidRDefault="00FB05B2">
      <w:pPr>
        <w:pStyle w:val="ProductList-Body"/>
      </w:pPr>
    </w:p>
    <w:p w:rsidR="00FB05B2" w:rsidRDefault="0019302C">
      <w:pPr>
        <w:pStyle w:val="ProductList-Body"/>
      </w:pPr>
      <w:r>
        <w:t>Enterprise-avtalskunder som omvandlats till en Onlinetjänst eller som köpt en Från SA-prenumerationslicens istället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1Heading"/>
        <w:outlineLvl w:val="1"/>
      </w:pPr>
      <w:bookmarkStart w:id="336" w:name="_Sec574"/>
      <w:r>
        <w:t>Förnyelse av Software Assurance</w:t>
      </w:r>
      <w:bookmarkEnd w:id="336"/>
      <w:r>
        <w:fldChar w:fldCharType="begin"/>
      </w:r>
      <w:r>
        <w:instrText xml:space="preserve"> TC "</w:instrText>
      </w:r>
      <w:bookmarkStart w:id="337" w:name="_Toc510027538"/>
      <w:r>
        <w:instrText>Förnyelse av Software Assurance</w:instrText>
      </w:r>
      <w:bookmarkEnd w:id="337"/>
      <w:r>
        <w:instrText>" \l 2</w:instrText>
      </w:r>
      <w:r>
        <w:fldChar w:fldCharType="end"/>
      </w:r>
    </w:p>
    <w:p w:rsidR="00FB05B2" w:rsidRDefault="0019302C">
      <w:pPr>
        <w:pStyle w:val="ProductList-ClauseHeading"/>
        <w:outlineLvl w:val="2"/>
      </w:pPr>
      <w:r>
        <w:t>Förnya täckning under samma avtal</w:t>
      </w:r>
    </w:p>
    <w:p w:rsidR="00FB05B2" w:rsidRDefault="0019302C">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rsidR="00FB05B2" w:rsidRDefault="00FB05B2">
      <w:pPr>
        <w:pStyle w:val="ProductList-Body"/>
      </w:pPr>
    </w:p>
    <w:p w:rsidR="00FB05B2" w:rsidRDefault="0019302C">
      <w:pPr>
        <w:pStyle w:val="ProductList-SubClauseHeading"/>
        <w:outlineLvl w:val="3"/>
      </w:pPr>
      <w:r>
        <w:t>Open License</w:t>
      </w:r>
    </w:p>
    <w:p w:rsidR="00FB05B2" w:rsidRDefault="0019302C">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rsidR="00FB05B2" w:rsidRDefault="00FB05B2">
      <w:pPr>
        <w:pStyle w:val="ProductList-BodyIndented"/>
      </w:pPr>
    </w:p>
    <w:p w:rsidR="00FB05B2" w:rsidRDefault="0019302C">
      <w:pPr>
        <w:pStyle w:val="ProductList-SubClauseHeading"/>
        <w:outlineLvl w:val="3"/>
      </w:pPr>
      <w:r>
        <w:t>Enterprise-avtal</w:t>
      </w:r>
    </w:p>
    <w:p w:rsidR="00FB05B2" w:rsidRDefault="0019302C">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rsidR="00FB05B2" w:rsidRDefault="00FB05B2">
      <w:pPr>
        <w:pStyle w:val="ProductList-BodyIndented"/>
      </w:pPr>
    </w:p>
    <w:p w:rsidR="00FB05B2" w:rsidRDefault="0019302C">
      <w:pPr>
        <w:pStyle w:val="ProductList-SubClauseHeading"/>
        <w:outlineLvl w:val="3"/>
      </w:pPr>
      <w:r>
        <w:t>Enrollment for Application Platform</w:t>
      </w:r>
    </w:p>
    <w:p w:rsidR="00FB05B2" w:rsidRDefault="0019302C">
      <w:pPr>
        <w:pStyle w:val="ProductList-BodyIndented"/>
      </w:pPr>
      <w:r>
        <w:t xml:space="preserve">EAP-kunder som har tidigare uppskjutna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innan de kan förnya SA.</w:t>
      </w:r>
    </w:p>
    <w:p w:rsidR="00FB05B2" w:rsidRDefault="00FB05B2">
      <w:pPr>
        <w:pStyle w:val="ProductList-BodyIndented"/>
      </w:pPr>
    </w:p>
    <w:p w:rsidR="00FB05B2" w:rsidRDefault="0019302C">
      <w:pPr>
        <w:pStyle w:val="ProductList-ClauseHeading"/>
        <w:outlineLvl w:val="2"/>
      </w:pPr>
      <w:r>
        <w:t>Förnya täckning från ett separat avtal</w:t>
      </w:r>
    </w:p>
    <w:p w:rsidR="00FB05B2" w:rsidRDefault="0019302C">
      <w:pPr>
        <w:pStyle w:val="ProductList-Body"/>
      </w:pPr>
      <w:r>
        <w:t xml:space="preserve">Kunden kan förnya SA för en Produkt om Kunden har införskaffat en evig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rsidR="00FB05B2" w:rsidRDefault="00FB05B2">
      <w:pPr>
        <w:pStyle w:val="ProductList-Body"/>
      </w:pPr>
    </w:p>
    <w:p w:rsidR="00FB05B2" w:rsidRDefault="0019302C">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rsidR="00FB05B2" w:rsidRDefault="00FB05B2">
      <w:pPr>
        <w:pStyle w:val="ProductList-Body"/>
      </w:pPr>
    </w:p>
    <w:p w:rsidR="00FB05B2" w:rsidRDefault="0019302C">
      <w:pPr>
        <w:pStyle w:val="ProductList-ClauseHeading"/>
        <w:outlineLvl w:val="2"/>
      </w:pPr>
      <w:r>
        <w:t>Förnya Software Assurance-täckning för Client Access License (CAL) och Client Management License (ML)</w:t>
      </w:r>
    </w:p>
    <w:p w:rsidR="00FB05B2" w:rsidRDefault="0019302C">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rsidR="00FB05B2" w:rsidRDefault="0019302C">
      <w:pPr>
        <w:pStyle w:val="ProductList-Body"/>
      </w:pPr>
      <w:r>
        <w:rPr>
          <w:b/>
          <w:color w:val="00188F"/>
        </w:rPr>
        <w:t>Omvandling mellan Användar- och OSE-klienthanteringslicenser</w:t>
      </w:r>
      <w:r>
        <w:t>: Kunder som förnyar SA för klienthanteringslicenser kan växla mellan Användare och OSE.</w:t>
      </w: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1Heading"/>
        <w:outlineLvl w:val="1"/>
      </w:pPr>
      <w:bookmarkStart w:id="338" w:name="_Sec575"/>
      <w:r>
        <w:t>Migreringslicens för Produkter som har nått slutet av sin livslängd och har Upphört</w:t>
      </w:r>
      <w:bookmarkEnd w:id="338"/>
      <w:r>
        <w:fldChar w:fldCharType="begin"/>
      </w:r>
      <w:r>
        <w:instrText xml:space="preserve"> TC "</w:instrText>
      </w:r>
      <w:bookmarkStart w:id="339" w:name="_Toc510027539"/>
      <w:r>
        <w:instrText>Migreringslicens för Produkter som har nått slutet av sin livslängd och har Upphört</w:instrText>
      </w:r>
      <w:bookmarkEnd w:id="339"/>
      <w:r>
        <w:instrText>" \l 2</w:instrText>
      </w:r>
      <w:r>
        <w:fldChar w:fldCharType="end"/>
      </w:r>
    </w:p>
    <w:p w:rsidR="00FB05B2" w:rsidRDefault="0019302C">
      <w:pPr>
        <w:pStyle w:val="ProductList-Body"/>
      </w:pPr>
      <w:r>
        <w:t>”</w:t>
      </w:r>
      <w:r>
        <w:rPr>
          <w:b/>
          <w:color w:val="00188F"/>
        </w:rPr>
        <w:t>Kvalificerande Licens</w:t>
      </w:r>
      <w:r>
        <w:t xml:space="preserve">”, så som det används här, avser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FB05B2" w:rsidRDefault="0019302C">
      <w:pPr>
        <w:pStyle w:val="ProductList-Body"/>
      </w:pPr>
      <w:r>
        <w:t>”</w:t>
      </w:r>
      <w:r>
        <w:rPr>
          <w:b/>
          <w:color w:val="00188F"/>
        </w:rPr>
        <w:t>Migreringslicens</w:t>
      </w:r>
      <w:r>
        <w:t>”, så som det används här, avser beviljade rättigheter i Produktposten som hänvisar till detta avsnitt.</w:t>
      </w:r>
    </w:p>
    <w:p w:rsidR="00FB05B2" w:rsidRDefault="00FB05B2">
      <w:pPr>
        <w:pStyle w:val="ProductList-Body"/>
      </w:pPr>
    </w:p>
    <w:p w:rsidR="00FB05B2" w:rsidRDefault="0019302C">
      <w:pPr>
        <w:pStyle w:val="ProductList-Body"/>
      </w:pPr>
      <w:r>
        <w:t>Såvida inget annat anges i Produktposten:</w:t>
      </w:r>
    </w:p>
    <w:p w:rsidR="00FB05B2" w:rsidRDefault="0019302C" w:rsidP="0019302C">
      <w:pPr>
        <w:pStyle w:val="ProductList-Bullet"/>
        <w:numPr>
          <w:ilvl w:val="0"/>
          <w:numId w:val="44"/>
        </w:numPr>
      </w:pPr>
      <w:r>
        <w:t>Kunden kan uppgradera till och använda programvara under en Migreringslicens i stället för programvara som täcks av den Kvalificerande Licensen. Kunden får inte använda programvara under båda licenserna samtidigt.</w:t>
      </w:r>
    </w:p>
    <w:p w:rsidR="00FB05B2" w:rsidRDefault="0019302C" w:rsidP="0019302C">
      <w:pPr>
        <w:pStyle w:val="ProductList-Bullet"/>
        <w:numPr>
          <w:ilvl w:val="0"/>
          <w:numId w:val="44"/>
        </w:numPr>
      </w:pPr>
      <w:r>
        <w:t>Migreringslicenser beviljas 1:1 för var och en av Kundens Kvalificerande Licenser.</w:t>
      </w:r>
    </w:p>
    <w:p w:rsidR="00FB05B2" w:rsidRDefault="0019302C" w:rsidP="0019302C">
      <w:pPr>
        <w:pStyle w:val="ProductList-Bullet"/>
        <w:numPr>
          <w:ilvl w:val="0"/>
          <w:numId w:val="44"/>
        </w:numPr>
      </w:pPr>
      <w:r>
        <w:t>Om Kunden har införskaffat eviga rättigheter att använda programvara under en Kvalificerande Licens är rättigheterna att använda programvara som har införskaffats under Migreringslicensen också eviga. På samma sätt upphör rättigheter som har införskaffats under en Migreringslicens när den underliggande Kvalificerande Licensen löper ut.</w:t>
      </w:r>
    </w:p>
    <w:p w:rsidR="00FB05B2" w:rsidRDefault="0019302C" w:rsidP="0019302C">
      <w:pPr>
        <w:pStyle w:val="ProductList-Bullet"/>
        <w:numPr>
          <w:ilvl w:val="0"/>
          <w:numId w:val="44"/>
        </w:numPr>
      </w:pPr>
      <w:r>
        <w:t>När SA-täckning för den Kvalificerande Licensen löper ut kan Kunden införskaffa SA för samma version och utgåva av Produkten som täcks av Migreringslicensen, utan att först behöva införskaffa separata nya Licenser. Detta alternativ gäller inte för kunder som köper licenser under prenumerationsprogram (t.ex. Enterprise Subscription-avtal eller Open Value Subscription-avtal).</w:t>
      </w:r>
    </w:p>
    <w:p w:rsidR="00FB05B2" w:rsidRDefault="0019302C" w:rsidP="0019302C">
      <w:pPr>
        <w:pStyle w:val="ProductList-Bullet"/>
        <w:numPr>
          <w:ilvl w:val="0"/>
          <w:numId w:val="44"/>
        </w:numPr>
      </w:pPr>
      <w:r>
        <w:t>Kunden får inte överlåta Migreringslicenser separat från Kvalificerande Licenser.</w:t>
      </w:r>
    </w:p>
    <w:p w:rsidR="00FB05B2" w:rsidRDefault="0019302C" w:rsidP="0019302C">
      <w:pPr>
        <w:pStyle w:val="ProductList-Bullet"/>
        <w:numPr>
          <w:ilvl w:val="0"/>
          <w:numId w:val="44"/>
        </w:numPr>
      </w:pPr>
      <w:r>
        <w:t xml:space="preserve">Licenser som sedan införskaffas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1Heading"/>
        <w:outlineLvl w:val="1"/>
      </w:pPr>
      <w:bookmarkStart w:id="340" w:name="_Sec576"/>
      <w:r>
        <w:t>Software Assurance-förmåner</w:t>
      </w:r>
      <w:bookmarkEnd w:id="340"/>
      <w:r>
        <w:fldChar w:fldCharType="begin"/>
      </w:r>
      <w:r>
        <w:instrText xml:space="preserve"> TC "</w:instrText>
      </w:r>
      <w:bookmarkStart w:id="341" w:name="_Toc510027540"/>
      <w:r>
        <w:instrText>Software Assurance-förmåner</w:instrText>
      </w:r>
      <w:bookmarkEnd w:id="341"/>
      <w:r>
        <w:instrText>" \l 2</w:instrText>
      </w:r>
      <w:r>
        <w:fldChar w:fldCharType="end"/>
      </w:r>
    </w:p>
    <w:p w:rsidR="00FB05B2" w:rsidRDefault="0019302C">
      <w:pPr>
        <w:pStyle w:val="ProductList-Body"/>
      </w:pPr>
      <w:r>
        <w:t>De flesta SA-fördelarna finns tillgängliga i alla Produktgrupper,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51"/>
        <w:gridCol w:w="1857"/>
        <w:gridCol w:w="1808"/>
        <w:gridCol w:w="1800"/>
      </w:tblGrid>
      <w:tr w:rsidR="00FB05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jc w:val="center"/>
            </w:pPr>
            <w:r>
              <w:rPr>
                <w:color w:val="FFFFFF"/>
              </w:rPr>
              <w:t>Applikationsgrupp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jc w:val="center"/>
            </w:pPr>
            <w:r>
              <w:rPr>
                <w:color w:val="FFFFFF"/>
              </w:rPr>
              <w:t>Servergrupp</w:t>
            </w: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061959">
            <w:pPr>
              <w:pStyle w:val="ProductList-TableBody"/>
            </w:pPr>
            <w:hyperlink w:anchor="_Sec577">
              <w:r w:rsidR="0019302C">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061959">
            <w:pPr>
              <w:pStyle w:val="ProductList-TableBody"/>
            </w:pPr>
            <w:hyperlink w:anchor="_Sec579">
              <w:r w:rsidR="0019302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061959">
            <w:pPr>
              <w:pStyle w:val="ProductList-TableBody"/>
            </w:pPr>
            <w:hyperlink w:anchor="_Sec580">
              <w:r w:rsidR="0019302C">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061959">
            <w:pPr>
              <w:pStyle w:val="ProductList-TableBody"/>
            </w:pPr>
            <w:hyperlink w:anchor="_Sec581">
              <w:r w:rsidR="0019302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061959">
            <w:pPr>
              <w:pStyle w:val="ProductList-TableBody"/>
            </w:pPr>
            <w:hyperlink w:anchor="_Sec755">
              <w:r w:rsidR="0019302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061959">
            <w:pPr>
              <w:pStyle w:val="ProductList-TableBody"/>
            </w:pPr>
            <w:hyperlink w:anchor="_Sec841">
              <w:r w:rsidR="0019302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061959">
            <w:pPr>
              <w:pStyle w:val="ProductList-TableBody"/>
            </w:pPr>
            <w:hyperlink w:anchor="_Sec651">
              <w:r w:rsidR="0019302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061959">
            <w:pPr>
              <w:pStyle w:val="ProductList-TableBody"/>
            </w:pPr>
            <w:hyperlink w:anchor="_Sec841">
              <w:r w:rsidR="0019302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061959">
            <w:pPr>
              <w:pStyle w:val="ProductList-TableBody"/>
            </w:pPr>
            <w:hyperlink w:anchor="_Sec582">
              <w:r w:rsidR="0019302C">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061959">
            <w:pPr>
              <w:pStyle w:val="ProductList-TableBody"/>
            </w:pPr>
            <w:hyperlink w:anchor="_Sec583">
              <w:r w:rsidR="0019302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061959">
            <w:pPr>
              <w:pStyle w:val="ProductList-TableBody"/>
            </w:pPr>
            <w:hyperlink w:anchor="_Sec584">
              <w:r w:rsidR="0019302C">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061959">
            <w:pPr>
              <w:pStyle w:val="ProductList-TableBody"/>
            </w:pPr>
            <w:hyperlink w:anchor="_Sec585">
              <w:r w:rsidR="0019302C">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061959">
            <w:pPr>
              <w:pStyle w:val="ProductList-TableBody"/>
            </w:pPr>
            <w:hyperlink w:anchor="_Sec818">
              <w:r w:rsidR="0019302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061959">
            <w:pPr>
              <w:pStyle w:val="ProductList-TableBody"/>
            </w:pPr>
            <w:hyperlink w:anchor="_Sec587">
              <w:r w:rsidR="0019302C">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061959">
            <w:pPr>
              <w:pStyle w:val="ProductList-TableBody"/>
            </w:pPr>
            <w:hyperlink w:anchor="_Sec838">
              <w:r w:rsidR="0019302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061959">
            <w:pPr>
              <w:pStyle w:val="ProductList-TableBody"/>
            </w:pPr>
            <w:hyperlink w:anchor="_Sec588">
              <w:r w:rsidR="0019302C">
                <w:rPr>
                  <w:color w:val="00467F"/>
                  <w:u w:val="single"/>
                </w:rPr>
                <w:t>Servrar – Rättigheter för Återställning vid Krasch</w:t>
              </w:r>
            </w:hyperlink>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061959">
            <w:pPr>
              <w:pStyle w:val="ProductList-TableBody"/>
            </w:pPr>
            <w:hyperlink w:anchor="_Sec589">
              <w:r w:rsidR="0019302C">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061959">
            <w:pPr>
              <w:pStyle w:val="ProductList-TableBody"/>
            </w:pPr>
            <w:hyperlink w:anchor="_Sec590">
              <w:r w:rsidR="0019302C">
                <w:rPr>
                  <w:color w:val="00467F"/>
                  <w:u w:val="single"/>
                </w:rPr>
                <w:t>Servrar – Egenvärdbaserade applikationer</w:t>
              </w:r>
            </w:hyperlink>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061959">
            <w:pPr>
              <w:pStyle w:val="ProductList-TableBody"/>
            </w:pPr>
            <w:hyperlink w:anchor="_Sec841">
              <w:r w:rsidR="0019302C">
                <w:rPr>
                  <w:color w:val="00467F"/>
                  <w:u w:val="single"/>
                </w:rPr>
                <w:t>Köprätt för Tillägg för SA per Användare</w:t>
              </w:r>
            </w:hyperlink>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061959">
            <w:pPr>
              <w:pStyle w:val="ProductList-TableBody"/>
            </w:pPr>
            <w:hyperlink w:anchor="_Sec841">
              <w:r w:rsidR="0019302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061959">
            <w:pPr>
              <w:pStyle w:val="ProductList-TableBody"/>
            </w:pPr>
            <w:hyperlink w:anchor="_Sec652">
              <w:r w:rsidR="0019302C">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jc w:val="center"/>
            </w:pPr>
          </w:p>
        </w:tc>
      </w:tr>
    </w:tbl>
    <w:p w:rsidR="00FB05B2" w:rsidRDefault="00FB05B2">
      <w:pPr>
        <w:pStyle w:val="ProductList-Body"/>
      </w:pPr>
    </w:p>
    <w:p w:rsidR="00FB05B2" w:rsidRDefault="0019302C">
      <w:pPr>
        <w:pStyle w:val="ProductList-ClauseHeading"/>
        <w:outlineLvl w:val="2"/>
      </w:pPr>
      <w:bookmarkStart w:id="342" w:name="_Sec577"/>
      <w:r>
        <w:t>Rättigheter för ny version</w:t>
      </w:r>
      <w:bookmarkEnd w:id="342"/>
    </w:p>
    <w:p w:rsidR="00FB05B2" w:rsidRDefault="0019302C">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rsidR="00FB05B2" w:rsidRDefault="00FB05B2">
      <w:pPr>
        <w:pStyle w:val="ProductList-Body"/>
      </w:pPr>
    </w:p>
    <w:p w:rsidR="00FB05B2" w:rsidRDefault="0019302C">
      <w:pPr>
        <w:pStyle w:val="ProductList-ClauseHeading"/>
        <w:outlineLvl w:val="2"/>
      </w:pPr>
      <w:bookmarkStart w:id="343" w:name="_Sec931"/>
      <w:r>
        <w:t>Beräknar Software Assurance-förmånspoäng</w:t>
      </w:r>
      <w:bookmarkEnd w:id="343"/>
    </w:p>
    <w:p w:rsidR="00FB05B2" w:rsidRDefault="0019302C">
      <w:pPr>
        <w:pStyle w:val="ProductList-Body"/>
      </w:pPr>
      <w:r>
        <w:t>Berättiganden beräknas med ett poängbaserat system för följande förmåner:</w:t>
      </w:r>
    </w:p>
    <w:p w:rsidR="00FB05B2" w:rsidRDefault="0019302C" w:rsidP="0019302C">
      <w:pPr>
        <w:pStyle w:val="ProductList-Bullet"/>
        <w:numPr>
          <w:ilvl w:val="0"/>
          <w:numId w:val="45"/>
        </w:numPr>
      </w:pPr>
      <w:r>
        <w:t>Planeringstjänster</w:t>
      </w:r>
    </w:p>
    <w:p w:rsidR="00FB05B2" w:rsidRDefault="0019302C" w:rsidP="0019302C">
      <w:pPr>
        <w:pStyle w:val="ProductList-Bullet"/>
        <w:numPr>
          <w:ilvl w:val="0"/>
          <w:numId w:val="45"/>
        </w:numPr>
      </w:pPr>
      <w:r>
        <w:t>Utbildningskuponger</w:t>
      </w:r>
    </w:p>
    <w:p w:rsidR="00FB05B2" w:rsidRDefault="0019302C" w:rsidP="0019302C">
      <w:pPr>
        <w:pStyle w:val="ProductList-Bullet"/>
        <w:numPr>
          <w:ilvl w:val="0"/>
          <w:numId w:val="45"/>
        </w:numPr>
      </w:pPr>
      <w:r>
        <w:t>Problemlösningssupport dygnet runt (telefon) endast i MPSA</w:t>
      </w:r>
    </w:p>
    <w:p w:rsidR="00FB05B2" w:rsidRDefault="0019302C">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449"/>
        <w:gridCol w:w="1467"/>
      </w:tblGrid>
      <w:tr w:rsidR="00FB05B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B05B2" w:rsidRDefault="0019302C">
            <w:pPr>
              <w:pStyle w:val="ProductList-TableBody"/>
            </w:pPr>
            <w:r>
              <w:rPr>
                <w:color w:val="FFFFFF"/>
              </w:rPr>
              <w:t>Office-applikationer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B05B2" w:rsidRDefault="0019302C">
            <w:pPr>
              <w:pStyle w:val="ProductList-TableBody"/>
            </w:pPr>
            <w:r>
              <w:rPr>
                <w:color w:val="FFFFFF"/>
              </w:rPr>
              <w:t>Poäng</w:t>
            </w:r>
          </w:p>
        </w:tc>
      </w:tr>
      <w:tr w:rsidR="00FB05B2">
        <w:tc>
          <w:tcPr>
            <w:tcW w:w="1052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1</w:t>
            </w:r>
          </w:p>
        </w:tc>
      </w:tr>
      <w:tr w:rsidR="00FB05B2">
        <w:tc>
          <w:tcPr>
            <w:tcW w:w="1052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2</w:t>
            </w:r>
          </w:p>
        </w:tc>
      </w:tr>
      <w:tr w:rsidR="00FB05B2">
        <w:tc>
          <w:tcPr>
            <w:tcW w:w="1052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5</w:t>
            </w:r>
          </w:p>
        </w:tc>
      </w:tr>
      <w:tr w:rsidR="00FB05B2">
        <w:tc>
          <w:tcPr>
            <w:tcW w:w="1052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10</w:t>
            </w:r>
          </w:p>
        </w:tc>
      </w:tr>
      <w:tr w:rsidR="00FB05B2">
        <w:tc>
          <w:tcPr>
            <w:tcW w:w="1052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25</w:t>
            </w:r>
          </w:p>
        </w:tc>
      </w:tr>
      <w:tr w:rsidR="00FB05B2">
        <w:tc>
          <w:tcPr>
            <w:tcW w:w="1052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50</w:t>
            </w:r>
          </w:p>
        </w:tc>
      </w:tr>
      <w:tr w:rsidR="00FB05B2">
        <w:tc>
          <w:tcPr>
            <w:tcW w:w="1052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75</w:t>
            </w:r>
          </w:p>
        </w:tc>
      </w:tr>
    </w:tbl>
    <w:p w:rsidR="00FB05B2" w:rsidRDefault="0019302C">
      <w:pPr>
        <w:pStyle w:val="ProductList-Body"/>
      </w:pPr>
      <w:r>
        <w:rPr>
          <w:b/>
          <w:i/>
        </w:rPr>
        <w:t>Anmärkning:</w:t>
      </w:r>
      <w:r>
        <w:rPr>
          <w:i/>
        </w:rPr>
        <w:t xml:space="preserve"> För SQL CAL-licenser, se tabellen CAL-serier i detta avsnitt</w:t>
      </w:r>
    </w:p>
    <w:p w:rsidR="00FB05B2" w:rsidRDefault="00FB05B2">
      <w:pPr>
        <w:pStyle w:val="ProductList-Body"/>
      </w:pPr>
    </w:p>
    <w:p w:rsidR="00FB05B2" w:rsidRDefault="0019302C">
      <w:pPr>
        <w:pStyle w:val="ProductList-ClauseHeading"/>
        <w:outlineLvl w:val="2"/>
      </w:pPr>
      <w:bookmarkStart w:id="344" w:name="_Sec579"/>
      <w:r>
        <w:t>Office Onlinetjänster och Office Online Server</w:t>
      </w:r>
      <w:bookmarkEnd w:id="344"/>
    </w:p>
    <w:p w:rsidR="00FB05B2" w:rsidRDefault="0019302C">
      <w:pPr>
        <w:pStyle w:val="ProductList-Body"/>
      </w:pPr>
      <w:r>
        <w:t xml:space="preserve">Användare av en enhet som har licensierats med de kvalificerande programmen får bereda sig åtkomst till Office Onlinetjänster och Office Online Server för att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Server för att redigera dokument från valfri enhet.</w:t>
      </w:r>
    </w:p>
    <w:tbl>
      <w:tblPr>
        <w:tblStyle w:val="PURTable"/>
        <w:tblW w:w="0" w:type="dxa"/>
        <w:tblLook w:val="04A0" w:firstRow="1" w:lastRow="0" w:firstColumn="1" w:lastColumn="0" w:noHBand="0" w:noVBand="1"/>
      </w:tblPr>
      <w:tblGrid>
        <w:gridCol w:w="5438"/>
        <w:gridCol w:w="5478"/>
      </w:tblGrid>
      <w:tr w:rsidR="00FB05B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 xml:space="preserve">Kvalificerad Desktopapplikation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Office Online-rättigheter</w:t>
            </w:r>
          </w:p>
        </w:tc>
      </w:tr>
      <w:tr w:rsidR="00FB05B2">
        <w:tc>
          <w:tcPr>
            <w:tcW w:w="60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Office Standard</w:t>
            </w:r>
            <w:r>
              <w:fldChar w:fldCharType="begin"/>
            </w:r>
            <w:r>
              <w:instrText xml:space="preserve"> XE "Office Standard" </w:instrText>
            </w:r>
            <w:r>
              <w:fldChar w:fldCharType="end"/>
            </w:r>
          </w:p>
          <w:p w:rsidR="00FB05B2" w:rsidRDefault="0019302C">
            <w:pPr>
              <w:pStyle w:val="ProductList-TableBody"/>
            </w:pPr>
            <w:r>
              <w:t>Office Professional Plus</w:t>
            </w:r>
            <w:r>
              <w:fldChar w:fldCharType="begin"/>
            </w:r>
            <w:r>
              <w:instrText xml:space="preserve"> XE "Office Professional Plus" </w:instrText>
            </w:r>
            <w:r>
              <w:fldChar w:fldCharType="end"/>
            </w:r>
          </w:p>
          <w:p w:rsidR="00FB05B2" w:rsidRDefault="0019302C">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Office Online för Office 365</w:t>
            </w:r>
            <w:r>
              <w:fldChar w:fldCharType="begin"/>
            </w:r>
            <w:r>
              <w:instrText xml:space="preserve"> XE "Office Online för Office 365" </w:instrText>
            </w:r>
            <w:r>
              <w:fldChar w:fldCharType="end"/>
            </w:r>
          </w:p>
          <w:p w:rsidR="00FB05B2" w:rsidRDefault="0019302C">
            <w:pPr>
              <w:pStyle w:val="ProductList-TableBody"/>
            </w:pPr>
            <w:r>
              <w:t>Office Online Server</w:t>
            </w:r>
          </w:p>
        </w:tc>
      </w:tr>
    </w:tbl>
    <w:p w:rsidR="00FB05B2" w:rsidRDefault="0019302C">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rsidR="00FB05B2" w:rsidRDefault="00FB05B2">
      <w:pPr>
        <w:pStyle w:val="ProductList-Body"/>
      </w:pPr>
    </w:p>
    <w:p w:rsidR="00FB05B2" w:rsidRDefault="0019302C">
      <w:pPr>
        <w:pStyle w:val="ProductList-ClauseHeading"/>
        <w:outlineLvl w:val="2"/>
      </w:pPr>
      <w:bookmarkStart w:id="345" w:name="_Sec580"/>
      <w:r>
        <w:t>Planeringstjänster</w:t>
      </w:r>
      <w:bookmarkEnd w:id="345"/>
    </w:p>
    <w:p w:rsidR="00FB05B2" w:rsidRDefault="0019302C">
      <w:pPr>
        <w:pStyle w:val="ProductList-Body"/>
      </w:pPr>
      <w:r>
        <w:t>Kunder (andra än de som gör sina inköp genom Akademiska program) med ett företagsomfattande åtagande eller SAM i program- och serverpoolerna är berättigade till denna förmån. Förmånen planeringstjänster ger berättigade kunder förutbestämda anpassade tjänsteerbjudanden.</w:t>
      </w:r>
    </w:p>
    <w:p w:rsidR="00FB05B2" w:rsidRDefault="00FB05B2">
      <w:pPr>
        <w:pStyle w:val="ProductList-Body"/>
      </w:pPr>
    </w:p>
    <w:p w:rsidR="00FB05B2" w:rsidRDefault="0019302C">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122"/>
        <w:gridCol w:w="1794"/>
      </w:tblGrid>
      <w:tr w:rsidR="00FB05B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Office-applikationer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jc w:val="center"/>
            </w:pPr>
            <w:r>
              <w:rPr>
                <w:color w:val="FFFFFF"/>
              </w:rPr>
              <w:t>Poäng</w:t>
            </w:r>
          </w:p>
        </w:tc>
      </w:tr>
      <w:tr w:rsidR="00FB05B2">
        <w:tc>
          <w:tcPr>
            <w:tcW w:w="101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1</w:t>
            </w:r>
          </w:p>
        </w:tc>
      </w:tr>
      <w:tr w:rsidR="00FB05B2">
        <w:tc>
          <w:tcPr>
            <w:tcW w:w="101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2</w:t>
            </w:r>
          </w:p>
        </w:tc>
      </w:tr>
      <w:tr w:rsidR="00FB05B2">
        <w:tc>
          <w:tcPr>
            <w:tcW w:w="101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25</w:t>
            </w:r>
          </w:p>
        </w:tc>
      </w:tr>
      <w:tr w:rsidR="00FB05B2">
        <w:tc>
          <w:tcPr>
            <w:tcW w:w="101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50</w:t>
            </w:r>
          </w:p>
        </w:tc>
      </w:tr>
      <w:tr w:rsidR="00FB05B2">
        <w:tc>
          <w:tcPr>
            <w:tcW w:w="101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75</w:t>
            </w:r>
          </w:p>
        </w:tc>
      </w:tr>
    </w:tbl>
    <w:p w:rsidR="00FB05B2" w:rsidRDefault="0019302C">
      <w:pPr>
        <w:pStyle w:val="ProductList-Body"/>
      </w:pPr>
      <w:r>
        <w:rPr>
          <w:b/>
          <w:i/>
        </w:rPr>
        <w:t>Anmärkning:</w:t>
      </w:r>
      <w:r>
        <w:rPr>
          <w:i/>
        </w:rPr>
        <w:t xml:space="preserve"> För SQL CAL-licenser, se tabellen CAL-serier i detta avsnitt</w:t>
      </w:r>
    </w:p>
    <w:p w:rsidR="00FB05B2" w:rsidRDefault="00FB05B2">
      <w:pPr>
        <w:pStyle w:val="ProductList-Body"/>
      </w:pPr>
    </w:p>
    <w:p w:rsidR="00FB05B2" w:rsidRDefault="0019302C">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29"/>
        <w:gridCol w:w="767"/>
        <w:gridCol w:w="716"/>
        <w:gridCol w:w="716"/>
        <w:gridCol w:w="923"/>
        <w:gridCol w:w="1019"/>
        <w:gridCol w:w="1019"/>
        <w:gridCol w:w="1035"/>
        <w:gridCol w:w="1035"/>
        <w:gridCol w:w="1035"/>
        <w:gridCol w:w="1022"/>
      </w:tblGrid>
      <w:tr w:rsidR="00FB05B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B05B2" w:rsidRDefault="0019302C">
            <w:pPr>
              <w:pStyle w:val="ProductList-TableBody"/>
            </w:pPr>
            <w:r>
              <w:t>Poäng för Office-applikationer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600,000+</w:t>
            </w:r>
          </w:p>
        </w:tc>
      </w:tr>
      <w:tr w:rsidR="00FB05B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B05B2" w:rsidRDefault="0019302C">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75</w:t>
            </w:r>
          </w:p>
        </w:tc>
      </w:tr>
    </w:tbl>
    <w:p w:rsidR="00FB05B2" w:rsidRDefault="00FB05B2">
      <w:pPr>
        <w:pStyle w:val="ProductList-Body"/>
      </w:pPr>
    </w:p>
    <w:p w:rsidR="00FB05B2" w:rsidRDefault="0019302C">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42"/>
        <w:gridCol w:w="1407"/>
        <w:gridCol w:w="1531"/>
        <w:gridCol w:w="1545"/>
        <w:gridCol w:w="1559"/>
        <w:gridCol w:w="1559"/>
        <w:gridCol w:w="1573"/>
      </w:tblGrid>
      <w:tr w:rsidR="00FB05B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B05B2" w:rsidRDefault="0019302C">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B05B2" w:rsidRDefault="0019302C">
            <w:pPr>
              <w:pStyle w:val="ProductList-TableBody"/>
            </w:pPr>
            <w:r>
              <w:t>→600,000+</w:t>
            </w:r>
          </w:p>
        </w:tc>
      </w:tr>
      <w:tr w:rsidR="00FB05B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B05B2" w:rsidRDefault="0019302C">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12</w:t>
            </w:r>
          </w:p>
        </w:tc>
      </w:tr>
    </w:tbl>
    <w:p w:rsidR="00FB05B2" w:rsidRDefault="0019302C">
      <w:pPr>
        <w:pStyle w:val="ProductList-Body"/>
      </w:pPr>
      <w:r>
        <w:t xml:space="preserve">Kunder kan välja bland tillgängliga planeringstjänster som erbjuds av berättigade Microsoft-partner eller Microsofts koncernbolag. En lista över tillgängliga tjänster finns på </w:t>
      </w:r>
      <w:hyperlink r:id="rId144">
        <w:r>
          <w:rPr>
            <w:color w:val="00467F"/>
            <w:u w:val="single"/>
          </w:rPr>
          <w:t>http://www.microsoft.com/licensing/software-assurance/planning-services-overview.aspx</w:t>
        </w:r>
      </w:hyperlink>
      <w:r>
        <w:t xml:space="preserve">. </w:t>
      </w:r>
    </w:p>
    <w:p w:rsidR="00FB05B2" w:rsidRDefault="00FB05B2">
      <w:pPr>
        <w:pStyle w:val="ProductList-Body"/>
      </w:pPr>
    </w:p>
    <w:p w:rsidR="00FB05B2" w:rsidRDefault="0019302C">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rsidR="00FB05B2" w:rsidRDefault="0019302C" w:rsidP="0019302C">
      <w:pPr>
        <w:pStyle w:val="ProductList-Bullet"/>
        <w:numPr>
          <w:ilvl w:val="0"/>
          <w:numId w:val="46"/>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45">
        <w:r>
          <w:rPr>
            <w:color w:val="00467F"/>
            <w:u w:val="single"/>
          </w:rPr>
          <w:t>http://directory.partners.extranet.microsoft.com/psbproviders</w:t>
        </w:r>
      </w:hyperlink>
    </w:p>
    <w:p w:rsidR="00FB05B2" w:rsidRDefault="0019302C" w:rsidP="0019302C">
      <w:pPr>
        <w:pStyle w:val="ProductList-Bullet"/>
        <w:numPr>
          <w:ilvl w:val="0"/>
          <w:numId w:val="46"/>
        </w:numPr>
      </w:pPr>
      <w:r>
        <w:t>Åtaganden för planeringstjänster tillhandahåller tjänster som täcker en förutbestämd arbetsomfattning som ger en hög nivå på driftsättningsplanen. Den faktiska driftsättningen av programvaran omfattas inte.</w:t>
      </w:r>
    </w:p>
    <w:p w:rsidR="00FB05B2" w:rsidRDefault="0019302C" w:rsidP="0019302C">
      <w:pPr>
        <w:pStyle w:val="ProductList-Bullet"/>
        <w:numPr>
          <w:ilvl w:val="0"/>
          <w:numId w:val="46"/>
        </w:numPr>
      </w:pPr>
      <w:r>
        <w:t>Kuponger för planeringstjänster får endast lösas in av Kunden som är kvalificerad för förmånen.</w:t>
      </w:r>
    </w:p>
    <w:p w:rsidR="00FB05B2" w:rsidRDefault="0019302C" w:rsidP="0019302C">
      <w:pPr>
        <w:pStyle w:val="ProductList-Bullet"/>
        <w:numPr>
          <w:ilvl w:val="0"/>
          <w:numId w:val="46"/>
        </w:numPr>
      </w:pPr>
      <w:r>
        <w:t>Kuponger för planeringstjänster får inte lösas in mot kontanter, pengar eller andra värdehandlingar.</w:t>
      </w:r>
    </w:p>
    <w:p w:rsidR="00FB05B2" w:rsidRDefault="0019302C" w:rsidP="0019302C">
      <w:pPr>
        <w:pStyle w:val="ProductList-Bullet"/>
        <w:numPr>
          <w:ilvl w:val="0"/>
          <w:numId w:val="46"/>
        </w:numPr>
      </w:pPr>
      <w:r>
        <w:t>Minskning av kvalificerande SA-täckning till följd av returer och andra fakturajusteringar, där sådana tillåts, kan minska Kundens berättigade dagar för Planeringstjänster.</w:t>
      </w:r>
    </w:p>
    <w:p w:rsidR="00FB05B2" w:rsidRDefault="0019302C" w:rsidP="0019302C">
      <w:pPr>
        <w:pStyle w:val="ProductList-Bullet"/>
        <w:numPr>
          <w:ilvl w:val="0"/>
          <w:numId w:val="46"/>
        </w:numPr>
      </w:pPr>
      <w:r>
        <w:t>Kupongtyper kan inte kombineras. Åtaganden gällande Planeringstjänster får inte överskrida den angivna maximala varaktigheten per åtagandetyp.</w:t>
      </w:r>
    </w:p>
    <w:p w:rsidR="00FB05B2" w:rsidRDefault="0019302C" w:rsidP="0019302C">
      <w:pPr>
        <w:pStyle w:val="ProductList-Bullet"/>
        <w:numPr>
          <w:ilvl w:val="0"/>
          <w:numId w:val="46"/>
        </w:numPr>
      </w:pPr>
      <w:r>
        <w:t>Kuponger är endast giltiga med kvalificerade Leverantörer för den specifika tjänstetyp för vilken kupongen löses in.</w:t>
      </w:r>
    </w:p>
    <w:p w:rsidR="00FB05B2" w:rsidRDefault="0019302C" w:rsidP="0019302C">
      <w:pPr>
        <w:pStyle w:val="ProductList-Bullet"/>
        <w:numPr>
          <w:ilvl w:val="0"/>
          <w:numId w:val="46"/>
        </w:numPr>
      </w:pPr>
      <w:r>
        <w:t>Kuponger måste tilldelas under SA-täckningsperioden.</w:t>
      </w:r>
    </w:p>
    <w:p w:rsidR="00FB05B2" w:rsidRDefault="0019302C" w:rsidP="0019302C">
      <w:pPr>
        <w:pStyle w:val="ProductList-Bullet"/>
        <w:numPr>
          <w:ilvl w:val="0"/>
          <w:numId w:val="46"/>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rsidR="00FB05B2" w:rsidRDefault="00FB05B2">
      <w:pPr>
        <w:pStyle w:val="ProductList-Body"/>
      </w:pPr>
    </w:p>
    <w:p w:rsidR="00FB05B2" w:rsidRDefault="0019302C">
      <w:pPr>
        <w:pStyle w:val="ProductList-Body"/>
      </w:pPr>
      <w:r>
        <w:t>Slutförda produkter som skickas in av den Kvalificerade Leverantören till Microsoft i slutet av åtagandet kan användas av Microsoft i kvalitetssäkringssyfte och kan delas med Kundens Microsoft-kontoteam i detta syfte.</w:t>
      </w:r>
    </w:p>
    <w:p w:rsidR="00FB05B2" w:rsidRDefault="00FB05B2">
      <w:pPr>
        <w:pStyle w:val="ProductList-Body"/>
      </w:pPr>
    </w:p>
    <w:p w:rsidR="00FB05B2" w:rsidRDefault="0019302C">
      <w:pPr>
        <w:pStyle w:val="ProductList-ClauseHeading"/>
        <w:outlineLvl w:val="2"/>
      </w:pPr>
      <w:bookmarkStart w:id="346" w:name="_Sec581"/>
      <w:r>
        <w:t>Enterprise Source Licensing Program</w:t>
      </w:r>
      <w:bookmarkEnd w:id="346"/>
    </w:p>
    <w:p w:rsidR="00FB05B2" w:rsidRDefault="0019302C">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rsidR="00FB05B2" w:rsidRDefault="00FB05B2">
      <w:pPr>
        <w:pStyle w:val="ProductList-Body"/>
      </w:pPr>
    </w:p>
    <w:p w:rsidR="00FB05B2" w:rsidRDefault="0019302C">
      <w:pPr>
        <w:pStyle w:val="ProductList-ClauseHeading"/>
        <w:outlineLvl w:val="2"/>
      </w:pPr>
      <w:bookmarkStart w:id="347" w:name="_Sec582"/>
      <w:r>
        <w:t>Utbildningskuponger</w:t>
      </w:r>
      <w:bookmarkEnd w:id="347"/>
    </w:p>
    <w:p w:rsidR="00FB05B2" w:rsidRDefault="0019302C">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607"/>
        <w:gridCol w:w="3665"/>
        <w:gridCol w:w="3644"/>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Systemgrupp</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 dag per 50 licenser (maximalt 10 dagar)</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 dag per 50 licenser eller poäng</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10 dagar per berättigad registrering eller inköpskonto</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15 dagar*</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25 dagar*</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55 dagar*</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80 dagar*</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125 dagar*</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200 dagar*</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300 dagar*</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400 dagar*</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700 dagar*</w:t>
            </w:r>
          </w:p>
        </w:tc>
      </w:tr>
    </w:tbl>
    <w:p w:rsidR="00FB05B2" w:rsidRDefault="0019302C">
      <w:pPr>
        <w:pStyle w:val="ProductList-Body"/>
      </w:pPr>
      <w:r>
        <w:t>*</w:t>
      </w:r>
      <w:r>
        <w:rPr>
          <w:i/>
        </w:rPr>
        <w:t>Antal dagar per berättigad registrering, avtal eller inköpskonto.</w:t>
      </w:r>
    </w:p>
    <w:p w:rsidR="00FB05B2" w:rsidRDefault="00FB05B2">
      <w:pPr>
        <w:pStyle w:val="ProductList-Body"/>
      </w:pPr>
    </w:p>
    <w:p w:rsidR="00FB05B2" w:rsidRDefault="0019302C" w:rsidP="0019302C">
      <w:pPr>
        <w:pStyle w:val="ProductList-Bullet"/>
        <w:numPr>
          <w:ilvl w:val="0"/>
          <w:numId w:val="47"/>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rsidR="00FB05B2" w:rsidRDefault="0019302C" w:rsidP="0019302C">
      <w:pPr>
        <w:pStyle w:val="ProductList-Bullet"/>
        <w:numPr>
          <w:ilvl w:val="0"/>
          <w:numId w:val="47"/>
        </w:numPr>
      </w:pPr>
      <w:r>
        <w:t xml:space="preserve">Tjänster som tillhandahålls av Microsoft-partner i Utbildningsprogrammet levereras enligt ett avtal mellan Kunden och den kvalificerade Microsoft-partnern. </w:t>
      </w:r>
    </w:p>
    <w:p w:rsidR="00FB05B2" w:rsidRDefault="0019302C" w:rsidP="0019302C">
      <w:pPr>
        <w:pStyle w:val="ProductList-Bullet"/>
        <w:numPr>
          <w:ilvl w:val="0"/>
          <w:numId w:val="47"/>
        </w:numPr>
      </w:pPr>
      <w:r>
        <w:t xml:space="preserve">Instruktörsledda kurser som levereras via en Microsoft Learning Partner i accelererat format måste ha lika många kupongdagar som kursleveransens kursdagar i kupongvaliderings- och reservationssystemet SATV. </w:t>
      </w:r>
    </w:p>
    <w:p w:rsidR="00FB05B2" w:rsidRDefault="0019302C" w:rsidP="0019302C">
      <w:pPr>
        <w:pStyle w:val="ProductList-Bullet"/>
        <w:numPr>
          <w:ilvl w:val="0"/>
          <w:numId w:val="47"/>
        </w:numPr>
      </w:pPr>
      <w:r>
        <w:t>Kuponger får inte användas för att täcka avgifter som gäller för en kund som inte dyker upp vid en reserverad kurs.</w:t>
      </w:r>
    </w:p>
    <w:p w:rsidR="00FB05B2" w:rsidRDefault="0019302C" w:rsidP="0019302C">
      <w:pPr>
        <w:pStyle w:val="ProductList-Bullet"/>
        <w:numPr>
          <w:ilvl w:val="0"/>
          <w:numId w:val="47"/>
        </w:numPr>
      </w:pPr>
      <w:r>
        <w:t>Kuponger får endast lösas in av den individ som har godkänts av Kunden för att använda kupongen.</w:t>
      </w:r>
    </w:p>
    <w:p w:rsidR="00FB05B2" w:rsidRDefault="0019302C" w:rsidP="0019302C">
      <w:pPr>
        <w:pStyle w:val="ProductList-Bullet"/>
        <w:numPr>
          <w:ilvl w:val="0"/>
          <w:numId w:val="47"/>
        </w:numPr>
      </w:pPr>
      <w:r>
        <w:t xml:space="preserve">Kuponger får inte lösas in mot kontanter, pengar eller andra värdehandlingar. </w:t>
      </w:r>
    </w:p>
    <w:p w:rsidR="00FB05B2" w:rsidRDefault="0019302C" w:rsidP="0019302C">
      <w:pPr>
        <w:pStyle w:val="ProductList-Bullet"/>
        <w:numPr>
          <w:ilvl w:val="0"/>
          <w:numId w:val="47"/>
        </w:numPr>
      </w:pPr>
      <w:r>
        <w:t xml:space="preserve">Kuponger måste tilldelas under SA-täckningsperioden. </w:t>
      </w:r>
    </w:p>
    <w:p w:rsidR="00FB05B2" w:rsidRDefault="0019302C" w:rsidP="0019302C">
      <w:pPr>
        <w:pStyle w:val="ProductList-Bullet"/>
        <w:numPr>
          <w:ilvl w:val="0"/>
          <w:numId w:val="47"/>
        </w:numPr>
      </w:pPr>
      <w:r>
        <w:t xml:space="preserve">Kuponger slutar gälla 180 dagar från datumet för kupongtilldelning. Kuponger som löper ut innan SA-täckningens upphörande återgår till tillgänglig utbildningskuponggrupp med dagar. </w:t>
      </w:r>
    </w:p>
    <w:p w:rsidR="00FB05B2" w:rsidRDefault="0019302C" w:rsidP="0019302C">
      <w:pPr>
        <w:pStyle w:val="ProductList-Bullet"/>
        <w:numPr>
          <w:ilvl w:val="0"/>
          <w:numId w:val="47"/>
        </w:numPr>
      </w:pPr>
      <w:r>
        <w:t>Kuponger kan endast användas för att reservera utbildning med en kvalificerad Microsoft Learning Partner åt gången.</w:t>
      </w:r>
    </w:p>
    <w:p w:rsidR="00FB05B2" w:rsidRDefault="0019302C" w:rsidP="0019302C">
      <w:pPr>
        <w:pStyle w:val="ProductList-Bullet"/>
        <w:numPr>
          <w:ilvl w:val="0"/>
          <w:numId w:val="47"/>
        </w:numPr>
      </w:pPr>
      <w:r>
        <w:t xml:space="preserve">Kuponger som används för att köpa Officiella utbildningsprodukter från Microsoft får inte överlåtas eller säljas. </w:t>
      </w:r>
    </w:p>
    <w:p w:rsidR="00FB05B2" w:rsidRDefault="0019302C" w:rsidP="0019302C">
      <w:pPr>
        <w:pStyle w:val="ProductList-Bullet"/>
        <w:numPr>
          <w:ilvl w:val="0"/>
          <w:numId w:val="47"/>
        </w:numPr>
      </w:pPr>
      <w:r>
        <w:t xml:space="preserve">Minskning av antalet kvalificerande licenser för vilka SA införskaffas till följd av returer och andra fakturajusteringar, där sådana tillåts, kan minska Kundens berättigade tjänstenivå för Utbildningskuponger. </w:t>
      </w:r>
    </w:p>
    <w:p w:rsidR="00FB05B2" w:rsidRDefault="0019302C" w:rsidP="0019302C">
      <w:pPr>
        <w:pStyle w:val="ProductList-Bullet"/>
        <w:numPr>
          <w:ilvl w:val="0"/>
          <w:numId w:val="47"/>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rsidR="00FB05B2" w:rsidRDefault="0019302C" w:rsidP="0019302C">
      <w:pPr>
        <w:pStyle w:val="ProductList-Bullet"/>
        <w:numPr>
          <w:ilvl w:val="0"/>
          <w:numId w:val="47"/>
        </w:numPr>
      </w:pPr>
      <w:r>
        <w:t>Officiella utbildningsprodukter från Microsoft kan ändras när som helst utan föregående meddelande.</w:t>
      </w:r>
    </w:p>
    <w:p w:rsidR="00FB05B2" w:rsidRDefault="0019302C" w:rsidP="0019302C">
      <w:pPr>
        <w:pStyle w:val="ProductList-Bullet"/>
        <w:numPr>
          <w:ilvl w:val="0"/>
          <w:numId w:val="47"/>
        </w:numPr>
      </w:pPr>
      <w:r>
        <w:t>Antalet dagar som krävs för att köpa en Officiella utbildningsprodukt från Microsoft kan ändras när som helst.</w:t>
      </w:r>
    </w:p>
    <w:p w:rsidR="00FB05B2" w:rsidRDefault="00FB05B2">
      <w:pPr>
        <w:pStyle w:val="ProductList-Body"/>
      </w:pPr>
    </w:p>
    <w:p w:rsidR="00FB05B2" w:rsidRDefault="0019302C">
      <w:pPr>
        <w:pStyle w:val="ProductList-ClauseHeading"/>
        <w:outlineLvl w:val="2"/>
      </w:pPr>
      <w:bookmarkStart w:id="348" w:name="_Sec583"/>
      <w:r>
        <w:t>E-Learning</w:t>
      </w:r>
      <w:bookmarkEnd w:id="348"/>
    </w:p>
    <w:p w:rsidR="00FB05B2" w:rsidRDefault="0019302C">
      <w:pPr>
        <w:pStyle w:val="ProductList-Body"/>
      </w:pPr>
      <w:r>
        <w:t xml:space="preserve">Denna förmån varierar beroende på Applikation, System och Server. Kvalificerade kunder får åtkomst till kvalificerande onlinekurser/E-learning-kurser (för Applikationer, System och/eller Servrar) per kvalificerande registrering/avtal. </w:t>
      </w:r>
    </w:p>
    <w:p w:rsidR="00FB05B2" w:rsidRDefault="00FB05B2">
      <w:pPr>
        <w:pStyle w:val="ProductList-Body"/>
      </w:pPr>
    </w:p>
    <w:p w:rsidR="00FB05B2" w:rsidRDefault="0019302C">
      <w:pPr>
        <w:pStyle w:val="ProductList-Body"/>
      </w:pPr>
      <w:r>
        <w:t>Det högsta antalet användare för vilka en Kund kan använda E-Learning-utbildningen motsvarar antalet licensierade kopior av kvalificerande produkter som Kunden har registrerat i SA. Kunderna måste tilldela en användare för varje kvalificerande licens. Åtkomst kan inte överföras från en användare till en annan.</w:t>
      </w:r>
    </w:p>
    <w:p w:rsidR="00FB05B2" w:rsidRDefault="00FB05B2">
      <w:pPr>
        <w:pStyle w:val="ProductList-Body"/>
      </w:pPr>
    </w:p>
    <w:p w:rsidR="00FB05B2" w:rsidRDefault="0019302C">
      <w:pPr>
        <w:pStyle w:val="ProductList-ClauseHeading"/>
        <w:outlineLvl w:val="2"/>
      </w:pPr>
      <w:bookmarkStart w:id="349" w:name="_Sec584"/>
      <w:r>
        <w:t>Program för hemanvändning</w:t>
      </w:r>
      <w:bookmarkEnd w:id="349"/>
    </w:p>
    <w:p w:rsidR="00FB05B2" w:rsidRDefault="0019302C">
      <w:pPr>
        <w:pStyle w:val="ProductList-Body"/>
      </w:pPr>
      <w:r>
        <w:t xml:space="preserve">Kundens anställda, som använder de licensierade kvalificerande applikationerna som identifieras i tabellen nedan, kan få en enstaka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programvara för Programmet för Hemanvändning för installation på en enhet (antingen en PC eller en Mac, beroende på den programvara som köps). Academic Select (utan SAM), Academic Select Plus (utan SAM) och programmen på Academic Open gäller inte för denna förmån.</w:t>
      </w:r>
    </w:p>
    <w:p w:rsidR="00FB05B2" w:rsidRDefault="00FB05B2">
      <w:pPr>
        <w:pStyle w:val="ProductList-Body"/>
      </w:pPr>
    </w:p>
    <w:p w:rsidR="00FB05B2" w:rsidRDefault="0019302C">
      <w:pPr>
        <w:pStyle w:val="ProductList-Body"/>
      </w:pPr>
      <w:r>
        <w:t>Licenser för hemanvändning slutar gälla vid uppsägning av anställning, uppsägning eller upphörande av SA-täckning för den kopia av motsvarande desktopapplikation som den anställda använder på arbetet, om den anställda inte längre använder den licensierade kopian av programvaran, eller om den anställda installerar och använder någon föregående eller senare version av den desktopapplikationen enligt en licens för programmet för hemanvändning.</w:t>
      </w:r>
    </w:p>
    <w:p w:rsidR="00FB05B2" w:rsidRDefault="00FB05B2">
      <w:pPr>
        <w:pStyle w:val="ProductList-Body"/>
      </w:pPr>
    </w:p>
    <w:p w:rsidR="00FB05B2" w:rsidRDefault="0019302C">
      <w:pPr>
        <w:pStyle w:val="ProductList-Body"/>
      </w:pPr>
      <w:r>
        <w:t>Användningsvillkoren för programvara för programmet för hemanvändning gäller mellan Microsoft och Kundens anställda och finns att läsa via webbplatsen för programmet för hemanvändning.</w:t>
      </w:r>
    </w:p>
    <w:p w:rsidR="00FB05B2" w:rsidRDefault="00FB05B2">
      <w:pPr>
        <w:pStyle w:val="ProductList-Body"/>
      </w:pPr>
    </w:p>
    <w:p w:rsidR="00FB05B2" w:rsidRDefault="0019302C">
      <w:pPr>
        <w:pStyle w:val="ProductList-Body"/>
      </w:pPr>
      <w:r>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417"/>
        <w:gridCol w:w="5499"/>
      </w:tblGrid>
      <w:tr w:rsidR="00FB05B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Kvalificerande Desktopapplikation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Motsvarande Licens för Program för Hemanvändning</w:t>
            </w:r>
          </w:p>
        </w:tc>
      </w:tr>
      <w:tr w:rsidR="00FB05B2">
        <w:tc>
          <w:tcPr>
            <w:tcW w:w="60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Office Standard 2010/2013/2016</w:t>
            </w:r>
          </w:p>
          <w:p w:rsidR="00FB05B2" w:rsidRDefault="0019302C">
            <w:pPr>
              <w:pStyle w:val="ProductList-TableBody"/>
            </w:pPr>
            <w:r>
              <w:t xml:space="preserve">Office Professional Plus 2010/2013/2016 </w:t>
            </w:r>
          </w:p>
          <w:p w:rsidR="00FB05B2" w:rsidRDefault="0019302C">
            <w:pPr>
              <w:pStyle w:val="ProductList-TableBody"/>
            </w:pPr>
            <w:r>
              <w:t>Office för Mac Standard 2011/Office 2016 för Mac Standard</w:t>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Office Professional Plus 2016 HUP och Office 2016 för Mac Home &amp; Business med Skype för företag DL HUP</w:t>
            </w:r>
          </w:p>
        </w:tc>
      </w:tr>
      <w:tr w:rsidR="00FB05B2">
        <w:tc>
          <w:tcPr>
            <w:tcW w:w="60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Access 2010/2013/2016</w:t>
            </w:r>
          </w:p>
          <w:p w:rsidR="00FB05B2" w:rsidRDefault="0019302C">
            <w:pPr>
              <w:pStyle w:val="ProductList-TableBody"/>
            </w:pPr>
            <w:r>
              <w:t>Excel 2010/2013/2016</w:t>
            </w:r>
          </w:p>
          <w:p w:rsidR="00FB05B2" w:rsidRDefault="0019302C">
            <w:pPr>
              <w:pStyle w:val="ProductList-TableBody"/>
            </w:pPr>
            <w:r>
              <w:t>PowerPoint 2010/2013/2016</w:t>
            </w:r>
          </w:p>
          <w:p w:rsidR="00FB05B2" w:rsidRDefault="0019302C">
            <w:pPr>
              <w:pStyle w:val="ProductList-TableBody"/>
            </w:pPr>
            <w:r>
              <w:t>InfoPath 2010/2013/2016</w:t>
            </w:r>
          </w:p>
          <w:p w:rsidR="00FB05B2" w:rsidRDefault="0019302C">
            <w:pPr>
              <w:pStyle w:val="ProductList-TableBody"/>
            </w:pPr>
            <w:r>
              <w:t>Lync 2010/2013/2015</w:t>
            </w:r>
          </w:p>
          <w:p w:rsidR="00FB05B2" w:rsidRDefault="0019302C">
            <w:pPr>
              <w:pStyle w:val="ProductList-TableBody"/>
            </w:pPr>
            <w:r>
              <w:t>OneNote 2010/2013/2016</w:t>
            </w:r>
          </w:p>
          <w:p w:rsidR="00FB05B2" w:rsidRDefault="0019302C">
            <w:pPr>
              <w:pStyle w:val="ProductList-TableBody"/>
            </w:pPr>
            <w:r>
              <w:t>Outlook 2010/2013/2016</w:t>
            </w:r>
          </w:p>
          <w:p w:rsidR="00FB05B2" w:rsidRDefault="0019302C">
            <w:pPr>
              <w:pStyle w:val="ProductList-TableBody"/>
            </w:pPr>
            <w:r>
              <w:t>Publisher 2010/2013/2016</w:t>
            </w:r>
          </w:p>
          <w:p w:rsidR="00FB05B2" w:rsidRDefault="0019302C">
            <w:pPr>
              <w:pStyle w:val="ProductList-TableBody"/>
            </w:pPr>
            <w:r>
              <w:t>Skype för Business 2015</w:t>
            </w:r>
          </w:p>
          <w:p w:rsidR="00FB05B2" w:rsidRDefault="0019302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 xml:space="preserve">Office Professional Plus 2016 HUP och Office 2016 för Mac Home &amp; Business med Skype för företag DL HUP </w:t>
            </w:r>
          </w:p>
        </w:tc>
      </w:tr>
      <w:tr w:rsidR="00FB05B2">
        <w:tc>
          <w:tcPr>
            <w:tcW w:w="60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 xml:space="preserve">Visio Standard 2010/2013/2016 </w:t>
            </w:r>
          </w:p>
          <w:p w:rsidR="00FB05B2" w:rsidRDefault="0019302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Visio Professional 2016 HUP</w:t>
            </w:r>
          </w:p>
        </w:tc>
      </w:tr>
      <w:tr w:rsidR="00FB05B2">
        <w:tc>
          <w:tcPr>
            <w:tcW w:w="60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Project Standard 2010/2013/2016</w:t>
            </w:r>
          </w:p>
          <w:p w:rsidR="00FB05B2" w:rsidRDefault="0019302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Project Professional 2016 HUP</w:t>
            </w:r>
          </w:p>
        </w:tc>
      </w:tr>
    </w:tbl>
    <w:p w:rsidR="00FB05B2" w:rsidRDefault="0019302C">
      <w:pPr>
        <w:pStyle w:val="ProductList-Body"/>
      </w:pPr>
      <w:r>
        <w:rPr>
          <w:i/>
        </w:rPr>
        <w:t xml:space="preserve">För ytterligare information, inklusive information om framtida tillgänglighet för ytterligare programvara för hemanvändnings, se </w:t>
      </w:r>
      <w:hyperlink r:id="rId146">
        <w:r>
          <w:rPr>
            <w:i/>
            <w:color w:val="00467F"/>
            <w:u w:val="single"/>
          </w:rPr>
          <w:t>http://www.microsoft.com/licensing</w:t>
        </w:r>
      </w:hyperlink>
      <w:r>
        <w:rPr>
          <w:i/>
        </w:rPr>
        <w:t>.</w:t>
      </w:r>
    </w:p>
    <w:p w:rsidR="00FB05B2" w:rsidRDefault="00FB05B2">
      <w:pPr>
        <w:pStyle w:val="ProductList-Body"/>
      </w:pPr>
    </w:p>
    <w:p w:rsidR="00FB05B2" w:rsidRDefault="0019302C">
      <w:pPr>
        <w:pStyle w:val="ProductList-Body"/>
      </w:pPr>
      <w:r>
        <w:t>Microsoft kan avsluta en kunds deltagande i programmet för hemanvändning omedelbart och utan föregående meddelande i samband med obehörig åtkomst till eller licensiering via webbplatsen för programmet för hemanvändning i samband med den Kundens programkod.</w:t>
      </w:r>
    </w:p>
    <w:p w:rsidR="00FB05B2" w:rsidRDefault="00FB05B2">
      <w:pPr>
        <w:pStyle w:val="ProductList-Body"/>
        <w:jc w:val="right"/>
      </w:pPr>
    </w:p>
    <w:p w:rsidR="00FB05B2" w:rsidRDefault="0019302C">
      <w:pPr>
        <w:pStyle w:val="ProductList-ClauseHeading"/>
        <w:outlineLvl w:val="2"/>
      </w:pPr>
      <w:bookmarkStart w:id="350" w:name="_Sec585"/>
      <w:r>
        <w:t>Problemlösningssupport dygnet runt</w:t>
      </w:r>
      <w:bookmarkEnd w:id="350"/>
    </w:p>
    <w:p w:rsidR="00FB05B2" w:rsidRDefault="0019302C">
      <w:pPr>
        <w:pStyle w:val="ProductList-Body"/>
      </w:pPr>
      <w:r>
        <w:t>Kunder (andra än de som gör sina inköp genom Akademiska program) med SA-täckning är berättigade till problemlösningssupport dygnet runt.</w:t>
      </w:r>
    </w:p>
    <w:p w:rsidR="00FB05B2" w:rsidRDefault="00FB05B2">
      <w:pPr>
        <w:pStyle w:val="ProductList-Body"/>
      </w:pPr>
    </w:p>
    <w:p w:rsidR="00FB05B2" w:rsidRDefault="0019302C">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rsidR="00FB05B2" w:rsidRDefault="00FB05B2">
      <w:pPr>
        <w:pStyle w:val="ProductList-Body"/>
      </w:pPr>
    </w:p>
    <w:p w:rsidR="00FB05B2" w:rsidRDefault="0019302C">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rsidR="00FB05B2" w:rsidRDefault="00FB05B2">
      <w:pPr>
        <w:pStyle w:val="ProductList-Body"/>
      </w:pPr>
    </w:p>
    <w:p w:rsidR="00FB05B2" w:rsidRDefault="0019302C">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rsidR="00FB05B2" w:rsidRDefault="00FB05B2">
      <w:pPr>
        <w:pStyle w:val="ProductList-Body"/>
      </w:pPr>
    </w:p>
    <w:p w:rsidR="00FB05B2" w:rsidRDefault="0019302C">
      <w:pPr>
        <w:pStyle w:val="ProductList-SubClauseHeading"/>
        <w:outlineLvl w:val="3"/>
      </w:pPr>
      <w:r>
        <w:t>Tilldelning av telefonsupportincidenter för alla program utom MPSA</w:t>
      </w:r>
    </w:p>
    <w:p w:rsidR="00FB05B2" w:rsidRDefault="0019302C">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Systemgrupp eller Applikationsgrupp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FB05B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IW/Klient – Ersättningsökningar för incidenter</w:t>
            </w:r>
          </w:p>
        </w:tc>
      </w:tr>
      <w:tr w:rsidR="00FB05B2">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$200,000</w:t>
            </w:r>
          </w:p>
        </w:tc>
      </w:tr>
      <w:tr w:rsidR="00FB05B2">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300,000</w:t>
            </w:r>
          </w:p>
        </w:tc>
      </w:tr>
      <w:tr w:rsidR="00FB05B2">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270,000</w:t>
            </w:r>
          </w:p>
        </w:tc>
      </w:tr>
      <w:tr w:rsidR="00FB05B2">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 Fr. 330,000</w:t>
            </w:r>
          </w:p>
        </w:tc>
      </w:tr>
      <w:tr w:rsidR="00FB05B2">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1,650,000 CRC</w:t>
            </w:r>
          </w:p>
        </w:tc>
      </w:tr>
      <w:tr w:rsidR="00FB05B2">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1,600,000 kr</w:t>
            </w:r>
          </w:p>
        </w:tc>
      </w:tr>
      <w:tr w:rsidR="00FB05B2">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215,000</w:t>
            </w:r>
          </w:p>
        </w:tc>
      </w:tr>
      <w:tr w:rsidR="00FB05B2">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£135,000</w:t>
            </w:r>
          </w:p>
        </w:tc>
      </w:tr>
      <w:tr w:rsidR="00FB05B2">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24,000,000 JPY</w:t>
            </w:r>
          </w:p>
        </w:tc>
      </w:tr>
      <w:tr w:rsidR="00FB05B2">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240,000,000 KWD</w:t>
            </w:r>
          </w:p>
        </w:tc>
      </w:tr>
      <w:tr w:rsidR="00FB05B2">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1,650,000 kr</w:t>
            </w:r>
          </w:p>
        </w:tc>
      </w:tr>
      <w:tr w:rsidR="00FB05B2">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350,000</w:t>
            </w:r>
          </w:p>
        </w:tc>
      </w:tr>
      <w:tr w:rsidR="00FB05B2">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2,000,000 kr</w:t>
            </w:r>
          </w:p>
        </w:tc>
      </w:tr>
      <w:tr w:rsidR="00FB05B2">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7,000,000 NTD</w:t>
            </w:r>
          </w:p>
        </w:tc>
      </w:tr>
      <w:tr w:rsidR="00FB05B2">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10,000,000 INR</w:t>
            </w:r>
          </w:p>
        </w:tc>
      </w:tr>
      <w:tr w:rsidR="00FB05B2">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6,600,000 RUB</w:t>
            </w:r>
          </w:p>
        </w:tc>
      </w:tr>
    </w:tbl>
    <w:p w:rsidR="00FB05B2" w:rsidRDefault="00FB05B2">
      <w:pPr>
        <w:pStyle w:val="ProductList-BodyIndented"/>
        <w:ind w:left="720"/>
      </w:pPr>
    </w:p>
    <w:p w:rsidR="00FB05B2" w:rsidRDefault="0019302C">
      <w:pPr>
        <w:pStyle w:val="ProductList-BodyIndented"/>
      </w:pPr>
      <w:r>
        <w:t>Telefonsupportincidenter som inte har använts löper ut när SA-täckningen upphör. Telefonsupportincidenter kan inte överföras mellan registreringar och avtal.</w:t>
      </w:r>
    </w:p>
    <w:p w:rsidR="00FB05B2" w:rsidRDefault="00FB05B2">
      <w:pPr>
        <w:pStyle w:val="ProductList-BodyIndented"/>
      </w:pPr>
    </w:p>
    <w:p w:rsidR="00FB05B2" w:rsidRDefault="0019302C">
      <w:pPr>
        <w:pStyle w:val="ProductList-BodyIndented"/>
      </w:pPr>
      <w:r>
        <w:t xml:space="preserve">Åtkomst till lokal telefonsupport är tillgänglig under den kontorstid som anges på webbplatsen </w:t>
      </w:r>
      <w:hyperlink r:id="rId147">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rsidR="00FB05B2" w:rsidRDefault="00FB05B2">
      <w:pPr>
        <w:pStyle w:val="ProductList-BodyIndented"/>
      </w:pPr>
    </w:p>
    <w:p w:rsidR="00FB05B2" w:rsidRDefault="0019302C">
      <w:pPr>
        <w:pStyle w:val="ProductList-SubClauseHeading"/>
        <w:outlineLvl w:val="3"/>
      </w:pPr>
      <w:r>
        <w:t>Tilldelning av telefonsupportincidenter för MPSA</w:t>
      </w:r>
    </w:p>
    <w:p w:rsidR="00FB05B2" w:rsidRDefault="0019302C">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77"/>
        <w:gridCol w:w="5279"/>
      </w:tblGrid>
      <w:tr w:rsidR="00FB05B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FB05B2" w:rsidRDefault="0019302C">
            <w:pPr>
              <w:pStyle w:val="ProductList-TableBody"/>
            </w:pPr>
            <w:r>
              <w:rPr>
                <w:color w:val="FFFFFF"/>
              </w:rPr>
              <w:t>Poäng per telefonsupportincident</w:t>
            </w: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Applikationer och system (kombinerat)</w:t>
            </w:r>
          </w:p>
        </w:tc>
        <w:tc>
          <w:tcPr>
            <w:tcW w:w="6000" w:type="dxa"/>
            <w:tcBorders>
              <w:left w:val="single" w:sz="4" w:space="0" w:color="000000"/>
              <w:right w:val="single" w:sz="4" w:space="0" w:color="000000"/>
            </w:tcBorders>
          </w:tcPr>
          <w:p w:rsidR="00FB05B2" w:rsidRDefault="0019302C">
            <w:pPr>
              <w:pStyle w:val="ProductList-TableBody"/>
            </w:pPr>
            <w:r>
              <w:t>2,000</w:t>
            </w: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Server</w:t>
            </w:r>
          </w:p>
        </w:tc>
        <w:tc>
          <w:tcPr>
            <w:tcW w:w="6000" w:type="dxa"/>
            <w:tcBorders>
              <w:left w:val="single" w:sz="4" w:space="0" w:color="000000"/>
              <w:right w:val="single" w:sz="4" w:space="0" w:color="000000"/>
            </w:tcBorders>
          </w:tcPr>
          <w:p w:rsidR="00FB05B2" w:rsidRDefault="0019302C">
            <w:pPr>
              <w:pStyle w:val="ProductList-TableBody"/>
            </w:pPr>
            <w:r>
              <w:t>400</w:t>
            </w: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CAL</w:t>
            </w:r>
          </w:p>
        </w:tc>
        <w:tc>
          <w:tcPr>
            <w:tcW w:w="6000" w:type="dxa"/>
            <w:tcBorders>
              <w:left w:val="single" w:sz="4" w:space="0" w:color="000000"/>
              <w:right w:val="single" w:sz="4" w:space="0" w:color="000000"/>
            </w:tcBorders>
          </w:tcPr>
          <w:p w:rsidR="00FB05B2" w:rsidRDefault="0019302C">
            <w:pPr>
              <w:pStyle w:val="ProductList-TableBody"/>
            </w:pPr>
            <w:r>
              <w:t>400</w:t>
            </w:r>
          </w:p>
        </w:tc>
      </w:tr>
    </w:tbl>
    <w:p w:rsidR="00FB05B2" w:rsidRDefault="00FB05B2">
      <w:pPr>
        <w:pStyle w:val="ProductList-BodyIndented"/>
      </w:pPr>
    </w:p>
    <w:p w:rsidR="00FB05B2" w:rsidRDefault="0019302C">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rsidR="00FB05B2" w:rsidRDefault="00FB05B2">
      <w:pPr>
        <w:pStyle w:val="ProductList-BodyIndented"/>
      </w:pPr>
    </w:p>
    <w:p w:rsidR="00FB05B2" w:rsidRDefault="0019302C">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FB05B2" w:rsidRDefault="00FB05B2">
      <w:pPr>
        <w:pStyle w:val="ProductList-SubClauseHeading"/>
        <w:outlineLvl w:val="3"/>
      </w:pPr>
    </w:p>
    <w:p w:rsidR="00FB05B2" w:rsidRDefault="0019302C">
      <w:pPr>
        <w:pStyle w:val="ProductList-SubClauseHeading"/>
        <w:outlineLvl w:val="3"/>
      </w:pPr>
      <w:r>
        <w:t>Webbaserade incidenter</w:t>
      </w:r>
    </w:p>
    <w:p w:rsidR="00FB05B2" w:rsidRDefault="0019302C">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rsidR="00FB05B2" w:rsidRDefault="00FB05B2">
      <w:pPr>
        <w:pStyle w:val="ProductList-BodyIndented"/>
      </w:pPr>
    </w:p>
    <w:p w:rsidR="00FB05B2" w:rsidRDefault="0019302C">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rsidR="00FB05B2" w:rsidRDefault="00FB05B2">
      <w:pPr>
        <w:pStyle w:val="ProductList-BodyIndented"/>
        <w:ind w:left="720"/>
      </w:pPr>
    </w:p>
    <w:p w:rsidR="00FB05B2" w:rsidRDefault="0019302C">
      <w:pPr>
        <w:pStyle w:val="ProductList-SubClauseHeading"/>
        <w:outlineLvl w:val="3"/>
      </w:pPr>
      <w:r>
        <w:t>Supportkontakter</w:t>
      </w:r>
    </w:p>
    <w:p w:rsidR="00FB05B2" w:rsidRDefault="0019302C">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74"/>
        <w:gridCol w:w="1474"/>
        <w:gridCol w:w="1474"/>
        <w:gridCol w:w="1474"/>
        <w:gridCol w:w="1474"/>
        <w:gridCol w:w="1474"/>
      </w:tblGrid>
      <w:tr w:rsidR="00FB05B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S/S+: EA-nivå D</w:t>
            </w:r>
          </w:p>
        </w:tc>
      </w:tr>
      <w:tr w:rsidR="00FB05B2">
        <w:tc>
          <w:tcPr>
            <w:tcW w:w="17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Efter behov</w:t>
            </w:r>
          </w:p>
        </w:tc>
      </w:tr>
      <w:tr w:rsidR="00FB05B2">
        <w:tc>
          <w:tcPr>
            <w:tcW w:w="17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16</w:t>
            </w:r>
          </w:p>
        </w:tc>
      </w:tr>
    </w:tbl>
    <w:p w:rsidR="00FB05B2" w:rsidRDefault="00FB05B2">
      <w:pPr>
        <w:pStyle w:val="ProductList-BodyIndented"/>
      </w:pPr>
    </w:p>
    <w:p w:rsidR="00FB05B2" w:rsidRDefault="0019302C">
      <w:pPr>
        <w:pStyle w:val="ProductList-SubClauseHeading"/>
        <w:outlineLvl w:val="3"/>
      </w:pPr>
      <w:r>
        <w:t>Tjänstenivå för Software Assurance-kunder</w:t>
      </w:r>
    </w:p>
    <w:p w:rsidR="00FB05B2" w:rsidRDefault="0019302C">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FB05B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Förväntat svar från Kunden</w:t>
            </w:r>
          </w:p>
        </w:tc>
      </w:tr>
      <w:tr w:rsidR="00FB05B2">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 xml:space="preserve">Kritisk inverkan på verksamheten: </w:t>
            </w:r>
          </w:p>
          <w:p w:rsidR="00FB05B2" w:rsidRDefault="0019302C">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Första samtalssvar inom 2 timmar eller mindre baserat på supporterbjudande</w:t>
            </w:r>
          </w:p>
          <w:p w:rsidR="00FB05B2" w:rsidRDefault="0019302C">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Lämpliga resurser sätts in för att upprätthålla en kontinuerlig hjälp dygnet runt2</w:t>
            </w:r>
          </w:p>
          <w:p w:rsidR="00FB05B2" w:rsidRDefault="0019302C">
            <w:pPr>
              <w:pStyle w:val="ProductList-TableBody"/>
            </w:pPr>
            <w:r>
              <w:t>Snabb åtkomst och svar från ändringskontrollinstansen</w:t>
            </w:r>
          </w:p>
          <w:p w:rsidR="00FB05B2" w:rsidRDefault="0019302C">
            <w:pPr>
              <w:pStyle w:val="ProductList-TableBody"/>
            </w:pPr>
            <w:r>
              <w:t>Lämpliga ansvariga meddelas</w:t>
            </w:r>
          </w:p>
        </w:tc>
      </w:tr>
      <w:tr w:rsidR="00FB05B2">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 xml:space="preserve">Måttlig inverkan på verksamheten: </w:t>
            </w:r>
          </w:p>
          <w:p w:rsidR="00FB05B2" w:rsidRDefault="0019302C">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Första samtalssvar inom 4 timmar eller mindre baserat på supporterbjudande</w:t>
            </w:r>
          </w:p>
          <w:p w:rsidR="00FB05B2" w:rsidRDefault="0019302C">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Lämpliga resurser sätts in för att upprätthålla en kontinuerlig hjälp under Kontorstid</w:t>
            </w:r>
          </w:p>
          <w:p w:rsidR="00FB05B2" w:rsidRDefault="0019302C">
            <w:pPr>
              <w:pStyle w:val="ProductList-TableBody"/>
            </w:pPr>
            <w:r>
              <w:t>Åtkomst och svar från ändringskontrollinstansen inom 4 timmar (Kontorstid).</w:t>
            </w:r>
          </w:p>
        </w:tc>
      </w:tr>
      <w:tr w:rsidR="00FB05B2">
        <w:tc>
          <w:tcPr>
            <w:tcW w:w="29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 xml:space="preserve">Minimal inverkan på verksamheten: </w:t>
            </w:r>
          </w:p>
          <w:p w:rsidR="00FB05B2" w:rsidRDefault="0019302C">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Första samtalssvar inom en arbetsdag eller mindre baserat på supporterbjudande</w:t>
            </w:r>
          </w:p>
          <w:p w:rsidR="00FB05B2" w:rsidRDefault="0019302C">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Korrekt kontaktinformation till ärendeansvarig</w:t>
            </w:r>
          </w:p>
          <w:p w:rsidR="00FB05B2" w:rsidRDefault="0019302C">
            <w:pPr>
              <w:pStyle w:val="ProductList-TableBody"/>
            </w:pPr>
            <w:r>
              <w:t>Svar inom en arbetsdag.</w:t>
            </w:r>
          </w:p>
        </w:tc>
      </w:tr>
    </w:tbl>
    <w:p w:rsidR="00FB05B2" w:rsidRDefault="0019302C">
      <w:pPr>
        <w:pStyle w:val="ProductList-BodyIndented"/>
      </w:pPr>
      <w:r>
        <w:rPr>
          <w:i/>
        </w:rPr>
        <w:t>1 Kontakta Microsofts representant för lokal kontorstid.</w:t>
      </w:r>
    </w:p>
    <w:p w:rsidR="00FB05B2" w:rsidRDefault="0019302C">
      <w:pPr>
        <w:pStyle w:val="ProductList-BodyIndented"/>
      </w:pPr>
      <w:r>
        <w:rPr>
          <w:i/>
        </w:rPr>
        <w:t>2 Microsoft kan behöva nedgradera allvarlighetsgraden om Kunden inte kan tillhandahålla tillräckliga resurser eller svar så att Microsoft kan fortsätta med problemlösningsarbetet.</w:t>
      </w:r>
    </w:p>
    <w:p w:rsidR="00FB05B2" w:rsidRDefault="00FB05B2">
      <w:pPr>
        <w:pStyle w:val="ProductList-BodyIndented"/>
        <w:ind w:left="720"/>
      </w:pPr>
    </w:p>
    <w:p w:rsidR="00FB05B2" w:rsidRDefault="0019302C">
      <w:pPr>
        <w:pStyle w:val="ProductList-SubClauseHeading"/>
        <w:outlineLvl w:val="3"/>
      </w:pPr>
      <w:r>
        <w:t>Omvandling av incidenter för Software Assurance problemlösningssupport dygnet runt till Premier Support-tjänster</w:t>
      </w:r>
    </w:p>
    <w:p w:rsidR="00FB05B2" w:rsidRDefault="0019302C">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rsidR="00FB05B2" w:rsidRDefault="00FB05B2">
      <w:pPr>
        <w:pStyle w:val="ProductList-BodyIndented"/>
      </w:pPr>
    </w:p>
    <w:p w:rsidR="00FB05B2" w:rsidRDefault="0019302C">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rsidR="00FB05B2" w:rsidRDefault="00FB05B2">
      <w:pPr>
        <w:pStyle w:val="ProductList-BodyIndented"/>
        <w:ind w:left="720"/>
      </w:pPr>
    </w:p>
    <w:p w:rsidR="00FB05B2" w:rsidRDefault="0019302C">
      <w:pPr>
        <w:pStyle w:val="ProductList-SubClauseHeading"/>
        <w:outlineLvl w:val="3"/>
      </w:pPr>
      <w:r>
        <w:t>Ytterligare Företagsvillkor</w:t>
      </w:r>
    </w:p>
    <w:p w:rsidR="00FB05B2" w:rsidRDefault="0019302C">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rsidR="00FB05B2" w:rsidRDefault="00FB05B2">
      <w:pPr>
        <w:pStyle w:val="ProductList-BodyIndented"/>
      </w:pPr>
    </w:p>
    <w:p w:rsidR="00FB05B2" w:rsidRDefault="0019302C">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rsidR="00FB05B2" w:rsidRDefault="00FB05B2">
      <w:pPr>
        <w:pStyle w:val="ProductList-BodyIndented"/>
      </w:pPr>
    </w:p>
    <w:p w:rsidR="00FB05B2" w:rsidRDefault="0019302C">
      <w:pPr>
        <w:pStyle w:val="ProductList-SubClauseHeading"/>
        <w:outlineLvl w:val="3"/>
      </w:pPr>
      <w:r>
        <w:t>SCE-berättigande</w:t>
      </w:r>
    </w:p>
    <w:p w:rsidR="00FB05B2" w:rsidRDefault="0019302C">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rsidR="00FB05B2" w:rsidRDefault="00FB05B2">
      <w:pPr>
        <w:pStyle w:val="ProductList-BodyIndented"/>
      </w:pPr>
    </w:p>
    <w:p w:rsidR="00FB05B2" w:rsidRDefault="0019302C">
      <w:pPr>
        <w:pStyle w:val="ProductList-BodyIndented"/>
      </w:pPr>
      <w:r>
        <w:t>De kvalificerande Application Platform-produkterna är:</w:t>
      </w:r>
    </w:p>
    <w:p w:rsidR="00FB05B2" w:rsidRDefault="0019302C" w:rsidP="0019302C">
      <w:pPr>
        <w:pStyle w:val="ProductList-Bullet"/>
        <w:numPr>
          <w:ilvl w:val="1"/>
          <w:numId w:val="48"/>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rsidR="00FB05B2" w:rsidRDefault="0019302C" w:rsidP="0019302C">
      <w:pPr>
        <w:pStyle w:val="ProductList-Bullet"/>
        <w:numPr>
          <w:ilvl w:val="1"/>
          <w:numId w:val="48"/>
        </w:numPr>
      </w:pPr>
      <w:r>
        <w:t>BizTalk Server</w:t>
      </w:r>
      <w:r>
        <w:fldChar w:fldCharType="begin"/>
      </w:r>
      <w:r>
        <w:instrText xml:space="preserve"> XE "BizTalk Server" </w:instrText>
      </w:r>
      <w:r>
        <w:fldChar w:fldCharType="end"/>
      </w:r>
      <w:r>
        <w:t xml:space="preserve"> (Standard, Enterprise och Branch)</w:t>
      </w:r>
    </w:p>
    <w:p w:rsidR="00FB05B2" w:rsidRDefault="0019302C" w:rsidP="0019302C">
      <w:pPr>
        <w:pStyle w:val="ProductList-Bullet"/>
        <w:numPr>
          <w:ilvl w:val="1"/>
          <w:numId w:val="48"/>
        </w:numPr>
      </w:pPr>
      <w:r>
        <w:t>Office SharePoint Server</w:t>
      </w:r>
      <w:r>
        <w:fldChar w:fldCharType="begin"/>
      </w:r>
      <w:r>
        <w:instrText xml:space="preserve"> XE "SharePoint Server" </w:instrText>
      </w:r>
      <w:r>
        <w:fldChar w:fldCharType="end"/>
      </w:r>
    </w:p>
    <w:p w:rsidR="00FB05B2" w:rsidRDefault="0019302C">
      <w:pPr>
        <w:pStyle w:val="ProductList-BodyIndented"/>
      </w:pPr>
      <w:r>
        <w:t>De kvalificerande produkterna från Core Infrastructure-komponenten är:</w:t>
      </w:r>
    </w:p>
    <w:p w:rsidR="00FB05B2" w:rsidRDefault="0019302C" w:rsidP="0019302C">
      <w:pPr>
        <w:pStyle w:val="ProductList-Bullet"/>
        <w:numPr>
          <w:ilvl w:val="1"/>
          <w:numId w:val="4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rsidR="00FB05B2" w:rsidRDefault="0019302C" w:rsidP="0019302C">
      <w:pPr>
        <w:pStyle w:val="ProductList-Bullet"/>
        <w:numPr>
          <w:ilvl w:val="1"/>
          <w:numId w:val="4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rsidR="00FB05B2" w:rsidRDefault="00FB05B2">
      <w:pPr>
        <w:pStyle w:val="ProductList-BodyIndented"/>
      </w:pPr>
    </w:p>
    <w:p w:rsidR="00FB05B2" w:rsidRDefault="0019302C">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Minsta Genomsnittliga SA-utgifter per år för att vara berättigad Obegränsad PRS dygnet runt.</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250,000</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375,000</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337,500</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412,500</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2,062,500</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2,000,000</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268,750</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168,750</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30,000,000</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300,000,000</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2,062,500</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437,500</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2,500,000</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8,750,000</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12,500,000</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8,250,000</w:t>
            </w:r>
          </w:p>
        </w:tc>
      </w:tr>
    </w:tbl>
    <w:p w:rsidR="00FB05B2" w:rsidRDefault="00FB05B2">
      <w:pPr>
        <w:pStyle w:val="ProductList-BodyIndented"/>
        <w:ind w:left="720"/>
      </w:pPr>
    </w:p>
    <w:p w:rsidR="00FB05B2" w:rsidRDefault="0019302C">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rsidR="00FB05B2" w:rsidRDefault="00FB05B2">
      <w:pPr>
        <w:pStyle w:val="ProductList-BodyIndented"/>
        <w:ind w:left="720"/>
      </w:pPr>
    </w:p>
    <w:p w:rsidR="00FB05B2" w:rsidRDefault="0019302C">
      <w:pPr>
        <w:pStyle w:val="ProductList-SubClauseHeading"/>
        <w:outlineLvl w:val="3"/>
      </w:pPr>
      <w:r>
        <w:t>Berättigande för Parallel Data Warehouse</w:t>
      </w:r>
    </w:p>
    <w:p w:rsidR="00FB05B2" w:rsidRDefault="0019302C">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rsidR="00FB05B2" w:rsidRDefault="00FB05B2">
      <w:pPr>
        <w:pStyle w:val="ProductList-BodyIndented"/>
      </w:pPr>
    </w:p>
    <w:p w:rsidR="00FB05B2" w:rsidRDefault="0019302C">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rsidR="00FB05B2" w:rsidRDefault="00FB05B2">
      <w:pPr>
        <w:pStyle w:val="ProductList-BodyIndented"/>
      </w:pPr>
    </w:p>
    <w:p w:rsidR="00FB05B2" w:rsidRDefault="0019302C">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FB05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Tillåtna supportkontakter</w:t>
            </w: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4</w:t>
            </w: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5</w:t>
            </w: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6</w:t>
            </w: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7</w:t>
            </w: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8</w:t>
            </w:r>
          </w:p>
        </w:tc>
      </w:tr>
    </w:tbl>
    <w:p w:rsidR="00FB05B2" w:rsidRDefault="00FB05B2">
      <w:pPr>
        <w:pStyle w:val="ProductList-BodyIndented"/>
      </w:pPr>
    </w:p>
    <w:p w:rsidR="00FB05B2" w:rsidRDefault="0019302C">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rsidR="00FB05B2" w:rsidRDefault="0019302C">
      <w:pPr>
        <w:pStyle w:val="ProductList-BodyIndented"/>
      </w:pPr>
      <w:r>
        <w:t xml:space="preserve">Obs! Kunder som för tillfället är licensierade för PDW bibehåller denna fördel i </w:t>
      </w:r>
      <w:hyperlink r:id="rId148">
        <w:r>
          <w:rPr>
            <w:color w:val="00467F"/>
            <w:u w:val="single"/>
          </w:rPr>
          <w:t>Produktvillkoren för juni 2016</w:t>
        </w:r>
      </w:hyperlink>
      <w:r>
        <w:t>.</w:t>
      </w:r>
    </w:p>
    <w:p w:rsidR="00FB05B2" w:rsidRDefault="00FB05B2">
      <w:pPr>
        <w:pStyle w:val="ProductList-BodyIndented"/>
      </w:pPr>
    </w:p>
    <w:p w:rsidR="00FB05B2" w:rsidRDefault="0019302C">
      <w:pPr>
        <w:pStyle w:val="ProductList-ClauseHeading"/>
        <w:outlineLvl w:val="2"/>
      </w:pPr>
      <w:bookmarkStart w:id="351" w:name="_Sec587"/>
      <w:r>
        <w:t>Tillgänglighet för Step-Up-licens</w:t>
      </w:r>
      <w:bookmarkEnd w:id="351"/>
    </w:p>
    <w:p w:rsidR="00FB05B2" w:rsidRDefault="0019302C">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Mer information finns i Volymlicensieringssammandraget för Enterprise Edition </w:t>
      </w:r>
      <w:r>
        <w:rPr>
          <w:u w:val="single"/>
        </w:rPr>
        <w:t>Step-up</w:t>
      </w:r>
      <w:r>
        <w:t xml:space="preserve">-licenser: </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412"/>
        <w:gridCol w:w="5504"/>
      </w:tblGrid>
      <w:tr w:rsidR="00FB05B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Step-Up Till</w:t>
            </w:r>
          </w:p>
        </w:tc>
      </w:tr>
      <w:tr w:rsidR="00FB05B2">
        <w:tc>
          <w:tcPr>
            <w:tcW w:w="60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BizTalk Server Standard</w:t>
            </w:r>
            <w:r>
              <w:fldChar w:fldCharType="begin"/>
            </w:r>
            <w:r>
              <w:instrText xml:space="preserve"> XE "BizTalk Server Standard" </w:instrText>
            </w:r>
            <w:r>
              <w:fldChar w:fldCharType="end"/>
            </w:r>
          </w:p>
        </w:tc>
      </w:tr>
      <w:tr w:rsidR="00FB05B2">
        <w:tc>
          <w:tcPr>
            <w:tcW w:w="60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BizTalk Server Enterprise</w:t>
            </w:r>
            <w:r>
              <w:fldChar w:fldCharType="begin"/>
            </w:r>
            <w:r>
              <w:instrText xml:space="preserve"> XE "BizTalk Server Enterprise" </w:instrText>
            </w:r>
            <w:r>
              <w:fldChar w:fldCharType="end"/>
            </w:r>
          </w:p>
        </w:tc>
      </w:tr>
      <w:tr w:rsidR="00FB05B2">
        <w:tc>
          <w:tcPr>
            <w:tcW w:w="60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BizTalk Server Enterprise</w:t>
            </w:r>
          </w:p>
        </w:tc>
      </w:tr>
      <w:tr w:rsidR="00FB05B2">
        <w:tc>
          <w:tcPr>
            <w:tcW w:w="60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Enterprise CAL</w:t>
            </w:r>
            <w:r>
              <w:fldChar w:fldCharType="begin"/>
            </w:r>
            <w:r>
              <w:instrText xml:space="preserve"> XE "Enterprise CAL" </w:instrText>
            </w:r>
            <w:r>
              <w:fldChar w:fldCharType="end"/>
            </w:r>
            <w:r>
              <w:t xml:space="preserve"> Suite</w:t>
            </w:r>
          </w:p>
        </w:tc>
      </w:tr>
      <w:tr w:rsidR="00FB05B2">
        <w:tc>
          <w:tcPr>
            <w:tcW w:w="60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Core Infrastructure Server Suite Datacenter</w:t>
            </w:r>
            <w:r>
              <w:fldChar w:fldCharType="begin"/>
            </w:r>
            <w:r>
              <w:instrText xml:space="preserve"> XE "Core Infrastructure Server Suite Datacenter" </w:instrText>
            </w:r>
            <w:r>
              <w:fldChar w:fldCharType="end"/>
            </w:r>
          </w:p>
        </w:tc>
      </w:tr>
      <w:tr w:rsidR="00FB05B2">
        <w:tc>
          <w:tcPr>
            <w:tcW w:w="60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Desktop Education med Enterprise CAL Suite</w:t>
            </w:r>
          </w:p>
        </w:tc>
      </w:tr>
      <w:tr w:rsidR="00FB05B2">
        <w:tc>
          <w:tcPr>
            <w:tcW w:w="60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Desktop School med Enterprise CAL Suite</w:t>
            </w:r>
          </w:p>
        </w:tc>
      </w:tr>
      <w:tr w:rsidR="00FB05B2">
        <w:tc>
          <w:tcPr>
            <w:tcW w:w="60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Exchange Server Enterprise</w:t>
            </w:r>
            <w:r>
              <w:fldChar w:fldCharType="begin"/>
            </w:r>
            <w:r>
              <w:instrText xml:space="preserve"> XE "Exchange Server Enterprise" </w:instrText>
            </w:r>
            <w:r>
              <w:fldChar w:fldCharType="end"/>
            </w:r>
          </w:p>
        </w:tc>
      </w:tr>
      <w:tr w:rsidR="00FB05B2">
        <w:tc>
          <w:tcPr>
            <w:tcW w:w="60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Forefront TMG Enterprise</w:t>
            </w:r>
            <w:r>
              <w:fldChar w:fldCharType="begin"/>
            </w:r>
            <w:r>
              <w:instrText xml:space="preserve"> XE "Forefront TMG Enterprise" </w:instrText>
            </w:r>
            <w:r>
              <w:fldChar w:fldCharType="end"/>
            </w:r>
          </w:p>
        </w:tc>
      </w:tr>
      <w:tr w:rsidR="00FB05B2">
        <w:tc>
          <w:tcPr>
            <w:tcW w:w="60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Lokal CAL för Microsoft Dynamics 365 för gruppmedlemmar</w:t>
            </w:r>
            <w:r>
              <w:fldChar w:fldCharType="begin"/>
            </w:r>
            <w:r>
              <w:instrText xml:space="preserve"> XE "Lokal CAL för Microsoft Dynamics 365 för gruppmedlemmar"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p>
        </w:tc>
      </w:tr>
      <w:tr w:rsidR="00FB05B2">
        <w:tc>
          <w:tcPr>
            <w:tcW w:w="60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Lokal CAL för Microsoft Dynamics 365 för gruppmedlemmar</w:t>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Lokal CAL för Microsoft Dynamics 365 för kundservice</w:t>
            </w:r>
            <w:r>
              <w:fldChar w:fldCharType="begin"/>
            </w:r>
            <w:r>
              <w:instrText xml:space="preserve"> XE "Lokal CAL för Microsoft Dynamics 365 för kundservice" </w:instrText>
            </w:r>
            <w:r>
              <w:fldChar w:fldCharType="end"/>
            </w:r>
          </w:p>
        </w:tc>
      </w:tr>
      <w:tr w:rsidR="00FB05B2">
        <w:tc>
          <w:tcPr>
            <w:tcW w:w="60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Lokal CAL för Microsoft Dynamics 365 för gruppmedlemmar</w:t>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p>
        </w:tc>
      </w:tr>
      <w:tr w:rsidR="00FB05B2">
        <w:tc>
          <w:tcPr>
            <w:tcW w:w="60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Lokal CAL för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Lokal CAL för Microsoft Dynamics 365 for Operations</w:t>
            </w:r>
            <w:r>
              <w:fldChar w:fldCharType="begin"/>
            </w:r>
            <w:r>
              <w:instrText xml:space="preserve"> XE "Lokal CAL för Microsoft Dynamics 365 for Operations" </w:instrText>
            </w:r>
            <w:r>
              <w:fldChar w:fldCharType="end"/>
            </w:r>
          </w:p>
        </w:tc>
      </w:tr>
      <w:tr w:rsidR="00FB05B2">
        <w:tc>
          <w:tcPr>
            <w:tcW w:w="60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Office Professional Plus</w:t>
            </w:r>
            <w:r>
              <w:fldChar w:fldCharType="begin"/>
            </w:r>
            <w:r>
              <w:instrText xml:space="preserve"> XE "Office Professional Plus" </w:instrText>
            </w:r>
            <w:r>
              <w:fldChar w:fldCharType="end"/>
            </w:r>
          </w:p>
        </w:tc>
      </w:tr>
      <w:tr w:rsidR="00FB05B2">
        <w:tc>
          <w:tcPr>
            <w:tcW w:w="60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Företagsdesktop</w:t>
            </w:r>
          </w:p>
        </w:tc>
      </w:tr>
      <w:tr w:rsidR="00FB05B2">
        <w:tc>
          <w:tcPr>
            <w:tcW w:w="60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Project Professional</w:t>
            </w:r>
            <w:r>
              <w:fldChar w:fldCharType="begin"/>
            </w:r>
            <w:r>
              <w:instrText xml:space="preserve"> XE "Project Professional" </w:instrText>
            </w:r>
            <w:r>
              <w:fldChar w:fldCharType="end"/>
            </w:r>
          </w:p>
        </w:tc>
      </w:tr>
      <w:tr w:rsidR="00FB05B2">
        <w:tc>
          <w:tcPr>
            <w:tcW w:w="60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SQL Server Enterprise Core</w:t>
            </w:r>
          </w:p>
        </w:tc>
      </w:tr>
      <w:tr w:rsidR="00FB05B2">
        <w:tc>
          <w:tcPr>
            <w:tcW w:w="60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SQL Server Business Intelligence</w:t>
            </w:r>
            <w:r>
              <w:fldChar w:fldCharType="begin"/>
            </w:r>
            <w:r>
              <w:instrText xml:space="preserve"> XE "SQL Server Business Intelligence" </w:instrText>
            </w:r>
            <w:r>
              <w:fldChar w:fldCharType="end"/>
            </w:r>
          </w:p>
        </w:tc>
      </w:tr>
      <w:tr w:rsidR="00FB05B2">
        <w:tc>
          <w:tcPr>
            <w:tcW w:w="60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System Center Datacenter</w:t>
            </w:r>
            <w:r>
              <w:fldChar w:fldCharType="begin"/>
            </w:r>
            <w:r>
              <w:instrText xml:space="preserve"> XE "System Center Datacenter" </w:instrText>
            </w:r>
            <w:r>
              <w:fldChar w:fldCharType="end"/>
            </w:r>
          </w:p>
        </w:tc>
      </w:tr>
      <w:tr w:rsidR="00FB05B2">
        <w:tc>
          <w:tcPr>
            <w:tcW w:w="60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Visio Professional</w:t>
            </w:r>
            <w:r>
              <w:fldChar w:fldCharType="begin"/>
            </w:r>
            <w:r>
              <w:instrText xml:space="preserve"> XE "Visio Professional" </w:instrText>
            </w:r>
            <w:r>
              <w:fldChar w:fldCharType="end"/>
            </w:r>
          </w:p>
        </w:tc>
      </w:tr>
      <w:tr w:rsidR="00FB05B2">
        <w:tc>
          <w:tcPr>
            <w:tcW w:w="60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Visual Studio Enterprise-prenumeration</w:t>
            </w:r>
            <w:r>
              <w:fldChar w:fldCharType="begin"/>
            </w:r>
            <w:r>
              <w:instrText xml:space="preserve"> XE "Visual Studio Enterprise-prenumeration" </w:instrText>
            </w:r>
            <w:r>
              <w:fldChar w:fldCharType="end"/>
            </w:r>
          </w:p>
        </w:tc>
      </w:tr>
      <w:tr w:rsidR="00FB05B2">
        <w:tc>
          <w:tcPr>
            <w:tcW w:w="60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Visual Studio Enterprise-prenumeration</w:t>
            </w:r>
            <w:r>
              <w:fldChar w:fldCharType="begin"/>
            </w:r>
            <w:r>
              <w:instrText xml:space="preserve"> XE "Visual Studio Enterprise-prenumeration" </w:instrText>
            </w:r>
            <w:r>
              <w:fldChar w:fldCharType="end"/>
            </w:r>
          </w:p>
        </w:tc>
      </w:tr>
      <w:tr w:rsidR="00FB05B2">
        <w:tc>
          <w:tcPr>
            <w:tcW w:w="600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Windows Server Datacenter</w:t>
            </w:r>
            <w:r>
              <w:fldChar w:fldCharType="begin"/>
            </w:r>
            <w:r>
              <w:instrText xml:space="preserve"> XE "Windows Server Datacenter" </w:instrText>
            </w:r>
            <w:r>
              <w:fldChar w:fldCharType="end"/>
            </w:r>
          </w:p>
        </w:tc>
      </w:tr>
    </w:tbl>
    <w:p w:rsidR="00FB05B2" w:rsidRDefault="00FB05B2">
      <w:pPr>
        <w:pStyle w:val="ProductList-Body"/>
      </w:pPr>
    </w:p>
    <w:p w:rsidR="00FB05B2" w:rsidRDefault="0019302C">
      <w:pPr>
        <w:pStyle w:val="ProductList-ClauseHeading"/>
        <w:outlineLvl w:val="2"/>
      </w:pPr>
      <w:bookmarkStart w:id="352" w:name="_Sec588"/>
      <w:r>
        <w:t>Servrar – Rättigheter för Återställning vid Krasch</w:t>
      </w:r>
      <w:bookmarkEnd w:id="352"/>
    </w:p>
    <w:p w:rsidR="00FB05B2" w:rsidRDefault="0019302C">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FB05B2" w:rsidRDefault="00FB05B2">
      <w:pPr>
        <w:pStyle w:val="ProductList-Body"/>
      </w:pPr>
    </w:p>
    <w:p w:rsidR="00FB05B2" w:rsidRDefault="0019302C">
      <w:pPr>
        <w:pStyle w:val="ProductList-SubSubClauseHeading"/>
        <w:outlineLvl w:val="4"/>
      </w:pPr>
      <w:r>
        <w:t>Tillåten användning av säkerhetskopierade Instanser</w:t>
      </w:r>
    </w:p>
    <w:p w:rsidR="00FB05B2" w:rsidRDefault="0019302C">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rsidR="00FB05B2" w:rsidRDefault="0019302C" w:rsidP="0019302C">
      <w:pPr>
        <w:pStyle w:val="ProductList-Bullet"/>
        <w:numPr>
          <w:ilvl w:val="2"/>
          <w:numId w:val="50"/>
        </w:numPr>
      </w:pPr>
      <w:r>
        <w:t xml:space="preserve">Under korta perioder då återställning vid krasch-funktioner testas under en vecka var 90:e dag; </w:t>
      </w:r>
    </w:p>
    <w:p w:rsidR="00FB05B2" w:rsidRDefault="0019302C" w:rsidP="0019302C">
      <w:pPr>
        <w:pStyle w:val="ProductList-Bullet"/>
        <w:numPr>
          <w:ilvl w:val="2"/>
          <w:numId w:val="50"/>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 </w:t>
      </w:r>
    </w:p>
    <w:p w:rsidR="00FB05B2" w:rsidRDefault="0019302C" w:rsidP="0019302C">
      <w:pPr>
        <w:pStyle w:val="ProductList-Bullet"/>
        <w:numPr>
          <w:ilvl w:val="2"/>
          <w:numId w:val="50"/>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rsidR="00FB05B2" w:rsidRDefault="00FB05B2">
      <w:pPr>
        <w:pStyle w:val="ProductList-BodyIndented2"/>
      </w:pPr>
    </w:p>
    <w:p w:rsidR="00FB05B2" w:rsidRDefault="0019302C">
      <w:pPr>
        <w:pStyle w:val="ProductList-SubSubClauseHeading"/>
        <w:outlineLvl w:val="4"/>
      </w:pPr>
      <w:r>
        <w:t>Användning av Azure-hybridförmånen för Haveriberedskap</w:t>
      </w:r>
    </w:p>
    <w:p w:rsidR="00FB05B2" w:rsidRDefault="0019302C">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rsidR="00FB05B2" w:rsidRDefault="00FB05B2">
      <w:pPr>
        <w:pStyle w:val="ProductList-BodyIndented2"/>
      </w:pPr>
    </w:p>
    <w:p w:rsidR="00FB05B2" w:rsidRDefault="0019302C">
      <w:pPr>
        <w:pStyle w:val="ProductList-SubSubClauseHeading"/>
        <w:outlineLvl w:val="4"/>
      </w:pPr>
      <w:r>
        <w:t>Krav för användning av Återställning vid krasch</w:t>
      </w:r>
    </w:p>
    <w:p w:rsidR="00FB05B2" w:rsidRDefault="0019302C">
      <w:pPr>
        <w:pStyle w:val="ProductList-BodyIndented2"/>
      </w:pPr>
      <w:r>
        <w:t>För att använda programvaran under rättigheter för återställning vid krasch måste Kunde uppfylla följande villkor:</w:t>
      </w:r>
    </w:p>
    <w:p w:rsidR="00FB05B2" w:rsidRDefault="0019302C" w:rsidP="0019302C">
      <w:pPr>
        <w:pStyle w:val="ProductList-Bullet"/>
        <w:numPr>
          <w:ilvl w:val="2"/>
          <w:numId w:val="51"/>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rsidR="00FB05B2" w:rsidRDefault="0019302C" w:rsidP="0019302C">
      <w:pPr>
        <w:pStyle w:val="ProductList-Bullet"/>
        <w:numPr>
          <w:ilvl w:val="2"/>
          <w:numId w:val="51"/>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FB05B2" w:rsidRDefault="0019302C" w:rsidP="0019302C">
      <w:pPr>
        <w:pStyle w:val="ProductList-Bullet"/>
        <w:numPr>
          <w:ilvl w:val="2"/>
          <w:numId w:val="51"/>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rsidR="00FB05B2" w:rsidRDefault="0019302C" w:rsidP="0019302C">
      <w:pPr>
        <w:pStyle w:val="ProductList-Bullet"/>
        <w:numPr>
          <w:ilvl w:val="2"/>
          <w:numId w:val="51"/>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rsidR="00FB05B2" w:rsidRDefault="0019302C" w:rsidP="0019302C">
      <w:pPr>
        <w:pStyle w:val="ProductList-Bullet"/>
        <w:numPr>
          <w:ilvl w:val="2"/>
          <w:numId w:val="51"/>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rsidR="00FB05B2" w:rsidRDefault="0019302C" w:rsidP="0019302C">
      <w:pPr>
        <w:pStyle w:val="ProductList-Bullet"/>
        <w:numPr>
          <w:ilvl w:val="2"/>
          <w:numId w:val="51"/>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rsidR="00FB05B2" w:rsidRDefault="00FB05B2">
      <w:pPr>
        <w:pStyle w:val="ProductList-BodyIndented2"/>
      </w:pPr>
    </w:p>
    <w:p w:rsidR="00FB05B2" w:rsidRDefault="0019302C">
      <w:pPr>
        <w:pStyle w:val="ProductList-SubSubClauseHeading"/>
        <w:outlineLvl w:val="4"/>
      </w:pPr>
      <w:r>
        <w:t>Ytterligare tillåten användning av Windows Server</w:t>
      </w:r>
    </w:p>
    <w:p w:rsidR="00FB05B2" w:rsidRDefault="0019302C" w:rsidP="0019302C">
      <w:pPr>
        <w:pStyle w:val="ProductList-Bullet"/>
        <w:numPr>
          <w:ilvl w:val="2"/>
          <w:numId w:val="52"/>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rsidR="00FB05B2" w:rsidRDefault="0019302C" w:rsidP="0019302C">
      <w:pPr>
        <w:pStyle w:val="ProductList-Bullet"/>
        <w:numPr>
          <w:ilvl w:val="3"/>
          <w:numId w:val="52"/>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återställning vid krasch.</w:t>
      </w:r>
    </w:p>
    <w:p w:rsidR="00FB05B2" w:rsidRDefault="0019302C" w:rsidP="0019302C">
      <w:pPr>
        <w:pStyle w:val="ProductList-Bullet"/>
        <w:numPr>
          <w:ilvl w:val="3"/>
          <w:numId w:val="52"/>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rsidR="00FB05B2" w:rsidRDefault="0019302C">
      <w:pPr>
        <w:pStyle w:val="ProductList-BodyIndented2"/>
        <w:ind w:left="1440"/>
      </w:pPr>
      <w:r>
        <w:t>- köra virtualiseringsprogramvara för maskinvaran, t.ex. Hyper-V</w:t>
      </w:r>
    </w:p>
    <w:p w:rsidR="00FB05B2" w:rsidRDefault="0019302C">
      <w:pPr>
        <w:pStyle w:val="ProductList-BodyIndented2"/>
        <w:ind w:left="1440"/>
      </w:pPr>
      <w:r>
        <w:t>- tillhandahålla virtualiseringstjänster för maskinvaran</w:t>
      </w:r>
    </w:p>
    <w:p w:rsidR="00FB05B2" w:rsidRDefault="0019302C">
      <w:pPr>
        <w:pStyle w:val="ProductList-BodyIndented2"/>
        <w:ind w:left="1440"/>
      </w:pPr>
      <w:r>
        <w:t>- köra programvaruagenter för att hantera virtualiseringsprogramvaran för maskinvaran</w:t>
      </w:r>
    </w:p>
    <w:p w:rsidR="00FB05B2" w:rsidRDefault="0019302C">
      <w:pPr>
        <w:pStyle w:val="ProductList-BodyIndented2"/>
        <w:ind w:left="1440"/>
      </w:pPr>
      <w:r>
        <w:t>- fungera som mål för kopiering</w:t>
      </w:r>
    </w:p>
    <w:p w:rsidR="00FB05B2" w:rsidRDefault="0019302C">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testövertagande,</w:t>
      </w:r>
    </w:p>
    <w:p w:rsidR="00FB05B2" w:rsidRDefault="0019302C">
      <w:pPr>
        <w:pStyle w:val="ProductList-BodyIndented2"/>
        <w:ind w:left="1440"/>
      </w:pPr>
      <w:r>
        <w:t xml:space="preserve">- vänta på övertagande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FB05B2" w:rsidRDefault="0019302C">
      <w:pPr>
        <w:pStyle w:val="ProductList-BodyIndented2"/>
        <w:ind w:left="1440"/>
      </w:pPr>
      <w:r>
        <w:t xml:space="preserve">- köra återställning vid krasch-tjänster enligt vad som beskrivs ovan </w:t>
      </w:r>
    </w:p>
    <w:p w:rsidR="00FB05B2" w:rsidRDefault="0019302C" w:rsidP="0019302C">
      <w:pPr>
        <w:pStyle w:val="ProductList-Bullet"/>
        <w:numPr>
          <w:ilvl w:val="3"/>
          <w:numId w:val="53"/>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FB05B2" w:rsidRDefault="00FB05B2">
      <w:pPr>
        <w:pStyle w:val="ProductList-BodyIndented2"/>
      </w:pPr>
    </w:p>
    <w:p w:rsidR="00FB05B2" w:rsidRDefault="00FB05B2">
      <w:pPr>
        <w:pStyle w:val="ProductList-BodyIndented2"/>
      </w:pPr>
    </w:p>
    <w:p w:rsidR="00FB05B2" w:rsidRDefault="0019302C">
      <w:pPr>
        <w:pStyle w:val="ProductList-ClauseHeading"/>
        <w:outlineLvl w:val="2"/>
      </w:pPr>
      <w:bookmarkStart w:id="353" w:name="_Sec589"/>
      <w:r>
        <w:t>Licensmobilitet</w:t>
      </w:r>
      <w:bookmarkEnd w:id="353"/>
    </w:p>
    <w:p w:rsidR="00FB05B2" w:rsidRDefault="0019302C">
      <w:pPr>
        <w:pStyle w:val="ProductList-SubClauseHeading"/>
        <w:outlineLvl w:val="3"/>
      </w:pPr>
      <w:r>
        <w:t>Licensmobilitet Över Serverfarmar</w:t>
      </w:r>
    </w:p>
    <w:p w:rsidR="00FB05B2" w:rsidRDefault="0019302C">
      <w:pPr>
        <w:pStyle w:val="ProductList-BodyIndented"/>
      </w:pPr>
      <w:r>
        <w:t xml:space="preserve">Under Licensmobilitet Över Serverfarmar får Kunden vidareöverlåta alla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rsidR="00FB05B2" w:rsidRDefault="00FB05B2">
      <w:pPr>
        <w:pStyle w:val="ProductList-BodyIndented"/>
      </w:pPr>
    </w:p>
    <w:p w:rsidR="00FB05B2" w:rsidRDefault="0019302C">
      <w:pPr>
        <w:pStyle w:val="ProductList-SubClauseHeading"/>
        <w:outlineLvl w:val="3"/>
      </w:pPr>
      <w:r>
        <w:t>Licensmobilitet genom Software Assurance</w:t>
      </w:r>
    </w:p>
    <w:p w:rsidR="00FB05B2" w:rsidRDefault="0019302C">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rsidR="00FB05B2" w:rsidRDefault="00FB05B2">
      <w:pPr>
        <w:pStyle w:val="ProductList-BodyIndented"/>
      </w:pPr>
    </w:p>
    <w:p w:rsidR="00FB05B2" w:rsidRDefault="0019302C">
      <w:pPr>
        <w:pStyle w:val="ProductList-SubSubClauseHeading"/>
        <w:outlineLvl w:val="4"/>
      </w:pPr>
      <w:r>
        <w:t>Tillåten användning:</w:t>
      </w:r>
    </w:p>
    <w:p w:rsidR="00FB05B2" w:rsidRDefault="0019302C">
      <w:pPr>
        <w:pStyle w:val="ProductList-BodyIndented2"/>
      </w:pPr>
      <w:r>
        <w:t>Med Licensmobilitet via SA får Kunden:</w:t>
      </w:r>
    </w:p>
    <w:p w:rsidR="00FB05B2" w:rsidRDefault="0019302C" w:rsidP="0019302C">
      <w:pPr>
        <w:pStyle w:val="ProductList-Bullet"/>
        <w:numPr>
          <w:ilvl w:val="2"/>
          <w:numId w:val="54"/>
        </w:numPr>
      </w:pPr>
      <w:r>
        <w:t xml:space="preserve">Köra sin licensierade programvara på delade servrar. </w:t>
      </w:r>
    </w:p>
    <w:p w:rsidR="00FB05B2" w:rsidRDefault="0019302C" w:rsidP="0019302C">
      <w:pPr>
        <w:pStyle w:val="ProductList-Bullet"/>
        <w:numPr>
          <w:ilvl w:val="2"/>
          <w:numId w:val="54"/>
        </w:numPr>
      </w:pPr>
      <w:r>
        <w:t xml:space="preserve">Få åtkomst till den programvaran under åtkomstlicens och som den har SA för, och under sin User och Device SL som tillåter åtkomst till Produkterna. </w:t>
      </w:r>
    </w:p>
    <w:p w:rsidR="00FB05B2" w:rsidRDefault="0019302C" w:rsidP="0019302C">
      <w:pPr>
        <w:pStyle w:val="ProductList-Bullet"/>
        <w:numPr>
          <w:ilvl w:val="2"/>
          <w:numId w:val="54"/>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 </w:t>
      </w:r>
    </w:p>
    <w:p w:rsidR="00FB05B2" w:rsidRDefault="0019302C" w:rsidP="0019302C">
      <w:pPr>
        <w:pStyle w:val="ProductList-Bullet"/>
        <w:numPr>
          <w:ilvl w:val="2"/>
          <w:numId w:val="54"/>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rsidR="00FB05B2" w:rsidRDefault="00FB05B2">
      <w:pPr>
        <w:pStyle w:val="ProductList-BodyIndented2"/>
      </w:pPr>
    </w:p>
    <w:p w:rsidR="00FB05B2" w:rsidRDefault="0019302C">
      <w:pPr>
        <w:pStyle w:val="ProductList-SubSubClauseHeading"/>
        <w:outlineLvl w:val="4"/>
      </w:pPr>
      <w:r>
        <w:t>Krav:</w:t>
      </w:r>
    </w:p>
    <w:p w:rsidR="00FB05B2" w:rsidRDefault="0019302C">
      <w:pPr>
        <w:pStyle w:val="ProductList-BodyIndented2"/>
      </w:pPr>
      <w:r>
        <w:t>För att använda Licensmobilitet genom SA måste Kunden:</w:t>
      </w:r>
    </w:p>
    <w:p w:rsidR="00FB05B2" w:rsidRDefault="0019302C" w:rsidP="0019302C">
      <w:pPr>
        <w:pStyle w:val="ProductList-Bullet"/>
        <w:numPr>
          <w:ilvl w:val="2"/>
          <w:numId w:val="55"/>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 </w:t>
      </w:r>
    </w:p>
    <w:p w:rsidR="00FB05B2" w:rsidRDefault="0019302C" w:rsidP="0019302C">
      <w:pPr>
        <w:pStyle w:val="ProductList-Bullet"/>
        <w:numPr>
          <w:ilvl w:val="2"/>
          <w:numId w:val="55"/>
        </w:numPr>
      </w:pPr>
      <w:r>
        <w:t xml:space="preserve">Driftsätta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och</w:t>
      </w:r>
    </w:p>
    <w:p w:rsidR="00FB05B2" w:rsidRDefault="0019302C" w:rsidP="0019302C">
      <w:pPr>
        <w:pStyle w:val="ProductList-Bullet"/>
        <w:numPr>
          <w:ilvl w:val="2"/>
          <w:numId w:val="55"/>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rsidR="00FB05B2" w:rsidRDefault="00FB05B2">
      <w:pPr>
        <w:pStyle w:val="ProductList-BodyIndented2"/>
      </w:pPr>
    </w:p>
    <w:p w:rsidR="00FB05B2" w:rsidRDefault="0019302C">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44"/>
        <w:gridCol w:w="2489"/>
        <w:gridCol w:w="2454"/>
        <w:gridCol w:w="2809"/>
      </w:tblGrid>
      <w:tr w:rsidR="00FB05B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Tillåtet Antal:</w:t>
            </w:r>
          </w:p>
          <w:p w:rsidR="00FB05B2" w:rsidRDefault="0019302C">
            <w:pPr>
              <w:pStyle w:val="ProductList-TableBody"/>
            </w:pPr>
            <w:r>
              <w:rPr>
                <w:color w:val="FFFFFF"/>
              </w:rPr>
              <w:t>OSE:er eller Kärnor per Licens</w:t>
            </w:r>
          </w:p>
        </w:tc>
      </w:tr>
      <w:tr w:rsidR="00FB05B2">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 operativsystemmiljö per licens</w:t>
            </w:r>
          </w:p>
        </w:tc>
      </w:tr>
      <w:tr w:rsidR="00FB05B2">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 operativsystemmiljö per licens</w:t>
            </w:r>
          </w:p>
        </w:tc>
      </w:tr>
      <w:tr w:rsidR="00FB05B2">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En virtuell kärna (i enlighet med produktanvändningsrättigheterna, inklusive kravet på minst 4 kärnor per OSE)</w:t>
            </w:r>
          </w:p>
        </w:tc>
      </w:tr>
      <w:tr w:rsidR="00FB05B2">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2 hanterade OSE:er per Licensierad Server</w:t>
            </w:r>
          </w:p>
        </w:tc>
      </w:tr>
      <w:tr w:rsidR="00FB05B2">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10 hanterade OSE:er per Licensierad Server</w:t>
            </w:r>
          </w:p>
        </w:tc>
      </w:tr>
      <w:tr w:rsidR="00FB05B2">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2 hanterade OSE:er per Licensierad Server</w:t>
            </w:r>
          </w:p>
        </w:tc>
      </w:tr>
      <w:tr w:rsidR="00FB05B2">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10 hanterade OSE:er per Licensierad Server</w:t>
            </w:r>
          </w:p>
        </w:tc>
      </w:tr>
    </w:tbl>
    <w:p w:rsidR="00FB05B2" w:rsidRDefault="00FB05B2">
      <w:pPr>
        <w:pStyle w:val="ProductList-BodyIndented2"/>
      </w:pPr>
    </w:p>
    <w:p w:rsidR="00FB05B2" w:rsidRDefault="0019302C">
      <w:pPr>
        <w:pStyle w:val="ProductList-SubSubClauseHeading"/>
        <w:outlineLvl w:val="4"/>
      </w:pPr>
      <w:r>
        <w:t>Övertagande rättigheter</w:t>
      </w:r>
    </w:p>
    <w:p w:rsidR="00FB05B2" w:rsidRDefault="0019302C">
      <w:pPr>
        <w:pStyle w:val="ProductList-BodyIndented2"/>
      </w:pPr>
      <w:r>
        <w:t xml:space="preserve">För Produkter som också beviljas </w:t>
      </w: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xml:space="preserve"> får Kunden köra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övertagande händelse. Antalet licenser som annars skulle krävas för att köra de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rsidR="00FB05B2" w:rsidRDefault="00FB05B2">
      <w:pPr>
        <w:pStyle w:val="ProductList-BodyIndented2"/>
      </w:pPr>
    </w:p>
    <w:p w:rsidR="00FB05B2" w:rsidRDefault="0019302C">
      <w:pPr>
        <w:pStyle w:val="ProductList-ClauseHeading"/>
        <w:outlineLvl w:val="2"/>
      </w:pPr>
      <w:bookmarkStart w:id="354" w:name="_Sec590"/>
      <w:r>
        <w:t>Servrar – Egenvärdbaserade applikationer</w:t>
      </w:r>
      <w:bookmarkEnd w:id="354"/>
    </w:p>
    <w:p w:rsidR="00FB05B2" w:rsidRDefault="0019302C">
      <w:pPr>
        <w:pStyle w:val="ProductList-Body"/>
      </w:pPr>
      <w:r>
        <w:t>Egenvärdbaserade Applikationer avser de Produkter för vilka Egenvärdsbaserade rättigheter gäller.</w:t>
      </w:r>
    </w:p>
    <w:p w:rsidR="00FB05B2" w:rsidRDefault="00FB05B2">
      <w:pPr>
        <w:pStyle w:val="ProductList-Body"/>
      </w:pPr>
    </w:p>
    <w:p w:rsidR="00FB05B2" w:rsidRDefault="0019302C">
      <w:pPr>
        <w:pStyle w:val="ProductList-Body"/>
      </w:pPr>
      <w:r>
        <w:t>Oavsett vad som anges i Kundens volymlicensieringsavtal, inklusive villkoren i Produktvillkoren, får Kunden köra licensierade exemplar av Egenvärdbaserade Applikationer som interagerar direkt eller indirekt med deras programvara för att skapa en enhetlig lösning (”Enhetlig Lösning”) och tillåta tredje män att använda den, förutsatt att villkoren nedan uppfylls.</w:t>
      </w:r>
    </w:p>
    <w:p w:rsidR="00FB05B2" w:rsidRDefault="00FB05B2">
      <w:pPr>
        <w:pStyle w:val="ProductList-Body"/>
      </w:pPr>
    </w:p>
    <w:p w:rsidR="00FB05B2" w:rsidRDefault="0019302C">
      <w:pPr>
        <w:pStyle w:val="ProductList-SubClauseHeading"/>
        <w:outlineLvl w:val="3"/>
      </w:pPr>
      <w:r>
        <w:t>Krav</w:t>
      </w:r>
    </w:p>
    <w:p w:rsidR="00FB05B2" w:rsidRDefault="0019302C">
      <w:pPr>
        <w:pStyle w:val="ProductList-BodyIndented"/>
      </w:pPr>
      <w:r>
        <w:t>Kunden måste ha de Microsoft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för:</w:t>
      </w:r>
    </w:p>
    <w:p w:rsidR="00FB05B2" w:rsidRDefault="0019302C" w:rsidP="0019302C">
      <w:pPr>
        <w:pStyle w:val="ProductList-Bullet"/>
        <w:numPr>
          <w:ilvl w:val="1"/>
          <w:numId w:val="56"/>
        </w:numPr>
      </w:pPr>
      <w:r>
        <w:t>de Egenvärdbaserade applikationerna som körs som del av den Enhetliga lösningen</w:t>
      </w:r>
    </w:p>
    <w:p w:rsidR="00FB05B2" w:rsidRDefault="0019302C" w:rsidP="0019302C">
      <w:pPr>
        <w:pStyle w:val="ProductList-Bullet"/>
        <w:numPr>
          <w:ilvl w:val="1"/>
          <w:numId w:val="56"/>
        </w:numPr>
      </w:pPr>
      <w:r>
        <w:t xml:space="preserve">alla </w:t>
      </w:r>
      <w:r>
        <w:fldChar w:fldCharType="begin"/>
      </w:r>
      <w:r>
        <w:instrText xml:space="preserve"> AutoTextList   \s NoStyle \t "Licens avser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rsidR="00FB05B2" w:rsidRDefault="0019302C">
      <w:pPr>
        <w:pStyle w:val="ProductList-BodyIndented"/>
      </w:pPr>
      <w:r>
        <w:t xml:space="preserve">All Microsoft-programvara som används för att skapa och leverera den Enhetliga lösningen måste vara: </w:t>
      </w:r>
    </w:p>
    <w:p w:rsidR="00FB05B2" w:rsidRDefault="0019302C" w:rsidP="0019302C">
      <w:pPr>
        <w:pStyle w:val="ProductList-Bullet"/>
        <w:numPr>
          <w:ilvl w:val="1"/>
          <w:numId w:val="57"/>
        </w:numPr>
      </w:pPr>
      <w:r>
        <w:t>vara licensierad via ett Volymlicensieringsprogram; och</w:t>
      </w:r>
    </w:p>
    <w:p w:rsidR="00FB05B2" w:rsidRDefault="0019302C" w:rsidP="0019302C">
      <w:pPr>
        <w:pStyle w:val="ProductList-Bullet"/>
        <w:numPr>
          <w:ilvl w:val="1"/>
          <w:numId w:val="57"/>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xml:space="preserve"> under dessa Licensvillkor.</w:t>
      </w:r>
    </w:p>
    <w:p w:rsidR="00FB05B2" w:rsidRDefault="00FB05B2">
      <w:pPr>
        <w:pStyle w:val="ProductList-BodyIndented"/>
      </w:pPr>
    </w:p>
    <w:p w:rsidR="00FB05B2" w:rsidRDefault="0019302C">
      <w:pPr>
        <w:pStyle w:val="ProductList-BodyIndented"/>
      </w:pPr>
      <w:r>
        <w:t>Om Kunden levererar den enhetliga lösningen från delade servrar får Kunden inte använda Windows Server (ej heller External Connector-licens för Fjärrskrivbordstjänster eller annan Windows Server-åtkomstlicens) som Egenvärdbaserad applikation. Kunden måste i stället använda Windows Server-programvara licensierad genom en Licensmobilitet genom Software Assurance Partner eller Kundens licensavtal för Services Provider eller under något annat Microsoft-volymlicensieringserbjudande som tillåter användning på delade servrar. Andra Produkter som används i en Enhetlig lösning och som levereras från delade servrar måste ha Licensmobilitet genom Software Assurance.</w:t>
      </w:r>
    </w:p>
    <w:p w:rsidR="00FB05B2" w:rsidRDefault="00FB05B2">
      <w:pPr>
        <w:pStyle w:val="ProductList-BodyIndented"/>
      </w:pPr>
    </w:p>
    <w:p w:rsidR="00FB05B2" w:rsidRDefault="0019302C">
      <w:pPr>
        <w:pStyle w:val="ProductList-BodyIndented"/>
      </w:pPr>
      <w:r>
        <w:t>Kundens programvara måste:</w:t>
      </w:r>
    </w:p>
    <w:p w:rsidR="00FB05B2" w:rsidRDefault="0019302C" w:rsidP="0019302C">
      <w:pPr>
        <w:pStyle w:val="ProductList-Bullet"/>
        <w:numPr>
          <w:ilvl w:val="1"/>
          <w:numId w:val="58"/>
        </w:numPr>
      </w:pPr>
      <w:r>
        <w:t>lägga till betydande och primära funktioner till de Egenvärdbaserade applikationerna som är en del av den Enhetliga lösningen (instrumentpaneler, HTML-redigerare, verktyg och liknande tekniker är inte ensamt en primär tjänst och/eller applikation av en Enhetlig lösning)</w:t>
      </w:r>
    </w:p>
    <w:p w:rsidR="00FB05B2" w:rsidRDefault="0019302C" w:rsidP="0019302C">
      <w:pPr>
        <w:pStyle w:val="ProductList-Bullet"/>
        <w:numPr>
          <w:ilvl w:val="1"/>
          <w:numId w:val="58"/>
        </w:numPr>
      </w:pPr>
      <w:r>
        <w:t>vara den primära tjänsten och/eller applikationen av den Enhetliga lösningen, och får inte tillåta att någon slutanvändare av den Enhetliga lösningen får direktåtkomst till de egenvärdbaserade applikationerna</w:t>
      </w:r>
    </w:p>
    <w:p w:rsidR="00FB05B2" w:rsidRDefault="0019302C" w:rsidP="0019302C">
      <w:pPr>
        <w:pStyle w:val="ProductList-Bullet"/>
        <w:numPr>
          <w:ilvl w:val="1"/>
          <w:numId w:val="58"/>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rsidR="00FB05B2" w:rsidRDefault="0019302C" w:rsidP="0019302C">
      <w:pPr>
        <w:pStyle w:val="ProductList-Bullet"/>
        <w:numPr>
          <w:ilvl w:val="1"/>
          <w:numId w:val="58"/>
        </w:numPr>
      </w:pPr>
      <w:r>
        <w:t>får inte ägas eller licensieras av Kunden. Kundens programvara får dock innehålla icke-självständig tredje man-programvara som är inbäddad i eller fungerar med stöd av Kundens programvara.</w:t>
      </w:r>
    </w:p>
    <w:p w:rsidR="00FB05B2" w:rsidRDefault="00FB05B2">
      <w:pPr>
        <w:pStyle w:val="ProductList-BodyIndented"/>
      </w:pPr>
    </w:p>
    <w:p w:rsidR="00FB05B2" w:rsidRDefault="0019302C">
      <w:pPr>
        <w:pStyle w:val="ProductList-BodyIndented"/>
      </w:pPr>
      <w:r>
        <w:t xml:space="preserve">All användning av de Egenvärdbaserade Applikationerna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rsidR="00FB05B2" w:rsidRDefault="00FB05B2">
      <w:pPr>
        <w:pStyle w:val="ProductList-BodyIndented"/>
        <w:jc w:val="right"/>
      </w:pPr>
    </w:p>
    <w:tbl>
      <w:tblPr>
        <w:tblStyle w:val="PURTable0"/>
        <w:tblW w:w="0" w:type="dxa"/>
        <w:tblLook w:val="04A0" w:firstRow="1" w:lastRow="0" w:firstColumn="1" w:lastColumn="0" w:noHBand="0" w:noVBand="1"/>
      </w:tblPr>
      <w:tblGrid>
        <w:gridCol w:w="1055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Indented"/>
      </w:pPr>
    </w:p>
    <w:p w:rsidR="00FB05B2" w:rsidRDefault="00FB05B2">
      <w:pPr>
        <w:pStyle w:val="PURBreadcrumb"/>
      </w:pPr>
    </w:p>
    <w:p w:rsidR="00FB05B2" w:rsidRDefault="0019302C">
      <w:pPr>
        <w:pStyle w:val="ProductList-SectionHeading"/>
        <w:pageBreakBefore/>
        <w:outlineLvl w:val="0"/>
      </w:pPr>
      <w:bookmarkStart w:id="355" w:name="_Sec1237"/>
      <w:bookmarkEnd w:id="332"/>
      <w:r>
        <w:t>Bilaga C – Tillägg och andra omvandlingslicenser</w:t>
      </w:r>
      <w:r>
        <w:fldChar w:fldCharType="begin"/>
      </w:r>
      <w:r>
        <w:instrText xml:space="preserve"> TC "</w:instrText>
      </w:r>
      <w:bookmarkStart w:id="356" w:name="_Toc510027541"/>
      <w:r>
        <w:instrText>Bilaga C – Tillägg och andra omvandlingslicenser</w:instrText>
      </w:r>
      <w:bookmarkEnd w:id="356"/>
      <w:r>
        <w:instrText>" \l 1</w:instrText>
      </w:r>
      <w:r>
        <w:fldChar w:fldCharType="end"/>
      </w:r>
    </w:p>
    <w:p w:rsidR="00FB05B2" w:rsidRDefault="00FB05B2">
      <w:pPr>
        <w:pStyle w:val="PURBreadcrumb"/>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GroupHeading"/>
        <w:outlineLvl w:val="1"/>
      </w:pPr>
      <w:bookmarkStart w:id="357" w:name="_Sec1238"/>
      <w:r>
        <w:t>Tillägg</w:t>
      </w:r>
      <w:bookmarkEnd w:id="357"/>
      <w:r>
        <w:fldChar w:fldCharType="begin"/>
      </w:r>
      <w:r>
        <w:instrText xml:space="preserve"> TC "</w:instrText>
      </w:r>
      <w:bookmarkStart w:id="358" w:name="_Toc510027542"/>
      <w:r>
        <w:instrText>Tillägg</w:instrText>
      </w:r>
      <w:bookmarkEnd w:id="358"/>
      <w:r>
        <w:instrText>" \l 2</w:instrText>
      </w:r>
      <w:r>
        <w:fldChar w:fldCharType="end"/>
      </w:r>
    </w:p>
    <w:p w:rsidR="00FB05B2" w:rsidRDefault="0019302C">
      <w:pPr>
        <w:pStyle w:val="ProductList-Body"/>
      </w:pPr>
      <w:r>
        <w:t>Kunden kan förvärva Tillägg enligt följande villkor:</w:t>
      </w:r>
    </w:p>
    <w:p w:rsidR="00FB05B2" w:rsidRDefault="0019302C" w:rsidP="0019302C">
      <w:pPr>
        <w:pStyle w:val="ProductList-Bullet"/>
        <w:numPr>
          <w:ilvl w:val="0"/>
          <w:numId w:val="59"/>
        </w:numPr>
      </w:pPr>
      <w:r>
        <w:t xml:space="preserve">Kunden måste ha aktiv SA för motsvarande Kvalificerande licenser. </w:t>
      </w:r>
    </w:p>
    <w:p w:rsidR="00FB05B2" w:rsidRDefault="0019302C" w:rsidP="0019302C">
      <w:pPr>
        <w:pStyle w:val="ProductList-Bullet"/>
        <w:numPr>
          <w:ilvl w:val="0"/>
          <w:numId w:val="59"/>
        </w:numPr>
      </w:pPr>
      <w:r>
        <w:t xml:space="preserve">Kunden kan förvärva en Tilläggsprenumerationslicens för varje Kvalificerande licens, såvida inget annat anges i denna Bilaga.   </w:t>
      </w:r>
    </w:p>
    <w:p w:rsidR="00FB05B2" w:rsidRDefault="0019302C" w:rsidP="0019302C">
      <w:pPr>
        <w:pStyle w:val="ProductList-Bullet"/>
        <w:numPr>
          <w:ilvl w:val="0"/>
          <w:numId w:val="59"/>
        </w:numPr>
      </w:pPr>
      <w:r>
        <w:t>Kunden kan förvärva tilläggsprenumerationslicenser mellan true-up-datum innan de Kvalificerande licenserna förvärvas.</w:t>
      </w:r>
    </w:p>
    <w:p w:rsidR="00FB05B2" w:rsidRDefault="00FB05B2">
      <w:pPr>
        <w:pStyle w:val="ProductList-Body"/>
      </w:pPr>
    </w:p>
    <w:p w:rsidR="00FB05B2" w:rsidRDefault="0019302C">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rsidR="00FB05B2" w:rsidRDefault="00FB05B2">
      <w:pPr>
        <w:pStyle w:val="ProductList-Body"/>
      </w:pPr>
    </w:p>
    <w:p w:rsidR="00FB05B2" w:rsidRDefault="0019302C">
      <w:pPr>
        <w:pStyle w:val="ProductList-Offering2HeadingNoBorder"/>
        <w:outlineLvl w:val="2"/>
      </w:pPr>
      <w:r>
        <w:t>Windows desktop-operativsystem</w:t>
      </w:r>
      <w:r>
        <w:fldChar w:fldCharType="begin"/>
      </w:r>
      <w:r>
        <w:instrText xml:space="preserve"> TC "</w:instrText>
      </w:r>
      <w:bookmarkStart w:id="359" w:name="_Toc510027543"/>
      <w:r>
        <w:instrText>Windows desktop-operativsystem</w:instrText>
      </w:r>
      <w:bookmarkEnd w:id="359"/>
      <w:r>
        <w:instrText>" \l 3</w:instrText>
      </w:r>
      <w:r>
        <w:fldChar w:fldCharType="end"/>
      </w:r>
    </w:p>
    <w:p w:rsidR="00FB05B2" w:rsidRDefault="0019302C">
      <w:pPr>
        <w:pStyle w:val="ProductList-Body"/>
      </w:pPr>
      <w:r>
        <w:t>Den licensierade användaren måste vara den  primära användaren av en enhet med antingen aktiv Windows desktop-operativsystem SA-täckning eller Windows VDA-täckning.</w:t>
      </w:r>
    </w:p>
    <w:tbl>
      <w:tblPr>
        <w:tblStyle w:val="PURTable"/>
        <w:tblW w:w="0" w:type="dxa"/>
        <w:tblLook w:val="04A0" w:firstRow="1" w:lastRow="0" w:firstColumn="1" w:lastColumn="0" w:noHBand="0" w:noVBand="1"/>
      </w:tblPr>
      <w:tblGrid>
        <w:gridCol w:w="5277"/>
        <w:gridCol w:w="5639"/>
      </w:tblGrid>
      <w:tr w:rsidR="00FB05B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B05B2" w:rsidRDefault="0019302C">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FB05B2" w:rsidRDefault="0019302C">
            <w:pPr>
              <w:pStyle w:val="ProductList-TableBody"/>
            </w:pPr>
            <w:r>
              <w:rPr>
                <w:color w:val="FFFFFF"/>
              </w:rPr>
              <w:t>Kvalificerande licens(er)</w:t>
            </w:r>
          </w:p>
        </w:tc>
      </w:tr>
      <w:tr w:rsidR="00FB05B2">
        <w:tc>
          <w:tcPr>
            <w:tcW w:w="588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Windows 10 Education E5 per enhetstillägg</w:t>
            </w:r>
          </w:p>
        </w:tc>
        <w:tc>
          <w:tcPr>
            <w:tcW w:w="6240" w:type="dxa"/>
            <w:tcBorders>
              <w:top w:val="single" w:sz="4" w:space="0" w:color="000000"/>
              <w:left w:val="single" w:sz="4" w:space="0" w:color="000000"/>
              <w:bottom w:val="none" w:sz="4" w:space="0" w:color="000000"/>
              <w:right w:val="single" w:sz="4" w:space="0" w:color="000000"/>
            </w:tcBorders>
          </w:tcPr>
          <w:p w:rsidR="00FB05B2" w:rsidRDefault="00FB05B2">
            <w:pPr>
              <w:pStyle w:val="ProductList-TableBody"/>
            </w:pPr>
          </w:p>
        </w:tc>
      </w:tr>
      <w:tr w:rsidR="00FB05B2">
        <w:tc>
          <w:tcPr>
            <w:tcW w:w="588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Windows 10 Enterprise E3 per användartillägg</w:t>
            </w:r>
          </w:p>
        </w:tc>
        <w:tc>
          <w:tcPr>
            <w:tcW w:w="6240" w:type="dxa"/>
            <w:tcBorders>
              <w:top w:val="none" w:sz="4" w:space="0" w:color="000000"/>
              <w:left w:val="single" w:sz="4" w:space="0" w:color="000000"/>
              <w:bottom w:val="none" w:sz="4" w:space="0" w:color="000000"/>
              <w:right w:val="single" w:sz="4" w:space="0" w:color="000000"/>
            </w:tcBorders>
          </w:tcPr>
          <w:p w:rsidR="00FB05B2" w:rsidRDefault="0019302C">
            <w:pPr>
              <w:pStyle w:val="ProductList-TableBody"/>
            </w:pPr>
            <w:r>
              <w:t>Windows 10 Enterprise/Education E3 per enhet</w:t>
            </w:r>
          </w:p>
        </w:tc>
      </w:tr>
      <w:tr w:rsidR="00FB05B2">
        <w:tc>
          <w:tcPr>
            <w:tcW w:w="588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Windows 10 Enterprise E5 per enhet eller användartillägg</w:t>
            </w:r>
          </w:p>
        </w:tc>
        <w:tc>
          <w:tcPr>
            <w:tcW w:w="6240" w:type="dxa"/>
            <w:tcBorders>
              <w:top w:val="none" w:sz="4" w:space="0" w:color="000000"/>
              <w:left w:val="single" w:sz="4" w:space="0" w:color="000000"/>
              <w:bottom w:val="single" w:sz="4" w:space="0" w:color="000000"/>
              <w:right w:val="single" w:sz="4" w:space="0" w:color="000000"/>
            </w:tcBorders>
          </w:tcPr>
          <w:p w:rsidR="00FB05B2" w:rsidRDefault="00FB05B2">
            <w:pPr>
              <w:pStyle w:val="ProductList-TableBody"/>
            </w:pPr>
          </w:p>
        </w:tc>
      </w:tr>
      <w:tr w:rsidR="00FB05B2">
        <w:tc>
          <w:tcPr>
            <w:tcW w:w="5880" w:type="dxa"/>
            <w:tcBorders>
              <w:top w:val="single" w:sz="4" w:space="0" w:color="000000"/>
              <w:left w:val="single" w:sz="4" w:space="0" w:color="000000"/>
              <w:bottom w:val="none" w:sz="4" w:space="0" w:color="000000"/>
              <w:right w:val="single" w:sz="4" w:space="0" w:color="000000"/>
            </w:tcBorders>
          </w:tcPr>
          <w:p w:rsidR="00FB05B2" w:rsidRDefault="0019302C">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Windows 10 Enterprise E3/E5 per användare</w:t>
            </w:r>
          </w:p>
        </w:tc>
      </w:tr>
      <w:tr w:rsidR="00FB05B2">
        <w:tc>
          <w:tcPr>
            <w:tcW w:w="5880" w:type="dxa"/>
            <w:tcBorders>
              <w:top w:val="none" w:sz="4" w:space="0" w:color="000000"/>
              <w:left w:val="single" w:sz="4" w:space="0" w:color="000000"/>
              <w:bottom w:val="single" w:sz="4" w:space="0" w:color="000000"/>
              <w:right w:val="single" w:sz="4" w:space="0" w:color="000000"/>
            </w:tcBorders>
          </w:tcPr>
          <w:p w:rsidR="00FB05B2" w:rsidRDefault="00FB05B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Windows VDA E3/E5 per användare</w:t>
            </w:r>
          </w:p>
        </w:tc>
      </w:tr>
    </w:tbl>
    <w:p w:rsidR="00FB05B2" w:rsidRDefault="00FB05B2">
      <w:pPr>
        <w:pStyle w:val="ProductList-Body"/>
      </w:pPr>
    </w:p>
    <w:p w:rsidR="00FB05B2" w:rsidRDefault="0019302C">
      <w:pPr>
        <w:pStyle w:val="ProductList-Offering2HeadingNoBorder"/>
        <w:outlineLvl w:val="2"/>
      </w:pPr>
      <w:r>
        <w:t>Microsoft Operations Management and Security</w:t>
      </w:r>
      <w:r>
        <w:fldChar w:fldCharType="begin"/>
      </w:r>
      <w:r>
        <w:instrText xml:space="preserve"> TC "</w:instrText>
      </w:r>
      <w:bookmarkStart w:id="360" w:name="_Toc510027544"/>
      <w:r>
        <w:instrText>Microsoft Operations Management and Security</w:instrText>
      </w:r>
      <w:bookmarkEnd w:id="360"/>
      <w:r>
        <w:instrText>" \l 3</w:instrText>
      </w:r>
      <w:r>
        <w:fldChar w:fldCharType="end"/>
      </w:r>
    </w:p>
    <w:p w:rsidR="00FB05B2" w:rsidRDefault="00FB05B2">
      <w:pPr>
        <w:pStyle w:val="ProductList-Body"/>
      </w:pPr>
    </w:p>
    <w:p w:rsidR="00FB05B2" w:rsidRDefault="0019302C">
      <w:pPr>
        <w:pStyle w:val="ProductList-Body"/>
      </w:pPr>
      <w:r>
        <w:t xml:space="preserve">För varje Kvalificerande licens får kunden köpa en kombination av E1- och E2-tillägg upp till den Berättigade mängden. </w:t>
      </w:r>
    </w:p>
    <w:p w:rsidR="00FB05B2" w:rsidRDefault="00FB05B2">
      <w:pPr>
        <w:pStyle w:val="ProductList-Body"/>
      </w:pPr>
    </w:p>
    <w:p w:rsidR="00FB05B2" w:rsidRDefault="0019302C">
      <w:pPr>
        <w:pStyle w:val="ProductList-Body"/>
      </w:pPr>
      <w:r>
        <w:t>Ett tilläggs-SL för Operations Management and Security kan köpas inom ramen för ett annat volymlicensieringsavtal än dess Kvalificerande licens. Om SA-täckningen för den Kvalificerande licensen går ut först upphör Tilläggsprenumerationen för Operation Management and Security att gälla vid nästa årsdag för dess registrering.</w:t>
      </w:r>
    </w:p>
    <w:p w:rsidR="00FB05B2" w:rsidRDefault="00FB05B2">
      <w:pPr>
        <w:pStyle w:val="ProductList-Body"/>
      </w:pPr>
    </w:p>
    <w:tbl>
      <w:tblPr>
        <w:tblStyle w:val="PURTable"/>
        <w:tblW w:w="0" w:type="dxa"/>
        <w:tblLook w:val="04A0" w:firstRow="1" w:lastRow="0" w:firstColumn="1" w:lastColumn="0" w:noHBand="0" w:noVBand="1"/>
      </w:tblPr>
      <w:tblGrid>
        <w:gridCol w:w="3888"/>
        <w:gridCol w:w="3788"/>
        <w:gridCol w:w="3240"/>
      </w:tblGrid>
      <w:tr w:rsidR="00FB05B2">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FB05B2" w:rsidRDefault="0019302C">
            <w:pPr>
              <w:pStyle w:val="ProductList-TableBody"/>
            </w:pPr>
            <w:r>
              <w:rPr>
                <w:color w:val="FFFFFF"/>
              </w:rPr>
              <w:t>Användar-SL-tillägg</w:t>
            </w:r>
          </w:p>
        </w:tc>
        <w:tc>
          <w:tcPr>
            <w:tcW w:w="4160" w:type="dxa"/>
            <w:tcBorders>
              <w:top w:val="single" w:sz="4" w:space="0" w:color="0070C0"/>
              <w:bottom w:val="single" w:sz="4" w:space="0" w:color="000000"/>
            </w:tcBorders>
            <w:shd w:val="clear" w:color="auto" w:fill="0070C0"/>
          </w:tcPr>
          <w:p w:rsidR="00FB05B2" w:rsidRDefault="0019302C">
            <w:pPr>
              <w:pStyle w:val="ProductList-TableBody"/>
            </w:pPr>
            <w:r>
              <w:rPr>
                <w:color w:val="FFFFFF"/>
              </w:rPr>
              <w:t>Kvalificerande licens(er)</w:t>
            </w:r>
          </w:p>
        </w:tc>
        <w:tc>
          <w:tcPr>
            <w:tcW w:w="3540" w:type="dxa"/>
            <w:tcBorders>
              <w:top w:val="single" w:sz="4" w:space="0" w:color="0070C0"/>
              <w:bottom w:val="single" w:sz="4" w:space="0" w:color="000000"/>
              <w:right w:val="single" w:sz="4" w:space="0" w:color="0070C0"/>
            </w:tcBorders>
            <w:shd w:val="clear" w:color="auto" w:fill="0070C0"/>
          </w:tcPr>
          <w:p w:rsidR="00FB05B2" w:rsidRDefault="0019302C">
            <w:pPr>
              <w:pStyle w:val="ProductList-TableBody"/>
            </w:pPr>
            <w:r>
              <w:rPr>
                <w:color w:val="FFFFFF"/>
              </w:rPr>
              <w:t>Berättigad Mängd</w:t>
            </w:r>
          </w:p>
        </w:tc>
      </w:tr>
      <w:tr w:rsidR="00FB05B2">
        <w:tc>
          <w:tcPr>
            <w:tcW w:w="4280" w:type="dxa"/>
            <w:tcBorders>
              <w:top w:val="single" w:sz="4" w:space="0" w:color="000000"/>
              <w:left w:val="single" w:sz="4" w:space="0" w:color="000000"/>
              <w:bottom w:val="none" w:sz="4" w:space="0" w:color="000000"/>
              <w:right w:val="single" w:sz="4" w:space="0" w:color="000000"/>
            </w:tcBorders>
          </w:tcPr>
          <w:p w:rsidR="00FB05B2" w:rsidRDefault="0019302C">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 xml:space="preserve">Core Infrastructure Server Suite Standard (paket med 2 kärnlicenser) </w:t>
            </w:r>
          </w:p>
        </w:tc>
        <w:tc>
          <w:tcPr>
            <w:tcW w:w="3540" w:type="dxa"/>
            <w:tcBorders>
              <w:top w:val="single" w:sz="4" w:space="0" w:color="000000"/>
              <w:left w:val="single" w:sz="4" w:space="0" w:color="000000"/>
              <w:bottom w:val="none" w:sz="4" w:space="0" w:color="000000"/>
              <w:right w:val="single" w:sz="4" w:space="0" w:color="000000"/>
            </w:tcBorders>
          </w:tcPr>
          <w:p w:rsidR="00FB05B2" w:rsidRDefault="0019302C">
            <w:pPr>
              <w:pStyle w:val="ProductList-TableBody"/>
            </w:pPr>
            <w:r>
              <w:t>1/4 (kräver minst fyra kvalificerande licenser)</w:t>
            </w:r>
          </w:p>
        </w:tc>
      </w:tr>
      <w:tr w:rsidR="00FB05B2">
        <w:tc>
          <w:tcPr>
            <w:tcW w:w="4280" w:type="dxa"/>
            <w:tcBorders>
              <w:top w:val="none" w:sz="4" w:space="0" w:color="000000"/>
              <w:left w:val="single" w:sz="4" w:space="0" w:color="000000"/>
              <w:bottom w:val="single" w:sz="4" w:space="0" w:color="000000"/>
              <w:right w:val="single" w:sz="4" w:space="0" w:color="000000"/>
            </w:tcBorders>
          </w:tcPr>
          <w:p w:rsidR="00FB05B2" w:rsidRDefault="00FB05B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System Center Standard (paket med 2 kärnlicenser)</w:t>
            </w:r>
          </w:p>
        </w:tc>
        <w:tc>
          <w:tcPr>
            <w:tcW w:w="3540" w:type="dxa"/>
            <w:tcBorders>
              <w:top w:val="none" w:sz="4" w:space="0" w:color="000000"/>
              <w:left w:val="single" w:sz="4" w:space="0" w:color="000000"/>
              <w:bottom w:val="single" w:sz="4" w:space="0" w:color="000000"/>
              <w:right w:val="single" w:sz="4" w:space="0" w:color="000000"/>
            </w:tcBorders>
          </w:tcPr>
          <w:p w:rsidR="00FB05B2" w:rsidRDefault="00FB05B2">
            <w:pPr>
              <w:pStyle w:val="ProductList-TableBody"/>
            </w:pPr>
          </w:p>
        </w:tc>
      </w:tr>
      <w:tr w:rsidR="00FB05B2">
        <w:tc>
          <w:tcPr>
            <w:tcW w:w="4280" w:type="dxa"/>
            <w:tcBorders>
              <w:top w:val="single" w:sz="4" w:space="0" w:color="000000"/>
              <w:left w:val="single" w:sz="4" w:space="0" w:color="000000"/>
              <w:bottom w:val="none" w:sz="4" w:space="0" w:color="000000"/>
              <w:right w:val="single" w:sz="4" w:space="0" w:color="000000"/>
            </w:tcBorders>
          </w:tcPr>
          <w:p w:rsidR="00FB05B2" w:rsidRDefault="0019302C">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 xml:space="preserve">Core Infrastructure Server Suite Datacenter (paket med 2 kärnlicenser) </w:t>
            </w:r>
          </w:p>
        </w:tc>
        <w:tc>
          <w:tcPr>
            <w:tcW w:w="3540" w:type="dxa"/>
            <w:tcBorders>
              <w:top w:val="single" w:sz="4" w:space="0" w:color="000000"/>
              <w:left w:val="single" w:sz="4" w:space="0" w:color="000000"/>
              <w:bottom w:val="none" w:sz="4" w:space="0" w:color="000000"/>
              <w:right w:val="single" w:sz="4" w:space="0" w:color="000000"/>
            </w:tcBorders>
          </w:tcPr>
          <w:p w:rsidR="00FB05B2" w:rsidRDefault="0019302C">
            <w:pPr>
              <w:pStyle w:val="ProductList-TableBody"/>
            </w:pPr>
            <w:r>
              <w:t>1</w:t>
            </w:r>
          </w:p>
        </w:tc>
      </w:tr>
      <w:tr w:rsidR="00FB05B2">
        <w:tc>
          <w:tcPr>
            <w:tcW w:w="4280" w:type="dxa"/>
            <w:tcBorders>
              <w:top w:val="none" w:sz="4" w:space="0" w:color="000000"/>
              <w:left w:val="single" w:sz="4" w:space="0" w:color="000000"/>
              <w:bottom w:val="single" w:sz="4" w:space="0" w:color="000000"/>
              <w:right w:val="single" w:sz="4" w:space="0" w:color="000000"/>
            </w:tcBorders>
          </w:tcPr>
          <w:p w:rsidR="00FB05B2" w:rsidRDefault="00FB05B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System Center Datacenter (paket med 2 kärnlicenser)</w:t>
            </w:r>
          </w:p>
        </w:tc>
        <w:tc>
          <w:tcPr>
            <w:tcW w:w="3540" w:type="dxa"/>
            <w:tcBorders>
              <w:top w:val="none" w:sz="4" w:space="0" w:color="000000"/>
              <w:left w:val="single" w:sz="4" w:space="0" w:color="000000"/>
              <w:bottom w:val="single" w:sz="4" w:space="0" w:color="000000"/>
              <w:right w:val="single" w:sz="4" w:space="0" w:color="000000"/>
            </w:tcBorders>
          </w:tcPr>
          <w:p w:rsidR="00FB05B2" w:rsidRDefault="00FB05B2">
            <w:pPr>
              <w:pStyle w:val="ProductList-TableBody"/>
            </w:pPr>
          </w:p>
        </w:tc>
      </w:tr>
      <w:tr w:rsidR="00FB05B2">
        <w:tc>
          <w:tcPr>
            <w:tcW w:w="4280" w:type="dxa"/>
            <w:tcBorders>
              <w:top w:val="single" w:sz="4" w:space="0" w:color="000000"/>
              <w:left w:val="single" w:sz="4" w:space="0" w:color="000000"/>
              <w:bottom w:val="none" w:sz="4" w:space="0" w:color="000000"/>
              <w:right w:val="single" w:sz="4" w:space="0" w:color="000000"/>
            </w:tcBorders>
          </w:tcPr>
          <w:p w:rsidR="00FB05B2" w:rsidRDefault="0019302C">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Core Infrastructure Server Suite Standard (2 processorer)</w:t>
            </w:r>
          </w:p>
        </w:tc>
        <w:tc>
          <w:tcPr>
            <w:tcW w:w="3540" w:type="dxa"/>
            <w:tcBorders>
              <w:top w:val="single" w:sz="4" w:space="0" w:color="000000"/>
              <w:left w:val="single" w:sz="4" w:space="0" w:color="000000"/>
              <w:bottom w:val="none" w:sz="4" w:space="0" w:color="000000"/>
              <w:right w:val="single" w:sz="4" w:space="0" w:color="000000"/>
            </w:tcBorders>
          </w:tcPr>
          <w:p w:rsidR="00FB05B2" w:rsidRDefault="0019302C">
            <w:pPr>
              <w:pStyle w:val="ProductList-TableBody"/>
            </w:pPr>
            <w:r>
              <w:t>2</w:t>
            </w:r>
          </w:p>
        </w:tc>
      </w:tr>
      <w:tr w:rsidR="00FB05B2">
        <w:tc>
          <w:tcPr>
            <w:tcW w:w="4280" w:type="dxa"/>
            <w:tcBorders>
              <w:top w:val="none" w:sz="4" w:space="0" w:color="000000"/>
              <w:left w:val="single" w:sz="4" w:space="0" w:color="000000"/>
              <w:bottom w:val="single" w:sz="4" w:space="0" w:color="000000"/>
              <w:right w:val="single" w:sz="4" w:space="0" w:color="000000"/>
            </w:tcBorders>
          </w:tcPr>
          <w:p w:rsidR="00FB05B2" w:rsidRDefault="00FB05B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System Center Standard (2 processorer)</w:t>
            </w:r>
          </w:p>
        </w:tc>
        <w:tc>
          <w:tcPr>
            <w:tcW w:w="3540" w:type="dxa"/>
            <w:tcBorders>
              <w:top w:val="none" w:sz="4" w:space="0" w:color="000000"/>
              <w:left w:val="single" w:sz="4" w:space="0" w:color="000000"/>
              <w:bottom w:val="single" w:sz="4" w:space="0" w:color="000000"/>
              <w:right w:val="single" w:sz="4" w:space="0" w:color="000000"/>
            </w:tcBorders>
          </w:tcPr>
          <w:p w:rsidR="00FB05B2" w:rsidRDefault="00FB05B2">
            <w:pPr>
              <w:pStyle w:val="ProductList-TableBody"/>
            </w:pPr>
          </w:p>
        </w:tc>
      </w:tr>
      <w:tr w:rsidR="00FB05B2">
        <w:tc>
          <w:tcPr>
            <w:tcW w:w="4280" w:type="dxa"/>
            <w:tcBorders>
              <w:top w:val="single" w:sz="4" w:space="0" w:color="000000"/>
              <w:left w:val="single" w:sz="4" w:space="0" w:color="000000"/>
              <w:bottom w:val="none" w:sz="4" w:space="0" w:color="000000"/>
              <w:right w:val="single" w:sz="4" w:space="0" w:color="000000"/>
            </w:tcBorders>
          </w:tcPr>
          <w:p w:rsidR="00FB05B2" w:rsidRDefault="0019302C">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Core Infrastructure Server Suite Datacenter (2 processorer)</w:t>
            </w:r>
          </w:p>
        </w:tc>
        <w:tc>
          <w:tcPr>
            <w:tcW w:w="3540" w:type="dxa"/>
            <w:tcBorders>
              <w:top w:val="single" w:sz="4" w:space="0" w:color="000000"/>
              <w:left w:val="single" w:sz="4" w:space="0" w:color="000000"/>
              <w:bottom w:val="none" w:sz="4" w:space="0" w:color="000000"/>
              <w:right w:val="single" w:sz="4" w:space="0" w:color="000000"/>
            </w:tcBorders>
          </w:tcPr>
          <w:p w:rsidR="00FB05B2" w:rsidRDefault="0019302C">
            <w:pPr>
              <w:pStyle w:val="ProductList-TableBody"/>
            </w:pPr>
            <w:r>
              <w:t>8</w:t>
            </w:r>
          </w:p>
        </w:tc>
      </w:tr>
      <w:tr w:rsidR="00FB05B2">
        <w:tc>
          <w:tcPr>
            <w:tcW w:w="4280" w:type="dxa"/>
            <w:tcBorders>
              <w:top w:val="none" w:sz="4" w:space="0" w:color="000000"/>
              <w:left w:val="single" w:sz="4" w:space="0" w:color="000000"/>
              <w:bottom w:val="single" w:sz="4" w:space="0" w:color="000000"/>
              <w:right w:val="single" w:sz="4" w:space="0" w:color="000000"/>
            </w:tcBorders>
          </w:tcPr>
          <w:p w:rsidR="00FB05B2" w:rsidRDefault="00FB05B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System Center Datacenter (2 processorer)</w:t>
            </w:r>
          </w:p>
        </w:tc>
        <w:tc>
          <w:tcPr>
            <w:tcW w:w="3540" w:type="dxa"/>
            <w:tcBorders>
              <w:top w:val="none" w:sz="4" w:space="0" w:color="000000"/>
              <w:left w:val="single" w:sz="4" w:space="0" w:color="000000"/>
              <w:bottom w:val="single" w:sz="4" w:space="0" w:color="000000"/>
              <w:right w:val="single" w:sz="4" w:space="0" w:color="000000"/>
            </w:tcBorders>
          </w:tcPr>
          <w:p w:rsidR="00FB05B2" w:rsidRDefault="00FB05B2">
            <w:pPr>
              <w:pStyle w:val="ProductList-TableBody"/>
            </w:pPr>
          </w:p>
        </w:tc>
      </w:tr>
    </w:tbl>
    <w:p w:rsidR="00FB05B2" w:rsidRDefault="00FB05B2">
      <w:pPr>
        <w:pStyle w:val="ProductList-Body"/>
      </w:pPr>
    </w:p>
    <w:p w:rsidR="00FB05B2" w:rsidRDefault="0019302C">
      <w:pPr>
        <w:pStyle w:val="ProductList-Offering2HeadingNoBorder"/>
        <w:outlineLvl w:val="2"/>
      </w:pPr>
      <w:r>
        <w:t>Microsoft Azure-användarplaner</w:t>
      </w:r>
      <w:r>
        <w:fldChar w:fldCharType="begin"/>
      </w:r>
      <w:r>
        <w:instrText xml:space="preserve"> TC "</w:instrText>
      </w:r>
      <w:bookmarkStart w:id="361" w:name="_Toc510027545"/>
      <w:r>
        <w:instrText>Microsoft Azure-användarplaner</w:instrText>
      </w:r>
      <w:bookmarkEnd w:id="361"/>
      <w:r>
        <w:instrText>" \l 3</w:instrText>
      </w:r>
      <w:r>
        <w:fldChar w:fldCharType="end"/>
      </w:r>
    </w:p>
    <w:p w:rsidR="00FB05B2" w:rsidRDefault="00FB05B2">
      <w:pPr>
        <w:pStyle w:val="ProductList-Body"/>
      </w:pPr>
    </w:p>
    <w:tbl>
      <w:tblPr>
        <w:tblStyle w:val="PURTable"/>
        <w:tblW w:w="0" w:type="dxa"/>
        <w:tblLook w:val="04A0" w:firstRow="1" w:lastRow="0" w:firstColumn="1" w:lastColumn="0" w:noHBand="0" w:noVBand="1"/>
      </w:tblPr>
      <w:tblGrid>
        <w:gridCol w:w="5330"/>
        <w:gridCol w:w="5586"/>
      </w:tblGrid>
      <w:tr w:rsidR="00FB05B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B05B2" w:rsidRDefault="0019302C">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FB05B2" w:rsidRDefault="0019302C">
            <w:pPr>
              <w:pStyle w:val="ProductList-TableBody"/>
            </w:pPr>
            <w:r>
              <w:rPr>
                <w:color w:val="FFFFFF"/>
              </w:rPr>
              <w:t>Kvalificerande licens(er)</w:t>
            </w:r>
          </w:p>
        </w:tc>
      </w:tr>
      <w:tr w:rsidR="00FB05B2">
        <w:tc>
          <w:tcPr>
            <w:tcW w:w="588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Tillägg för Azure Information Protection Premium Plan 1/1 (användar-SL)</w:t>
            </w:r>
          </w:p>
        </w:tc>
        <w:tc>
          <w:tcPr>
            <w:tcW w:w="62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Enterprise CAL Suite</w:t>
            </w:r>
          </w:p>
        </w:tc>
      </w:tr>
      <w:tr w:rsidR="00FB05B2">
        <w:tc>
          <w:tcPr>
            <w:tcW w:w="588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Azure Avancerat skydd för användare,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Klienthanteringslicens för Avancerat skydd 2016 per användare</w:t>
            </w:r>
          </w:p>
        </w:tc>
      </w:tr>
    </w:tbl>
    <w:p w:rsidR="00FB05B2" w:rsidRDefault="00FB05B2">
      <w:pPr>
        <w:pStyle w:val="ProductList-Body"/>
      </w:pPr>
    </w:p>
    <w:p w:rsidR="00FB05B2" w:rsidRDefault="0019302C">
      <w:pPr>
        <w:pStyle w:val="ProductList-Offering2HeadingNoBorder"/>
        <w:outlineLvl w:val="2"/>
      </w:pPr>
      <w:r>
        <w:t>Microsoft 365</w:t>
      </w:r>
      <w:r>
        <w:fldChar w:fldCharType="begin"/>
      </w:r>
      <w:r>
        <w:instrText xml:space="preserve"> TC "</w:instrText>
      </w:r>
      <w:bookmarkStart w:id="362" w:name="_Toc510027546"/>
      <w:r>
        <w:instrText>Microsoft 365</w:instrText>
      </w:r>
      <w:bookmarkEnd w:id="362"/>
      <w:r>
        <w:instrText>" \l 3</w:instrText>
      </w:r>
      <w:r>
        <w:fldChar w:fldCharType="end"/>
      </w:r>
    </w:p>
    <w:p w:rsidR="00FB05B2" w:rsidRDefault="00FB05B2">
      <w:pPr>
        <w:pStyle w:val="ProductList-Body"/>
      </w:pPr>
    </w:p>
    <w:tbl>
      <w:tblPr>
        <w:tblStyle w:val="PURTable"/>
        <w:tblW w:w="0" w:type="dxa"/>
        <w:tblLook w:val="04A0" w:firstRow="1" w:lastRow="0" w:firstColumn="1" w:lastColumn="0" w:noHBand="0" w:noVBand="1"/>
      </w:tblPr>
      <w:tblGrid>
        <w:gridCol w:w="5259"/>
        <w:gridCol w:w="5657"/>
      </w:tblGrid>
      <w:tr w:rsidR="00FB05B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B05B2" w:rsidRDefault="0019302C">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FB05B2" w:rsidRDefault="0019302C">
            <w:pPr>
              <w:pStyle w:val="ProductList-TableBody"/>
            </w:pPr>
            <w:r>
              <w:rPr>
                <w:color w:val="FFFFFF"/>
              </w:rPr>
              <w:t>Kvalificerande licens(er)</w:t>
            </w:r>
          </w:p>
        </w:tc>
      </w:tr>
      <w:tr w:rsidR="00FB05B2">
        <w:tc>
          <w:tcPr>
            <w:tcW w:w="588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Tillägg för Microsoft 365 E3/E5 (användar-SL)</w:t>
            </w:r>
          </w:p>
        </w:tc>
        <w:tc>
          <w:tcPr>
            <w:tcW w:w="62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Windows 10 Enterprise/Education E3 per enhet och</w:t>
            </w:r>
          </w:p>
          <w:p w:rsidR="00FB05B2" w:rsidRDefault="0019302C">
            <w:pPr>
              <w:pStyle w:val="ProductList-TableBody"/>
            </w:pPr>
            <w:r>
              <w:t>Core/Enterprise CAL Suite och</w:t>
            </w:r>
          </w:p>
          <w:p w:rsidR="00FB05B2" w:rsidRDefault="0019302C">
            <w:pPr>
              <w:pStyle w:val="ProductList-TableBody"/>
            </w:pPr>
            <w:r>
              <w:t>Office Professional Plus</w:t>
            </w:r>
          </w:p>
        </w:tc>
      </w:tr>
      <w:tr w:rsidR="00FB05B2">
        <w:tc>
          <w:tcPr>
            <w:tcW w:w="588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Office 365 E1/E3</w:t>
            </w:r>
          </w:p>
        </w:tc>
      </w:tr>
    </w:tbl>
    <w:p w:rsidR="00FB05B2" w:rsidRDefault="00FB05B2">
      <w:pPr>
        <w:pStyle w:val="ProductList-Body"/>
      </w:pPr>
    </w:p>
    <w:p w:rsidR="00FB05B2" w:rsidRDefault="0019302C">
      <w:pPr>
        <w:pStyle w:val="ProductList-Offering2HeadingNoBorder"/>
        <w:outlineLvl w:val="2"/>
      </w:pPr>
      <w:r>
        <w:t>Enterprise Mobility + Security</w:t>
      </w:r>
      <w:r>
        <w:fldChar w:fldCharType="begin"/>
      </w:r>
      <w:r>
        <w:instrText xml:space="preserve"> TC "</w:instrText>
      </w:r>
      <w:bookmarkStart w:id="363" w:name="_Toc510027547"/>
      <w:r>
        <w:instrText>Enterprise Mobility + Security</w:instrText>
      </w:r>
      <w:bookmarkEnd w:id="363"/>
      <w:r>
        <w:instrText>" \l 3</w:instrText>
      </w:r>
      <w:r>
        <w:fldChar w:fldCharType="end"/>
      </w:r>
    </w:p>
    <w:p w:rsidR="00FB05B2" w:rsidRDefault="00FB05B2">
      <w:pPr>
        <w:pStyle w:val="ProductList-Body"/>
      </w:pPr>
    </w:p>
    <w:tbl>
      <w:tblPr>
        <w:tblStyle w:val="PURTable"/>
        <w:tblW w:w="0" w:type="dxa"/>
        <w:tblLook w:val="04A0" w:firstRow="1" w:lastRow="0" w:firstColumn="1" w:lastColumn="0" w:noHBand="0" w:noVBand="1"/>
      </w:tblPr>
      <w:tblGrid>
        <w:gridCol w:w="5391"/>
        <w:gridCol w:w="5525"/>
      </w:tblGrid>
      <w:tr w:rsidR="00FB05B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FB05B2" w:rsidRDefault="0019302C">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rsidR="00FB05B2" w:rsidRDefault="0019302C">
            <w:pPr>
              <w:pStyle w:val="ProductList-TableBody"/>
            </w:pPr>
            <w:r>
              <w:rPr>
                <w:color w:val="FFFFFF"/>
              </w:rPr>
              <w:t>Kvalificerande licens(er)</w:t>
            </w:r>
          </w:p>
        </w:tc>
      </w:tr>
      <w:tr w:rsidR="00FB05B2">
        <w:tc>
          <w:tcPr>
            <w:tcW w:w="6000" w:type="dxa"/>
            <w:tcBorders>
              <w:top w:val="single" w:sz="4" w:space="0" w:color="6E6E6E"/>
              <w:left w:val="single" w:sz="4" w:space="0" w:color="6E6E6E"/>
              <w:bottom w:val="none" w:sz="4" w:space="0" w:color="6E6E6E"/>
              <w:right w:val="single" w:sz="4" w:space="0" w:color="6E6E6E"/>
            </w:tcBorders>
          </w:tcPr>
          <w:p w:rsidR="00FB05B2" w:rsidRDefault="0019302C">
            <w:pPr>
              <w:pStyle w:val="ProductList-TableBody"/>
            </w:pPr>
            <w:r>
              <w:t xml:space="preserve">Tillägg för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Core CAL Suite</w:t>
            </w:r>
          </w:p>
        </w:tc>
      </w:tr>
      <w:tr w:rsidR="00FB05B2">
        <w:tc>
          <w:tcPr>
            <w:tcW w:w="6000" w:type="dxa"/>
            <w:tcBorders>
              <w:top w:val="none" w:sz="4" w:space="0" w:color="6E6E6E"/>
              <w:left w:val="single" w:sz="4" w:space="0" w:color="6E6E6E"/>
              <w:bottom w:val="none" w:sz="4" w:space="0" w:color="6E6E6E"/>
              <w:right w:val="single" w:sz="4" w:space="0" w:color="6E6E6E"/>
            </w:tcBorders>
          </w:tcPr>
          <w:p w:rsidR="00FB05B2" w:rsidRDefault="00FB05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Enterprise CAL Suite</w:t>
            </w:r>
          </w:p>
        </w:tc>
      </w:tr>
      <w:tr w:rsidR="00FB05B2">
        <w:tc>
          <w:tcPr>
            <w:tcW w:w="6000" w:type="dxa"/>
            <w:tcBorders>
              <w:top w:val="none" w:sz="4" w:space="0" w:color="6E6E6E"/>
              <w:left w:val="single" w:sz="4" w:space="0" w:color="6E6E6E"/>
              <w:bottom w:val="none" w:sz="4" w:space="0" w:color="6E6E6E"/>
              <w:right w:val="single" w:sz="4" w:space="0" w:color="6E6E6E"/>
            </w:tcBorders>
          </w:tcPr>
          <w:p w:rsidR="00FB05B2" w:rsidRDefault="00FB05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Core CAL Suite Bridge för Office 365</w:t>
            </w:r>
          </w:p>
        </w:tc>
      </w:tr>
      <w:tr w:rsidR="00FB05B2">
        <w:tc>
          <w:tcPr>
            <w:tcW w:w="6000" w:type="dxa"/>
            <w:tcBorders>
              <w:top w:val="none" w:sz="4" w:space="0" w:color="6E6E6E"/>
              <w:left w:val="single" w:sz="4" w:space="0" w:color="6E6E6E"/>
              <w:bottom w:val="none" w:sz="4" w:space="0" w:color="6E6E6E"/>
              <w:right w:val="single" w:sz="4" w:space="0" w:color="6E6E6E"/>
            </w:tcBorders>
          </w:tcPr>
          <w:p w:rsidR="00FB05B2" w:rsidRDefault="00FB05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Core CAL Suite Bridge för Office 365 och Microsoft Intune</w:t>
            </w:r>
          </w:p>
        </w:tc>
      </w:tr>
      <w:tr w:rsidR="00FB05B2">
        <w:tc>
          <w:tcPr>
            <w:tcW w:w="6000" w:type="dxa"/>
            <w:tcBorders>
              <w:top w:val="none" w:sz="4" w:space="0" w:color="6E6E6E"/>
              <w:left w:val="single" w:sz="4" w:space="0" w:color="6E6E6E"/>
              <w:bottom w:val="none" w:sz="4" w:space="0" w:color="6E6E6E"/>
              <w:right w:val="single" w:sz="4" w:space="0" w:color="6E6E6E"/>
            </w:tcBorders>
          </w:tcPr>
          <w:p w:rsidR="00FB05B2" w:rsidRDefault="00FB05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Enterprise CAL Suite Bridge för Office 365</w:t>
            </w:r>
          </w:p>
        </w:tc>
      </w:tr>
      <w:tr w:rsidR="00FB05B2">
        <w:tc>
          <w:tcPr>
            <w:tcW w:w="6000" w:type="dxa"/>
            <w:tcBorders>
              <w:top w:val="none" w:sz="4" w:space="0" w:color="6E6E6E"/>
              <w:left w:val="single" w:sz="4" w:space="0" w:color="6E6E6E"/>
              <w:bottom w:val="single" w:sz="4" w:space="0" w:color="6E6E6E"/>
              <w:right w:val="single" w:sz="4" w:space="0" w:color="6E6E6E"/>
            </w:tcBorders>
          </w:tcPr>
          <w:p w:rsidR="00FB05B2" w:rsidRDefault="00FB05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Enterprise CAL Suite Bridge för Office 365 och Microsoft Intune</w:t>
            </w:r>
          </w:p>
        </w:tc>
      </w:tr>
    </w:tbl>
    <w:p w:rsidR="00FB05B2" w:rsidRDefault="00FB05B2">
      <w:pPr>
        <w:pStyle w:val="ProductList-Body"/>
      </w:pPr>
    </w:p>
    <w:p w:rsidR="00FB05B2" w:rsidRDefault="0019302C">
      <w:pPr>
        <w:pStyle w:val="ProductList-Offering2HeadingNoBorder"/>
        <w:outlineLvl w:val="2"/>
      </w:pPr>
      <w:r>
        <w:t>Microsoft Dynamics 365-tjänster</w:t>
      </w:r>
      <w:r>
        <w:fldChar w:fldCharType="begin"/>
      </w:r>
      <w:r>
        <w:instrText xml:space="preserve"> TC "</w:instrText>
      </w:r>
      <w:bookmarkStart w:id="364" w:name="_Toc510027548"/>
      <w:r>
        <w:instrText>Microsoft Dynamics 365-tjänster</w:instrText>
      </w:r>
      <w:bookmarkEnd w:id="364"/>
      <w:r>
        <w:instrText>" \l 3</w:instrText>
      </w:r>
      <w:r>
        <w:fldChar w:fldCharType="end"/>
      </w:r>
    </w:p>
    <w:p w:rsidR="00FB05B2" w:rsidRDefault="00FB05B2">
      <w:pPr>
        <w:pStyle w:val="ProductList-Body"/>
      </w:pPr>
    </w:p>
    <w:tbl>
      <w:tblPr>
        <w:tblStyle w:val="PURTable"/>
        <w:tblW w:w="0" w:type="dxa"/>
        <w:tblLook w:val="04A0" w:firstRow="1" w:lastRow="0" w:firstColumn="1" w:lastColumn="0" w:noHBand="0" w:noVBand="1"/>
      </w:tblPr>
      <w:tblGrid>
        <w:gridCol w:w="5480"/>
        <w:gridCol w:w="5436"/>
      </w:tblGrid>
      <w:tr w:rsidR="00FB05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B05B2" w:rsidRDefault="0019302C">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rsidR="00FB05B2" w:rsidRDefault="0019302C">
            <w:pPr>
              <w:pStyle w:val="ProductList-TableBody"/>
            </w:pPr>
            <w:r>
              <w:rPr>
                <w:color w:val="FFFFFF"/>
              </w:rPr>
              <w:t>Kvalificerande licens(er)</w:t>
            </w:r>
          </w:p>
        </w:tc>
      </w:tr>
      <w:tr w:rsidR="00FB05B2">
        <w:tc>
          <w:tcPr>
            <w:tcW w:w="6120" w:type="dxa"/>
            <w:tcBorders>
              <w:top w:val="single" w:sz="4" w:space="0" w:color="6E6E6E"/>
              <w:left w:val="single" w:sz="4" w:space="0" w:color="6E6E6E"/>
              <w:bottom w:val="none" w:sz="4" w:space="0" w:color="6E6E6E"/>
              <w:right w:val="single" w:sz="4" w:space="0" w:color="6E6E6E"/>
            </w:tcBorders>
          </w:tcPr>
          <w:p w:rsidR="00FB05B2" w:rsidRDefault="0019302C">
            <w:pPr>
              <w:pStyle w:val="ProductList-TableBody"/>
            </w:pPr>
            <w:r>
              <w:t>Tillägg för Microsoft Dynamics 365 för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AX Task CAL</w:t>
            </w:r>
          </w:p>
        </w:tc>
      </w:tr>
      <w:tr w:rsidR="00FB05B2">
        <w:tc>
          <w:tcPr>
            <w:tcW w:w="6120" w:type="dxa"/>
            <w:tcBorders>
              <w:top w:val="none" w:sz="4" w:space="0" w:color="6E6E6E"/>
              <w:left w:val="single" w:sz="4" w:space="0" w:color="6E6E6E"/>
              <w:bottom w:val="none" w:sz="4" w:space="0" w:color="6E6E6E"/>
              <w:right w:val="single" w:sz="4" w:space="0" w:color="6E6E6E"/>
            </w:tcBorders>
          </w:tcPr>
          <w:p w:rsidR="00FB05B2" w:rsidRDefault="00FB05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AX Self Serve CAL</w:t>
            </w:r>
          </w:p>
        </w:tc>
      </w:tr>
      <w:tr w:rsidR="00FB05B2">
        <w:tc>
          <w:tcPr>
            <w:tcW w:w="6120" w:type="dxa"/>
            <w:tcBorders>
              <w:top w:val="none" w:sz="4" w:space="0" w:color="6E6E6E"/>
              <w:left w:val="single" w:sz="4" w:space="0" w:color="6E6E6E"/>
              <w:bottom w:val="none" w:sz="4" w:space="0" w:color="6E6E6E"/>
              <w:right w:val="single" w:sz="4" w:space="0" w:color="6E6E6E"/>
            </w:tcBorders>
          </w:tcPr>
          <w:p w:rsidR="00FB05B2" w:rsidRDefault="00FB05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CRM Essentials CAL</w:t>
            </w:r>
          </w:p>
        </w:tc>
      </w:tr>
      <w:tr w:rsidR="00FB05B2">
        <w:tc>
          <w:tcPr>
            <w:tcW w:w="6120" w:type="dxa"/>
            <w:tcBorders>
              <w:top w:val="none" w:sz="4" w:space="0" w:color="6E6E6E"/>
              <w:left w:val="single" w:sz="4" w:space="0" w:color="6E6E6E"/>
              <w:bottom w:val="single" w:sz="4" w:space="0" w:color="6E6E6E"/>
              <w:right w:val="single" w:sz="4" w:space="0" w:color="6E6E6E"/>
            </w:tcBorders>
          </w:tcPr>
          <w:p w:rsidR="00FB05B2" w:rsidRDefault="00FB05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Lokal CAL för Microsoft Dynamics 365 for Team Members</w:t>
            </w:r>
          </w:p>
        </w:tc>
      </w:tr>
      <w:tr w:rsidR="00FB05B2">
        <w:tc>
          <w:tcPr>
            <w:tcW w:w="6120" w:type="dxa"/>
            <w:tcBorders>
              <w:top w:val="single" w:sz="4" w:space="0" w:color="6E6E6E"/>
              <w:left w:val="single" w:sz="4" w:space="0" w:color="6E6E6E"/>
              <w:bottom w:val="none" w:sz="4" w:space="0" w:color="6E6E6E"/>
              <w:right w:val="single" w:sz="4" w:space="0" w:color="6E6E6E"/>
            </w:tcBorders>
          </w:tcPr>
          <w:p w:rsidR="00FB05B2" w:rsidRDefault="0019302C">
            <w:pPr>
              <w:pStyle w:val="ProductList-TableBody"/>
            </w:pPr>
            <w:r>
              <w:t>Microsoft Dynamics 365 for Operations-enhet,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AX Task CAL ( enhet)</w:t>
            </w:r>
          </w:p>
        </w:tc>
      </w:tr>
      <w:tr w:rsidR="00FB05B2">
        <w:tc>
          <w:tcPr>
            <w:tcW w:w="6120" w:type="dxa"/>
            <w:tcBorders>
              <w:top w:val="none" w:sz="4" w:space="0" w:color="6E6E6E"/>
              <w:left w:val="single" w:sz="4" w:space="0" w:color="6E6E6E"/>
              <w:bottom w:val="single" w:sz="4" w:space="0" w:color="6E6E6E"/>
              <w:right w:val="single" w:sz="4" w:space="0" w:color="6E6E6E"/>
            </w:tcBorders>
          </w:tcPr>
          <w:p w:rsidR="00FB05B2" w:rsidRDefault="00FB05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365 for Operations Device CAL</w:t>
            </w:r>
          </w:p>
        </w:tc>
      </w:tr>
      <w:tr w:rsidR="00FB05B2">
        <w:tc>
          <w:tcPr>
            <w:tcW w:w="612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365 for Operations Activity, Enterprise edition-tillägg</w:t>
            </w:r>
          </w:p>
        </w:tc>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365 for Operations Activity CAL</w:t>
            </w:r>
          </w:p>
        </w:tc>
      </w:tr>
      <w:tr w:rsidR="00FB05B2">
        <w:tc>
          <w:tcPr>
            <w:tcW w:w="6120" w:type="dxa"/>
            <w:tcBorders>
              <w:top w:val="single" w:sz="4" w:space="0" w:color="6E6E6E"/>
              <w:left w:val="single" w:sz="4" w:space="0" w:color="6E6E6E"/>
              <w:bottom w:val="none" w:sz="4" w:space="0" w:color="6E6E6E"/>
              <w:right w:val="single" w:sz="4" w:space="0" w:color="6E6E6E"/>
            </w:tcBorders>
          </w:tcPr>
          <w:p w:rsidR="00FB05B2" w:rsidRDefault="0019302C">
            <w:pPr>
              <w:pStyle w:val="ProductList-TableBody"/>
            </w:pPr>
            <w:r>
              <w:t>Microsoft Dynamics 365 Plan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AX Functional/Enterprise CAL</w:t>
            </w:r>
          </w:p>
        </w:tc>
      </w:tr>
      <w:tr w:rsidR="00FB05B2">
        <w:tc>
          <w:tcPr>
            <w:tcW w:w="6120" w:type="dxa"/>
            <w:tcBorders>
              <w:top w:val="none" w:sz="4" w:space="0" w:color="6E6E6E"/>
              <w:left w:val="single" w:sz="4" w:space="0" w:color="6E6E6E"/>
              <w:bottom w:val="single" w:sz="4" w:space="0" w:color="6E6E6E"/>
              <w:right w:val="single" w:sz="4" w:space="0" w:color="6E6E6E"/>
            </w:tcBorders>
          </w:tcPr>
          <w:p w:rsidR="00FB05B2" w:rsidRDefault="00FB05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365 for Operations CAL</w:t>
            </w:r>
          </w:p>
        </w:tc>
      </w:tr>
      <w:tr w:rsidR="00FB05B2">
        <w:tc>
          <w:tcPr>
            <w:tcW w:w="6120" w:type="dxa"/>
            <w:tcBorders>
              <w:top w:val="single" w:sz="4" w:space="0" w:color="6E6E6E"/>
              <w:left w:val="single" w:sz="4" w:space="0" w:color="6E6E6E"/>
              <w:bottom w:val="none" w:sz="4" w:space="0" w:color="6E6E6E"/>
              <w:right w:val="single" w:sz="4" w:space="0" w:color="6E6E6E"/>
            </w:tcBorders>
          </w:tcPr>
          <w:p w:rsidR="00FB05B2" w:rsidRDefault="0019302C">
            <w:pPr>
              <w:pStyle w:val="ProductList-TableBody"/>
            </w:pPr>
            <w:r>
              <w:t>Microsoft Dynamics 365 for Retail,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AX Functional/Enterprise CAL</w:t>
            </w:r>
          </w:p>
        </w:tc>
      </w:tr>
      <w:tr w:rsidR="00FB05B2">
        <w:tc>
          <w:tcPr>
            <w:tcW w:w="6120" w:type="dxa"/>
            <w:tcBorders>
              <w:top w:val="none" w:sz="4" w:space="0" w:color="6E6E6E"/>
              <w:left w:val="single" w:sz="4" w:space="0" w:color="6E6E6E"/>
              <w:bottom w:val="single" w:sz="4" w:space="0" w:color="6E6E6E"/>
              <w:right w:val="single" w:sz="4" w:space="0" w:color="6E6E6E"/>
            </w:tcBorders>
          </w:tcPr>
          <w:p w:rsidR="00FB05B2" w:rsidRDefault="00FB05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365 for Operations CAL</w:t>
            </w:r>
          </w:p>
        </w:tc>
      </w:tr>
      <w:tr w:rsidR="00FB05B2">
        <w:tc>
          <w:tcPr>
            <w:tcW w:w="612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365 for Talent,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AX Enterprise CAL</w:t>
            </w:r>
          </w:p>
        </w:tc>
      </w:tr>
      <w:tr w:rsidR="00FB05B2">
        <w:tc>
          <w:tcPr>
            <w:tcW w:w="612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365 for Sales Professional-tillägg</w:t>
            </w:r>
          </w:p>
        </w:tc>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CRM Basic CAL</w:t>
            </w:r>
          </w:p>
        </w:tc>
      </w:tr>
      <w:tr w:rsidR="00FB05B2">
        <w:tc>
          <w:tcPr>
            <w:tcW w:w="612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365 för försäljning, Enterprise edition-tillägg</w:t>
            </w:r>
          </w:p>
        </w:tc>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Lokal CAL för Microsoft Dynamics 365 for Sales</w:t>
            </w:r>
          </w:p>
        </w:tc>
      </w:tr>
      <w:tr w:rsidR="00FB05B2">
        <w:tc>
          <w:tcPr>
            <w:tcW w:w="6120" w:type="dxa"/>
            <w:tcBorders>
              <w:top w:val="single" w:sz="4" w:space="0" w:color="6E6E6E"/>
              <w:left w:val="single" w:sz="4" w:space="0" w:color="6E6E6E"/>
              <w:bottom w:val="none" w:sz="4" w:space="0" w:color="6E6E6E"/>
              <w:right w:val="single" w:sz="4" w:space="0" w:color="6E6E6E"/>
            </w:tcBorders>
          </w:tcPr>
          <w:p w:rsidR="00FB05B2" w:rsidRDefault="0019302C">
            <w:pPr>
              <w:pStyle w:val="ProductList-TableBody"/>
            </w:pPr>
            <w:r>
              <w:t>Microsoft Dynamics 365 Customer Engagement Plan,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CRM Basic CAL</w:t>
            </w:r>
          </w:p>
        </w:tc>
      </w:tr>
      <w:tr w:rsidR="00FB05B2">
        <w:tc>
          <w:tcPr>
            <w:tcW w:w="6120" w:type="dxa"/>
            <w:tcBorders>
              <w:top w:val="none" w:sz="4" w:space="0" w:color="6E6E6E"/>
              <w:left w:val="single" w:sz="4" w:space="0" w:color="6E6E6E"/>
              <w:bottom w:val="single" w:sz="4" w:space="0" w:color="6E6E6E"/>
              <w:right w:val="single" w:sz="4" w:space="0" w:color="6E6E6E"/>
            </w:tcBorders>
          </w:tcPr>
          <w:p w:rsidR="00FB05B2" w:rsidRDefault="00FB05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Lokal CAL för Microsoft Dynamics 365 for Sales</w:t>
            </w:r>
          </w:p>
        </w:tc>
      </w:tr>
      <w:tr w:rsidR="00FB05B2">
        <w:tc>
          <w:tcPr>
            <w:tcW w:w="6120" w:type="dxa"/>
            <w:tcBorders>
              <w:top w:val="single" w:sz="4" w:space="0" w:color="6E6E6E"/>
              <w:left w:val="single" w:sz="4" w:space="0" w:color="6E6E6E"/>
              <w:bottom w:val="none" w:sz="4" w:space="0" w:color="6E6E6E"/>
              <w:right w:val="single" w:sz="4" w:space="0" w:color="6E6E6E"/>
            </w:tcBorders>
          </w:tcPr>
          <w:p w:rsidR="00FB05B2" w:rsidRDefault="0019302C">
            <w:pPr>
              <w:pStyle w:val="ProductList-TableBody"/>
            </w:pPr>
            <w:r>
              <w:t>Microsoft Dynamics 365 för kundtjänst, Enterprise edition-tillägg</w:t>
            </w:r>
          </w:p>
        </w:tc>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CRM Basic CAL</w:t>
            </w:r>
          </w:p>
        </w:tc>
      </w:tr>
      <w:tr w:rsidR="00FB05B2">
        <w:tc>
          <w:tcPr>
            <w:tcW w:w="6120" w:type="dxa"/>
            <w:tcBorders>
              <w:top w:val="none" w:sz="4" w:space="0" w:color="6E6E6E"/>
              <w:left w:val="single" w:sz="4" w:space="0" w:color="6E6E6E"/>
              <w:bottom w:val="single" w:sz="4" w:space="0" w:color="6E6E6E"/>
              <w:right w:val="single" w:sz="4" w:space="0" w:color="6E6E6E"/>
            </w:tcBorders>
          </w:tcPr>
          <w:p w:rsidR="00FB05B2" w:rsidRDefault="00FB05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Lokal CAL för Microsoft Dynamics 365 for Customer Service</w:t>
            </w:r>
          </w:p>
        </w:tc>
      </w:tr>
      <w:tr w:rsidR="00FB05B2">
        <w:tc>
          <w:tcPr>
            <w:tcW w:w="6120" w:type="dxa"/>
            <w:tcBorders>
              <w:top w:val="single" w:sz="4" w:space="0" w:color="6E6E6E"/>
              <w:left w:val="single" w:sz="4" w:space="0" w:color="6E6E6E"/>
              <w:bottom w:val="none" w:sz="4" w:space="0" w:color="6E6E6E"/>
              <w:right w:val="single" w:sz="4" w:space="0" w:color="6E6E6E"/>
            </w:tcBorders>
          </w:tcPr>
          <w:p w:rsidR="00FB05B2" w:rsidRDefault="0019302C">
            <w:pPr>
              <w:pStyle w:val="ProductList-TableBody"/>
            </w:pPr>
            <w:r>
              <w:t>Microsoft Dynamics 365, Enterprise edition plan 1-tillägg</w:t>
            </w:r>
          </w:p>
        </w:tc>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CRM Basic CAL</w:t>
            </w:r>
          </w:p>
        </w:tc>
      </w:tr>
      <w:tr w:rsidR="00FB05B2">
        <w:tc>
          <w:tcPr>
            <w:tcW w:w="6120" w:type="dxa"/>
            <w:tcBorders>
              <w:top w:val="none" w:sz="4" w:space="0" w:color="6E6E6E"/>
              <w:left w:val="single" w:sz="4" w:space="0" w:color="6E6E6E"/>
              <w:bottom w:val="single" w:sz="4" w:space="0" w:color="6E6E6E"/>
              <w:right w:val="single" w:sz="4" w:space="0" w:color="6E6E6E"/>
            </w:tcBorders>
          </w:tcPr>
          <w:p w:rsidR="00FB05B2" w:rsidRDefault="00FB05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Lokal CAL för Microsoft Dynamics 365 for Customer Service</w:t>
            </w:r>
          </w:p>
        </w:tc>
      </w:tr>
      <w:tr w:rsidR="00FB05B2">
        <w:tc>
          <w:tcPr>
            <w:tcW w:w="612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365 för Case Management, Enterprise edition-tillägg</w:t>
            </w:r>
          </w:p>
        </w:tc>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365 for Case Management CAL</w:t>
            </w:r>
          </w:p>
        </w:tc>
      </w:tr>
      <w:tr w:rsidR="00FB05B2">
        <w:tc>
          <w:tcPr>
            <w:tcW w:w="612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365 Customer Engagement Plan,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CRM Professional CAL</w:t>
            </w:r>
          </w:p>
        </w:tc>
      </w:tr>
    </w:tbl>
    <w:p w:rsidR="00FB05B2" w:rsidRDefault="00FB05B2">
      <w:pPr>
        <w:pStyle w:val="ProductList-Body"/>
      </w:pPr>
    </w:p>
    <w:p w:rsidR="00FB05B2" w:rsidRDefault="0019302C">
      <w:pPr>
        <w:pStyle w:val="ProductList-Offering2HeadingNoBorder"/>
        <w:outlineLvl w:val="2"/>
      </w:pPr>
      <w:r>
        <w:t>Office 365-program</w:t>
      </w:r>
      <w:r>
        <w:fldChar w:fldCharType="begin"/>
      </w:r>
      <w:r>
        <w:instrText xml:space="preserve"> TC "</w:instrText>
      </w:r>
      <w:bookmarkStart w:id="365" w:name="_Toc510027549"/>
      <w:r>
        <w:instrText>Office 365-program</w:instrText>
      </w:r>
      <w:bookmarkEnd w:id="365"/>
      <w:r>
        <w:instrText>" \l 3</w:instrText>
      </w:r>
      <w:r>
        <w:fldChar w:fldCharType="end"/>
      </w:r>
    </w:p>
    <w:tbl>
      <w:tblPr>
        <w:tblStyle w:val="PURTable"/>
        <w:tblW w:w="0" w:type="dxa"/>
        <w:tblLook w:val="04A0" w:firstRow="1" w:lastRow="0" w:firstColumn="1" w:lastColumn="0" w:noHBand="0" w:noVBand="1"/>
      </w:tblPr>
      <w:tblGrid>
        <w:gridCol w:w="5610"/>
        <w:gridCol w:w="5306"/>
      </w:tblGrid>
      <w:tr w:rsidR="00FB05B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B05B2" w:rsidRDefault="0019302C">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FB05B2" w:rsidRDefault="0019302C">
            <w:pPr>
              <w:pStyle w:val="ProductList-TableBody"/>
            </w:pPr>
            <w:r>
              <w:rPr>
                <w:color w:val="FFFFFF"/>
              </w:rPr>
              <w:t>Kvalificerande licens(er)</w:t>
            </w:r>
          </w:p>
        </w:tc>
      </w:tr>
      <w:tr w:rsidR="00FB05B2">
        <w:tc>
          <w:tcPr>
            <w:tcW w:w="62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Visio Professional</w:t>
            </w:r>
          </w:p>
        </w:tc>
      </w:tr>
      <w:tr w:rsidR="00FB05B2">
        <w:tc>
          <w:tcPr>
            <w:tcW w:w="62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Visio Standard</w:t>
            </w:r>
          </w:p>
        </w:tc>
      </w:tr>
    </w:tbl>
    <w:p w:rsidR="00FB05B2" w:rsidRDefault="00FB05B2">
      <w:pPr>
        <w:pStyle w:val="ProductList-Body"/>
      </w:pPr>
    </w:p>
    <w:p w:rsidR="00FB05B2" w:rsidRDefault="0019302C">
      <w:pPr>
        <w:pStyle w:val="ProductList-Offering2HeadingNoBorder"/>
        <w:outlineLvl w:val="2"/>
      </w:pPr>
      <w:r>
        <w:t>Office 365 Suites</w:t>
      </w:r>
      <w:r>
        <w:fldChar w:fldCharType="begin"/>
      </w:r>
      <w:r>
        <w:instrText xml:space="preserve"> TC "</w:instrText>
      </w:r>
      <w:bookmarkStart w:id="366" w:name="_Toc510027550"/>
      <w:r>
        <w:instrText>Office 365 Suites</w:instrText>
      </w:r>
      <w:bookmarkEnd w:id="366"/>
      <w:r>
        <w:instrText>" \l 3</w:instrText>
      </w:r>
      <w:r>
        <w:fldChar w:fldCharType="end"/>
      </w:r>
    </w:p>
    <w:p w:rsidR="00FB05B2" w:rsidRDefault="0019302C">
      <w:pPr>
        <w:pStyle w:val="ProductList-Body"/>
      </w:pPr>
      <w:r>
        <w:t xml:space="preserve">Tillägg till användarprenumerationslicenser ger licensierade användare åtkomstbehörighet till serverprogramvara motsvarande den Kvalificerande licensen från någon enhet. </w:t>
      </w:r>
    </w:p>
    <w:p w:rsidR="00FB05B2" w:rsidRDefault="00FB05B2">
      <w:pPr>
        <w:pStyle w:val="ProductList-Body"/>
      </w:pPr>
    </w:p>
    <w:tbl>
      <w:tblPr>
        <w:tblStyle w:val="PURTable"/>
        <w:tblW w:w="0" w:type="dxa"/>
        <w:tblLook w:val="04A0" w:firstRow="1" w:lastRow="0" w:firstColumn="1" w:lastColumn="0" w:noHBand="0" w:noVBand="1"/>
      </w:tblPr>
      <w:tblGrid>
        <w:gridCol w:w="5655"/>
        <w:gridCol w:w="5261"/>
      </w:tblGrid>
      <w:tr w:rsidR="00FB05B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B05B2" w:rsidRDefault="0019302C">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FB05B2" w:rsidRDefault="0019302C">
            <w:pPr>
              <w:pStyle w:val="ProductList-TableBody"/>
            </w:pPr>
            <w:r>
              <w:rPr>
                <w:color w:val="FFFFFF"/>
              </w:rPr>
              <w:t>Kvalificerande licens(er)</w:t>
            </w:r>
          </w:p>
        </w:tc>
      </w:tr>
      <w:tr w:rsidR="00FB05B2">
        <w:tc>
          <w:tcPr>
            <w:tcW w:w="62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Tillägg för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FB05B2" w:rsidRDefault="0019302C">
            <w:pPr>
              <w:pStyle w:val="ProductList-TableBody"/>
            </w:pPr>
            <w:r>
              <w:t>Core CAL Suite</w:t>
            </w:r>
          </w:p>
        </w:tc>
      </w:tr>
      <w:tr w:rsidR="00FB05B2">
        <w:tc>
          <w:tcPr>
            <w:tcW w:w="62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Tillägg för Office 365 Enterprise/Government E3 utan ProPlus</w:t>
            </w:r>
          </w:p>
        </w:tc>
        <w:tc>
          <w:tcPr>
            <w:tcW w:w="5880" w:type="dxa"/>
            <w:tcBorders>
              <w:top w:val="none" w:sz="4" w:space="0" w:color="6E6E6E"/>
              <w:left w:val="single" w:sz="4" w:space="0" w:color="6E6E6E"/>
              <w:bottom w:val="none" w:sz="4" w:space="0" w:color="6E6E6E"/>
              <w:right w:val="single" w:sz="4" w:space="0" w:color="6E6E6E"/>
            </w:tcBorders>
          </w:tcPr>
          <w:p w:rsidR="00FB05B2" w:rsidRDefault="00FB05B2">
            <w:pPr>
              <w:pStyle w:val="ProductList-TableBody"/>
            </w:pPr>
          </w:p>
        </w:tc>
      </w:tr>
      <w:tr w:rsidR="00FB05B2">
        <w:tc>
          <w:tcPr>
            <w:tcW w:w="62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Tillägg för Office 365 Enterprise/Government E4 utan ProPlus</w:t>
            </w:r>
          </w:p>
        </w:tc>
        <w:tc>
          <w:tcPr>
            <w:tcW w:w="5880" w:type="dxa"/>
            <w:tcBorders>
              <w:top w:val="none" w:sz="4" w:space="0" w:color="6E6E6E"/>
              <w:left w:val="single" w:sz="4" w:space="0" w:color="6E6E6E"/>
              <w:bottom w:val="none" w:sz="4" w:space="0" w:color="6E6E6E"/>
              <w:right w:val="single" w:sz="4" w:space="0" w:color="6E6E6E"/>
            </w:tcBorders>
          </w:tcPr>
          <w:p w:rsidR="00FB05B2" w:rsidRDefault="00FB05B2">
            <w:pPr>
              <w:pStyle w:val="ProductList-TableBody"/>
            </w:pPr>
          </w:p>
        </w:tc>
      </w:tr>
      <w:tr w:rsidR="00FB05B2">
        <w:tc>
          <w:tcPr>
            <w:tcW w:w="62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 xml:space="preserve">Tillägg för Office 365 A5 </w:t>
            </w:r>
          </w:p>
        </w:tc>
        <w:tc>
          <w:tcPr>
            <w:tcW w:w="5880" w:type="dxa"/>
            <w:tcBorders>
              <w:top w:val="none" w:sz="4" w:space="0" w:color="6E6E6E"/>
              <w:left w:val="single" w:sz="4" w:space="0" w:color="6E6E6E"/>
              <w:bottom w:val="none" w:sz="4" w:space="0" w:color="6E6E6E"/>
              <w:right w:val="single" w:sz="4" w:space="0" w:color="6E6E6E"/>
            </w:tcBorders>
          </w:tcPr>
          <w:p w:rsidR="00FB05B2" w:rsidRDefault="00FB05B2">
            <w:pPr>
              <w:pStyle w:val="ProductList-TableBody"/>
            </w:pPr>
          </w:p>
        </w:tc>
      </w:tr>
      <w:tr w:rsidR="00FB05B2">
        <w:tc>
          <w:tcPr>
            <w:tcW w:w="62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rsidR="00FB05B2" w:rsidRDefault="00FB05B2">
            <w:pPr>
              <w:pStyle w:val="ProductList-TableBody"/>
            </w:pPr>
          </w:p>
        </w:tc>
      </w:tr>
      <w:tr w:rsidR="00FB05B2">
        <w:tc>
          <w:tcPr>
            <w:tcW w:w="62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rsidR="00FB05B2" w:rsidRDefault="00FB05B2">
            <w:pPr>
              <w:pStyle w:val="ProductList-TableBody"/>
            </w:pPr>
          </w:p>
        </w:tc>
      </w:tr>
      <w:tr w:rsidR="00FB05B2">
        <w:tc>
          <w:tcPr>
            <w:tcW w:w="62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FB05B2" w:rsidRDefault="00FB05B2">
            <w:pPr>
              <w:pStyle w:val="ProductList-TableBody"/>
            </w:pPr>
          </w:p>
        </w:tc>
      </w:tr>
      <w:tr w:rsidR="00FB05B2">
        <w:tc>
          <w:tcPr>
            <w:tcW w:w="62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Tillägg för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FB05B2" w:rsidRDefault="0019302C">
            <w:pPr>
              <w:pStyle w:val="ProductList-TableBody"/>
            </w:pPr>
            <w:r>
              <w:t>Core CAL Suite och</w:t>
            </w:r>
          </w:p>
        </w:tc>
      </w:tr>
      <w:tr w:rsidR="00FB05B2">
        <w:tc>
          <w:tcPr>
            <w:tcW w:w="62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Tillägg för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FB05B2" w:rsidRDefault="0019302C">
            <w:pPr>
              <w:pStyle w:val="ProductList-TableBody"/>
            </w:pPr>
            <w:r>
              <w:t>Office Professional Plus</w:t>
            </w:r>
          </w:p>
        </w:tc>
      </w:tr>
      <w:tr w:rsidR="00FB05B2">
        <w:tc>
          <w:tcPr>
            <w:tcW w:w="62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Tillägg för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FB05B2" w:rsidRDefault="00FB05B2">
            <w:pPr>
              <w:pStyle w:val="ProductList-TableBody"/>
            </w:pPr>
          </w:p>
        </w:tc>
      </w:tr>
      <w:tr w:rsidR="00FB05B2">
        <w:tc>
          <w:tcPr>
            <w:tcW w:w="62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rsidR="00FB05B2" w:rsidRDefault="00FB05B2">
            <w:pPr>
              <w:pStyle w:val="ProductList-TableBody"/>
            </w:pPr>
          </w:p>
        </w:tc>
      </w:tr>
      <w:tr w:rsidR="00FB05B2">
        <w:tc>
          <w:tcPr>
            <w:tcW w:w="62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Tillägg för Office 365 Enterprise/Government E3 utan ProPlus</w:t>
            </w:r>
          </w:p>
        </w:tc>
        <w:tc>
          <w:tcPr>
            <w:tcW w:w="5880" w:type="dxa"/>
            <w:tcBorders>
              <w:top w:val="single" w:sz="4" w:space="0" w:color="6E6E6E"/>
              <w:left w:val="single" w:sz="4" w:space="0" w:color="6E6E6E"/>
              <w:bottom w:val="none" w:sz="4" w:space="0" w:color="6E6E6E"/>
              <w:right w:val="single" w:sz="4" w:space="0" w:color="6E6E6E"/>
            </w:tcBorders>
          </w:tcPr>
          <w:p w:rsidR="00FB05B2" w:rsidRDefault="0019302C">
            <w:pPr>
              <w:pStyle w:val="ProductList-TableBody"/>
            </w:pPr>
            <w:r>
              <w:t>Enterprise CAL Suite</w:t>
            </w:r>
          </w:p>
        </w:tc>
      </w:tr>
      <w:tr w:rsidR="00FB05B2">
        <w:tc>
          <w:tcPr>
            <w:tcW w:w="62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Tillägg för Office 365 Enterprise/Government E4 utan ProPlus</w:t>
            </w:r>
          </w:p>
        </w:tc>
        <w:tc>
          <w:tcPr>
            <w:tcW w:w="5880" w:type="dxa"/>
            <w:tcBorders>
              <w:top w:val="none" w:sz="4" w:space="0" w:color="6E6E6E"/>
              <w:left w:val="single" w:sz="4" w:space="0" w:color="6E6E6E"/>
              <w:bottom w:val="none" w:sz="4" w:space="0" w:color="6E6E6E"/>
              <w:right w:val="single" w:sz="4" w:space="0" w:color="6E6E6E"/>
            </w:tcBorders>
          </w:tcPr>
          <w:p w:rsidR="00FB05B2" w:rsidRDefault="00FB05B2">
            <w:pPr>
              <w:pStyle w:val="ProductList-TableBody"/>
            </w:pPr>
          </w:p>
        </w:tc>
      </w:tr>
      <w:tr w:rsidR="00FB05B2">
        <w:tc>
          <w:tcPr>
            <w:tcW w:w="62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Tillägg för Office 365 A5</w:t>
            </w:r>
          </w:p>
        </w:tc>
        <w:tc>
          <w:tcPr>
            <w:tcW w:w="5880" w:type="dxa"/>
            <w:tcBorders>
              <w:top w:val="none" w:sz="4" w:space="0" w:color="6E6E6E"/>
              <w:left w:val="single" w:sz="4" w:space="0" w:color="6E6E6E"/>
              <w:bottom w:val="single" w:sz="4" w:space="0" w:color="000000"/>
              <w:right w:val="single" w:sz="4" w:space="0" w:color="6E6E6E"/>
            </w:tcBorders>
          </w:tcPr>
          <w:p w:rsidR="00FB05B2" w:rsidRDefault="00FB05B2">
            <w:pPr>
              <w:pStyle w:val="ProductList-TableBody"/>
            </w:pPr>
          </w:p>
        </w:tc>
      </w:tr>
      <w:tr w:rsidR="00FB05B2">
        <w:tc>
          <w:tcPr>
            <w:tcW w:w="62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Tillägg för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FB05B2" w:rsidRDefault="0019302C">
            <w:pPr>
              <w:pStyle w:val="ProductList-TableBody"/>
            </w:pPr>
            <w:r>
              <w:t>Enterprise CAL Suite och</w:t>
            </w:r>
          </w:p>
        </w:tc>
      </w:tr>
      <w:tr w:rsidR="00FB05B2">
        <w:tc>
          <w:tcPr>
            <w:tcW w:w="62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Tillägg för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FB05B2" w:rsidRDefault="0019302C">
            <w:pPr>
              <w:pStyle w:val="ProductList-TableBody"/>
            </w:pPr>
            <w:r>
              <w:t>Office Professional Plus</w:t>
            </w:r>
          </w:p>
        </w:tc>
      </w:tr>
      <w:tr w:rsidR="00FB05B2">
        <w:tc>
          <w:tcPr>
            <w:tcW w:w="62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Tillägg för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FB05B2" w:rsidRDefault="00FB05B2">
            <w:pPr>
              <w:pStyle w:val="ProductList-TableBody"/>
            </w:pPr>
          </w:p>
        </w:tc>
      </w:tr>
      <w:tr w:rsidR="00FB05B2">
        <w:tc>
          <w:tcPr>
            <w:tcW w:w="62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rsidR="00FB05B2" w:rsidRDefault="00FB05B2">
            <w:pPr>
              <w:pStyle w:val="ProductList-TableBody"/>
            </w:pPr>
          </w:p>
        </w:tc>
      </w:tr>
      <w:tr w:rsidR="00FB05B2">
        <w:tc>
          <w:tcPr>
            <w:tcW w:w="62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Tillägg för Office 365 Enterprise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Office Professional Plus</w:t>
            </w:r>
          </w:p>
        </w:tc>
      </w:tr>
    </w:tbl>
    <w:p w:rsidR="00FB05B2" w:rsidRDefault="00FB05B2">
      <w:pPr>
        <w:pStyle w:val="ProductList-Body"/>
      </w:pPr>
    </w:p>
    <w:p w:rsidR="00FB05B2" w:rsidRDefault="0019302C">
      <w:pPr>
        <w:pStyle w:val="ProductList-Offering2HeadingNoBorder"/>
        <w:outlineLvl w:val="2"/>
      </w:pPr>
      <w:r>
        <w:t>Multi-Geo Capabilities i Office 365</w:t>
      </w:r>
      <w:r>
        <w:fldChar w:fldCharType="begin"/>
      </w:r>
      <w:r>
        <w:instrText xml:space="preserve"> TC "</w:instrText>
      </w:r>
      <w:bookmarkStart w:id="367" w:name="_Toc510027551"/>
      <w:r>
        <w:instrText>Multi-Geo Capabilities i Office 365</w:instrText>
      </w:r>
      <w:bookmarkEnd w:id="367"/>
      <w:r>
        <w:instrText>" \l 3</w:instrText>
      </w:r>
      <w:r>
        <w:fldChar w:fldCharType="end"/>
      </w:r>
    </w:p>
    <w:p w:rsidR="00FB05B2" w:rsidRDefault="00FB05B2">
      <w:pPr>
        <w:pStyle w:val="ProductList-Body"/>
      </w:pPr>
    </w:p>
    <w:tbl>
      <w:tblPr>
        <w:tblStyle w:val="PURTable"/>
        <w:tblW w:w="0" w:type="dxa"/>
        <w:tblLook w:val="04A0" w:firstRow="1" w:lastRow="0" w:firstColumn="1" w:lastColumn="0" w:noHBand="0" w:noVBand="1"/>
      </w:tblPr>
      <w:tblGrid>
        <w:gridCol w:w="5607"/>
        <w:gridCol w:w="5309"/>
      </w:tblGrid>
      <w:tr w:rsidR="00FB05B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B05B2" w:rsidRDefault="0019302C">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FB05B2" w:rsidRDefault="0019302C">
            <w:pPr>
              <w:pStyle w:val="ProductList-TableBody"/>
            </w:pPr>
            <w:r>
              <w:rPr>
                <w:color w:val="FFFFFF"/>
              </w:rPr>
              <w:t>Kvalificerande licens(er)</w:t>
            </w:r>
          </w:p>
        </w:tc>
      </w:tr>
      <w:tr w:rsidR="00FB05B2">
        <w:tc>
          <w:tcPr>
            <w:tcW w:w="6240" w:type="dxa"/>
            <w:tcBorders>
              <w:top w:val="single" w:sz="4" w:space="0" w:color="6E6E6E"/>
              <w:left w:val="single" w:sz="4" w:space="0" w:color="6E6E6E"/>
              <w:bottom w:val="none" w:sz="4" w:space="0" w:color="6E6E6E"/>
              <w:right w:val="single" w:sz="4" w:space="0" w:color="6E6E6E"/>
            </w:tcBorders>
          </w:tcPr>
          <w:p w:rsidR="00FB05B2" w:rsidRDefault="0019302C">
            <w:pPr>
              <w:pStyle w:val="ProductList-TableBody"/>
            </w:pPr>
            <w:r>
              <w:t>Multi-Geo Capabilities i Office 365-tillägg</w:t>
            </w: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365 F1, E1, E3 eller E5</w:t>
            </w:r>
          </w:p>
        </w:tc>
      </w:tr>
      <w:tr w:rsidR="00FB05B2">
        <w:tc>
          <w:tcPr>
            <w:tcW w:w="6240" w:type="dxa"/>
            <w:tcBorders>
              <w:top w:val="none" w:sz="4" w:space="0" w:color="6E6E6E"/>
              <w:left w:val="single" w:sz="4" w:space="0" w:color="6E6E6E"/>
              <w:bottom w:val="none" w:sz="4" w:space="0" w:color="6E6E6E"/>
              <w:right w:val="single" w:sz="4" w:space="0" w:color="6E6E6E"/>
            </w:tcBorders>
          </w:tcPr>
          <w:p w:rsidR="00FB05B2" w:rsidRDefault="00FB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Office 365 F1, E1, E3 eller E5</w:t>
            </w:r>
          </w:p>
        </w:tc>
      </w:tr>
      <w:tr w:rsidR="00FB05B2">
        <w:tc>
          <w:tcPr>
            <w:tcW w:w="6240" w:type="dxa"/>
            <w:tcBorders>
              <w:top w:val="none" w:sz="4" w:space="0" w:color="6E6E6E"/>
              <w:left w:val="single" w:sz="4" w:space="0" w:color="6E6E6E"/>
              <w:bottom w:val="none" w:sz="4" w:space="0" w:color="6E6E6E"/>
              <w:right w:val="single" w:sz="4" w:space="0" w:color="6E6E6E"/>
            </w:tcBorders>
          </w:tcPr>
          <w:p w:rsidR="00FB05B2" w:rsidRDefault="00FB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Exchange Online Plan 1 eller Plan 2</w:t>
            </w:r>
          </w:p>
        </w:tc>
      </w:tr>
      <w:tr w:rsidR="00FB05B2">
        <w:tc>
          <w:tcPr>
            <w:tcW w:w="6240" w:type="dxa"/>
            <w:tcBorders>
              <w:top w:val="none" w:sz="4" w:space="0" w:color="6E6E6E"/>
              <w:left w:val="single" w:sz="4" w:space="0" w:color="6E6E6E"/>
              <w:bottom w:val="none" w:sz="4" w:space="0" w:color="6E6E6E"/>
              <w:right w:val="single" w:sz="4" w:space="0" w:color="6E6E6E"/>
            </w:tcBorders>
          </w:tcPr>
          <w:p w:rsidR="00FB05B2" w:rsidRDefault="00FB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OneDrive for Business Plan 1 eller Plan 2</w:t>
            </w:r>
          </w:p>
        </w:tc>
      </w:tr>
      <w:tr w:rsidR="00FB05B2">
        <w:tc>
          <w:tcPr>
            <w:tcW w:w="6240" w:type="dxa"/>
            <w:tcBorders>
              <w:top w:val="none" w:sz="4" w:space="0" w:color="6E6E6E"/>
              <w:left w:val="single" w:sz="4" w:space="0" w:color="6E6E6E"/>
              <w:bottom w:val="single" w:sz="4" w:space="0" w:color="6E6E6E"/>
              <w:right w:val="single" w:sz="4" w:space="0" w:color="6E6E6E"/>
            </w:tcBorders>
          </w:tcPr>
          <w:p w:rsidR="00FB05B2" w:rsidRDefault="00FB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SharePoint Online Plan 1 eller Plan 2</w:t>
            </w:r>
          </w:p>
        </w:tc>
      </w:tr>
    </w:tbl>
    <w:p w:rsidR="00FB05B2" w:rsidRDefault="00FB05B2">
      <w:pPr>
        <w:pStyle w:val="ProductList-Body"/>
      </w:pPr>
    </w:p>
    <w:p w:rsidR="00FB05B2" w:rsidRDefault="0019302C">
      <w:pPr>
        <w:pStyle w:val="ProductList-Offering2HeadingNoBorder"/>
        <w:outlineLvl w:val="2"/>
      </w:pPr>
      <w:r>
        <w:t>Exchange Online</w:t>
      </w:r>
      <w:r>
        <w:fldChar w:fldCharType="begin"/>
      </w:r>
      <w:r>
        <w:instrText xml:space="preserve"> TC "</w:instrText>
      </w:r>
      <w:bookmarkStart w:id="368" w:name="_Toc510027552"/>
      <w:r>
        <w:instrText>Exchange Online</w:instrText>
      </w:r>
      <w:bookmarkEnd w:id="368"/>
      <w:r>
        <w:instrText>" \l 3</w:instrText>
      </w:r>
      <w:r>
        <w:fldChar w:fldCharType="end"/>
      </w:r>
    </w:p>
    <w:p w:rsidR="00FB05B2" w:rsidRDefault="00FB05B2">
      <w:pPr>
        <w:pStyle w:val="ProductList-Body"/>
      </w:pPr>
    </w:p>
    <w:tbl>
      <w:tblPr>
        <w:tblStyle w:val="PURTable"/>
        <w:tblW w:w="0" w:type="dxa"/>
        <w:tblLook w:val="04A0" w:firstRow="1" w:lastRow="0" w:firstColumn="1" w:lastColumn="0" w:noHBand="0" w:noVBand="1"/>
      </w:tblPr>
      <w:tblGrid>
        <w:gridCol w:w="5711"/>
        <w:gridCol w:w="5205"/>
      </w:tblGrid>
      <w:tr w:rsidR="00FB05B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B05B2" w:rsidRDefault="0019302C">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FB05B2" w:rsidRDefault="0019302C">
            <w:pPr>
              <w:pStyle w:val="ProductList-TableBody"/>
            </w:pPr>
            <w:r>
              <w:rPr>
                <w:color w:val="FFFFFF"/>
              </w:rPr>
              <w:t>Kvalificerande licens(er)</w:t>
            </w:r>
          </w:p>
        </w:tc>
      </w:tr>
      <w:tr w:rsidR="00FB05B2">
        <w:tc>
          <w:tcPr>
            <w:tcW w:w="6360" w:type="dxa"/>
            <w:tcBorders>
              <w:top w:val="single" w:sz="4" w:space="0" w:color="6E6E6E"/>
              <w:left w:val="single" w:sz="4" w:space="0" w:color="6E6E6E"/>
              <w:bottom w:val="none" w:sz="4" w:space="0" w:color="6E6E6E"/>
              <w:right w:val="single" w:sz="4" w:space="0" w:color="6E6E6E"/>
            </w:tcBorders>
          </w:tcPr>
          <w:p w:rsidR="00FB05B2" w:rsidRDefault="0019302C">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Exchange Standard CAL</w:t>
            </w:r>
          </w:p>
        </w:tc>
      </w:tr>
      <w:tr w:rsidR="00FB05B2">
        <w:tc>
          <w:tcPr>
            <w:tcW w:w="6360" w:type="dxa"/>
            <w:tcBorders>
              <w:top w:val="none" w:sz="4" w:space="0" w:color="6E6E6E"/>
              <w:left w:val="single" w:sz="4" w:space="0" w:color="6E6E6E"/>
              <w:bottom w:val="single" w:sz="4" w:space="0" w:color="6E6E6E"/>
              <w:right w:val="single" w:sz="4" w:space="0" w:color="6E6E6E"/>
            </w:tcBorders>
          </w:tcPr>
          <w:p w:rsidR="00FB05B2" w:rsidRDefault="00FB05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Core CAL Suite</w:t>
            </w:r>
          </w:p>
        </w:tc>
      </w:tr>
    </w:tbl>
    <w:p w:rsidR="00FB05B2" w:rsidRDefault="00FB05B2">
      <w:pPr>
        <w:pStyle w:val="ProductList-Body"/>
      </w:pPr>
    </w:p>
    <w:p w:rsidR="00FB05B2" w:rsidRDefault="0019302C">
      <w:pPr>
        <w:pStyle w:val="ProductList-Offering2HeadingNoBorder"/>
        <w:outlineLvl w:val="2"/>
      </w:pPr>
      <w:r>
        <w:t>Project Online</w:t>
      </w:r>
      <w:r>
        <w:fldChar w:fldCharType="begin"/>
      </w:r>
      <w:r>
        <w:instrText xml:space="preserve"> TC "</w:instrText>
      </w:r>
      <w:bookmarkStart w:id="369" w:name="_Toc510027553"/>
      <w:r>
        <w:instrText>Project Online</w:instrText>
      </w:r>
      <w:bookmarkEnd w:id="369"/>
      <w:r>
        <w:instrText>" \l 3</w:instrText>
      </w:r>
      <w:r>
        <w:fldChar w:fldCharType="end"/>
      </w:r>
    </w:p>
    <w:p w:rsidR="00FB05B2" w:rsidRDefault="00FB05B2">
      <w:pPr>
        <w:pStyle w:val="ProductList-Body"/>
      </w:pPr>
    </w:p>
    <w:tbl>
      <w:tblPr>
        <w:tblStyle w:val="PURTable"/>
        <w:tblW w:w="0" w:type="dxa"/>
        <w:tblLook w:val="04A0" w:firstRow="1" w:lastRow="0" w:firstColumn="1" w:lastColumn="0" w:noHBand="0" w:noVBand="1"/>
      </w:tblPr>
      <w:tblGrid>
        <w:gridCol w:w="5715"/>
        <w:gridCol w:w="5201"/>
      </w:tblGrid>
      <w:tr w:rsidR="00FB05B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B05B2" w:rsidRDefault="0019302C">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FB05B2" w:rsidRDefault="0019302C">
            <w:pPr>
              <w:pStyle w:val="ProductList-TableBody"/>
            </w:pPr>
            <w:r>
              <w:rPr>
                <w:color w:val="FFFFFF"/>
              </w:rPr>
              <w:t>Kvalificerande licens(er)</w:t>
            </w:r>
          </w:p>
        </w:tc>
      </w:tr>
      <w:tr w:rsidR="00FB05B2">
        <w:tc>
          <w:tcPr>
            <w:tcW w:w="636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FB05B2" w:rsidRDefault="0019302C">
            <w:pPr>
              <w:pStyle w:val="ProductList-TableBody"/>
            </w:pPr>
            <w:r>
              <w:t>Project Professional</w:t>
            </w:r>
          </w:p>
        </w:tc>
      </w:tr>
      <w:tr w:rsidR="00FB05B2">
        <w:tc>
          <w:tcPr>
            <w:tcW w:w="636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FB05B2" w:rsidRDefault="00FB05B2">
            <w:pPr>
              <w:pStyle w:val="ProductList-TableBody"/>
            </w:pPr>
          </w:p>
        </w:tc>
      </w:tr>
      <w:tr w:rsidR="00FB05B2">
        <w:tc>
          <w:tcPr>
            <w:tcW w:w="636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FB05B2" w:rsidRDefault="0019302C">
            <w:pPr>
              <w:pStyle w:val="ProductList-TableBody"/>
            </w:pPr>
            <w:r>
              <w:t>Project Standard</w:t>
            </w:r>
          </w:p>
        </w:tc>
      </w:tr>
      <w:tr w:rsidR="00FB05B2">
        <w:tc>
          <w:tcPr>
            <w:tcW w:w="636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FB05B2" w:rsidRDefault="00FB05B2">
            <w:pPr>
              <w:pStyle w:val="ProductList-TableBody"/>
            </w:pPr>
          </w:p>
        </w:tc>
      </w:tr>
      <w:tr w:rsidR="00FB05B2">
        <w:tc>
          <w:tcPr>
            <w:tcW w:w="636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Tillägg för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FB05B2" w:rsidRDefault="0019302C">
            <w:pPr>
              <w:pStyle w:val="ProductList-TableBody"/>
            </w:pPr>
            <w:r>
              <w:t>Project Server CAL</w:t>
            </w:r>
          </w:p>
        </w:tc>
      </w:tr>
      <w:tr w:rsidR="00FB05B2">
        <w:tc>
          <w:tcPr>
            <w:tcW w:w="636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Tillägg för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FB05B2" w:rsidRDefault="00FB05B2">
            <w:pPr>
              <w:pStyle w:val="ProductList-TableBody"/>
            </w:pPr>
          </w:p>
        </w:tc>
      </w:tr>
      <w:tr w:rsidR="00FB05B2">
        <w:tc>
          <w:tcPr>
            <w:tcW w:w="636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FB05B2" w:rsidRDefault="00FB05B2">
            <w:pPr>
              <w:pStyle w:val="ProductList-TableBody"/>
            </w:pPr>
          </w:p>
        </w:tc>
      </w:tr>
    </w:tbl>
    <w:p w:rsidR="00FB05B2" w:rsidRDefault="00FB05B2">
      <w:pPr>
        <w:pStyle w:val="ProductList-Body"/>
      </w:pPr>
    </w:p>
    <w:p w:rsidR="00FB05B2" w:rsidRDefault="0019302C">
      <w:pPr>
        <w:pStyle w:val="ProductList-Offering2HeadingNoBorder"/>
        <w:outlineLvl w:val="2"/>
      </w:pPr>
      <w:r>
        <w:t>SharePoint Online</w:t>
      </w:r>
      <w:r>
        <w:fldChar w:fldCharType="begin"/>
      </w:r>
      <w:r>
        <w:instrText xml:space="preserve"> TC "</w:instrText>
      </w:r>
      <w:bookmarkStart w:id="370" w:name="_Toc510027554"/>
      <w:r>
        <w:instrText>SharePoint Online</w:instrText>
      </w:r>
      <w:bookmarkEnd w:id="370"/>
      <w:r>
        <w:instrText>" \l 3</w:instrText>
      </w:r>
      <w:r>
        <w:fldChar w:fldCharType="end"/>
      </w:r>
    </w:p>
    <w:p w:rsidR="00FB05B2" w:rsidRDefault="00FB05B2">
      <w:pPr>
        <w:pStyle w:val="ProductList-Body"/>
      </w:pPr>
    </w:p>
    <w:tbl>
      <w:tblPr>
        <w:tblStyle w:val="PURTable"/>
        <w:tblW w:w="0" w:type="dxa"/>
        <w:tblLook w:val="04A0" w:firstRow="1" w:lastRow="0" w:firstColumn="1" w:lastColumn="0" w:noHBand="0" w:noVBand="1"/>
      </w:tblPr>
      <w:tblGrid>
        <w:gridCol w:w="5711"/>
        <w:gridCol w:w="5205"/>
      </w:tblGrid>
      <w:tr w:rsidR="00FB05B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B05B2" w:rsidRDefault="0019302C">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FB05B2" w:rsidRDefault="0019302C">
            <w:pPr>
              <w:pStyle w:val="ProductList-TableBody"/>
            </w:pPr>
            <w:r>
              <w:rPr>
                <w:color w:val="FFFFFF"/>
              </w:rPr>
              <w:t>Kvalificerande licens(er)</w:t>
            </w:r>
          </w:p>
        </w:tc>
      </w:tr>
      <w:tr w:rsidR="00FB05B2">
        <w:tc>
          <w:tcPr>
            <w:tcW w:w="6360" w:type="dxa"/>
            <w:tcBorders>
              <w:top w:val="single" w:sz="4" w:space="0" w:color="6E6E6E"/>
              <w:left w:val="single" w:sz="4" w:space="0" w:color="6E6E6E"/>
              <w:bottom w:val="none" w:sz="4" w:space="0" w:color="6E6E6E"/>
              <w:right w:val="single" w:sz="4" w:space="0" w:color="6E6E6E"/>
            </w:tcBorders>
          </w:tcPr>
          <w:p w:rsidR="00FB05B2" w:rsidRDefault="0019302C">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SharePoint Standard CAL</w:t>
            </w:r>
          </w:p>
        </w:tc>
      </w:tr>
      <w:tr w:rsidR="00FB05B2">
        <w:tc>
          <w:tcPr>
            <w:tcW w:w="6360" w:type="dxa"/>
            <w:tcBorders>
              <w:top w:val="none" w:sz="4" w:space="0" w:color="6E6E6E"/>
              <w:left w:val="single" w:sz="4" w:space="0" w:color="6E6E6E"/>
              <w:bottom w:val="single" w:sz="4" w:space="0" w:color="6E6E6E"/>
              <w:right w:val="single" w:sz="4" w:space="0" w:color="6E6E6E"/>
            </w:tcBorders>
          </w:tcPr>
          <w:p w:rsidR="00FB05B2" w:rsidRDefault="00FB05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Core CAL Suite</w:t>
            </w:r>
          </w:p>
        </w:tc>
      </w:tr>
    </w:tbl>
    <w:p w:rsidR="00FB05B2" w:rsidRDefault="00FB05B2">
      <w:pPr>
        <w:pStyle w:val="ProductList-Body"/>
      </w:pPr>
    </w:p>
    <w:p w:rsidR="00FB05B2" w:rsidRDefault="0019302C">
      <w:pPr>
        <w:pStyle w:val="ProductList-Offering2HeadingNoBorder"/>
        <w:outlineLvl w:val="2"/>
      </w:pPr>
      <w:r>
        <w:t>Skype för företag – Online</w:t>
      </w:r>
      <w:r>
        <w:fldChar w:fldCharType="begin"/>
      </w:r>
      <w:r>
        <w:instrText xml:space="preserve"> TC "</w:instrText>
      </w:r>
      <w:bookmarkStart w:id="371" w:name="_Toc510027555"/>
      <w:r>
        <w:instrText>Skype för företag – Online</w:instrText>
      </w:r>
      <w:bookmarkEnd w:id="371"/>
      <w:r>
        <w:instrText>" \l 3</w:instrText>
      </w:r>
      <w:r>
        <w:fldChar w:fldCharType="end"/>
      </w:r>
    </w:p>
    <w:p w:rsidR="00FB05B2" w:rsidRDefault="00FB05B2">
      <w:pPr>
        <w:pStyle w:val="ProductList-Body"/>
      </w:pPr>
    </w:p>
    <w:tbl>
      <w:tblPr>
        <w:tblStyle w:val="PURTable"/>
        <w:tblW w:w="0" w:type="dxa"/>
        <w:tblLook w:val="04A0" w:firstRow="1" w:lastRow="0" w:firstColumn="1" w:lastColumn="0" w:noHBand="0" w:noVBand="1"/>
      </w:tblPr>
      <w:tblGrid>
        <w:gridCol w:w="5815"/>
        <w:gridCol w:w="5101"/>
      </w:tblGrid>
      <w:tr w:rsidR="00FB05B2">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FB05B2" w:rsidRDefault="0019302C">
            <w:pPr>
              <w:pStyle w:val="ProductList-TableBody"/>
            </w:pPr>
            <w:r>
              <w:rPr>
                <w:color w:val="FFFFFF"/>
              </w:rPr>
              <w:t>Användar-SL-tillägg</w:t>
            </w:r>
          </w:p>
        </w:tc>
        <w:tc>
          <w:tcPr>
            <w:tcW w:w="5640" w:type="dxa"/>
            <w:tcBorders>
              <w:top w:val="single" w:sz="4" w:space="0" w:color="0070C0"/>
              <w:bottom w:val="single" w:sz="4" w:space="0" w:color="6E6E6E"/>
              <w:right w:val="single" w:sz="4" w:space="0" w:color="0070C0"/>
            </w:tcBorders>
            <w:shd w:val="clear" w:color="auto" w:fill="0070C0"/>
          </w:tcPr>
          <w:p w:rsidR="00FB05B2" w:rsidRDefault="0019302C">
            <w:pPr>
              <w:pStyle w:val="ProductList-TableBody"/>
            </w:pPr>
            <w:r>
              <w:rPr>
                <w:color w:val="FFFFFF"/>
              </w:rPr>
              <w:t>Kvalificerande licens(er)</w:t>
            </w:r>
          </w:p>
        </w:tc>
      </w:tr>
      <w:tr w:rsidR="00FB05B2">
        <w:tc>
          <w:tcPr>
            <w:tcW w:w="6480" w:type="dxa"/>
            <w:tcBorders>
              <w:top w:val="single" w:sz="4" w:space="0" w:color="6E6E6E"/>
              <w:left w:val="single" w:sz="4" w:space="0" w:color="6E6E6E"/>
              <w:bottom w:val="none" w:sz="4" w:space="0" w:color="6E6E6E"/>
              <w:right w:val="single" w:sz="4" w:space="0" w:color="6E6E6E"/>
            </w:tcBorders>
          </w:tcPr>
          <w:p w:rsidR="00FB05B2" w:rsidRDefault="0019302C">
            <w:pPr>
              <w:pStyle w:val="ProductList-TableBody"/>
            </w:pPr>
            <w:r>
              <w:t>Tillägg för Skype för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Skype for Business Standard CAL</w:t>
            </w:r>
          </w:p>
        </w:tc>
      </w:tr>
      <w:tr w:rsidR="00FB05B2">
        <w:tc>
          <w:tcPr>
            <w:tcW w:w="6480" w:type="dxa"/>
            <w:tcBorders>
              <w:top w:val="none" w:sz="4" w:space="0" w:color="6E6E6E"/>
              <w:left w:val="single" w:sz="4" w:space="0" w:color="6E6E6E"/>
              <w:bottom w:val="single" w:sz="4" w:space="0" w:color="6E6E6E"/>
              <w:right w:val="single" w:sz="4" w:space="0" w:color="6E6E6E"/>
            </w:tcBorders>
          </w:tcPr>
          <w:p w:rsidR="00FB05B2" w:rsidRDefault="00FB05B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Core CAL Suite</w:t>
            </w:r>
          </w:p>
        </w:tc>
      </w:tr>
    </w:tbl>
    <w:p w:rsidR="00FB05B2" w:rsidRDefault="00FB05B2">
      <w:pPr>
        <w:pStyle w:val="ProductList-Body"/>
      </w:pPr>
    </w:p>
    <w:p w:rsidR="00FB05B2" w:rsidRDefault="0019302C">
      <w:pPr>
        <w:pStyle w:val="ProductList-Offering2HeadingNoBorder"/>
        <w:outlineLvl w:val="2"/>
      </w:pPr>
      <w:r>
        <w:t>Microsoft Intune</w:t>
      </w:r>
      <w:r>
        <w:fldChar w:fldCharType="begin"/>
      </w:r>
      <w:r>
        <w:instrText xml:space="preserve"> TC "</w:instrText>
      </w:r>
      <w:bookmarkStart w:id="372" w:name="_Toc510027556"/>
      <w:r>
        <w:instrText>Microsoft Intune</w:instrText>
      </w:r>
      <w:bookmarkEnd w:id="372"/>
      <w:r>
        <w:instrText>" \l 3</w:instrText>
      </w:r>
      <w:r>
        <w:fldChar w:fldCharType="end"/>
      </w:r>
    </w:p>
    <w:p w:rsidR="00FB05B2" w:rsidRDefault="00FB05B2">
      <w:pPr>
        <w:pStyle w:val="ProductList-Body"/>
      </w:pPr>
    </w:p>
    <w:tbl>
      <w:tblPr>
        <w:tblStyle w:val="PURTable"/>
        <w:tblW w:w="0" w:type="dxa"/>
        <w:tblLook w:val="04A0" w:firstRow="1" w:lastRow="0" w:firstColumn="1" w:lastColumn="0" w:noHBand="0" w:noVBand="1"/>
      </w:tblPr>
      <w:tblGrid>
        <w:gridCol w:w="5711"/>
        <w:gridCol w:w="5205"/>
      </w:tblGrid>
      <w:tr w:rsidR="00FB05B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B05B2" w:rsidRDefault="0019302C">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FB05B2" w:rsidRDefault="0019302C">
            <w:pPr>
              <w:pStyle w:val="ProductList-TableBody"/>
            </w:pPr>
            <w:r>
              <w:rPr>
                <w:color w:val="FFFFFF"/>
              </w:rPr>
              <w:t>Kvalificerande licens(er)</w:t>
            </w:r>
          </w:p>
        </w:tc>
      </w:tr>
      <w:tr w:rsidR="00FB05B2">
        <w:tc>
          <w:tcPr>
            <w:tcW w:w="6360" w:type="dxa"/>
            <w:tcBorders>
              <w:top w:val="single" w:sz="4" w:space="0" w:color="6E6E6E"/>
              <w:left w:val="single" w:sz="4" w:space="0" w:color="6E6E6E"/>
              <w:bottom w:val="none" w:sz="4" w:space="0" w:color="6E6E6E"/>
              <w:right w:val="single" w:sz="4" w:space="0" w:color="6E6E6E"/>
            </w:tcBorders>
          </w:tcPr>
          <w:p w:rsidR="00FB05B2" w:rsidRDefault="0019302C">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Core CAL Suite</w:t>
            </w:r>
          </w:p>
        </w:tc>
      </w:tr>
      <w:tr w:rsidR="00FB05B2">
        <w:tc>
          <w:tcPr>
            <w:tcW w:w="6360" w:type="dxa"/>
            <w:tcBorders>
              <w:top w:val="none" w:sz="4" w:space="0" w:color="6E6E6E"/>
              <w:left w:val="single" w:sz="4" w:space="0" w:color="6E6E6E"/>
              <w:bottom w:val="single" w:sz="4" w:space="0" w:color="6E6E6E"/>
              <w:right w:val="single" w:sz="4" w:space="0" w:color="6E6E6E"/>
            </w:tcBorders>
          </w:tcPr>
          <w:p w:rsidR="00FB05B2" w:rsidRDefault="00FB05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Enterprise CAL Suite</w:t>
            </w:r>
          </w:p>
        </w:tc>
      </w:tr>
      <w:tr w:rsidR="00FB05B2">
        <w:tc>
          <w:tcPr>
            <w:tcW w:w="6360" w:type="dxa"/>
            <w:tcBorders>
              <w:top w:val="single" w:sz="4" w:space="0" w:color="6E6E6E"/>
              <w:left w:val="single" w:sz="4" w:space="0" w:color="6E6E6E"/>
              <w:bottom w:val="none" w:sz="4" w:space="0" w:color="6E6E6E"/>
              <w:right w:val="single" w:sz="4" w:space="0" w:color="6E6E6E"/>
            </w:tcBorders>
          </w:tcPr>
          <w:p w:rsidR="00FB05B2" w:rsidRDefault="0019302C">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Core CAL Suite</w:t>
            </w:r>
          </w:p>
        </w:tc>
      </w:tr>
      <w:tr w:rsidR="00FB05B2">
        <w:tc>
          <w:tcPr>
            <w:tcW w:w="6360" w:type="dxa"/>
            <w:tcBorders>
              <w:top w:val="none" w:sz="4" w:space="0" w:color="6E6E6E"/>
              <w:left w:val="single" w:sz="4" w:space="0" w:color="6E6E6E"/>
              <w:bottom w:val="single" w:sz="4" w:space="0" w:color="6E6E6E"/>
              <w:right w:val="single" w:sz="4" w:space="0" w:color="6E6E6E"/>
            </w:tcBorders>
          </w:tcPr>
          <w:p w:rsidR="00FB05B2" w:rsidRDefault="00FB05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Enterprise CAL Suite</w:t>
            </w:r>
          </w:p>
        </w:tc>
      </w:tr>
    </w:tbl>
    <w:p w:rsidR="00FB05B2" w:rsidRDefault="00FB05B2">
      <w:pPr>
        <w:pStyle w:val="ProductList-Body"/>
      </w:pPr>
    </w:p>
    <w:p w:rsidR="00FB05B2" w:rsidRDefault="00FB05B2">
      <w:pPr>
        <w:pStyle w:val="PURBreadcrumb"/>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OfferingGroupHeading"/>
        <w:outlineLvl w:val="1"/>
      </w:pPr>
      <w:bookmarkStart w:id="373" w:name="_Sec1240"/>
      <w:r>
        <w:t>Från SA</w:t>
      </w:r>
      <w:bookmarkEnd w:id="373"/>
      <w:r>
        <w:fldChar w:fldCharType="begin"/>
      </w:r>
      <w:r>
        <w:instrText xml:space="preserve"> TC "</w:instrText>
      </w:r>
      <w:bookmarkStart w:id="374" w:name="_Toc510027557"/>
      <w:r>
        <w:instrText>Från SA</w:instrText>
      </w:r>
      <w:bookmarkEnd w:id="374"/>
      <w:r>
        <w:instrText>" \l 2</w:instrText>
      </w:r>
      <w:r>
        <w:fldChar w:fldCharType="end"/>
      </w:r>
    </w:p>
    <w:p w:rsidR="00FB05B2" w:rsidRDefault="0019302C">
      <w:pPr>
        <w:pStyle w:val="ProductList-Body"/>
      </w:pPr>
      <w:r>
        <w:t>Kunden kan förvärva Från SA-prenumerationslicenser i stället för SA för helt betalda, eviga licenser på följande villkor:</w:t>
      </w:r>
    </w:p>
    <w:p w:rsidR="00FB05B2" w:rsidRDefault="0019302C" w:rsidP="0019302C">
      <w:pPr>
        <w:pStyle w:val="ProductList-Bullet"/>
        <w:numPr>
          <w:ilvl w:val="0"/>
          <w:numId w:val="60"/>
        </w:numPr>
      </w:pPr>
      <w:r>
        <w:t xml:space="preserve">Kunden har aktiv SA eller förnyar täckningen för motsvarande Kvalificerande licenser </w:t>
      </w:r>
    </w:p>
    <w:p w:rsidR="00FB05B2" w:rsidRDefault="0019302C" w:rsidP="0019302C">
      <w:pPr>
        <w:pStyle w:val="ProductList-Bullet"/>
        <w:numPr>
          <w:ilvl w:val="0"/>
          <w:numId w:val="60"/>
        </w:numPr>
      </w:pPr>
      <w:r>
        <w:t xml:space="preserve">Kunden förvärvar högst en Från SA-prenumerationslicens för varje Kvalificerande licens, såvida inget annat anges i denna Bilaga. </w:t>
      </w:r>
    </w:p>
    <w:p w:rsidR="00FB05B2" w:rsidRDefault="0019302C" w:rsidP="0019302C">
      <w:pPr>
        <w:pStyle w:val="ProductList-Bullet"/>
        <w:numPr>
          <w:ilvl w:val="0"/>
          <w:numId w:val="60"/>
        </w:numPr>
      </w:pPr>
      <w:r>
        <w:t xml:space="preserve">Kunden förvärvar Från SA-prenumerationslicenser på årsdagen för registreringen eller på dagen för förnyelse av registreringen </w:t>
      </w:r>
    </w:p>
    <w:p w:rsidR="00FB05B2" w:rsidRDefault="00FB05B2">
      <w:pPr>
        <w:pStyle w:val="ProductList-Body"/>
      </w:pPr>
    </w:p>
    <w:p w:rsidR="00FB05B2" w:rsidRDefault="0019302C">
      <w:pPr>
        <w:pStyle w:val="ProductList-Body"/>
      </w:pPr>
      <w:r>
        <w:t>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w:t>
      </w:r>
    </w:p>
    <w:p w:rsidR="00FB05B2" w:rsidRDefault="00FB05B2">
      <w:pPr>
        <w:pStyle w:val="ProductList-Body"/>
      </w:pPr>
    </w:p>
    <w:p w:rsidR="00FB05B2" w:rsidRDefault="0019302C">
      <w:pPr>
        <w:pStyle w:val="ProductList-Body"/>
      </w:pPr>
      <w:r>
        <w:t xml:space="preserve">Som ett engångsundantag får kunden köpa ett större antal Från SA-användarprenumerationer om (1) kunden köper Från SA-användarprenumeration för alla användare av de kvalificerade enheterna och (2) om det rör sig om licenser för Windows desktop-operativsystem ska kunden lägga till enheter när detta är nödvändigt för att följa kraven för primär användning i avsnittet Windows desktop-operativsystem, avsnitt 4.4. </w:t>
      </w:r>
    </w:p>
    <w:p w:rsidR="00FB05B2" w:rsidRDefault="00FB05B2">
      <w:pPr>
        <w:pStyle w:val="ProductList-Body"/>
      </w:pPr>
    </w:p>
    <w:p w:rsidR="00FB05B2" w:rsidRDefault="0019302C">
      <w:pPr>
        <w:pStyle w:val="ProductList-Offering2HeadingNoBorder"/>
        <w:outlineLvl w:val="2"/>
      </w:pPr>
      <w:r>
        <w:t>CAL Suites</w:t>
      </w:r>
      <w:r>
        <w:fldChar w:fldCharType="begin"/>
      </w:r>
      <w:r>
        <w:instrText xml:space="preserve"> TC "</w:instrText>
      </w:r>
      <w:bookmarkStart w:id="375" w:name="_Toc510027558"/>
      <w:r>
        <w:instrText>CAL Suites</w:instrText>
      </w:r>
      <w:bookmarkEnd w:id="375"/>
      <w:r>
        <w:instrText>" \l 3</w:instrText>
      </w:r>
      <w:r>
        <w:fldChar w:fldCharType="end"/>
      </w:r>
    </w:p>
    <w:p w:rsidR="00FB05B2" w:rsidRDefault="00FB05B2">
      <w:pPr>
        <w:pStyle w:val="ProductList-Body"/>
      </w:pPr>
    </w:p>
    <w:tbl>
      <w:tblPr>
        <w:tblStyle w:val="PURTable"/>
        <w:tblW w:w="0" w:type="dxa"/>
        <w:tblLook w:val="04A0" w:firstRow="1" w:lastRow="0" w:firstColumn="1" w:lastColumn="0" w:noHBand="0" w:noVBand="1"/>
      </w:tblPr>
      <w:tblGrid>
        <w:gridCol w:w="5518"/>
        <w:gridCol w:w="5398"/>
      </w:tblGrid>
      <w:tr w:rsidR="00FB05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B05B2" w:rsidRDefault="0019302C">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FB05B2" w:rsidRDefault="0019302C">
            <w:pPr>
              <w:pStyle w:val="ProductList-TableBody"/>
            </w:pPr>
            <w:r>
              <w:rPr>
                <w:color w:val="FFFFFF"/>
              </w:rPr>
              <w:t>Kvalificerande licens(er)</w:t>
            </w:r>
          </w:p>
        </w:tc>
      </w:tr>
      <w:tr w:rsidR="00FB05B2">
        <w:tc>
          <w:tcPr>
            <w:tcW w:w="612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SA för överordnad CAL Suite</w:t>
            </w:r>
          </w:p>
        </w:tc>
      </w:tr>
      <w:tr w:rsidR="00FB05B2">
        <w:tc>
          <w:tcPr>
            <w:tcW w:w="612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SA för överordnad CAL Suite</w:t>
            </w:r>
          </w:p>
        </w:tc>
      </w:tr>
    </w:tbl>
    <w:p w:rsidR="00FB05B2" w:rsidRDefault="00FB05B2">
      <w:pPr>
        <w:pStyle w:val="ProductList-Body"/>
      </w:pPr>
    </w:p>
    <w:p w:rsidR="00FB05B2" w:rsidRDefault="0019302C">
      <w:pPr>
        <w:pStyle w:val="ProductList-Offering2HeadingNoBorder"/>
        <w:outlineLvl w:val="2"/>
      </w:pPr>
      <w:r>
        <w:t>Windows desktop-operativsystem</w:t>
      </w:r>
      <w:r>
        <w:fldChar w:fldCharType="begin"/>
      </w:r>
      <w:r>
        <w:instrText xml:space="preserve"> TC "</w:instrText>
      </w:r>
      <w:bookmarkStart w:id="376" w:name="_Toc510027559"/>
      <w:r>
        <w:instrText>Windows desktop-operativsystem</w:instrText>
      </w:r>
      <w:bookmarkEnd w:id="376"/>
      <w:r>
        <w:instrText>" \l 3</w:instrText>
      </w:r>
      <w:r>
        <w:fldChar w:fldCharType="end"/>
      </w:r>
    </w:p>
    <w:p w:rsidR="00FB05B2" w:rsidRDefault="00FB05B2">
      <w:pPr>
        <w:pStyle w:val="ProductList-Body"/>
      </w:pPr>
    </w:p>
    <w:tbl>
      <w:tblPr>
        <w:tblStyle w:val="PURTable"/>
        <w:tblW w:w="0" w:type="dxa"/>
        <w:tblLook w:val="04A0" w:firstRow="1" w:lastRow="0" w:firstColumn="1" w:lastColumn="0" w:noHBand="0" w:noVBand="1"/>
      </w:tblPr>
      <w:tblGrid>
        <w:gridCol w:w="5485"/>
        <w:gridCol w:w="5431"/>
      </w:tblGrid>
      <w:tr w:rsidR="00FB05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B05B2" w:rsidRDefault="0019302C">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FB05B2" w:rsidRDefault="0019302C">
            <w:pPr>
              <w:pStyle w:val="ProductList-TableBody"/>
            </w:pPr>
            <w:r>
              <w:rPr>
                <w:color w:val="FFFFFF"/>
              </w:rPr>
              <w:t>Kvalificerande licens(er)</w:t>
            </w:r>
          </w:p>
        </w:tc>
      </w:tr>
      <w:tr w:rsidR="00FB05B2">
        <w:tc>
          <w:tcPr>
            <w:tcW w:w="612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Från SA (SL) för Windows 10 Enterprise E3/E5 per användare</w:t>
            </w:r>
          </w:p>
        </w:tc>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SA Windows Desktop-operativsystemet</w:t>
            </w:r>
          </w:p>
        </w:tc>
      </w:tr>
    </w:tbl>
    <w:p w:rsidR="00FB05B2" w:rsidRDefault="00FB05B2">
      <w:pPr>
        <w:pStyle w:val="ProductList-Body"/>
      </w:pPr>
    </w:p>
    <w:p w:rsidR="00FB05B2" w:rsidRDefault="00FB05B2">
      <w:pPr>
        <w:pStyle w:val="ProductList-Body"/>
      </w:pPr>
    </w:p>
    <w:p w:rsidR="00FB05B2" w:rsidRDefault="0019302C">
      <w:pPr>
        <w:pStyle w:val="ProductList-Offering2HeadingNoBorder"/>
        <w:outlineLvl w:val="2"/>
      </w:pPr>
      <w:r>
        <w:t>Microsoft Operations Management and Security</w:t>
      </w:r>
      <w:r>
        <w:fldChar w:fldCharType="begin"/>
      </w:r>
      <w:r>
        <w:instrText xml:space="preserve"> TC "</w:instrText>
      </w:r>
      <w:bookmarkStart w:id="377" w:name="_Toc510027560"/>
      <w:r>
        <w:instrText>Microsoft Operations Management and Security</w:instrText>
      </w:r>
      <w:bookmarkEnd w:id="377"/>
      <w:r>
        <w:instrText>" \l 3</w:instrText>
      </w:r>
      <w:r>
        <w:fldChar w:fldCharType="end"/>
      </w:r>
    </w:p>
    <w:p w:rsidR="00FB05B2" w:rsidRDefault="00FB05B2">
      <w:pPr>
        <w:pStyle w:val="ProductList-Body"/>
      </w:pPr>
    </w:p>
    <w:p w:rsidR="00FB05B2" w:rsidRDefault="0019302C">
      <w:pPr>
        <w:pStyle w:val="ProductList-Body"/>
      </w:pPr>
      <w:r>
        <w:t>För varje Kvalificerande licens får kunden köpa en kombination av Från SA-prenumerationslicenser för E1 och E2 upp till den Berättigade mängden.</w:t>
      </w:r>
    </w:p>
    <w:p w:rsidR="00FB05B2" w:rsidRDefault="00FB05B2">
      <w:pPr>
        <w:pStyle w:val="ProductList-Body"/>
      </w:pPr>
    </w:p>
    <w:tbl>
      <w:tblPr>
        <w:tblStyle w:val="PURTable"/>
        <w:tblW w:w="0" w:type="dxa"/>
        <w:tblLook w:val="04A0" w:firstRow="1" w:lastRow="0" w:firstColumn="1" w:lastColumn="0" w:noHBand="0" w:noVBand="1"/>
      </w:tblPr>
      <w:tblGrid>
        <w:gridCol w:w="3460"/>
        <w:gridCol w:w="3781"/>
        <w:gridCol w:w="3675"/>
      </w:tblGrid>
      <w:tr w:rsidR="00FB05B2">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FB05B2" w:rsidRDefault="0019302C">
            <w:pPr>
              <w:pStyle w:val="ProductList-TableBody"/>
            </w:pPr>
            <w:r>
              <w:rPr>
                <w:color w:val="FFFFFF"/>
              </w:rPr>
              <w:t>Från SA-Användar-SL</w:t>
            </w:r>
          </w:p>
        </w:tc>
        <w:tc>
          <w:tcPr>
            <w:tcW w:w="4160" w:type="dxa"/>
            <w:tcBorders>
              <w:top w:val="single" w:sz="4" w:space="0" w:color="0070C0"/>
            </w:tcBorders>
            <w:shd w:val="clear" w:color="auto" w:fill="0070C0"/>
          </w:tcPr>
          <w:p w:rsidR="00FB05B2" w:rsidRDefault="0019302C">
            <w:pPr>
              <w:pStyle w:val="ProductList-TableBody"/>
            </w:pPr>
            <w:r>
              <w:rPr>
                <w:color w:val="FFFFFF"/>
              </w:rPr>
              <w:t>Kvalificerande licens(er)</w:t>
            </w:r>
          </w:p>
        </w:tc>
        <w:tc>
          <w:tcPr>
            <w:tcW w:w="4040" w:type="dxa"/>
            <w:tcBorders>
              <w:top w:val="single" w:sz="4" w:space="0" w:color="0070C0"/>
              <w:bottom w:val="single" w:sz="4" w:space="0" w:color="6E6E6E"/>
              <w:right w:val="single" w:sz="4" w:space="0" w:color="0070C0"/>
            </w:tcBorders>
            <w:shd w:val="clear" w:color="auto" w:fill="0070C0"/>
          </w:tcPr>
          <w:p w:rsidR="00FB05B2" w:rsidRDefault="0019302C">
            <w:pPr>
              <w:pStyle w:val="ProductList-TableBody"/>
            </w:pPr>
            <w:r>
              <w:rPr>
                <w:color w:val="FFFFFF"/>
              </w:rPr>
              <w:t>Berättigad Mängd</w:t>
            </w:r>
          </w:p>
        </w:tc>
      </w:tr>
      <w:tr w:rsidR="00FB05B2">
        <w:tc>
          <w:tcPr>
            <w:tcW w:w="3800" w:type="dxa"/>
            <w:tcBorders>
              <w:top w:val="single" w:sz="4" w:space="0" w:color="6E6E6E"/>
              <w:left w:val="single" w:sz="4" w:space="0" w:color="6E6E6E"/>
              <w:bottom w:val="none" w:sz="4" w:space="0" w:color="6E6E6E"/>
            </w:tcBorders>
          </w:tcPr>
          <w:p w:rsidR="00FB05B2" w:rsidRDefault="0019302C">
            <w:pPr>
              <w:pStyle w:val="ProductList-TableBody"/>
            </w:pPr>
            <w:r>
              <w:t>Från SA för Operations Management and Security E1/E2</w:t>
            </w:r>
          </w:p>
        </w:tc>
        <w:tc>
          <w:tcPr>
            <w:tcW w:w="4160" w:type="dxa"/>
          </w:tcPr>
          <w:p w:rsidR="00FB05B2" w:rsidRDefault="0019302C">
            <w:pPr>
              <w:pStyle w:val="ProductList-TableBody"/>
            </w:pPr>
            <w:r>
              <w:t>Core Infrastructure Server Suite Standard (paket med 2 kärnlicenser)</w:t>
            </w:r>
          </w:p>
        </w:tc>
        <w:tc>
          <w:tcPr>
            <w:tcW w:w="4040" w:type="dxa"/>
            <w:tcBorders>
              <w:top w:val="single" w:sz="4" w:space="0" w:color="6E6E6E"/>
              <w:bottom w:val="none" w:sz="4" w:space="0" w:color="6E6E6E"/>
              <w:right w:val="single" w:sz="4" w:space="0" w:color="6E6E6E"/>
            </w:tcBorders>
          </w:tcPr>
          <w:p w:rsidR="00FB05B2" w:rsidRDefault="0019302C">
            <w:pPr>
              <w:pStyle w:val="ProductList-TableBody"/>
            </w:pPr>
            <w:r>
              <w:t>1/4 (kräver minst fyra kvalificerande licenser)</w:t>
            </w:r>
          </w:p>
        </w:tc>
      </w:tr>
      <w:tr w:rsidR="00FB05B2">
        <w:tc>
          <w:tcPr>
            <w:tcW w:w="3800" w:type="dxa"/>
            <w:tcBorders>
              <w:top w:val="none" w:sz="4" w:space="0" w:color="6E6E6E"/>
              <w:left w:val="single" w:sz="4" w:space="0" w:color="6E6E6E"/>
              <w:bottom w:val="single" w:sz="4" w:space="0" w:color="6E6E6E"/>
            </w:tcBorders>
          </w:tcPr>
          <w:p w:rsidR="00FB05B2" w:rsidRDefault="00FB05B2">
            <w:pPr>
              <w:pStyle w:val="ProductList-TableBody"/>
            </w:pPr>
          </w:p>
        </w:tc>
        <w:tc>
          <w:tcPr>
            <w:tcW w:w="4160" w:type="dxa"/>
          </w:tcPr>
          <w:p w:rsidR="00FB05B2" w:rsidRDefault="0019302C">
            <w:pPr>
              <w:pStyle w:val="ProductList-TableBody"/>
            </w:pPr>
            <w:r>
              <w:t>System Center Standard (paket med 2 kärnlicenser)</w:t>
            </w:r>
          </w:p>
        </w:tc>
        <w:tc>
          <w:tcPr>
            <w:tcW w:w="4040" w:type="dxa"/>
            <w:tcBorders>
              <w:top w:val="none" w:sz="4" w:space="0" w:color="6E6E6E"/>
              <w:bottom w:val="single" w:sz="4" w:space="0" w:color="6E6E6E"/>
              <w:right w:val="single" w:sz="4" w:space="0" w:color="6E6E6E"/>
            </w:tcBorders>
          </w:tcPr>
          <w:p w:rsidR="00FB05B2" w:rsidRDefault="00FB05B2">
            <w:pPr>
              <w:pStyle w:val="ProductList-TableBody"/>
            </w:pPr>
          </w:p>
        </w:tc>
      </w:tr>
      <w:tr w:rsidR="00FB05B2">
        <w:tc>
          <w:tcPr>
            <w:tcW w:w="3800" w:type="dxa"/>
            <w:tcBorders>
              <w:top w:val="single" w:sz="4" w:space="0" w:color="6E6E6E"/>
              <w:left w:val="single" w:sz="4" w:space="0" w:color="6E6E6E"/>
              <w:bottom w:val="none" w:sz="4" w:space="0" w:color="6E6E6E"/>
            </w:tcBorders>
          </w:tcPr>
          <w:p w:rsidR="00FB05B2" w:rsidRDefault="0019302C">
            <w:pPr>
              <w:pStyle w:val="ProductList-TableBody"/>
            </w:pPr>
            <w:r>
              <w:t>Från SA för Operations Management and Security E1/E2</w:t>
            </w:r>
          </w:p>
        </w:tc>
        <w:tc>
          <w:tcPr>
            <w:tcW w:w="4160" w:type="dxa"/>
          </w:tcPr>
          <w:p w:rsidR="00FB05B2" w:rsidRDefault="0019302C">
            <w:pPr>
              <w:pStyle w:val="ProductList-TableBody"/>
            </w:pPr>
            <w:r>
              <w:t>Core Infrastructure Server Suite Datacenter (paket med 2 kärnlicenser)</w:t>
            </w:r>
          </w:p>
        </w:tc>
        <w:tc>
          <w:tcPr>
            <w:tcW w:w="4040" w:type="dxa"/>
            <w:tcBorders>
              <w:top w:val="single" w:sz="4" w:space="0" w:color="6E6E6E"/>
              <w:bottom w:val="none" w:sz="4" w:space="0" w:color="6E6E6E"/>
              <w:right w:val="single" w:sz="4" w:space="0" w:color="6E6E6E"/>
            </w:tcBorders>
          </w:tcPr>
          <w:p w:rsidR="00FB05B2" w:rsidRDefault="0019302C">
            <w:pPr>
              <w:pStyle w:val="ProductList-TableBody"/>
            </w:pPr>
            <w:r>
              <w:t>1</w:t>
            </w:r>
          </w:p>
        </w:tc>
      </w:tr>
      <w:tr w:rsidR="00FB05B2">
        <w:tc>
          <w:tcPr>
            <w:tcW w:w="3800" w:type="dxa"/>
            <w:tcBorders>
              <w:top w:val="none" w:sz="4" w:space="0" w:color="6E6E6E"/>
              <w:left w:val="single" w:sz="4" w:space="0" w:color="6E6E6E"/>
              <w:bottom w:val="single" w:sz="4" w:space="0" w:color="6E6E6E"/>
            </w:tcBorders>
          </w:tcPr>
          <w:p w:rsidR="00FB05B2" w:rsidRDefault="00FB05B2">
            <w:pPr>
              <w:pStyle w:val="ProductList-TableBody"/>
            </w:pPr>
          </w:p>
        </w:tc>
        <w:tc>
          <w:tcPr>
            <w:tcW w:w="4160" w:type="dxa"/>
          </w:tcPr>
          <w:p w:rsidR="00FB05B2" w:rsidRDefault="0019302C">
            <w:pPr>
              <w:pStyle w:val="ProductList-TableBody"/>
            </w:pPr>
            <w:r>
              <w:t>System Center Datacenter (paket med 2 kärnlicenser)</w:t>
            </w:r>
          </w:p>
        </w:tc>
        <w:tc>
          <w:tcPr>
            <w:tcW w:w="4040" w:type="dxa"/>
            <w:tcBorders>
              <w:top w:val="none" w:sz="4" w:space="0" w:color="6E6E6E"/>
              <w:bottom w:val="single" w:sz="4" w:space="0" w:color="6E6E6E"/>
              <w:right w:val="single" w:sz="4" w:space="0" w:color="6E6E6E"/>
            </w:tcBorders>
          </w:tcPr>
          <w:p w:rsidR="00FB05B2" w:rsidRDefault="00FB05B2">
            <w:pPr>
              <w:pStyle w:val="ProductList-TableBody"/>
            </w:pPr>
          </w:p>
        </w:tc>
      </w:tr>
      <w:tr w:rsidR="00FB05B2">
        <w:tc>
          <w:tcPr>
            <w:tcW w:w="3800" w:type="dxa"/>
            <w:tcBorders>
              <w:top w:val="single" w:sz="4" w:space="0" w:color="6E6E6E"/>
              <w:left w:val="single" w:sz="4" w:space="0" w:color="6E6E6E"/>
              <w:bottom w:val="none" w:sz="4" w:space="0" w:color="6E6E6E"/>
            </w:tcBorders>
          </w:tcPr>
          <w:p w:rsidR="00FB05B2" w:rsidRDefault="0019302C">
            <w:pPr>
              <w:pStyle w:val="ProductList-TableBody"/>
            </w:pPr>
            <w:r>
              <w:t>Från SA för Operations Management and Security E1/E2</w:t>
            </w:r>
          </w:p>
        </w:tc>
        <w:tc>
          <w:tcPr>
            <w:tcW w:w="4160" w:type="dxa"/>
          </w:tcPr>
          <w:p w:rsidR="00FB05B2" w:rsidRDefault="0019302C">
            <w:pPr>
              <w:pStyle w:val="ProductList-TableBody"/>
            </w:pPr>
            <w:r>
              <w:t>Core Infrastructure Server Suite Standard (2 processorer)</w:t>
            </w:r>
          </w:p>
        </w:tc>
        <w:tc>
          <w:tcPr>
            <w:tcW w:w="4040" w:type="dxa"/>
            <w:tcBorders>
              <w:top w:val="single" w:sz="4" w:space="0" w:color="6E6E6E"/>
              <w:bottom w:val="none" w:sz="4" w:space="0" w:color="6E6E6E"/>
              <w:right w:val="single" w:sz="4" w:space="0" w:color="6E6E6E"/>
            </w:tcBorders>
          </w:tcPr>
          <w:p w:rsidR="00FB05B2" w:rsidRDefault="0019302C">
            <w:pPr>
              <w:pStyle w:val="ProductList-TableBody"/>
            </w:pPr>
            <w:r>
              <w:t>2</w:t>
            </w:r>
          </w:p>
        </w:tc>
      </w:tr>
      <w:tr w:rsidR="00FB05B2">
        <w:tc>
          <w:tcPr>
            <w:tcW w:w="3800" w:type="dxa"/>
            <w:tcBorders>
              <w:top w:val="none" w:sz="4" w:space="0" w:color="6E6E6E"/>
              <w:left w:val="single" w:sz="4" w:space="0" w:color="6E6E6E"/>
              <w:bottom w:val="single" w:sz="4" w:space="0" w:color="6E6E6E"/>
            </w:tcBorders>
          </w:tcPr>
          <w:p w:rsidR="00FB05B2" w:rsidRDefault="00FB05B2">
            <w:pPr>
              <w:pStyle w:val="ProductList-TableBody"/>
            </w:pPr>
          </w:p>
        </w:tc>
        <w:tc>
          <w:tcPr>
            <w:tcW w:w="4160" w:type="dxa"/>
          </w:tcPr>
          <w:p w:rsidR="00FB05B2" w:rsidRDefault="0019302C">
            <w:pPr>
              <w:pStyle w:val="ProductList-TableBody"/>
            </w:pPr>
            <w:r>
              <w:t>System Center Standard (2 processorer)</w:t>
            </w:r>
          </w:p>
        </w:tc>
        <w:tc>
          <w:tcPr>
            <w:tcW w:w="4040" w:type="dxa"/>
            <w:tcBorders>
              <w:top w:val="none" w:sz="4" w:space="0" w:color="6E6E6E"/>
              <w:bottom w:val="single" w:sz="4" w:space="0" w:color="6E6E6E"/>
              <w:right w:val="single" w:sz="4" w:space="0" w:color="6E6E6E"/>
            </w:tcBorders>
          </w:tcPr>
          <w:p w:rsidR="00FB05B2" w:rsidRDefault="00FB05B2">
            <w:pPr>
              <w:pStyle w:val="ProductList-TableBody"/>
            </w:pPr>
          </w:p>
        </w:tc>
      </w:tr>
      <w:tr w:rsidR="00FB05B2">
        <w:tc>
          <w:tcPr>
            <w:tcW w:w="3800" w:type="dxa"/>
            <w:tcBorders>
              <w:top w:val="single" w:sz="4" w:space="0" w:color="6E6E6E"/>
              <w:left w:val="single" w:sz="4" w:space="0" w:color="6E6E6E"/>
              <w:bottom w:val="none" w:sz="4" w:space="0" w:color="6E6E6E"/>
              <w:right w:val="single" w:sz="4" w:space="0" w:color="6E6E6E"/>
            </w:tcBorders>
          </w:tcPr>
          <w:p w:rsidR="00FB05B2" w:rsidRDefault="0019302C">
            <w:pPr>
              <w:pStyle w:val="ProductList-TableBody"/>
            </w:pPr>
            <w:r>
              <w:t>Från SA för Operations Management and Security E1/E2</w:t>
            </w:r>
          </w:p>
        </w:tc>
        <w:tc>
          <w:tcPr>
            <w:tcW w:w="4160" w:type="dxa"/>
            <w:tcBorders>
              <w:left w:val="single" w:sz="4" w:space="0" w:color="6E6E6E"/>
              <w:right w:val="single" w:sz="4" w:space="0" w:color="6E6E6E"/>
            </w:tcBorders>
          </w:tcPr>
          <w:p w:rsidR="00FB05B2" w:rsidRDefault="0019302C">
            <w:pPr>
              <w:pStyle w:val="ProductList-TableBody"/>
            </w:pPr>
            <w:r>
              <w:t>Core Infrastructure Server Suite Datacenter (2 processorer)</w:t>
            </w:r>
          </w:p>
        </w:tc>
        <w:tc>
          <w:tcPr>
            <w:tcW w:w="4040" w:type="dxa"/>
            <w:tcBorders>
              <w:top w:val="single" w:sz="4" w:space="0" w:color="6E6E6E"/>
              <w:left w:val="single" w:sz="4" w:space="0" w:color="6E6E6E"/>
              <w:bottom w:val="none" w:sz="4" w:space="0" w:color="6E6E6E"/>
              <w:right w:val="single" w:sz="4" w:space="0" w:color="6E6E6E"/>
            </w:tcBorders>
          </w:tcPr>
          <w:p w:rsidR="00FB05B2" w:rsidRDefault="0019302C">
            <w:pPr>
              <w:pStyle w:val="ProductList-TableBody"/>
            </w:pPr>
            <w:r>
              <w:t>8</w:t>
            </w:r>
          </w:p>
        </w:tc>
      </w:tr>
      <w:tr w:rsidR="00FB05B2">
        <w:tc>
          <w:tcPr>
            <w:tcW w:w="3800" w:type="dxa"/>
            <w:tcBorders>
              <w:top w:val="none" w:sz="4" w:space="0" w:color="6E6E6E"/>
              <w:left w:val="single" w:sz="4" w:space="0" w:color="6E6E6E"/>
              <w:bottom w:val="single" w:sz="4" w:space="0" w:color="6E6E6E"/>
              <w:right w:val="single" w:sz="4" w:space="0" w:color="6E6E6E"/>
            </w:tcBorders>
          </w:tcPr>
          <w:p w:rsidR="00FB05B2" w:rsidRDefault="00FB05B2">
            <w:pPr>
              <w:pStyle w:val="ProductList-TableBody"/>
            </w:pPr>
          </w:p>
        </w:tc>
        <w:tc>
          <w:tcPr>
            <w:tcW w:w="4160" w:type="dxa"/>
            <w:tcBorders>
              <w:left w:val="single" w:sz="4" w:space="0" w:color="6E6E6E"/>
              <w:bottom w:val="single" w:sz="4" w:space="0" w:color="6E6E6E"/>
              <w:right w:val="single" w:sz="4" w:space="0" w:color="6E6E6E"/>
            </w:tcBorders>
          </w:tcPr>
          <w:p w:rsidR="00FB05B2" w:rsidRDefault="0019302C">
            <w:pPr>
              <w:pStyle w:val="ProductList-TableBody"/>
            </w:pPr>
            <w:r>
              <w:t>System Center Datacenter (2 processorer)</w:t>
            </w:r>
          </w:p>
        </w:tc>
        <w:tc>
          <w:tcPr>
            <w:tcW w:w="4040" w:type="dxa"/>
            <w:tcBorders>
              <w:top w:val="none" w:sz="4" w:space="0" w:color="6E6E6E"/>
              <w:left w:val="single" w:sz="4" w:space="0" w:color="6E6E6E"/>
              <w:bottom w:val="single" w:sz="4" w:space="0" w:color="6E6E6E"/>
              <w:right w:val="single" w:sz="4" w:space="0" w:color="6E6E6E"/>
            </w:tcBorders>
          </w:tcPr>
          <w:p w:rsidR="00FB05B2" w:rsidRDefault="00FB05B2">
            <w:pPr>
              <w:pStyle w:val="ProductList-TableBody"/>
            </w:pPr>
          </w:p>
        </w:tc>
      </w:tr>
    </w:tbl>
    <w:p w:rsidR="00FB05B2" w:rsidRDefault="00FB05B2">
      <w:pPr>
        <w:pStyle w:val="ProductList-Body"/>
      </w:pPr>
    </w:p>
    <w:p w:rsidR="00FB05B2" w:rsidRDefault="0019302C">
      <w:pPr>
        <w:pStyle w:val="ProductList-Offering2HeadingNoBorder"/>
        <w:outlineLvl w:val="2"/>
      </w:pPr>
      <w:r>
        <w:t>Microsoft 365</w:t>
      </w:r>
      <w:r>
        <w:fldChar w:fldCharType="begin"/>
      </w:r>
      <w:r>
        <w:instrText xml:space="preserve"> TC "</w:instrText>
      </w:r>
      <w:bookmarkStart w:id="378" w:name="_Toc510027561"/>
      <w:r>
        <w:instrText>Microsoft 365</w:instrText>
      </w:r>
      <w:bookmarkEnd w:id="378"/>
      <w:r>
        <w:instrText xml:space="preserve"> " \l 3</w:instrText>
      </w:r>
      <w:r>
        <w:fldChar w:fldCharType="end"/>
      </w:r>
    </w:p>
    <w:p w:rsidR="00FB05B2" w:rsidRDefault="00FB05B2">
      <w:pPr>
        <w:pStyle w:val="ProductList-Body"/>
      </w:pPr>
    </w:p>
    <w:p w:rsidR="00FB05B2" w:rsidRDefault="0019302C">
      <w:pPr>
        <w:pStyle w:val="ProductList-Body"/>
      </w:pPr>
      <w:r>
        <w:t xml:space="preserve">För att förvärva en Från SA-användarprenumerationslicens för Microsoft 365 måste kunden uppfylla kraven för berättigande och licenstilldelning för varje komponent i Microsoft 365. Från SA-användarprenumerationslicens för Microsoft 365 ger samma SA-förmåner som Från SA-komponenterna i Från SA-användarprenumerationslicensen för Microsoft 365. Komponenterna i Microsoft 365 E3/E5 är Office 365 Enterprise E3/E5, Enterprise Mobility + Security E3/E5 och Windows 10 Enterprise E3/E5 per användare. </w:t>
      </w:r>
    </w:p>
    <w:p w:rsidR="00FB05B2" w:rsidRDefault="00FB05B2">
      <w:pPr>
        <w:pStyle w:val="ProductList-Body"/>
      </w:pPr>
    </w:p>
    <w:tbl>
      <w:tblPr>
        <w:tblStyle w:val="PURTable"/>
        <w:tblW w:w="0" w:type="dxa"/>
        <w:tblLook w:val="04A0" w:firstRow="1" w:lastRow="0" w:firstColumn="1" w:lastColumn="0" w:noHBand="0" w:noVBand="1"/>
      </w:tblPr>
      <w:tblGrid>
        <w:gridCol w:w="5591"/>
        <w:gridCol w:w="5325"/>
      </w:tblGrid>
      <w:tr w:rsidR="00FB05B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B05B2" w:rsidRDefault="0019302C">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rsidR="00FB05B2" w:rsidRDefault="0019302C">
            <w:pPr>
              <w:pStyle w:val="ProductList-TableBody"/>
            </w:pPr>
            <w:r>
              <w:rPr>
                <w:color w:val="FFFFFF"/>
              </w:rPr>
              <w:t>Kvalificerande licens(er)</w:t>
            </w:r>
          </w:p>
        </w:tc>
      </w:tr>
      <w:tr w:rsidR="00FB05B2">
        <w:tc>
          <w:tcPr>
            <w:tcW w:w="62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SA för Windows desktop-operativsystemet och</w:t>
            </w:r>
          </w:p>
          <w:p w:rsidR="00FB05B2" w:rsidRDefault="0019302C">
            <w:pPr>
              <w:pStyle w:val="ProductList-TableBody"/>
            </w:pPr>
            <w:r>
              <w:t>Core/Enterprise CAL Suite och</w:t>
            </w:r>
          </w:p>
          <w:p w:rsidR="00FB05B2" w:rsidRDefault="0019302C">
            <w:pPr>
              <w:pStyle w:val="ProductList-TableBody"/>
            </w:pPr>
            <w:r>
              <w:t>Office Professional Plus</w:t>
            </w:r>
          </w:p>
        </w:tc>
      </w:tr>
    </w:tbl>
    <w:p w:rsidR="00FB05B2" w:rsidRDefault="00FB05B2">
      <w:pPr>
        <w:pStyle w:val="ProductList-Body"/>
      </w:pPr>
    </w:p>
    <w:p w:rsidR="00FB05B2" w:rsidRDefault="0019302C">
      <w:pPr>
        <w:pStyle w:val="ProductList-Offering2HeadingNoBorder"/>
        <w:outlineLvl w:val="2"/>
      </w:pPr>
      <w:r>
        <w:t>Enterprise Mobility + Security</w:t>
      </w:r>
      <w:r>
        <w:fldChar w:fldCharType="begin"/>
      </w:r>
      <w:r>
        <w:instrText xml:space="preserve"> TC "</w:instrText>
      </w:r>
      <w:bookmarkStart w:id="379" w:name="_Toc510027562"/>
      <w:r>
        <w:instrText>Enterprise Mobility + Security</w:instrText>
      </w:r>
      <w:bookmarkEnd w:id="379"/>
      <w:r>
        <w:instrText xml:space="preserve"> " \l 3</w:instrText>
      </w:r>
      <w:r>
        <w:fldChar w:fldCharType="end"/>
      </w:r>
    </w:p>
    <w:p w:rsidR="00FB05B2" w:rsidRDefault="00FB05B2">
      <w:pPr>
        <w:pStyle w:val="ProductList-Body"/>
      </w:pPr>
    </w:p>
    <w:p w:rsidR="00FB05B2" w:rsidRDefault="0019302C">
      <w:pPr>
        <w:pStyle w:val="ProductList-Body"/>
      </w:pPr>
      <w:r>
        <w:t>Enterprise Mobility + Security Från SA-användarprenumerationslicenser kvalificerar kunden för SA-förmåner baserat på de Kvalificerande licenserna.</w:t>
      </w:r>
    </w:p>
    <w:p w:rsidR="00FB05B2" w:rsidRDefault="00FB05B2">
      <w:pPr>
        <w:pStyle w:val="ProductList-Body"/>
      </w:pPr>
    </w:p>
    <w:p w:rsidR="00FB05B2" w:rsidRDefault="0019302C">
      <w:pPr>
        <w:pStyle w:val="ProductList-Body"/>
      </w:pPr>
      <w:r>
        <w:t>Från SA-användarprenumerationslicenser kräver motsvarande CAL Suite Bridges eller användarprenumerationslicenser som anges nedan:</w:t>
      </w:r>
    </w:p>
    <w:p w:rsidR="00FB05B2" w:rsidRDefault="00FB05B2">
      <w:pPr>
        <w:pStyle w:val="ProductList-Body"/>
      </w:pPr>
    </w:p>
    <w:tbl>
      <w:tblPr>
        <w:tblStyle w:val="PURTable"/>
        <w:tblW w:w="0" w:type="dxa"/>
        <w:tblLook w:val="04A0" w:firstRow="1" w:lastRow="0" w:firstColumn="1" w:lastColumn="0" w:noHBand="0" w:noVBand="1"/>
      </w:tblPr>
      <w:tblGrid>
        <w:gridCol w:w="3707"/>
        <w:gridCol w:w="3739"/>
        <w:gridCol w:w="3470"/>
      </w:tblGrid>
      <w:tr w:rsidR="00FB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B05B2" w:rsidRDefault="0019302C">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rsidR="00FB05B2" w:rsidRDefault="0019302C">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rsidR="00FB05B2" w:rsidRDefault="0019302C">
            <w:pPr>
              <w:pStyle w:val="ProductList-TableBody"/>
            </w:pPr>
            <w:r>
              <w:rPr>
                <w:color w:val="FFFFFF"/>
              </w:rPr>
              <w:t>CAL Suite Bridge eller användarprenumerationslicens som krävs</w:t>
            </w:r>
          </w:p>
        </w:tc>
      </w:tr>
      <w:tr w:rsidR="00FB05B2">
        <w:tc>
          <w:tcPr>
            <w:tcW w:w="4160" w:type="dxa"/>
            <w:tcBorders>
              <w:top w:val="single" w:sz="4" w:space="0" w:color="6E6E6E"/>
              <w:left w:val="single" w:sz="4" w:space="0" w:color="6E6E6E"/>
              <w:bottom w:val="none" w:sz="4" w:space="0" w:color="6E6E6E"/>
              <w:right w:val="single" w:sz="4" w:space="0" w:color="6E6E6E"/>
            </w:tcBorders>
          </w:tcPr>
          <w:p w:rsidR="00FB05B2" w:rsidRDefault="0019302C">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Core CAL Bridge for Enterprise Mobility + Security eller Office 365 Enterprise/Government E1, E3, E5</w:t>
            </w:r>
          </w:p>
        </w:tc>
      </w:tr>
      <w:tr w:rsidR="00FB05B2">
        <w:tc>
          <w:tcPr>
            <w:tcW w:w="4160" w:type="dxa"/>
            <w:tcBorders>
              <w:top w:val="none" w:sz="4" w:space="0" w:color="6E6E6E"/>
              <w:left w:val="single" w:sz="4" w:space="0" w:color="6E6E6E"/>
              <w:bottom w:val="single" w:sz="4" w:space="0" w:color="6E6E6E"/>
              <w:right w:val="single" w:sz="4" w:space="0" w:color="6E6E6E"/>
            </w:tcBorders>
          </w:tcPr>
          <w:p w:rsidR="00FB05B2" w:rsidRDefault="00FB05B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Enterprise CAL Bridge for Enterprise Mobility + Security eller Office 365 Enterprise/Government E3, E5</w:t>
            </w:r>
          </w:p>
        </w:tc>
      </w:tr>
    </w:tbl>
    <w:p w:rsidR="00FB05B2" w:rsidRDefault="00FB05B2">
      <w:pPr>
        <w:pStyle w:val="ProductList-Body"/>
      </w:pPr>
    </w:p>
    <w:p w:rsidR="00FB05B2" w:rsidRDefault="0019302C">
      <w:pPr>
        <w:pStyle w:val="ProductList-Offering2HeadingNoBorder"/>
        <w:outlineLvl w:val="2"/>
      </w:pPr>
      <w:r>
        <w:t>Microsoft Dynamics 365-tjänster</w:t>
      </w:r>
      <w:r>
        <w:fldChar w:fldCharType="begin"/>
      </w:r>
      <w:r>
        <w:instrText xml:space="preserve"> TC "</w:instrText>
      </w:r>
      <w:bookmarkStart w:id="380" w:name="_Toc510027563"/>
      <w:r>
        <w:instrText>Microsoft Dynamics 365-tjänster</w:instrText>
      </w:r>
      <w:bookmarkEnd w:id="380"/>
      <w:r>
        <w:instrText>" \l 3</w:instrText>
      </w:r>
      <w:r>
        <w:fldChar w:fldCharType="end"/>
      </w:r>
    </w:p>
    <w:p w:rsidR="00FB05B2" w:rsidRDefault="00FB05B2">
      <w:pPr>
        <w:pStyle w:val="ProductList-Body"/>
      </w:pPr>
    </w:p>
    <w:tbl>
      <w:tblPr>
        <w:tblStyle w:val="PURTable"/>
        <w:tblW w:w="0" w:type="dxa"/>
        <w:tblLook w:val="04A0" w:firstRow="1" w:lastRow="0" w:firstColumn="1" w:lastColumn="0" w:noHBand="0" w:noVBand="1"/>
      </w:tblPr>
      <w:tblGrid>
        <w:gridCol w:w="5602"/>
        <w:gridCol w:w="5314"/>
      </w:tblGrid>
      <w:tr w:rsidR="00FB05B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B05B2" w:rsidRDefault="0019302C">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rsidR="00FB05B2" w:rsidRDefault="0019302C">
            <w:pPr>
              <w:pStyle w:val="ProductList-TableBody"/>
            </w:pPr>
            <w:r>
              <w:rPr>
                <w:color w:val="FFFFFF"/>
              </w:rPr>
              <w:t>Kvalificerande licens(er)</w:t>
            </w:r>
          </w:p>
        </w:tc>
      </w:tr>
      <w:tr w:rsidR="00FB05B2">
        <w:tc>
          <w:tcPr>
            <w:tcW w:w="6240" w:type="dxa"/>
            <w:tcBorders>
              <w:top w:val="single" w:sz="4" w:space="0" w:color="6E6E6E"/>
              <w:left w:val="single" w:sz="4" w:space="0" w:color="6E6E6E"/>
              <w:bottom w:val="none" w:sz="4" w:space="0" w:color="6E6E6E"/>
              <w:right w:val="single" w:sz="4" w:space="0" w:color="6E6E6E"/>
            </w:tcBorders>
          </w:tcPr>
          <w:p w:rsidR="00FB05B2" w:rsidRDefault="0019302C">
            <w:pPr>
              <w:pStyle w:val="ProductList-TableBody"/>
            </w:pPr>
            <w:r>
              <w:t>Microsoft Dynamics 365 för gruppmedlemmar,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AX Task CAL</w:t>
            </w:r>
          </w:p>
        </w:tc>
      </w:tr>
      <w:tr w:rsidR="00FB05B2">
        <w:tc>
          <w:tcPr>
            <w:tcW w:w="6240" w:type="dxa"/>
            <w:tcBorders>
              <w:top w:val="none" w:sz="4" w:space="0" w:color="6E6E6E"/>
              <w:left w:val="single" w:sz="4" w:space="0" w:color="6E6E6E"/>
              <w:bottom w:val="none" w:sz="4" w:space="0" w:color="6E6E6E"/>
              <w:right w:val="single" w:sz="4" w:space="0" w:color="6E6E6E"/>
            </w:tcBorders>
          </w:tcPr>
          <w:p w:rsidR="00FB05B2" w:rsidRDefault="00FB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AX Self Serve CAL</w:t>
            </w:r>
          </w:p>
        </w:tc>
      </w:tr>
      <w:tr w:rsidR="00FB05B2">
        <w:tc>
          <w:tcPr>
            <w:tcW w:w="6240" w:type="dxa"/>
            <w:tcBorders>
              <w:top w:val="none" w:sz="4" w:space="0" w:color="6E6E6E"/>
              <w:left w:val="single" w:sz="4" w:space="0" w:color="6E6E6E"/>
              <w:bottom w:val="none" w:sz="4" w:space="0" w:color="6E6E6E"/>
              <w:right w:val="single" w:sz="4" w:space="0" w:color="6E6E6E"/>
            </w:tcBorders>
          </w:tcPr>
          <w:p w:rsidR="00FB05B2" w:rsidRDefault="00FB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CRM Essentials CAL</w:t>
            </w:r>
          </w:p>
        </w:tc>
      </w:tr>
      <w:tr w:rsidR="00FB05B2">
        <w:tc>
          <w:tcPr>
            <w:tcW w:w="6240" w:type="dxa"/>
            <w:tcBorders>
              <w:top w:val="none" w:sz="4" w:space="0" w:color="6E6E6E"/>
              <w:left w:val="single" w:sz="4" w:space="0" w:color="6E6E6E"/>
              <w:bottom w:val="single" w:sz="4" w:space="0" w:color="6E6E6E"/>
              <w:right w:val="single" w:sz="4" w:space="0" w:color="6E6E6E"/>
            </w:tcBorders>
          </w:tcPr>
          <w:p w:rsidR="00FB05B2" w:rsidRDefault="00FB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Lokal CAL för Microsoft Dynamics 365 for Team Members</w:t>
            </w:r>
          </w:p>
        </w:tc>
      </w:tr>
      <w:tr w:rsidR="00FB05B2">
        <w:tc>
          <w:tcPr>
            <w:tcW w:w="6240" w:type="dxa"/>
            <w:tcBorders>
              <w:top w:val="single" w:sz="4" w:space="0" w:color="6E6E6E"/>
              <w:left w:val="single" w:sz="4" w:space="0" w:color="6E6E6E"/>
              <w:bottom w:val="none" w:sz="4" w:space="0" w:color="6E6E6E"/>
              <w:right w:val="single" w:sz="4" w:space="0" w:color="6E6E6E"/>
            </w:tcBorders>
          </w:tcPr>
          <w:p w:rsidR="00FB05B2" w:rsidRDefault="0019302C">
            <w:pPr>
              <w:pStyle w:val="ProductList-TableBody"/>
            </w:pPr>
            <w:r>
              <w:t>Från SA för Microsoft Dynamics 365 for Operations Device, Enterprise edition</w:t>
            </w: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AX Task CAL ( enhet)</w:t>
            </w:r>
          </w:p>
        </w:tc>
      </w:tr>
      <w:tr w:rsidR="00FB05B2">
        <w:tc>
          <w:tcPr>
            <w:tcW w:w="6240" w:type="dxa"/>
            <w:tcBorders>
              <w:top w:val="none" w:sz="4" w:space="0" w:color="6E6E6E"/>
              <w:left w:val="single" w:sz="4" w:space="0" w:color="6E6E6E"/>
              <w:bottom w:val="single" w:sz="4" w:space="0" w:color="6E6E6E"/>
              <w:right w:val="single" w:sz="4" w:space="0" w:color="6E6E6E"/>
            </w:tcBorders>
          </w:tcPr>
          <w:p w:rsidR="00FB05B2" w:rsidRDefault="00FB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365 for Operations Device CAL</w:t>
            </w:r>
          </w:p>
        </w:tc>
      </w:tr>
      <w:tr w:rsidR="00FB05B2">
        <w:tc>
          <w:tcPr>
            <w:tcW w:w="62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365 for Operations Activity,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365 for Operations Activity CAL</w:t>
            </w:r>
          </w:p>
        </w:tc>
      </w:tr>
      <w:tr w:rsidR="00FB05B2">
        <w:tc>
          <w:tcPr>
            <w:tcW w:w="6240" w:type="dxa"/>
            <w:tcBorders>
              <w:top w:val="single" w:sz="4" w:space="0" w:color="6E6E6E"/>
              <w:left w:val="single" w:sz="4" w:space="0" w:color="6E6E6E"/>
              <w:bottom w:val="none" w:sz="4" w:space="0" w:color="6E6E6E"/>
              <w:right w:val="single" w:sz="4" w:space="0" w:color="6E6E6E"/>
            </w:tcBorders>
          </w:tcPr>
          <w:p w:rsidR="00FB05B2" w:rsidRDefault="0019302C">
            <w:pPr>
              <w:pStyle w:val="ProductList-TableBody"/>
            </w:pPr>
            <w:r>
              <w:t>Microsoft Dynamics 365 Plan,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AX Functional/Enterprise CAL</w:t>
            </w:r>
          </w:p>
        </w:tc>
      </w:tr>
      <w:tr w:rsidR="00FB05B2">
        <w:tc>
          <w:tcPr>
            <w:tcW w:w="6240" w:type="dxa"/>
            <w:tcBorders>
              <w:top w:val="none" w:sz="4" w:space="0" w:color="6E6E6E"/>
              <w:left w:val="single" w:sz="4" w:space="0" w:color="6E6E6E"/>
              <w:bottom w:val="single" w:sz="4" w:space="0" w:color="6E6E6E"/>
              <w:right w:val="single" w:sz="4" w:space="0" w:color="6E6E6E"/>
            </w:tcBorders>
          </w:tcPr>
          <w:p w:rsidR="00FB05B2" w:rsidRDefault="00FB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365 for Operations CAL</w:t>
            </w:r>
          </w:p>
        </w:tc>
      </w:tr>
      <w:tr w:rsidR="00FB05B2">
        <w:tc>
          <w:tcPr>
            <w:tcW w:w="6240" w:type="dxa"/>
            <w:tcBorders>
              <w:top w:val="single" w:sz="4" w:space="0" w:color="6E6E6E"/>
              <w:left w:val="single" w:sz="4" w:space="0" w:color="6E6E6E"/>
              <w:bottom w:val="none" w:sz="4" w:space="0" w:color="6E6E6E"/>
              <w:right w:val="single" w:sz="4" w:space="0" w:color="6E6E6E"/>
            </w:tcBorders>
          </w:tcPr>
          <w:p w:rsidR="00FB05B2" w:rsidRDefault="0019302C">
            <w:pPr>
              <w:pStyle w:val="ProductList-TableBody"/>
            </w:pPr>
            <w:r>
              <w:t>Microsoft Dynamics 365 for Retail,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AX Functional/Enterprise CAL</w:t>
            </w:r>
          </w:p>
        </w:tc>
      </w:tr>
      <w:tr w:rsidR="00FB05B2">
        <w:tc>
          <w:tcPr>
            <w:tcW w:w="6240" w:type="dxa"/>
            <w:tcBorders>
              <w:top w:val="none" w:sz="4" w:space="0" w:color="6E6E6E"/>
              <w:left w:val="single" w:sz="4" w:space="0" w:color="6E6E6E"/>
              <w:bottom w:val="single" w:sz="4" w:space="0" w:color="6E6E6E"/>
              <w:right w:val="single" w:sz="4" w:space="0" w:color="6E6E6E"/>
            </w:tcBorders>
          </w:tcPr>
          <w:p w:rsidR="00FB05B2" w:rsidRDefault="00FB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365 for Operations CAL</w:t>
            </w:r>
          </w:p>
        </w:tc>
      </w:tr>
      <w:tr w:rsidR="00FB05B2">
        <w:tc>
          <w:tcPr>
            <w:tcW w:w="62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365 for Talent,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AX Enterprise CAL</w:t>
            </w:r>
          </w:p>
        </w:tc>
      </w:tr>
      <w:tr w:rsidR="00FB05B2">
        <w:tc>
          <w:tcPr>
            <w:tcW w:w="62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365 for Sales Professional Från SA</w:t>
            </w: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CRM Basic CAL</w:t>
            </w:r>
          </w:p>
        </w:tc>
      </w:tr>
      <w:tr w:rsidR="00FB05B2">
        <w:tc>
          <w:tcPr>
            <w:tcW w:w="62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365 för försäljning,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Lokal CAL för Microsoft Dynamics 365 for Sales</w:t>
            </w:r>
          </w:p>
        </w:tc>
      </w:tr>
      <w:tr w:rsidR="00FB05B2">
        <w:tc>
          <w:tcPr>
            <w:tcW w:w="6240" w:type="dxa"/>
            <w:tcBorders>
              <w:top w:val="single" w:sz="4" w:space="0" w:color="6E6E6E"/>
              <w:left w:val="single" w:sz="4" w:space="0" w:color="6E6E6E"/>
              <w:bottom w:val="none" w:sz="4" w:space="0" w:color="6E6E6E"/>
              <w:right w:val="single" w:sz="4" w:space="0" w:color="6E6E6E"/>
            </w:tcBorders>
          </w:tcPr>
          <w:p w:rsidR="00FB05B2" w:rsidRDefault="0019302C">
            <w:pPr>
              <w:pStyle w:val="ProductList-TableBody"/>
            </w:pPr>
            <w:r>
              <w:t>Microsoft Dynamics 365 Customer Engagement Plan,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CRM Basic CAL</w:t>
            </w:r>
          </w:p>
        </w:tc>
      </w:tr>
      <w:tr w:rsidR="00FB05B2">
        <w:tc>
          <w:tcPr>
            <w:tcW w:w="6240" w:type="dxa"/>
            <w:tcBorders>
              <w:top w:val="none" w:sz="4" w:space="0" w:color="6E6E6E"/>
              <w:left w:val="single" w:sz="4" w:space="0" w:color="6E6E6E"/>
              <w:bottom w:val="single" w:sz="4" w:space="0" w:color="6E6E6E"/>
              <w:right w:val="single" w:sz="4" w:space="0" w:color="6E6E6E"/>
            </w:tcBorders>
          </w:tcPr>
          <w:p w:rsidR="00FB05B2" w:rsidRDefault="00FB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Lokal CAL för Microsoft Dynamics 365 for Sales</w:t>
            </w:r>
          </w:p>
        </w:tc>
      </w:tr>
      <w:tr w:rsidR="00FB05B2">
        <w:tc>
          <w:tcPr>
            <w:tcW w:w="6240" w:type="dxa"/>
            <w:tcBorders>
              <w:top w:val="single" w:sz="4" w:space="0" w:color="6E6E6E"/>
              <w:left w:val="single" w:sz="4" w:space="0" w:color="6E6E6E"/>
              <w:bottom w:val="none" w:sz="4" w:space="0" w:color="6E6E6E"/>
              <w:right w:val="single" w:sz="4" w:space="0" w:color="6E6E6E"/>
            </w:tcBorders>
          </w:tcPr>
          <w:p w:rsidR="00FB05B2" w:rsidRDefault="0019302C">
            <w:pPr>
              <w:pStyle w:val="ProductList-TableBody"/>
            </w:pPr>
            <w:r>
              <w:t>Microsoft Dynamics 365 för kundtjänst,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CRM Basic CAL</w:t>
            </w:r>
          </w:p>
        </w:tc>
      </w:tr>
      <w:tr w:rsidR="00FB05B2">
        <w:tc>
          <w:tcPr>
            <w:tcW w:w="6240" w:type="dxa"/>
            <w:tcBorders>
              <w:top w:val="none" w:sz="4" w:space="0" w:color="6E6E6E"/>
              <w:left w:val="single" w:sz="4" w:space="0" w:color="6E6E6E"/>
              <w:bottom w:val="single" w:sz="4" w:space="0" w:color="6E6E6E"/>
              <w:right w:val="single" w:sz="4" w:space="0" w:color="6E6E6E"/>
            </w:tcBorders>
          </w:tcPr>
          <w:p w:rsidR="00FB05B2" w:rsidRDefault="00FB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Lokal CAL för Microsoft Dynamics 365 for Customer Service</w:t>
            </w:r>
          </w:p>
        </w:tc>
      </w:tr>
      <w:tr w:rsidR="00FB05B2">
        <w:tc>
          <w:tcPr>
            <w:tcW w:w="6240" w:type="dxa"/>
            <w:tcBorders>
              <w:top w:val="single" w:sz="4" w:space="0" w:color="6E6E6E"/>
              <w:left w:val="single" w:sz="4" w:space="0" w:color="6E6E6E"/>
              <w:bottom w:val="none" w:sz="4" w:space="0" w:color="6E6E6E"/>
              <w:right w:val="single" w:sz="4" w:space="0" w:color="6E6E6E"/>
            </w:tcBorders>
          </w:tcPr>
          <w:p w:rsidR="00FB05B2" w:rsidRDefault="0019302C">
            <w:pPr>
              <w:pStyle w:val="ProductList-TableBody"/>
            </w:pPr>
            <w:r>
              <w:t>Microsoft Dynamics 365, Enterprise edition Plan 1 Från SA</w:t>
            </w: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CRM Basic CAL</w:t>
            </w:r>
          </w:p>
        </w:tc>
      </w:tr>
      <w:tr w:rsidR="00FB05B2">
        <w:tc>
          <w:tcPr>
            <w:tcW w:w="6240" w:type="dxa"/>
            <w:tcBorders>
              <w:top w:val="none" w:sz="4" w:space="0" w:color="6E6E6E"/>
              <w:left w:val="single" w:sz="4" w:space="0" w:color="6E6E6E"/>
              <w:bottom w:val="single" w:sz="4" w:space="0" w:color="6E6E6E"/>
              <w:right w:val="single" w:sz="4" w:space="0" w:color="6E6E6E"/>
            </w:tcBorders>
          </w:tcPr>
          <w:p w:rsidR="00FB05B2" w:rsidRDefault="00FB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Lokal CAL för Microsoft Dynamics 365 for Customer Service</w:t>
            </w:r>
          </w:p>
        </w:tc>
      </w:tr>
      <w:tr w:rsidR="00FB05B2">
        <w:tc>
          <w:tcPr>
            <w:tcW w:w="62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365 för ärendehantering,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Lokal CAL för Microsoft Dynamics för försäljning</w:t>
            </w:r>
          </w:p>
        </w:tc>
      </w:tr>
      <w:tr w:rsidR="00FB05B2">
        <w:tc>
          <w:tcPr>
            <w:tcW w:w="62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365 Customer Engagement Plan,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Microsoft Dynamics CRM Professional CAL</w:t>
            </w:r>
          </w:p>
        </w:tc>
      </w:tr>
    </w:tbl>
    <w:p w:rsidR="00FB05B2" w:rsidRDefault="00FB05B2">
      <w:pPr>
        <w:pStyle w:val="ProductList-Body"/>
      </w:pPr>
    </w:p>
    <w:p w:rsidR="00FB05B2" w:rsidRDefault="0019302C">
      <w:pPr>
        <w:pStyle w:val="ProductList-Offering2HeadingNoBorder"/>
        <w:outlineLvl w:val="2"/>
      </w:pPr>
      <w:r>
        <w:t>Office 365-program</w:t>
      </w:r>
      <w:r>
        <w:fldChar w:fldCharType="begin"/>
      </w:r>
      <w:r>
        <w:instrText xml:space="preserve"> TC "</w:instrText>
      </w:r>
      <w:bookmarkStart w:id="381" w:name="_Toc510027564"/>
      <w:r>
        <w:instrText>Office 365-program</w:instrText>
      </w:r>
      <w:bookmarkEnd w:id="381"/>
      <w:r>
        <w:instrText>" \l 3</w:instrText>
      </w:r>
      <w:r>
        <w:fldChar w:fldCharType="end"/>
      </w:r>
    </w:p>
    <w:p w:rsidR="00FB05B2" w:rsidRDefault="00FB05B2">
      <w:pPr>
        <w:pStyle w:val="ProductList-Body"/>
      </w:pPr>
    </w:p>
    <w:tbl>
      <w:tblPr>
        <w:tblStyle w:val="PURTable"/>
        <w:tblW w:w="0" w:type="dxa"/>
        <w:tblLook w:val="04A0" w:firstRow="1" w:lastRow="0" w:firstColumn="1" w:lastColumn="0" w:noHBand="0" w:noVBand="1"/>
      </w:tblPr>
      <w:tblGrid>
        <w:gridCol w:w="5603"/>
        <w:gridCol w:w="5313"/>
      </w:tblGrid>
      <w:tr w:rsidR="00FB05B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B05B2" w:rsidRDefault="0019302C">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rsidR="00FB05B2" w:rsidRDefault="0019302C">
            <w:pPr>
              <w:pStyle w:val="ProductList-TableBody"/>
            </w:pPr>
            <w:r>
              <w:rPr>
                <w:color w:val="FFFFFF"/>
              </w:rPr>
              <w:t>Kvalificerande licens(er)</w:t>
            </w:r>
          </w:p>
        </w:tc>
      </w:tr>
      <w:tr w:rsidR="00FB05B2">
        <w:tc>
          <w:tcPr>
            <w:tcW w:w="62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Office 365 ProPlus Från SA</w:t>
            </w: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Office Professional Plus</w:t>
            </w:r>
          </w:p>
        </w:tc>
      </w:tr>
      <w:tr w:rsidR="00FB05B2">
        <w:tc>
          <w:tcPr>
            <w:tcW w:w="62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Visio Professional</w:t>
            </w:r>
          </w:p>
        </w:tc>
      </w:tr>
      <w:tr w:rsidR="00FB05B2">
        <w:tc>
          <w:tcPr>
            <w:tcW w:w="624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Visio Online Plan 1 Från SA</w:t>
            </w:r>
          </w:p>
        </w:tc>
        <w:tc>
          <w:tcPr>
            <w:tcW w:w="588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Visio Standard</w:t>
            </w:r>
          </w:p>
        </w:tc>
      </w:tr>
    </w:tbl>
    <w:p w:rsidR="00FB05B2" w:rsidRDefault="00FB05B2">
      <w:pPr>
        <w:pStyle w:val="ProductList-Body"/>
      </w:pPr>
    </w:p>
    <w:p w:rsidR="00FB05B2" w:rsidRDefault="0019302C">
      <w:pPr>
        <w:pStyle w:val="ProductList-Offering2HeadingNoBorder"/>
        <w:outlineLvl w:val="2"/>
      </w:pPr>
      <w:r>
        <w:t>Office 365 Suites</w:t>
      </w:r>
      <w:r>
        <w:fldChar w:fldCharType="begin"/>
      </w:r>
      <w:r>
        <w:instrText xml:space="preserve"> TC "</w:instrText>
      </w:r>
      <w:bookmarkStart w:id="382" w:name="_Toc510027565"/>
      <w:r>
        <w:instrText>Office 365 Suites</w:instrText>
      </w:r>
      <w:bookmarkEnd w:id="382"/>
      <w:r>
        <w:instrText>" \l 3</w:instrText>
      </w:r>
      <w:r>
        <w:fldChar w:fldCharType="end"/>
      </w:r>
    </w:p>
    <w:p w:rsidR="00FB05B2" w:rsidRDefault="00FB05B2">
      <w:pPr>
        <w:pStyle w:val="ProductList-Body"/>
      </w:pPr>
    </w:p>
    <w:p w:rsidR="00FB05B2" w:rsidRDefault="0019302C">
      <w:pPr>
        <w:pStyle w:val="ProductList-Body"/>
      </w:pPr>
      <w:r>
        <w:t>Från SA-användarprenumerationslicenser för Office 365 (Enterprise E1, E3, E5 och Government E1, E3, E4) ger samma SA-förmåner som de Kvalificerande licenserna.</w:t>
      </w:r>
    </w:p>
    <w:p w:rsidR="00FB05B2" w:rsidRDefault="00FB05B2">
      <w:pPr>
        <w:pStyle w:val="ProductList-Body"/>
      </w:pPr>
    </w:p>
    <w:p w:rsidR="00FB05B2" w:rsidRDefault="0019302C">
      <w:pPr>
        <w:pStyle w:val="ProductList-Body"/>
      </w:pPr>
      <w:r>
        <w:t>Från SA-användarprenumerationslicenser kräver motsvarande CAL Suite Bridges eller användarprenumerationslicenser som anges nedan:</w:t>
      </w:r>
    </w:p>
    <w:p w:rsidR="00FB05B2" w:rsidRDefault="00FB05B2">
      <w:pPr>
        <w:pStyle w:val="ProductList-Body"/>
      </w:pPr>
    </w:p>
    <w:tbl>
      <w:tblPr>
        <w:tblStyle w:val="PURTable"/>
        <w:tblW w:w="0" w:type="dxa"/>
        <w:tblLook w:val="04A0" w:firstRow="1" w:lastRow="0" w:firstColumn="1" w:lastColumn="0" w:noHBand="0" w:noVBand="1"/>
      </w:tblPr>
      <w:tblGrid>
        <w:gridCol w:w="3748"/>
        <w:gridCol w:w="3344"/>
        <w:gridCol w:w="3824"/>
      </w:tblGrid>
      <w:tr w:rsidR="00FB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B05B2" w:rsidRDefault="0019302C">
            <w:pPr>
              <w:pStyle w:val="ProductList-TableBody"/>
            </w:pPr>
            <w:r>
              <w:rPr>
                <w:color w:val="FFFFFF"/>
              </w:rPr>
              <w:t>Från SA-Användar-SL</w:t>
            </w:r>
          </w:p>
        </w:tc>
        <w:tc>
          <w:tcPr>
            <w:tcW w:w="3800" w:type="dxa"/>
            <w:tcBorders>
              <w:top w:val="single" w:sz="4" w:space="0" w:color="0070C0"/>
            </w:tcBorders>
            <w:shd w:val="clear" w:color="auto" w:fill="0070C0"/>
          </w:tcPr>
          <w:p w:rsidR="00FB05B2" w:rsidRDefault="0019302C">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rsidR="00FB05B2" w:rsidRDefault="0019302C">
            <w:pPr>
              <w:pStyle w:val="ProductList-TableBody"/>
            </w:pPr>
            <w:r>
              <w:rPr>
                <w:color w:val="FFFFFF"/>
              </w:rPr>
              <w:t>CAL Suite Bridge eller användarprenumerationslicens som krävs</w:t>
            </w:r>
          </w:p>
        </w:tc>
      </w:tr>
      <w:tr w:rsidR="00FB05B2">
        <w:tc>
          <w:tcPr>
            <w:tcW w:w="4160" w:type="dxa"/>
            <w:tcBorders>
              <w:top w:val="single" w:sz="4" w:space="0" w:color="6E6E6E"/>
              <w:left w:val="single" w:sz="4" w:space="0" w:color="6E6E6E"/>
              <w:bottom w:val="single" w:sz="4" w:space="0" w:color="6E6E6E"/>
            </w:tcBorders>
          </w:tcPr>
          <w:p w:rsidR="00FB05B2" w:rsidRDefault="0019302C">
            <w:pPr>
              <w:pStyle w:val="ProductList-TableBody"/>
            </w:pPr>
            <w:r>
              <w:t>Från SA för Office 365 Enterprise/Government E1</w:t>
            </w:r>
          </w:p>
        </w:tc>
        <w:tc>
          <w:tcPr>
            <w:tcW w:w="3800" w:type="dxa"/>
          </w:tcPr>
          <w:p w:rsidR="00FB05B2" w:rsidRDefault="0019302C">
            <w:pPr>
              <w:pStyle w:val="ProductList-TableBody"/>
            </w:pPr>
            <w:r>
              <w:t>Core CAL Suite</w:t>
            </w:r>
          </w:p>
        </w:tc>
        <w:tc>
          <w:tcPr>
            <w:tcW w:w="4160" w:type="dxa"/>
            <w:tcBorders>
              <w:top w:val="single" w:sz="4" w:space="0" w:color="6E6E6E"/>
              <w:bottom w:val="none" w:sz="4" w:space="0" w:color="6E6E6E"/>
              <w:right w:val="single" w:sz="4" w:space="0" w:color="6E6E6E"/>
            </w:tcBorders>
          </w:tcPr>
          <w:p w:rsidR="00FB05B2" w:rsidRDefault="0019302C">
            <w:pPr>
              <w:pStyle w:val="ProductList-TableBody"/>
            </w:pPr>
            <w:r>
              <w:t>Core CAL Bridge för Office 365 eller</w:t>
            </w:r>
          </w:p>
          <w:p w:rsidR="00FB05B2" w:rsidRDefault="0019302C">
            <w:pPr>
              <w:pStyle w:val="ProductList-TableBody"/>
            </w:pPr>
            <w:r>
              <w:t>Enterprise Mobility + Security</w:t>
            </w:r>
          </w:p>
        </w:tc>
      </w:tr>
      <w:tr w:rsidR="00FB05B2">
        <w:tc>
          <w:tcPr>
            <w:tcW w:w="4160" w:type="dxa"/>
            <w:tcBorders>
              <w:top w:val="single" w:sz="4" w:space="0" w:color="6E6E6E"/>
              <w:left w:val="single" w:sz="4" w:space="0" w:color="6E6E6E"/>
              <w:bottom w:val="single" w:sz="4" w:space="0" w:color="6E6E6E"/>
            </w:tcBorders>
          </w:tcPr>
          <w:p w:rsidR="00FB05B2" w:rsidRDefault="0019302C">
            <w:pPr>
              <w:pStyle w:val="ProductList-TableBody"/>
            </w:pPr>
            <w:r>
              <w:t>Från SA för Office 365 (Enterprise E3, E5 &amp; Government E3, E4)</w:t>
            </w:r>
          </w:p>
        </w:tc>
        <w:tc>
          <w:tcPr>
            <w:tcW w:w="3800" w:type="dxa"/>
          </w:tcPr>
          <w:p w:rsidR="00FB05B2" w:rsidRDefault="0019302C">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rsidR="00FB05B2" w:rsidRDefault="00FB05B2">
            <w:pPr>
              <w:pStyle w:val="ProductList-TableBody"/>
            </w:pPr>
          </w:p>
        </w:tc>
      </w:tr>
      <w:tr w:rsidR="00FB05B2">
        <w:tc>
          <w:tcPr>
            <w:tcW w:w="4160" w:type="dxa"/>
            <w:tcBorders>
              <w:top w:val="single" w:sz="4" w:space="0" w:color="6E6E6E"/>
              <w:left w:val="single" w:sz="4" w:space="0" w:color="6E6E6E"/>
              <w:bottom w:val="single" w:sz="4" w:space="0" w:color="6E6E6E"/>
            </w:tcBorders>
          </w:tcPr>
          <w:p w:rsidR="00FB05B2" w:rsidRDefault="0019302C">
            <w:pPr>
              <w:pStyle w:val="ProductList-TableBody"/>
            </w:pPr>
            <w:r>
              <w:t>Från SA för Office 365 (Enterprise E3, E5 &amp; Government E3, E4)</w:t>
            </w:r>
          </w:p>
        </w:tc>
        <w:tc>
          <w:tcPr>
            <w:tcW w:w="3800" w:type="dxa"/>
          </w:tcPr>
          <w:p w:rsidR="00FB05B2" w:rsidRDefault="0019302C">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rsidR="00FB05B2" w:rsidRDefault="0019302C">
            <w:pPr>
              <w:pStyle w:val="ProductList-TableBody"/>
            </w:pPr>
            <w:r>
              <w:t>Enterprise CAL Bridge för Office 365 eller</w:t>
            </w:r>
          </w:p>
          <w:p w:rsidR="00FB05B2" w:rsidRDefault="0019302C">
            <w:pPr>
              <w:pStyle w:val="ProductList-TableBody"/>
            </w:pPr>
            <w:r>
              <w:t>Enterprise Mobility + Security</w:t>
            </w:r>
          </w:p>
        </w:tc>
      </w:tr>
    </w:tbl>
    <w:p w:rsidR="00FB05B2" w:rsidRDefault="00FB05B2">
      <w:pPr>
        <w:pStyle w:val="ProductList-Body"/>
      </w:pPr>
    </w:p>
    <w:p w:rsidR="00FB05B2" w:rsidRDefault="0019302C">
      <w:pPr>
        <w:pStyle w:val="ProductList-Offering2HeadingNoBorder"/>
        <w:outlineLvl w:val="2"/>
      </w:pPr>
      <w:r>
        <w:t>Project Online</w:t>
      </w:r>
      <w:r>
        <w:fldChar w:fldCharType="begin"/>
      </w:r>
      <w:r>
        <w:instrText xml:space="preserve"> TC "</w:instrText>
      </w:r>
      <w:bookmarkStart w:id="383" w:name="_Toc510027566"/>
      <w:r>
        <w:instrText>Project Online</w:instrText>
      </w:r>
      <w:bookmarkEnd w:id="383"/>
      <w:r>
        <w:instrText>" \l 3</w:instrText>
      </w:r>
      <w:r>
        <w:fldChar w:fldCharType="end"/>
      </w:r>
    </w:p>
    <w:p w:rsidR="00FB05B2" w:rsidRDefault="00FB05B2">
      <w:pPr>
        <w:pStyle w:val="ProductList-Body"/>
      </w:pPr>
    </w:p>
    <w:tbl>
      <w:tblPr>
        <w:tblStyle w:val="PURTable"/>
        <w:tblW w:w="0" w:type="dxa"/>
        <w:tblLook w:val="04A0" w:firstRow="1" w:lastRow="0" w:firstColumn="1" w:lastColumn="0" w:noHBand="0" w:noVBand="1"/>
      </w:tblPr>
      <w:tblGrid>
        <w:gridCol w:w="5504"/>
        <w:gridCol w:w="5412"/>
      </w:tblGrid>
      <w:tr w:rsidR="00FB05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B05B2" w:rsidRDefault="0019302C">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FB05B2" w:rsidRDefault="0019302C">
            <w:pPr>
              <w:pStyle w:val="ProductList-TableBody"/>
            </w:pPr>
            <w:r>
              <w:rPr>
                <w:color w:val="FFFFFF"/>
              </w:rPr>
              <w:t>Kvalificerande licens(er)</w:t>
            </w:r>
          </w:p>
        </w:tc>
      </w:tr>
      <w:tr w:rsidR="00FB05B2">
        <w:tc>
          <w:tcPr>
            <w:tcW w:w="6120" w:type="dxa"/>
            <w:tcBorders>
              <w:top w:val="single" w:sz="4" w:space="0" w:color="6E6E6E"/>
              <w:left w:val="single" w:sz="4" w:space="0" w:color="6E6E6E"/>
              <w:bottom w:val="none" w:sz="4" w:space="0" w:color="6E6E6E"/>
              <w:right w:val="single" w:sz="4" w:space="0" w:color="6E6E6E"/>
            </w:tcBorders>
          </w:tcPr>
          <w:p w:rsidR="00FB05B2" w:rsidRDefault="0019302C">
            <w:pPr>
              <w:pStyle w:val="ProductList-TableBody"/>
            </w:pPr>
            <w:r>
              <w:t>Project Online Professional Från SA</w:t>
            </w:r>
          </w:p>
        </w:tc>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Project Professional</w:t>
            </w:r>
          </w:p>
        </w:tc>
      </w:tr>
      <w:tr w:rsidR="00FB05B2">
        <w:tc>
          <w:tcPr>
            <w:tcW w:w="6120" w:type="dxa"/>
            <w:tcBorders>
              <w:top w:val="none" w:sz="4" w:space="0" w:color="6E6E6E"/>
              <w:left w:val="single" w:sz="4" w:space="0" w:color="6E6E6E"/>
              <w:bottom w:val="single" w:sz="4" w:space="0" w:color="6E6E6E"/>
              <w:right w:val="single" w:sz="4" w:space="0" w:color="6E6E6E"/>
            </w:tcBorders>
          </w:tcPr>
          <w:p w:rsidR="00FB05B2" w:rsidRDefault="00FB05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Project Server CAL</w:t>
            </w:r>
          </w:p>
        </w:tc>
      </w:tr>
      <w:tr w:rsidR="00FB05B2">
        <w:tc>
          <w:tcPr>
            <w:tcW w:w="6120" w:type="dxa"/>
            <w:tcBorders>
              <w:top w:val="single" w:sz="4" w:space="0" w:color="6E6E6E"/>
              <w:left w:val="single" w:sz="4" w:space="0" w:color="6E6E6E"/>
              <w:bottom w:val="none" w:sz="4" w:space="0" w:color="6E6E6E"/>
              <w:right w:val="single" w:sz="4" w:space="0" w:color="6E6E6E"/>
            </w:tcBorders>
          </w:tcPr>
          <w:p w:rsidR="00FB05B2" w:rsidRDefault="0019302C">
            <w:pPr>
              <w:pStyle w:val="ProductList-TableBody"/>
            </w:pPr>
            <w:r>
              <w:t>Project Online Premium Från SA</w:t>
            </w:r>
          </w:p>
        </w:tc>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Project Professional</w:t>
            </w:r>
          </w:p>
        </w:tc>
      </w:tr>
      <w:tr w:rsidR="00FB05B2">
        <w:tc>
          <w:tcPr>
            <w:tcW w:w="6120" w:type="dxa"/>
            <w:tcBorders>
              <w:top w:val="none" w:sz="4" w:space="0" w:color="6E6E6E"/>
              <w:left w:val="single" w:sz="4" w:space="0" w:color="6E6E6E"/>
              <w:bottom w:val="single" w:sz="4" w:space="0" w:color="6E6E6E"/>
              <w:right w:val="single" w:sz="4" w:space="0" w:color="6E6E6E"/>
            </w:tcBorders>
          </w:tcPr>
          <w:p w:rsidR="00FB05B2" w:rsidRDefault="00FB05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B05B2" w:rsidRDefault="0019302C">
            <w:pPr>
              <w:pStyle w:val="ProductList-TableBody"/>
            </w:pPr>
            <w:r>
              <w:t>Project Server CAL</w:t>
            </w:r>
          </w:p>
        </w:tc>
      </w:tr>
    </w:tbl>
    <w:p w:rsidR="00FB05B2" w:rsidRDefault="0019302C">
      <w:pPr>
        <w:pStyle w:val="ProductList-SectionHeading"/>
        <w:pageBreakBefore/>
        <w:outlineLvl w:val="0"/>
      </w:pPr>
      <w:bookmarkStart w:id="384" w:name="_Sec562"/>
      <w:bookmarkEnd w:id="355"/>
      <w:r>
        <w:t>Bilaga D – Professionella tjänster</w:t>
      </w:r>
      <w:r>
        <w:fldChar w:fldCharType="begin"/>
      </w:r>
      <w:r>
        <w:instrText xml:space="preserve"> TC "</w:instrText>
      </w:r>
      <w:bookmarkStart w:id="385" w:name="_Toc510027567"/>
      <w:r>
        <w:instrText>Bilaga D – Professionella tjänster</w:instrText>
      </w:r>
      <w:bookmarkEnd w:id="385"/>
      <w:r>
        <w:instrText>" \l 1</w:instrText>
      </w:r>
      <w:r>
        <w:fldChar w:fldCharType="end"/>
      </w:r>
    </w:p>
    <w:p w:rsidR="00FB05B2" w:rsidRDefault="0019302C">
      <w:pPr>
        <w:pStyle w:val="ProductList-Body"/>
      </w:pPr>
      <w:r>
        <w:t>De Professionella Tjänster som finns tillgängliga genom Microsoft Volymlicensiering beskrivs nedan.</w:t>
      </w:r>
    </w:p>
    <w:p w:rsidR="00FB05B2" w:rsidRDefault="0019302C">
      <w:pPr>
        <w:pStyle w:val="ProductList-Offering1Heading"/>
        <w:outlineLvl w:val="1"/>
      </w:pPr>
      <w:bookmarkStart w:id="386" w:name="_Sec565"/>
      <w:r>
        <w:t>Microsoft Premier-supporterbjudanden</w:t>
      </w:r>
      <w:bookmarkEnd w:id="386"/>
      <w:r>
        <w:fldChar w:fldCharType="begin"/>
      </w:r>
      <w:r>
        <w:instrText xml:space="preserve"> TC "</w:instrText>
      </w:r>
      <w:bookmarkStart w:id="387" w:name="_Toc510027568"/>
      <w:r>
        <w:instrText>Microsoft Premier-supporterbjudanden</w:instrText>
      </w:r>
      <w:bookmarkEnd w:id="387"/>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FB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jc w:val="center"/>
            </w:pPr>
            <w:r>
              <w:rPr>
                <w:color w:val="FFFFFF"/>
              </w:rPr>
              <w:t>Premier Plus</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Månatlig</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Upp till 10 timmar</w:t>
            </w:r>
          </w:p>
          <w:p w:rsidR="00FB05B2" w:rsidRDefault="0019302C">
            <w:pPr>
              <w:pStyle w:val="ProductList-TableBody"/>
            </w:pPr>
            <w:r>
              <w:t>+1 Health Check</w:t>
            </w:r>
          </w:p>
          <w:p w:rsidR="00FB05B2" w:rsidRDefault="0019302C">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Upp till 160 timmar</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Upp till 140 timmar</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jc w:val="center"/>
            </w:pPr>
            <w:r>
              <w:t>X</w:t>
            </w:r>
          </w:p>
        </w:tc>
      </w:tr>
      <w:tr w:rsidR="00FB05B2">
        <w:tc>
          <w:tcPr>
            <w:tcW w:w="404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Paket med 20</w:t>
            </w:r>
          </w:p>
        </w:tc>
      </w:tr>
    </w:tbl>
    <w:p w:rsidR="00FB05B2" w:rsidRDefault="0019302C">
      <w:pPr>
        <w:pStyle w:val="ProductList-Body"/>
      </w:pPr>
      <w:r>
        <w:rPr>
          <w:vertAlign w:val="superscript"/>
        </w:rPr>
        <w:t xml:space="preserve">1 </w:t>
      </w:r>
      <w:r>
        <w:rPr>
          <w:i/>
        </w:rPr>
        <w:t>Kontorstid definieras lokalt.</w:t>
      </w:r>
    </w:p>
    <w:p w:rsidR="00FB05B2" w:rsidRDefault="00FB05B2">
      <w:pPr>
        <w:pStyle w:val="ProductList-Body"/>
      </w:pPr>
    </w:p>
    <w:tbl>
      <w:tblPr>
        <w:tblStyle w:val="PURTable"/>
        <w:tblW w:w="0" w:type="dxa"/>
        <w:tblLook w:val="04A0" w:firstRow="1" w:lastRow="0" w:firstColumn="1" w:lastColumn="0" w:noHBand="0" w:noVBand="1"/>
      </w:tblPr>
      <w:tblGrid>
        <w:gridCol w:w="2673"/>
        <w:gridCol w:w="2716"/>
        <w:gridCol w:w="2702"/>
        <w:gridCol w:w="2825"/>
      </w:tblGrid>
      <w:tr w:rsidR="00FB05B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Förväntat Svar från Kunden</w:t>
            </w:r>
          </w:p>
        </w:tc>
      </w:tr>
      <w:tr w:rsidR="00FB05B2">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 xml:space="preserve">Katastrofal inverkan på verksamheten: </w:t>
            </w:r>
          </w:p>
          <w:p w:rsidR="00FB05B2" w:rsidRDefault="0019302C">
            <w:pPr>
              <w:pStyle w:val="ProductList-TableBody"/>
            </w:pPr>
            <w:r>
              <w:t>En mycket viktig (uppdragskritisk) affärsprocess går helt om intet och arbetet kan rimligen inte fortsätta</w:t>
            </w:r>
          </w:p>
          <w:p w:rsidR="00FB05B2" w:rsidRDefault="0019302C">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Första samtalssvar inom 1 timme eller mindre</w:t>
            </w:r>
          </w:p>
          <w:p w:rsidR="00FB05B2" w:rsidRDefault="0019302C">
            <w:pPr>
              <w:pStyle w:val="ProductList-TableBody"/>
            </w:pPr>
            <w:r>
              <w:t>Microsofts Resurser på Kundens anläggning så snabbt som möjligt.</w:t>
            </w:r>
          </w:p>
          <w:p w:rsidR="00FB05B2" w:rsidRDefault="0019302C">
            <w:pPr>
              <w:pStyle w:val="ProductList-TableBody"/>
            </w:pPr>
            <w:r>
              <w:t>Kontinuerlig hjälp dygnet runt</w:t>
            </w:r>
          </w:p>
          <w:p w:rsidR="00FB05B2" w:rsidRDefault="0019302C">
            <w:pPr>
              <w:pStyle w:val="ProductList-TableBody"/>
            </w:pPr>
            <w:r>
              <w:t>Snabb Uppflyttning inom Microsoft till Produktteamen</w:t>
            </w:r>
          </w:p>
          <w:p w:rsidR="00FB05B2" w:rsidRDefault="0019302C">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 xml:space="preserve">De Överordnade cheferna hos Kunden meddelas. </w:t>
            </w:r>
          </w:p>
          <w:p w:rsidR="00FB05B2" w:rsidRDefault="0019302C">
            <w:pPr>
              <w:pStyle w:val="ProductList-TableBody"/>
            </w:pPr>
            <w:r>
              <w:t>Lämpliga resurser sätts in för att upprätthålla en kontinuerlig hjälp dygnet runt</w:t>
            </w:r>
            <w:r>
              <w:rPr>
                <w:vertAlign w:val="superscript"/>
              </w:rPr>
              <w:t>2</w:t>
            </w:r>
          </w:p>
          <w:p w:rsidR="00FB05B2" w:rsidRDefault="0019302C">
            <w:pPr>
              <w:pStyle w:val="ProductList-TableBody"/>
            </w:pPr>
            <w:r>
              <w:t>Snabb åtkomst och svar från ändringskontrollinstansen</w:t>
            </w:r>
          </w:p>
        </w:tc>
      </w:tr>
      <w:tr w:rsidR="00FB05B2">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 xml:space="preserve">Kritisk inverkan på verksamheten: </w:t>
            </w:r>
          </w:p>
          <w:p w:rsidR="00FB05B2" w:rsidRDefault="0019302C">
            <w:pPr>
              <w:pStyle w:val="ProductList-TableBody"/>
            </w:pPr>
            <w:r>
              <w:t>Betydande förlust eller försämring av tjänster</w:t>
            </w:r>
          </w:p>
          <w:p w:rsidR="00FB05B2" w:rsidRDefault="0019302C">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Första samtalssvar inom 1 timme eller mindre</w:t>
            </w:r>
          </w:p>
          <w:p w:rsidR="00FB05B2" w:rsidRDefault="0019302C">
            <w:pPr>
              <w:pStyle w:val="ProductList-TableBody"/>
            </w:pPr>
            <w:r>
              <w:t>Microsofts Resurser på Kundens anläggning efter behov.</w:t>
            </w:r>
          </w:p>
          <w:p w:rsidR="00FB05B2" w:rsidRDefault="0019302C">
            <w:pPr>
              <w:pStyle w:val="ProductList-TableBody"/>
            </w:pPr>
            <w:r>
              <w:t>Kontinuerlig hjälp dygnet runt</w:t>
            </w:r>
          </w:p>
          <w:p w:rsidR="00FB05B2" w:rsidRDefault="0019302C">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Lämpliga resurser sätts in för att upprätthålla en kontinuerlig hjälp dygnet runt</w:t>
            </w:r>
            <w:r>
              <w:rPr>
                <w:vertAlign w:val="superscript"/>
              </w:rPr>
              <w:t>2</w:t>
            </w:r>
          </w:p>
          <w:p w:rsidR="00FB05B2" w:rsidRDefault="0019302C">
            <w:pPr>
              <w:pStyle w:val="ProductList-TableBody"/>
            </w:pPr>
            <w:r>
              <w:t>Snabb åtkomst och svar från ändringskontrollinstansen</w:t>
            </w:r>
          </w:p>
          <w:p w:rsidR="00FB05B2" w:rsidRDefault="0019302C">
            <w:pPr>
              <w:pStyle w:val="ProductList-TableBody"/>
            </w:pPr>
            <w:r>
              <w:t>Lämpliga ansvariga meddelas</w:t>
            </w:r>
          </w:p>
        </w:tc>
      </w:tr>
      <w:tr w:rsidR="00FB05B2">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 xml:space="preserve">Måttlig inverkan på verksamheten: </w:t>
            </w:r>
          </w:p>
          <w:p w:rsidR="00FB05B2" w:rsidRDefault="0019302C">
            <w:pPr>
              <w:pStyle w:val="ProductList-TableBody"/>
            </w:pPr>
            <w:r>
              <w:t>Måttlig förlust eller försämring av tjänsterna, men arbetet kan rimligen fortsätta på något sätt.</w:t>
            </w:r>
          </w:p>
          <w:p w:rsidR="00FB05B2" w:rsidRDefault="0019302C">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Första samtalssvar inom 2 timmar eller mindre</w:t>
            </w:r>
          </w:p>
          <w:p w:rsidR="00FB05B2" w:rsidRDefault="0019302C">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Lämpliga resurser sätts in för att upprätthålla en kontinuerlig hjälp under Kontorstid</w:t>
            </w:r>
            <w:r>
              <w:rPr>
                <w:vertAlign w:val="superscript"/>
              </w:rPr>
              <w:t>1</w:t>
            </w:r>
          </w:p>
          <w:p w:rsidR="00FB05B2" w:rsidRDefault="0019302C">
            <w:pPr>
              <w:pStyle w:val="ProductList-TableBody"/>
            </w:pPr>
            <w:r>
              <w:t>Åtkomst och svar från ändringskontrollinstansen inom 4 timmar (Kontorstid)</w:t>
            </w:r>
            <w:r>
              <w:rPr>
                <w:vertAlign w:val="superscript"/>
              </w:rPr>
              <w:t>1</w:t>
            </w:r>
          </w:p>
        </w:tc>
      </w:tr>
      <w:tr w:rsidR="00FB05B2">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 xml:space="preserve">Minimal inverkan på verksamheten: </w:t>
            </w:r>
          </w:p>
          <w:p w:rsidR="00FB05B2" w:rsidRDefault="0019302C">
            <w:pPr>
              <w:pStyle w:val="ProductList-TableBody"/>
            </w:pPr>
            <w:r>
              <w:t>Kundens verksamhet fungerar till stor del med kortare eller inga avbrott i tjänsterna.</w:t>
            </w:r>
          </w:p>
          <w:p w:rsidR="00FB05B2" w:rsidRDefault="0019302C">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Första samtalssvar inom 4 timmar eller mindre</w:t>
            </w:r>
          </w:p>
          <w:p w:rsidR="00FB05B2" w:rsidRDefault="0019302C">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Korrekt kontaktinformation till ärendeansvarig</w:t>
            </w:r>
          </w:p>
          <w:p w:rsidR="00FB05B2" w:rsidRDefault="0019302C">
            <w:pPr>
              <w:pStyle w:val="ProductList-TableBody"/>
            </w:pPr>
            <w:r>
              <w:t>Svar inom 24 timmar</w:t>
            </w:r>
          </w:p>
        </w:tc>
      </w:tr>
    </w:tbl>
    <w:p w:rsidR="00FB05B2" w:rsidRDefault="0019302C">
      <w:pPr>
        <w:pStyle w:val="ProductList-Body"/>
      </w:pPr>
      <w:r>
        <w:rPr>
          <w:vertAlign w:val="superscript"/>
        </w:rPr>
        <w:t>1</w:t>
      </w:r>
      <w:r>
        <w:rPr>
          <w:i/>
        </w:rPr>
        <w:t>Kontorstid definieras lokalt.</w:t>
      </w:r>
    </w:p>
    <w:p w:rsidR="00FB05B2" w:rsidRDefault="0019302C">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FB05B2" w:rsidRDefault="00FB05B2">
      <w:pPr>
        <w:pStyle w:val="ProductList-Body"/>
      </w:pPr>
    </w:p>
    <w:p w:rsidR="00FB05B2" w:rsidRDefault="0019302C">
      <w:pPr>
        <w:pStyle w:val="ProductList-ClauseHeading"/>
        <w:outlineLvl w:val="2"/>
      </w:pPr>
      <w:r>
        <w:t>Kopplade affärsregler</w:t>
      </w:r>
    </w:p>
    <w:p w:rsidR="00FB05B2" w:rsidRDefault="0019302C">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rsidR="00FB05B2" w:rsidRDefault="0019302C">
      <w:pPr>
        <w:pStyle w:val="ProductList-Offering1Heading"/>
        <w:outlineLvl w:val="1"/>
      </w:pPr>
      <w:bookmarkStart w:id="388" w:name="_Sec566"/>
      <w:r>
        <w:t>Erbjudanden för Microsoft Digital Advisory Services</w:t>
      </w:r>
      <w:bookmarkEnd w:id="388"/>
      <w:r>
        <w:fldChar w:fldCharType="begin"/>
      </w:r>
      <w:r>
        <w:instrText xml:space="preserve"> TC "</w:instrText>
      </w:r>
      <w:bookmarkStart w:id="389" w:name="_Toc510027569"/>
      <w:r>
        <w:instrText>Erbjudanden för Microsoft Digital Advisory Services</w:instrText>
      </w:r>
      <w:bookmarkEnd w:id="389"/>
      <w:r>
        <w:instrText>" \l 2</w:instrText>
      </w:r>
      <w:r>
        <w:fldChar w:fldCharType="end"/>
      </w:r>
    </w:p>
    <w:p w:rsidR="00FB05B2" w:rsidRDefault="0019302C">
      <w:pPr>
        <w:pStyle w:val="ProductList-Body"/>
      </w:pPr>
      <w:r>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35"/>
        <w:gridCol w:w="2727"/>
        <w:gridCol w:w="2727"/>
        <w:gridCol w:w="2727"/>
      </w:tblGrid>
      <w:tr w:rsidR="00FB05B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Enterprise Strategy Portfolio</w:t>
            </w:r>
          </w:p>
        </w:tc>
      </w:tr>
      <w:tr w:rsidR="00FB05B2">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9RO-xxxx</w:t>
            </w:r>
          </w:p>
        </w:tc>
      </w:tr>
      <w:tr w:rsidR="00FB05B2">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Upp till 1 600 timmar sammanlagt med Microsofts digitala rådgivare och Enterprise-tjänstteamet.</w:t>
            </w:r>
          </w:p>
        </w:tc>
      </w:tr>
      <w:tr w:rsidR="00FB05B2">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pPr>
          </w:p>
        </w:tc>
      </w:tr>
      <w:tr w:rsidR="00FB05B2">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pPr>
          </w:p>
        </w:tc>
      </w:tr>
      <w:tr w:rsidR="00FB05B2">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B05B2" w:rsidRDefault="00FB05B2">
            <w:pPr>
              <w:pStyle w:val="ProductList-TableBody"/>
            </w:pPr>
          </w:p>
        </w:tc>
      </w:tr>
      <w:tr w:rsidR="00FB05B2">
        <w:tc>
          <w:tcPr>
            <w:tcW w:w="306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B05B2" w:rsidRDefault="0019302C">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rsidR="00FB05B2" w:rsidRDefault="00FB05B2">
            <w:pPr>
              <w:pStyle w:val="ProductList-TableBody"/>
            </w:pPr>
          </w:p>
        </w:tc>
      </w:tr>
    </w:tbl>
    <w:p w:rsidR="00FB05B2" w:rsidRDefault="00FB05B2">
      <w:pPr>
        <w:pStyle w:val="ProductList-Body"/>
      </w:pPr>
    </w:p>
    <w:p w:rsidR="00FB05B2" w:rsidRDefault="0019302C">
      <w:pPr>
        <w:pStyle w:val="ProductList-ClauseHeading"/>
        <w:outlineLvl w:val="2"/>
      </w:pPr>
      <w:r>
        <w:t>Digital Advisory-servicemoduler</w:t>
      </w:r>
    </w:p>
    <w:p w:rsidR="00FB05B2" w:rsidRDefault="0019302C">
      <w:pPr>
        <w:pStyle w:val="ProductList-Body"/>
      </w:pPr>
      <w:r>
        <w:t>Digital Advisory-åtagandet omfattar en eller flera Digital Advisory-servicemoduler såsom framgår av leveransplanen för tjänsten.</w:t>
      </w:r>
    </w:p>
    <w:p w:rsidR="00FB05B2" w:rsidRDefault="00FB05B2">
      <w:pPr>
        <w:pStyle w:val="ProductList-Body"/>
      </w:pPr>
    </w:p>
    <w:p w:rsidR="00FB05B2" w:rsidRDefault="0019302C">
      <w:pPr>
        <w:pStyle w:val="ProductList-ClauseHeading"/>
        <w:outlineLvl w:val="2"/>
      </w:pPr>
      <w:r>
        <w:t>Tjänster som inte omfattas</w:t>
      </w:r>
    </w:p>
    <w:p w:rsidR="00FB05B2" w:rsidRDefault="0019302C">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rsidR="00FB05B2" w:rsidRDefault="00FB05B2">
      <w:pPr>
        <w:pStyle w:val="ProductList-Body"/>
      </w:pPr>
    </w:p>
    <w:p w:rsidR="00FB05B2" w:rsidRDefault="0019302C">
      <w:pPr>
        <w:pStyle w:val="ProductList-ClauseHeading"/>
        <w:outlineLvl w:val="2"/>
      </w:pPr>
      <w:r>
        <w:t>Kundens ansvar</w:t>
      </w:r>
    </w:p>
    <w:p w:rsidR="00FB05B2" w:rsidRDefault="0019302C">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Microsoft-konsulter på plats, som inte är betalda i förväg, ansvarar Kunden för rimliga rese- och boendekostnader.</w:t>
      </w:r>
    </w:p>
    <w:p w:rsidR="00FB05B2" w:rsidRDefault="0019302C">
      <w:pPr>
        <w:pStyle w:val="ProductList-Offering1Heading"/>
        <w:outlineLvl w:val="1"/>
      </w:pPr>
      <w:bookmarkStart w:id="390" w:name="_Sec567"/>
      <w:r>
        <w:t>Erbjudanden om Sales Productivity Accelerator</w:t>
      </w:r>
      <w:bookmarkEnd w:id="390"/>
      <w:r>
        <w:fldChar w:fldCharType="begin"/>
      </w:r>
      <w:r>
        <w:instrText xml:space="preserve"> TC "</w:instrText>
      </w:r>
      <w:bookmarkStart w:id="391" w:name="_Toc510027570"/>
      <w:r>
        <w:instrText>Erbjudanden om Sales Productivity Accelerator</w:instrText>
      </w:r>
      <w:bookmarkEnd w:id="391"/>
      <w:r>
        <w:instrText>" \l 2</w:instrText>
      </w:r>
      <w:r>
        <w:fldChar w:fldCharType="end"/>
      </w:r>
    </w:p>
    <w:p w:rsidR="00FB05B2" w:rsidRDefault="0019302C">
      <w:pPr>
        <w:pStyle w:val="ProductList-ClauseHeading"/>
        <w:outlineLvl w:val="2"/>
      </w:pPr>
      <w:r>
        <w:t>Översikt över Sales Productivity Accelerator</w:t>
      </w:r>
    </w:p>
    <w:p w:rsidR="00FB05B2" w:rsidRDefault="0019302C">
      <w:pPr>
        <w:pStyle w:val="ProductList-Body"/>
      </w:pPr>
      <w:r>
        <w:t>Sales Productivity Accelerator är en tjänst som tillhanda hålls av Microsoft Services under en period på fyra (4) veckor för att leverera en implementering av Microsoft Dynamics 365.</w:t>
      </w:r>
    </w:p>
    <w:p w:rsidR="00FB05B2" w:rsidRDefault="00FB05B2">
      <w:pPr>
        <w:pStyle w:val="ProductList-Body"/>
      </w:pPr>
    </w:p>
    <w:p w:rsidR="00FB05B2" w:rsidRDefault="0019302C">
      <w:pPr>
        <w:pStyle w:val="ProductList-Body"/>
      </w:pPr>
      <w:r>
        <w:t>Sales Productivity Accelerator inkluderar följande leveransmaterial:</w:t>
      </w:r>
    </w:p>
    <w:p w:rsidR="00FB05B2" w:rsidRDefault="0019302C" w:rsidP="0019302C">
      <w:pPr>
        <w:pStyle w:val="ProductList-Bullet"/>
        <w:numPr>
          <w:ilvl w:val="0"/>
          <w:numId w:val="61"/>
        </w:numPr>
      </w:pPr>
      <w:r>
        <w:rPr>
          <w:b/>
          <w:color w:val="00188F"/>
        </w:rPr>
        <w:t>Service Delivery Plan</w:t>
      </w:r>
      <w:r>
        <w:t>: skapad av en Microsoft-konsult för att uppfylla Kundens verksamhetsmål.</w:t>
      </w:r>
    </w:p>
    <w:p w:rsidR="00FB05B2" w:rsidRDefault="0019302C" w:rsidP="0019302C">
      <w:pPr>
        <w:pStyle w:val="ProductList-Bullet"/>
        <w:numPr>
          <w:ilvl w:val="0"/>
          <w:numId w:val="61"/>
        </w:numPr>
      </w:pPr>
      <w:r>
        <w:rPr>
          <w:b/>
          <w:color w:val="00188F"/>
        </w:rPr>
        <w:t>Workshops</w:t>
      </w:r>
      <w:r>
        <w:t>: avsätter upp till totalt sexton (16) timmar för workshops:</w:t>
      </w:r>
    </w:p>
    <w:p w:rsidR="00FB05B2" w:rsidRDefault="0019302C" w:rsidP="0019302C">
      <w:pPr>
        <w:pStyle w:val="ProductList-Bullet"/>
        <w:numPr>
          <w:ilvl w:val="1"/>
          <w:numId w:val="61"/>
        </w:numPr>
      </w:pPr>
      <w:r>
        <w:t>Upp till två (2) upptäcktsworkshops, för att utforska och definiera huvudanvändning och verksamhetskrav, enligt vad som tillhandahålls av Kunden, för konfigurationsinställningar;</w:t>
      </w:r>
    </w:p>
    <w:p w:rsidR="00FB05B2" w:rsidRDefault="0019302C" w:rsidP="0019302C">
      <w:pPr>
        <w:pStyle w:val="ProductList-Bullet"/>
        <w:numPr>
          <w:ilvl w:val="1"/>
          <w:numId w:val="61"/>
        </w:numPr>
      </w:pPr>
      <w:r>
        <w:t>Upp till fyra (4) workshops för granskning av design under Byggfasen.</w:t>
      </w:r>
    </w:p>
    <w:p w:rsidR="00FB05B2" w:rsidRDefault="0019302C" w:rsidP="0019302C">
      <w:pPr>
        <w:pStyle w:val="ProductList-Bullet"/>
        <w:numPr>
          <w:ilvl w:val="0"/>
          <w:numId w:val="61"/>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rsidR="00FB05B2" w:rsidRDefault="0019302C" w:rsidP="0019302C">
      <w:pPr>
        <w:pStyle w:val="ProductList-Bullet"/>
        <w:numPr>
          <w:ilvl w:val="0"/>
          <w:numId w:val="61"/>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rsidR="00FB05B2" w:rsidRDefault="0019302C" w:rsidP="0019302C">
      <w:pPr>
        <w:pStyle w:val="ProductList-Bullet"/>
        <w:numPr>
          <w:ilvl w:val="0"/>
          <w:numId w:val="61"/>
        </w:numPr>
      </w:pPr>
      <w:r>
        <w:rPr>
          <w:b/>
          <w:color w:val="00188F"/>
        </w:rPr>
        <w:t>Testning</w:t>
      </w:r>
      <w:r>
        <w:t>: avsätter upp till tjugosex (26) timmar till upp till två (2) teser (t.ex. Systemtest och UAT).</w:t>
      </w:r>
    </w:p>
    <w:p w:rsidR="00FB05B2" w:rsidRDefault="0019302C" w:rsidP="0019302C">
      <w:pPr>
        <w:pStyle w:val="ProductList-Bullet"/>
        <w:numPr>
          <w:ilvl w:val="0"/>
          <w:numId w:val="61"/>
        </w:numPr>
      </w:pPr>
      <w:r>
        <w:rPr>
          <w:b/>
          <w:color w:val="00188F"/>
        </w:rPr>
        <w:t>Utbildning och Överföring av Kunskap</w:t>
      </w:r>
      <w:r>
        <w:t>: Tillhandahålla en (1) produktorienterad utbildning för Kundens användare, för upp till totalt fyra (4) timmar.</w:t>
      </w:r>
    </w:p>
    <w:p w:rsidR="00FB05B2" w:rsidRDefault="0019302C" w:rsidP="0019302C">
      <w:pPr>
        <w:pStyle w:val="ProductList-Bullet"/>
        <w:numPr>
          <w:ilvl w:val="0"/>
          <w:numId w:val="61"/>
        </w:numPr>
      </w:pPr>
      <w:r>
        <w:rPr>
          <w:b/>
          <w:color w:val="00188F"/>
        </w:rPr>
        <w:t>Driftsättningsverktyg</w:t>
      </w:r>
      <w:r>
        <w:t>: Tillhandahålla upp till fyrtio (40) timmar med support för driftsättning och lansering (vecka 4) med förbehåll för projektet förbestämda omfattning och krav.</w:t>
      </w:r>
    </w:p>
    <w:p w:rsidR="00FB05B2" w:rsidRDefault="00FB05B2">
      <w:pPr>
        <w:pStyle w:val="ProductList-Body"/>
      </w:pPr>
    </w:p>
    <w:p w:rsidR="00FB05B2" w:rsidRDefault="0019302C">
      <w:pPr>
        <w:pStyle w:val="ProductList-ClauseHeading"/>
        <w:outlineLvl w:val="2"/>
      </w:pPr>
      <w:r>
        <w:t>Kundens ansvar</w:t>
      </w:r>
    </w:p>
    <w:p w:rsidR="00FB05B2" w:rsidRDefault="0019302C">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SectionHeading"/>
        <w:pageBreakBefore/>
        <w:outlineLvl w:val="0"/>
      </w:pPr>
      <w:bookmarkStart w:id="392" w:name="_Sec563"/>
      <w:bookmarkEnd w:id="384"/>
      <w:r>
        <w:t>Bilaga E – Kompletterande villkor för Programavtal</w:t>
      </w:r>
      <w:r>
        <w:fldChar w:fldCharType="begin"/>
      </w:r>
      <w:r>
        <w:instrText xml:space="preserve"> TC "</w:instrText>
      </w:r>
      <w:bookmarkStart w:id="393" w:name="_Toc510027571"/>
      <w:r>
        <w:instrText>Bilaga E – Kompletterande villkor för Programavtal</w:instrText>
      </w:r>
      <w:bookmarkEnd w:id="393"/>
      <w:r>
        <w:instrText>" \l 1</w:instrText>
      </w:r>
      <w:r>
        <w:fldChar w:fldCharType="end"/>
      </w:r>
    </w:p>
    <w:p w:rsidR="00FB05B2" w:rsidRDefault="0019302C">
      <w:pPr>
        <w:pStyle w:val="ProductList-Body"/>
      </w:pPr>
      <w:r>
        <w:t>Villkoren nedan gäller för Kundens volymlicensieringsavtal, enligt beskrivning.</w:t>
      </w:r>
    </w:p>
    <w:p w:rsidR="00FB05B2" w:rsidRDefault="0019302C">
      <w:pPr>
        <w:pStyle w:val="ProductList-Offering1Heading"/>
        <w:outlineLvl w:val="1"/>
      </w:pPr>
      <w:bookmarkStart w:id="394" w:name="_Sec568"/>
      <w:r>
        <w:t>Kompletterande villkor för Select Plus-program</w:t>
      </w:r>
      <w:bookmarkEnd w:id="394"/>
      <w:r>
        <w:fldChar w:fldCharType="begin"/>
      </w:r>
      <w:r>
        <w:instrText xml:space="preserve"> TC "</w:instrText>
      </w:r>
      <w:bookmarkStart w:id="395" w:name="_Toc510027572"/>
      <w:r>
        <w:instrText>Kompletterande villkor för Select Plus-program</w:instrText>
      </w:r>
      <w:bookmarkEnd w:id="395"/>
      <w:r>
        <w:instrText>" \l 2</w:instrText>
      </w:r>
      <w:r>
        <w:fldChar w:fldCharType="end"/>
      </w:r>
    </w:p>
    <w:p w:rsidR="00FB05B2" w:rsidRDefault="0019302C">
      <w:pPr>
        <w:pStyle w:val="ProductList-Body"/>
      </w:pPr>
      <w:r>
        <w:t>Select Plus kräver en minsta beställningsmängd på 500 poäng per grupp under det första året. Det här kravet på beställningsmängd kan hävas om ett Kvalificerat Avtal tillhandahålls.</w:t>
      </w:r>
    </w:p>
    <w:p w:rsidR="00FB05B2" w:rsidRDefault="00FB05B2">
      <w:pPr>
        <w:pStyle w:val="ProductList-Body"/>
      </w:pPr>
    </w:p>
    <w:p w:rsidR="00FB05B2" w:rsidRDefault="0019302C">
      <w:pPr>
        <w:pStyle w:val="ProductList-ClauseHeading"/>
        <w:outlineLvl w:val="2"/>
      </w:pPr>
      <w:r>
        <w:t>Prisnivåer i Select Plus</w:t>
      </w:r>
    </w:p>
    <w:p w:rsidR="00FB05B2" w:rsidRDefault="0019302C">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FB05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05B2" w:rsidRDefault="0019302C">
            <w:pPr>
              <w:pStyle w:val="ProductList-TableBody"/>
            </w:pPr>
            <w:r>
              <w:rPr>
                <w:color w:val="FFFFFF"/>
              </w:rPr>
              <w:t>Lägsta Årliga Poäng per Grupp</w:t>
            </w: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500</w:t>
            </w: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4,000</w:t>
            </w: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10,000</w:t>
            </w:r>
          </w:p>
        </w:tc>
      </w:tr>
      <w:tr w:rsidR="00FB05B2">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B05B2" w:rsidRDefault="0019302C">
            <w:pPr>
              <w:pStyle w:val="ProductList-TableBody"/>
            </w:pPr>
            <w:r>
              <w:t>25,000</w:t>
            </w:r>
          </w:p>
        </w:tc>
      </w:tr>
    </w:tbl>
    <w:p w:rsidR="00FB05B2" w:rsidRDefault="0019302C">
      <w:pPr>
        <w:pStyle w:val="ProductList-Offering1Heading"/>
        <w:outlineLvl w:val="1"/>
      </w:pPr>
      <w:bookmarkStart w:id="396" w:name="_Sec569"/>
      <w:r>
        <w:t>Definitioner av hantering för Kvalificerade Enheter</w:t>
      </w:r>
      <w:bookmarkEnd w:id="396"/>
      <w:r>
        <w:fldChar w:fldCharType="begin"/>
      </w:r>
      <w:r>
        <w:instrText xml:space="preserve"> TC "</w:instrText>
      </w:r>
      <w:bookmarkStart w:id="397" w:name="_Toc510027573"/>
      <w:r>
        <w:instrText>Definitioner av hantering för Kvalificerade Enheter</w:instrText>
      </w:r>
      <w:bookmarkEnd w:id="397"/>
      <w:r>
        <w:instrText>" \l 2</w:instrText>
      </w:r>
      <w:r>
        <w:fldChar w:fldCharType="end"/>
      </w:r>
    </w:p>
    <w:p w:rsidR="00FB05B2" w:rsidRDefault="0019302C">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rsidR="00FB05B2" w:rsidRDefault="0019302C" w:rsidP="0019302C">
      <w:pPr>
        <w:pStyle w:val="ProductList-Bullet"/>
        <w:numPr>
          <w:ilvl w:val="0"/>
          <w:numId w:val="62"/>
        </w:numPr>
      </w:pPr>
      <w:r>
        <w:t>Kunden tillåter att gå med i Kundens domän, eller</w:t>
      </w:r>
    </w:p>
    <w:p w:rsidR="00FB05B2" w:rsidRDefault="0019302C" w:rsidP="0019302C">
      <w:pPr>
        <w:pStyle w:val="ProductList-Bullet"/>
        <w:numPr>
          <w:ilvl w:val="0"/>
          <w:numId w:val="62"/>
        </w:numPr>
      </w:pPr>
      <w:r>
        <w:t>Kunden autentiserar som ett krav för att använda applikationer på Kundens plats, eller</w:t>
      </w:r>
    </w:p>
    <w:p w:rsidR="00FB05B2" w:rsidRDefault="0019302C" w:rsidP="0019302C">
      <w:pPr>
        <w:pStyle w:val="ProductList-Bullet"/>
        <w:numPr>
          <w:ilvl w:val="0"/>
          <w:numId w:val="62"/>
        </w:numPr>
      </w:pPr>
      <w:r>
        <w:t>Kunden installerar agenter på (t.ex. antivirusprogram, program mot skadlig kod eller andra agenter som krävs av Kundens policy), eller</w:t>
      </w:r>
    </w:p>
    <w:p w:rsidR="00FB05B2" w:rsidRDefault="0019302C" w:rsidP="0019302C">
      <w:pPr>
        <w:pStyle w:val="ProductList-Bullet"/>
        <w:numPr>
          <w:ilvl w:val="0"/>
          <w:numId w:val="62"/>
        </w:numPr>
      </w:pPr>
      <w:r>
        <w:t>på vilka Kunden direkt eller indirekt tillämpar och genomdriver grupp-policyer, eller</w:t>
      </w:r>
    </w:p>
    <w:p w:rsidR="00FB05B2" w:rsidRDefault="0019302C" w:rsidP="0019302C">
      <w:pPr>
        <w:pStyle w:val="ProductList-Bullet"/>
        <w:numPr>
          <w:ilvl w:val="0"/>
          <w:numId w:val="62"/>
        </w:numPr>
      </w:pPr>
      <w:r>
        <w:t>på vilka Kunden samlar in eller tar emot data om, och konfigurerar eller ger instruktioner till maskin- eller programvaran som direkt eller indirekt tillhör en operativsystemmiljö, eller</w:t>
      </w:r>
    </w:p>
    <w:p w:rsidR="00FB05B2" w:rsidRDefault="0019302C" w:rsidP="0019302C">
      <w:pPr>
        <w:pStyle w:val="ProductList-Bullet"/>
        <w:numPr>
          <w:ilvl w:val="0"/>
          <w:numId w:val="62"/>
        </w:numPr>
      </w:pPr>
      <w:r>
        <w:t>Kunden tillåter åtkomst till en virtuell desktopinfrastruktur (VDI) utanför Windows SA, Microsoft Intune (enhet) eller glidande användningsrättigheter för Windows Virtual Desktop Access.</w:t>
      </w:r>
    </w:p>
    <w:p w:rsidR="00FB05B2" w:rsidRDefault="00FB05B2">
      <w:pPr>
        <w:pStyle w:val="ProductList-Body"/>
      </w:pPr>
    </w:p>
    <w:p w:rsidR="00FB05B2" w:rsidRDefault="0019302C">
      <w:pPr>
        <w:pStyle w:val="ProductList-Body"/>
      </w:pPr>
      <w:r>
        <w:t>En enhet som får åtkomst till VDI endast under Glidande Användningsrättigheter eller använder Windows To Go endast på en Kvalificerad Tredjepartsenhet utanför Kundens plats, och inte hanteras för andra syften enligt beskrivning här, anses inte vara ”hanterad” med avseende på denna definition.</w:t>
      </w:r>
    </w:p>
    <w:p w:rsidR="00FB05B2" w:rsidRDefault="0019302C">
      <w:pPr>
        <w:pStyle w:val="ProductList-Offering1Heading"/>
        <w:outlineLvl w:val="1"/>
      </w:pPr>
      <w:bookmarkStart w:id="398" w:name="_Sec570"/>
      <w:r>
        <w:t>Onlinetjänster i Open-program</w:t>
      </w:r>
      <w:bookmarkEnd w:id="398"/>
      <w:r>
        <w:fldChar w:fldCharType="begin"/>
      </w:r>
      <w:r>
        <w:instrText xml:space="preserve"> TC "</w:instrText>
      </w:r>
      <w:bookmarkStart w:id="399" w:name="_Toc510027574"/>
      <w:r>
        <w:instrText>Onlinetjänster i Open-program</w:instrText>
      </w:r>
      <w:bookmarkEnd w:id="399"/>
      <w:r>
        <w:instrText>" \l 2</w:instrText>
      </w:r>
      <w:r>
        <w:fldChar w:fldCharType="end"/>
      </w:r>
    </w:p>
    <w:p w:rsidR="00FB05B2" w:rsidRDefault="0019302C">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rsidR="00FB05B2" w:rsidRDefault="00FB05B2">
      <w:pPr>
        <w:pStyle w:val="ProductList-Body"/>
      </w:pPr>
    </w:p>
    <w:p w:rsidR="00FB05B2" w:rsidRDefault="0019302C">
      <w:pPr>
        <w:pStyle w:val="ProductList-Body"/>
      </w:pPr>
      <w:r>
        <w:t>Kunden kvalificerar sig för Open Value-programmet genom att köpa minst 5 licenser. Användarprenumerationslicenser (User SLs) för Onlinetjänster kan även räknas mot minst 5 licenser. Endast 5 Användar-SL uppfyller dock inte minimikravet för Open Value organisationsomfattande prenumeration och Open Value Subscription. För OV organisationsomfattande prenumeration och OV-prenumeration måste den första beställningen omfatta minst 5 desktop-plattform- eller desktop-komponentlicenser utöver eventuella Användar-SL.</w:t>
      </w:r>
    </w:p>
    <w:p w:rsidR="00FB05B2" w:rsidRDefault="0019302C">
      <w:pPr>
        <w:pStyle w:val="ProductList-Offering1Heading"/>
        <w:outlineLvl w:val="1"/>
      </w:pPr>
      <w:bookmarkStart w:id="400" w:name="_Sec571"/>
      <w:r>
        <w:t>Kompletterande Villkor för Professionella Tjänster – Gamla Avtal</w:t>
      </w:r>
      <w:bookmarkEnd w:id="400"/>
      <w:r>
        <w:fldChar w:fldCharType="begin"/>
      </w:r>
      <w:r>
        <w:instrText xml:space="preserve"> TC "</w:instrText>
      </w:r>
      <w:bookmarkStart w:id="401" w:name="_Toc510027575"/>
      <w:r>
        <w:instrText>Kompletterande Villkor för Professionella Tjänster – Gamla Avtal</w:instrText>
      </w:r>
      <w:bookmarkEnd w:id="401"/>
      <w:r>
        <w:instrText>" \l 2</w:instrText>
      </w:r>
      <w:r>
        <w:fldChar w:fldCharType="end"/>
      </w:r>
    </w:p>
    <w:p w:rsidR="00FB05B2" w:rsidRDefault="0019302C">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rsidR="00FB05B2" w:rsidRDefault="00FB05B2">
      <w:pPr>
        <w:pStyle w:val="ProductList-Body"/>
      </w:pPr>
    </w:p>
    <w:p w:rsidR="00FB05B2" w:rsidRDefault="0019302C">
      <w:pPr>
        <w:pStyle w:val="ProductList-ClauseHeading"/>
        <w:outlineLvl w:val="2"/>
      </w:pPr>
      <w:r>
        <w:t>Användning, Äganderätt och Licensrättigheter</w:t>
      </w:r>
    </w:p>
    <w:p w:rsidR="00FB05B2" w:rsidRDefault="0019302C">
      <w:pPr>
        <w:pStyle w:val="ProductList-SubClauseHeading"/>
        <w:outlineLvl w:val="3"/>
      </w:pPr>
      <w:r>
        <w:t>Korrigeringar</w:t>
      </w:r>
    </w:p>
    <w:p w:rsidR="00FB05B2" w:rsidRDefault="0019302C">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rsidR="00FB05B2" w:rsidRDefault="00FB05B2">
      <w:pPr>
        <w:pStyle w:val="ProductList-BodyIndented"/>
      </w:pPr>
    </w:p>
    <w:p w:rsidR="00FB05B2" w:rsidRDefault="0019302C">
      <w:pPr>
        <w:pStyle w:val="ProductList-SubClauseHeading"/>
        <w:outlineLvl w:val="3"/>
      </w:pPr>
      <w:r>
        <w:t>Redan Existerande arbete</w:t>
      </w:r>
    </w:p>
    <w:p w:rsidR="00FB05B2" w:rsidRDefault="0019302C">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rsidR="00FB05B2" w:rsidRDefault="0019302C">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rsidR="00FB05B2" w:rsidRDefault="00FB05B2">
      <w:pPr>
        <w:pStyle w:val="ProductList-BodyIndented"/>
      </w:pPr>
    </w:p>
    <w:p w:rsidR="00FB05B2" w:rsidRDefault="0019302C">
      <w:pPr>
        <w:pStyle w:val="ProductList-SubClauseHeading"/>
        <w:outlineLvl w:val="3"/>
      </w:pPr>
      <w:r>
        <w:t>Services Deliverables</w:t>
      </w:r>
    </w:p>
    <w:p w:rsidR="00FB05B2" w:rsidRDefault="0019302C">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rsidR="00FB05B2" w:rsidRDefault="00FB05B2">
      <w:pPr>
        <w:pStyle w:val="ProductList-BodyIndented"/>
      </w:pPr>
    </w:p>
    <w:p w:rsidR="00FB05B2" w:rsidRDefault="0019302C">
      <w:pPr>
        <w:pStyle w:val="ProductList-SubClauseHeading"/>
        <w:outlineLvl w:val="3"/>
      </w:pPr>
      <w:r>
        <w:t>Användning av teknisk information från Professionella Tjänster</w:t>
      </w:r>
    </w:p>
    <w:p w:rsidR="00FB05B2" w:rsidRDefault="0019302C">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rsidR="00FB05B2" w:rsidRDefault="00FB05B2">
      <w:pPr>
        <w:pStyle w:val="ProductList-BodyIndented"/>
      </w:pPr>
    </w:p>
    <w:p w:rsidR="00FB05B2" w:rsidRDefault="0019302C">
      <w:pPr>
        <w:pStyle w:val="ProductList-SubClauseHeading"/>
        <w:outlineLvl w:val="3"/>
      </w:pPr>
      <w:r>
        <w:t>Begränsningar för Licens för öppen källkod</w:t>
      </w:r>
    </w:p>
    <w:p w:rsidR="00FB05B2" w:rsidRDefault="0019302C">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rsidR="00FB05B2" w:rsidRDefault="00FB05B2">
      <w:pPr>
        <w:pStyle w:val="ProductList-BodyIndented"/>
      </w:pPr>
    </w:p>
    <w:p w:rsidR="00FB05B2" w:rsidRDefault="0019302C">
      <w:pPr>
        <w:pStyle w:val="ProductList-SubClauseHeading"/>
        <w:outlineLvl w:val="3"/>
      </w:pPr>
      <w:r>
        <w:t>Koncernbolagens rättigheter</w:t>
      </w:r>
    </w:p>
    <w:p w:rsidR="00FB05B2" w:rsidRDefault="0019302C">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rsidR="00FB05B2" w:rsidRDefault="00FB05B2">
      <w:pPr>
        <w:pStyle w:val="ProductList-BodyIndented"/>
      </w:pPr>
    </w:p>
    <w:p w:rsidR="00FB05B2" w:rsidRDefault="0019302C">
      <w:pPr>
        <w:pStyle w:val="ProductList-ClauseHeading"/>
        <w:outlineLvl w:val="2"/>
      </w:pPr>
      <w:r>
        <w:t>Garantier och Ansvarsbegränsningar</w:t>
      </w:r>
    </w:p>
    <w:p w:rsidR="00FB05B2" w:rsidRDefault="0019302C">
      <w:pPr>
        <w:pStyle w:val="ProductList-SubClauseHeading"/>
        <w:outlineLvl w:val="3"/>
      </w:pPr>
      <w:r>
        <w:t>Garanti för Professionella Tjänster</w:t>
      </w:r>
    </w:p>
    <w:p w:rsidR="00FB05B2" w:rsidRDefault="0019302C">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rsidR="00FB05B2" w:rsidRDefault="00FB05B2">
      <w:pPr>
        <w:pStyle w:val="ProductList-BodyIndented"/>
      </w:pPr>
    </w:p>
    <w:p w:rsidR="00FB05B2" w:rsidRDefault="0019302C">
      <w:pPr>
        <w:pStyle w:val="ProductList-SubClauseHeading"/>
        <w:outlineLvl w:val="3"/>
      </w:pPr>
      <w:r>
        <w:t>Ansvarsbegränsning</w:t>
      </w:r>
    </w:p>
    <w:p w:rsidR="00FB05B2" w:rsidRDefault="0019302C">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brott mot den andra partens immateriella rättigheter.</w:t>
      </w:r>
    </w:p>
    <w:p w:rsidR="00FB05B2" w:rsidRDefault="00FB05B2">
      <w:pPr>
        <w:pStyle w:val="ProductList-BodyIndented"/>
        <w:jc w:val="right"/>
      </w:pPr>
    </w:p>
    <w:tbl>
      <w:tblPr>
        <w:tblStyle w:val="PURTable0"/>
        <w:tblW w:w="0" w:type="dxa"/>
        <w:tblLook w:val="04A0" w:firstRow="1" w:lastRow="0" w:firstColumn="1" w:lastColumn="0" w:noHBand="0" w:noVBand="1"/>
      </w:tblPr>
      <w:tblGrid>
        <w:gridCol w:w="1055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Indented"/>
      </w:pPr>
    </w:p>
    <w:p w:rsidR="00FB05B2" w:rsidRDefault="0019302C">
      <w:pPr>
        <w:pStyle w:val="ProductList-SectionHeading"/>
        <w:pageBreakBefore/>
        <w:outlineLvl w:val="0"/>
      </w:pPr>
      <w:bookmarkStart w:id="402" w:name="_Sec572"/>
      <w:bookmarkEnd w:id="392"/>
      <w:r>
        <w:t>Bilaga F – Kampanjer</w:t>
      </w:r>
      <w:r>
        <w:fldChar w:fldCharType="begin"/>
      </w:r>
      <w:r>
        <w:instrText xml:space="preserve"> TC "</w:instrText>
      </w:r>
      <w:bookmarkStart w:id="403" w:name="_Toc510027576"/>
      <w:r>
        <w:instrText>Bilaga F – Kampanjer</w:instrText>
      </w:r>
      <w:bookmarkEnd w:id="403"/>
      <w:r>
        <w:instrText>" \l 1</w:instrText>
      </w:r>
      <w:r>
        <w:fldChar w:fldCharType="end"/>
      </w:r>
    </w:p>
    <w:p w:rsidR="00FB05B2" w:rsidRDefault="0019302C">
      <w:pPr>
        <w:pStyle w:val="ProductList-OfferingGroupHeading"/>
        <w:outlineLvl w:val="1"/>
      </w:pPr>
      <w:bookmarkStart w:id="404" w:name="_Sec1196"/>
      <w:r>
        <w:t>Azure Compute Capacity-kampanjen</w:t>
      </w:r>
      <w:bookmarkEnd w:id="404"/>
      <w:r>
        <w:fldChar w:fldCharType="begin"/>
      </w:r>
      <w:r>
        <w:instrText xml:space="preserve"> TC "</w:instrText>
      </w:r>
      <w:bookmarkStart w:id="405" w:name="_Toc510027577"/>
      <w:r>
        <w:instrText>Azure Compute Capacity-kampanjen</w:instrText>
      </w:r>
      <w:bookmarkEnd w:id="405"/>
      <w:r>
        <w:instrText>" \l 2</w:instrText>
      </w:r>
      <w:r>
        <w:fldChar w:fldCharType="end"/>
      </w:r>
    </w:p>
    <w:p w:rsidR="00FB05B2" w:rsidRDefault="0019302C">
      <w:pPr>
        <w:pStyle w:val="ProductList-Body"/>
      </w:pPr>
      <w:r>
        <w:t>Från 1 november 2015 till 31 december 2017 ger Azure Compute Capacity-kampanjen rabatt på Compute-instanser i A, A_v2, D, D_v2, F, M, G, H och L-serierna som 12-månadersprenumerationer som inte har samma slutdatum.</w:t>
      </w:r>
    </w:p>
    <w:p w:rsidR="00FB05B2" w:rsidRDefault="0019302C">
      <w:pPr>
        <w:pStyle w:val="ProductList-OfferingGroupHeading"/>
        <w:outlineLvl w:val="1"/>
      </w:pPr>
      <w:bookmarkStart w:id="406" w:name="_Sec1224"/>
      <w:r>
        <w:t>Kampanjerbjudande om SQL Server 2017 för Linux</w:t>
      </w:r>
      <w:bookmarkEnd w:id="406"/>
      <w:r>
        <w:fldChar w:fldCharType="begin"/>
      </w:r>
      <w:r>
        <w:instrText xml:space="preserve"> TC "</w:instrText>
      </w:r>
      <w:bookmarkStart w:id="407" w:name="_Toc510027578"/>
      <w:r>
        <w:instrText>Kampanjerbjudande om SQL Server 2017 för Linux</w:instrText>
      </w:r>
      <w:bookmarkEnd w:id="407"/>
      <w:r>
        <w:instrText>" \l 2</w:instrText>
      </w:r>
      <w:r>
        <w:fldChar w:fldCharType="end"/>
      </w:r>
    </w:p>
    <w:p w:rsidR="00FB05B2" w:rsidRDefault="0019302C">
      <w:pPr>
        <w:pStyle w:val="ProductList-Body"/>
      </w:pPr>
      <w:r>
        <w:t>Från 1 oktober 2017 till 30 september 2018 erbjuder Microsoft en Linux-specifik prenumerationslicens för SQL Server 2017. Utan hinder av plattformsoberoende rättigheter som i övrigt beviljas enligt SQL Server 2017-licenser tillåter licenser som säljs enligt kampanjerbjudandet om SQL Server för Linux endast användning av SQL Server på Linux-plattformen.</w:t>
      </w:r>
    </w:p>
    <w:p w:rsidR="00FB05B2" w:rsidRDefault="0019302C">
      <w:pPr>
        <w:pStyle w:val="ProductList-SectionHeading"/>
        <w:pageBreakBefore/>
        <w:outlineLvl w:val="0"/>
      </w:pPr>
      <w:bookmarkStart w:id="408" w:name="_Sec899"/>
      <w:bookmarkEnd w:id="402"/>
      <w:r>
        <w:t>Bilaga G – Villkor för Lagringsmatris</w:t>
      </w:r>
      <w:r>
        <w:fldChar w:fldCharType="begin"/>
      </w:r>
      <w:r>
        <w:instrText xml:space="preserve"> TC "</w:instrText>
      </w:r>
      <w:bookmarkStart w:id="409" w:name="_Toc510027579"/>
      <w:r>
        <w:instrText>Bilaga G – Villkor för Lagringsmatris</w:instrText>
      </w:r>
      <w:bookmarkEnd w:id="409"/>
      <w:r>
        <w:instrText>" \l 1</w:instrText>
      </w:r>
      <w:r>
        <w:fldChar w:fldCharType="end"/>
      </w:r>
    </w:p>
    <w:p w:rsidR="00FB05B2" w:rsidRDefault="0019302C">
      <w:pPr>
        <w:pStyle w:val="ProductList-Offering1Heading"/>
        <w:outlineLvl w:val="1"/>
      </w:pPr>
      <w:bookmarkStart w:id="410" w:name="_Sec900"/>
      <w:r>
        <w:t>Tillgänglighet</w:t>
      </w:r>
      <w:bookmarkEnd w:id="410"/>
      <w:r>
        <w:fldChar w:fldCharType="begin"/>
      </w:r>
      <w:r>
        <w:instrText xml:space="preserve"> TC "</w:instrText>
      </w:r>
      <w:bookmarkStart w:id="411" w:name="_Toc510027580"/>
      <w:r>
        <w:instrText>Tillgänglighet</w:instrText>
      </w:r>
      <w:bookmarkEnd w:id="411"/>
      <w:r>
        <w:instrText>" \l 2</w:instrText>
      </w:r>
      <w:r>
        <w:fldChar w:fldCharType="end"/>
      </w:r>
    </w:p>
    <w:p w:rsidR="00FB05B2" w:rsidRDefault="0019302C">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rsidR="00FB05B2" w:rsidRDefault="0019302C">
      <w:pPr>
        <w:pStyle w:val="ProductList-Offering1Heading"/>
        <w:outlineLvl w:val="1"/>
      </w:pPr>
      <w:bookmarkStart w:id="412" w:name="_Sec901"/>
      <w:r>
        <w:t>Frakt och titel</w:t>
      </w:r>
      <w:bookmarkEnd w:id="412"/>
      <w:r>
        <w:fldChar w:fldCharType="begin"/>
      </w:r>
      <w:r>
        <w:instrText xml:space="preserve"> TC "</w:instrText>
      </w:r>
      <w:bookmarkStart w:id="413" w:name="_Toc510027581"/>
      <w:r>
        <w:instrText>Frakt och titel</w:instrText>
      </w:r>
      <w:bookmarkEnd w:id="413"/>
      <w:r>
        <w:instrText>" \l 2</w:instrText>
      </w:r>
      <w:r>
        <w:fldChar w:fldCharType="end"/>
      </w:r>
    </w:p>
    <w:p w:rsidR="00FB05B2" w:rsidRDefault="0019302C">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leverantören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rsidR="00FB05B2" w:rsidRDefault="0019302C">
      <w:pPr>
        <w:pStyle w:val="ProductList-Offering1Heading"/>
        <w:outlineLvl w:val="1"/>
      </w:pPr>
      <w:bookmarkStart w:id="414" w:name="_Sec902"/>
      <w:r>
        <w:t>Lagringsmatrisprogramvara:</w:t>
      </w:r>
      <w:bookmarkEnd w:id="414"/>
      <w:r>
        <w:fldChar w:fldCharType="begin"/>
      </w:r>
      <w:r>
        <w:instrText xml:space="preserve"> TC "</w:instrText>
      </w:r>
      <w:bookmarkStart w:id="415" w:name="_Toc510027582"/>
      <w:r>
        <w:instrText>Lagringsmatrisprogramvara:</w:instrText>
      </w:r>
      <w:bookmarkEnd w:id="415"/>
      <w:r>
        <w:instrText>" \l 2</w:instrText>
      </w:r>
      <w:r>
        <w:fldChar w:fldCharType="end"/>
      </w:r>
    </w:p>
    <w:p w:rsidR="00FB05B2" w:rsidRDefault="0019302C">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rsidR="00FB05B2" w:rsidRDefault="00FB05B2">
      <w:pPr>
        <w:pStyle w:val="ProductList-Body"/>
      </w:pPr>
    </w:p>
    <w:p w:rsidR="00FB05B2" w:rsidRDefault="0019302C">
      <w:pPr>
        <w:pStyle w:val="ProductList-ClauseHeading"/>
        <w:outlineLvl w:val="2"/>
      </w:pPr>
      <w:r>
        <w:t>Begränsningar</w:t>
      </w:r>
    </w:p>
    <w:p w:rsidR="00FB05B2" w:rsidRDefault="0019302C">
      <w:pPr>
        <w:pStyle w:val="ProductList-Body"/>
      </w:pPr>
      <w:r>
        <w:t>Kunden får inte använda Lagringsmatrisprogramvaran för jämförelser eller benchmarking förutom för Kundens interna syften eller publicera eller avslöja resultaten.</w:t>
      </w:r>
    </w:p>
    <w:p w:rsidR="00FB05B2" w:rsidRDefault="00FB05B2">
      <w:pPr>
        <w:pStyle w:val="ProductList-Body"/>
      </w:pPr>
    </w:p>
    <w:p w:rsidR="00FB05B2" w:rsidRDefault="0019302C">
      <w:pPr>
        <w:pStyle w:val="ProductList-ClauseHeading"/>
        <w:outlineLvl w:val="2"/>
      </w:pPr>
      <w:r>
        <w:t>Viss programvara med öppen källkod från tredje man</w:t>
      </w:r>
    </w:p>
    <w:p w:rsidR="00FB05B2" w:rsidRDefault="0019302C">
      <w:pPr>
        <w:pStyle w:val="ProductList-Body"/>
      </w:pPr>
      <w:r>
        <w:t xml:space="preserve">Lagringsmatrisprogramvaran får distribueras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w:t>
      </w:r>
      <w:hyperlink r:id="rId150">
        <w:r>
          <w:rPr>
            <w:color w:val="00467F"/>
            <w:u w:val="single"/>
          </w:rPr>
          <w:t>http://go.microsoft.com/fwlink/?LinkId=627000</w:t>
        </w:r>
      </w:hyperlink>
      <w:r>
        <w:t>, och är licensierad till Kunden i enlighet med de tillämpliga licenserna för öppen källkod.</w:t>
      </w:r>
    </w:p>
    <w:p w:rsidR="00FB05B2" w:rsidRDefault="00FB05B2">
      <w:pPr>
        <w:pStyle w:val="ProductList-Body"/>
      </w:pPr>
    </w:p>
    <w:p w:rsidR="00FB05B2" w:rsidRDefault="0019302C">
      <w:pPr>
        <w:pStyle w:val="ProductList-ClauseHeading"/>
        <w:outlineLvl w:val="2"/>
      </w:pPr>
      <w:r>
        <w:t>Aktivering av/Medgivande till Internetbaserade tjänster</w:t>
      </w:r>
    </w:p>
    <w:p w:rsidR="00FB05B2" w:rsidRDefault="0019302C">
      <w:pPr>
        <w:pStyle w:val="ProductList-Body"/>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rsidR="00FB05B2" w:rsidRDefault="00FB05B2">
      <w:pPr>
        <w:pStyle w:val="ProductList-Body"/>
      </w:pPr>
    </w:p>
    <w:p w:rsidR="00FB05B2" w:rsidRDefault="0019302C">
      <w:pPr>
        <w:pStyle w:val="ProductList-ClauseHeading"/>
        <w:outlineLvl w:val="2"/>
      </w:pPr>
      <w:r>
        <w:t>Uppdateringar av Lagringsmatrisprogramvara:</w:t>
      </w:r>
    </w:p>
    <w:p w:rsidR="00FB05B2" w:rsidRDefault="0019302C">
      <w:pPr>
        <w:pStyle w:val="ProductList-Body"/>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rsidR="00FB05B2" w:rsidRDefault="0019302C">
      <w:pPr>
        <w:pStyle w:val="ProductList-Offering1Heading"/>
        <w:outlineLvl w:val="1"/>
      </w:pPr>
      <w:bookmarkStart w:id="416" w:name="_Sec903"/>
      <w:r>
        <w:t>Begränsad maskinvarugaranti</w:t>
      </w:r>
      <w:bookmarkEnd w:id="416"/>
      <w:r>
        <w:fldChar w:fldCharType="begin"/>
      </w:r>
      <w:r>
        <w:instrText xml:space="preserve"> TC "</w:instrText>
      </w:r>
      <w:bookmarkStart w:id="417" w:name="_Toc510027583"/>
      <w:r>
        <w:instrText>Begränsad maskinvarugaranti</w:instrText>
      </w:r>
      <w:bookmarkEnd w:id="417"/>
      <w:r>
        <w:instrText>" \l 2</w:instrText>
      </w:r>
      <w:r>
        <w:fldChar w:fldCharType="end"/>
      </w:r>
    </w:p>
    <w:p w:rsidR="00FB05B2" w:rsidRDefault="0019302C">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r>
        <w:t>.</w:t>
      </w:r>
    </w:p>
    <w:p w:rsidR="00FB05B2" w:rsidRDefault="0019302C">
      <w:pPr>
        <w:pStyle w:val="ProductList-Offering1Heading"/>
        <w:outlineLvl w:val="1"/>
      </w:pPr>
      <w:bookmarkStart w:id="418" w:name="_Sec904"/>
      <w:r>
        <w:t>Skadeersättning. Försvar av krav från tredje man</w:t>
      </w:r>
      <w:bookmarkEnd w:id="418"/>
      <w:r>
        <w:fldChar w:fldCharType="begin"/>
      </w:r>
      <w:r>
        <w:instrText xml:space="preserve"> TC "</w:instrText>
      </w:r>
      <w:bookmarkStart w:id="419" w:name="_Toc510027584"/>
      <w:r>
        <w:instrText>Skadeersättning. Försvar av krav från tredje man</w:instrText>
      </w:r>
      <w:bookmarkEnd w:id="419"/>
      <w:r>
        <w:instrText>" \l 2</w:instrText>
      </w:r>
      <w:r>
        <w:fldChar w:fldCharType="end"/>
      </w:r>
    </w:p>
    <w:p w:rsidR="00FB05B2" w:rsidRDefault="0019302C">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rsidR="00FB05B2" w:rsidRDefault="0019302C">
      <w:pPr>
        <w:pStyle w:val="ProductList-Offering1Heading"/>
        <w:outlineLvl w:val="1"/>
      </w:pPr>
      <w:bookmarkStart w:id="420" w:name="_Sec905"/>
      <w:r>
        <w:t>Ansvarsbegränsning</w:t>
      </w:r>
      <w:bookmarkEnd w:id="420"/>
      <w:r>
        <w:fldChar w:fldCharType="begin"/>
      </w:r>
      <w:r>
        <w:instrText xml:space="preserve"> TC "</w:instrText>
      </w:r>
      <w:bookmarkStart w:id="421" w:name="_Toc510027585"/>
      <w:r>
        <w:instrText>Ansvarsbegränsning</w:instrText>
      </w:r>
      <w:bookmarkEnd w:id="421"/>
      <w:r>
        <w:instrText>" \l 2</w:instrText>
      </w:r>
      <w:r>
        <w:fldChar w:fldCharType="end"/>
      </w:r>
    </w:p>
    <w:p w:rsidR="00FB05B2" w:rsidRDefault="0019302C">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brott mot den andra partens immateriella rättigheter</w:t>
      </w:r>
      <w:r>
        <w:t>.</w:t>
      </w:r>
    </w:p>
    <w:p w:rsidR="00FB05B2" w:rsidRDefault="0019302C">
      <w:pPr>
        <w:pStyle w:val="ProductList-Offering1Heading"/>
        <w:outlineLvl w:val="1"/>
      </w:pPr>
      <w:bookmarkStart w:id="422" w:name="_Sec906"/>
      <w:r>
        <w:t>Amerikanska exportlagar</w:t>
      </w:r>
      <w:bookmarkEnd w:id="422"/>
      <w:r>
        <w:fldChar w:fldCharType="begin"/>
      </w:r>
      <w:r>
        <w:instrText xml:space="preserve"> TC "</w:instrText>
      </w:r>
      <w:bookmarkStart w:id="423" w:name="_Toc510027586"/>
      <w:r>
        <w:instrText>Amerikanska exportlagar</w:instrText>
      </w:r>
      <w:bookmarkEnd w:id="423"/>
      <w:r>
        <w:instrText>" \l 2</w:instrText>
      </w:r>
      <w:r>
        <w:fldChar w:fldCharType="end"/>
      </w:r>
    </w:p>
    <w:p w:rsidR="00FB05B2" w:rsidRDefault="0019302C">
      <w:pPr>
        <w:pStyle w:val="ProductList-Body"/>
      </w:pPr>
      <w:r>
        <w:t>Lagringsmatrisen omfattas av villkoren i Kundens volymlicensavtal om amerikansk exportjurisdiktion.</w:t>
      </w:r>
    </w:p>
    <w:p w:rsidR="00FB05B2" w:rsidRDefault="0019302C">
      <w:pPr>
        <w:pStyle w:val="ProductList-Offering1Heading"/>
        <w:outlineLvl w:val="1"/>
      </w:pPr>
      <w:bookmarkStart w:id="424" w:name="_Sec907"/>
      <w:r>
        <w:t>Insamling av diagnostisk information</w:t>
      </w:r>
      <w:bookmarkEnd w:id="424"/>
      <w:r>
        <w:fldChar w:fldCharType="begin"/>
      </w:r>
      <w:r>
        <w:instrText xml:space="preserve"> TC "</w:instrText>
      </w:r>
      <w:bookmarkStart w:id="425" w:name="_Toc510027587"/>
      <w:r>
        <w:instrText>Insamling av diagnostisk information</w:instrText>
      </w:r>
      <w:bookmarkEnd w:id="425"/>
      <w:r>
        <w:instrText>" \l 2</w:instrText>
      </w:r>
      <w:r>
        <w:fldChar w:fldCharType="end"/>
      </w:r>
    </w:p>
    <w:p w:rsidR="00FB05B2" w:rsidRDefault="0019302C">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51">
        <w:r>
          <w:rPr>
            <w:color w:val="00467F"/>
            <w:u w:val="single"/>
          </w:rPr>
          <w:t>https://www.microsoft.com/en-us/privacystatement.</w:t>
        </w:r>
      </w:hyperlink>
      <w:r>
        <w:t>.</w:t>
      </w:r>
    </w:p>
    <w:p w:rsidR="00FB05B2" w:rsidRDefault="0019302C">
      <w:pPr>
        <w:pStyle w:val="ProductList-Offering1Heading"/>
        <w:outlineLvl w:val="1"/>
      </w:pPr>
      <w:bookmarkStart w:id="426" w:name="_Sec908"/>
      <w:r>
        <w:t>Myndighetsanvändning</w:t>
      </w:r>
      <w:bookmarkEnd w:id="426"/>
      <w:r>
        <w:fldChar w:fldCharType="begin"/>
      </w:r>
      <w:r>
        <w:instrText xml:space="preserve"> TC "</w:instrText>
      </w:r>
      <w:bookmarkStart w:id="427" w:name="_Toc510027588"/>
      <w:r>
        <w:instrText>Myndighetsanvändning</w:instrText>
      </w:r>
      <w:bookmarkEnd w:id="427"/>
      <w:r>
        <w:instrText>" \l 2</w:instrText>
      </w:r>
      <w:r>
        <w:fldChar w:fldCharType="end"/>
      </w:r>
    </w:p>
    <w:p w:rsidR="00FB05B2" w:rsidRDefault="0019302C">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 har för avsikt att tillhandahållandet av Lagringsmatriser och StorSimple-standardsupport endast får användas av och till förmån för Kunden och att de inte tillhandahålls för privat bruk eller till förmån för någon enskild myndighetsanställd.</w:t>
      </w:r>
    </w:p>
    <w:p w:rsidR="00FB05B2" w:rsidRDefault="00FB05B2">
      <w:pPr>
        <w:pStyle w:val="ProductList-Body"/>
        <w:jc w:val="right"/>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19302C">
      <w:pPr>
        <w:pStyle w:val="ProductList-SectionHeading"/>
        <w:pageBreakBefore/>
        <w:outlineLvl w:val="0"/>
      </w:pPr>
      <w:bookmarkStart w:id="428" w:name="_Sec1230"/>
      <w:bookmarkEnd w:id="408"/>
      <w:r>
        <w:t>Bilaga H – Studentanvändarförmåner och Akademiska program</w:t>
      </w:r>
      <w:r>
        <w:fldChar w:fldCharType="begin"/>
      </w:r>
      <w:r>
        <w:instrText xml:space="preserve"> TC "</w:instrText>
      </w:r>
      <w:bookmarkStart w:id="429" w:name="_Toc510027589"/>
      <w:r>
        <w:instrText>Bilaga H – Studentanvändarförmåner och Akademiska program</w:instrText>
      </w:r>
      <w:bookmarkEnd w:id="429"/>
      <w:r>
        <w:instrText>" \l 1</w:instrText>
      </w:r>
      <w:r>
        <w:fldChar w:fldCharType="end"/>
      </w:r>
    </w:p>
    <w:p w:rsidR="00FB05B2" w:rsidRDefault="0019302C">
      <w:pPr>
        <w:pStyle w:val="ProductList-Body"/>
      </w:pPr>
      <w:r>
        <w:t xml:space="preserve">I det här avsnittet beskrivs de specifika förmånerna som ges till studenter i OVS-ES-, EES- och CSP-program. Studenter som använder licenser som beviljats via programmet för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måste licensieras separat för åtkomst till lokal serverprogramvara för produktivitet eller infrastruktur. </w:t>
      </w:r>
    </w:p>
    <w:p w:rsidR="00FB05B2" w:rsidRDefault="0019302C">
      <w:pPr>
        <w:pStyle w:val="ProductList-Offering1Heading"/>
        <w:outlineLvl w:val="1"/>
      </w:pPr>
      <w:r>
        <w:t>Berättiganden för Enrollment for Education Solutions 2017 efter kvalificerande paket</w:t>
      </w:r>
      <w:r>
        <w:fldChar w:fldCharType="begin"/>
      </w:r>
      <w:r>
        <w:instrText xml:space="preserve"> TC "</w:instrText>
      </w:r>
      <w:bookmarkStart w:id="430" w:name="_Toc510027590"/>
      <w:r>
        <w:instrText>Berättiganden för Enrollment for Education Solutions 2017 efter kvalificerande paket</w:instrText>
      </w:r>
      <w:bookmarkEnd w:id="430"/>
      <w:r>
        <w:instrText xml:space="preserve"> " \l 2</w:instrText>
      </w:r>
      <w:r>
        <w:fldChar w:fldCharType="end"/>
      </w:r>
    </w:p>
    <w:p w:rsidR="00FB05B2" w:rsidRDefault="0019302C">
      <w:pPr>
        <w:pStyle w:val="ProductList-Body"/>
      </w:pPr>
      <w:r>
        <w:t>Följande kvalificerande produkter för EES 2017 ger en Studentanvändarförmån för de produkter som anges i kolumnen Studentanvändarförmån.</w:t>
      </w:r>
    </w:p>
    <w:p w:rsidR="00FB05B2" w:rsidRDefault="0019302C">
      <w:pPr>
        <w:pStyle w:val="ProductList-Body"/>
        <w:jc w:val="center"/>
      </w:pPr>
      <w:r>
        <w:rPr>
          <w:b/>
        </w:rPr>
        <w:t>Kvalificerande produkter</w:t>
      </w:r>
    </w:p>
    <w:tbl>
      <w:tblPr>
        <w:tblStyle w:val="PURTable"/>
        <w:tblW w:w="0" w:type="dxa"/>
        <w:tblLook w:val="04A0" w:firstRow="1" w:lastRow="0" w:firstColumn="1" w:lastColumn="0" w:noHBand="0" w:noVBand="1"/>
      </w:tblPr>
      <w:tblGrid>
        <w:gridCol w:w="3015"/>
        <w:gridCol w:w="812"/>
        <w:gridCol w:w="694"/>
        <w:gridCol w:w="809"/>
        <w:gridCol w:w="803"/>
        <w:gridCol w:w="1130"/>
        <w:gridCol w:w="1231"/>
        <w:gridCol w:w="937"/>
        <w:gridCol w:w="689"/>
        <w:gridCol w:w="796"/>
      </w:tblGrid>
      <w:tr w:rsidR="00FB05B2">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FB05B2" w:rsidRDefault="00FB05B2">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FB05B2" w:rsidRDefault="0019302C">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FB05B2" w:rsidRDefault="0019302C">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FB05B2" w:rsidRDefault="0019302C">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FB05B2" w:rsidRDefault="0019302C">
            <w:pPr>
              <w:pStyle w:val="ProductList-TableBody"/>
              <w:jc w:val="center"/>
            </w:pPr>
            <w:r>
              <w:rPr>
                <w:color w:val="FFFFFF"/>
              </w:rPr>
              <w:t>Office 365</w:t>
            </w:r>
          </w:p>
        </w:tc>
      </w:tr>
      <w:tr w:rsidR="00FB05B2">
        <w:tc>
          <w:tcPr>
            <w:tcW w:w="3180" w:type="dxa"/>
            <w:tcBorders>
              <w:top w:val="single" w:sz="4" w:space="0" w:color="FFFFFF"/>
              <w:left w:val="single" w:sz="4" w:space="0" w:color="FFFFFF"/>
              <w:bottom w:val="dashed" w:sz="4" w:space="0" w:color="B2B2B2"/>
              <w:right w:val="single" w:sz="4" w:space="0" w:color="FFFFFF"/>
            </w:tcBorders>
          </w:tcPr>
          <w:p w:rsidR="00FB05B2" w:rsidRDefault="0019302C">
            <w:pPr>
              <w:pStyle w:val="ProductList-TableBody"/>
            </w:pPr>
            <w:r>
              <w:rPr>
                <w:b/>
              </w:rPr>
              <w:t>Studentanvändarförmån</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FB05B2" w:rsidRDefault="0019302C">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FB05B2" w:rsidRDefault="0019302C">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FB05B2" w:rsidRDefault="0019302C">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FB05B2" w:rsidRDefault="0019302C">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FB05B2" w:rsidRDefault="0019302C">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FB05B2" w:rsidRDefault="0019302C">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FB05B2" w:rsidRDefault="0019302C">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FB05B2" w:rsidRDefault="0019302C">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FB05B2" w:rsidRDefault="0019302C">
            <w:pPr>
              <w:pStyle w:val="ProductList-TableBody"/>
              <w:jc w:val="center"/>
            </w:pPr>
            <w:r>
              <w:rPr>
                <w:color w:val="FFFFFF"/>
              </w:rPr>
              <w:t>A5</w:t>
            </w:r>
          </w:p>
        </w:tc>
      </w:tr>
      <w:tr w:rsidR="00FB05B2">
        <w:tc>
          <w:tcPr>
            <w:tcW w:w="3180" w:type="dxa"/>
            <w:tcBorders>
              <w:top w:val="dashed" w:sz="4" w:space="0" w:color="B2B2B2"/>
              <w:left w:val="single" w:sz="4" w:space="0" w:color="FFFFFF"/>
              <w:bottom w:val="dashed" w:sz="4" w:space="0" w:color="B2B2B2"/>
              <w:right w:val="single" w:sz="4" w:space="0" w:color="FFFFFF"/>
            </w:tcBorders>
          </w:tcPr>
          <w:p w:rsidR="00FB05B2" w:rsidRDefault="0019302C">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r>
      <w:tr w:rsidR="00FB05B2">
        <w:tc>
          <w:tcPr>
            <w:tcW w:w="3180" w:type="dxa"/>
            <w:tcBorders>
              <w:top w:val="dashed" w:sz="4" w:space="0" w:color="B2B2B2"/>
              <w:left w:val="single" w:sz="4" w:space="0" w:color="FFFFFF"/>
              <w:bottom w:val="dashed" w:sz="4" w:space="0" w:color="B2B2B2"/>
              <w:right w:val="single" w:sz="4" w:space="0" w:color="FFFFFF"/>
            </w:tcBorders>
          </w:tcPr>
          <w:p w:rsidR="00FB05B2" w:rsidRDefault="0019302C">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r>
      <w:tr w:rsidR="00FB05B2">
        <w:tc>
          <w:tcPr>
            <w:tcW w:w="3180" w:type="dxa"/>
            <w:tcBorders>
              <w:top w:val="dashed" w:sz="4" w:space="0" w:color="B2B2B2"/>
              <w:left w:val="single" w:sz="4" w:space="0" w:color="FFFFFF"/>
              <w:bottom w:val="dashed" w:sz="4" w:space="0" w:color="B2B2B2"/>
              <w:right w:val="single" w:sz="4" w:space="0" w:color="FFFFFF"/>
            </w:tcBorders>
          </w:tcPr>
          <w:p w:rsidR="00FB05B2" w:rsidRDefault="0019302C">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r>
      <w:tr w:rsidR="00FB05B2">
        <w:tc>
          <w:tcPr>
            <w:tcW w:w="3180" w:type="dxa"/>
            <w:tcBorders>
              <w:top w:val="dashed" w:sz="4" w:space="0" w:color="B2B2B2"/>
              <w:left w:val="single" w:sz="4" w:space="0" w:color="FFFFFF"/>
              <w:bottom w:val="dashed" w:sz="4" w:space="0" w:color="B2B2B2"/>
              <w:right w:val="single" w:sz="4" w:space="0" w:color="FFFFFF"/>
            </w:tcBorders>
          </w:tcPr>
          <w:p w:rsidR="00FB05B2" w:rsidRDefault="0019302C">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r>
      <w:tr w:rsidR="00FB05B2">
        <w:tc>
          <w:tcPr>
            <w:tcW w:w="3180" w:type="dxa"/>
            <w:tcBorders>
              <w:top w:val="dashed" w:sz="4" w:space="0" w:color="B2B2B2"/>
              <w:left w:val="single" w:sz="4" w:space="0" w:color="FFFFFF"/>
              <w:bottom w:val="dashed" w:sz="4" w:space="0" w:color="B2B2B2"/>
              <w:right w:val="single" w:sz="4" w:space="0" w:color="FFFFFF"/>
            </w:tcBorders>
          </w:tcPr>
          <w:p w:rsidR="00FB05B2" w:rsidRDefault="0019302C">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r>
      <w:tr w:rsidR="00FB05B2">
        <w:tc>
          <w:tcPr>
            <w:tcW w:w="3180" w:type="dxa"/>
            <w:tcBorders>
              <w:top w:val="dashed" w:sz="4" w:space="0" w:color="B2B2B2"/>
              <w:left w:val="single" w:sz="4" w:space="0" w:color="FFFFFF"/>
              <w:bottom w:val="dashed" w:sz="4" w:space="0" w:color="B2B2B2"/>
              <w:right w:val="single" w:sz="4" w:space="0" w:color="FFFFFF"/>
            </w:tcBorders>
          </w:tcPr>
          <w:p w:rsidR="00FB05B2" w:rsidRDefault="0019302C">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r>
      <w:tr w:rsidR="00FB05B2">
        <w:tc>
          <w:tcPr>
            <w:tcW w:w="3180" w:type="dxa"/>
            <w:tcBorders>
              <w:top w:val="dashed" w:sz="4" w:space="0" w:color="B2B2B2"/>
              <w:left w:val="single" w:sz="4" w:space="0" w:color="FFFFFF"/>
              <w:bottom w:val="dashed" w:sz="4" w:space="0" w:color="B2B2B2"/>
              <w:right w:val="single" w:sz="4" w:space="0" w:color="FFFFFF"/>
            </w:tcBorders>
          </w:tcPr>
          <w:p w:rsidR="00FB05B2" w:rsidRDefault="0019302C">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r>
      <w:tr w:rsidR="00FB05B2">
        <w:tc>
          <w:tcPr>
            <w:tcW w:w="3180" w:type="dxa"/>
            <w:tcBorders>
              <w:top w:val="dashed" w:sz="4" w:space="0" w:color="B2B2B2"/>
              <w:left w:val="single" w:sz="4" w:space="0" w:color="FFFFFF"/>
              <w:bottom w:val="dashed" w:sz="4" w:space="0" w:color="B2B2B2"/>
              <w:right w:val="single" w:sz="4" w:space="0" w:color="FFFFFF"/>
            </w:tcBorders>
          </w:tcPr>
          <w:p w:rsidR="00FB05B2" w:rsidRDefault="0019302C">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r>
      <w:tr w:rsidR="00FB05B2">
        <w:tc>
          <w:tcPr>
            <w:tcW w:w="3180" w:type="dxa"/>
            <w:tcBorders>
              <w:top w:val="dashed" w:sz="4" w:space="0" w:color="B2B2B2"/>
              <w:left w:val="single" w:sz="4" w:space="0" w:color="FFFFFF"/>
              <w:bottom w:val="single" w:sz="4" w:space="0" w:color="FFFFFF"/>
              <w:right w:val="single" w:sz="4" w:space="0" w:color="FFFFFF"/>
            </w:tcBorders>
          </w:tcPr>
          <w:p w:rsidR="00FB05B2" w:rsidRDefault="0019302C">
            <w:pPr>
              <w:pStyle w:val="ProductList-TableBody"/>
            </w:pPr>
            <w:r>
              <w:t>Office 365 Avancerat skydd</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r>
    </w:tbl>
    <w:p w:rsidR="00FB05B2" w:rsidRDefault="0019302C">
      <w:pPr>
        <w:pStyle w:val="ProductList-Body"/>
      </w:pPr>
      <w:r>
        <w:rPr>
          <w:i/>
          <w:sz w:val="14"/>
          <w:vertAlign w:val="superscript"/>
        </w:rPr>
        <w:t>1</w:t>
      </w:r>
      <w:r>
        <w:rPr>
          <w:i/>
          <w:sz w:val="14"/>
        </w:rPr>
        <w:t>Innefattar Microsoft 365 Education A3 med motsvarande Core CAL.</w:t>
      </w:r>
    </w:p>
    <w:p w:rsidR="00FB05B2" w:rsidRDefault="0019302C">
      <w:pPr>
        <w:pStyle w:val="ProductList-Body"/>
      </w:pPr>
      <w:r>
        <w:rPr>
          <w:i/>
          <w:sz w:val="14"/>
          <w:vertAlign w:val="superscript"/>
        </w:rPr>
        <w:t>2</w:t>
      </w:r>
      <w:r>
        <w:rPr>
          <w:i/>
          <w:sz w:val="14"/>
        </w:rPr>
        <w:t xml:space="preserve">För institutionsägda enheter kan Windows Education eller Enterprise väljas. </w:t>
      </w:r>
    </w:p>
    <w:p w:rsidR="00FB05B2" w:rsidRDefault="0019302C">
      <w:pPr>
        <w:pStyle w:val="ProductList-Body"/>
      </w:pPr>
      <w:r>
        <w:rPr>
          <w:i/>
          <w:sz w:val="14"/>
          <w:vertAlign w:val="superscript"/>
        </w:rPr>
        <w:t>3</w:t>
      </w:r>
      <w:r>
        <w:rPr>
          <w:i/>
          <w:sz w:val="14"/>
        </w:rPr>
        <w:t xml:space="preserve">Användare som licensierats via programmet för studentanvändarförmåner måste licensieras separat för att kunna utnyttja Windows-virtualiseringsrättigheter. </w:t>
      </w:r>
    </w:p>
    <w:p w:rsidR="00FB05B2" w:rsidRDefault="00FB05B2">
      <w:pPr>
        <w:pStyle w:val="ProductList-Body"/>
      </w:pPr>
    </w:p>
    <w:p w:rsidR="00FB05B2" w:rsidRDefault="0019302C">
      <w:pPr>
        <w:pStyle w:val="ProductList-Offering1Heading"/>
        <w:outlineLvl w:val="1"/>
      </w:pPr>
      <w:r>
        <w:t>Tillgänglighet och berättiganden</w:t>
      </w:r>
      <w:r>
        <w:fldChar w:fldCharType="begin"/>
      </w:r>
      <w:r>
        <w:instrText xml:space="preserve"> TC "</w:instrText>
      </w:r>
      <w:bookmarkStart w:id="431" w:name="_Toc510027591"/>
      <w:r>
        <w:instrText>Tillgänglighet och berättiganden</w:instrText>
      </w:r>
      <w:bookmarkEnd w:id="431"/>
      <w:r>
        <w:instrText xml:space="preserve"> " \l 2</w:instrText>
      </w:r>
      <w:r>
        <w:fldChar w:fldCharType="end"/>
      </w:r>
    </w:p>
    <w:p w:rsidR="00FB05B2" w:rsidRDefault="0019302C">
      <w:pPr>
        <w:pStyle w:val="ProductList-Body"/>
      </w:pPr>
      <w:r>
        <w:t xml:space="preserve">I följande tabell finns en lista över produkterna som ger studentanvändarförmåner efter program. Dessutom definieras antalet studentförmånsinstanser för varje erbjudande för fakultet/personal eller Kunskapsarbetare.  </w:t>
      </w:r>
    </w:p>
    <w:p w:rsidR="00FB05B2" w:rsidRDefault="00FB05B2">
      <w:pPr>
        <w:pStyle w:val="ProductList-Body"/>
      </w:pPr>
    </w:p>
    <w:tbl>
      <w:tblPr>
        <w:tblStyle w:val="PURTable"/>
        <w:tblW w:w="0" w:type="dxa"/>
        <w:tblLook w:val="04A0" w:firstRow="1" w:lastRow="0" w:firstColumn="1" w:lastColumn="0" w:noHBand="0" w:noVBand="1"/>
      </w:tblPr>
      <w:tblGrid>
        <w:gridCol w:w="3506"/>
        <w:gridCol w:w="2762"/>
        <w:gridCol w:w="1244"/>
        <w:gridCol w:w="1148"/>
        <w:gridCol w:w="1127"/>
        <w:gridCol w:w="1129"/>
      </w:tblGrid>
      <w:tr w:rsidR="00FB05B2">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FB05B2" w:rsidRDefault="0019302C">
            <w:pPr>
              <w:pStyle w:val="ProductList-TableBody"/>
              <w:jc w:val="center"/>
            </w:pPr>
            <w:r>
              <w:rPr>
                <w:b/>
              </w:rPr>
              <w:t>Kvalificerande produkt</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FB05B2" w:rsidRDefault="0019302C">
            <w:pPr>
              <w:pStyle w:val="ProductList-TableBody"/>
              <w:jc w:val="center"/>
            </w:pPr>
            <w:r>
              <w:rPr>
                <w:color w:val="FFFFFF"/>
              </w:rPr>
              <w:t>Studentinstanser som tillhandahålls per fakultet/personal eller kunskapsarbetare</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FB05B2" w:rsidRDefault="0019302C">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FB05B2" w:rsidRDefault="0019302C">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FB05B2" w:rsidRDefault="0019302C">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FB05B2" w:rsidRDefault="0019302C">
            <w:pPr>
              <w:pStyle w:val="ProductList-TableBody"/>
              <w:jc w:val="center"/>
            </w:pPr>
            <w:r>
              <w:rPr>
                <w:color w:val="FFFFFF"/>
              </w:rPr>
              <w:t>CSP</w:t>
            </w:r>
          </w:p>
        </w:tc>
      </w:tr>
      <w:tr w:rsidR="00FB05B2">
        <w:tc>
          <w:tcPr>
            <w:tcW w:w="3800" w:type="dxa"/>
            <w:tcBorders>
              <w:top w:val="single" w:sz="4" w:space="0" w:color="FFFFFF"/>
              <w:left w:val="dashed" w:sz="4" w:space="0" w:color="FFFFFF"/>
              <w:bottom w:val="dashed" w:sz="4" w:space="0" w:color="6E6E6E"/>
              <w:right w:val="dashed" w:sz="4" w:space="0" w:color="FFFFFF"/>
            </w:tcBorders>
          </w:tcPr>
          <w:p w:rsidR="00FB05B2" w:rsidRDefault="0019302C">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FB05B2" w:rsidRDefault="0019302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r>
      <w:tr w:rsidR="00FB05B2">
        <w:tc>
          <w:tcPr>
            <w:tcW w:w="3800" w:type="dxa"/>
            <w:tcBorders>
              <w:top w:val="dashed" w:sz="4" w:space="0" w:color="6E6E6E"/>
              <w:left w:val="dashed" w:sz="4" w:space="0" w:color="FFFFFF"/>
              <w:bottom w:val="dashed" w:sz="4" w:space="0" w:color="6E6E6E"/>
              <w:right w:val="dashed" w:sz="4" w:space="0" w:color="FFFFFF"/>
            </w:tcBorders>
          </w:tcPr>
          <w:p w:rsidR="00FB05B2" w:rsidRDefault="0019302C">
            <w:pPr>
              <w:pStyle w:val="ProductList-TableBody"/>
            </w:pPr>
            <w:r>
              <w:t>Azure Active Directory Premium Plan 1 och Plan 2</w:t>
            </w:r>
          </w:p>
        </w:tc>
        <w:tc>
          <w:tcPr>
            <w:tcW w:w="2940" w:type="dxa"/>
            <w:tcBorders>
              <w:top w:val="dashed" w:sz="4" w:space="0" w:color="6E6E6E"/>
              <w:left w:val="dashed" w:sz="4" w:space="0" w:color="FFFFFF"/>
              <w:bottom w:val="dashed" w:sz="4" w:space="0" w:color="6E6E6E"/>
              <w:right w:val="single" w:sz="4" w:space="0" w:color="FFFFFF"/>
            </w:tcBorders>
          </w:tcPr>
          <w:p w:rsidR="00FB05B2" w:rsidRDefault="0019302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r>
      <w:tr w:rsidR="00FB05B2">
        <w:tc>
          <w:tcPr>
            <w:tcW w:w="3800" w:type="dxa"/>
            <w:tcBorders>
              <w:top w:val="dashed" w:sz="4" w:space="0" w:color="6E6E6E"/>
              <w:left w:val="dashed" w:sz="4" w:space="0" w:color="FFFFFF"/>
              <w:bottom w:val="dashed" w:sz="4" w:space="0" w:color="6E6E6E"/>
              <w:right w:val="dashed" w:sz="4" w:space="0" w:color="FFFFFF"/>
            </w:tcBorders>
          </w:tcPr>
          <w:p w:rsidR="00FB05B2" w:rsidRDefault="0019302C">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FB05B2" w:rsidRDefault="0019302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r>
      <w:tr w:rsidR="00FB05B2">
        <w:tc>
          <w:tcPr>
            <w:tcW w:w="3800" w:type="dxa"/>
            <w:tcBorders>
              <w:top w:val="dashed" w:sz="4" w:space="0" w:color="6E6E6E"/>
              <w:left w:val="dashed" w:sz="4" w:space="0" w:color="FFFFFF"/>
              <w:bottom w:val="dashed" w:sz="4" w:space="0" w:color="6E6E6E"/>
              <w:right w:val="dashed" w:sz="4" w:space="0" w:color="FFFFFF"/>
            </w:tcBorders>
          </w:tcPr>
          <w:p w:rsidR="00FB05B2" w:rsidRDefault="0019302C">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FB05B2" w:rsidRDefault="0019302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r>
      <w:tr w:rsidR="00FB05B2">
        <w:tc>
          <w:tcPr>
            <w:tcW w:w="3800" w:type="dxa"/>
            <w:tcBorders>
              <w:top w:val="dashed" w:sz="4" w:space="0" w:color="6E6E6E"/>
              <w:left w:val="dashed" w:sz="4" w:space="0" w:color="FFFFFF"/>
              <w:bottom w:val="dashed" w:sz="4" w:space="0" w:color="6E6E6E"/>
              <w:right w:val="dashed" w:sz="4" w:space="0" w:color="FFFFFF"/>
            </w:tcBorders>
          </w:tcPr>
          <w:p w:rsidR="00FB05B2" w:rsidRDefault="0019302C">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FB05B2" w:rsidRDefault="0019302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r>
      <w:tr w:rsidR="00FB05B2">
        <w:tc>
          <w:tcPr>
            <w:tcW w:w="3800" w:type="dxa"/>
            <w:tcBorders>
              <w:top w:val="dashed" w:sz="4" w:space="0" w:color="6E6E6E"/>
              <w:left w:val="dashed" w:sz="4" w:space="0" w:color="FFFFFF"/>
              <w:bottom w:val="dashed" w:sz="4" w:space="0" w:color="6E6E6E"/>
              <w:right w:val="dashed" w:sz="4" w:space="0" w:color="FFFFFF"/>
            </w:tcBorders>
          </w:tcPr>
          <w:p w:rsidR="00FB05B2" w:rsidRDefault="0019302C">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FB05B2" w:rsidRDefault="0019302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r>
      <w:tr w:rsidR="00FB05B2">
        <w:tc>
          <w:tcPr>
            <w:tcW w:w="3800" w:type="dxa"/>
            <w:tcBorders>
              <w:top w:val="dashed" w:sz="4" w:space="0" w:color="6E6E6E"/>
              <w:left w:val="dashed" w:sz="4" w:space="0" w:color="FFFFFF"/>
              <w:bottom w:val="dashed" w:sz="4" w:space="0" w:color="6E6E6E"/>
              <w:right w:val="dashed" w:sz="4" w:space="0" w:color="FFFFFF"/>
            </w:tcBorders>
          </w:tcPr>
          <w:p w:rsidR="00FB05B2" w:rsidRDefault="0019302C">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FB05B2" w:rsidRDefault="0019302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r>
      <w:tr w:rsidR="00FB05B2">
        <w:tc>
          <w:tcPr>
            <w:tcW w:w="3800" w:type="dxa"/>
            <w:tcBorders>
              <w:top w:val="dashed" w:sz="4" w:space="0" w:color="6E6E6E"/>
              <w:left w:val="dashed" w:sz="4" w:space="0" w:color="FFFFFF"/>
              <w:bottom w:val="dashed" w:sz="4" w:space="0" w:color="6E6E6E"/>
              <w:right w:val="dashed" w:sz="4" w:space="0" w:color="FFFFFF"/>
            </w:tcBorders>
          </w:tcPr>
          <w:p w:rsidR="00FB05B2" w:rsidRDefault="0019302C">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FB05B2" w:rsidRDefault="0019302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r>
      <w:tr w:rsidR="00FB05B2">
        <w:tc>
          <w:tcPr>
            <w:tcW w:w="3800" w:type="dxa"/>
            <w:tcBorders>
              <w:top w:val="dashed" w:sz="4" w:space="0" w:color="6E6E6E"/>
              <w:left w:val="dashed" w:sz="4" w:space="0" w:color="FFFFFF"/>
              <w:bottom w:val="dashed" w:sz="4" w:space="0" w:color="6E6E6E"/>
              <w:right w:val="dashed" w:sz="4" w:space="0" w:color="FFFFFF"/>
            </w:tcBorders>
          </w:tcPr>
          <w:p w:rsidR="00FB05B2" w:rsidRDefault="0019302C">
            <w:pPr>
              <w:pStyle w:val="ProductList-TableBody"/>
            </w:pPr>
            <w:r>
              <w:t>Office 365 Avancerat skydd</w:t>
            </w:r>
          </w:p>
        </w:tc>
        <w:tc>
          <w:tcPr>
            <w:tcW w:w="2940" w:type="dxa"/>
            <w:tcBorders>
              <w:top w:val="dashed" w:sz="4" w:space="0" w:color="6E6E6E"/>
              <w:left w:val="dashed" w:sz="4" w:space="0" w:color="FFFFFF"/>
              <w:bottom w:val="dashed" w:sz="4" w:space="0" w:color="6E6E6E"/>
              <w:right w:val="single" w:sz="4" w:space="0" w:color="FFFFFF"/>
            </w:tcBorders>
          </w:tcPr>
          <w:p w:rsidR="00FB05B2" w:rsidRDefault="0019302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r>
      <w:tr w:rsidR="00FB05B2">
        <w:tc>
          <w:tcPr>
            <w:tcW w:w="3800" w:type="dxa"/>
            <w:tcBorders>
              <w:top w:val="dashed" w:sz="4" w:space="0" w:color="6E6E6E"/>
              <w:left w:val="dashed" w:sz="4" w:space="0" w:color="FFFFFF"/>
              <w:bottom w:val="dashed" w:sz="4" w:space="0" w:color="6E6E6E"/>
              <w:right w:val="dashed" w:sz="4" w:space="0" w:color="FFFFFF"/>
            </w:tcBorders>
          </w:tcPr>
          <w:p w:rsidR="00FB05B2" w:rsidRDefault="0019302C">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FB05B2" w:rsidRDefault="0019302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r>
      <w:tr w:rsidR="00FB05B2">
        <w:tc>
          <w:tcPr>
            <w:tcW w:w="3800" w:type="dxa"/>
            <w:tcBorders>
              <w:top w:val="dashed" w:sz="4" w:space="0" w:color="6E6E6E"/>
              <w:left w:val="dashed" w:sz="4" w:space="0" w:color="FFFFFF"/>
              <w:bottom w:val="dashed" w:sz="4" w:space="0" w:color="6E6E6E"/>
              <w:right w:val="dashed" w:sz="4" w:space="0" w:color="FFFFFF"/>
            </w:tcBorders>
          </w:tcPr>
          <w:p w:rsidR="00FB05B2" w:rsidRDefault="0019302C">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FB05B2" w:rsidRDefault="0019302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r>
      <w:tr w:rsidR="00FB05B2">
        <w:tc>
          <w:tcPr>
            <w:tcW w:w="3800" w:type="dxa"/>
            <w:tcBorders>
              <w:top w:val="dashed" w:sz="4" w:space="0" w:color="6E6E6E"/>
              <w:left w:val="dashed" w:sz="4" w:space="0" w:color="FFFFFF"/>
              <w:bottom w:val="dashed" w:sz="4" w:space="0" w:color="6E6E6E"/>
              <w:right w:val="dashed" w:sz="4" w:space="0" w:color="FFFFFF"/>
            </w:tcBorders>
          </w:tcPr>
          <w:p w:rsidR="00FB05B2" w:rsidRDefault="0019302C">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FB05B2" w:rsidRDefault="0019302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r>
      <w:tr w:rsidR="00FB05B2">
        <w:tc>
          <w:tcPr>
            <w:tcW w:w="3800" w:type="dxa"/>
            <w:tcBorders>
              <w:top w:val="dashed" w:sz="4" w:space="0" w:color="6E6E6E"/>
              <w:left w:val="dashed" w:sz="4" w:space="0" w:color="FFFFFF"/>
              <w:bottom w:val="dashed" w:sz="4" w:space="0" w:color="6E6E6E"/>
              <w:right w:val="dashed" w:sz="4" w:space="0" w:color="FFFFFF"/>
            </w:tcBorders>
          </w:tcPr>
          <w:p w:rsidR="00FB05B2" w:rsidRDefault="0019302C">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FB05B2" w:rsidRDefault="0019302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r>
      <w:tr w:rsidR="00FB05B2">
        <w:tc>
          <w:tcPr>
            <w:tcW w:w="3800" w:type="dxa"/>
            <w:tcBorders>
              <w:top w:val="dashed" w:sz="4" w:space="0" w:color="6E6E6E"/>
              <w:left w:val="dashed" w:sz="4" w:space="0" w:color="FFFFFF"/>
              <w:bottom w:val="dashed" w:sz="4" w:space="0" w:color="6E6E6E"/>
              <w:right w:val="dashed" w:sz="4" w:space="0" w:color="FFFFFF"/>
            </w:tcBorders>
          </w:tcPr>
          <w:p w:rsidR="00FB05B2" w:rsidRDefault="0019302C">
            <w:pPr>
              <w:pStyle w:val="ProductList-TableBody"/>
            </w:pPr>
            <w:r>
              <w:t>Windows 10 Education A3/A5 (per användare)</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FB05B2" w:rsidRDefault="0019302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r>
      <w:tr w:rsidR="00FB05B2">
        <w:tc>
          <w:tcPr>
            <w:tcW w:w="3800" w:type="dxa"/>
            <w:tcBorders>
              <w:top w:val="dashed" w:sz="4" w:space="0" w:color="6E6E6E"/>
              <w:left w:val="dashed" w:sz="4" w:space="0" w:color="FFFFFF"/>
              <w:bottom w:val="dashed" w:sz="4" w:space="0" w:color="6E6E6E"/>
              <w:right w:val="dashed" w:sz="4" w:space="0" w:color="FFFFFF"/>
            </w:tcBorders>
          </w:tcPr>
          <w:p w:rsidR="00FB05B2" w:rsidRDefault="0019302C">
            <w:pPr>
              <w:pStyle w:val="ProductList-TableBody"/>
            </w:pPr>
            <w:r>
              <w:t>Windows 10 Education E3/E5 (per användare)</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FB05B2" w:rsidRDefault="0019302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r>
      <w:tr w:rsidR="00FB05B2">
        <w:tc>
          <w:tcPr>
            <w:tcW w:w="3800" w:type="dxa"/>
            <w:tcBorders>
              <w:top w:val="dashed" w:sz="4" w:space="0" w:color="6E6E6E"/>
              <w:left w:val="dashed" w:sz="4" w:space="0" w:color="FFFFFF"/>
              <w:bottom w:val="dashed" w:sz="4" w:space="0" w:color="6E6E6E"/>
              <w:right w:val="dashed" w:sz="4" w:space="0" w:color="FFFFFF"/>
            </w:tcBorders>
          </w:tcPr>
          <w:p w:rsidR="00FB05B2" w:rsidRDefault="0019302C">
            <w:pPr>
              <w:pStyle w:val="ProductList-TableBody"/>
            </w:pPr>
            <w:r>
              <w:t>Windows 10 Education E5 (per enhet)</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FB05B2" w:rsidRDefault="0019302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r>
      <w:tr w:rsidR="00FB05B2">
        <w:tc>
          <w:tcPr>
            <w:tcW w:w="3800" w:type="dxa"/>
            <w:tcBorders>
              <w:top w:val="dashed" w:sz="4" w:space="0" w:color="6E6E6E"/>
              <w:left w:val="dashed" w:sz="4" w:space="0" w:color="FFFFFF"/>
              <w:bottom w:val="single" w:sz="4" w:space="0" w:color="FFFFFF"/>
              <w:right w:val="dashed" w:sz="4" w:space="0" w:color="FFFFFF"/>
            </w:tcBorders>
          </w:tcPr>
          <w:p w:rsidR="00FB05B2" w:rsidRDefault="0019302C">
            <w:pPr>
              <w:pStyle w:val="ProductList-TableBody"/>
            </w:pPr>
            <w:r>
              <w:t>Windows 10 Education-uppgradering (Per enhet)</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FB05B2" w:rsidRDefault="0019302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FB05B2" w:rsidRDefault="00FB05B2">
            <w:pPr>
              <w:pStyle w:val="ProductList-TableBody"/>
            </w:pPr>
          </w:p>
        </w:tc>
      </w:tr>
    </w:tbl>
    <w:p w:rsidR="00FB05B2" w:rsidRDefault="0019302C">
      <w:pPr>
        <w:pStyle w:val="ProductList-Body"/>
      </w:pPr>
      <w:r>
        <w:rPr>
          <w:i/>
          <w:sz w:val="14"/>
          <w:vertAlign w:val="superscript"/>
        </w:rPr>
        <w:t>1</w:t>
      </w:r>
      <w:r>
        <w:rPr>
          <w:i/>
          <w:sz w:val="14"/>
        </w:rPr>
        <w:t>Erbjudandet om studentanvändarförmånen omfattar inte Azure Information Protection.</w:t>
      </w:r>
    </w:p>
    <w:p w:rsidR="00FB05B2" w:rsidRDefault="0019302C">
      <w:pPr>
        <w:pStyle w:val="ProductList-Body"/>
      </w:pPr>
      <w:r>
        <w:rPr>
          <w:i/>
          <w:sz w:val="14"/>
          <w:vertAlign w:val="superscript"/>
        </w:rPr>
        <w:t>2</w:t>
      </w:r>
      <w:r>
        <w:rPr>
          <w:i/>
          <w:sz w:val="14"/>
        </w:rPr>
        <w:t>Erbjudandet om studentanvändarförmånen omfattar inte Azure Information Protection eller Microsoft Cloud App Security.</w:t>
      </w:r>
    </w:p>
    <w:p w:rsidR="00FB05B2" w:rsidRDefault="0019302C">
      <w:pPr>
        <w:pStyle w:val="ProductList-Body"/>
      </w:pPr>
      <w:r>
        <w:rPr>
          <w:i/>
          <w:sz w:val="14"/>
          <w:vertAlign w:val="superscript"/>
        </w:rPr>
        <w:t>3</w:t>
      </w:r>
      <w:r>
        <w:rPr>
          <w:i/>
          <w:sz w:val="14"/>
        </w:rPr>
        <w:t xml:space="preserve">Användare som licensierats via programmet för studentanvändarförmåner måste licensieras separat för att kunna utnyttja Windows-virtualiseringsrättigheter. </w:t>
      </w:r>
    </w:p>
    <w:p w:rsidR="00FB05B2" w:rsidRDefault="0019302C">
      <w:pPr>
        <w:pStyle w:val="ProductList-Body"/>
      </w:pPr>
      <w:r>
        <w:rPr>
          <w:i/>
          <w:sz w:val="14"/>
          <w:vertAlign w:val="superscript"/>
        </w:rPr>
        <w:t>4</w:t>
      </w:r>
      <w:r>
        <w:rPr>
          <w:i/>
          <w:sz w:val="14"/>
        </w:rPr>
        <w:t xml:space="preserve">Institutioner kan förvärva licenser till Minecraft: Education Edition utan avgift för studenter om institutionen har köpt licenser till Minecraft: Education Edition med fakultetserbjudandet för alla fakulteter/personal eller kunskapsarbetare. Licenser som förvärvas med den här metoden kan inte användas för att uppfylla beställningskrav. </w:t>
      </w:r>
    </w:p>
    <w:p w:rsidR="00FB05B2" w:rsidRDefault="00FB05B2">
      <w:pPr>
        <w:pStyle w:val="ProductList-Body"/>
      </w:pPr>
    </w:p>
    <w:p w:rsidR="00FB05B2" w:rsidRDefault="0019302C">
      <w:pPr>
        <w:pStyle w:val="ProductList-ClauseHeading"/>
        <w:outlineLvl w:val="2"/>
      </w:pPr>
      <w:r>
        <w:t>Begränsningar för operativsystemet Windows</w:t>
      </w:r>
    </w:p>
    <w:p w:rsidR="00FB05B2" w:rsidRDefault="0019302C">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innefattar inte Windows-virtualiseringsrättigheter.</w:t>
      </w:r>
    </w:p>
    <w:p w:rsidR="00FB05B2" w:rsidRDefault="00FB05B2">
      <w:pPr>
        <w:pStyle w:val="ProductList-Body"/>
      </w:pPr>
    </w:p>
    <w:p w:rsidR="00FB05B2" w:rsidRDefault="0019302C">
      <w:pPr>
        <w:pStyle w:val="ProductList-Offering1Heading"/>
        <w:outlineLvl w:val="1"/>
      </w:pPr>
      <w:r>
        <w:t>Programtillgänglighet för Enrollment for Education Solutions (version tidigare än 2017)</w:t>
      </w:r>
      <w:r>
        <w:fldChar w:fldCharType="begin"/>
      </w:r>
      <w:r>
        <w:instrText xml:space="preserve"> TC "</w:instrText>
      </w:r>
      <w:bookmarkStart w:id="432" w:name="_Toc510027592"/>
      <w:r>
        <w:instrText>Programtillgänglighet för Enrollment for Education Solutions (version tidigare än 2017)</w:instrText>
      </w:r>
      <w:bookmarkEnd w:id="432"/>
      <w:r>
        <w:instrText>" \l 2</w:instrText>
      </w:r>
      <w:r>
        <w:fldChar w:fldCharType="end"/>
      </w:r>
    </w:p>
    <w:p w:rsidR="00FB05B2" w:rsidRDefault="0019302C">
      <w:pPr>
        <w:pStyle w:val="ProductList-Body"/>
      </w:pPr>
      <w:r>
        <w:t>Identifierar erbjudandetyp för EES-kunder före 2017 för varje produkt.</w:t>
      </w:r>
    </w:p>
    <w:p w:rsidR="00FB05B2" w:rsidRDefault="00FB05B2">
      <w:pPr>
        <w:pStyle w:val="ProductList-Body"/>
      </w:pPr>
    </w:p>
    <w:tbl>
      <w:tblPr>
        <w:tblStyle w:val="PURTable"/>
        <w:tblW w:w="0" w:type="dxa"/>
        <w:tblLook w:val="04A0" w:firstRow="1" w:lastRow="0" w:firstColumn="1" w:lastColumn="0" w:noHBand="0" w:noVBand="1"/>
      </w:tblPr>
      <w:tblGrid>
        <w:gridCol w:w="7934"/>
        <w:gridCol w:w="2982"/>
      </w:tblGrid>
      <w:tr w:rsidR="00FB05B2">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FB05B2" w:rsidRDefault="0019302C">
            <w:pPr>
              <w:pStyle w:val="ProductList-TableBody"/>
            </w:pPr>
            <w:r>
              <w:rPr>
                <w:color w:val="FFFFFF"/>
              </w:rPr>
              <w:t xml:space="preserve"> 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FB05B2" w:rsidRDefault="0019302C">
            <w:pPr>
              <w:pStyle w:val="ProductList-TableBody"/>
              <w:jc w:val="center"/>
            </w:pPr>
            <w:r>
              <w:rPr>
                <w:color w:val="FFFFFF"/>
              </w:rPr>
              <w:t xml:space="preserve">EES </w:t>
            </w:r>
          </w:p>
        </w:tc>
      </w:tr>
      <w:tr w:rsidR="00FB05B2">
        <w:tc>
          <w:tcPr>
            <w:tcW w:w="8820" w:type="dxa"/>
            <w:tcBorders>
              <w:top w:val="single" w:sz="4" w:space="0" w:color="FFFFFF"/>
              <w:left w:val="single" w:sz="4" w:space="0" w:color="FFFFFF"/>
              <w:bottom w:val="dashed" w:sz="4" w:space="0" w:color="B2B2B2"/>
              <w:right w:val="single" w:sz="4" w:space="0" w:color="FFFFFF"/>
            </w:tcBorders>
          </w:tcPr>
          <w:p w:rsidR="00FB05B2" w:rsidRDefault="0019302C">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B05B2" w:rsidRDefault="0019302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B05B2">
        <w:tc>
          <w:tcPr>
            <w:tcW w:w="8820" w:type="dxa"/>
            <w:tcBorders>
              <w:top w:val="dashed" w:sz="4" w:space="0" w:color="B2B2B2"/>
              <w:left w:val="single" w:sz="4" w:space="0" w:color="FFFFFF"/>
              <w:bottom w:val="dashed" w:sz="4" w:space="0" w:color="B2B2B2"/>
              <w:right w:val="single" w:sz="4" w:space="0" w:color="FFFFFF"/>
            </w:tcBorders>
          </w:tcPr>
          <w:p w:rsidR="00FB05B2" w:rsidRDefault="0019302C">
            <w:pPr>
              <w:pStyle w:val="ProductList-TableBody"/>
            </w:pPr>
            <w:r>
              <w:t>Core CAL Suite ( enhet och användare)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B05B2" w:rsidRDefault="0019302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B05B2">
        <w:tc>
          <w:tcPr>
            <w:tcW w:w="8820" w:type="dxa"/>
            <w:tcBorders>
              <w:top w:val="dashed" w:sz="4" w:space="0" w:color="B2B2B2"/>
              <w:left w:val="single" w:sz="4" w:space="0" w:color="FFFFFF"/>
              <w:bottom w:val="dashed" w:sz="4" w:space="0" w:color="B2B2B2"/>
              <w:right w:val="single" w:sz="4" w:space="0" w:color="FFFFFF"/>
            </w:tcBorders>
          </w:tcPr>
          <w:p w:rsidR="00FB05B2" w:rsidRDefault="0019302C">
            <w:pPr>
              <w:pStyle w:val="ProductList-TableBody"/>
            </w:pPr>
            <w:r>
              <w:t>Enterprise CAL Suite ( enhet och användare)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B05B2" w:rsidRDefault="0019302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B05B2">
        <w:tc>
          <w:tcPr>
            <w:tcW w:w="8820" w:type="dxa"/>
            <w:tcBorders>
              <w:top w:val="dashed" w:sz="4" w:space="0" w:color="B2B2B2"/>
              <w:left w:val="single" w:sz="4" w:space="0" w:color="FFFFFF"/>
              <w:bottom w:val="dashed" w:sz="4" w:space="0" w:color="B2B2B2"/>
              <w:right w:val="single" w:sz="4" w:space="0" w:color="FFFFFF"/>
            </w:tcBorders>
          </w:tcPr>
          <w:p w:rsidR="00FB05B2" w:rsidRDefault="0019302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B05B2" w:rsidRDefault="0019302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B05B2">
        <w:tc>
          <w:tcPr>
            <w:tcW w:w="8820" w:type="dxa"/>
            <w:tcBorders>
              <w:top w:val="dashed" w:sz="4" w:space="0" w:color="B2B2B2"/>
              <w:left w:val="single" w:sz="4" w:space="0" w:color="FFFFFF"/>
              <w:bottom w:val="dashed" w:sz="4" w:space="0" w:color="B2B2B2"/>
              <w:right w:val="single" w:sz="4" w:space="0" w:color="FFFFFF"/>
            </w:tcBorders>
          </w:tcPr>
          <w:p w:rsidR="00FB05B2" w:rsidRDefault="0019302C">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B05B2" w:rsidRDefault="0019302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B05B2">
        <w:tc>
          <w:tcPr>
            <w:tcW w:w="8820" w:type="dxa"/>
            <w:tcBorders>
              <w:top w:val="dashed" w:sz="4" w:space="0" w:color="B2B2B2"/>
              <w:left w:val="single" w:sz="4" w:space="0" w:color="FFFFFF"/>
              <w:bottom w:val="single" w:sz="4" w:space="0" w:color="FFFFFF"/>
              <w:right w:val="single" w:sz="4" w:space="0" w:color="FFFFFF"/>
            </w:tcBorders>
          </w:tcPr>
          <w:p w:rsidR="00FB05B2" w:rsidRDefault="0019302C">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B05B2" w:rsidRDefault="0019302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rsidR="00FB05B2" w:rsidRDefault="00FB05B2">
      <w:pPr>
        <w:pStyle w:val="PURBreadcrumb"/>
      </w:pPr>
    </w:p>
    <w:tbl>
      <w:tblPr>
        <w:tblStyle w:val="PURTable"/>
        <w:tblW w:w="0" w:type="dxa"/>
        <w:tblLook w:val="04A0" w:firstRow="1" w:lastRow="0" w:firstColumn="1" w:lastColumn="0" w:noHBand="0" w:noVBand="1"/>
      </w:tblPr>
      <w:tblGrid>
        <w:gridCol w:w="10916"/>
      </w:tblGrid>
      <w:tr w:rsidR="00FB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05B2" w:rsidRDefault="00061959">
            <w:pPr>
              <w:pStyle w:val="ProductList-TableBody"/>
              <w:jc w:val="right"/>
            </w:pPr>
            <w:hyperlink w:anchor="_Sec842">
              <w:r w:rsidR="0019302C">
                <w:rPr>
                  <w:color w:val="00467F"/>
                  <w:sz w:val="14"/>
                  <w:u w:val="single"/>
                </w:rPr>
                <w:t>Innehållsförteckning</w:t>
              </w:r>
            </w:hyperlink>
            <w:r w:rsidR="0019302C">
              <w:rPr>
                <w:sz w:val="14"/>
              </w:rPr>
              <w:t xml:space="preserve"> / </w:t>
            </w:r>
            <w:hyperlink w:anchor="_Sec549">
              <w:r w:rsidR="0019302C">
                <w:rPr>
                  <w:color w:val="00467F"/>
                  <w:sz w:val="14"/>
                  <w:u w:val="single"/>
                </w:rPr>
                <w:t>Ordlista</w:t>
              </w:r>
            </w:hyperlink>
            <w:r w:rsidR="0019302C">
              <w:rPr>
                <w:sz w:val="14"/>
              </w:rPr>
              <w:t xml:space="preserve"> / </w:t>
            </w:r>
            <w:hyperlink w:anchor="_Sec844">
              <w:r w:rsidR="0019302C">
                <w:rPr>
                  <w:color w:val="00467F"/>
                  <w:sz w:val="14"/>
                  <w:u w:val="single"/>
                </w:rPr>
                <w:t>Index</w:t>
              </w:r>
            </w:hyperlink>
          </w:p>
        </w:tc>
      </w:tr>
    </w:tbl>
    <w:p w:rsidR="00FB05B2" w:rsidRDefault="00FB05B2">
      <w:pPr>
        <w:pStyle w:val="ProductList-Body"/>
      </w:pPr>
    </w:p>
    <w:p w:rsidR="00FB05B2" w:rsidRDefault="00FB05B2">
      <w:pPr>
        <w:sectPr w:rsidR="00FB05B2">
          <w:headerReference w:type="default" r:id="rId152"/>
          <w:footerReference w:type="default" r:id="rId153"/>
          <w:type w:val="continuous"/>
          <w:pgSz w:w="12240" w:h="15840" w:code="1"/>
          <w:pgMar w:top="1170" w:right="720" w:bottom="720" w:left="720" w:header="432" w:footer="288" w:gutter="0"/>
          <w:cols w:space="360"/>
        </w:sectPr>
      </w:pPr>
    </w:p>
    <w:bookmarkEnd w:id="428"/>
    <w:p w:rsidR="00FB05B2" w:rsidRDefault="0019302C">
      <w:pPr>
        <w:pStyle w:val="ProductList-SectionHeading"/>
        <w:pageBreakBefore/>
        <w:outlineLvl w:val="0"/>
      </w:pPr>
      <w:r>
        <w:t>Index</w:t>
      </w:r>
      <w:r>
        <w:fldChar w:fldCharType="begin"/>
      </w:r>
      <w:r>
        <w:instrText xml:space="preserve"> TC "</w:instrText>
      </w:r>
      <w:bookmarkStart w:id="433" w:name="_Toc510027593"/>
      <w:r>
        <w:instrText>Index</w:instrText>
      </w:r>
      <w:bookmarkEnd w:id="433"/>
      <w:r>
        <w:instrText>" \l 1</w:instrText>
      </w:r>
      <w:r>
        <w:fldChar w:fldCharType="end"/>
      </w:r>
    </w:p>
    <w:p w:rsidR="00FB05B2" w:rsidRDefault="00FB05B2">
      <w:pPr>
        <w:pStyle w:val="ProductList-Body"/>
      </w:pPr>
    </w:p>
    <w:p w:rsidR="00FB05B2" w:rsidRDefault="00FB05B2">
      <w:pPr>
        <w:sectPr w:rsidR="00FB05B2">
          <w:headerReference w:type="default" r:id="rId154"/>
          <w:footerReference w:type="default" r:id="rId155"/>
          <w:type w:val="continuous"/>
          <w:pgSz w:w="12240" w:h="15840" w:code="1"/>
          <w:pgMar w:top="1170" w:right="720" w:bottom="720" w:left="720" w:header="432" w:footer="288" w:gutter="0"/>
          <w:cols w:space="360"/>
        </w:sectPr>
      </w:pPr>
    </w:p>
    <w:p w:rsidR="00D43A55" w:rsidRDefault="0019302C">
      <w:pPr>
        <w:pStyle w:val="ProductList-Body"/>
        <w:rPr>
          <w:noProof/>
        </w:rPr>
        <w:sectPr w:rsidR="00D43A55" w:rsidSect="00D43A5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43A55" w:rsidRDefault="00D43A55">
      <w:pPr>
        <w:pStyle w:val="Index1"/>
        <w:tabs>
          <w:tab w:val="right" w:pos="5030"/>
        </w:tabs>
        <w:rPr>
          <w:noProof/>
        </w:rPr>
      </w:pPr>
      <w:r>
        <w:rPr>
          <w:noProof/>
        </w:rPr>
        <w:t>Access 2016, 21</w:t>
      </w:r>
    </w:p>
    <w:p w:rsidR="00D43A55" w:rsidRDefault="00D43A55">
      <w:pPr>
        <w:pStyle w:val="Index1"/>
        <w:tabs>
          <w:tab w:val="right" w:pos="5030"/>
        </w:tabs>
        <w:rPr>
          <w:noProof/>
        </w:rPr>
      </w:pPr>
      <w:r>
        <w:rPr>
          <w:noProof/>
        </w:rPr>
        <w:t>Azure Active Directory Basic, 54</w:t>
      </w:r>
    </w:p>
    <w:p w:rsidR="00D43A55" w:rsidRDefault="00D43A55">
      <w:pPr>
        <w:pStyle w:val="Index1"/>
        <w:tabs>
          <w:tab w:val="right" w:pos="5030"/>
        </w:tabs>
        <w:rPr>
          <w:noProof/>
        </w:rPr>
      </w:pPr>
      <w:r>
        <w:rPr>
          <w:noProof/>
        </w:rPr>
        <w:t>Azure Active Directory Premium Plan 1, 54</w:t>
      </w:r>
    </w:p>
    <w:p w:rsidR="00D43A55" w:rsidRDefault="00D43A55">
      <w:pPr>
        <w:pStyle w:val="Index1"/>
        <w:tabs>
          <w:tab w:val="right" w:pos="5030"/>
        </w:tabs>
        <w:rPr>
          <w:noProof/>
        </w:rPr>
      </w:pPr>
      <w:r>
        <w:rPr>
          <w:noProof/>
        </w:rPr>
        <w:t>Azure Active Directory Premium Plan 2, 54</w:t>
      </w:r>
    </w:p>
    <w:p w:rsidR="00D43A55" w:rsidRDefault="00D43A55">
      <w:pPr>
        <w:pStyle w:val="Index1"/>
        <w:tabs>
          <w:tab w:val="right" w:pos="5030"/>
        </w:tabs>
        <w:rPr>
          <w:noProof/>
        </w:rPr>
      </w:pPr>
      <w:r>
        <w:rPr>
          <w:noProof/>
        </w:rPr>
        <w:t>Azure Active Professional Direct Support, 54</w:t>
      </w:r>
    </w:p>
    <w:p w:rsidR="00D43A55" w:rsidRDefault="00D43A55">
      <w:pPr>
        <w:pStyle w:val="Index1"/>
        <w:tabs>
          <w:tab w:val="right" w:pos="5030"/>
        </w:tabs>
        <w:rPr>
          <w:noProof/>
        </w:rPr>
      </w:pPr>
      <w:r>
        <w:rPr>
          <w:noProof/>
        </w:rPr>
        <w:t>Azure Active Standard Support, 54</w:t>
      </w:r>
    </w:p>
    <w:p w:rsidR="00D43A55" w:rsidRDefault="00D43A55">
      <w:pPr>
        <w:pStyle w:val="Index1"/>
        <w:tabs>
          <w:tab w:val="right" w:pos="5030"/>
        </w:tabs>
        <w:rPr>
          <w:noProof/>
        </w:rPr>
      </w:pPr>
      <w:r>
        <w:rPr>
          <w:noProof/>
        </w:rPr>
        <w:t>Azure App Service Plan, 53</w:t>
      </w:r>
    </w:p>
    <w:p w:rsidR="00D43A55" w:rsidRDefault="00D43A55">
      <w:pPr>
        <w:pStyle w:val="Index1"/>
        <w:tabs>
          <w:tab w:val="right" w:pos="5030"/>
        </w:tabs>
        <w:rPr>
          <w:noProof/>
        </w:rPr>
      </w:pPr>
      <w:r>
        <w:rPr>
          <w:noProof/>
        </w:rPr>
        <w:t>Azure Avancerat skydd för användare, 54</w:t>
      </w:r>
    </w:p>
    <w:p w:rsidR="00D43A55" w:rsidRDefault="00D43A55">
      <w:pPr>
        <w:pStyle w:val="Index1"/>
        <w:tabs>
          <w:tab w:val="right" w:pos="5030"/>
        </w:tabs>
        <w:rPr>
          <w:noProof/>
        </w:rPr>
      </w:pPr>
      <w:r>
        <w:rPr>
          <w:noProof/>
        </w:rPr>
        <w:t>Azure Avancerat skydd för användare, Klienthanteringslicenstillägg, 54</w:t>
      </w:r>
    </w:p>
    <w:p w:rsidR="00D43A55" w:rsidRDefault="00D43A55">
      <w:pPr>
        <w:pStyle w:val="Index1"/>
        <w:tabs>
          <w:tab w:val="right" w:pos="5030"/>
        </w:tabs>
        <w:rPr>
          <w:noProof/>
        </w:rPr>
      </w:pPr>
      <w:r>
        <w:rPr>
          <w:noProof/>
        </w:rPr>
        <w:t>Azure Information Protection Premium Plan 1, 54</w:t>
      </w:r>
    </w:p>
    <w:p w:rsidR="00D43A55" w:rsidRDefault="00D43A55">
      <w:pPr>
        <w:pStyle w:val="Index1"/>
        <w:tabs>
          <w:tab w:val="right" w:pos="5030"/>
        </w:tabs>
        <w:rPr>
          <w:noProof/>
        </w:rPr>
      </w:pPr>
      <w:r>
        <w:rPr>
          <w:noProof/>
        </w:rPr>
        <w:t>Azure Information Protection Premium Plan 1-tillägg, 54</w:t>
      </w:r>
    </w:p>
    <w:p w:rsidR="00D43A55" w:rsidRDefault="00D43A55">
      <w:pPr>
        <w:pStyle w:val="Index1"/>
        <w:tabs>
          <w:tab w:val="right" w:pos="5030"/>
        </w:tabs>
        <w:rPr>
          <w:noProof/>
        </w:rPr>
      </w:pPr>
      <w:r>
        <w:rPr>
          <w:noProof/>
        </w:rPr>
        <w:t>Azure Information Protection Premium Plan 2, 54</w:t>
      </w:r>
    </w:p>
    <w:p w:rsidR="00D43A55" w:rsidRDefault="00D43A55">
      <w:pPr>
        <w:pStyle w:val="Index1"/>
        <w:tabs>
          <w:tab w:val="right" w:pos="5030"/>
        </w:tabs>
        <w:rPr>
          <w:noProof/>
        </w:rPr>
      </w:pPr>
      <w:r>
        <w:rPr>
          <w:noProof/>
        </w:rPr>
        <w:t>Azure Information Protection Premium Plan 2 Tillägg, 54</w:t>
      </w:r>
    </w:p>
    <w:p w:rsidR="00D43A55" w:rsidRDefault="00D43A55">
      <w:pPr>
        <w:pStyle w:val="Index1"/>
        <w:tabs>
          <w:tab w:val="right" w:pos="5030"/>
        </w:tabs>
        <w:rPr>
          <w:noProof/>
        </w:rPr>
      </w:pPr>
      <w:r>
        <w:rPr>
          <w:noProof/>
        </w:rPr>
        <w:t>Azure Site Recovery, 88</w:t>
      </w:r>
    </w:p>
    <w:p w:rsidR="00D43A55" w:rsidRDefault="00D43A55">
      <w:pPr>
        <w:pStyle w:val="Index1"/>
        <w:tabs>
          <w:tab w:val="right" w:pos="5030"/>
        </w:tabs>
        <w:rPr>
          <w:noProof/>
        </w:rPr>
      </w:pPr>
      <w:r>
        <w:rPr>
          <w:noProof/>
        </w:rPr>
        <w:t>Azure Site Recovery (till Kundägd Webbplats), 53</w:t>
      </w:r>
    </w:p>
    <w:p w:rsidR="00D43A55" w:rsidRDefault="00D43A55">
      <w:pPr>
        <w:pStyle w:val="Index1"/>
        <w:tabs>
          <w:tab w:val="right" w:pos="5030"/>
        </w:tabs>
        <w:rPr>
          <w:noProof/>
        </w:rPr>
      </w:pPr>
      <w:r>
        <w:rPr>
          <w:noProof/>
        </w:rPr>
        <w:t>BizTalk Server, 86</w:t>
      </w:r>
    </w:p>
    <w:p w:rsidR="00D43A55" w:rsidRDefault="00D43A55">
      <w:pPr>
        <w:pStyle w:val="Index1"/>
        <w:tabs>
          <w:tab w:val="right" w:pos="5030"/>
        </w:tabs>
        <w:rPr>
          <w:noProof/>
        </w:rPr>
      </w:pPr>
      <w:r>
        <w:rPr>
          <w:noProof/>
        </w:rPr>
        <w:t>BizTalk Server 2013 R2, 14</w:t>
      </w:r>
    </w:p>
    <w:p w:rsidR="00D43A55" w:rsidRDefault="00D43A55">
      <w:pPr>
        <w:pStyle w:val="Index1"/>
        <w:tabs>
          <w:tab w:val="right" w:pos="5030"/>
        </w:tabs>
        <w:rPr>
          <w:noProof/>
        </w:rPr>
      </w:pPr>
      <w:r>
        <w:rPr>
          <w:noProof/>
        </w:rPr>
        <w:t>BizTalk Server 2016 Branch Edition, 14</w:t>
      </w:r>
    </w:p>
    <w:p w:rsidR="00D43A55" w:rsidRDefault="00D43A55">
      <w:pPr>
        <w:pStyle w:val="Index1"/>
        <w:tabs>
          <w:tab w:val="right" w:pos="5030"/>
        </w:tabs>
        <w:rPr>
          <w:noProof/>
        </w:rPr>
      </w:pPr>
      <w:r>
        <w:rPr>
          <w:noProof/>
        </w:rPr>
        <w:t>BizTalk Server 2016 Branch IDC, 14</w:t>
      </w:r>
    </w:p>
    <w:p w:rsidR="00D43A55" w:rsidRDefault="00D43A55">
      <w:pPr>
        <w:pStyle w:val="Index1"/>
        <w:tabs>
          <w:tab w:val="right" w:pos="5030"/>
        </w:tabs>
        <w:rPr>
          <w:noProof/>
        </w:rPr>
      </w:pPr>
      <w:r>
        <w:rPr>
          <w:noProof/>
        </w:rPr>
        <w:t>BizTalk Server 2016 Enterprise Edition, 14</w:t>
      </w:r>
    </w:p>
    <w:p w:rsidR="00D43A55" w:rsidRDefault="00D43A55">
      <w:pPr>
        <w:pStyle w:val="Index1"/>
        <w:tabs>
          <w:tab w:val="right" w:pos="5030"/>
        </w:tabs>
        <w:rPr>
          <w:noProof/>
        </w:rPr>
      </w:pPr>
      <w:r>
        <w:rPr>
          <w:noProof/>
        </w:rPr>
        <w:t>BizTalk Server 2016 Standard Edition, 14</w:t>
      </w:r>
    </w:p>
    <w:p w:rsidR="00D43A55" w:rsidRDefault="00D43A55">
      <w:pPr>
        <w:pStyle w:val="Index1"/>
        <w:tabs>
          <w:tab w:val="right" w:pos="5030"/>
        </w:tabs>
        <w:rPr>
          <w:noProof/>
        </w:rPr>
      </w:pPr>
      <w:r>
        <w:rPr>
          <w:noProof/>
        </w:rPr>
        <w:t>BizTalk Server 2016 Standard Edition IDC, 14</w:t>
      </w:r>
    </w:p>
    <w:p w:rsidR="00D43A55" w:rsidRDefault="00D43A55">
      <w:pPr>
        <w:pStyle w:val="Index1"/>
        <w:tabs>
          <w:tab w:val="right" w:pos="5030"/>
        </w:tabs>
        <w:rPr>
          <w:noProof/>
        </w:rPr>
      </w:pPr>
      <w:r>
        <w:rPr>
          <w:noProof/>
        </w:rPr>
        <w:t>BizTalk Server Branch, 87</w:t>
      </w:r>
    </w:p>
    <w:p w:rsidR="00D43A55" w:rsidRDefault="00D43A55">
      <w:pPr>
        <w:pStyle w:val="Index1"/>
        <w:tabs>
          <w:tab w:val="right" w:pos="5030"/>
        </w:tabs>
        <w:rPr>
          <w:noProof/>
        </w:rPr>
      </w:pPr>
      <w:r>
        <w:rPr>
          <w:noProof/>
        </w:rPr>
        <w:t>BizTalk Server Enterprise, 87</w:t>
      </w:r>
    </w:p>
    <w:p w:rsidR="00D43A55" w:rsidRDefault="00D43A55">
      <w:pPr>
        <w:pStyle w:val="Index1"/>
        <w:tabs>
          <w:tab w:val="right" w:pos="5030"/>
        </w:tabs>
        <w:rPr>
          <w:noProof/>
        </w:rPr>
      </w:pPr>
      <w:r>
        <w:rPr>
          <w:noProof/>
        </w:rPr>
        <w:t>BizTalk Server Standard, 87</w:t>
      </w:r>
    </w:p>
    <w:p w:rsidR="00D43A55" w:rsidRDefault="00D43A55">
      <w:pPr>
        <w:pStyle w:val="Index1"/>
        <w:tabs>
          <w:tab w:val="right" w:pos="5030"/>
        </w:tabs>
        <w:rPr>
          <w:noProof/>
        </w:rPr>
      </w:pPr>
      <w:r>
        <w:rPr>
          <w:noProof/>
        </w:rPr>
        <w:t>Business Productivity Online Deskless Suite, 62</w:t>
      </w:r>
    </w:p>
    <w:p w:rsidR="00D43A55" w:rsidRDefault="00D43A55">
      <w:pPr>
        <w:pStyle w:val="Index1"/>
        <w:tabs>
          <w:tab w:val="right" w:pos="5030"/>
        </w:tabs>
        <w:rPr>
          <w:noProof/>
        </w:rPr>
      </w:pPr>
      <w:r>
        <w:rPr>
          <w:noProof/>
        </w:rPr>
        <w:t>CIS Suite Datacenter, 86</w:t>
      </w:r>
    </w:p>
    <w:p w:rsidR="00D43A55" w:rsidRDefault="00D43A55">
      <w:pPr>
        <w:pStyle w:val="Index1"/>
        <w:tabs>
          <w:tab w:val="right" w:pos="5030"/>
        </w:tabs>
        <w:rPr>
          <w:noProof/>
        </w:rPr>
      </w:pPr>
      <w:r>
        <w:rPr>
          <w:noProof/>
        </w:rPr>
        <w:t>CIS Suite Standard, 86</w:t>
      </w:r>
    </w:p>
    <w:p w:rsidR="00D43A55" w:rsidRDefault="00D43A55">
      <w:pPr>
        <w:pStyle w:val="Index1"/>
        <w:tabs>
          <w:tab w:val="right" w:pos="5030"/>
        </w:tabs>
        <w:rPr>
          <w:noProof/>
        </w:rPr>
      </w:pPr>
      <w:r>
        <w:rPr>
          <w:noProof/>
        </w:rPr>
        <w:t>Communication Credits, 66</w:t>
      </w:r>
    </w:p>
    <w:p w:rsidR="00D43A55" w:rsidRDefault="00D43A55">
      <w:pPr>
        <w:pStyle w:val="Index1"/>
        <w:tabs>
          <w:tab w:val="right" w:pos="5030"/>
        </w:tabs>
        <w:rPr>
          <w:noProof/>
        </w:rPr>
      </w:pPr>
      <w:r>
        <w:rPr>
          <w:noProof/>
        </w:rPr>
        <w:t>Communicator för Mac 2011, 23</w:t>
      </w:r>
    </w:p>
    <w:p w:rsidR="00D43A55" w:rsidRDefault="00D43A55">
      <w:pPr>
        <w:pStyle w:val="Index1"/>
        <w:tabs>
          <w:tab w:val="right" w:pos="5030"/>
        </w:tabs>
        <w:rPr>
          <w:noProof/>
        </w:rPr>
      </w:pPr>
      <w:r>
        <w:rPr>
          <w:noProof/>
        </w:rPr>
        <w:t>Core CAL, 32, 82, 87</w:t>
      </w:r>
    </w:p>
    <w:p w:rsidR="00D43A55" w:rsidRDefault="00D43A55">
      <w:pPr>
        <w:pStyle w:val="Index1"/>
        <w:tabs>
          <w:tab w:val="right" w:pos="5030"/>
        </w:tabs>
        <w:rPr>
          <w:noProof/>
        </w:rPr>
      </w:pPr>
      <w:r>
        <w:rPr>
          <w:noProof/>
        </w:rPr>
        <w:t>Core CAL Suite, 15</w:t>
      </w:r>
    </w:p>
    <w:p w:rsidR="00D43A55" w:rsidRDefault="00D43A55">
      <w:pPr>
        <w:pStyle w:val="Index1"/>
        <w:tabs>
          <w:tab w:val="right" w:pos="5030"/>
        </w:tabs>
        <w:rPr>
          <w:noProof/>
        </w:rPr>
      </w:pPr>
      <w:r>
        <w:rPr>
          <w:noProof/>
        </w:rPr>
        <w:t>Core CAL Suite Bridge för Enterprise Mobility + Security, 15</w:t>
      </w:r>
    </w:p>
    <w:p w:rsidR="00D43A55" w:rsidRDefault="00D43A55">
      <w:pPr>
        <w:pStyle w:val="Index1"/>
        <w:tabs>
          <w:tab w:val="right" w:pos="5030"/>
        </w:tabs>
        <w:rPr>
          <w:noProof/>
        </w:rPr>
      </w:pPr>
      <w:r>
        <w:rPr>
          <w:noProof/>
        </w:rPr>
        <w:t>Core CAL Suite Bridge för Microsoft Intune, 15</w:t>
      </w:r>
    </w:p>
    <w:p w:rsidR="00D43A55" w:rsidRDefault="00D43A55">
      <w:pPr>
        <w:pStyle w:val="Index1"/>
        <w:tabs>
          <w:tab w:val="right" w:pos="5030"/>
        </w:tabs>
        <w:rPr>
          <w:noProof/>
        </w:rPr>
      </w:pPr>
      <w:r>
        <w:rPr>
          <w:noProof/>
        </w:rPr>
        <w:t>Core CAL Suite Bridge för Office 365, 15</w:t>
      </w:r>
    </w:p>
    <w:p w:rsidR="00D43A55" w:rsidRDefault="00D43A55">
      <w:pPr>
        <w:pStyle w:val="Index1"/>
        <w:tabs>
          <w:tab w:val="right" w:pos="5030"/>
        </w:tabs>
        <w:rPr>
          <w:noProof/>
        </w:rPr>
      </w:pPr>
      <w:r>
        <w:rPr>
          <w:noProof/>
        </w:rPr>
        <w:t>Core CAL Suite Bridge för Office 365 och Microsoft Intune, 15</w:t>
      </w:r>
    </w:p>
    <w:p w:rsidR="00D43A55" w:rsidRDefault="00D43A55">
      <w:pPr>
        <w:pStyle w:val="Index1"/>
        <w:tabs>
          <w:tab w:val="right" w:pos="5030"/>
        </w:tabs>
        <w:rPr>
          <w:noProof/>
        </w:rPr>
      </w:pPr>
      <w:r>
        <w:rPr>
          <w:noProof/>
        </w:rPr>
        <w:t>Core Infrastructure Server Suite Datacenter, 87</w:t>
      </w:r>
    </w:p>
    <w:p w:rsidR="00D43A55" w:rsidRDefault="00D43A55">
      <w:pPr>
        <w:pStyle w:val="Index1"/>
        <w:tabs>
          <w:tab w:val="right" w:pos="5030"/>
        </w:tabs>
        <w:rPr>
          <w:noProof/>
        </w:rPr>
      </w:pPr>
      <w:r>
        <w:rPr>
          <w:noProof/>
        </w:rPr>
        <w:t>Core Infrastructure Server Suite Datacenter (paket med 16 kärnlicenser), 16</w:t>
      </w:r>
    </w:p>
    <w:p w:rsidR="00D43A55" w:rsidRDefault="00D43A55">
      <w:pPr>
        <w:pStyle w:val="Index1"/>
        <w:tabs>
          <w:tab w:val="right" w:pos="5030"/>
        </w:tabs>
        <w:rPr>
          <w:noProof/>
        </w:rPr>
      </w:pPr>
      <w:r>
        <w:rPr>
          <w:noProof/>
        </w:rPr>
        <w:t>Core Infrastructure Server Suite Datacenter (paket med 2 kärnlicenser), 16</w:t>
      </w:r>
    </w:p>
    <w:p w:rsidR="00D43A55" w:rsidRDefault="00D43A55">
      <w:pPr>
        <w:pStyle w:val="Index1"/>
        <w:tabs>
          <w:tab w:val="right" w:pos="5030"/>
        </w:tabs>
        <w:rPr>
          <w:noProof/>
        </w:rPr>
      </w:pPr>
      <w:r>
        <w:rPr>
          <w:noProof/>
        </w:rPr>
        <w:t>Core Infrastructure Server Suite Standard, 87</w:t>
      </w:r>
    </w:p>
    <w:p w:rsidR="00D43A55" w:rsidRDefault="00D43A55">
      <w:pPr>
        <w:pStyle w:val="Index1"/>
        <w:tabs>
          <w:tab w:val="right" w:pos="5030"/>
        </w:tabs>
        <w:rPr>
          <w:noProof/>
        </w:rPr>
      </w:pPr>
      <w:r>
        <w:rPr>
          <w:noProof/>
        </w:rPr>
        <w:t>Core Infrastructure Server Suite Standard (paket med 16 kärnlicenser), 16</w:t>
      </w:r>
    </w:p>
    <w:p w:rsidR="00D43A55" w:rsidRDefault="00D43A55">
      <w:pPr>
        <w:pStyle w:val="Index1"/>
        <w:tabs>
          <w:tab w:val="right" w:pos="5030"/>
        </w:tabs>
        <w:rPr>
          <w:noProof/>
        </w:rPr>
      </w:pPr>
      <w:r>
        <w:rPr>
          <w:noProof/>
        </w:rPr>
        <w:t>Core Infrastructure Server Suite Standard (paket med 2 kärnlicenser), 16</w:t>
      </w:r>
    </w:p>
    <w:p w:rsidR="00D43A55" w:rsidRDefault="00D43A55">
      <w:pPr>
        <w:pStyle w:val="Index1"/>
        <w:tabs>
          <w:tab w:val="right" w:pos="5030"/>
        </w:tabs>
        <w:rPr>
          <w:noProof/>
        </w:rPr>
      </w:pPr>
      <w:r>
        <w:rPr>
          <w:noProof/>
        </w:rPr>
        <w:t>Distansövervakningsplan för IoT Suite 1, 53</w:t>
      </w:r>
    </w:p>
    <w:p w:rsidR="00D43A55" w:rsidRDefault="00D43A55">
      <w:pPr>
        <w:pStyle w:val="Index1"/>
        <w:tabs>
          <w:tab w:val="right" w:pos="5030"/>
        </w:tabs>
        <w:rPr>
          <w:noProof/>
        </w:rPr>
      </w:pPr>
      <w:r>
        <w:rPr>
          <w:noProof/>
        </w:rPr>
        <w:t>Distansövervakningsplan för IoT Suite 2, 53</w:t>
      </w:r>
    </w:p>
    <w:p w:rsidR="00D43A55" w:rsidRDefault="00D43A55">
      <w:pPr>
        <w:pStyle w:val="Index1"/>
        <w:tabs>
          <w:tab w:val="right" w:pos="5030"/>
        </w:tabs>
        <w:rPr>
          <w:noProof/>
        </w:rPr>
      </w:pPr>
      <w:r>
        <w:rPr>
          <w:noProof/>
        </w:rPr>
        <w:t>Dynamics 365 for Operations Server, 82</w:t>
      </w:r>
    </w:p>
    <w:p w:rsidR="00D43A55" w:rsidRDefault="00D43A55">
      <w:pPr>
        <w:pStyle w:val="Index1"/>
        <w:tabs>
          <w:tab w:val="right" w:pos="5030"/>
        </w:tabs>
        <w:rPr>
          <w:noProof/>
        </w:rPr>
      </w:pPr>
      <w:r>
        <w:rPr>
          <w:noProof/>
        </w:rPr>
        <w:t>Enterprise CAL, 32, 65, 82, 87</w:t>
      </w:r>
    </w:p>
    <w:p w:rsidR="00D43A55" w:rsidRDefault="00D43A55">
      <w:pPr>
        <w:pStyle w:val="Index1"/>
        <w:tabs>
          <w:tab w:val="right" w:pos="5030"/>
        </w:tabs>
        <w:rPr>
          <w:noProof/>
        </w:rPr>
      </w:pPr>
      <w:r>
        <w:rPr>
          <w:noProof/>
        </w:rPr>
        <w:t>Enterprise CAL Bridge för Enterprise Mobility + Security, 15</w:t>
      </w:r>
    </w:p>
    <w:p w:rsidR="00D43A55" w:rsidRDefault="00D43A55">
      <w:pPr>
        <w:pStyle w:val="Index1"/>
        <w:tabs>
          <w:tab w:val="right" w:pos="5030"/>
        </w:tabs>
        <w:rPr>
          <w:noProof/>
        </w:rPr>
      </w:pPr>
      <w:r>
        <w:rPr>
          <w:noProof/>
        </w:rPr>
        <w:t>Enterprise CAL Bridge för Enterprise Mobility + Security Från SA, 15</w:t>
      </w:r>
    </w:p>
    <w:p w:rsidR="00D43A55" w:rsidRDefault="00D43A55">
      <w:pPr>
        <w:pStyle w:val="Index1"/>
        <w:tabs>
          <w:tab w:val="right" w:pos="5030"/>
        </w:tabs>
        <w:rPr>
          <w:noProof/>
        </w:rPr>
      </w:pPr>
      <w:r>
        <w:rPr>
          <w:noProof/>
        </w:rPr>
        <w:t>Enterprise CAL Suite, 15</w:t>
      </w:r>
    </w:p>
    <w:p w:rsidR="00D43A55" w:rsidRDefault="00D43A55">
      <w:pPr>
        <w:pStyle w:val="Index1"/>
        <w:tabs>
          <w:tab w:val="right" w:pos="5030"/>
        </w:tabs>
        <w:rPr>
          <w:noProof/>
        </w:rPr>
      </w:pPr>
      <w:r>
        <w:rPr>
          <w:noProof/>
        </w:rPr>
        <w:t>Enterprise CAL Suite Bridge för Microsoft Intune, 15</w:t>
      </w:r>
    </w:p>
    <w:p w:rsidR="00D43A55" w:rsidRDefault="00D43A55">
      <w:pPr>
        <w:pStyle w:val="Index1"/>
        <w:tabs>
          <w:tab w:val="right" w:pos="5030"/>
        </w:tabs>
        <w:rPr>
          <w:noProof/>
        </w:rPr>
      </w:pPr>
      <w:r>
        <w:rPr>
          <w:noProof/>
        </w:rPr>
        <w:t>Enterprise CAL Suite Bridge för Office 365, 15</w:t>
      </w:r>
    </w:p>
    <w:p w:rsidR="00D43A55" w:rsidRDefault="00D43A55">
      <w:pPr>
        <w:pStyle w:val="Index1"/>
        <w:tabs>
          <w:tab w:val="right" w:pos="5030"/>
        </w:tabs>
        <w:rPr>
          <w:noProof/>
        </w:rPr>
      </w:pPr>
      <w:r>
        <w:rPr>
          <w:noProof/>
        </w:rPr>
        <w:t>Enterprise CAL Suite Bridge för Office 365 Från SA, 15</w:t>
      </w:r>
    </w:p>
    <w:p w:rsidR="00D43A55" w:rsidRDefault="00D43A55">
      <w:pPr>
        <w:pStyle w:val="Index1"/>
        <w:tabs>
          <w:tab w:val="right" w:pos="5030"/>
        </w:tabs>
        <w:rPr>
          <w:noProof/>
        </w:rPr>
      </w:pPr>
      <w:r>
        <w:rPr>
          <w:noProof/>
        </w:rPr>
        <w:t>Enterprise CAL Suite Bridge för Office 365 och Microsoft Intune, 15</w:t>
      </w:r>
    </w:p>
    <w:p w:rsidR="00D43A55" w:rsidRDefault="00D43A55">
      <w:pPr>
        <w:pStyle w:val="Index1"/>
        <w:tabs>
          <w:tab w:val="right" w:pos="5030"/>
        </w:tabs>
        <w:rPr>
          <w:noProof/>
        </w:rPr>
      </w:pPr>
      <w:r>
        <w:rPr>
          <w:noProof/>
        </w:rPr>
        <w:t>Enterprise Mobility + Security E3, 16, 57</w:t>
      </w:r>
    </w:p>
    <w:p w:rsidR="00D43A55" w:rsidRDefault="00D43A55">
      <w:pPr>
        <w:pStyle w:val="Index1"/>
        <w:tabs>
          <w:tab w:val="right" w:pos="5030"/>
        </w:tabs>
        <w:rPr>
          <w:noProof/>
        </w:rPr>
      </w:pPr>
      <w:r>
        <w:rPr>
          <w:noProof/>
        </w:rPr>
        <w:t>Enterprise Mobility + Security E3 Från SA, 57</w:t>
      </w:r>
    </w:p>
    <w:p w:rsidR="00D43A55" w:rsidRDefault="00D43A55">
      <w:pPr>
        <w:pStyle w:val="Index1"/>
        <w:tabs>
          <w:tab w:val="right" w:pos="5030"/>
        </w:tabs>
        <w:rPr>
          <w:noProof/>
        </w:rPr>
      </w:pPr>
      <w:r>
        <w:rPr>
          <w:noProof/>
        </w:rPr>
        <w:t>Enterprise Mobility + Security E3 Tillägg, 57</w:t>
      </w:r>
    </w:p>
    <w:p w:rsidR="00D43A55" w:rsidRDefault="00D43A55">
      <w:pPr>
        <w:pStyle w:val="Index1"/>
        <w:tabs>
          <w:tab w:val="right" w:pos="5030"/>
        </w:tabs>
        <w:rPr>
          <w:noProof/>
        </w:rPr>
      </w:pPr>
      <w:r>
        <w:rPr>
          <w:noProof/>
        </w:rPr>
        <w:t>Enterprise Mobility + Security E5, 16</w:t>
      </w:r>
    </w:p>
    <w:p w:rsidR="00D43A55" w:rsidRDefault="00D43A55">
      <w:pPr>
        <w:pStyle w:val="Index1"/>
        <w:tabs>
          <w:tab w:val="right" w:pos="5030"/>
        </w:tabs>
        <w:rPr>
          <w:noProof/>
        </w:rPr>
      </w:pPr>
      <w:r>
        <w:rPr>
          <w:noProof/>
        </w:rPr>
        <w:t>Enterprise Mobility + Security E5, 57</w:t>
      </w:r>
    </w:p>
    <w:p w:rsidR="00D43A55" w:rsidRDefault="00D43A55">
      <w:pPr>
        <w:pStyle w:val="Index1"/>
        <w:tabs>
          <w:tab w:val="right" w:pos="5030"/>
        </w:tabs>
        <w:rPr>
          <w:noProof/>
        </w:rPr>
      </w:pPr>
      <w:r>
        <w:rPr>
          <w:noProof/>
        </w:rPr>
        <w:t>Enterprise Mobility + Security E5 Från SA, 57</w:t>
      </w:r>
    </w:p>
    <w:p w:rsidR="00D43A55" w:rsidRDefault="00D43A55">
      <w:pPr>
        <w:pStyle w:val="Index1"/>
        <w:tabs>
          <w:tab w:val="right" w:pos="5030"/>
        </w:tabs>
        <w:rPr>
          <w:noProof/>
        </w:rPr>
      </w:pPr>
      <w:r>
        <w:rPr>
          <w:noProof/>
        </w:rPr>
        <w:t>Enterprise Mobility + Security E5 Tillägg, 57</w:t>
      </w:r>
    </w:p>
    <w:p w:rsidR="00D43A55" w:rsidRDefault="00D43A55">
      <w:pPr>
        <w:pStyle w:val="Index1"/>
        <w:tabs>
          <w:tab w:val="right" w:pos="5030"/>
        </w:tabs>
        <w:rPr>
          <w:noProof/>
        </w:rPr>
      </w:pPr>
      <w:r>
        <w:rPr>
          <w:noProof/>
        </w:rPr>
        <w:t>Excel 2016, 21</w:t>
      </w:r>
    </w:p>
    <w:p w:rsidR="00D43A55" w:rsidRDefault="00D43A55">
      <w:pPr>
        <w:pStyle w:val="Index1"/>
        <w:tabs>
          <w:tab w:val="right" w:pos="5030"/>
        </w:tabs>
        <w:rPr>
          <w:noProof/>
        </w:rPr>
      </w:pPr>
      <w:r>
        <w:rPr>
          <w:noProof/>
        </w:rPr>
        <w:t>Excel 2016 för Mac, 23</w:t>
      </w:r>
    </w:p>
    <w:p w:rsidR="00D43A55" w:rsidRDefault="00D43A55">
      <w:pPr>
        <w:pStyle w:val="Index1"/>
        <w:tabs>
          <w:tab w:val="right" w:pos="5030"/>
        </w:tabs>
        <w:rPr>
          <w:noProof/>
        </w:rPr>
      </w:pPr>
      <w:r>
        <w:rPr>
          <w:noProof/>
        </w:rPr>
        <w:t>Exchange Hosted Archive, 64</w:t>
      </w:r>
    </w:p>
    <w:p w:rsidR="00D43A55" w:rsidRDefault="00D43A55">
      <w:pPr>
        <w:pStyle w:val="Index1"/>
        <w:tabs>
          <w:tab w:val="right" w:pos="5030"/>
        </w:tabs>
        <w:rPr>
          <w:noProof/>
        </w:rPr>
      </w:pPr>
      <w:r>
        <w:rPr>
          <w:noProof/>
        </w:rPr>
        <w:t>Exchange Online Archiving for Exchange Online, 64</w:t>
      </w:r>
    </w:p>
    <w:p w:rsidR="00D43A55" w:rsidRDefault="00D43A55">
      <w:pPr>
        <w:pStyle w:val="Index1"/>
        <w:tabs>
          <w:tab w:val="right" w:pos="5030"/>
        </w:tabs>
        <w:rPr>
          <w:noProof/>
        </w:rPr>
      </w:pPr>
      <w:r>
        <w:rPr>
          <w:noProof/>
        </w:rPr>
        <w:t>Exchange Online Archiving for Exchange Server, 64</w:t>
      </w:r>
    </w:p>
    <w:p w:rsidR="00D43A55" w:rsidRDefault="00D43A55">
      <w:pPr>
        <w:pStyle w:val="Index1"/>
        <w:tabs>
          <w:tab w:val="right" w:pos="5030"/>
        </w:tabs>
        <w:rPr>
          <w:noProof/>
        </w:rPr>
      </w:pPr>
      <w:r>
        <w:rPr>
          <w:noProof/>
        </w:rPr>
        <w:t>Exchange Online Archiving för Exchange Server, 15</w:t>
      </w:r>
    </w:p>
    <w:p w:rsidR="00D43A55" w:rsidRDefault="00D43A55">
      <w:pPr>
        <w:pStyle w:val="Index1"/>
        <w:tabs>
          <w:tab w:val="right" w:pos="5030"/>
        </w:tabs>
        <w:rPr>
          <w:noProof/>
        </w:rPr>
      </w:pPr>
      <w:r>
        <w:rPr>
          <w:noProof/>
        </w:rPr>
        <w:t>Exchange Online Kiosk, 64</w:t>
      </w:r>
    </w:p>
    <w:p w:rsidR="00D43A55" w:rsidRDefault="00D43A55">
      <w:pPr>
        <w:pStyle w:val="Index1"/>
        <w:tabs>
          <w:tab w:val="right" w:pos="5030"/>
        </w:tabs>
        <w:rPr>
          <w:noProof/>
        </w:rPr>
      </w:pPr>
      <w:r>
        <w:rPr>
          <w:noProof/>
        </w:rPr>
        <w:t>Exchange Online Plan 1, 24, 64</w:t>
      </w:r>
    </w:p>
    <w:p w:rsidR="00D43A55" w:rsidRDefault="00D43A55">
      <w:pPr>
        <w:pStyle w:val="Index1"/>
        <w:tabs>
          <w:tab w:val="right" w:pos="5030"/>
        </w:tabs>
        <w:rPr>
          <w:noProof/>
        </w:rPr>
      </w:pPr>
      <w:r>
        <w:rPr>
          <w:noProof/>
        </w:rPr>
        <w:t>Exchange Online Plan 1A for Alumni, 64</w:t>
      </w:r>
    </w:p>
    <w:p w:rsidR="00D43A55" w:rsidRDefault="00D43A55">
      <w:pPr>
        <w:pStyle w:val="Index1"/>
        <w:tabs>
          <w:tab w:val="right" w:pos="5030"/>
        </w:tabs>
        <w:rPr>
          <w:noProof/>
        </w:rPr>
      </w:pPr>
      <w:r>
        <w:rPr>
          <w:noProof/>
        </w:rPr>
        <w:t>Exchange Online Plan 2, 24, 64</w:t>
      </w:r>
    </w:p>
    <w:p w:rsidR="00D43A55" w:rsidRDefault="00D43A55">
      <w:pPr>
        <w:pStyle w:val="Index1"/>
        <w:tabs>
          <w:tab w:val="right" w:pos="5030"/>
        </w:tabs>
        <w:rPr>
          <w:noProof/>
        </w:rPr>
      </w:pPr>
      <w:r>
        <w:rPr>
          <w:noProof/>
        </w:rPr>
        <w:t>Exchange Online Protection, 15, 64</w:t>
      </w:r>
    </w:p>
    <w:p w:rsidR="00D43A55" w:rsidRDefault="00D43A55">
      <w:pPr>
        <w:pStyle w:val="Index1"/>
        <w:tabs>
          <w:tab w:val="right" w:pos="5030"/>
        </w:tabs>
        <w:rPr>
          <w:noProof/>
        </w:rPr>
      </w:pPr>
      <w:r w:rsidRPr="00FD0ACF">
        <w:rPr>
          <w:noProof/>
          <w:lang w:val="pt-BR"/>
        </w:rPr>
        <w:t>Exchange Server</w:t>
      </w:r>
      <w:r>
        <w:rPr>
          <w:noProof/>
        </w:rPr>
        <w:t>, 55</w:t>
      </w:r>
    </w:p>
    <w:p w:rsidR="00D43A55" w:rsidRDefault="00D43A55">
      <w:pPr>
        <w:pStyle w:val="Index1"/>
        <w:tabs>
          <w:tab w:val="right" w:pos="5030"/>
        </w:tabs>
        <w:rPr>
          <w:noProof/>
        </w:rPr>
      </w:pPr>
      <w:r>
        <w:rPr>
          <w:noProof/>
        </w:rPr>
        <w:t>Exchange Server 2013, 24</w:t>
      </w:r>
    </w:p>
    <w:p w:rsidR="00D43A55" w:rsidRDefault="00D43A55">
      <w:pPr>
        <w:pStyle w:val="Index1"/>
        <w:tabs>
          <w:tab w:val="right" w:pos="5030"/>
        </w:tabs>
        <w:rPr>
          <w:noProof/>
        </w:rPr>
      </w:pPr>
      <w:r>
        <w:rPr>
          <w:noProof/>
        </w:rPr>
        <w:t>Exchange Server Enterprise, 87</w:t>
      </w:r>
    </w:p>
    <w:p w:rsidR="00D43A55" w:rsidRDefault="00D43A55">
      <w:pPr>
        <w:pStyle w:val="Index1"/>
        <w:tabs>
          <w:tab w:val="right" w:pos="5030"/>
        </w:tabs>
        <w:rPr>
          <w:noProof/>
        </w:rPr>
      </w:pPr>
      <w:r>
        <w:rPr>
          <w:noProof/>
        </w:rPr>
        <w:t>Exchange Server Enterprise 2016, 24</w:t>
      </w:r>
    </w:p>
    <w:p w:rsidR="00D43A55" w:rsidRDefault="00D43A55">
      <w:pPr>
        <w:pStyle w:val="Index1"/>
        <w:tabs>
          <w:tab w:val="right" w:pos="5030"/>
        </w:tabs>
        <w:rPr>
          <w:noProof/>
        </w:rPr>
      </w:pPr>
      <w:r>
        <w:rPr>
          <w:noProof/>
        </w:rPr>
        <w:t>Exchange Server Enterprise 2016 CAL, 24</w:t>
      </w:r>
    </w:p>
    <w:p w:rsidR="00D43A55" w:rsidRDefault="00D43A55">
      <w:pPr>
        <w:pStyle w:val="Index1"/>
        <w:tabs>
          <w:tab w:val="right" w:pos="5030"/>
        </w:tabs>
        <w:rPr>
          <w:noProof/>
        </w:rPr>
      </w:pPr>
      <w:r>
        <w:rPr>
          <w:noProof/>
        </w:rPr>
        <w:t>Exchange Server Standard, 87</w:t>
      </w:r>
    </w:p>
    <w:p w:rsidR="00D43A55" w:rsidRDefault="00D43A55">
      <w:pPr>
        <w:pStyle w:val="Index1"/>
        <w:tabs>
          <w:tab w:val="right" w:pos="5030"/>
        </w:tabs>
        <w:rPr>
          <w:noProof/>
        </w:rPr>
      </w:pPr>
      <w:r>
        <w:rPr>
          <w:noProof/>
        </w:rPr>
        <w:t>Exchange Server Standard 2016, 24</w:t>
      </w:r>
    </w:p>
    <w:p w:rsidR="00D43A55" w:rsidRDefault="00D43A55">
      <w:pPr>
        <w:pStyle w:val="Index1"/>
        <w:tabs>
          <w:tab w:val="right" w:pos="5030"/>
        </w:tabs>
        <w:rPr>
          <w:noProof/>
        </w:rPr>
      </w:pPr>
      <w:r>
        <w:rPr>
          <w:noProof/>
        </w:rPr>
        <w:t>Exchange Server Standard 2016 CAL, 24</w:t>
      </w:r>
    </w:p>
    <w:p w:rsidR="00D43A55" w:rsidRDefault="00D43A55">
      <w:pPr>
        <w:pStyle w:val="Index1"/>
        <w:tabs>
          <w:tab w:val="right" w:pos="5030"/>
        </w:tabs>
        <w:rPr>
          <w:noProof/>
        </w:rPr>
      </w:pPr>
      <w:r>
        <w:rPr>
          <w:noProof/>
        </w:rPr>
        <w:t>Extern anslutning för Windows Server 2016, 47</w:t>
      </w:r>
    </w:p>
    <w:p w:rsidR="00D43A55" w:rsidRDefault="00D43A55">
      <w:pPr>
        <w:pStyle w:val="Index1"/>
        <w:tabs>
          <w:tab w:val="right" w:pos="5030"/>
        </w:tabs>
        <w:rPr>
          <w:noProof/>
        </w:rPr>
      </w:pPr>
      <w:r>
        <w:rPr>
          <w:noProof/>
        </w:rPr>
        <w:t>Extern anslutning för Windows Server 2016 Remote Desktop, 46</w:t>
      </w:r>
    </w:p>
    <w:p w:rsidR="00D43A55" w:rsidRDefault="00D43A55">
      <w:pPr>
        <w:pStyle w:val="Index1"/>
        <w:tabs>
          <w:tab w:val="right" w:pos="5030"/>
        </w:tabs>
        <w:rPr>
          <w:noProof/>
        </w:rPr>
      </w:pPr>
      <w:r>
        <w:rPr>
          <w:noProof/>
        </w:rPr>
        <w:t>Forefront Identity Manager 2010 – Windows Live Edition, 18</w:t>
      </w:r>
    </w:p>
    <w:p w:rsidR="00D43A55" w:rsidRDefault="00D43A55">
      <w:pPr>
        <w:pStyle w:val="Index1"/>
        <w:tabs>
          <w:tab w:val="right" w:pos="5030"/>
        </w:tabs>
        <w:rPr>
          <w:noProof/>
        </w:rPr>
      </w:pPr>
      <w:r>
        <w:rPr>
          <w:noProof/>
        </w:rPr>
        <w:t>Forefront Identity Manager 2010 R2, 21</w:t>
      </w:r>
    </w:p>
    <w:p w:rsidR="00D43A55" w:rsidRDefault="00D43A55">
      <w:pPr>
        <w:pStyle w:val="Index1"/>
        <w:tabs>
          <w:tab w:val="right" w:pos="5030"/>
        </w:tabs>
        <w:rPr>
          <w:noProof/>
        </w:rPr>
      </w:pPr>
      <w:r>
        <w:rPr>
          <w:noProof/>
        </w:rPr>
        <w:t>Forefront Identity Manager 2010 R2 – Windows Live Edition, 18</w:t>
      </w:r>
    </w:p>
    <w:p w:rsidR="00D43A55" w:rsidRDefault="00D43A55">
      <w:pPr>
        <w:pStyle w:val="Index1"/>
        <w:tabs>
          <w:tab w:val="right" w:pos="5030"/>
        </w:tabs>
        <w:rPr>
          <w:noProof/>
        </w:rPr>
      </w:pPr>
      <w:r>
        <w:rPr>
          <w:noProof/>
        </w:rPr>
        <w:t>Forefront TMG Enterprise, 87</w:t>
      </w:r>
    </w:p>
    <w:p w:rsidR="00D43A55" w:rsidRDefault="00D43A55">
      <w:pPr>
        <w:pStyle w:val="Index1"/>
        <w:tabs>
          <w:tab w:val="right" w:pos="5030"/>
        </w:tabs>
        <w:rPr>
          <w:noProof/>
        </w:rPr>
      </w:pPr>
      <w:r>
        <w:rPr>
          <w:noProof/>
        </w:rPr>
        <w:t>Forefront TMG Standard, 87</w:t>
      </w:r>
    </w:p>
    <w:p w:rsidR="00D43A55" w:rsidRDefault="00D43A55">
      <w:pPr>
        <w:pStyle w:val="Index1"/>
        <w:tabs>
          <w:tab w:val="right" w:pos="5030"/>
        </w:tabs>
        <w:rPr>
          <w:noProof/>
        </w:rPr>
      </w:pPr>
      <w:r>
        <w:rPr>
          <w:noProof/>
        </w:rPr>
        <w:t>Forefront United Access Gateway 2010, 16</w:t>
      </w:r>
    </w:p>
    <w:p w:rsidR="00D43A55" w:rsidRDefault="00D43A55">
      <w:pPr>
        <w:pStyle w:val="Index1"/>
        <w:tabs>
          <w:tab w:val="right" w:pos="5030"/>
        </w:tabs>
        <w:rPr>
          <w:noProof/>
        </w:rPr>
      </w:pPr>
      <w:r>
        <w:rPr>
          <w:noProof/>
        </w:rPr>
        <w:t>HPC Pack, 48</w:t>
      </w:r>
    </w:p>
    <w:p w:rsidR="00D43A55" w:rsidRDefault="00D43A55">
      <w:pPr>
        <w:pStyle w:val="Index1"/>
        <w:tabs>
          <w:tab w:val="right" w:pos="5030"/>
        </w:tabs>
        <w:rPr>
          <w:noProof/>
        </w:rPr>
      </w:pPr>
      <w:r>
        <w:rPr>
          <w:noProof/>
        </w:rPr>
        <w:t>Hyper-V-behållare, 76</w:t>
      </w:r>
    </w:p>
    <w:p w:rsidR="00D43A55" w:rsidRDefault="00D43A55">
      <w:pPr>
        <w:pStyle w:val="Index1"/>
        <w:tabs>
          <w:tab w:val="right" w:pos="5030"/>
        </w:tabs>
        <w:rPr>
          <w:noProof/>
        </w:rPr>
      </w:pPr>
      <w:r>
        <w:rPr>
          <w:noProof/>
        </w:rPr>
        <w:t>Import Service för Office 365, 64</w:t>
      </w:r>
    </w:p>
    <w:p w:rsidR="00D43A55" w:rsidRDefault="00D43A55">
      <w:pPr>
        <w:pStyle w:val="Index1"/>
        <w:tabs>
          <w:tab w:val="right" w:pos="5030"/>
        </w:tabs>
        <w:rPr>
          <w:noProof/>
        </w:rPr>
      </w:pPr>
      <w:r>
        <w:rPr>
          <w:noProof/>
        </w:rPr>
        <w:t>Klienthanteringslicens för Advanced Threat Analytics 2016 per Användare, 13</w:t>
      </w:r>
    </w:p>
    <w:p w:rsidR="00D43A55" w:rsidRDefault="00D43A55">
      <w:pPr>
        <w:pStyle w:val="Index1"/>
        <w:tabs>
          <w:tab w:val="right" w:pos="5030"/>
        </w:tabs>
        <w:rPr>
          <w:noProof/>
        </w:rPr>
      </w:pPr>
      <w:r>
        <w:rPr>
          <w:noProof/>
        </w:rPr>
        <w:t>Klienthanteringslicens för Advanced Threat Analytics 2016 per OSE, 13</w:t>
      </w:r>
    </w:p>
    <w:p w:rsidR="00D43A55" w:rsidRDefault="00D43A55">
      <w:pPr>
        <w:pStyle w:val="Index1"/>
        <w:tabs>
          <w:tab w:val="right" w:pos="5030"/>
        </w:tabs>
        <w:rPr>
          <w:noProof/>
        </w:rPr>
      </w:pPr>
      <w:r>
        <w:rPr>
          <w:noProof/>
        </w:rPr>
        <w:t>Kommersiell användning av Office Home &amp; Student 2013 RT, 21</w:t>
      </w:r>
    </w:p>
    <w:p w:rsidR="00D43A55" w:rsidRDefault="00D43A55">
      <w:pPr>
        <w:pStyle w:val="Index1"/>
        <w:tabs>
          <w:tab w:val="right" w:pos="5030"/>
        </w:tabs>
        <w:rPr>
          <w:noProof/>
        </w:rPr>
      </w:pPr>
      <w:r>
        <w:rPr>
          <w:noProof/>
        </w:rPr>
        <w:t>Live Meeting Professional, 27</w:t>
      </w:r>
    </w:p>
    <w:p w:rsidR="00D43A55" w:rsidRDefault="00D43A55">
      <w:pPr>
        <w:pStyle w:val="Index1"/>
        <w:tabs>
          <w:tab w:val="right" w:pos="5030"/>
        </w:tabs>
        <w:rPr>
          <w:noProof/>
        </w:rPr>
      </w:pPr>
      <w:r>
        <w:rPr>
          <w:noProof/>
        </w:rPr>
        <w:t>Live Meeting Standard, 27</w:t>
      </w:r>
    </w:p>
    <w:p w:rsidR="00D43A55" w:rsidRDefault="00D43A55">
      <w:pPr>
        <w:pStyle w:val="Index1"/>
        <w:tabs>
          <w:tab w:val="right" w:pos="5030"/>
        </w:tabs>
        <w:rPr>
          <w:noProof/>
        </w:rPr>
      </w:pPr>
      <w:r>
        <w:rPr>
          <w:noProof/>
        </w:rPr>
        <w:t>Ljudkonferens, 66</w:t>
      </w:r>
    </w:p>
    <w:p w:rsidR="00D43A55" w:rsidRDefault="00D43A55">
      <w:pPr>
        <w:pStyle w:val="Index1"/>
        <w:tabs>
          <w:tab w:val="right" w:pos="5030"/>
        </w:tabs>
        <w:rPr>
          <w:noProof/>
        </w:rPr>
      </w:pPr>
      <w:r>
        <w:rPr>
          <w:noProof/>
        </w:rPr>
        <w:t>Lokal CAL för Microsoft Dynamics 365 för försäljning, 19, 87</w:t>
      </w:r>
    </w:p>
    <w:p w:rsidR="00D43A55" w:rsidRDefault="00D43A55">
      <w:pPr>
        <w:pStyle w:val="Index1"/>
        <w:tabs>
          <w:tab w:val="right" w:pos="5030"/>
        </w:tabs>
        <w:rPr>
          <w:noProof/>
        </w:rPr>
      </w:pPr>
      <w:r>
        <w:rPr>
          <w:noProof/>
        </w:rPr>
        <w:t>Lokal CAL för Microsoft Dynamics 365 för gruppmedlemmar, 19, 87</w:t>
      </w:r>
    </w:p>
    <w:p w:rsidR="00D43A55" w:rsidRDefault="00D43A55">
      <w:pPr>
        <w:pStyle w:val="Index1"/>
        <w:tabs>
          <w:tab w:val="right" w:pos="5030"/>
        </w:tabs>
        <w:rPr>
          <w:noProof/>
        </w:rPr>
      </w:pPr>
      <w:r>
        <w:rPr>
          <w:noProof/>
        </w:rPr>
        <w:t>Lokal CAL för Microsoft Dynamics 365 för kundservice, 87</w:t>
      </w:r>
    </w:p>
    <w:p w:rsidR="00D43A55" w:rsidRDefault="00D43A55">
      <w:pPr>
        <w:pStyle w:val="Index1"/>
        <w:tabs>
          <w:tab w:val="right" w:pos="5030"/>
        </w:tabs>
        <w:rPr>
          <w:noProof/>
        </w:rPr>
      </w:pPr>
      <w:r>
        <w:rPr>
          <w:noProof/>
        </w:rPr>
        <w:t>Lokal CAL för Microsoft Dynamics 365 för kundservice, 19</w:t>
      </w:r>
    </w:p>
    <w:p w:rsidR="00D43A55" w:rsidRDefault="00D43A55">
      <w:pPr>
        <w:pStyle w:val="Index1"/>
        <w:tabs>
          <w:tab w:val="right" w:pos="5030"/>
        </w:tabs>
        <w:rPr>
          <w:noProof/>
        </w:rPr>
      </w:pPr>
      <w:r>
        <w:rPr>
          <w:noProof/>
        </w:rPr>
        <w:t>Lokal CAL för Microsoft Dynamics 365 for Operations, 19, 88</w:t>
      </w:r>
    </w:p>
    <w:p w:rsidR="00D43A55" w:rsidRDefault="00D43A55">
      <w:pPr>
        <w:pStyle w:val="Index1"/>
        <w:tabs>
          <w:tab w:val="right" w:pos="5030"/>
        </w:tabs>
        <w:rPr>
          <w:noProof/>
        </w:rPr>
      </w:pPr>
      <w:r>
        <w:rPr>
          <w:noProof/>
        </w:rPr>
        <w:t>Lokal CAL för Microsoft Dynamics 365 for Operations Activity, 19, 87</w:t>
      </w:r>
    </w:p>
    <w:p w:rsidR="00D43A55" w:rsidRDefault="00D43A55">
      <w:pPr>
        <w:pStyle w:val="Index1"/>
        <w:tabs>
          <w:tab w:val="right" w:pos="5030"/>
        </w:tabs>
        <w:rPr>
          <w:noProof/>
        </w:rPr>
      </w:pPr>
      <w:r>
        <w:rPr>
          <w:noProof/>
        </w:rPr>
        <w:t>Lokal CAL för Microsoft Dynamics 365 for Operations Device, 19</w:t>
      </w:r>
    </w:p>
    <w:p w:rsidR="00D43A55" w:rsidRDefault="00D43A55">
      <w:pPr>
        <w:pStyle w:val="Index1"/>
        <w:tabs>
          <w:tab w:val="right" w:pos="5030"/>
        </w:tabs>
        <w:rPr>
          <w:noProof/>
        </w:rPr>
      </w:pPr>
      <w:r>
        <w:rPr>
          <w:noProof/>
        </w:rPr>
        <w:t>Lync 2013, 22</w:t>
      </w:r>
    </w:p>
    <w:p w:rsidR="00D43A55" w:rsidRDefault="00D43A55">
      <w:pPr>
        <w:pStyle w:val="Index1"/>
        <w:tabs>
          <w:tab w:val="right" w:pos="5030"/>
        </w:tabs>
        <w:rPr>
          <w:noProof/>
        </w:rPr>
      </w:pPr>
      <w:r>
        <w:rPr>
          <w:noProof/>
        </w:rPr>
        <w:t>Lync för Mac 2011, 23, 66</w:t>
      </w:r>
    </w:p>
    <w:p w:rsidR="00D43A55" w:rsidRDefault="00D43A55">
      <w:pPr>
        <w:pStyle w:val="Index1"/>
        <w:tabs>
          <w:tab w:val="right" w:pos="5030"/>
        </w:tabs>
        <w:rPr>
          <w:noProof/>
        </w:rPr>
      </w:pPr>
      <w:r>
        <w:rPr>
          <w:noProof/>
        </w:rPr>
        <w:t>Lync Server 2010, 27</w:t>
      </w:r>
    </w:p>
    <w:p w:rsidR="00D43A55" w:rsidRDefault="00D43A55">
      <w:pPr>
        <w:pStyle w:val="Index1"/>
        <w:tabs>
          <w:tab w:val="right" w:pos="5030"/>
        </w:tabs>
        <w:rPr>
          <w:noProof/>
        </w:rPr>
      </w:pPr>
      <w:r>
        <w:rPr>
          <w:noProof/>
        </w:rPr>
        <w:t>Lync Server 2013, 27</w:t>
      </w:r>
    </w:p>
    <w:p w:rsidR="00D43A55" w:rsidRDefault="00D43A55">
      <w:pPr>
        <w:pStyle w:val="Index1"/>
        <w:tabs>
          <w:tab w:val="right" w:pos="5030"/>
        </w:tabs>
        <w:rPr>
          <w:noProof/>
        </w:rPr>
      </w:pPr>
      <w:r>
        <w:rPr>
          <w:noProof/>
        </w:rPr>
        <w:t>macOS, 41</w:t>
      </w:r>
    </w:p>
    <w:p w:rsidR="00D43A55" w:rsidRDefault="00D43A55">
      <w:pPr>
        <w:pStyle w:val="Index1"/>
        <w:tabs>
          <w:tab w:val="right" w:pos="5030"/>
        </w:tabs>
        <w:rPr>
          <w:noProof/>
        </w:rPr>
      </w:pPr>
      <w:r>
        <w:rPr>
          <w:noProof/>
        </w:rPr>
        <w:t>Månadsprenumeration på Bing Maps Enterprise Fee, 67</w:t>
      </w:r>
    </w:p>
    <w:p w:rsidR="00D43A55" w:rsidRDefault="00D43A55">
      <w:pPr>
        <w:pStyle w:val="Index1"/>
        <w:tabs>
          <w:tab w:val="right" w:pos="5030"/>
        </w:tabs>
        <w:rPr>
          <w:noProof/>
        </w:rPr>
      </w:pPr>
      <w:r>
        <w:rPr>
          <w:noProof/>
        </w:rPr>
        <w:t>Månadsprenumeration på Bing Maps Internal Website Usage 100K Transactions, 67</w:t>
      </w:r>
    </w:p>
    <w:p w:rsidR="00D43A55" w:rsidRDefault="00D43A55">
      <w:pPr>
        <w:pStyle w:val="Index1"/>
        <w:tabs>
          <w:tab w:val="right" w:pos="5030"/>
        </w:tabs>
        <w:rPr>
          <w:noProof/>
        </w:rPr>
      </w:pPr>
      <w:r>
        <w:rPr>
          <w:noProof/>
        </w:rPr>
        <w:t>Månadsprenumeration på Bing Maps Internal Website Usage, 500 000 (och fler) transaktioner, 67</w:t>
      </w:r>
    </w:p>
    <w:p w:rsidR="00D43A55" w:rsidRDefault="00D43A55">
      <w:pPr>
        <w:pStyle w:val="Index1"/>
        <w:tabs>
          <w:tab w:val="right" w:pos="5030"/>
        </w:tabs>
        <w:rPr>
          <w:noProof/>
        </w:rPr>
      </w:pPr>
      <w:r>
        <w:rPr>
          <w:noProof/>
        </w:rPr>
        <w:t>Månadsprenumeration på Bing Maps Known 5K User, 67</w:t>
      </w:r>
    </w:p>
    <w:p w:rsidR="00D43A55" w:rsidRDefault="00D43A55">
      <w:pPr>
        <w:pStyle w:val="Index1"/>
        <w:tabs>
          <w:tab w:val="right" w:pos="5030"/>
        </w:tabs>
        <w:rPr>
          <w:noProof/>
        </w:rPr>
      </w:pPr>
      <w:r>
        <w:rPr>
          <w:noProof/>
        </w:rPr>
        <w:t>Månadsprenumeration på Bing Maps Known Per User, 67</w:t>
      </w:r>
    </w:p>
    <w:p w:rsidR="00D43A55" w:rsidRDefault="00D43A55">
      <w:pPr>
        <w:pStyle w:val="Index1"/>
        <w:tabs>
          <w:tab w:val="right" w:pos="5030"/>
        </w:tabs>
        <w:rPr>
          <w:noProof/>
        </w:rPr>
      </w:pPr>
      <w:r>
        <w:rPr>
          <w:noProof/>
        </w:rPr>
        <w:t>Månadsprenumeration på Bing Maps Light Known 5 000 användare, 67</w:t>
      </w:r>
    </w:p>
    <w:p w:rsidR="00D43A55" w:rsidRDefault="00D43A55">
      <w:pPr>
        <w:pStyle w:val="Index1"/>
        <w:tabs>
          <w:tab w:val="right" w:pos="5030"/>
        </w:tabs>
        <w:rPr>
          <w:noProof/>
        </w:rPr>
      </w:pPr>
      <w:r>
        <w:rPr>
          <w:noProof/>
        </w:rPr>
        <w:t>Månadsprenumeration på Bing Maps Light Known 500 User, 67</w:t>
      </w:r>
    </w:p>
    <w:p w:rsidR="00D43A55" w:rsidRDefault="00D43A55">
      <w:pPr>
        <w:pStyle w:val="Index1"/>
        <w:tabs>
          <w:tab w:val="right" w:pos="5030"/>
        </w:tabs>
        <w:rPr>
          <w:noProof/>
        </w:rPr>
      </w:pPr>
      <w:r>
        <w:rPr>
          <w:noProof/>
        </w:rPr>
        <w:t>Månadsprenumeration på Bing Maps Public Website Usage 100K Transaction, 67</w:t>
      </w:r>
    </w:p>
    <w:p w:rsidR="00D43A55" w:rsidRDefault="00D43A55">
      <w:pPr>
        <w:pStyle w:val="Index1"/>
        <w:tabs>
          <w:tab w:val="right" w:pos="5030"/>
        </w:tabs>
        <w:rPr>
          <w:noProof/>
        </w:rPr>
      </w:pPr>
      <w:r>
        <w:rPr>
          <w:noProof/>
        </w:rPr>
        <w:t>Månadsprenumeration på Bing Maps Public Website Usage, 500 000 (och fler) transaktioner, 67</w:t>
      </w:r>
    </w:p>
    <w:p w:rsidR="00D43A55" w:rsidRDefault="00D43A55">
      <w:pPr>
        <w:pStyle w:val="Index1"/>
        <w:tabs>
          <w:tab w:val="right" w:pos="5030"/>
        </w:tabs>
        <w:rPr>
          <w:noProof/>
        </w:rPr>
      </w:pPr>
      <w:r>
        <w:rPr>
          <w:noProof/>
        </w:rPr>
        <w:t>Månadsprenumeration på Mobile Asset Management Platform, 67</w:t>
      </w:r>
    </w:p>
    <w:p w:rsidR="00D43A55" w:rsidRDefault="00D43A55">
      <w:pPr>
        <w:pStyle w:val="Index1"/>
        <w:tabs>
          <w:tab w:val="right" w:pos="5030"/>
        </w:tabs>
        <w:rPr>
          <w:noProof/>
        </w:rPr>
      </w:pPr>
      <w:r>
        <w:rPr>
          <w:noProof/>
        </w:rPr>
        <w:t>Månadsprenumerationer på Mobile Asset Management per tillgång, 67</w:t>
      </w:r>
    </w:p>
    <w:p w:rsidR="00D43A55" w:rsidRDefault="00D43A55">
      <w:pPr>
        <w:pStyle w:val="Index1"/>
        <w:tabs>
          <w:tab w:val="right" w:pos="5030"/>
        </w:tabs>
        <w:rPr>
          <w:noProof/>
        </w:rPr>
      </w:pPr>
      <w:r>
        <w:rPr>
          <w:noProof/>
        </w:rPr>
        <w:t>Microsoft 365 Business, 55</w:t>
      </w:r>
    </w:p>
    <w:p w:rsidR="00D43A55" w:rsidRDefault="00D43A55">
      <w:pPr>
        <w:pStyle w:val="Index1"/>
        <w:tabs>
          <w:tab w:val="right" w:pos="5030"/>
        </w:tabs>
        <w:rPr>
          <w:noProof/>
        </w:rPr>
      </w:pPr>
      <w:r>
        <w:rPr>
          <w:noProof/>
        </w:rPr>
        <w:t>Microsoft 365 E3, 55</w:t>
      </w:r>
    </w:p>
    <w:p w:rsidR="00D43A55" w:rsidRDefault="00D43A55">
      <w:pPr>
        <w:pStyle w:val="Index1"/>
        <w:tabs>
          <w:tab w:val="right" w:pos="5030"/>
        </w:tabs>
        <w:rPr>
          <w:noProof/>
        </w:rPr>
      </w:pPr>
      <w:r>
        <w:rPr>
          <w:noProof/>
        </w:rPr>
        <w:t>Microsoft 365 E3 från SA, 55</w:t>
      </w:r>
    </w:p>
    <w:p w:rsidR="00D43A55" w:rsidRDefault="00D43A55">
      <w:pPr>
        <w:pStyle w:val="Index1"/>
        <w:tabs>
          <w:tab w:val="right" w:pos="5030"/>
        </w:tabs>
        <w:rPr>
          <w:noProof/>
        </w:rPr>
      </w:pPr>
      <w:r>
        <w:rPr>
          <w:noProof/>
        </w:rPr>
        <w:t>Microsoft 365 E3-tillägg, 55</w:t>
      </w:r>
    </w:p>
    <w:p w:rsidR="00D43A55" w:rsidRDefault="00D43A55">
      <w:pPr>
        <w:pStyle w:val="Index1"/>
        <w:tabs>
          <w:tab w:val="right" w:pos="5030"/>
        </w:tabs>
        <w:rPr>
          <w:noProof/>
        </w:rPr>
      </w:pPr>
      <w:r>
        <w:rPr>
          <w:noProof/>
        </w:rPr>
        <w:t>Microsoft 365 E5, 55</w:t>
      </w:r>
    </w:p>
    <w:p w:rsidR="00D43A55" w:rsidRDefault="00D43A55">
      <w:pPr>
        <w:pStyle w:val="Index1"/>
        <w:tabs>
          <w:tab w:val="right" w:pos="5030"/>
        </w:tabs>
        <w:rPr>
          <w:noProof/>
        </w:rPr>
      </w:pPr>
      <w:r>
        <w:rPr>
          <w:noProof/>
        </w:rPr>
        <w:t>Microsoft 365 E5 från SA, 55</w:t>
      </w:r>
    </w:p>
    <w:p w:rsidR="00D43A55" w:rsidRDefault="00D43A55">
      <w:pPr>
        <w:pStyle w:val="Index1"/>
        <w:tabs>
          <w:tab w:val="right" w:pos="5030"/>
        </w:tabs>
        <w:rPr>
          <w:noProof/>
        </w:rPr>
      </w:pPr>
      <w:r>
        <w:rPr>
          <w:noProof/>
        </w:rPr>
        <w:t>Microsoft 365 E5-tillägg, 55</w:t>
      </w:r>
    </w:p>
    <w:p w:rsidR="00D43A55" w:rsidRDefault="00D43A55">
      <w:pPr>
        <w:pStyle w:val="Index1"/>
        <w:tabs>
          <w:tab w:val="right" w:pos="5030"/>
        </w:tabs>
        <w:rPr>
          <w:noProof/>
        </w:rPr>
      </w:pPr>
      <w:r>
        <w:rPr>
          <w:noProof/>
        </w:rPr>
        <w:t>Microsoft 365 Education A1, 55</w:t>
      </w:r>
    </w:p>
    <w:p w:rsidR="00D43A55" w:rsidRDefault="00D43A55">
      <w:pPr>
        <w:pStyle w:val="Index1"/>
        <w:tabs>
          <w:tab w:val="right" w:pos="5030"/>
        </w:tabs>
        <w:rPr>
          <w:noProof/>
        </w:rPr>
      </w:pPr>
      <w:r>
        <w:rPr>
          <w:noProof/>
        </w:rPr>
        <w:t>Microsoft 365 Education A3, 55</w:t>
      </w:r>
    </w:p>
    <w:p w:rsidR="00D43A55" w:rsidRDefault="00D43A55">
      <w:pPr>
        <w:pStyle w:val="Index1"/>
        <w:tabs>
          <w:tab w:val="right" w:pos="5030"/>
        </w:tabs>
        <w:rPr>
          <w:noProof/>
        </w:rPr>
      </w:pPr>
      <w:r>
        <w:rPr>
          <w:noProof/>
        </w:rPr>
        <w:t>Microsoft 365 Education A3 med Core CAL, 55</w:t>
      </w:r>
    </w:p>
    <w:p w:rsidR="00D43A55" w:rsidRDefault="00D43A55">
      <w:pPr>
        <w:pStyle w:val="Index1"/>
        <w:tabs>
          <w:tab w:val="right" w:pos="5030"/>
        </w:tabs>
        <w:rPr>
          <w:noProof/>
        </w:rPr>
      </w:pPr>
      <w:r>
        <w:rPr>
          <w:noProof/>
        </w:rPr>
        <w:t>Microsoft 365 Education A5, 55</w:t>
      </w:r>
    </w:p>
    <w:p w:rsidR="00D43A55" w:rsidRDefault="00D43A55">
      <w:pPr>
        <w:pStyle w:val="Index1"/>
        <w:tabs>
          <w:tab w:val="right" w:pos="5030"/>
        </w:tabs>
        <w:rPr>
          <w:noProof/>
        </w:rPr>
      </w:pPr>
      <w:r>
        <w:rPr>
          <w:noProof/>
        </w:rPr>
        <w:t>Microsoft 365 F1, 31, 55</w:t>
      </w:r>
    </w:p>
    <w:p w:rsidR="00D43A55" w:rsidRDefault="00D43A55">
      <w:pPr>
        <w:pStyle w:val="Index1"/>
        <w:tabs>
          <w:tab w:val="right" w:pos="5030"/>
        </w:tabs>
        <w:rPr>
          <w:noProof/>
        </w:rPr>
      </w:pPr>
      <w:r>
        <w:rPr>
          <w:noProof/>
        </w:rPr>
        <w:t>Microsoft 365 for Marketing, ytterligare kontakter, 59</w:t>
      </w:r>
    </w:p>
    <w:p w:rsidR="00D43A55" w:rsidRDefault="00D43A55">
      <w:pPr>
        <w:pStyle w:val="Index1"/>
        <w:tabs>
          <w:tab w:val="right" w:pos="5030"/>
        </w:tabs>
        <w:rPr>
          <w:noProof/>
        </w:rPr>
      </w:pPr>
      <w:r>
        <w:rPr>
          <w:noProof/>
        </w:rPr>
        <w:t>Microsoft Azure Platform-tjänster, 89</w:t>
      </w:r>
    </w:p>
    <w:p w:rsidR="00D43A55" w:rsidRDefault="00D43A55">
      <w:pPr>
        <w:pStyle w:val="Index1"/>
        <w:tabs>
          <w:tab w:val="right" w:pos="5030"/>
        </w:tabs>
        <w:rPr>
          <w:noProof/>
        </w:rPr>
      </w:pPr>
      <w:r>
        <w:rPr>
          <w:noProof/>
        </w:rPr>
        <w:t>Microsoft Azure StorSimple Plan 8100 förnyelse, 53</w:t>
      </w:r>
    </w:p>
    <w:p w:rsidR="00D43A55" w:rsidRDefault="00D43A55">
      <w:pPr>
        <w:pStyle w:val="Index1"/>
        <w:tabs>
          <w:tab w:val="right" w:pos="5030"/>
        </w:tabs>
        <w:rPr>
          <w:noProof/>
        </w:rPr>
      </w:pPr>
      <w:r>
        <w:rPr>
          <w:noProof/>
        </w:rPr>
        <w:t>Microsoft Azure StorSimple Plan 8600 förnyelse (ingen enhet), 53</w:t>
      </w:r>
    </w:p>
    <w:p w:rsidR="00D43A55" w:rsidRDefault="00D43A55">
      <w:pPr>
        <w:pStyle w:val="Index1"/>
        <w:tabs>
          <w:tab w:val="right" w:pos="5030"/>
        </w:tabs>
        <w:rPr>
          <w:noProof/>
        </w:rPr>
      </w:pPr>
      <w:r>
        <w:rPr>
          <w:noProof/>
        </w:rPr>
        <w:t>Microsoft Azure StorSimple Plan med enhet (8100-enheten), 53</w:t>
      </w:r>
    </w:p>
    <w:p w:rsidR="00D43A55" w:rsidRDefault="00D43A55">
      <w:pPr>
        <w:pStyle w:val="Index1"/>
        <w:tabs>
          <w:tab w:val="right" w:pos="5030"/>
        </w:tabs>
        <w:rPr>
          <w:noProof/>
        </w:rPr>
      </w:pPr>
      <w:r>
        <w:rPr>
          <w:noProof/>
        </w:rPr>
        <w:t>Microsoft Azure StorSimple Plan med enhet (8600-enheten), 53</w:t>
      </w:r>
    </w:p>
    <w:p w:rsidR="00D43A55" w:rsidRDefault="00D43A55">
      <w:pPr>
        <w:pStyle w:val="Index1"/>
        <w:tabs>
          <w:tab w:val="right" w:pos="5030"/>
        </w:tabs>
        <w:rPr>
          <w:noProof/>
        </w:rPr>
      </w:pPr>
      <w:r>
        <w:rPr>
          <w:noProof/>
        </w:rPr>
        <w:t>Microsoft Azure StorSimple-premiumsupport, 54</w:t>
      </w:r>
    </w:p>
    <w:p w:rsidR="00D43A55" w:rsidRDefault="00D43A55">
      <w:pPr>
        <w:pStyle w:val="Index1"/>
        <w:tabs>
          <w:tab w:val="right" w:pos="5030"/>
        </w:tabs>
        <w:rPr>
          <w:noProof/>
        </w:rPr>
      </w:pPr>
      <w:r>
        <w:rPr>
          <w:noProof/>
        </w:rPr>
        <w:t>Microsoft Azure StorSimple-standardsupport, 54</w:t>
      </w:r>
    </w:p>
    <w:p w:rsidR="00D43A55" w:rsidRDefault="00D43A55">
      <w:pPr>
        <w:pStyle w:val="Index1"/>
        <w:tabs>
          <w:tab w:val="right" w:pos="5030"/>
        </w:tabs>
        <w:rPr>
          <w:noProof/>
        </w:rPr>
      </w:pPr>
      <w:r>
        <w:rPr>
          <w:noProof/>
        </w:rPr>
        <w:t>Microsoft Azure StorSimple-standardsupport till Premiumsupport, 54</w:t>
      </w:r>
    </w:p>
    <w:p w:rsidR="00D43A55" w:rsidRDefault="00D43A55">
      <w:pPr>
        <w:pStyle w:val="Index1"/>
        <w:tabs>
          <w:tab w:val="right" w:pos="5030"/>
        </w:tabs>
        <w:rPr>
          <w:noProof/>
        </w:rPr>
      </w:pPr>
      <w:r>
        <w:rPr>
          <w:noProof/>
        </w:rPr>
        <w:t>Microsoft Azure-tjänster, 52, 88</w:t>
      </w:r>
    </w:p>
    <w:p w:rsidR="00D43A55" w:rsidRDefault="00D43A55">
      <w:pPr>
        <w:pStyle w:val="Index1"/>
        <w:tabs>
          <w:tab w:val="right" w:pos="5030"/>
        </w:tabs>
        <w:rPr>
          <w:noProof/>
        </w:rPr>
      </w:pPr>
      <w:r>
        <w:rPr>
          <w:noProof/>
        </w:rPr>
        <w:t>Microsoft Cloud App Security, 69</w:t>
      </w:r>
    </w:p>
    <w:p w:rsidR="00D43A55" w:rsidRDefault="00D43A55">
      <w:pPr>
        <w:pStyle w:val="Index1"/>
        <w:tabs>
          <w:tab w:val="right" w:pos="5030"/>
        </w:tabs>
        <w:rPr>
          <w:noProof/>
        </w:rPr>
      </w:pPr>
      <w:r>
        <w:rPr>
          <w:noProof/>
        </w:rPr>
        <w:t>Microsoft Dynamics 365 Business Central Essentials, 57</w:t>
      </w:r>
    </w:p>
    <w:p w:rsidR="00D43A55" w:rsidRDefault="00D43A55">
      <w:pPr>
        <w:pStyle w:val="Index1"/>
        <w:tabs>
          <w:tab w:val="right" w:pos="5030"/>
        </w:tabs>
        <w:rPr>
          <w:noProof/>
        </w:rPr>
      </w:pPr>
      <w:r>
        <w:rPr>
          <w:noProof/>
        </w:rPr>
        <w:t>Microsoft Dynamics 365 Business Central Premium, 57</w:t>
      </w:r>
    </w:p>
    <w:p w:rsidR="00D43A55" w:rsidRDefault="00D43A55">
      <w:pPr>
        <w:pStyle w:val="Index1"/>
        <w:tabs>
          <w:tab w:val="right" w:pos="5030"/>
        </w:tabs>
        <w:rPr>
          <w:noProof/>
        </w:rPr>
      </w:pPr>
      <w:r>
        <w:rPr>
          <w:noProof/>
        </w:rPr>
        <w:t>Microsoft Dynamics 365 Business Central Team Member, 57</w:t>
      </w:r>
    </w:p>
    <w:p w:rsidR="00D43A55" w:rsidRDefault="00D43A55">
      <w:pPr>
        <w:pStyle w:val="Index1"/>
        <w:tabs>
          <w:tab w:val="right" w:pos="5030"/>
        </w:tabs>
        <w:rPr>
          <w:noProof/>
        </w:rPr>
      </w:pPr>
      <w:r>
        <w:rPr>
          <w:noProof/>
        </w:rPr>
        <w:t>Microsoft Dynamics 365 Customer Engagement Plan, Enterprise edition, 57</w:t>
      </w:r>
    </w:p>
    <w:p w:rsidR="00D43A55" w:rsidRDefault="00D43A55">
      <w:pPr>
        <w:pStyle w:val="Index1"/>
        <w:tabs>
          <w:tab w:val="right" w:pos="5030"/>
        </w:tabs>
        <w:rPr>
          <w:noProof/>
        </w:rPr>
      </w:pPr>
      <w:r>
        <w:rPr>
          <w:noProof/>
        </w:rPr>
        <w:t>Microsoft Dynamics 365 Customer Engagement Plan, Enterprise edition, Från SA, 58</w:t>
      </w:r>
    </w:p>
    <w:p w:rsidR="00D43A55" w:rsidRDefault="00D43A55">
      <w:pPr>
        <w:pStyle w:val="Index1"/>
        <w:tabs>
          <w:tab w:val="right" w:pos="5030"/>
        </w:tabs>
        <w:rPr>
          <w:noProof/>
        </w:rPr>
      </w:pPr>
      <w:r>
        <w:rPr>
          <w:noProof/>
        </w:rPr>
        <w:t>Microsoft Dynamics 365 Customer Engagement Plan, Enterprise edition, tillägg, 58</w:t>
      </w:r>
    </w:p>
    <w:p w:rsidR="00D43A55" w:rsidRDefault="00D43A55">
      <w:pPr>
        <w:pStyle w:val="Index1"/>
        <w:tabs>
          <w:tab w:val="right" w:pos="5030"/>
        </w:tabs>
        <w:rPr>
          <w:noProof/>
        </w:rPr>
      </w:pPr>
      <w:r>
        <w:rPr>
          <w:noProof/>
        </w:rPr>
        <w:t>Microsoft Dynamics 365 Enhanced Support, 59</w:t>
      </w:r>
    </w:p>
    <w:p w:rsidR="00D43A55" w:rsidRDefault="00D43A55">
      <w:pPr>
        <w:pStyle w:val="Index1"/>
        <w:tabs>
          <w:tab w:val="right" w:pos="5030"/>
        </w:tabs>
        <w:rPr>
          <w:noProof/>
        </w:rPr>
      </w:pPr>
      <w:r>
        <w:rPr>
          <w:noProof/>
        </w:rPr>
        <w:t>Microsoft Dynamics 365 Enterprise edition – Additional Customer Engagement Database Storage, 59</w:t>
      </w:r>
    </w:p>
    <w:p w:rsidR="00D43A55" w:rsidRDefault="00D43A55">
      <w:pPr>
        <w:pStyle w:val="Index1"/>
        <w:tabs>
          <w:tab w:val="right" w:pos="5030"/>
        </w:tabs>
        <w:rPr>
          <w:noProof/>
        </w:rPr>
      </w:pPr>
      <w:r>
        <w:rPr>
          <w:noProof/>
        </w:rPr>
        <w:t>Microsoft Dynamics 365 Enterprise edition – Additional Customer Engagement Non-Production Instance, 58</w:t>
      </w:r>
    </w:p>
    <w:p w:rsidR="00D43A55" w:rsidRDefault="00D43A55">
      <w:pPr>
        <w:pStyle w:val="Index1"/>
        <w:tabs>
          <w:tab w:val="right" w:pos="5030"/>
        </w:tabs>
        <w:rPr>
          <w:noProof/>
        </w:rPr>
      </w:pPr>
      <w:r>
        <w:rPr>
          <w:noProof/>
        </w:rPr>
        <w:t>Microsoft Dynamics 365 Enterprise edition - Additional Customer Engagement Portal, 58</w:t>
      </w:r>
    </w:p>
    <w:p w:rsidR="00D43A55" w:rsidRDefault="00D43A55">
      <w:pPr>
        <w:pStyle w:val="Index1"/>
        <w:tabs>
          <w:tab w:val="right" w:pos="5030"/>
        </w:tabs>
        <w:rPr>
          <w:noProof/>
        </w:rPr>
      </w:pPr>
      <w:r>
        <w:rPr>
          <w:noProof/>
        </w:rPr>
        <w:t>Microsoft Dynamics 365 Enterprise edition – Additional Customer Engagement Portal Page Views, 58</w:t>
      </w:r>
    </w:p>
    <w:p w:rsidR="00D43A55" w:rsidRDefault="00D43A55">
      <w:pPr>
        <w:pStyle w:val="Index1"/>
        <w:tabs>
          <w:tab w:val="right" w:pos="5030"/>
        </w:tabs>
        <w:rPr>
          <w:noProof/>
        </w:rPr>
      </w:pPr>
      <w:r>
        <w:rPr>
          <w:noProof/>
        </w:rPr>
        <w:t>Microsoft Dynamics 365 Enterprise edition – Additional Customer Engagement Production Instance, 58</w:t>
      </w:r>
    </w:p>
    <w:p w:rsidR="00D43A55" w:rsidRDefault="00D43A55">
      <w:pPr>
        <w:pStyle w:val="Index1"/>
        <w:tabs>
          <w:tab w:val="right" w:pos="5030"/>
        </w:tabs>
        <w:rPr>
          <w:noProof/>
        </w:rPr>
      </w:pPr>
      <w:r>
        <w:rPr>
          <w:noProof/>
        </w:rPr>
        <w:t>Microsoft Dynamics 365 Enterprise edition – Additional Customer Engagement Social Posts, 59</w:t>
      </w:r>
    </w:p>
    <w:p w:rsidR="00D43A55" w:rsidRDefault="00D43A55">
      <w:pPr>
        <w:pStyle w:val="Index1"/>
        <w:tabs>
          <w:tab w:val="right" w:pos="5030"/>
        </w:tabs>
        <w:rPr>
          <w:noProof/>
        </w:rPr>
      </w:pPr>
      <w:r>
        <w:rPr>
          <w:noProof/>
        </w:rPr>
        <w:t>Microsoft Dynamics 365 for Customer Service CAL, 82</w:t>
      </w:r>
    </w:p>
    <w:p w:rsidR="00D43A55" w:rsidRDefault="00D43A55">
      <w:pPr>
        <w:pStyle w:val="Index1"/>
        <w:tabs>
          <w:tab w:val="right" w:pos="5030"/>
        </w:tabs>
        <w:rPr>
          <w:noProof/>
        </w:rPr>
      </w:pPr>
      <w:r>
        <w:rPr>
          <w:noProof/>
        </w:rPr>
        <w:t>Microsoft Dynamics 365 for Customer Service, Enterprise Edition, 58</w:t>
      </w:r>
    </w:p>
    <w:p w:rsidR="00D43A55" w:rsidRDefault="00D43A55">
      <w:pPr>
        <w:pStyle w:val="Index1"/>
        <w:tabs>
          <w:tab w:val="right" w:pos="5030"/>
        </w:tabs>
        <w:rPr>
          <w:noProof/>
        </w:rPr>
      </w:pPr>
      <w:r>
        <w:rPr>
          <w:noProof/>
        </w:rPr>
        <w:t>Microsoft Dynamics 365 for Field Service, Enterprise edition, 58</w:t>
      </w:r>
    </w:p>
    <w:p w:rsidR="00D43A55" w:rsidRDefault="00D43A55">
      <w:pPr>
        <w:pStyle w:val="Index1"/>
        <w:tabs>
          <w:tab w:val="right" w:pos="5030"/>
        </w:tabs>
        <w:rPr>
          <w:noProof/>
        </w:rPr>
      </w:pPr>
      <w:r>
        <w:rPr>
          <w:noProof/>
        </w:rPr>
        <w:t>Microsoft Dynamics 365 for Field Service, Enterprise edition – Resource Scheduling Optimization, 59</w:t>
      </w:r>
    </w:p>
    <w:p w:rsidR="00D43A55" w:rsidRDefault="00D43A55">
      <w:pPr>
        <w:pStyle w:val="Index1"/>
        <w:tabs>
          <w:tab w:val="right" w:pos="5030"/>
        </w:tabs>
        <w:rPr>
          <w:noProof/>
        </w:rPr>
      </w:pPr>
      <w:r>
        <w:rPr>
          <w:noProof/>
        </w:rPr>
        <w:t>Microsoft Dynamics 365 för försäljning, Enterprise edition, 19, 58</w:t>
      </w:r>
    </w:p>
    <w:p w:rsidR="00D43A55" w:rsidRDefault="00D43A55">
      <w:pPr>
        <w:pStyle w:val="Index1"/>
        <w:tabs>
          <w:tab w:val="right" w:pos="5030"/>
        </w:tabs>
        <w:rPr>
          <w:noProof/>
        </w:rPr>
      </w:pPr>
      <w:r>
        <w:rPr>
          <w:noProof/>
        </w:rPr>
        <w:t>Microsoft Dynamics 365 för försäljning, Enterprise edition, 58</w:t>
      </w:r>
    </w:p>
    <w:p w:rsidR="00D43A55" w:rsidRDefault="00D43A55">
      <w:pPr>
        <w:pStyle w:val="Index1"/>
        <w:tabs>
          <w:tab w:val="right" w:pos="5030"/>
        </w:tabs>
        <w:rPr>
          <w:noProof/>
        </w:rPr>
      </w:pPr>
      <w:r>
        <w:rPr>
          <w:noProof/>
        </w:rPr>
        <w:t>Microsoft Dynamics 365 för gruppmedlemmar, Enterprise edition, 19, 58</w:t>
      </w:r>
    </w:p>
    <w:p w:rsidR="00D43A55" w:rsidRDefault="00D43A55">
      <w:pPr>
        <w:pStyle w:val="Index1"/>
        <w:tabs>
          <w:tab w:val="right" w:pos="5030"/>
        </w:tabs>
        <w:rPr>
          <w:noProof/>
        </w:rPr>
      </w:pPr>
      <w:r>
        <w:rPr>
          <w:noProof/>
        </w:rPr>
        <w:t>Microsoft Dynamics 365 för kundtjänst, Enterprise edition, 19, 58</w:t>
      </w:r>
    </w:p>
    <w:p w:rsidR="00D43A55" w:rsidRDefault="00D43A55">
      <w:pPr>
        <w:pStyle w:val="Index1"/>
        <w:tabs>
          <w:tab w:val="right" w:pos="5030"/>
        </w:tabs>
        <w:rPr>
          <w:noProof/>
        </w:rPr>
      </w:pPr>
      <w:r>
        <w:rPr>
          <w:noProof/>
        </w:rPr>
        <w:t>Microsoft Dynamics 365 for Marketing, 58</w:t>
      </w:r>
    </w:p>
    <w:p w:rsidR="00D43A55" w:rsidRDefault="00D43A55">
      <w:pPr>
        <w:pStyle w:val="Index1"/>
        <w:tabs>
          <w:tab w:val="right" w:pos="5030"/>
        </w:tabs>
        <w:rPr>
          <w:noProof/>
        </w:rPr>
      </w:pPr>
      <w:r>
        <w:rPr>
          <w:noProof/>
        </w:rPr>
        <w:t>Microsoft Dynamics 365 for Operations Activity CAL, 82</w:t>
      </w:r>
    </w:p>
    <w:p w:rsidR="00D43A55" w:rsidRDefault="00D43A55">
      <w:pPr>
        <w:pStyle w:val="Index1"/>
        <w:tabs>
          <w:tab w:val="right" w:pos="5030"/>
        </w:tabs>
        <w:rPr>
          <w:noProof/>
        </w:rPr>
      </w:pPr>
      <w:r>
        <w:rPr>
          <w:noProof/>
        </w:rPr>
        <w:t>Microsoft Dynamics 365 för Operations Activity, Enterprise edition, 20</w:t>
      </w:r>
    </w:p>
    <w:p w:rsidR="00D43A55" w:rsidRDefault="00D43A55">
      <w:pPr>
        <w:pStyle w:val="Index1"/>
        <w:tabs>
          <w:tab w:val="right" w:pos="5030"/>
        </w:tabs>
        <w:rPr>
          <w:noProof/>
        </w:rPr>
      </w:pPr>
      <w:r>
        <w:rPr>
          <w:noProof/>
        </w:rPr>
        <w:t>Microsoft Dynamics 365 for Operations CAL, 82</w:t>
      </w:r>
    </w:p>
    <w:p w:rsidR="00D43A55" w:rsidRDefault="00D43A55">
      <w:pPr>
        <w:pStyle w:val="Index1"/>
        <w:tabs>
          <w:tab w:val="right" w:pos="5030"/>
        </w:tabs>
        <w:rPr>
          <w:noProof/>
        </w:rPr>
      </w:pPr>
      <w:r>
        <w:rPr>
          <w:noProof/>
        </w:rPr>
        <w:t>Microsoft Dynamics 365 for Operations Device, Enterprise edition, 20, 58</w:t>
      </w:r>
    </w:p>
    <w:p w:rsidR="00D43A55" w:rsidRDefault="00D43A55">
      <w:pPr>
        <w:pStyle w:val="Index1"/>
        <w:tabs>
          <w:tab w:val="right" w:pos="5030"/>
        </w:tabs>
        <w:rPr>
          <w:noProof/>
        </w:rPr>
      </w:pPr>
      <w:r>
        <w:rPr>
          <w:noProof/>
        </w:rPr>
        <w:t>Microsoft Dynamics 365 for Operations Device, Enterprise edition Från SA, 58</w:t>
      </w:r>
    </w:p>
    <w:p w:rsidR="00D43A55" w:rsidRDefault="00D43A55">
      <w:pPr>
        <w:pStyle w:val="Index1"/>
        <w:tabs>
          <w:tab w:val="right" w:pos="5030"/>
        </w:tabs>
        <w:rPr>
          <w:noProof/>
        </w:rPr>
      </w:pPr>
      <w:r>
        <w:rPr>
          <w:noProof/>
        </w:rPr>
        <w:t>Microsoft Dynamics 365 for Operations Device, Enterprise edition-tillägg, 58</w:t>
      </w:r>
    </w:p>
    <w:p w:rsidR="00D43A55" w:rsidRDefault="00D43A55">
      <w:pPr>
        <w:pStyle w:val="Index1"/>
        <w:tabs>
          <w:tab w:val="right" w:pos="5030"/>
        </w:tabs>
        <w:rPr>
          <w:noProof/>
        </w:rPr>
      </w:pPr>
      <w:r>
        <w:rPr>
          <w:noProof/>
        </w:rPr>
        <w:t>Microsoft Dynamics 365 for Operations Server, 19</w:t>
      </w:r>
    </w:p>
    <w:p w:rsidR="00D43A55" w:rsidRDefault="00D43A55">
      <w:pPr>
        <w:pStyle w:val="Index1"/>
        <w:tabs>
          <w:tab w:val="right" w:pos="5030"/>
        </w:tabs>
        <w:rPr>
          <w:noProof/>
        </w:rPr>
      </w:pPr>
      <w:r>
        <w:rPr>
          <w:noProof/>
        </w:rPr>
        <w:t>Microsoft Dynamics 365 for Operations, Enterprise edition – Additional Database Storage, 59</w:t>
      </w:r>
    </w:p>
    <w:p w:rsidR="00D43A55" w:rsidRDefault="00D43A55">
      <w:pPr>
        <w:pStyle w:val="Index1"/>
        <w:tabs>
          <w:tab w:val="right" w:pos="5030"/>
        </w:tabs>
        <w:rPr>
          <w:noProof/>
        </w:rPr>
      </w:pPr>
      <w:r>
        <w:rPr>
          <w:noProof/>
        </w:rPr>
        <w:t>Microsoft Dynamics 365 for Operations, Enterprise edition – Additional File Storage, 59</w:t>
      </w:r>
    </w:p>
    <w:p w:rsidR="00D43A55" w:rsidRDefault="00D43A55">
      <w:pPr>
        <w:pStyle w:val="Index1"/>
        <w:tabs>
          <w:tab w:val="right" w:pos="5030"/>
        </w:tabs>
        <w:rPr>
          <w:noProof/>
        </w:rPr>
      </w:pPr>
      <w:r>
        <w:rPr>
          <w:noProof/>
        </w:rPr>
        <w:t>Microsoft Dynamics 365 for Project Service Automation, Enterprise edition, 58</w:t>
      </w:r>
    </w:p>
    <w:p w:rsidR="00D43A55" w:rsidRDefault="00D43A55">
      <w:pPr>
        <w:pStyle w:val="Index1"/>
        <w:tabs>
          <w:tab w:val="right" w:pos="5030"/>
        </w:tabs>
        <w:rPr>
          <w:noProof/>
        </w:rPr>
      </w:pPr>
      <w:r>
        <w:rPr>
          <w:noProof/>
        </w:rPr>
        <w:t>Microsoft Dynamics 365 for Retail, Enterprise edition, 58</w:t>
      </w:r>
    </w:p>
    <w:p w:rsidR="00D43A55" w:rsidRDefault="00D43A55">
      <w:pPr>
        <w:pStyle w:val="Index1"/>
        <w:tabs>
          <w:tab w:val="right" w:pos="5030"/>
        </w:tabs>
        <w:rPr>
          <w:noProof/>
        </w:rPr>
      </w:pPr>
      <w:r>
        <w:rPr>
          <w:noProof/>
        </w:rPr>
        <w:t>Microsoft Dynamics 365 for Retail, Enterprise edition Från SA, 58</w:t>
      </w:r>
    </w:p>
    <w:p w:rsidR="00D43A55" w:rsidRDefault="00D43A55">
      <w:pPr>
        <w:pStyle w:val="Index1"/>
        <w:tabs>
          <w:tab w:val="right" w:pos="5030"/>
        </w:tabs>
        <w:rPr>
          <w:noProof/>
        </w:rPr>
      </w:pPr>
      <w:r>
        <w:rPr>
          <w:noProof/>
        </w:rPr>
        <w:t>Microsoft Dynamics 365 for Retail, Enterprise edition, tillägg, 58</w:t>
      </w:r>
    </w:p>
    <w:p w:rsidR="00D43A55" w:rsidRDefault="00D43A55">
      <w:pPr>
        <w:pStyle w:val="Index1"/>
        <w:tabs>
          <w:tab w:val="right" w:pos="5030"/>
        </w:tabs>
        <w:rPr>
          <w:noProof/>
        </w:rPr>
      </w:pPr>
      <w:r>
        <w:rPr>
          <w:noProof/>
        </w:rPr>
        <w:t>Microsoft Dynamics 365 for Sales CAL, 82</w:t>
      </w:r>
    </w:p>
    <w:p w:rsidR="00D43A55" w:rsidRDefault="00D43A55">
      <w:pPr>
        <w:pStyle w:val="Index1"/>
        <w:tabs>
          <w:tab w:val="right" w:pos="5030"/>
        </w:tabs>
        <w:rPr>
          <w:noProof/>
        </w:rPr>
      </w:pPr>
      <w:r>
        <w:rPr>
          <w:noProof/>
        </w:rPr>
        <w:t>Microsoft Dynamics 365 for Sales Professional (användar-SL, 58</w:t>
      </w:r>
    </w:p>
    <w:p w:rsidR="00D43A55" w:rsidRDefault="00D43A55">
      <w:pPr>
        <w:pStyle w:val="Index1"/>
        <w:tabs>
          <w:tab w:val="right" w:pos="5030"/>
        </w:tabs>
        <w:rPr>
          <w:noProof/>
        </w:rPr>
      </w:pPr>
      <w:r>
        <w:rPr>
          <w:noProof/>
        </w:rPr>
        <w:t>Microsoft Dynamics 365 for Talent, Enterprise edition, 58</w:t>
      </w:r>
    </w:p>
    <w:p w:rsidR="00D43A55" w:rsidRDefault="00D43A55">
      <w:pPr>
        <w:pStyle w:val="Index1"/>
        <w:tabs>
          <w:tab w:val="right" w:pos="5030"/>
        </w:tabs>
        <w:rPr>
          <w:noProof/>
        </w:rPr>
      </w:pPr>
      <w:r>
        <w:rPr>
          <w:noProof/>
        </w:rPr>
        <w:t>Microsoft Dynamics 365 for Talent, Enterprise edition Från SA, 58</w:t>
      </w:r>
    </w:p>
    <w:p w:rsidR="00D43A55" w:rsidRDefault="00D43A55">
      <w:pPr>
        <w:pStyle w:val="Index1"/>
        <w:tabs>
          <w:tab w:val="right" w:pos="5030"/>
        </w:tabs>
        <w:rPr>
          <w:noProof/>
        </w:rPr>
      </w:pPr>
      <w:r>
        <w:rPr>
          <w:noProof/>
        </w:rPr>
        <w:t>Microsoft Dynamics 365 for Talent, Enterprise edition, tillägg, 58</w:t>
      </w:r>
    </w:p>
    <w:p w:rsidR="00D43A55" w:rsidRDefault="00D43A55">
      <w:pPr>
        <w:pStyle w:val="Index1"/>
        <w:tabs>
          <w:tab w:val="right" w:pos="5030"/>
        </w:tabs>
        <w:rPr>
          <w:noProof/>
        </w:rPr>
      </w:pPr>
      <w:r>
        <w:rPr>
          <w:noProof/>
        </w:rPr>
        <w:t>Microsoft Dynamics 365 for Team Members, Enterprise edition Från SA, 58</w:t>
      </w:r>
    </w:p>
    <w:p w:rsidR="00D43A55" w:rsidRDefault="00D43A55">
      <w:pPr>
        <w:pStyle w:val="Index1"/>
        <w:tabs>
          <w:tab w:val="right" w:pos="5030"/>
        </w:tabs>
        <w:rPr>
          <w:noProof/>
        </w:rPr>
      </w:pPr>
      <w:r>
        <w:rPr>
          <w:noProof/>
        </w:rPr>
        <w:t>Microsoft Dynamics 365 för verksamheter, Enterprise edition - Sandbox Tier 1</w:t>
      </w:r>
    </w:p>
    <w:p w:rsidR="00D43A55" w:rsidRDefault="00D43A55">
      <w:pPr>
        <w:pStyle w:val="Index2"/>
        <w:tabs>
          <w:tab w:val="right" w:pos="5030"/>
        </w:tabs>
        <w:rPr>
          <w:noProof/>
        </w:rPr>
      </w:pPr>
      <w:r>
        <w:rPr>
          <w:noProof/>
        </w:rPr>
        <w:t>Developer &amp; Test Instance, 59</w:t>
      </w:r>
    </w:p>
    <w:p w:rsidR="00D43A55" w:rsidRDefault="00D43A55">
      <w:pPr>
        <w:pStyle w:val="Index1"/>
        <w:tabs>
          <w:tab w:val="right" w:pos="5030"/>
        </w:tabs>
        <w:rPr>
          <w:noProof/>
        </w:rPr>
      </w:pPr>
      <w:r>
        <w:rPr>
          <w:noProof/>
        </w:rPr>
        <w:t>Microsoft Dynamics 365 för verksamheter, Enterprise edition - Sandbox Tier 2</w:t>
      </w:r>
    </w:p>
    <w:p w:rsidR="00D43A55" w:rsidRDefault="00D43A55">
      <w:pPr>
        <w:pStyle w:val="Index2"/>
        <w:tabs>
          <w:tab w:val="right" w:pos="5030"/>
        </w:tabs>
        <w:rPr>
          <w:noProof/>
        </w:rPr>
      </w:pPr>
      <w:r>
        <w:rPr>
          <w:noProof/>
        </w:rPr>
        <w:t>Standard Acceptance-testning, 59</w:t>
      </w:r>
    </w:p>
    <w:p w:rsidR="00D43A55" w:rsidRDefault="00D43A55">
      <w:pPr>
        <w:pStyle w:val="Index1"/>
        <w:tabs>
          <w:tab w:val="right" w:pos="5030"/>
        </w:tabs>
        <w:rPr>
          <w:noProof/>
        </w:rPr>
      </w:pPr>
      <w:r>
        <w:rPr>
          <w:noProof/>
        </w:rPr>
        <w:t>Microsoft Dynamics 365 för verksamheter, Enterprise edition - Sandbox Tier 3</w:t>
      </w:r>
    </w:p>
    <w:p w:rsidR="00D43A55" w:rsidRDefault="00D43A55">
      <w:pPr>
        <w:pStyle w:val="Index2"/>
        <w:tabs>
          <w:tab w:val="right" w:pos="5030"/>
        </w:tabs>
        <w:rPr>
          <w:noProof/>
        </w:rPr>
      </w:pPr>
      <w:r>
        <w:rPr>
          <w:noProof/>
        </w:rPr>
        <w:t>Premier Acceptance-testning, 59</w:t>
      </w:r>
    </w:p>
    <w:p w:rsidR="00D43A55" w:rsidRDefault="00D43A55">
      <w:pPr>
        <w:pStyle w:val="Index1"/>
        <w:tabs>
          <w:tab w:val="right" w:pos="5030"/>
        </w:tabs>
        <w:rPr>
          <w:noProof/>
        </w:rPr>
      </w:pPr>
      <w:r>
        <w:rPr>
          <w:noProof/>
        </w:rPr>
        <w:t>Microsoft Dynamics 365 för verksamheter, Enterprise edition - Sandbox Tier 4</w:t>
      </w:r>
    </w:p>
    <w:p w:rsidR="00D43A55" w:rsidRDefault="00D43A55">
      <w:pPr>
        <w:pStyle w:val="Index2"/>
        <w:tabs>
          <w:tab w:val="right" w:pos="5030"/>
        </w:tabs>
        <w:rPr>
          <w:noProof/>
        </w:rPr>
      </w:pPr>
      <w:r>
        <w:rPr>
          <w:noProof/>
        </w:rPr>
        <w:t>Standard Performance-testning, 59</w:t>
      </w:r>
    </w:p>
    <w:p w:rsidR="00D43A55" w:rsidRDefault="00D43A55">
      <w:pPr>
        <w:pStyle w:val="Index1"/>
        <w:tabs>
          <w:tab w:val="right" w:pos="5030"/>
        </w:tabs>
        <w:rPr>
          <w:noProof/>
        </w:rPr>
      </w:pPr>
      <w:r>
        <w:rPr>
          <w:noProof/>
        </w:rPr>
        <w:t>Microsoft Dynamics 365 för verksamheter, Enterprise edition - Sandbox Tier 5</w:t>
      </w:r>
    </w:p>
    <w:p w:rsidR="00D43A55" w:rsidRDefault="00D43A55">
      <w:pPr>
        <w:pStyle w:val="Index2"/>
        <w:tabs>
          <w:tab w:val="right" w:pos="5030"/>
        </w:tabs>
        <w:rPr>
          <w:noProof/>
        </w:rPr>
      </w:pPr>
      <w:r>
        <w:rPr>
          <w:noProof/>
        </w:rPr>
        <w:t>Premier Performance-testning, 59</w:t>
      </w:r>
    </w:p>
    <w:p w:rsidR="00D43A55" w:rsidRDefault="00D43A55">
      <w:pPr>
        <w:pStyle w:val="Index1"/>
        <w:tabs>
          <w:tab w:val="right" w:pos="5030"/>
        </w:tabs>
        <w:rPr>
          <w:noProof/>
        </w:rPr>
      </w:pPr>
      <w:r>
        <w:rPr>
          <w:noProof/>
        </w:rPr>
        <w:t>Microsoft Dynamics 365 Plan, Enterprise edition, 58</w:t>
      </w:r>
    </w:p>
    <w:p w:rsidR="00D43A55" w:rsidRDefault="00D43A55">
      <w:pPr>
        <w:pStyle w:val="Index1"/>
        <w:tabs>
          <w:tab w:val="right" w:pos="5030"/>
        </w:tabs>
        <w:rPr>
          <w:noProof/>
        </w:rPr>
      </w:pPr>
      <w:r>
        <w:rPr>
          <w:noProof/>
        </w:rPr>
        <w:t>Microsoft Dynamics 365 Plan, Enterprise edition Från SA, 58</w:t>
      </w:r>
    </w:p>
    <w:p w:rsidR="00D43A55" w:rsidRDefault="00D43A55">
      <w:pPr>
        <w:pStyle w:val="Index1"/>
        <w:tabs>
          <w:tab w:val="right" w:pos="5030"/>
        </w:tabs>
        <w:rPr>
          <w:noProof/>
        </w:rPr>
      </w:pPr>
      <w:r>
        <w:rPr>
          <w:noProof/>
        </w:rPr>
        <w:t>Microsoft Dynamics 365 Pro Direct Support, 59</w:t>
      </w:r>
    </w:p>
    <w:p w:rsidR="00D43A55" w:rsidRDefault="00D43A55">
      <w:pPr>
        <w:pStyle w:val="Index1"/>
        <w:tabs>
          <w:tab w:val="right" w:pos="5030"/>
        </w:tabs>
        <w:rPr>
          <w:noProof/>
        </w:rPr>
      </w:pPr>
      <w:r>
        <w:rPr>
          <w:noProof/>
        </w:rPr>
        <w:t>Microsoft Dynamics 365 Unified Operations Plan, Enterprise edition, 58</w:t>
      </w:r>
    </w:p>
    <w:p w:rsidR="00D43A55" w:rsidRDefault="00D43A55">
      <w:pPr>
        <w:pStyle w:val="Index1"/>
        <w:tabs>
          <w:tab w:val="right" w:pos="5030"/>
        </w:tabs>
        <w:rPr>
          <w:noProof/>
        </w:rPr>
      </w:pPr>
      <w:r>
        <w:rPr>
          <w:noProof/>
        </w:rPr>
        <w:t>Microsoft Dynamics 365 Unified Operations Plan, Enterprise edition Från SA, 58</w:t>
      </w:r>
    </w:p>
    <w:p w:rsidR="00D43A55" w:rsidRDefault="00D43A55">
      <w:pPr>
        <w:pStyle w:val="Index1"/>
        <w:tabs>
          <w:tab w:val="right" w:pos="5030"/>
        </w:tabs>
        <w:rPr>
          <w:noProof/>
        </w:rPr>
      </w:pPr>
      <w:r>
        <w:rPr>
          <w:noProof/>
        </w:rPr>
        <w:t>Microsoft Dynamics 365 Unified Operations Plan, Enterprise edition, tillägg, 58</w:t>
      </w:r>
    </w:p>
    <w:p w:rsidR="00D43A55" w:rsidRDefault="00D43A55">
      <w:pPr>
        <w:pStyle w:val="Index1"/>
        <w:tabs>
          <w:tab w:val="right" w:pos="5030"/>
        </w:tabs>
        <w:rPr>
          <w:noProof/>
        </w:rPr>
      </w:pPr>
      <w:r>
        <w:rPr>
          <w:noProof/>
        </w:rPr>
        <w:t>Microsoft Dynamics AX 2012 R2, 19</w:t>
      </w:r>
    </w:p>
    <w:p w:rsidR="00D43A55" w:rsidRDefault="00D43A55">
      <w:pPr>
        <w:pStyle w:val="Index1"/>
        <w:tabs>
          <w:tab w:val="right" w:pos="5030"/>
        </w:tabs>
        <w:rPr>
          <w:noProof/>
        </w:rPr>
      </w:pPr>
      <w:r>
        <w:rPr>
          <w:noProof/>
        </w:rPr>
        <w:t>Microsoft Dynamics AX 2012 R3, 19</w:t>
      </w:r>
    </w:p>
    <w:p w:rsidR="00D43A55" w:rsidRDefault="00D43A55">
      <w:pPr>
        <w:pStyle w:val="Index1"/>
        <w:tabs>
          <w:tab w:val="right" w:pos="5030"/>
        </w:tabs>
        <w:rPr>
          <w:noProof/>
        </w:rPr>
      </w:pPr>
      <w:r>
        <w:rPr>
          <w:noProof/>
        </w:rPr>
        <w:t>Microsoft Dynamics AX Enterprise CAL, 82</w:t>
      </w:r>
    </w:p>
    <w:p w:rsidR="00D43A55" w:rsidRDefault="00D43A55">
      <w:pPr>
        <w:pStyle w:val="Index1"/>
        <w:tabs>
          <w:tab w:val="right" w:pos="5030"/>
        </w:tabs>
        <w:rPr>
          <w:noProof/>
        </w:rPr>
      </w:pPr>
      <w:r>
        <w:rPr>
          <w:noProof/>
        </w:rPr>
        <w:t>Microsoft Dynamics AX Functional CAL, 82</w:t>
      </w:r>
    </w:p>
    <w:p w:rsidR="00D43A55" w:rsidRDefault="00D43A55">
      <w:pPr>
        <w:pStyle w:val="Index1"/>
        <w:tabs>
          <w:tab w:val="right" w:pos="5030"/>
        </w:tabs>
        <w:rPr>
          <w:noProof/>
        </w:rPr>
      </w:pPr>
      <w:r>
        <w:rPr>
          <w:noProof/>
        </w:rPr>
        <w:t>Microsoft Dynamics AX Standard Commerce Core Server, 82</w:t>
      </w:r>
    </w:p>
    <w:p w:rsidR="00D43A55" w:rsidRDefault="00D43A55">
      <w:pPr>
        <w:pStyle w:val="Index1"/>
        <w:tabs>
          <w:tab w:val="right" w:pos="5030"/>
        </w:tabs>
        <w:rPr>
          <w:noProof/>
        </w:rPr>
      </w:pPr>
      <w:r>
        <w:rPr>
          <w:noProof/>
        </w:rPr>
        <w:t>Microsoft Dynamics AX Store Server, 82</w:t>
      </w:r>
    </w:p>
    <w:p w:rsidR="00D43A55" w:rsidRDefault="00D43A55">
      <w:pPr>
        <w:pStyle w:val="Index1"/>
        <w:tabs>
          <w:tab w:val="right" w:pos="5030"/>
        </w:tabs>
        <w:rPr>
          <w:noProof/>
        </w:rPr>
      </w:pPr>
      <w:r>
        <w:rPr>
          <w:noProof/>
        </w:rPr>
        <w:t>Microsoft Dynamics AX Task CAL, 81</w:t>
      </w:r>
    </w:p>
    <w:p w:rsidR="00D43A55" w:rsidRDefault="00D43A55">
      <w:pPr>
        <w:pStyle w:val="Index1"/>
        <w:tabs>
          <w:tab w:val="right" w:pos="5030"/>
        </w:tabs>
        <w:rPr>
          <w:noProof/>
        </w:rPr>
      </w:pPr>
      <w:r>
        <w:rPr>
          <w:noProof/>
        </w:rPr>
        <w:t>Microsoft Dynamics CRM 2015, 19</w:t>
      </w:r>
    </w:p>
    <w:p w:rsidR="00D43A55" w:rsidRDefault="00D43A55">
      <w:pPr>
        <w:pStyle w:val="Index1"/>
        <w:tabs>
          <w:tab w:val="right" w:pos="5030"/>
        </w:tabs>
        <w:rPr>
          <w:noProof/>
        </w:rPr>
      </w:pPr>
      <w:r>
        <w:rPr>
          <w:noProof/>
        </w:rPr>
        <w:t>Microsoft Dynamics CRM 2016, 19</w:t>
      </w:r>
    </w:p>
    <w:p w:rsidR="00D43A55" w:rsidRDefault="00D43A55">
      <w:pPr>
        <w:pStyle w:val="Index1"/>
        <w:tabs>
          <w:tab w:val="right" w:pos="5030"/>
        </w:tabs>
        <w:rPr>
          <w:noProof/>
        </w:rPr>
      </w:pPr>
      <w:r>
        <w:rPr>
          <w:noProof/>
        </w:rPr>
        <w:t>Microsoft Dynamics CRM Server 2013, 82</w:t>
      </w:r>
    </w:p>
    <w:p w:rsidR="00D43A55" w:rsidRDefault="00D43A55">
      <w:pPr>
        <w:pStyle w:val="Index1"/>
        <w:tabs>
          <w:tab w:val="right" w:pos="5030"/>
        </w:tabs>
        <w:rPr>
          <w:noProof/>
        </w:rPr>
      </w:pPr>
      <w:r>
        <w:rPr>
          <w:noProof/>
        </w:rPr>
        <w:t>Microsoft Dynamics CRM Server 2015, 82</w:t>
      </w:r>
    </w:p>
    <w:p w:rsidR="00D43A55" w:rsidRDefault="00D43A55">
      <w:pPr>
        <w:pStyle w:val="Index1"/>
        <w:tabs>
          <w:tab w:val="right" w:pos="5030"/>
        </w:tabs>
        <w:rPr>
          <w:noProof/>
        </w:rPr>
      </w:pPr>
      <w:r>
        <w:rPr>
          <w:noProof/>
        </w:rPr>
        <w:t>Microsoft Flow Plan 1, 68</w:t>
      </w:r>
    </w:p>
    <w:p w:rsidR="00D43A55" w:rsidRDefault="00D43A55">
      <w:pPr>
        <w:pStyle w:val="Index1"/>
        <w:tabs>
          <w:tab w:val="right" w:pos="5030"/>
        </w:tabs>
        <w:rPr>
          <w:noProof/>
        </w:rPr>
      </w:pPr>
      <w:r>
        <w:rPr>
          <w:noProof/>
        </w:rPr>
        <w:t>Microsoft Flow Plan 2, 68</w:t>
      </w:r>
    </w:p>
    <w:p w:rsidR="00D43A55" w:rsidRDefault="00D43A55">
      <w:pPr>
        <w:pStyle w:val="Index1"/>
        <w:tabs>
          <w:tab w:val="right" w:pos="5030"/>
        </w:tabs>
        <w:rPr>
          <w:noProof/>
        </w:rPr>
      </w:pPr>
      <w:r>
        <w:rPr>
          <w:noProof/>
        </w:rPr>
        <w:t>Microsoft Identity Manager 2016 CAL, 21</w:t>
      </w:r>
    </w:p>
    <w:p w:rsidR="00D43A55" w:rsidRDefault="00D43A55">
      <w:pPr>
        <w:pStyle w:val="Index1"/>
        <w:tabs>
          <w:tab w:val="right" w:pos="5030"/>
        </w:tabs>
        <w:rPr>
          <w:noProof/>
        </w:rPr>
      </w:pPr>
      <w:r>
        <w:rPr>
          <w:noProof/>
        </w:rPr>
        <w:t>Microsoft Identity Manager 2016 External Connector, 21</w:t>
      </w:r>
    </w:p>
    <w:p w:rsidR="00D43A55" w:rsidRDefault="00D43A55">
      <w:pPr>
        <w:pStyle w:val="Index1"/>
        <w:tabs>
          <w:tab w:val="right" w:pos="5030"/>
        </w:tabs>
        <w:rPr>
          <w:noProof/>
        </w:rPr>
      </w:pPr>
      <w:r>
        <w:rPr>
          <w:noProof/>
        </w:rPr>
        <w:t>Microsoft Intune, 16, 32, 69</w:t>
      </w:r>
    </w:p>
    <w:p w:rsidR="00D43A55" w:rsidRDefault="00D43A55">
      <w:pPr>
        <w:pStyle w:val="Index1"/>
        <w:tabs>
          <w:tab w:val="right" w:pos="5030"/>
        </w:tabs>
        <w:rPr>
          <w:noProof/>
        </w:rPr>
      </w:pPr>
      <w:r>
        <w:rPr>
          <w:noProof/>
        </w:rPr>
        <w:t>Microsoft Intune användar-SL-tillägg med 1 GB extra lagringsutrymme, 69</w:t>
      </w:r>
    </w:p>
    <w:p w:rsidR="00D43A55" w:rsidRDefault="00D43A55">
      <w:pPr>
        <w:pStyle w:val="Index1"/>
        <w:tabs>
          <w:tab w:val="right" w:pos="5030"/>
        </w:tabs>
        <w:rPr>
          <w:noProof/>
        </w:rPr>
      </w:pPr>
      <w:r>
        <w:rPr>
          <w:noProof/>
        </w:rPr>
        <w:t>Microsoft Intune for EDU, 69</w:t>
      </w:r>
    </w:p>
    <w:p w:rsidR="00D43A55" w:rsidRDefault="00D43A55">
      <w:pPr>
        <w:pStyle w:val="Index1"/>
        <w:tabs>
          <w:tab w:val="right" w:pos="5030"/>
        </w:tabs>
        <w:rPr>
          <w:noProof/>
        </w:rPr>
      </w:pPr>
      <w:r>
        <w:rPr>
          <w:noProof/>
        </w:rPr>
        <w:t>Microsoft Intune for EDU-tillägg, 69</w:t>
      </w:r>
    </w:p>
    <w:p w:rsidR="00D43A55" w:rsidRDefault="00D43A55">
      <w:pPr>
        <w:pStyle w:val="Index1"/>
        <w:tabs>
          <w:tab w:val="right" w:pos="5030"/>
        </w:tabs>
        <w:rPr>
          <w:noProof/>
        </w:rPr>
      </w:pPr>
      <w:r>
        <w:rPr>
          <w:noProof/>
        </w:rPr>
        <w:t>Microsoft Kaizala Pro, 69</w:t>
      </w:r>
    </w:p>
    <w:p w:rsidR="00D43A55" w:rsidRDefault="00D43A55">
      <w:pPr>
        <w:pStyle w:val="Index1"/>
        <w:tabs>
          <w:tab w:val="right" w:pos="5030"/>
        </w:tabs>
        <w:rPr>
          <w:noProof/>
        </w:rPr>
      </w:pPr>
      <w:r>
        <w:rPr>
          <w:noProof/>
        </w:rPr>
        <w:t>Microsoft Learning Imagine Academy, 70</w:t>
      </w:r>
    </w:p>
    <w:p w:rsidR="00D43A55" w:rsidRDefault="00D43A55">
      <w:pPr>
        <w:pStyle w:val="Index1"/>
        <w:tabs>
          <w:tab w:val="right" w:pos="5030"/>
        </w:tabs>
        <w:rPr>
          <w:noProof/>
        </w:rPr>
      </w:pPr>
      <w:r>
        <w:rPr>
          <w:noProof/>
        </w:rPr>
        <w:t>Microsoft Learning MCP 1 Exam Vouchers, 70</w:t>
      </w:r>
    </w:p>
    <w:p w:rsidR="00D43A55" w:rsidRDefault="00D43A55">
      <w:pPr>
        <w:pStyle w:val="Index1"/>
        <w:tabs>
          <w:tab w:val="right" w:pos="5030"/>
        </w:tabs>
        <w:rPr>
          <w:noProof/>
        </w:rPr>
      </w:pPr>
      <w:r>
        <w:rPr>
          <w:noProof/>
        </w:rPr>
        <w:t>Microsoft Learning MCP 30 Exam Vouchers, 70</w:t>
      </w:r>
    </w:p>
    <w:p w:rsidR="00D43A55" w:rsidRDefault="00D43A55">
      <w:pPr>
        <w:pStyle w:val="Index1"/>
        <w:tabs>
          <w:tab w:val="right" w:pos="5030"/>
        </w:tabs>
        <w:rPr>
          <w:noProof/>
        </w:rPr>
      </w:pPr>
      <w:r>
        <w:rPr>
          <w:noProof/>
        </w:rPr>
        <w:t>Microsoft Learning MOS/MCE Certification 125 Exam Site License, 70</w:t>
      </w:r>
    </w:p>
    <w:p w:rsidR="00D43A55" w:rsidRDefault="00D43A55">
      <w:pPr>
        <w:pStyle w:val="Index1"/>
        <w:tabs>
          <w:tab w:val="right" w:pos="5030"/>
        </w:tabs>
        <w:rPr>
          <w:noProof/>
        </w:rPr>
      </w:pPr>
      <w:r>
        <w:rPr>
          <w:noProof/>
        </w:rPr>
        <w:t>Microsoft Learning MOS/MTA/MCE Certification 500 Exam Site License, 70</w:t>
      </w:r>
    </w:p>
    <w:p w:rsidR="00D43A55" w:rsidRDefault="00D43A55">
      <w:pPr>
        <w:pStyle w:val="Index1"/>
        <w:tabs>
          <w:tab w:val="right" w:pos="5030"/>
        </w:tabs>
        <w:rPr>
          <w:noProof/>
        </w:rPr>
      </w:pPr>
      <w:r>
        <w:rPr>
          <w:noProof/>
        </w:rPr>
        <w:t>Microsoft Learning MTA/MCA Certification 125 Exam Site License, 70</w:t>
      </w:r>
    </w:p>
    <w:p w:rsidR="00D43A55" w:rsidRDefault="00D43A55">
      <w:pPr>
        <w:pStyle w:val="Index1"/>
        <w:tabs>
          <w:tab w:val="right" w:pos="5030"/>
        </w:tabs>
        <w:rPr>
          <w:noProof/>
        </w:rPr>
      </w:pPr>
      <w:r>
        <w:rPr>
          <w:noProof/>
        </w:rPr>
        <w:t>Microsoft MultiFactor Authentication, 54</w:t>
      </w:r>
    </w:p>
    <w:p w:rsidR="00D43A55" w:rsidRDefault="00D43A55">
      <w:pPr>
        <w:pStyle w:val="Index1"/>
        <w:tabs>
          <w:tab w:val="right" w:pos="5030"/>
        </w:tabs>
        <w:rPr>
          <w:noProof/>
        </w:rPr>
      </w:pPr>
      <w:r>
        <w:rPr>
          <w:noProof/>
        </w:rPr>
        <w:t>Microsoft MyAnalytics, 64</w:t>
      </w:r>
    </w:p>
    <w:p w:rsidR="00D43A55" w:rsidRDefault="00D43A55">
      <w:pPr>
        <w:pStyle w:val="Index1"/>
        <w:tabs>
          <w:tab w:val="right" w:pos="5030"/>
        </w:tabs>
        <w:rPr>
          <w:noProof/>
        </w:rPr>
      </w:pPr>
      <w:r>
        <w:rPr>
          <w:noProof/>
        </w:rPr>
        <w:t>Microsoft Office Audit och Control Management Server 2013, 26</w:t>
      </w:r>
    </w:p>
    <w:p w:rsidR="00D43A55" w:rsidRDefault="00D43A55">
      <w:pPr>
        <w:pStyle w:val="Index1"/>
        <w:tabs>
          <w:tab w:val="right" w:pos="5030"/>
        </w:tabs>
        <w:rPr>
          <w:noProof/>
        </w:rPr>
      </w:pPr>
      <w:r>
        <w:rPr>
          <w:noProof/>
        </w:rPr>
        <w:t>Microsoft PowerApps Plan 1, 68</w:t>
      </w:r>
    </w:p>
    <w:p w:rsidR="00D43A55" w:rsidRDefault="00D43A55">
      <w:pPr>
        <w:pStyle w:val="Index1"/>
        <w:tabs>
          <w:tab w:val="right" w:pos="5030"/>
        </w:tabs>
        <w:rPr>
          <w:noProof/>
        </w:rPr>
      </w:pPr>
      <w:r>
        <w:rPr>
          <w:noProof/>
        </w:rPr>
        <w:t>Microsoft PowerApps Plan 2, 68</w:t>
      </w:r>
    </w:p>
    <w:p w:rsidR="00D43A55" w:rsidRDefault="00D43A55">
      <w:pPr>
        <w:pStyle w:val="Index1"/>
        <w:tabs>
          <w:tab w:val="right" w:pos="5030"/>
        </w:tabs>
        <w:rPr>
          <w:noProof/>
        </w:rPr>
      </w:pPr>
      <w:r>
        <w:rPr>
          <w:noProof/>
        </w:rPr>
        <w:t>Microsoft Relationship Sales, 59</w:t>
      </w:r>
    </w:p>
    <w:p w:rsidR="00D43A55" w:rsidRDefault="00D43A55">
      <w:pPr>
        <w:pStyle w:val="Index1"/>
        <w:tabs>
          <w:tab w:val="right" w:pos="5030"/>
        </w:tabs>
        <w:rPr>
          <w:noProof/>
        </w:rPr>
      </w:pPr>
      <w:r>
        <w:rPr>
          <w:noProof/>
        </w:rPr>
        <w:t>Microsoft Stream Plan 1, 68</w:t>
      </w:r>
    </w:p>
    <w:p w:rsidR="00D43A55" w:rsidRDefault="00D43A55">
      <w:pPr>
        <w:pStyle w:val="Index1"/>
        <w:tabs>
          <w:tab w:val="right" w:pos="5030"/>
        </w:tabs>
        <w:rPr>
          <w:noProof/>
        </w:rPr>
      </w:pPr>
      <w:r>
        <w:rPr>
          <w:noProof/>
        </w:rPr>
        <w:t>Microsoft Stream Plan 2, 68</w:t>
      </w:r>
    </w:p>
    <w:p w:rsidR="00D43A55" w:rsidRDefault="00D43A55">
      <w:pPr>
        <w:pStyle w:val="Index1"/>
        <w:tabs>
          <w:tab w:val="right" w:pos="5030"/>
        </w:tabs>
        <w:rPr>
          <w:noProof/>
        </w:rPr>
      </w:pPr>
      <w:r>
        <w:rPr>
          <w:noProof/>
        </w:rPr>
        <w:t>Microsoft Translator API, 52</w:t>
      </w:r>
    </w:p>
    <w:p w:rsidR="00D43A55" w:rsidRDefault="00D43A55">
      <w:pPr>
        <w:pStyle w:val="Index1"/>
        <w:tabs>
          <w:tab w:val="right" w:pos="5030"/>
        </w:tabs>
        <w:rPr>
          <w:noProof/>
        </w:rPr>
      </w:pPr>
      <w:r>
        <w:rPr>
          <w:noProof/>
        </w:rPr>
        <w:t>Minecraft</w:t>
      </w:r>
    </w:p>
    <w:p w:rsidR="00D43A55" w:rsidRDefault="00D43A55">
      <w:pPr>
        <w:pStyle w:val="Index2"/>
        <w:tabs>
          <w:tab w:val="right" w:pos="5030"/>
        </w:tabs>
        <w:rPr>
          <w:noProof/>
        </w:rPr>
      </w:pPr>
      <w:r>
        <w:rPr>
          <w:noProof/>
        </w:rPr>
        <w:t>Education Edition, 70</w:t>
      </w:r>
    </w:p>
    <w:p w:rsidR="00D43A55" w:rsidRDefault="00D43A55">
      <w:pPr>
        <w:pStyle w:val="Index1"/>
        <w:tabs>
          <w:tab w:val="right" w:pos="5030"/>
        </w:tabs>
        <w:rPr>
          <w:noProof/>
        </w:rPr>
      </w:pPr>
      <w:r>
        <w:rPr>
          <w:noProof/>
        </w:rPr>
        <w:t>MSDN-plattformar, 36</w:t>
      </w:r>
    </w:p>
    <w:p w:rsidR="00D43A55" w:rsidRDefault="00D43A55">
      <w:pPr>
        <w:pStyle w:val="Index1"/>
        <w:tabs>
          <w:tab w:val="right" w:pos="5030"/>
        </w:tabs>
        <w:rPr>
          <w:noProof/>
        </w:rPr>
      </w:pPr>
      <w:r>
        <w:rPr>
          <w:noProof/>
        </w:rPr>
        <w:t>Offentlig telefon, 66</w:t>
      </w:r>
    </w:p>
    <w:p w:rsidR="00D43A55" w:rsidRDefault="00D43A55">
      <w:pPr>
        <w:pStyle w:val="Index1"/>
        <w:tabs>
          <w:tab w:val="right" w:pos="5030"/>
        </w:tabs>
        <w:rPr>
          <w:noProof/>
        </w:rPr>
      </w:pPr>
      <w:r>
        <w:rPr>
          <w:noProof/>
        </w:rPr>
        <w:t>Office 2013, 22</w:t>
      </w:r>
    </w:p>
    <w:p w:rsidR="00D43A55" w:rsidRDefault="00D43A55">
      <w:pPr>
        <w:pStyle w:val="Index1"/>
        <w:tabs>
          <w:tab w:val="right" w:pos="5030"/>
        </w:tabs>
        <w:rPr>
          <w:noProof/>
        </w:rPr>
      </w:pPr>
      <w:r>
        <w:rPr>
          <w:noProof/>
        </w:rPr>
        <w:t>Office 2016 för Mac Standard, 23</w:t>
      </w:r>
    </w:p>
    <w:p w:rsidR="00D43A55" w:rsidRDefault="00D43A55">
      <w:pPr>
        <w:pStyle w:val="Index1"/>
        <w:tabs>
          <w:tab w:val="right" w:pos="5030"/>
        </w:tabs>
        <w:rPr>
          <w:noProof/>
        </w:rPr>
      </w:pPr>
      <w:r>
        <w:rPr>
          <w:noProof/>
        </w:rPr>
        <w:t>Office 365 A1, 62</w:t>
      </w:r>
    </w:p>
    <w:p w:rsidR="00D43A55" w:rsidRDefault="00D43A55">
      <w:pPr>
        <w:pStyle w:val="Index1"/>
        <w:tabs>
          <w:tab w:val="right" w:pos="5030"/>
        </w:tabs>
        <w:rPr>
          <w:noProof/>
        </w:rPr>
      </w:pPr>
      <w:r>
        <w:rPr>
          <w:noProof/>
        </w:rPr>
        <w:t>Office 365 A3, 62</w:t>
      </w:r>
    </w:p>
    <w:p w:rsidR="00D43A55" w:rsidRDefault="00D43A55">
      <w:pPr>
        <w:pStyle w:val="Index1"/>
        <w:tabs>
          <w:tab w:val="right" w:pos="5030"/>
        </w:tabs>
        <w:rPr>
          <w:noProof/>
        </w:rPr>
      </w:pPr>
      <w:r>
        <w:rPr>
          <w:noProof/>
        </w:rPr>
        <w:t>Office 365 A5, 62</w:t>
      </w:r>
    </w:p>
    <w:p w:rsidR="00D43A55" w:rsidRDefault="00D43A55">
      <w:pPr>
        <w:pStyle w:val="Index1"/>
        <w:tabs>
          <w:tab w:val="right" w:pos="5030"/>
        </w:tabs>
        <w:rPr>
          <w:noProof/>
        </w:rPr>
      </w:pPr>
      <w:r>
        <w:rPr>
          <w:noProof/>
        </w:rPr>
        <w:t>Office 365 Advanced Compliance, 64</w:t>
      </w:r>
    </w:p>
    <w:p w:rsidR="00D43A55" w:rsidRDefault="00D43A55">
      <w:pPr>
        <w:pStyle w:val="Index1"/>
        <w:tabs>
          <w:tab w:val="right" w:pos="5030"/>
        </w:tabs>
        <w:rPr>
          <w:noProof/>
        </w:rPr>
      </w:pPr>
      <w:r>
        <w:rPr>
          <w:noProof/>
        </w:rPr>
        <w:t>Office 365 Advanced Threat Protection, 64</w:t>
      </w:r>
    </w:p>
    <w:p w:rsidR="00D43A55" w:rsidRDefault="00D43A55">
      <w:pPr>
        <w:pStyle w:val="Index1"/>
        <w:tabs>
          <w:tab w:val="right" w:pos="5030"/>
        </w:tabs>
        <w:rPr>
          <w:noProof/>
        </w:rPr>
      </w:pPr>
      <w:r>
        <w:rPr>
          <w:noProof/>
        </w:rPr>
        <w:t>Office 365 Business, 60</w:t>
      </w:r>
    </w:p>
    <w:p w:rsidR="00D43A55" w:rsidRDefault="00D43A55">
      <w:pPr>
        <w:pStyle w:val="Index1"/>
        <w:tabs>
          <w:tab w:val="right" w:pos="5030"/>
        </w:tabs>
        <w:rPr>
          <w:noProof/>
        </w:rPr>
      </w:pPr>
      <w:r>
        <w:rPr>
          <w:noProof/>
        </w:rPr>
        <w:t>Office 365 Business Essentials, 62</w:t>
      </w:r>
    </w:p>
    <w:p w:rsidR="00D43A55" w:rsidRDefault="00D43A55">
      <w:pPr>
        <w:pStyle w:val="Index1"/>
        <w:tabs>
          <w:tab w:val="right" w:pos="5030"/>
        </w:tabs>
        <w:rPr>
          <w:noProof/>
        </w:rPr>
      </w:pPr>
      <w:r>
        <w:rPr>
          <w:noProof/>
        </w:rPr>
        <w:t>Office 365 Business Premium, 62</w:t>
      </w:r>
    </w:p>
    <w:p w:rsidR="00D43A55" w:rsidRDefault="00D43A55">
      <w:pPr>
        <w:pStyle w:val="Index1"/>
        <w:tabs>
          <w:tab w:val="right" w:pos="5030"/>
        </w:tabs>
        <w:rPr>
          <w:noProof/>
        </w:rPr>
      </w:pPr>
      <w:r>
        <w:rPr>
          <w:noProof/>
        </w:rPr>
        <w:t>Office 365 Cloud App Security (användar-SL), 63</w:t>
      </w:r>
    </w:p>
    <w:p w:rsidR="00D43A55" w:rsidRDefault="00D43A55">
      <w:pPr>
        <w:pStyle w:val="Index1"/>
        <w:tabs>
          <w:tab w:val="right" w:pos="5030"/>
        </w:tabs>
        <w:rPr>
          <w:noProof/>
        </w:rPr>
      </w:pPr>
      <w:r>
        <w:rPr>
          <w:noProof/>
        </w:rPr>
        <w:t>Office 365 Enterprise E1, 15, 62</w:t>
      </w:r>
    </w:p>
    <w:p w:rsidR="00D43A55" w:rsidRDefault="00D43A55">
      <w:pPr>
        <w:pStyle w:val="Index1"/>
        <w:tabs>
          <w:tab w:val="right" w:pos="5030"/>
        </w:tabs>
        <w:rPr>
          <w:noProof/>
        </w:rPr>
      </w:pPr>
      <w:r>
        <w:rPr>
          <w:noProof/>
        </w:rPr>
        <w:t>Office 365 Enterprise E1 Från SA, 62</w:t>
      </w:r>
    </w:p>
    <w:p w:rsidR="00D43A55" w:rsidRDefault="00D43A55">
      <w:pPr>
        <w:pStyle w:val="Index1"/>
        <w:tabs>
          <w:tab w:val="right" w:pos="5030"/>
        </w:tabs>
        <w:rPr>
          <w:noProof/>
        </w:rPr>
      </w:pPr>
      <w:r>
        <w:rPr>
          <w:noProof/>
        </w:rPr>
        <w:t>Office 365 Enterprise E1 och Microsoft Intune, 15</w:t>
      </w:r>
    </w:p>
    <w:p w:rsidR="00D43A55" w:rsidRDefault="00D43A55">
      <w:pPr>
        <w:pStyle w:val="Index1"/>
        <w:tabs>
          <w:tab w:val="right" w:pos="5030"/>
        </w:tabs>
        <w:rPr>
          <w:noProof/>
        </w:rPr>
      </w:pPr>
      <w:r>
        <w:rPr>
          <w:noProof/>
        </w:rPr>
        <w:t>Office 365 Enterprise E3, 15, 16, 62</w:t>
      </w:r>
    </w:p>
    <w:p w:rsidR="00D43A55" w:rsidRDefault="00D43A55">
      <w:pPr>
        <w:pStyle w:val="Index1"/>
        <w:tabs>
          <w:tab w:val="right" w:pos="5030"/>
        </w:tabs>
        <w:rPr>
          <w:noProof/>
        </w:rPr>
      </w:pPr>
      <w:r>
        <w:rPr>
          <w:noProof/>
        </w:rPr>
        <w:t>Office 365 Enterprise E3 Från SA, 62</w:t>
      </w:r>
    </w:p>
    <w:p w:rsidR="00D43A55" w:rsidRDefault="00D43A55">
      <w:pPr>
        <w:pStyle w:val="Index1"/>
        <w:tabs>
          <w:tab w:val="right" w:pos="5030"/>
        </w:tabs>
        <w:rPr>
          <w:noProof/>
        </w:rPr>
      </w:pPr>
      <w:r>
        <w:rPr>
          <w:noProof/>
        </w:rPr>
        <w:t>Office 365 Enterprise E3 och Microsoft Intune, 15, 16</w:t>
      </w:r>
    </w:p>
    <w:p w:rsidR="00D43A55" w:rsidRDefault="00D43A55">
      <w:pPr>
        <w:pStyle w:val="Index1"/>
        <w:tabs>
          <w:tab w:val="right" w:pos="5030"/>
        </w:tabs>
        <w:rPr>
          <w:noProof/>
        </w:rPr>
      </w:pPr>
      <w:r>
        <w:rPr>
          <w:noProof/>
        </w:rPr>
        <w:t>Office 365 Enterprise E4, 62</w:t>
      </w:r>
    </w:p>
    <w:p w:rsidR="00D43A55" w:rsidRDefault="00D43A55">
      <w:pPr>
        <w:pStyle w:val="Index1"/>
        <w:tabs>
          <w:tab w:val="right" w:pos="5030"/>
        </w:tabs>
        <w:rPr>
          <w:noProof/>
        </w:rPr>
      </w:pPr>
      <w:r>
        <w:rPr>
          <w:noProof/>
        </w:rPr>
        <w:t>Office 365 Enterprise E4 Från SA, 62</w:t>
      </w:r>
    </w:p>
    <w:p w:rsidR="00D43A55" w:rsidRDefault="00D43A55">
      <w:pPr>
        <w:pStyle w:val="Index1"/>
        <w:tabs>
          <w:tab w:val="right" w:pos="5030"/>
        </w:tabs>
        <w:rPr>
          <w:noProof/>
        </w:rPr>
      </w:pPr>
      <w:r>
        <w:rPr>
          <w:noProof/>
        </w:rPr>
        <w:t>Office 365 Enterprise E5, 15, 16</w:t>
      </w:r>
    </w:p>
    <w:p w:rsidR="00D43A55" w:rsidRDefault="00D43A55">
      <w:pPr>
        <w:pStyle w:val="Index1"/>
        <w:tabs>
          <w:tab w:val="right" w:pos="5030"/>
        </w:tabs>
        <w:rPr>
          <w:noProof/>
        </w:rPr>
      </w:pPr>
      <w:r>
        <w:rPr>
          <w:noProof/>
        </w:rPr>
        <w:t>Office 365 Enterprise E5 (Användar-SL), 62</w:t>
      </w:r>
    </w:p>
    <w:p w:rsidR="00D43A55" w:rsidRDefault="00D43A55">
      <w:pPr>
        <w:pStyle w:val="Index1"/>
        <w:tabs>
          <w:tab w:val="right" w:pos="5030"/>
        </w:tabs>
        <w:rPr>
          <w:noProof/>
        </w:rPr>
      </w:pPr>
      <w:r>
        <w:rPr>
          <w:noProof/>
        </w:rPr>
        <w:t>Office 365 Enterprise E5 Från SA, 62</w:t>
      </w:r>
    </w:p>
    <w:p w:rsidR="00D43A55" w:rsidRDefault="00D43A55">
      <w:pPr>
        <w:pStyle w:val="Index1"/>
        <w:tabs>
          <w:tab w:val="right" w:pos="5030"/>
        </w:tabs>
        <w:rPr>
          <w:noProof/>
        </w:rPr>
      </w:pPr>
      <w:r>
        <w:rPr>
          <w:noProof/>
        </w:rPr>
        <w:t>Office 365 Enterprise E5 och Microsoft Intune, eller, 16</w:t>
      </w:r>
    </w:p>
    <w:p w:rsidR="00D43A55" w:rsidRDefault="00D43A55">
      <w:pPr>
        <w:pStyle w:val="Index1"/>
        <w:tabs>
          <w:tab w:val="right" w:pos="5030"/>
        </w:tabs>
        <w:rPr>
          <w:noProof/>
        </w:rPr>
      </w:pPr>
      <w:r>
        <w:rPr>
          <w:noProof/>
        </w:rPr>
        <w:t>Office 365 Enterprise F1, 62</w:t>
      </w:r>
    </w:p>
    <w:p w:rsidR="00D43A55" w:rsidRDefault="00D43A55">
      <w:pPr>
        <w:pStyle w:val="Index1"/>
        <w:tabs>
          <w:tab w:val="right" w:pos="5030"/>
        </w:tabs>
        <w:rPr>
          <w:noProof/>
        </w:rPr>
      </w:pPr>
      <w:r>
        <w:rPr>
          <w:noProof/>
        </w:rPr>
        <w:t>Office 365 Extra File Storage 1 GB, 66</w:t>
      </w:r>
    </w:p>
    <w:p w:rsidR="00D43A55" w:rsidRDefault="00D43A55">
      <w:pPr>
        <w:pStyle w:val="Index1"/>
        <w:tabs>
          <w:tab w:val="right" w:pos="5030"/>
        </w:tabs>
        <w:rPr>
          <w:noProof/>
        </w:rPr>
      </w:pPr>
      <w:r>
        <w:rPr>
          <w:noProof/>
        </w:rPr>
        <w:t>Office 365 Midsize Business, 63</w:t>
      </w:r>
    </w:p>
    <w:p w:rsidR="00D43A55" w:rsidRDefault="00D43A55">
      <w:pPr>
        <w:pStyle w:val="Index1"/>
        <w:tabs>
          <w:tab w:val="right" w:pos="5030"/>
        </w:tabs>
        <w:rPr>
          <w:noProof/>
        </w:rPr>
      </w:pPr>
      <w:r>
        <w:rPr>
          <w:noProof/>
        </w:rPr>
        <w:t>Office 365 ProPlus, 60</w:t>
      </w:r>
    </w:p>
    <w:p w:rsidR="00D43A55" w:rsidRDefault="00D43A55">
      <w:pPr>
        <w:pStyle w:val="Index1"/>
        <w:tabs>
          <w:tab w:val="right" w:pos="5030"/>
        </w:tabs>
        <w:rPr>
          <w:noProof/>
        </w:rPr>
      </w:pPr>
      <w:r>
        <w:rPr>
          <w:noProof/>
        </w:rPr>
        <w:t>Office 365 ProPlus Från SA, 60</w:t>
      </w:r>
    </w:p>
    <w:p w:rsidR="00D43A55" w:rsidRDefault="00D43A55">
      <w:pPr>
        <w:pStyle w:val="Index1"/>
        <w:tabs>
          <w:tab w:val="right" w:pos="5030"/>
        </w:tabs>
        <w:rPr>
          <w:noProof/>
        </w:rPr>
      </w:pPr>
      <w:r>
        <w:rPr>
          <w:noProof/>
        </w:rPr>
        <w:t>Office 365 Threat Intelligence, 64</w:t>
      </w:r>
    </w:p>
    <w:p w:rsidR="00D43A55" w:rsidRDefault="00D43A55">
      <w:pPr>
        <w:pStyle w:val="Index1"/>
        <w:tabs>
          <w:tab w:val="right" w:pos="5030"/>
        </w:tabs>
        <w:rPr>
          <w:noProof/>
        </w:rPr>
      </w:pPr>
      <w:r>
        <w:rPr>
          <w:noProof/>
        </w:rPr>
        <w:t>Office för Mac 2011, 23</w:t>
      </w:r>
    </w:p>
    <w:p w:rsidR="00D43A55" w:rsidRDefault="00D43A55">
      <w:pPr>
        <w:pStyle w:val="Index1"/>
        <w:tabs>
          <w:tab w:val="right" w:pos="5030"/>
        </w:tabs>
        <w:rPr>
          <w:noProof/>
        </w:rPr>
      </w:pPr>
      <w:r>
        <w:rPr>
          <w:noProof/>
        </w:rPr>
        <w:t>Office för Mac Standard, 81</w:t>
      </w:r>
    </w:p>
    <w:p w:rsidR="00D43A55" w:rsidRDefault="00D43A55">
      <w:pPr>
        <w:pStyle w:val="Index1"/>
        <w:tabs>
          <w:tab w:val="right" w:pos="5030"/>
        </w:tabs>
        <w:rPr>
          <w:noProof/>
        </w:rPr>
      </w:pPr>
      <w:r>
        <w:rPr>
          <w:noProof/>
        </w:rPr>
        <w:t>Office Multi Language Pack, 61, 62</w:t>
      </w:r>
    </w:p>
    <w:p w:rsidR="00D43A55" w:rsidRDefault="00D43A55">
      <w:pPr>
        <w:pStyle w:val="Index1"/>
        <w:tabs>
          <w:tab w:val="right" w:pos="5030"/>
        </w:tabs>
        <w:rPr>
          <w:noProof/>
        </w:rPr>
      </w:pPr>
      <w:r>
        <w:rPr>
          <w:noProof/>
        </w:rPr>
        <w:t>Office Multi Language Pack 2013, 21</w:t>
      </w:r>
    </w:p>
    <w:p w:rsidR="00D43A55" w:rsidRDefault="00D43A55">
      <w:pPr>
        <w:pStyle w:val="Index1"/>
        <w:tabs>
          <w:tab w:val="right" w:pos="5030"/>
        </w:tabs>
        <w:rPr>
          <w:noProof/>
        </w:rPr>
      </w:pPr>
      <w:r>
        <w:rPr>
          <w:noProof/>
        </w:rPr>
        <w:t>Office Online för Office 365, 81</w:t>
      </w:r>
    </w:p>
    <w:p w:rsidR="00D43A55" w:rsidRDefault="00D43A55">
      <w:pPr>
        <w:pStyle w:val="Index1"/>
        <w:tabs>
          <w:tab w:val="right" w:pos="5030"/>
        </w:tabs>
        <w:rPr>
          <w:noProof/>
        </w:rPr>
      </w:pPr>
      <w:r>
        <w:rPr>
          <w:noProof/>
        </w:rPr>
        <w:t>Office Online-tjänster, 61</w:t>
      </w:r>
    </w:p>
    <w:p w:rsidR="00D43A55" w:rsidRDefault="00D43A55">
      <w:pPr>
        <w:pStyle w:val="Index1"/>
        <w:tabs>
          <w:tab w:val="right" w:pos="5030"/>
        </w:tabs>
        <w:rPr>
          <w:noProof/>
        </w:rPr>
      </w:pPr>
      <w:r>
        <w:rPr>
          <w:noProof/>
        </w:rPr>
        <w:t>Office Professional Plus, 61, 81, 88</w:t>
      </w:r>
    </w:p>
    <w:p w:rsidR="00D43A55" w:rsidRDefault="00D43A55">
      <w:pPr>
        <w:pStyle w:val="Index1"/>
        <w:tabs>
          <w:tab w:val="right" w:pos="5030"/>
        </w:tabs>
        <w:rPr>
          <w:noProof/>
        </w:rPr>
      </w:pPr>
      <w:r>
        <w:rPr>
          <w:noProof/>
        </w:rPr>
        <w:t>Office Professional Plus 2013, 61</w:t>
      </w:r>
    </w:p>
    <w:p w:rsidR="00D43A55" w:rsidRDefault="00D43A55">
      <w:pPr>
        <w:pStyle w:val="Index1"/>
        <w:tabs>
          <w:tab w:val="right" w:pos="5030"/>
        </w:tabs>
        <w:rPr>
          <w:noProof/>
        </w:rPr>
      </w:pPr>
      <w:r>
        <w:rPr>
          <w:noProof/>
        </w:rPr>
        <w:t>Office Professional Plus 2016, 21, 37</w:t>
      </w:r>
    </w:p>
    <w:p w:rsidR="00D43A55" w:rsidRDefault="00D43A55">
      <w:pPr>
        <w:pStyle w:val="Index1"/>
        <w:tabs>
          <w:tab w:val="right" w:pos="5030"/>
        </w:tabs>
        <w:rPr>
          <w:noProof/>
        </w:rPr>
      </w:pPr>
      <w:r>
        <w:rPr>
          <w:noProof/>
        </w:rPr>
        <w:t>Office Standard, 61, 81, 88</w:t>
      </w:r>
    </w:p>
    <w:p w:rsidR="00D43A55" w:rsidRDefault="00D43A55">
      <w:pPr>
        <w:pStyle w:val="Index1"/>
        <w:tabs>
          <w:tab w:val="right" w:pos="5030"/>
        </w:tabs>
        <w:rPr>
          <w:noProof/>
        </w:rPr>
      </w:pPr>
      <w:r>
        <w:rPr>
          <w:noProof/>
        </w:rPr>
        <w:t>Office Standard 2016, 21</w:t>
      </w:r>
    </w:p>
    <w:p w:rsidR="00D43A55" w:rsidRDefault="00D43A55">
      <w:pPr>
        <w:pStyle w:val="Index1"/>
        <w:tabs>
          <w:tab w:val="right" w:pos="5030"/>
        </w:tabs>
        <w:rPr>
          <w:noProof/>
        </w:rPr>
      </w:pPr>
      <w:r>
        <w:rPr>
          <w:noProof/>
        </w:rPr>
        <w:t>OneDrive for Business Plan 1, 65</w:t>
      </w:r>
    </w:p>
    <w:p w:rsidR="00D43A55" w:rsidRDefault="00D43A55">
      <w:pPr>
        <w:pStyle w:val="Index1"/>
        <w:tabs>
          <w:tab w:val="right" w:pos="5030"/>
        </w:tabs>
        <w:rPr>
          <w:noProof/>
        </w:rPr>
      </w:pPr>
      <w:r>
        <w:rPr>
          <w:noProof/>
        </w:rPr>
        <w:t>OneDrive for Business Plan 2, 65</w:t>
      </w:r>
    </w:p>
    <w:p w:rsidR="00D43A55" w:rsidRDefault="00D43A55">
      <w:pPr>
        <w:pStyle w:val="Index1"/>
        <w:tabs>
          <w:tab w:val="right" w:pos="5030"/>
        </w:tabs>
        <w:rPr>
          <w:noProof/>
        </w:rPr>
      </w:pPr>
      <w:r>
        <w:rPr>
          <w:noProof/>
        </w:rPr>
        <w:t>Operations Management and Security</w:t>
      </w:r>
    </w:p>
    <w:p w:rsidR="00D43A55" w:rsidRDefault="00D43A55">
      <w:pPr>
        <w:pStyle w:val="Index2"/>
        <w:tabs>
          <w:tab w:val="right" w:pos="5030"/>
        </w:tabs>
        <w:rPr>
          <w:noProof/>
        </w:rPr>
      </w:pPr>
      <w:r>
        <w:rPr>
          <w:noProof/>
        </w:rPr>
        <w:t>Insikter och analys, 53</w:t>
      </w:r>
    </w:p>
    <w:p w:rsidR="00D43A55" w:rsidRDefault="00D43A55">
      <w:pPr>
        <w:pStyle w:val="Index2"/>
        <w:tabs>
          <w:tab w:val="right" w:pos="5030"/>
        </w:tabs>
        <w:rPr>
          <w:noProof/>
        </w:rPr>
      </w:pPr>
      <w:r>
        <w:rPr>
          <w:noProof/>
        </w:rPr>
        <w:t>Säkerhet och efterlevnad, 53</w:t>
      </w:r>
    </w:p>
    <w:p w:rsidR="00D43A55" w:rsidRDefault="00D43A55">
      <w:pPr>
        <w:pStyle w:val="Index2"/>
        <w:tabs>
          <w:tab w:val="right" w:pos="5030"/>
        </w:tabs>
        <w:rPr>
          <w:noProof/>
        </w:rPr>
      </w:pPr>
      <w:r>
        <w:rPr>
          <w:noProof/>
        </w:rPr>
        <w:t>Säkerhetskopiering och återställning vid krasch, 53</w:t>
      </w:r>
    </w:p>
    <w:p w:rsidR="00D43A55" w:rsidRDefault="00D43A55">
      <w:pPr>
        <w:pStyle w:val="Index2"/>
        <w:tabs>
          <w:tab w:val="right" w:pos="5030"/>
        </w:tabs>
        <w:rPr>
          <w:noProof/>
        </w:rPr>
      </w:pPr>
      <w:r>
        <w:rPr>
          <w:noProof/>
        </w:rPr>
        <w:t>Urval och styrning, 53</w:t>
      </w:r>
    </w:p>
    <w:p w:rsidR="00D43A55" w:rsidRDefault="00D43A55">
      <w:pPr>
        <w:pStyle w:val="Index1"/>
        <w:tabs>
          <w:tab w:val="right" w:pos="5030"/>
        </w:tabs>
        <w:rPr>
          <w:noProof/>
        </w:rPr>
      </w:pPr>
      <w:r>
        <w:rPr>
          <w:noProof/>
        </w:rPr>
        <w:t>Operations Management and Security E1, 53</w:t>
      </w:r>
    </w:p>
    <w:p w:rsidR="00D43A55" w:rsidRDefault="00D43A55">
      <w:pPr>
        <w:pStyle w:val="Index1"/>
        <w:tabs>
          <w:tab w:val="right" w:pos="5030"/>
        </w:tabs>
        <w:rPr>
          <w:noProof/>
        </w:rPr>
      </w:pPr>
      <w:r>
        <w:rPr>
          <w:noProof/>
        </w:rPr>
        <w:t>Operations Management and Security E1 Från SA, 53</w:t>
      </w:r>
    </w:p>
    <w:p w:rsidR="00D43A55" w:rsidRDefault="00D43A55">
      <w:pPr>
        <w:pStyle w:val="Index1"/>
        <w:tabs>
          <w:tab w:val="right" w:pos="5030"/>
        </w:tabs>
        <w:rPr>
          <w:noProof/>
        </w:rPr>
      </w:pPr>
      <w:r>
        <w:rPr>
          <w:noProof/>
        </w:rPr>
        <w:t>Operations Management and Security E2, 53</w:t>
      </w:r>
    </w:p>
    <w:p w:rsidR="00D43A55" w:rsidRDefault="00D43A55">
      <w:pPr>
        <w:pStyle w:val="Index1"/>
        <w:tabs>
          <w:tab w:val="right" w:pos="5030"/>
        </w:tabs>
        <w:rPr>
          <w:noProof/>
        </w:rPr>
      </w:pPr>
      <w:r>
        <w:rPr>
          <w:noProof/>
        </w:rPr>
        <w:t>Operations Management and Security E2 Från SA, 53</w:t>
      </w:r>
    </w:p>
    <w:p w:rsidR="00D43A55" w:rsidRDefault="00D43A55">
      <w:pPr>
        <w:pStyle w:val="Index1"/>
        <w:tabs>
          <w:tab w:val="right" w:pos="5030"/>
        </w:tabs>
        <w:rPr>
          <w:noProof/>
        </w:rPr>
      </w:pPr>
      <w:r>
        <w:rPr>
          <w:noProof/>
        </w:rPr>
        <w:t>Operations Management- och Security E1-tillägg, 53</w:t>
      </w:r>
    </w:p>
    <w:p w:rsidR="00D43A55" w:rsidRDefault="00D43A55">
      <w:pPr>
        <w:pStyle w:val="Index1"/>
        <w:tabs>
          <w:tab w:val="right" w:pos="5030"/>
        </w:tabs>
        <w:rPr>
          <w:noProof/>
        </w:rPr>
      </w:pPr>
      <w:r>
        <w:rPr>
          <w:noProof/>
        </w:rPr>
        <w:t>Operations Management- och Security E2-tillägg, 53</w:t>
      </w:r>
    </w:p>
    <w:p w:rsidR="00D43A55" w:rsidRDefault="00D43A55">
      <w:pPr>
        <w:pStyle w:val="Index1"/>
        <w:tabs>
          <w:tab w:val="right" w:pos="5030"/>
        </w:tabs>
        <w:rPr>
          <w:noProof/>
        </w:rPr>
      </w:pPr>
      <w:r>
        <w:rPr>
          <w:noProof/>
        </w:rPr>
        <w:t>Outlook 2016, 21</w:t>
      </w:r>
    </w:p>
    <w:p w:rsidR="00D43A55" w:rsidRDefault="00D43A55">
      <w:pPr>
        <w:pStyle w:val="Index1"/>
        <w:tabs>
          <w:tab w:val="right" w:pos="5030"/>
        </w:tabs>
        <w:rPr>
          <w:noProof/>
        </w:rPr>
      </w:pPr>
      <w:r>
        <w:rPr>
          <w:noProof/>
        </w:rPr>
        <w:t>Outlook 2016 för Mac, 23</w:t>
      </w:r>
    </w:p>
    <w:p w:rsidR="00D43A55" w:rsidRDefault="00D43A55">
      <w:pPr>
        <w:pStyle w:val="Index1"/>
        <w:tabs>
          <w:tab w:val="right" w:pos="5030"/>
        </w:tabs>
        <w:rPr>
          <w:noProof/>
        </w:rPr>
      </w:pPr>
      <w:r>
        <w:rPr>
          <w:noProof/>
        </w:rPr>
        <w:t>Power BI Premium EM1, 68</w:t>
      </w:r>
    </w:p>
    <w:p w:rsidR="00D43A55" w:rsidRDefault="00D43A55">
      <w:pPr>
        <w:pStyle w:val="Index1"/>
        <w:tabs>
          <w:tab w:val="right" w:pos="5030"/>
        </w:tabs>
        <w:rPr>
          <w:noProof/>
        </w:rPr>
      </w:pPr>
      <w:r>
        <w:rPr>
          <w:noProof/>
        </w:rPr>
        <w:t>Power BI Premium EM1 A, 68</w:t>
      </w:r>
    </w:p>
    <w:p w:rsidR="00D43A55" w:rsidRDefault="00D43A55">
      <w:pPr>
        <w:pStyle w:val="Index1"/>
        <w:tabs>
          <w:tab w:val="right" w:pos="5030"/>
        </w:tabs>
        <w:rPr>
          <w:noProof/>
        </w:rPr>
      </w:pPr>
      <w:r>
        <w:rPr>
          <w:noProof/>
        </w:rPr>
        <w:t>Power BI Premium EM2, 68</w:t>
      </w:r>
    </w:p>
    <w:p w:rsidR="00D43A55" w:rsidRDefault="00D43A55">
      <w:pPr>
        <w:pStyle w:val="Index1"/>
        <w:tabs>
          <w:tab w:val="right" w:pos="5030"/>
        </w:tabs>
        <w:rPr>
          <w:noProof/>
        </w:rPr>
      </w:pPr>
      <w:r>
        <w:rPr>
          <w:noProof/>
        </w:rPr>
        <w:t>Power BI Premium EM2 A, 68</w:t>
      </w:r>
    </w:p>
    <w:p w:rsidR="00D43A55" w:rsidRDefault="00D43A55">
      <w:pPr>
        <w:pStyle w:val="Index1"/>
        <w:tabs>
          <w:tab w:val="right" w:pos="5030"/>
        </w:tabs>
        <w:rPr>
          <w:noProof/>
        </w:rPr>
      </w:pPr>
      <w:r>
        <w:rPr>
          <w:noProof/>
        </w:rPr>
        <w:t>Power BI Premium EM3, 68</w:t>
      </w:r>
    </w:p>
    <w:p w:rsidR="00D43A55" w:rsidRDefault="00D43A55">
      <w:pPr>
        <w:pStyle w:val="Index1"/>
        <w:tabs>
          <w:tab w:val="right" w:pos="5030"/>
        </w:tabs>
        <w:rPr>
          <w:noProof/>
        </w:rPr>
      </w:pPr>
      <w:r>
        <w:rPr>
          <w:noProof/>
        </w:rPr>
        <w:t>Power BI Premium EM3 A, 68</w:t>
      </w:r>
    </w:p>
    <w:p w:rsidR="00D43A55" w:rsidRDefault="00D43A55">
      <w:pPr>
        <w:pStyle w:val="Index1"/>
        <w:tabs>
          <w:tab w:val="right" w:pos="5030"/>
        </w:tabs>
        <w:rPr>
          <w:noProof/>
        </w:rPr>
      </w:pPr>
      <w:r>
        <w:rPr>
          <w:noProof/>
        </w:rPr>
        <w:t>Power BI Premium-kampanj, 68</w:t>
      </w:r>
    </w:p>
    <w:p w:rsidR="00D43A55" w:rsidRDefault="00D43A55">
      <w:pPr>
        <w:pStyle w:val="Index1"/>
        <w:tabs>
          <w:tab w:val="right" w:pos="5030"/>
        </w:tabs>
        <w:rPr>
          <w:noProof/>
        </w:rPr>
      </w:pPr>
      <w:r>
        <w:rPr>
          <w:noProof/>
        </w:rPr>
        <w:t>Power BI Pro, 68</w:t>
      </w:r>
    </w:p>
    <w:p w:rsidR="00D43A55" w:rsidRDefault="00D43A55">
      <w:pPr>
        <w:pStyle w:val="Index1"/>
        <w:tabs>
          <w:tab w:val="right" w:pos="5030"/>
        </w:tabs>
        <w:rPr>
          <w:noProof/>
        </w:rPr>
      </w:pPr>
      <w:r>
        <w:rPr>
          <w:noProof/>
        </w:rPr>
        <w:t>Power BI Pro A, 68</w:t>
      </w:r>
    </w:p>
    <w:p w:rsidR="00D43A55" w:rsidRDefault="00D43A55">
      <w:pPr>
        <w:pStyle w:val="Index1"/>
        <w:tabs>
          <w:tab w:val="right" w:pos="5030"/>
        </w:tabs>
        <w:rPr>
          <w:noProof/>
        </w:rPr>
      </w:pPr>
      <w:r>
        <w:rPr>
          <w:noProof/>
        </w:rPr>
        <w:t>Power BI-rapportserver, 30</w:t>
      </w:r>
    </w:p>
    <w:p w:rsidR="00D43A55" w:rsidRDefault="00D43A55">
      <w:pPr>
        <w:pStyle w:val="Index1"/>
        <w:tabs>
          <w:tab w:val="right" w:pos="5030"/>
        </w:tabs>
        <w:rPr>
          <w:noProof/>
        </w:rPr>
      </w:pPr>
      <w:r>
        <w:rPr>
          <w:noProof/>
        </w:rPr>
        <w:t>PowerPoint 2016, 21</w:t>
      </w:r>
    </w:p>
    <w:p w:rsidR="00D43A55" w:rsidRDefault="00D43A55">
      <w:pPr>
        <w:pStyle w:val="Index1"/>
        <w:tabs>
          <w:tab w:val="right" w:pos="5030"/>
        </w:tabs>
        <w:rPr>
          <w:noProof/>
        </w:rPr>
      </w:pPr>
      <w:r>
        <w:rPr>
          <w:noProof/>
        </w:rPr>
        <w:t>PowerPoint 2016 för Mac, 23</w:t>
      </w:r>
    </w:p>
    <w:p w:rsidR="00D43A55" w:rsidRDefault="00D43A55">
      <w:pPr>
        <w:pStyle w:val="Index1"/>
        <w:tabs>
          <w:tab w:val="right" w:pos="5030"/>
        </w:tabs>
        <w:rPr>
          <w:noProof/>
        </w:rPr>
      </w:pPr>
      <w:r>
        <w:rPr>
          <w:noProof/>
        </w:rPr>
        <w:t>Prediktiv underhållsplan 1 för IoT Suite, 53</w:t>
      </w:r>
    </w:p>
    <w:p w:rsidR="00D43A55" w:rsidRDefault="00D43A55">
      <w:pPr>
        <w:pStyle w:val="Index1"/>
        <w:tabs>
          <w:tab w:val="right" w:pos="5030"/>
        </w:tabs>
        <w:rPr>
          <w:noProof/>
        </w:rPr>
      </w:pPr>
      <w:r>
        <w:rPr>
          <w:noProof/>
        </w:rPr>
        <w:t>Prediktiv underhållsplan 2 för IoT Suite, 53</w:t>
      </w:r>
    </w:p>
    <w:p w:rsidR="00D43A55" w:rsidRDefault="00D43A55">
      <w:pPr>
        <w:pStyle w:val="Index1"/>
        <w:tabs>
          <w:tab w:val="right" w:pos="5030"/>
        </w:tabs>
        <w:rPr>
          <w:noProof/>
        </w:rPr>
      </w:pPr>
      <w:r>
        <w:rPr>
          <w:noProof/>
        </w:rPr>
        <w:t>Premium Assurance-tillägg, 28, 47</w:t>
      </w:r>
    </w:p>
    <w:p w:rsidR="00D43A55" w:rsidRDefault="00D43A55">
      <w:pPr>
        <w:pStyle w:val="Index1"/>
        <w:tabs>
          <w:tab w:val="right" w:pos="5030"/>
        </w:tabs>
        <w:rPr>
          <w:noProof/>
        </w:rPr>
      </w:pPr>
      <w:r>
        <w:rPr>
          <w:noProof/>
        </w:rPr>
        <w:t>Project 2013, 25</w:t>
      </w:r>
    </w:p>
    <w:p w:rsidR="00D43A55" w:rsidRDefault="00D43A55">
      <w:pPr>
        <w:pStyle w:val="Index1"/>
        <w:tabs>
          <w:tab w:val="right" w:pos="5030"/>
        </w:tabs>
        <w:rPr>
          <w:noProof/>
        </w:rPr>
      </w:pPr>
      <w:r>
        <w:rPr>
          <w:noProof/>
        </w:rPr>
        <w:t>Project Online Essentials, 65</w:t>
      </w:r>
    </w:p>
    <w:p w:rsidR="00D43A55" w:rsidRDefault="00D43A55">
      <w:pPr>
        <w:pStyle w:val="Index1"/>
        <w:tabs>
          <w:tab w:val="right" w:pos="5030"/>
        </w:tabs>
        <w:rPr>
          <w:noProof/>
        </w:rPr>
      </w:pPr>
      <w:r>
        <w:rPr>
          <w:noProof/>
        </w:rPr>
        <w:t>Project Online Essentials-tillägg, 65</w:t>
      </w:r>
    </w:p>
    <w:p w:rsidR="00D43A55" w:rsidRDefault="00D43A55">
      <w:pPr>
        <w:pStyle w:val="Index1"/>
        <w:tabs>
          <w:tab w:val="right" w:pos="5030"/>
        </w:tabs>
        <w:rPr>
          <w:noProof/>
        </w:rPr>
      </w:pPr>
      <w:r>
        <w:rPr>
          <w:noProof/>
        </w:rPr>
        <w:t>Project Online Premium, 65</w:t>
      </w:r>
    </w:p>
    <w:p w:rsidR="00D43A55" w:rsidRDefault="00D43A55">
      <w:pPr>
        <w:pStyle w:val="Index1"/>
        <w:tabs>
          <w:tab w:val="right" w:pos="5030"/>
        </w:tabs>
        <w:rPr>
          <w:noProof/>
        </w:rPr>
      </w:pPr>
      <w:r>
        <w:rPr>
          <w:noProof/>
        </w:rPr>
        <w:t>Project Online Premium från SA, 65</w:t>
      </w:r>
    </w:p>
    <w:p w:rsidR="00D43A55" w:rsidRDefault="00D43A55">
      <w:pPr>
        <w:pStyle w:val="Index1"/>
        <w:tabs>
          <w:tab w:val="right" w:pos="5030"/>
        </w:tabs>
        <w:rPr>
          <w:noProof/>
        </w:rPr>
      </w:pPr>
      <w:r>
        <w:rPr>
          <w:noProof/>
        </w:rPr>
        <w:t>Project Online Premium-tillägg, 65</w:t>
      </w:r>
    </w:p>
    <w:p w:rsidR="00D43A55" w:rsidRDefault="00D43A55">
      <w:pPr>
        <w:pStyle w:val="Index1"/>
        <w:tabs>
          <w:tab w:val="right" w:pos="5030"/>
        </w:tabs>
        <w:rPr>
          <w:noProof/>
        </w:rPr>
      </w:pPr>
      <w:r>
        <w:rPr>
          <w:noProof/>
        </w:rPr>
        <w:t>Project Online Professional, 65</w:t>
      </w:r>
    </w:p>
    <w:p w:rsidR="00D43A55" w:rsidRDefault="00D43A55">
      <w:pPr>
        <w:pStyle w:val="Index1"/>
        <w:tabs>
          <w:tab w:val="right" w:pos="5030"/>
        </w:tabs>
        <w:rPr>
          <w:noProof/>
        </w:rPr>
      </w:pPr>
      <w:r>
        <w:rPr>
          <w:noProof/>
        </w:rPr>
        <w:t>Project Online Professional från SA, 65</w:t>
      </w:r>
    </w:p>
    <w:p w:rsidR="00D43A55" w:rsidRDefault="00D43A55">
      <w:pPr>
        <w:pStyle w:val="Index1"/>
        <w:tabs>
          <w:tab w:val="right" w:pos="5030"/>
        </w:tabs>
        <w:rPr>
          <w:noProof/>
        </w:rPr>
      </w:pPr>
      <w:r>
        <w:rPr>
          <w:noProof/>
        </w:rPr>
        <w:t>Project Online Professional-tillägg, 65</w:t>
      </w:r>
    </w:p>
    <w:p w:rsidR="00D43A55" w:rsidRDefault="00D43A55">
      <w:pPr>
        <w:pStyle w:val="Index1"/>
        <w:tabs>
          <w:tab w:val="right" w:pos="5030"/>
        </w:tabs>
        <w:rPr>
          <w:noProof/>
        </w:rPr>
      </w:pPr>
      <w:r>
        <w:rPr>
          <w:noProof/>
        </w:rPr>
        <w:t>Project Professional, 88</w:t>
      </w:r>
    </w:p>
    <w:p w:rsidR="00D43A55" w:rsidRDefault="00D43A55">
      <w:pPr>
        <w:pStyle w:val="Index1"/>
        <w:tabs>
          <w:tab w:val="right" w:pos="5030"/>
        </w:tabs>
        <w:rPr>
          <w:noProof/>
        </w:rPr>
      </w:pPr>
      <w:r>
        <w:rPr>
          <w:noProof/>
        </w:rPr>
        <w:t>Project Professional 2016, 22</w:t>
      </w:r>
    </w:p>
    <w:p w:rsidR="00D43A55" w:rsidRDefault="00D43A55">
      <w:pPr>
        <w:pStyle w:val="Index1"/>
        <w:tabs>
          <w:tab w:val="right" w:pos="5030"/>
        </w:tabs>
        <w:rPr>
          <w:noProof/>
        </w:rPr>
      </w:pPr>
      <w:r>
        <w:rPr>
          <w:noProof/>
        </w:rPr>
        <w:t>Project Server 2016, 22, 25</w:t>
      </w:r>
    </w:p>
    <w:p w:rsidR="00D43A55" w:rsidRDefault="00D43A55">
      <w:pPr>
        <w:pStyle w:val="Index1"/>
        <w:tabs>
          <w:tab w:val="right" w:pos="5030"/>
        </w:tabs>
        <w:rPr>
          <w:noProof/>
        </w:rPr>
      </w:pPr>
      <w:r>
        <w:rPr>
          <w:noProof/>
        </w:rPr>
        <w:t>Project Server 2016 CAL, 25</w:t>
      </w:r>
    </w:p>
    <w:p w:rsidR="00D43A55" w:rsidRDefault="00D43A55">
      <w:pPr>
        <w:pStyle w:val="Index1"/>
        <w:tabs>
          <w:tab w:val="right" w:pos="5030"/>
        </w:tabs>
        <w:rPr>
          <w:noProof/>
        </w:rPr>
      </w:pPr>
      <w:r>
        <w:rPr>
          <w:noProof/>
        </w:rPr>
        <w:t>Project Server 2016 enhets-CAL, 22</w:t>
      </w:r>
    </w:p>
    <w:p w:rsidR="00D43A55" w:rsidRDefault="00D43A55">
      <w:pPr>
        <w:pStyle w:val="Index1"/>
        <w:tabs>
          <w:tab w:val="right" w:pos="5030"/>
        </w:tabs>
        <w:rPr>
          <w:noProof/>
        </w:rPr>
      </w:pPr>
      <w:r>
        <w:rPr>
          <w:noProof/>
        </w:rPr>
        <w:t>Project Standard, 81, 88</w:t>
      </w:r>
    </w:p>
    <w:p w:rsidR="00D43A55" w:rsidRDefault="00D43A55">
      <w:pPr>
        <w:pStyle w:val="Index1"/>
        <w:tabs>
          <w:tab w:val="right" w:pos="5030"/>
        </w:tabs>
        <w:rPr>
          <w:noProof/>
        </w:rPr>
      </w:pPr>
      <w:r>
        <w:rPr>
          <w:noProof/>
        </w:rPr>
        <w:t>Project Standard 2016, 22</w:t>
      </w:r>
    </w:p>
    <w:p w:rsidR="00D43A55" w:rsidRDefault="00D43A55">
      <w:pPr>
        <w:pStyle w:val="Index1"/>
        <w:tabs>
          <w:tab w:val="right" w:pos="5030"/>
        </w:tabs>
        <w:rPr>
          <w:noProof/>
        </w:rPr>
      </w:pPr>
      <w:r>
        <w:rPr>
          <w:noProof/>
        </w:rPr>
        <w:t>Publisher 2016, 22</w:t>
      </w:r>
    </w:p>
    <w:p w:rsidR="00D43A55" w:rsidRDefault="00D43A55">
      <w:pPr>
        <w:pStyle w:val="Index1"/>
        <w:tabs>
          <w:tab w:val="right" w:pos="5030"/>
        </w:tabs>
        <w:rPr>
          <w:noProof/>
        </w:rPr>
      </w:pPr>
      <w:r>
        <w:rPr>
          <w:noProof/>
        </w:rPr>
        <w:t>Samtalsabonnemang, 66</w:t>
      </w:r>
    </w:p>
    <w:p w:rsidR="00D43A55" w:rsidRDefault="00D43A55">
      <w:pPr>
        <w:pStyle w:val="Index1"/>
        <w:tabs>
          <w:tab w:val="right" w:pos="5030"/>
        </w:tabs>
        <w:rPr>
          <w:noProof/>
        </w:rPr>
      </w:pPr>
      <w:r>
        <w:rPr>
          <w:noProof/>
        </w:rPr>
        <w:t>SharePoint Online-, 81</w:t>
      </w:r>
    </w:p>
    <w:p w:rsidR="00D43A55" w:rsidRDefault="00D43A55">
      <w:pPr>
        <w:pStyle w:val="Index1"/>
        <w:tabs>
          <w:tab w:val="right" w:pos="5030"/>
        </w:tabs>
        <w:rPr>
          <w:noProof/>
        </w:rPr>
      </w:pPr>
      <w:r>
        <w:rPr>
          <w:noProof/>
        </w:rPr>
        <w:t>SharePoint Online Plan 1, 66</w:t>
      </w:r>
    </w:p>
    <w:p w:rsidR="00D43A55" w:rsidRDefault="00D43A55">
      <w:pPr>
        <w:pStyle w:val="Index1"/>
        <w:tabs>
          <w:tab w:val="right" w:pos="5030"/>
        </w:tabs>
        <w:rPr>
          <w:noProof/>
        </w:rPr>
      </w:pPr>
      <w:r>
        <w:rPr>
          <w:noProof/>
        </w:rPr>
        <w:t>SharePoint Online Plan 1 eller 2, 26</w:t>
      </w:r>
    </w:p>
    <w:p w:rsidR="00D43A55" w:rsidRDefault="00D43A55">
      <w:pPr>
        <w:pStyle w:val="Index1"/>
        <w:tabs>
          <w:tab w:val="right" w:pos="5030"/>
        </w:tabs>
        <w:rPr>
          <w:noProof/>
        </w:rPr>
      </w:pPr>
      <w:r>
        <w:rPr>
          <w:noProof/>
        </w:rPr>
        <w:t>SharePoint Online Plan 2, 26, 66</w:t>
      </w:r>
    </w:p>
    <w:p w:rsidR="00D43A55" w:rsidRDefault="00D43A55">
      <w:pPr>
        <w:pStyle w:val="Index1"/>
        <w:tabs>
          <w:tab w:val="right" w:pos="5030"/>
        </w:tabs>
        <w:rPr>
          <w:noProof/>
        </w:rPr>
      </w:pPr>
      <w:r w:rsidRPr="00FD0ACF">
        <w:rPr>
          <w:noProof/>
          <w:lang w:val="pt-BR"/>
        </w:rPr>
        <w:t>SharePoint Server</w:t>
      </w:r>
      <w:r>
        <w:rPr>
          <w:noProof/>
        </w:rPr>
        <w:t>, 55, 86</w:t>
      </w:r>
    </w:p>
    <w:p w:rsidR="00D43A55" w:rsidRDefault="00D43A55">
      <w:pPr>
        <w:pStyle w:val="Index1"/>
        <w:tabs>
          <w:tab w:val="right" w:pos="5030"/>
        </w:tabs>
        <w:rPr>
          <w:noProof/>
        </w:rPr>
      </w:pPr>
      <w:r>
        <w:rPr>
          <w:noProof/>
        </w:rPr>
        <w:t>SharePoint Server 2013, 26</w:t>
      </w:r>
    </w:p>
    <w:p w:rsidR="00D43A55" w:rsidRDefault="00D43A55">
      <w:pPr>
        <w:pStyle w:val="Index1"/>
        <w:tabs>
          <w:tab w:val="right" w:pos="5030"/>
        </w:tabs>
        <w:rPr>
          <w:noProof/>
        </w:rPr>
      </w:pPr>
      <w:r>
        <w:rPr>
          <w:noProof/>
        </w:rPr>
        <w:t>SharePoint Server 2016, 26</w:t>
      </w:r>
    </w:p>
    <w:p w:rsidR="00D43A55" w:rsidRDefault="00D43A55">
      <w:pPr>
        <w:pStyle w:val="Index1"/>
        <w:tabs>
          <w:tab w:val="right" w:pos="5030"/>
        </w:tabs>
        <w:rPr>
          <w:noProof/>
        </w:rPr>
      </w:pPr>
      <w:r>
        <w:rPr>
          <w:noProof/>
        </w:rPr>
        <w:t>SharePoint Server 2016 Enterprise CAL, 26</w:t>
      </w:r>
    </w:p>
    <w:p w:rsidR="00D43A55" w:rsidRDefault="00D43A55">
      <w:pPr>
        <w:pStyle w:val="Index1"/>
        <w:tabs>
          <w:tab w:val="right" w:pos="5030"/>
        </w:tabs>
        <w:rPr>
          <w:noProof/>
        </w:rPr>
      </w:pPr>
      <w:r>
        <w:rPr>
          <w:noProof/>
        </w:rPr>
        <w:t>SharePoint Server 2016 Standard CAL, 26</w:t>
      </w:r>
    </w:p>
    <w:p w:rsidR="00D43A55" w:rsidRDefault="00D43A55">
      <w:pPr>
        <w:pStyle w:val="Index1"/>
        <w:tabs>
          <w:tab w:val="right" w:pos="5030"/>
        </w:tabs>
        <w:rPr>
          <w:noProof/>
        </w:rPr>
      </w:pPr>
      <w:r>
        <w:rPr>
          <w:noProof/>
        </w:rPr>
        <w:t>Skype för Business 2016, 22</w:t>
      </w:r>
    </w:p>
    <w:p w:rsidR="00D43A55" w:rsidRDefault="00D43A55">
      <w:pPr>
        <w:pStyle w:val="Index1"/>
        <w:tabs>
          <w:tab w:val="right" w:pos="5030"/>
        </w:tabs>
        <w:rPr>
          <w:noProof/>
        </w:rPr>
      </w:pPr>
      <w:r>
        <w:rPr>
          <w:noProof/>
        </w:rPr>
        <w:t>Skype for Business Online Plan 1, 27, 66</w:t>
      </w:r>
    </w:p>
    <w:p w:rsidR="00D43A55" w:rsidRDefault="00D43A55">
      <w:pPr>
        <w:pStyle w:val="Index1"/>
        <w:tabs>
          <w:tab w:val="right" w:pos="5030"/>
        </w:tabs>
        <w:rPr>
          <w:noProof/>
        </w:rPr>
      </w:pPr>
      <w:r>
        <w:rPr>
          <w:noProof/>
        </w:rPr>
        <w:t>Skype for Business Online Plan 2, 27, 66</w:t>
      </w:r>
    </w:p>
    <w:p w:rsidR="00D43A55" w:rsidRDefault="00D43A55">
      <w:pPr>
        <w:pStyle w:val="Index1"/>
        <w:tabs>
          <w:tab w:val="right" w:pos="5030"/>
        </w:tabs>
        <w:rPr>
          <w:noProof/>
        </w:rPr>
      </w:pPr>
      <w:r>
        <w:rPr>
          <w:noProof/>
        </w:rPr>
        <w:t>Skype for Business Plus CAL, 27</w:t>
      </w:r>
    </w:p>
    <w:p w:rsidR="00D43A55" w:rsidRDefault="00D43A55">
      <w:pPr>
        <w:pStyle w:val="Index1"/>
        <w:tabs>
          <w:tab w:val="right" w:pos="5030"/>
        </w:tabs>
        <w:rPr>
          <w:noProof/>
        </w:rPr>
      </w:pPr>
      <w:r w:rsidRPr="00FD0ACF">
        <w:rPr>
          <w:noProof/>
          <w:lang w:val="pt-BR"/>
        </w:rPr>
        <w:t>Skype for Business Server</w:t>
      </w:r>
      <w:r>
        <w:rPr>
          <w:noProof/>
        </w:rPr>
        <w:t>, 55</w:t>
      </w:r>
    </w:p>
    <w:p w:rsidR="00D43A55" w:rsidRDefault="00D43A55">
      <w:pPr>
        <w:pStyle w:val="Index1"/>
        <w:tabs>
          <w:tab w:val="right" w:pos="5030"/>
        </w:tabs>
        <w:rPr>
          <w:noProof/>
        </w:rPr>
      </w:pPr>
      <w:r>
        <w:rPr>
          <w:noProof/>
        </w:rPr>
        <w:t>Skype för Business Server 2015, 27</w:t>
      </w:r>
    </w:p>
    <w:p w:rsidR="00D43A55" w:rsidRDefault="00D43A55">
      <w:pPr>
        <w:pStyle w:val="Index1"/>
        <w:tabs>
          <w:tab w:val="right" w:pos="5030"/>
        </w:tabs>
        <w:rPr>
          <w:noProof/>
        </w:rPr>
      </w:pPr>
      <w:r>
        <w:rPr>
          <w:noProof/>
        </w:rPr>
        <w:t>Skype for Business Server 2015 Enterprise CAL, 27</w:t>
      </w:r>
    </w:p>
    <w:p w:rsidR="00D43A55" w:rsidRDefault="00D43A55">
      <w:pPr>
        <w:pStyle w:val="Index1"/>
        <w:tabs>
          <w:tab w:val="right" w:pos="5030"/>
        </w:tabs>
        <w:rPr>
          <w:noProof/>
        </w:rPr>
      </w:pPr>
      <w:r>
        <w:rPr>
          <w:noProof/>
        </w:rPr>
        <w:t>Skype for Business Server 2015 Plus CAL, 27</w:t>
      </w:r>
    </w:p>
    <w:p w:rsidR="00D43A55" w:rsidRDefault="00D43A55">
      <w:pPr>
        <w:pStyle w:val="Index1"/>
        <w:tabs>
          <w:tab w:val="right" w:pos="5030"/>
        </w:tabs>
        <w:rPr>
          <w:noProof/>
        </w:rPr>
      </w:pPr>
      <w:r>
        <w:rPr>
          <w:noProof/>
        </w:rPr>
        <w:t>Skype for Business Server 2015 Standard CAL, 27</w:t>
      </w:r>
    </w:p>
    <w:p w:rsidR="00D43A55" w:rsidRDefault="00D43A55">
      <w:pPr>
        <w:pStyle w:val="Index1"/>
        <w:tabs>
          <w:tab w:val="right" w:pos="5030"/>
        </w:tabs>
        <w:rPr>
          <w:noProof/>
        </w:rPr>
      </w:pPr>
      <w:r>
        <w:rPr>
          <w:noProof/>
        </w:rPr>
        <w:t>Skype för företag plus CAL-tillägg för Microsoft 365 E3 (Användar-SL), 55</w:t>
      </w:r>
    </w:p>
    <w:p w:rsidR="00D43A55" w:rsidRDefault="00D43A55">
      <w:pPr>
        <w:pStyle w:val="Index1"/>
        <w:tabs>
          <w:tab w:val="right" w:pos="5030"/>
        </w:tabs>
        <w:rPr>
          <w:noProof/>
        </w:rPr>
      </w:pPr>
      <w:r>
        <w:rPr>
          <w:noProof/>
        </w:rPr>
        <w:t>SQL Parallel Data Warehouse, 82, 88</w:t>
      </w:r>
    </w:p>
    <w:p w:rsidR="00D43A55" w:rsidRDefault="00D43A55">
      <w:pPr>
        <w:pStyle w:val="Index1"/>
        <w:tabs>
          <w:tab w:val="right" w:pos="5030"/>
        </w:tabs>
        <w:rPr>
          <w:noProof/>
        </w:rPr>
      </w:pPr>
      <w:r>
        <w:rPr>
          <w:noProof/>
        </w:rPr>
        <w:t>SQL Server, 86</w:t>
      </w:r>
    </w:p>
    <w:p w:rsidR="00D43A55" w:rsidRDefault="00D43A55">
      <w:pPr>
        <w:pStyle w:val="Index1"/>
        <w:tabs>
          <w:tab w:val="right" w:pos="5030"/>
        </w:tabs>
        <w:rPr>
          <w:noProof/>
        </w:rPr>
      </w:pPr>
      <w:r>
        <w:rPr>
          <w:noProof/>
        </w:rPr>
        <w:t>SQL Server 2016, 28</w:t>
      </w:r>
    </w:p>
    <w:p w:rsidR="00D43A55" w:rsidRDefault="00D43A55">
      <w:pPr>
        <w:pStyle w:val="Index1"/>
        <w:tabs>
          <w:tab w:val="right" w:pos="5030"/>
        </w:tabs>
        <w:rPr>
          <w:noProof/>
        </w:rPr>
      </w:pPr>
      <w:r>
        <w:rPr>
          <w:noProof/>
        </w:rPr>
        <w:t>SQL Server 2017 CAL, 28</w:t>
      </w:r>
    </w:p>
    <w:p w:rsidR="00D43A55" w:rsidRDefault="00D43A55">
      <w:pPr>
        <w:pStyle w:val="Index1"/>
        <w:tabs>
          <w:tab w:val="right" w:pos="5030"/>
        </w:tabs>
        <w:rPr>
          <w:noProof/>
        </w:rPr>
      </w:pPr>
      <w:r>
        <w:rPr>
          <w:noProof/>
        </w:rPr>
        <w:t>SQL Server 2017 Enterprise, 28</w:t>
      </w:r>
    </w:p>
    <w:p w:rsidR="00D43A55" w:rsidRDefault="00D43A55">
      <w:pPr>
        <w:pStyle w:val="Index1"/>
        <w:tabs>
          <w:tab w:val="right" w:pos="5030"/>
        </w:tabs>
        <w:rPr>
          <w:noProof/>
        </w:rPr>
      </w:pPr>
      <w:r>
        <w:rPr>
          <w:noProof/>
        </w:rPr>
        <w:t>SQL Server 2017 Enterprise Core, 28</w:t>
      </w:r>
    </w:p>
    <w:p w:rsidR="00D43A55" w:rsidRDefault="00D43A55">
      <w:pPr>
        <w:pStyle w:val="Index1"/>
        <w:tabs>
          <w:tab w:val="right" w:pos="5030"/>
        </w:tabs>
        <w:rPr>
          <w:noProof/>
        </w:rPr>
      </w:pPr>
      <w:r>
        <w:rPr>
          <w:noProof/>
        </w:rPr>
        <w:t>SQL Server 2017 Standard, 28</w:t>
      </w:r>
    </w:p>
    <w:p w:rsidR="00D43A55" w:rsidRDefault="00D43A55">
      <w:pPr>
        <w:pStyle w:val="Index1"/>
        <w:tabs>
          <w:tab w:val="right" w:pos="5030"/>
        </w:tabs>
        <w:rPr>
          <w:noProof/>
        </w:rPr>
      </w:pPr>
      <w:r>
        <w:rPr>
          <w:noProof/>
        </w:rPr>
        <w:t>SQL Server 2017 Standard Core, 28</w:t>
      </w:r>
    </w:p>
    <w:p w:rsidR="00D43A55" w:rsidRDefault="00D43A55">
      <w:pPr>
        <w:pStyle w:val="Index1"/>
        <w:tabs>
          <w:tab w:val="right" w:pos="5030"/>
        </w:tabs>
        <w:rPr>
          <w:noProof/>
        </w:rPr>
      </w:pPr>
      <w:r>
        <w:rPr>
          <w:noProof/>
        </w:rPr>
        <w:t>SQL Server Business Intelligence, 82, 88</w:t>
      </w:r>
    </w:p>
    <w:p w:rsidR="00D43A55" w:rsidRDefault="00D43A55">
      <w:pPr>
        <w:pStyle w:val="Index1"/>
        <w:tabs>
          <w:tab w:val="right" w:pos="5030"/>
        </w:tabs>
        <w:rPr>
          <w:noProof/>
        </w:rPr>
      </w:pPr>
      <w:r>
        <w:rPr>
          <w:noProof/>
        </w:rPr>
        <w:t>SQL Server Data Center, 82</w:t>
      </w:r>
    </w:p>
    <w:p w:rsidR="00D43A55" w:rsidRDefault="00D43A55">
      <w:pPr>
        <w:pStyle w:val="Index1"/>
        <w:tabs>
          <w:tab w:val="right" w:pos="5030"/>
        </w:tabs>
        <w:rPr>
          <w:noProof/>
        </w:rPr>
      </w:pPr>
      <w:r>
        <w:rPr>
          <w:noProof/>
        </w:rPr>
        <w:t>SQL Server Enterprise, 82</w:t>
      </w:r>
    </w:p>
    <w:p w:rsidR="00D43A55" w:rsidRDefault="00D43A55">
      <w:pPr>
        <w:pStyle w:val="Index1"/>
        <w:tabs>
          <w:tab w:val="right" w:pos="5030"/>
        </w:tabs>
        <w:rPr>
          <w:noProof/>
        </w:rPr>
      </w:pPr>
      <w:r>
        <w:rPr>
          <w:noProof/>
        </w:rPr>
        <w:t>SQL Server Standard, 82, 88</w:t>
      </w:r>
    </w:p>
    <w:p w:rsidR="00D43A55" w:rsidRDefault="00D43A55">
      <w:pPr>
        <w:pStyle w:val="Index1"/>
        <w:tabs>
          <w:tab w:val="right" w:pos="5030"/>
        </w:tabs>
        <w:rPr>
          <w:noProof/>
        </w:rPr>
      </w:pPr>
      <w:r>
        <w:rPr>
          <w:noProof/>
        </w:rPr>
        <w:t>System Center 2012 Client Management-serien, 32, 34, 35</w:t>
      </w:r>
    </w:p>
    <w:p w:rsidR="00D43A55" w:rsidRDefault="00D43A55">
      <w:pPr>
        <w:pStyle w:val="Index1"/>
        <w:tabs>
          <w:tab w:val="right" w:pos="5030"/>
        </w:tabs>
        <w:rPr>
          <w:noProof/>
        </w:rPr>
      </w:pPr>
      <w:r>
        <w:rPr>
          <w:noProof/>
        </w:rPr>
        <w:t>System Center 2012 Datacenter Server Management License, 82</w:t>
      </w:r>
    </w:p>
    <w:p w:rsidR="00D43A55" w:rsidRDefault="00D43A55">
      <w:pPr>
        <w:pStyle w:val="Index1"/>
        <w:tabs>
          <w:tab w:val="right" w:pos="5030"/>
        </w:tabs>
        <w:rPr>
          <w:noProof/>
        </w:rPr>
      </w:pPr>
      <w:r>
        <w:rPr>
          <w:noProof/>
        </w:rPr>
        <w:t>System Center 2012 R2, 30</w:t>
      </w:r>
    </w:p>
    <w:p w:rsidR="00D43A55" w:rsidRDefault="00D43A55">
      <w:pPr>
        <w:pStyle w:val="Index1"/>
        <w:tabs>
          <w:tab w:val="right" w:pos="5030"/>
        </w:tabs>
        <w:rPr>
          <w:noProof/>
        </w:rPr>
      </w:pPr>
      <w:r>
        <w:rPr>
          <w:noProof/>
        </w:rPr>
        <w:t>System Center 2012 R2 Configuration Manager, 31</w:t>
      </w:r>
    </w:p>
    <w:p w:rsidR="00D43A55" w:rsidRDefault="00D43A55">
      <w:pPr>
        <w:pStyle w:val="Index1"/>
        <w:tabs>
          <w:tab w:val="right" w:pos="5030"/>
        </w:tabs>
        <w:rPr>
          <w:noProof/>
        </w:rPr>
      </w:pPr>
      <w:r>
        <w:rPr>
          <w:noProof/>
        </w:rPr>
        <w:t>System Center 2012 R2 Endpoint Protection, 33</w:t>
      </w:r>
    </w:p>
    <w:p w:rsidR="00D43A55" w:rsidRDefault="00D43A55">
      <w:pPr>
        <w:pStyle w:val="Index1"/>
        <w:tabs>
          <w:tab w:val="right" w:pos="5030"/>
        </w:tabs>
        <w:rPr>
          <w:noProof/>
        </w:rPr>
      </w:pPr>
      <w:r>
        <w:rPr>
          <w:noProof/>
        </w:rPr>
        <w:t>System Center 2012 Standard Server Management-licens, 82</w:t>
      </w:r>
    </w:p>
    <w:p w:rsidR="00D43A55" w:rsidRDefault="00D43A55">
      <w:pPr>
        <w:pStyle w:val="Index1"/>
        <w:tabs>
          <w:tab w:val="right" w:pos="5030"/>
        </w:tabs>
        <w:rPr>
          <w:noProof/>
        </w:rPr>
      </w:pPr>
      <w:r>
        <w:rPr>
          <w:noProof/>
        </w:rPr>
        <w:t>System Center 2016 Data Protection Manager, 32</w:t>
      </w:r>
    </w:p>
    <w:p w:rsidR="00D43A55" w:rsidRDefault="00D43A55">
      <w:pPr>
        <w:pStyle w:val="Index1"/>
        <w:tabs>
          <w:tab w:val="right" w:pos="5030"/>
        </w:tabs>
        <w:rPr>
          <w:noProof/>
        </w:rPr>
      </w:pPr>
      <w:r>
        <w:rPr>
          <w:noProof/>
        </w:rPr>
        <w:t>System Center 2016 Datacenter Server Management-licens (paket med 16 kärnlicenser), 30</w:t>
      </w:r>
    </w:p>
    <w:p w:rsidR="00D43A55" w:rsidRDefault="00D43A55">
      <w:pPr>
        <w:pStyle w:val="Index1"/>
        <w:tabs>
          <w:tab w:val="right" w:pos="5030"/>
        </w:tabs>
        <w:rPr>
          <w:noProof/>
        </w:rPr>
      </w:pPr>
      <w:r>
        <w:rPr>
          <w:noProof/>
        </w:rPr>
        <w:t>System Center 2016 Datacenter Server Management-licens (paket med 2 kärnlicenser), 30</w:t>
      </w:r>
    </w:p>
    <w:p w:rsidR="00D43A55" w:rsidRDefault="00D43A55">
      <w:pPr>
        <w:pStyle w:val="Index1"/>
        <w:tabs>
          <w:tab w:val="right" w:pos="5030"/>
        </w:tabs>
        <w:rPr>
          <w:noProof/>
        </w:rPr>
      </w:pPr>
      <w:r>
        <w:rPr>
          <w:noProof/>
        </w:rPr>
        <w:t>System Center 2016 Operations Manager, 34</w:t>
      </w:r>
    </w:p>
    <w:p w:rsidR="00D43A55" w:rsidRDefault="00D43A55">
      <w:pPr>
        <w:pStyle w:val="Index1"/>
        <w:tabs>
          <w:tab w:val="right" w:pos="5030"/>
        </w:tabs>
        <w:rPr>
          <w:noProof/>
        </w:rPr>
      </w:pPr>
      <w:r>
        <w:rPr>
          <w:noProof/>
        </w:rPr>
        <w:t>System Center 2016 Orchestrator, 35</w:t>
      </w:r>
    </w:p>
    <w:p w:rsidR="00D43A55" w:rsidRDefault="00D43A55">
      <w:pPr>
        <w:pStyle w:val="Index1"/>
        <w:tabs>
          <w:tab w:val="right" w:pos="5030"/>
        </w:tabs>
        <w:rPr>
          <w:noProof/>
        </w:rPr>
      </w:pPr>
      <w:r>
        <w:rPr>
          <w:noProof/>
        </w:rPr>
        <w:t>System Center 2016 Service Manager, 35</w:t>
      </w:r>
    </w:p>
    <w:p w:rsidR="00D43A55" w:rsidRDefault="00D43A55">
      <w:pPr>
        <w:pStyle w:val="Index1"/>
        <w:tabs>
          <w:tab w:val="right" w:pos="5030"/>
        </w:tabs>
        <w:rPr>
          <w:noProof/>
        </w:rPr>
      </w:pPr>
      <w:r>
        <w:rPr>
          <w:noProof/>
        </w:rPr>
        <w:t>System Center 2016 Standard Server Management-licens (paket med 16 kärnlicenser), 30</w:t>
      </w:r>
    </w:p>
    <w:p w:rsidR="00D43A55" w:rsidRDefault="00D43A55">
      <w:pPr>
        <w:pStyle w:val="Index1"/>
        <w:tabs>
          <w:tab w:val="right" w:pos="5030"/>
        </w:tabs>
        <w:rPr>
          <w:noProof/>
        </w:rPr>
      </w:pPr>
      <w:r>
        <w:rPr>
          <w:noProof/>
        </w:rPr>
        <w:t>System Center 2016 Standard Server Management-licens (paket med 2 kärnlicenser), 30</w:t>
      </w:r>
    </w:p>
    <w:p w:rsidR="00D43A55" w:rsidRDefault="00D43A55">
      <w:pPr>
        <w:pStyle w:val="Index1"/>
        <w:tabs>
          <w:tab w:val="right" w:pos="5030"/>
        </w:tabs>
        <w:rPr>
          <w:noProof/>
        </w:rPr>
      </w:pPr>
      <w:r>
        <w:rPr>
          <w:noProof/>
        </w:rPr>
        <w:t>System Center Configuration Manager 1606 Client Management License, 31</w:t>
      </w:r>
    </w:p>
    <w:p w:rsidR="00D43A55" w:rsidRDefault="00D43A55">
      <w:pPr>
        <w:pStyle w:val="Index1"/>
        <w:tabs>
          <w:tab w:val="right" w:pos="5030"/>
        </w:tabs>
        <w:rPr>
          <w:noProof/>
        </w:rPr>
      </w:pPr>
      <w:r>
        <w:rPr>
          <w:noProof/>
        </w:rPr>
        <w:t>System Center Datacenter, 86, 88</w:t>
      </w:r>
    </w:p>
    <w:p w:rsidR="00D43A55" w:rsidRDefault="00D43A55">
      <w:pPr>
        <w:pStyle w:val="Index1"/>
        <w:tabs>
          <w:tab w:val="right" w:pos="5030"/>
        </w:tabs>
        <w:rPr>
          <w:noProof/>
        </w:rPr>
      </w:pPr>
      <w:r>
        <w:rPr>
          <w:noProof/>
        </w:rPr>
        <w:t>System Center Datacenter (paket med 2 kärnlicenser), 18</w:t>
      </w:r>
    </w:p>
    <w:p w:rsidR="00D43A55" w:rsidRDefault="00D43A55">
      <w:pPr>
        <w:pStyle w:val="Index1"/>
        <w:tabs>
          <w:tab w:val="right" w:pos="5030"/>
        </w:tabs>
        <w:rPr>
          <w:noProof/>
        </w:rPr>
      </w:pPr>
      <w:r>
        <w:rPr>
          <w:noProof/>
        </w:rPr>
        <w:t>System Center Endpoint Protection 1606, 33</w:t>
      </w:r>
    </w:p>
    <w:p w:rsidR="00D43A55" w:rsidRDefault="00D43A55">
      <w:pPr>
        <w:pStyle w:val="Index1"/>
        <w:tabs>
          <w:tab w:val="right" w:pos="5030"/>
        </w:tabs>
        <w:rPr>
          <w:noProof/>
        </w:rPr>
      </w:pPr>
      <w:r>
        <w:rPr>
          <w:noProof/>
        </w:rPr>
        <w:t>System Center Global Service Monitor, 31</w:t>
      </w:r>
    </w:p>
    <w:p w:rsidR="00D43A55" w:rsidRDefault="00D43A55">
      <w:pPr>
        <w:pStyle w:val="Index1"/>
        <w:tabs>
          <w:tab w:val="right" w:pos="5030"/>
        </w:tabs>
        <w:rPr>
          <w:noProof/>
        </w:rPr>
      </w:pPr>
      <w:r>
        <w:rPr>
          <w:noProof/>
        </w:rPr>
        <w:t>System Center Standard, 86, 88</w:t>
      </w:r>
    </w:p>
    <w:p w:rsidR="00D43A55" w:rsidRDefault="00D43A55">
      <w:pPr>
        <w:pStyle w:val="Index1"/>
        <w:tabs>
          <w:tab w:val="right" w:pos="5030"/>
        </w:tabs>
        <w:rPr>
          <w:noProof/>
        </w:rPr>
      </w:pPr>
      <w:r>
        <w:rPr>
          <w:noProof/>
        </w:rPr>
        <w:t>System Center Standard (paket med 2 kärnlicenser), 18</w:t>
      </w:r>
    </w:p>
    <w:p w:rsidR="00D43A55" w:rsidRDefault="00D43A55">
      <w:pPr>
        <w:pStyle w:val="Index1"/>
        <w:tabs>
          <w:tab w:val="right" w:pos="5030"/>
        </w:tabs>
        <w:rPr>
          <w:noProof/>
        </w:rPr>
      </w:pPr>
      <w:r>
        <w:rPr>
          <w:noProof/>
        </w:rPr>
        <w:t>Telefonsystem, 66</w:t>
      </w:r>
    </w:p>
    <w:p w:rsidR="00D43A55" w:rsidRDefault="00D43A55">
      <w:pPr>
        <w:pStyle w:val="Index1"/>
        <w:tabs>
          <w:tab w:val="right" w:pos="5030"/>
        </w:tabs>
        <w:rPr>
          <w:noProof/>
        </w:rPr>
      </w:pPr>
      <w:r>
        <w:rPr>
          <w:noProof/>
        </w:rPr>
        <w:t>Tillägg för Exchange Online Plan 1, 64</w:t>
      </w:r>
    </w:p>
    <w:p w:rsidR="00D43A55" w:rsidRDefault="00D43A55">
      <w:pPr>
        <w:pStyle w:val="Index1"/>
        <w:tabs>
          <w:tab w:val="right" w:pos="5030"/>
        </w:tabs>
        <w:rPr>
          <w:noProof/>
        </w:rPr>
      </w:pPr>
      <w:r>
        <w:rPr>
          <w:noProof/>
        </w:rPr>
        <w:t>Tillägg för Microsoft Dynamics 365 for Team Members, Enterprise edition, 58</w:t>
      </w:r>
    </w:p>
    <w:p w:rsidR="00D43A55" w:rsidRDefault="00D43A55">
      <w:pPr>
        <w:pStyle w:val="Index1"/>
        <w:tabs>
          <w:tab w:val="right" w:pos="5030"/>
        </w:tabs>
        <w:rPr>
          <w:noProof/>
        </w:rPr>
      </w:pPr>
      <w:r>
        <w:rPr>
          <w:noProof/>
        </w:rPr>
        <w:t>Tillägg för Microsoft Dynamics 365 Plan, Enterprise edition, 58</w:t>
      </w:r>
    </w:p>
    <w:p w:rsidR="00D43A55" w:rsidRDefault="00D43A55">
      <w:pPr>
        <w:pStyle w:val="Index1"/>
        <w:tabs>
          <w:tab w:val="right" w:pos="5030"/>
        </w:tabs>
        <w:rPr>
          <w:noProof/>
        </w:rPr>
      </w:pPr>
      <w:r>
        <w:rPr>
          <w:noProof/>
        </w:rPr>
        <w:t>Tillägg för Microsoft Intune, 69</w:t>
      </w:r>
    </w:p>
    <w:p w:rsidR="00D43A55" w:rsidRDefault="00D43A55">
      <w:pPr>
        <w:pStyle w:val="Index1"/>
        <w:tabs>
          <w:tab w:val="right" w:pos="5030"/>
        </w:tabs>
        <w:rPr>
          <w:noProof/>
        </w:rPr>
      </w:pPr>
      <w:r>
        <w:rPr>
          <w:noProof/>
        </w:rPr>
        <w:t>Tillägg för Office 365 A5, 62</w:t>
      </w:r>
    </w:p>
    <w:p w:rsidR="00D43A55" w:rsidRDefault="00D43A55">
      <w:pPr>
        <w:pStyle w:val="Index1"/>
        <w:tabs>
          <w:tab w:val="right" w:pos="5030"/>
        </w:tabs>
        <w:rPr>
          <w:noProof/>
        </w:rPr>
      </w:pPr>
      <w:r>
        <w:rPr>
          <w:noProof/>
        </w:rPr>
        <w:t>Tillägg för Office 365 Enterprise E1, E3, 62</w:t>
      </w:r>
    </w:p>
    <w:p w:rsidR="00D43A55" w:rsidRDefault="00D43A55">
      <w:pPr>
        <w:pStyle w:val="Index1"/>
        <w:tabs>
          <w:tab w:val="right" w:pos="5030"/>
        </w:tabs>
        <w:rPr>
          <w:noProof/>
        </w:rPr>
      </w:pPr>
      <w:r>
        <w:rPr>
          <w:noProof/>
        </w:rPr>
        <w:t>Tillägg för Office 365 Enterprise E3, E4 utan ProPlus, 62</w:t>
      </w:r>
    </w:p>
    <w:p w:rsidR="00D43A55" w:rsidRDefault="00D43A55">
      <w:pPr>
        <w:pStyle w:val="Index1"/>
        <w:tabs>
          <w:tab w:val="right" w:pos="5030"/>
        </w:tabs>
        <w:rPr>
          <w:noProof/>
        </w:rPr>
      </w:pPr>
      <w:r>
        <w:rPr>
          <w:noProof/>
        </w:rPr>
        <w:t>Tillägg för Office 365 Enterprise E4, 62</w:t>
      </w:r>
    </w:p>
    <w:p w:rsidR="00D43A55" w:rsidRDefault="00D43A55">
      <w:pPr>
        <w:pStyle w:val="Index1"/>
        <w:tabs>
          <w:tab w:val="right" w:pos="5030"/>
        </w:tabs>
        <w:rPr>
          <w:noProof/>
        </w:rPr>
      </w:pPr>
      <w:r>
        <w:rPr>
          <w:noProof/>
        </w:rPr>
        <w:t>Tillägg för Office 365 Enterprise E5, 62</w:t>
      </w:r>
    </w:p>
    <w:p w:rsidR="00D43A55" w:rsidRDefault="00D43A55">
      <w:pPr>
        <w:pStyle w:val="Index1"/>
        <w:tabs>
          <w:tab w:val="right" w:pos="5030"/>
        </w:tabs>
        <w:rPr>
          <w:noProof/>
        </w:rPr>
      </w:pPr>
      <w:r>
        <w:rPr>
          <w:noProof/>
        </w:rPr>
        <w:t>Tillägg för SharePoint Online Plan 1, 66</w:t>
      </w:r>
    </w:p>
    <w:p w:rsidR="00D43A55" w:rsidRDefault="00D43A55">
      <w:pPr>
        <w:pStyle w:val="Index1"/>
        <w:tabs>
          <w:tab w:val="right" w:pos="5030"/>
        </w:tabs>
        <w:rPr>
          <w:noProof/>
        </w:rPr>
      </w:pPr>
      <w:r>
        <w:rPr>
          <w:noProof/>
        </w:rPr>
        <w:t>Tillägg för Skype for Business Online Plan 1, 66</w:t>
      </w:r>
    </w:p>
    <w:p w:rsidR="00D43A55" w:rsidRDefault="00D43A55">
      <w:pPr>
        <w:pStyle w:val="Index1"/>
        <w:tabs>
          <w:tab w:val="right" w:pos="5030"/>
        </w:tabs>
        <w:rPr>
          <w:noProof/>
        </w:rPr>
      </w:pPr>
      <w:r>
        <w:rPr>
          <w:noProof/>
        </w:rPr>
        <w:t>Tillägg för Visio Online Plan 2, 60</w:t>
      </w:r>
    </w:p>
    <w:p w:rsidR="00D43A55" w:rsidRDefault="00D43A55">
      <w:pPr>
        <w:pStyle w:val="Index1"/>
        <w:tabs>
          <w:tab w:val="right" w:pos="5030"/>
        </w:tabs>
        <w:rPr>
          <w:noProof/>
        </w:rPr>
      </w:pPr>
      <w:r>
        <w:rPr>
          <w:noProof/>
        </w:rPr>
        <w:t>Tillägg till Microsoft Stream Plan 2, 68</w:t>
      </w:r>
    </w:p>
    <w:p w:rsidR="00D43A55" w:rsidRDefault="00D43A55">
      <w:pPr>
        <w:pStyle w:val="Index1"/>
        <w:tabs>
          <w:tab w:val="right" w:pos="5030"/>
        </w:tabs>
        <w:rPr>
          <w:noProof/>
        </w:rPr>
      </w:pPr>
      <w:r>
        <w:rPr>
          <w:noProof/>
        </w:rPr>
        <w:t>Tillägg till Microsoft Stream Storage (500 GB), 68</w:t>
      </w:r>
    </w:p>
    <w:p w:rsidR="00D43A55" w:rsidRDefault="00D43A55">
      <w:pPr>
        <w:pStyle w:val="Index1"/>
        <w:tabs>
          <w:tab w:val="right" w:pos="5030"/>
        </w:tabs>
        <w:rPr>
          <w:noProof/>
        </w:rPr>
      </w:pPr>
      <w:r>
        <w:rPr>
          <w:noProof/>
        </w:rPr>
        <w:t>VDI, 36</w:t>
      </w:r>
    </w:p>
    <w:p w:rsidR="00D43A55" w:rsidRDefault="00D43A55">
      <w:pPr>
        <w:pStyle w:val="Index1"/>
        <w:tabs>
          <w:tab w:val="right" w:pos="5030"/>
        </w:tabs>
        <w:rPr>
          <w:noProof/>
        </w:rPr>
      </w:pPr>
      <w:r>
        <w:rPr>
          <w:noProof/>
        </w:rPr>
        <w:t>Visio 2016 Professional, 22</w:t>
      </w:r>
    </w:p>
    <w:p w:rsidR="00D43A55" w:rsidRDefault="00D43A55">
      <w:pPr>
        <w:pStyle w:val="Index1"/>
        <w:tabs>
          <w:tab w:val="right" w:pos="5030"/>
        </w:tabs>
        <w:rPr>
          <w:noProof/>
        </w:rPr>
      </w:pPr>
      <w:r>
        <w:rPr>
          <w:noProof/>
        </w:rPr>
        <w:t>Visio 2016 Standard, 22</w:t>
      </w:r>
    </w:p>
    <w:p w:rsidR="00D43A55" w:rsidRDefault="00D43A55">
      <w:pPr>
        <w:pStyle w:val="Index1"/>
        <w:tabs>
          <w:tab w:val="right" w:pos="5030"/>
        </w:tabs>
        <w:rPr>
          <w:noProof/>
        </w:rPr>
      </w:pPr>
      <w:r>
        <w:rPr>
          <w:noProof/>
        </w:rPr>
        <w:t>Visio Online Plan 1, 60</w:t>
      </w:r>
    </w:p>
    <w:p w:rsidR="00D43A55" w:rsidRDefault="00D43A55">
      <w:pPr>
        <w:pStyle w:val="Index1"/>
        <w:tabs>
          <w:tab w:val="right" w:pos="5030"/>
        </w:tabs>
        <w:rPr>
          <w:noProof/>
        </w:rPr>
      </w:pPr>
      <w:r>
        <w:rPr>
          <w:noProof/>
        </w:rPr>
        <w:t>Visio Online Plan 1 och 2 Från SA, 60</w:t>
      </w:r>
    </w:p>
    <w:p w:rsidR="00D43A55" w:rsidRDefault="00D43A55">
      <w:pPr>
        <w:pStyle w:val="Index1"/>
        <w:tabs>
          <w:tab w:val="right" w:pos="5030"/>
        </w:tabs>
        <w:rPr>
          <w:noProof/>
        </w:rPr>
      </w:pPr>
      <w:r>
        <w:rPr>
          <w:noProof/>
        </w:rPr>
        <w:t>Visio Online Plan 2, 60</w:t>
      </w:r>
    </w:p>
    <w:p w:rsidR="00D43A55" w:rsidRDefault="00D43A55">
      <w:pPr>
        <w:pStyle w:val="Index1"/>
        <w:tabs>
          <w:tab w:val="right" w:pos="5030"/>
        </w:tabs>
        <w:rPr>
          <w:noProof/>
        </w:rPr>
      </w:pPr>
      <w:r>
        <w:rPr>
          <w:noProof/>
        </w:rPr>
        <w:t>Visio Professional, 88</w:t>
      </w:r>
    </w:p>
    <w:p w:rsidR="00D43A55" w:rsidRDefault="00D43A55">
      <w:pPr>
        <w:pStyle w:val="Index1"/>
        <w:tabs>
          <w:tab w:val="right" w:pos="5030"/>
        </w:tabs>
        <w:rPr>
          <w:noProof/>
        </w:rPr>
      </w:pPr>
      <w:r>
        <w:rPr>
          <w:noProof/>
        </w:rPr>
        <w:t>Visio Standard, 81, 88</w:t>
      </w:r>
    </w:p>
    <w:p w:rsidR="00D43A55" w:rsidRDefault="00D43A55">
      <w:pPr>
        <w:pStyle w:val="Index1"/>
        <w:tabs>
          <w:tab w:val="right" w:pos="5030"/>
        </w:tabs>
        <w:rPr>
          <w:noProof/>
        </w:rPr>
      </w:pPr>
      <w:r>
        <w:rPr>
          <w:noProof/>
        </w:rPr>
        <w:t>Visual Studio 2015, 37</w:t>
      </w:r>
    </w:p>
    <w:p w:rsidR="00D43A55" w:rsidRDefault="00D43A55">
      <w:pPr>
        <w:pStyle w:val="Index1"/>
        <w:tabs>
          <w:tab w:val="right" w:pos="5030"/>
        </w:tabs>
        <w:rPr>
          <w:noProof/>
        </w:rPr>
      </w:pPr>
      <w:r>
        <w:rPr>
          <w:noProof/>
        </w:rPr>
        <w:t>Visual Studio Enterprise 2017-prenumeration, 36</w:t>
      </w:r>
    </w:p>
    <w:p w:rsidR="00D43A55" w:rsidRDefault="00D43A55">
      <w:pPr>
        <w:pStyle w:val="Index1"/>
        <w:tabs>
          <w:tab w:val="right" w:pos="5030"/>
        </w:tabs>
        <w:rPr>
          <w:noProof/>
        </w:rPr>
      </w:pPr>
      <w:r>
        <w:rPr>
          <w:noProof/>
        </w:rPr>
        <w:t>Visual Studio Enterprise-prenumeration, 82, 88</w:t>
      </w:r>
    </w:p>
    <w:p w:rsidR="00D43A55" w:rsidRDefault="00D43A55">
      <w:pPr>
        <w:pStyle w:val="Index1"/>
        <w:tabs>
          <w:tab w:val="right" w:pos="5030"/>
        </w:tabs>
        <w:rPr>
          <w:noProof/>
        </w:rPr>
      </w:pPr>
      <w:r>
        <w:rPr>
          <w:noProof/>
        </w:rPr>
        <w:t>Visual Studio Professional 2017, 36</w:t>
      </w:r>
    </w:p>
    <w:p w:rsidR="00D43A55" w:rsidRDefault="00D43A55">
      <w:pPr>
        <w:pStyle w:val="Index1"/>
        <w:tabs>
          <w:tab w:val="right" w:pos="5030"/>
        </w:tabs>
        <w:rPr>
          <w:noProof/>
        </w:rPr>
      </w:pPr>
      <w:r>
        <w:rPr>
          <w:noProof/>
        </w:rPr>
        <w:t>Visual Studio Professional 2017-prenumeration, 36</w:t>
      </w:r>
    </w:p>
    <w:p w:rsidR="00D43A55" w:rsidRDefault="00D43A55">
      <w:pPr>
        <w:pStyle w:val="Index1"/>
        <w:tabs>
          <w:tab w:val="right" w:pos="5030"/>
        </w:tabs>
        <w:rPr>
          <w:noProof/>
        </w:rPr>
      </w:pPr>
      <w:r>
        <w:rPr>
          <w:noProof/>
        </w:rPr>
        <w:t>Visual Studio Professional-prenumeration, 82, 88</w:t>
      </w:r>
    </w:p>
    <w:p w:rsidR="00D43A55" w:rsidRDefault="00D43A55">
      <w:pPr>
        <w:pStyle w:val="Index1"/>
        <w:tabs>
          <w:tab w:val="right" w:pos="5030"/>
        </w:tabs>
        <w:rPr>
          <w:noProof/>
        </w:rPr>
      </w:pPr>
      <w:r>
        <w:rPr>
          <w:noProof/>
        </w:rPr>
        <w:t>Visual Studio Team Foundation Server 2018 CAL, 38</w:t>
      </w:r>
    </w:p>
    <w:p w:rsidR="00D43A55" w:rsidRDefault="00D43A55">
      <w:pPr>
        <w:pStyle w:val="Index1"/>
        <w:tabs>
          <w:tab w:val="right" w:pos="5030"/>
        </w:tabs>
        <w:rPr>
          <w:noProof/>
        </w:rPr>
      </w:pPr>
      <w:r>
        <w:rPr>
          <w:noProof/>
        </w:rPr>
        <w:t>Visual Studio Team Foundation Server 2018 med SQL Server 2017-teknik, 38</w:t>
      </w:r>
    </w:p>
    <w:p w:rsidR="00D43A55" w:rsidRDefault="00D43A55">
      <w:pPr>
        <w:pStyle w:val="Index1"/>
        <w:tabs>
          <w:tab w:val="right" w:pos="5030"/>
        </w:tabs>
        <w:rPr>
          <w:noProof/>
        </w:rPr>
      </w:pPr>
      <w:r>
        <w:rPr>
          <w:noProof/>
        </w:rPr>
        <w:t>Visual Studio Test Professional 2017-prenumeration, 36</w:t>
      </w:r>
    </w:p>
    <w:p w:rsidR="00D43A55" w:rsidRDefault="00D43A55">
      <w:pPr>
        <w:pStyle w:val="Index1"/>
        <w:tabs>
          <w:tab w:val="right" w:pos="5030"/>
        </w:tabs>
        <w:rPr>
          <w:noProof/>
        </w:rPr>
      </w:pPr>
      <w:r>
        <w:rPr>
          <w:noProof/>
        </w:rPr>
        <w:t>Visual Studio Test Professional-prenumeration, 82, 88</w:t>
      </w:r>
    </w:p>
    <w:p w:rsidR="00D43A55" w:rsidRDefault="00D43A55">
      <w:pPr>
        <w:pStyle w:val="Index1"/>
        <w:tabs>
          <w:tab w:val="right" w:pos="5030"/>
        </w:tabs>
        <w:rPr>
          <w:noProof/>
        </w:rPr>
      </w:pPr>
      <w:r>
        <w:rPr>
          <w:noProof/>
        </w:rPr>
        <w:t>Windows 10, 41</w:t>
      </w:r>
    </w:p>
    <w:p w:rsidR="00D43A55" w:rsidRDefault="00D43A55">
      <w:pPr>
        <w:pStyle w:val="Index1"/>
        <w:tabs>
          <w:tab w:val="right" w:pos="5030"/>
        </w:tabs>
        <w:rPr>
          <w:noProof/>
        </w:rPr>
      </w:pPr>
      <w:r>
        <w:rPr>
          <w:noProof/>
        </w:rPr>
        <w:t>Windows 10 Education, 39</w:t>
      </w:r>
    </w:p>
    <w:p w:rsidR="00D43A55" w:rsidRDefault="00D43A55">
      <w:pPr>
        <w:pStyle w:val="Index1"/>
        <w:tabs>
          <w:tab w:val="right" w:pos="5030"/>
        </w:tabs>
        <w:rPr>
          <w:noProof/>
        </w:rPr>
      </w:pPr>
      <w:r>
        <w:rPr>
          <w:noProof/>
        </w:rPr>
        <w:t>Windows 10 Education A3, 39</w:t>
      </w:r>
    </w:p>
    <w:p w:rsidR="00D43A55" w:rsidRDefault="00D43A55">
      <w:pPr>
        <w:pStyle w:val="Index1"/>
        <w:tabs>
          <w:tab w:val="right" w:pos="5030"/>
        </w:tabs>
        <w:rPr>
          <w:noProof/>
        </w:rPr>
      </w:pPr>
      <w:r>
        <w:rPr>
          <w:noProof/>
        </w:rPr>
        <w:t>Windows 10 Education A5, 40</w:t>
      </w:r>
    </w:p>
    <w:p w:rsidR="00D43A55" w:rsidRDefault="00D43A55">
      <w:pPr>
        <w:pStyle w:val="Index1"/>
        <w:tabs>
          <w:tab w:val="right" w:pos="5030"/>
        </w:tabs>
        <w:rPr>
          <w:noProof/>
        </w:rPr>
      </w:pPr>
      <w:r>
        <w:rPr>
          <w:noProof/>
        </w:rPr>
        <w:t>Windows 10 Education E3, 39</w:t>
      </w:r>
    </w:p>
    <w:p w:rsidR="00D43A55" w:rsidRDefault="00D43A55">
      <w:pPr>
        <w:pStyle w:val="Index1"/>
        <w:tabs>
          <w:tab w:val="right" w:pos="5030"/>
        </w:tabs>
        <w:rPr>
          <w:noProof/>
        </w:rPr>
      </w:pPr>
      <w:r>
        <w:rPr>
          <w:noProof/>
        </w:rPr>
        <w:t>Windows 10 Education E5, 39</w:t>
      </w:r>
    </w:p>
    <w:p w:rsidR="00D43A55" w:rsidRDefault="00D43A55">
      <w:pPr>
        <w:pStyle w:val="Index1"/>
        <w:tabs>
          <w:tab w:val="right" w:pos="5030"/>
        </w:tabs>
        <w:rPr>
          <w:noProof/>
        </w:rPr>
      </w:pPr>
      <w:r>
        <w:rPr>
          <w:noProof/>
        </w:rPr>
        <w:t>Windows 10 Education E5 (per enhet), 39</w:t>
      </w:r>
    </w:p>
    <w:p w:rsidR="00D43A55" w:rsidRDefault="00D43A55">
      <w:pPr>
        <w:pStyle w:val="Index1"/>
        <w:tabs>
          <w:tab w:val="right" w:pos="5030"/>
        </w:tabs>
        <w:rPr>
          <w:noProof/>
        </w:rPr>
      </w:pPr>
      <w:r>
        <w:rPr>
          <w:noProof/>
        </w:rPr>
        <w:t>Windows 10 Education E5-tillägg per enhet (till E3 per enhet), 39</w:t>
      </w:r>
    </w:p>
    <w:p w:rsidR="00D43A55" w:rsidRDefault="00D43A55">
      <w:pPr>
        <w:pStyle w:val="Index1"/>
        <w:tabs>
          <w:tab w:val="right" w:pos="5030"/>
        </w:tabs>
        <w:rPr>
          <w:noProof/>
        </w:rPr>
      </w:pPr>
      <w:r>
        <w:rPr>
          <w:noProof/>
        </w:rPr>
        <w:t>Windows 10 Enterprise E3 per användare (endast lokal), 39</w:t>
      </w:r>
    </w:p>
    <w:p w:rsidR="00D43A55" w:rsidRDefault="00D43A55">
      <w:pPr>
        <w:pStyle w:val="Index1"/>
        <w:tabs>
          <w:tab w:val="right" w:pos="5030"/>
        </w:tabs>
        <w:rPr>
          <w:noProof/>
        </w:rPr>
      </w:pPr>
      <w:r>
        <w:rPr>
          <w:noProof/>
        </w:rPr>
        <w:t>Windows 10 Enterprise E3 per användare med SA, 39</w:t>
      </w:r>
    </w:p>
    <w:p w:rsidR="00D43A55" w:rsidRDefault="00D43A55">
      <w:pPr>
        <w:pStyle w:val="Index1"/>
        <w:tabs>
          <w:tab w:val="right" w:pos="5030"/>
        </w:tabs>
        <w:rPr>
          <w:noProof/>
        </w:rPr>
      </w:pPr>
      <w:r>
        <w:rPr>
          <w:noProof/>
        </w:rPr>
        <w:t>Windows 10 Enterprise E3 per användare med SA – Från SA, 39</w:t>
      </w:r>
    </w:p>
    <w:p w:rsidR="00D43A55" w:rsidRDefault="00D43A55">
      <w:pPr>
        <w:pStyle w:val="Index1"/>
        <w:tabs>
          <w:tab w:val="right" w:pos="5030"/>
        </w:tabs>
        <w:rPr>
          <w:noProof/>
        </w:rPr>
      </w:pPr>
      <w:r>
        <w:rPr>
          <w:noProof/>
        </w:rPr>
        <w:t>Windows 10 Enterprise E3 per enhet med SA, 39</w:t>
      </w:r>
    </w:p>
    <w:p w:rsidR="00D43A55" w:rsidRDefault="00D43A55">
      <w:pPr>
        <w:pStyle w:val="Index1"/>
        <w:tabs>
          <w:tab w:val="right" w:pos="5030"/>
        </w:tabs>
        <w:rPr>
          <w:noProof/>
        </w:rPr>
      </w:pPr>
      <w:r>
        <w:rPr>
          <w:noProof/>
        </w:rPr>
        <w:t>Windows 10 Enterprise E3/E5 per användare, 39</w:t>
      </w:r>
    </w:p>
    <w:p w:rsidR="00D43A55" w:rsidRDefault="00D43A55">
      <w:pPr>
        <w:pStyle w:val="Index1"/>
        <w:tabs>
          <w:tab w:val="right" w:pos="5030"/>
        </w:tabs>
        <w:rPr>
          <w:noProof/>
        </w:rPr>
      </w:pPr>
      <w:r>
        <w:rPr>
          <w:noProof/>
        </w:rPr>
        <w:t>Windows 10 Enterprise E3-tillägg per användare (till E3 per enhet), 40</w:t>
      </w:r>
    </w:p>
    <w:p w:rsidR="00D43A55" w:rsidRDefault="00D43A55">
      <w:pPr>
        <w:pStyle w:val="Index1"/>
        <w:tabs>
          <w:tab w:val="right" w:pos="5030"/>
        </w:tabs>
        <w:rPr>
          <w:noProof/>
        </w:rPr>
      </w:pPr>
      <w:r>
        <w:rPr>
          <w:noProof/>
        </w:rPr>
        <w:t>Windows 10 Enterprise E5 per användare med SA – Från SA, 39</w:t>
      </w:r>
    </w:p>
    <w:p w:rsidR="00D43A55" w:rsidRDefault="00D43A55">
      <w:pPr>
        <w:pStyle w:val="Index1"/>
        <w:tabs>
          <w:tab w:val="right" w:pos="5030"/>
        </w:tabs>
        <w:rPr>
          <w:noProof/>
        </w:rPr>
      </w:pPr>
      <w:r>
        <w:rPr>
          <w:noProof/>
        </w:rPr>
        <w:t>Windows 10 Enterprise E5 per enhet eller användare med SA, 39</w:t>
      </w:r>
    </w:p>
    <w:p w:rsidR="00D43A55" w:rsidRDefault="00D43A55">
      <w:pPr>
        <w:pStyle w:val="Index1"/>
        <w:tabs>
          <w:tab w:val="right" w:pos="5030"/>
        </w:tabs>
        <w:rPr>
          <w:noProof/>
        </w:rPr>
      </w:pPr>
      <w:r>
        <w:rPr>
          <w:noProof/>
        </w:rPr>
        <w:t>Windows 10 Enterprise E5-tillägg per enhet eller användare (till E3 per enhet) (SL), 40</w:t>
      </w:r>
    </w:p>
    <w:p w:rsidR="00D43A55" w:rsidRDefault="00D43A55">
      <w:pPr>
        <w:pStyle w:val="Index1"/>
        <w:tabs>
          <w:tab w:val="right" w:pos="5030"/>
        </w:tabs>
        <w:rPr>
          <w:noProof/>
        </w:rPr>
      </w:pPr>
      <w:r>
        <w:rPr>
          <w:noProof/>
        </w:rPr>
        <w:t>Windows 10 Enterprise LTSB (per enhet), 39</w:t>
      </w:r>
    </w:p>
    <w:p w:rsidR="00D43A55" w:rsidRDefault="00D43A55">
      <w:pPr>
        <w:pStyle w:val="Index1"/>
        <w:tabs>
          <w:tab w:val="right" w:pos="5030"/>
        </w:tabs>
        <w:rPr>
          <w:noProof/>
        </w:rPr>
      </w:pPr>
      <w:r>
        <w:rPr>
          <w:noProof/>
        </w:rPr>
        <w:t>Windows 10 Enterprise LTSB 2015, 40</w:t>
      </w:r>
    </w:p>
    <w:p w:rsidR="00D43A55" w:rsidRDefault="00D43A55">
      <w:pPr>
        <w:pStyle w:val="Index1"/>
        <w:tabs>
          <w:tab w:val="right" w:pos="5030"/>
        </w:tabs>
        <w:rPr>
          <w:noProof/>
        </w:rPr>
      </w:pPr>
      <w:r>
        <w:rPr>
          <w:noProof/>
        </w:rPr>
        <w:t>Windows 10 Enterprise Virtual Desktop Access E3 per användare, 40</w:t>
      </w:r>
    </w:p>
    <w:p w:rsidR="00D43A55" w:rsidRDefault="00D43A55">
      <w:pPr>
        <w:pStyle w:val="Index1"/>
        <w:tabs>
          <w:tab w:val="right" w:pos="5030"/>
        </w:tabs>
        <w:rPr>
          <w:noProof/>
        </w:rPr>
      </w:pPr>
      <w:r>
        <w:rPr>
          <w:noProof/>
        </w:rPr>
        <w:t>Windows 10 Enterprise Virtual Desktop Access E3 per enhet, 40</w:t>
      </w:r>
    </w:p>
    <w:p w:rsidR="00D43A55" w:rsidRDefault="00D43A55">
      <w:pPr>
        <w:pStyle w:val="Index1"/>
        <w:tabs>
          <w:tab w:val="right" w:pos="5030"/>
        </w:tabs>
        <w:rPr>
          <w:noProof/>
        </w:rPr>
      </w:pPr>
      <w:r>
        <w:rPr>
          <w:noProof/>
        </w:rPr>
        <w:t>Windows 10 Enterprise Virtual Desktop Access E5 per användare, 40</w:t>
      </w:r>
    </w:p>
    <w:p w:rsidR="00D43A55" w:rsidRDefault="00D43A55">
      <w:pPr>
        <w:pStyle w:val="Index1"/>
        <w:tabs>
          <w:tab w:val="right" w:pos="5030"/>
        </w:tabs>
        <w:rPr>
          <w:noProof/>
        </w:rPr>
      </w:pPr>
      <w:r>
        <w:rPr>
          <w:noProof/>
        </w:rPr>
        <w:t>Windows 10 Enterprise Virtual Desktop Access E5 per enhet, 40</w:t>
      </w:r>
    </w:p>
    <w:p w:rsidR="00D43A55" w:rsidRDefault="00D43A55">
      <w:pPr>
        <w:pStyle w:val="Index1"/>
        <w:tabs>
          <w:tab w:val="right" w:pos="5030"/>
        </w:tabs>
        <w:rPr>
          <w:noProof/>
        </w:rPr>
      </w:pPr>
      <w:r>
        <w:rPr>
          <w:noProof/>
        </w:rPr>
        <w:t>Windows 10 Home to Pro Right licensing, 40</w:t>
      </w:r>
    </w:p>
    <w:p w:rsidR="00D43A55" w:rsidRDefault="00D43A55">
      <w:pPr>
        <w:pStyle w:val="Index1"/>
        <w:tabs>
          <w:tab w:val="right" w:pos="5030"/>
        </w:tabs>
        <w:rPr>
          <w:noProof/>
        </w:rPr>
      </w:pPr>
      <w:r>
        <w:rPr>
          <w:noProof/>
        </w:rPr>
        <w:t>Windows 10 IoT Enterprise, 41</w:t>
      </w:r>
    </w:p>
    <w:p w:rsidR="00D43A55" w:rsidRDefault="00D43A55">
      <w:pPr>
        <w:pStyle w:val="Index1"/>
        <w:tabs>
          <w:tab w:val="right" w:pos="5030"/>
        </w:tabs>
        <w:rPr>
          <w:noProof/>
        </w:rPr>
      </w:pPr>
      <w:r>
        <w:rPr>
          <w:noProof/>
        </w:rPr>
        <w:t>Windows 10 IoT Enterprise för Detaljhandel eller Thin-klienter, 41</w:t>
      </w:r>
    </w:p>
    <w:p w:rsidR="00D43A55" w:rsidRDefault="00D43A55">
      <w:pPr>
        <w:pStyle w:val="Index1"/>
        <w:tabs>
          <w:tab w:val="right" w:pos="5030"/>
        </w:tabs>
        <w:rPr>
          <w:noProof/>
        </w:rPr>
      </w:pPr>
      <w:r>
        <w:rPr>
          <w:noProof/>
        </w:rPr>
        <w:t>Windows 10 Pro, 39</w:t>
      </w:r>
    </w:p>
    <w:p w:rsidR="00D43A55" w:rsidRDefault="00D43A55">
      <w:pPr>
        <w:pStyle w:val="Index1"/>
        <w:tabs>
          <w:tab w:val="right" w:pos="5030"/>
        </w:tabs>
        <w:rPr>
          <w:noProof/>
        </w:rPr>
      </w:pPr>
      <w:r>
        <w:rPr>
          <w:noProof/>
        </w:rPr>
        <w:t>Windows 2000 Professional for Embedded Systems, 41</w:t>
      </w:r>
    </w:p>
    <w:p w:rsidR="00D43A55" w:rsidRDefault="00D43A55">
      <w:pPr>
        <w:pStyle w:val="Index1"/>
        <w:tabs>
          <w:tab w:val="right" w:pos="5030"/>
        </w:tabs>
        <w:rPr>
          <w:noProof/>
        </w:rPr>
      </w:pPr>
      <w:r>
        <w:rPr>
          <w:noProof/>
        </w:rPr>
        <w:t>Windows 7, 41</w:t>
      </w:r>
    </w:p>
    <w:p w:rsidR="00D43A55" w:rsidRDefault="00D43A55">
      <w:pPr>
        <w:pStyle w:val="Index1"/>
        <w:tabs>
          <w:tab w:val="right" w:pos="5030"/>
        </w:tabs>
        <w:rPr>
          <w:noProof/>
        </w:rPr>
      </w:pPr>
      <w:r>
        <w:rPr>
          <w:noProof/>
        </w:rPr>
        <w:t>Windows 7 Professional/Ultimate for Embedded Systems, 41</w:t>
      </w:r>
    </w:p>
    <w:p w:rsidR="00D43A55" w:rsidRDefault="00D43A55">
      <w:pPr>
        <w:pStyle w:val="Index1"/>
        <w:tabs>
          <w:tab w:val="right" w:pos="5030"/>
        </w:tabs>
        <w:rPr>
          <w:noProof/>
        </w:rPr>
      </w:pPr>
      <w:r>
        <w:rPr>
          <w:noProof/>
        </w:rPr>
        <w:t>Windows 8.1 Enterprise Sideloading, 40</w:t>
      </w:r>
    </w:p>
    <w:p w:rsidR="00D43A55" w:rsidRDefault="00D43A55">
      <w:pPr>
        <w:pStyle w:val="Index1"/>
        <w:tabs>
          <w:tab w:val="right" w:pos="5030"/>
        </w:tabs>
        <w:rPr>
          <w:noProof/>
        </w:rPr>
      </w:pPr>
      <w:r>
        <w:rPr>
          <w:noProof/>
        </w:rPr>
        <w:t>Windows 8/8.1, 41</w:t>
      </w:r>
    </w:p>
    <w:p w:rsidR="00D43A55" w:rsidRDefault="00D43A55">
      <w:pPr>
        <w:pStyle w:val="Index1"/>
        <w:tabs>
          <w:tab w:val="right" w:pos="5030"/>
        </w:tabs>
        <w:rPr>
          <w:noProof/>
        </w:rPr>
      </w:pPr>
      <w:r>
        <w:rPr>
          <w:noProof/>
        </w:rPr>
        <w:t>Windows Embedded 2009, 41</w:t>
      </w:r>
    </w:p>
    <w:p w:rsidR="00D43A55" w:rsidRDefault="00D43A55">
      <w:pPr>
        <w:pStyle w:val="Index1"/>
        <w:tabs>
          <w:tab w:val="right" w:pos="5030"/>
        </w:tabs>
        <w:rPr>
          <w:noProof/>
        </w:rPr>
      </w:pPr>
      <w:r>
        <w:rPr>
          <w:noProof/>
        </w:rPr>
        <w:t>Windows Embedded 8 och 8.1 Industry Retail, 41</w:t>
      </w:r>
    </w:p>
    <w:p w:rsidR="00D43A55" w:rsidRDefault="00D43A55">
      <w:pPr>
        <w:pStyle w:val="Index1"/>
        <w:tabs>
          <w:tab w:val="right" w:pos="5030"/>
        </w:tabs>
        <w:rPr>
          <w:noProof/>
        </w:rPr>
      </w:pPr>
      <w:r>
        <w:rPr>
          <w:noProof/>
        </w:rPr>
        <w:t>Windows Embedded 8 Standard, 41</w:t>
      </w:r>
    </w:p>
    <w:p w:rsidR="00D43A55" w:rsidRDefault="00D43A55">
      <w:pPr>
        <w:pStyle w:val="Index1"/>
        <w:tabs>
          <w:tab w:val="right" w:pos="5030"/>
        </w:tabs>
        <w:rPr>
          <w:noProof/>
        </w:rPr>
      </w:pPr>
      <w:r>
        <w:rPr>
          <w:noProof/>
        </w:rPr>
        <w:t>Windows Embedded 8 Standard Enterprise-kit (100-pack), 40</w:t>
      </w:r>
    </w:p>
    <w:p w:rsidR="00D43A55" w:rsidRDefault="00D43A55">
      <w:pPr>
        <w:pStyle w:val="Index1"/>
        <w:tabs>
          <w:tab w:val="right" w:pos="5030"/>
        </w:tabs>
        <w:rPr>
          <w:noProof/>
        </w:rPr>
      </w:pPr>
      <w:r>
        <w:rPr>
          <w:noProof/>
        </w:rPr>
        <w:t>Windows Embedded 8.1 Industry, 40</w:t>
      </w:r>
    </w:p>
    <w:p w:rsidR="00D43A55" w:rsidRDefault="00D43A55">
      <w:pPr>
        <w:pStyle w:val="Index1"/>
        <w:tabs>
          <w:tab w:val="right" w:pos="5030"/>
        </w:tabs>
        <w:rPr>
          <w:noProof/>
        </w:rPr>
      </w:pPr>
      <w:r>
        <w:rPr>
          <w:noProof/>
        </w:rPr>
        <w:t>Windows Embedded 8/8.1 Pro, Industry Pro, 41</w:t>
      </w:r>
    </w:p>
    <w:p w:rsidR="00D43A55" w:rsidRDefault="00D43A55">
      <w:pPr>
        <w:pStyle w:val="Index1"/>
        <w:tabs>
          <w:tab w:val="right" w:pos="5030"/>
        </w:tabs>
        <w:rPr>
          <w:noProof/>
        </w:rPr>
      </w:pPr>
      <w:r>
        <w:rPr>
          <w:noProof/>
        </w:rPr>
        <w:t>Windows Embedded for Point of Service, 41</w:t>
      </w:r>
    </w:p>
    <w:p w:rsidR="00D43A55" w:rsidRDefault="00D43A55">
      <w:pPr>
        <w:pStyle w:val="Index1"/>
        <w:tabs>
          <w:tab w:val="right" w:pos="5030"/>
        </w:tabs>
        <w:rPr>
          <w:noProof/>
        </w:rPr>
      </w:pPr>
      <w:r>
        <w:rPr>
          <w:noProof/>
        </w:rPr>
        <w:t>Windows Embedded POSReady 2009, 41</w:t>
      </w:r>
    </w:p>
    <w:p w:rsidR="00D43A55" w:rsidRDefault="00D43A55">
      <w:pPr>
        <w:pStyle w:val="Index1"/>
        <w:tabs>
          <w:tab w:val="right" w:pos="5030"/>
        </w:tabs>
        <w:rPr>
          <w:noProof/>
        </w:rPr>
      </w:pPr>
      <w:r>
        <w:rPr>
          <w:noProof/>
        </w:rPr>
        <w:t>Windows Embedded POSReady 7, 41</w:t>
      </w:r>
    </w:p>
    <w:p w:rsidR="00D43A55" w:rsidRDefault="00D43A55">
      <w:pPr>
        <w:pStyle w:val="Index1"/>
        <w:tabs>
          <w:tab w:val="right" w:pos="5030"/>
        </w:tabs>
        <w:rPr>
          <w:noProof/>
        </w:rPr>
      </w:pPr>
      <w:r>
        <w:rPr>
          <w:noProof/>
        </w:rPr>
        <w:t>Windows Embedded POSReady 7 Pro, 41</w:t>
      </w:r>
    </w:p>
    <w:p w:rsidR="00D43A55" w:rsidRDefault="00D43A55">
      <w:pPr>
        <w:pStyle w:val="Index1"/>
        <w:tabs>
          <w:tab w:val="right" w:pos="5030"/>
        </w:tabs>
        <w:rPr>
          <w:noProof/>
        </w:rPr>
      </w:pPr>
      <w:r>
        <w:rPr>
          <w:noProof/>
        </w:rPr>
        <w:t>Windows Embedded Standard 7, 41</w:t>
      </w:r>
    </w:p>
    <w:p w:rsidR="00D43A55" w:rsidRDefault="00D43A55">
      <w:pPr>
        <w:pStyle w:val="Index1"/>
        <w:tabs>
          <w:tab w:val="right" w:pos="5030"/>
        </w:tabs>
        <w:rPr>
          <w:noProof/>
        </w:rPr>
      </w:pPr>
      <w:r>
        <w:rPr>
          <w:noProof/>
        </w:rPr>
        <w:t>Windows HPC Server, 48</w:t>
      </w:r>
    </w:p>
    <w:p w:rsidR="00D43A55" w:rsidRDefault="00D43A55">
      <w:pPr>
        <w:pStyle w:val="Index1"/>
        <w:tabs>
          <w:tab w:val="right" w:pos="5030"/>
        </w:tabs>
        <w:rPr>
          <w:noProof/>
        </w:rPr>
      </w:pPr>
      <w:r>
        <w:rPr>
          <w:noProof/>
        </w:rPr>
        <w:t>Windows MultiPoint Server 2012, 45</w:t>
      </w:r>
    </w:p>
    <w:p w:rsidR="00D43A55" w:rsidRDefault="00D43A55">
      <w:pPr>
        <w:pStyle w:val="Index1"/>
        <w:tabs>
          <w:tab w:val="right" w:pos="5030"/>
        </w:tabs>
        <w:rPr>
          <w:noProof/>
        </w:rPr>
      </w:pPr>
      <w:r>
        <w:rPr>
          <w:noProof/>
        </w:rPr>
        <w:t>Windows MultiPoint Server 2016 Premium, 45</w:t>
      </w:r>
    </w:p>
    <w:p w:rsidR="00D43A55" w:rsidRDefault="00D43A55">
      <w:pPr>
        <w:pStyle w:val="Index1"/>
        <w:tabs>
          <w:tab w:val="right" w:pos="5030"/>
        </w:tabs>
        <w:rPr>
          <w:noProof/>
        </w:rPr>
      </w:pPr>
      <w:r>
        <w:rPr>
          <w:noProof/>
        </w:rPr>
        <w:t>Windows Server, 88</w:t>
      </w:r>
    </w:p>
    <w:p w:rsidR="00D43A55" w:rsidRDefault="00D43A55">
      <w:pPr>
        <w:pStyle w:val="Index1"/>
        <w:tabs>
          <w:tab w:val="right" w:pos="5030"/>
        </w:tabs>
        <w:rPr>
          <w:noProof/>
        </w:rPr>
      </w:pPr>
      <w:r>
        <w:rPr>
          <w:noProof/>
        </w:rPr>
        <w:t>Windows Server 2012, 47</w:t>
      </w:r>
    </w:p>
    <w:p w:rsidR="00D43A55" w:rsidRDefault="00D43A55">
      <w:pPr>
        <w:pStyle w:val="Index1"/>
        <w:tabs>
          <w:tab w:val="right" w:pos="5030"/>
        </w:tabs>
        <w:rPr>
          <w:noProof/>
        </w:rPr>
      </w:pPr>
      <w:r>
        <w:rPr>
          <w:noProof/>
        </w:rPr>
        <w:t>Windows Server 2012 R2, 47</w:t>
      </w:r>
    </w:p>
    <w:p w:rsidR="00D43A55" w:rsidRDefault="00D43A55">
      <w:pPr>
        <w:pStyle w:val="Index1"/>
        <w:tabs>
          <w:tab w:val="right" w:pos="5030"/>
        </w:tabs>
        <w:rPr>
          <w:noProof/>
        </w:rPr>
      </w:pPr>
      <w:r>
        <w:rPr>
          <w:noProof/>
        </w:rPr>
        <w:t>Windows Server 2016 Active Directory Rights Management Services CAL, 46</w:t>
      </w:r>
    </w:p>
    <w:p w:rsidR="00D43A55" w:rsidRDefault="00D43A55">
      <w:pPr>
        <w:pStyle w:val="Index1"/>
        <w:tabs>
          <w:tab w:val="right" w:pos="5030"/>
        </w:tabs>
        <w:rPr>
          <w:noProof/>
        </w:rPr>
      </w:pPr>
      <w:r>
        <w:rPr>
          <w:noProof/>
        </w:rPr>
        <w:t>Windows Server 2016 Active Directory Rights Management Services External Connector, 47</w:t>
      </w:r>
    </w:p>
    <w:p w:rsidR="00D43A55" w:rsidRDefault="00D43A55">
      <w:pPr>
        <w:pStyle w:val="Index1"/>
        <w:tabs>
          <w:tab w:val="right" w:pos="5030"/>
        </w:tabs>
        <w:rPr>
          <w:noProof/>
        </w:rPr>
      </w:pPr>
      <w:r>
        <w:rPr>
          <w:noProof/>
        </w:rPr>
        <w:t>Windows Server 2016 CAL, 46</w:t>
      </w:r>
    </w:p>
    <w:p w:rsidR="00D43A55" w:rsidRDefault="00D43A55">
      <w:pPr>
        <w:pStyle w:val="Index1"/>
        <w:tabs>
          <w:tab w:val="right" w:pos="5030"/>
        </w:tabs>
        <w:rPr>
          <w:noProof/>
        </w:rPr>
      </w:pPr>
      <w:r>
        <w:rPr>
          <w:noProof/>
        </w:rPr>
        <w:t>Windows Server 2016 Datacenter (paket med 16 kärnlicenser), 46</w:t>
      </w:r>
    </w:p>
    <w:p w:rsidR="00D43A55" w:rsidRDefault="00D43A55">
      <w:pPr>
        <w:pStyle w:val="Index1"/>
        <w:tabs>
          <w:tab w:val="right" w:pos="5030"/>
        </w:tabs>
        <w:rPr>
          <w:noProof/>
        </w:rPr>
      </w:pPr>
      <w:r>
        <w:rPr>
          <w:noProof/>
        </w:rPr>
        <w:t>Windows Server 2016 Datacenter (paket med 2 kärnlicenser), 46</w:t>
      </w:r>
    </w:p>
    <w:p w:rsidR="00D43A55" w:rsidRDefault="00D43A55">
      <w:pPr>
        <w:pStyle w:val="Index1"/>
        <w:tabs>
          <w:tab w:val="right" w:pos="5030"/>
        </w:tabs>
        <w:rPr>
          <w:noProof/>
        </w:rPr>
      </w:pPr>
      <w:r>
        <w:rPr>
          <w:noProof/>
        </w:rPr>
        <w:t>Windows Server 2016 Essentials, 46</w:t>
      </w:r>
    </w:p>
    <w:p w:rsidR="00D43A55" w:rsidRDefault="00D43A55">
      <w:pPr>
        <w:pStyle w:val="Index1"/>
        <w:tabs>
          <w:tab w:val="right" w:pos="5030"/>
        </w:tabs>
        <w:rPr>
          <w:noProof/>
        </w:rPr>
      </w:pPr>
      <w:r>
        <w:rPr>
          <w:noProof/>
        </w:rPr>
        <w:t>Windows Server 2016 Remote Desktop Services CAL, 46</w:t>
      </w:r>
    </w:p>
    <w:p w:rsidR="00D43A55" w:rsidRDefault="00D43A55">
      <w:pPr>
        <w:pStyle w:val="Index1"/>
        <w:tabs>
          <w:tab w:val="right" w:pos="5030"/>
        </w:tabs>
        <w:rPr>
          <w:noProof/>
        </w:rPr>
      </w:pPr>
      <w:r>
        <w:rPr>
          <w:noProof/>
        </w:rPr>
        <w:t>Windows Server 2016 Standard (paket med 16 kärnlicenser), 46</w:t>
      </w:r>
    </w:p>
    <w:p w:rsidR="00D43A55" w:rsidRDefault="00D43A55">
      <w:pPr>
        <w:pStyle w:val="Index1"/>
        <w:tabs>
          <w:tab w:val="right" w:pos="5030"/>
        </w:tabs>
        <w:rPr>
          <w:noProof/>
        </w:rPr>
      </w:pPr>
      <w:r>
        <w:rPr>
          <w:noProof/>
        </w:rPr>
        <w:t>Windows Server 2016 Standard (paket med 2 kärnlicenser), 46</w:t>
      </w:r>
    </w:p>
    <w:p w:rsidR="00D43A55" w:rsidRDefault="00D43A55">
      <w:pPr>
        <w:pStyle w:val="Index1"/>
        <w:tabs>
          <w:tab w:val="right" w:pos="5030"/>
        </w:tabs>
        <w:rPr>
          <w:noProof/>
        </w:rPr>
      </w:pPr>
      <w:r>
        <w:rPr>
          <w:noProof/>
        </w:rPr>
        <w:t>Windows Server Data Center, 82</w:t>
      </w:r>
    </w:p>
    <w:p w:rsidR="00D43A55" w:rsidRDefault="00D43A55">
      <w:pPr>
        <w:pStyle w:val="Index1"/>
        <w:tabs>
          <w:tab w:val="right" w:pos="5030"/>
        </w:tabs>
        <w:rPr>
          <w:noProof/>
        </w:rPr>
      </w:pPr>
      <w:r>
        <w:rPr>
          <w:noProof/>
        </w:rPr>
        <w:t>Windows Server Datacenter, 86, 88</w:t>
      </w:r>
    </w:p>
    <w:p w:rsidR="00D43A55" w:rsidRDefault="00D43A55">
      <w:pPr>
        <w:pStyle w:val="Index1"/>
        <w:tabs>
          <w:tab w:val="right" w:pos="5030"/>
        </w:tabs>
        <w:rPr>
          <w:noProof/>
        </w:rPr>
      </w:pPr>
      <w:r>
        <w:rPr>
          <w:noProof/>
        </w:rPr>
        <w:t>Windows Server Datacenter (paket med 2 kärnlicenser), 18</w:t>
      </w:r>
    </w:p>
    <w:p w:rsidR="00D43A55" w:rsidRDefault="00D43A55">
      <w:pPr>
        <w:pStyle w:val="Index1"/>
        <w:tabs>
          <w:tab w:val="right" w:pos="5030"/>
        </w:tabs>
        <w:rPr>
          <w:noProof/>
        </w:rPr>
      </w:pPr>
      <w:r>
        <w:rPr>
          <w:noProof/>
        </w:rPr>
        <w:t>Windows Server Enterprise, 48, 82</w:t>
      </w:r>
    </w:p>
    <w:p w:rsidR="00D43A55" w:rsidRDefault="00D43A55">
      <w:pPr>
        <w:pStyle w:val="Index1"/>
        <w:tabs>
          <w:tab w:val="right" w:pos="5030"/>
        </w:tabs>
        <w:rPr>
          <w:noProof/>
        </w:rPr>
      </w:pPr>
      <w:r>
        <w:rPr>
          <w:noProof/>
        </w:rPr>
        <w:t>Windows Server for Itanium Based Systems, 48</w:t>
      </w:r>
    </w:p>
    <w:p w:rsidR="00D43A55" w:rsidRDefault="00D43A55">
      <w:pPr>
        <w:pStyle w:val="Index1"/>
        <w:tabs>
          <w:tab w:val="right" w:pos="5030"/>
        </w:tabs>
        <w:rPr>
          <w:noProof/>
        </w:rPr>
      </w:pPr>
      <w:r>
        <w:rPr>
          <w:noProof/>
        </w:rPr>
        <w:t>Windows Server HPC Edition, 48</w:t>
      </w:r>
    </w:p>
    <w:p w:rsidR="00D43A55" w:rsidRDefault="00D43A55">
      <w:pPr>
        <w:pStyle w:val="Index1"/>
        <w:tabs>
          <w:tab w:val="right" w:pos="5030"/>
        </w:tabs>
        <w:rPr>
          <w:noProof/>
        </w:rPr>
      </w:pPr>
      <w:r>
        <w:rPr>
          <w:noProof/>
        </w:rPr>
        <w:t>Windows Server Standard, 82, 86, 88</w:t>
      </w:r>
    </w:p>
    <w:p w:rsidR="00D43A55" w:rsidRDefault="00D43A55">
      <w:pPr>
        <w:pStyle w:val="Index1"/>
        <w:tabs>
          <w:tab w:val="right" w:pos="5030"/>
        </w:tabs>
        <w:rPr>
          <w:noProof/>
        </w:rPr>
      </w:pPr>
      <w:r>
        <w:rPr>
          <w:noProof/>
        </w:rPr>
        <w:t>Windows Server Standard (paket med 2 kärnlicenser), 18</w:t>
      </w:r>
    </w:p>
    <w:p w:rsidR="00D43A55" w:rsidRDefault="00D43A55">
      <w:pPr>
        <w:pStyle w:val="Index1"/>
        <w:tabs>
          <w:tab w:val="right" w:pos="5030"/>
        </w:tabs>
        <w:rPr>
          <w:noProof/>
        </w:rPr>
      </w:pPr>
      <w:r>
        <w:rPr>
          <w:noProof/>
        </w:rPr>
        <w:t>Windows Server-behållare, 76</w:t>
      </w:r>
    </w:p>
    <w:p w:rsidR="00D43A55" w:rsidRDefault="00D43A55">
      <w:pPr>
        <w:pStyle w:val="Index1"/>
        <w:tabs>
          <w:tab w:val="right" w:pos="5030"/>
        </w:tabs>
        <w:rPr>
          <w:noProof/>
        </w:rPr>
      </w:pPr>
      <w:r>
        <w:rPr>
          <w:noProof/>
        </w:rPr>
        <w:t>Windows Small Business Server, 48</w:t>
      </w:r>
    </w:p>
    <w:p w:rsidR="00D43A55" w:rsidRDefault="00D43A55">
      <w:pPr>
        <w:pStyle w:val="Index1"/>
        <w:tabs>
          <w:tab w:val="right" w:pos="5030"/>
        </w:tabs>
        <w:rPr>
          <w:noProof/>
        </w:rPr>
      </w:pPr>
      <w:r>
        <w:rPr>
          <w:noProof/>
        </w:rPr>
        <w:t>Windows Vista, 41</w:t>
      </w:r>
    </w:p>
    <w:p w:rsidR="00D43A55" w:rsidRDefault="00D43A55">
      <w:pPr>
        <w:pStyle w:val="Index1"/>
        <w:tabs>
          <w:tab w:val="right" w:pos="5030"/>
        </w:tabs>
        <w:rPr>
          <w:noProof/>
        </w:rPr>
      </w:pPr>
      <w:r>
        <w:rPr>
          <w:noProof/>
        </w:rPr>
        <w:t>Windows Vista Business/Ultimate for Embedded Systems, 41</w:t>
      </w:r>
    </w:p>
    <w:p w:rsidR="00D43A55" w:rsidRDefault="00D43A55">
      <w:pPr>
        <w:pStyle w:val="Index1"/>
        <w:tabs>
          <w:tab w:val="right" w:pos="5030"/>
        </w:tabs>
        <w:rPr>
          <w:noProof/>
        </w:rPr>
      </w:pPr>
      <w:r>
        <w:rPr>
          <w:noProof/>
        </w:rPr>
        <w:t>Windows XP, 41</w:t>
      </w:r>
    </w:p>
    <w:p w:rsidR="00D43A55" w:rsidRDefault="00D43A55">
      <w:pPr>
        <w:pStyle w:val="Index1"/>
        <w:tabs>
          <w:tab w:val="right" w:pos="5030"/>
        </w:tabs>
        <w:rPr>
          <w:noProof/>
        </w:rPr>
      </w:pPr>
      <w:r>
        <w:rPr>
          <w:noProof/>
        </w:rPr>
        <w:t>Windows XP Embedded, 41</w:t>
      </w:r>
    </w:p>
    <w:p w:rsidR="00D43A55" w:rsidRDefault="00D43A55">
      <w:pPr>
        <w:pStyle w:val="Index1"/>
        <w:tabs>
          <w:tab w:val="right" w:pos="5030"/>
        </w:tabs>
        <w:rPr>
          <w:noProof/>
        </w:rPr>
      </w:pPr>
      <w:r>
        <w:rPr>
          <w:noProof/>
        </w:rPr>
        <w:t>Windows XP Professional for Embedded Systems, 41</w:t>
      </w:r>
    </w:p>
    <w:p w:rsidR="00D43A55" w:rsidRDefault="00D43A55">
      <w:pPr>
        <w:pStyle w:val="Index1"/>
        <w:tabs>
          <w:tab w:val="right" w:pos="5030"/>
        </w:tabs>
        <w:rPr>
          <w:noProof/>
        </w:rPr>
      </w:pPr>
      <w:r>
        <w:rPr>
          <w:noProof/>
        </w:rPr>
        <w:t>Windows-följeprenumeration, 44</w:t>
      </w:r>
    </w:p>
    <w:p w:rsidR="00D43A55" w:rsidRDefault="00D43A55">
      <w:pPr>
        <w:pStyle w:val="Index1"/>
        <w:tabs>
          <w:tab w:val="right" w:pos="5030"/>
        </w:tabs>
        <w:rPr>
          <w:noProof/>
        </w:rPr>
      </w:pPr>
      <w:r>
        <w:rPr>
          <w:noProof/>
        </w:rPr>
        <w:t>Word 2016, 22</w:t>
      </w:r>
    </w:p>
    <w:p w:rsidR="00D43A55" w:rsidRDefault="00D43A55">
      <w:pPr>
        <w:pStyle w:val="Index1"/>
        <w:tabs>
          <w:tab w:val="right" w:pos="5030"/>
        </w:tabs>
        <w:rPr>
          <w:noProof/>
        </w:rPr>
      </w:pPr>
      <w:r>
        <w:rPr>
          <w:noProof/>
        </w:rPr>
        <w:t>Word 2016 för Mac, 23</w:t>
      </w:r>
    </w:p>
    <w:p w:rsidR="00D43A55" w:rsidRDefault="00D43A55">
      <w:pPr>
        <w:pStyle w:val="Index1"/>
        <w:tabs>
          <w:tab w:val="right" w:pos="5030"/>
        </w:tabs>
        <w:rPr>
          <w:noProof/>
        </w:rPr>
      </w:pPr>
      <w:r>
        <w:rPr>
          <w:noProof/>
        </w:rPr>
        <w:t>Work at Home för Mac 2016, 23</w:t>
      </w:r>
    </w:p>
    <w:p w:rsidR="00D43A55" w:rsidRDefault="00D43A55">
      <w:pPr>
        <w:pStyle w:val="Index1"/>
        <w:tabs>
          <w:tab w:val="right" w:pos="5030"/>
        </w:tabs>
        <w:rPr>
          <w:noProof/>
        </w:rPr>
      </w:pPr>
      <w:r>
        <w:rPr>
          <w:noProof/>
        </w:rPr>
        <w:t>Work at Home for Office Professional Plus 2016, 22</w:t>
      </w:r>
    </w:p>
    <w:p w:rsidR="00D43A55" w:rsidRDefault="00D43A55">
      <w:pPr>
        <w:pStyle w:val="Index1"/>
        <w:tabs>
          <w:tab w:val="right" w:pos="5030"/>
        </w:tabs>
        <w:rPr>
          <w:noProof/>
        </w:rPr>
      </w:pPr>
      <w:r>
        <w:rPr>
          <w:noProof/>
        </w:rPr>
        <w:t>Work at Home for Office Standard 2016, 22</w:t>
      </w:r>
    </w:p>
    <w:p w:rsidR="00D43A55" w:rsidRDefault="00D43A55">
      <w:pPr>
        <w:pStyle w:val="Index1"/>
        <w:tabs>
          <w:tab w:val="right" w:pos="5030"/>
        </w:tabs>
        <w:rPr>
          <w:noProof/>
        </w:rPr>
      </w:pPr>
      <w:r>
        <w:rPr>
          <w:noProof/>
        </w:rPr>
        <w:t>Workplace Analytics, 67</w:t>
      </w:r>
    </w:p>
    <w:p w:rsidR="00D43A55" w:rsidRDefault="00D43A55">
      <w:pPr>
        <w:pStyle w:val="ProductList-Body"/>
        <w:rPr>
          <w:noProof/>
        </w:rPr>
        <w:sectPr w:rsidR="00D43A55" w:rsidSect="00D43A55">
          <w:type w:val="continuous"/>
          <w:pgSz w:w="12240" w:h="15840" w:code="1"/>
          <w:pgMar w:top="1170" w:right="720" w:bottom="720" w:left="720" w:header="432" w:footer="288" w:gutter="0"/>
          <w:cols w:num="2" w:space="720"/>
        </w:sectPr>
      </w:pPr>
    </w:p>
    <w:p w:rsidR="00FB05B2" w:rsidRDefault="0019302C">
      <w:pPr>
        <w:pStyle w:val="ProductList-Body"/>
        <w:sectPr w:rsidR="00FB05B2" w:rsidSect="00D43A55">
          <w:type w:val="continuous"/>
          <w:pgSz w:w="12240" w:h="15840" w:code="1"/>
          <w:pgMar w:top="1170" w:right="720" w:bottom="720" w:left="720" w:header="432" w:footer="288" w:gutter="0"/>
          <w:cols w:num="2" w:space="360"/>
        </w:sectPr>
      </w:pPr>
      <w:r>
        <w:fldChar w:fldCharType="end"/>
      </w:r>
    </w:p>
    <w:p w:rsidR="00FB05B2" w:rsidRDefault="00FB05B2">
      <w:pPr>
        <w:pStyle w:val="ProductList-Body"/>
      </w:pPr>
    </w:p>
    <w:sectPr w:rsidR="00FB05B2"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9302C" w:rsidRDefault="0019302C" w:rsidP="007C7D4D">
      <w:pPr>
        <w:spacing w:after="0"/>
      </w:pPr>
      <w:r>
        <w:separator/>
      </w:r>
    </w:p>
    <w:p w:rsidR="0019302C" w:rsidRDefault="0019302C"/>
  </w:endnote>
  <w:endnote w:type="continuationSeparator" w:id="0">
    <w:p w:rsidR="0019302C" w:rsidRDefault="0019302C" w:rsidP="007C7D4D">
      <w:pPr>
        <w:spacing w:after="0"/>
      </w:pPr>
      <w:r>
        <w:continuationSeparator/>
      </w:r>
    </w:p>
    <w:p w:rsidR="0019302C" w:rsidRDefault="0019302C"/>
  </w:endnote>
  <w:endnote w:type="continuationNotice" w:id="1">
    <w:p w:rsidR="0019302C" w:rsidRDefault="0019302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58C3" w:rsidRDefault="0019302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B05B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B05B2" w:rsidRDefault="00061959">
          <w:pPr>
            <w:pStyle w:val="PURFooterText"/>
            <w:jc w:val="center"/>
          </w:pPr>
          <w:hyperlink w:anchor="_Sec842">
            <w:r w:rsidR="0019302C">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31">
            <w:r w:rsidR="0019302C">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36">
            <w:r w:rsidR="0019302C">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47">
            <w:r w:rsidR="0019302C">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48">
            <w:r w:rsidR="0019302C">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49">
            <w:r w:rsidR="0019302C">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91">
            <w:r w:rsidR="0019302C">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844">
            <w:r w:rsidR="0019302C">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B05B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B05B2" w:rsidRDefault="00061959">
          <w:pPr>
            <w:pStyle w:val="PURFooterText"/>
            <w:jc w:val="center"/>
          </w:pPr>
          <w:hyperlink w:anchor="_Sec842">
            <w:r w:rsidR="0019302C">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31">
            <w:r w:rsidR="0019302C">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36">
            <w:r w:rsidR="0019302C">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47">
            <w:r w:rsidR="0019302C">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48">
            <w:r w:rsidR="0019302C">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49">
            <w:r w:rsidR="0019302C">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91">
            <w:r w:rsidR="0019302C">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844">
            <w:r w:rsidR="0019302C">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B05B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B05B2" w:rsidRDefault="00061959">
          <w:pPr>
            <w:pStyle w:val="PURFooterText"/>
            <w:jc w:val="center"/>
          </w:pPr>
          <w:hyperlink w:anchor="_Sec842">
            <w:r w:rsidR="0019302C">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31">
            <w:r w:rsidR="0019302C">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36">
            <w:r w:rsidR="0019302C">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47">
            <w:r w:rsidR="0019302C">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48">
            <w:r w:rsidR="0019302C">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49">
            <w:r w:rsidR="0019302C">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91">
            <w:r w:rsidR="0019302C">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844">
            <w:r w:rsidR="0019302C">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B05B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842">
            <w:r w:rsidR="0019302C">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B05B2" w:rsidRDefault="00061959">
          <w:pPr>
            <w:pStyle w:val="PURFooterText"/>
            <w:jc w:val="center"/>
          </w:pPr>
          <w:hyperlink w:anchor="_Sec531">
            <w:r w:rsidR="0019302C">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36">
            <w:r w:rsidR="0019302C">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47">
            <w:r w:rsidR="0019302C">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48">
            <w:r w:rsidR="0019302C">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49">
            <w:r w:rsidR="0019302C">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91">
            <w:r w:rsidR="0019302C">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844">
            <w:r w:rsidR="0019302C">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B05B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842">
            <w:r w:rsidR="0019302C">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31">
            <w:r w:rsidR="0019302C">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B05B2" w:rsidRDefault="00061959">
          <w:pPr>
            <w:pStyle w:val="PURFooterText"/>
            <w:jc w:val="center"/>
          </w:pPr>
          <w:hyperlink w:anchor="_Sec536">
            <w:r w:rsidR="0019302C">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47">
            <w:r w:rsidR="0019302C">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48">
            <w:r w:rsidR="0019302C">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49">
            <w:r w:rsidR="0019302C">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91">
            <w:r w:rsidR="0019302C">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844">
            <w:r w:rsidR="0019302C">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B05B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842">
            <w:r w:rsidR="0019302C">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31">
            <w:r w:rsidR="0019302C">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36">
            <w:r w:rsidR="0019302C">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B05B2" w:rsidRDefault="00061959">
          <w:pPr>
            <w:pStyle w:val="PURFooterText"/>
            <w:jc w:val="center"/>
          </w:pPr>
          <w:hyperlink w:anchor="_Sec547">
            <w:r w:rsidR="0019302C">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48">
            <w:r w:rsidR="0019302C">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49">
            <w:r w:rsidR="0019302C">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91">
            <w:r w:rsidR="0019302C">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844">
            <w:r w:rsidR="0019302C">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B05B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842">
            <w:r w:rsidR="0019302C">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31">
            <w:r w:rsidR="0019302C">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36">
            <w:r w:rsidR="0019302C">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47">
            <w:r w:rsidR="0019302C">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B05B2" w:rsidRDefault="00061959">
          <w:pPr>
            <w:pStyle w:val="PURFooterText"/>
            <w:jc w:val="center"/>
          </w:pPr>
          <w:hyperlink w:anchor="_Sec548">
            <w:r w:rsidR="0019302C">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49">
            <w:r w:rsidR="0019302C">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91">
            <w:r w:rsidR="0019302C">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844">
            <w:r w:rsidR="0019302C">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B05B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842">
            <w:r w:rsidR="0019302C">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31">
            <w:r w:rsidR="0019302C">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36">
            <w:r w:rsidR="0019302C">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47">
            <w:r w:rsidR="0019302C">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48">
            <w:r w:rsidR="0019302C">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B05B2" w:rsidRDefault="00061959">
          <w:pPr>
            <w:pStyle w:val="PURFooterText"/>
            <w:jc w:val="center"/>
          </w:pPr>
          <w:hyperlink w:anchor="_Sec549">
            <w:r w:rsidR="0019302C">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91">
            <w:r w:rsidR="0019302C">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844">
            <w:r w:rsidR="0019302C">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B05B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842">
            <w:r w:rsidR="0019302C">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31">
            <w:r w:rsidR="0019302C">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36">
            <w:r w:rsidR="0019302C">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47">
            <w:r w:rsidR="0019302C">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48">
            <w:r w:rsidR="0019302C">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49">
            <w:r w:rsidR="0019302C">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B05B2" w:rsidRDefault="00061959">
          <w:pPr>
            <w:pStyle w:val="PURFooterText"/>
            <w:jc w:val="center"/>
          </w:pPr>
          <w:hyperlink w:anchor="_Sec591">
            <w:r w:rsidR="0019302C">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844">
            <w:r w:rsidR="0019302C">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B05B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842">
            <w:r w:rsidR="0019302C">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31">
            <w:r w:rsidR="0019302C">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36">
            <w:r w:rsidR="0019302C">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47">
            <w:r w:rsidR="0019302C">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48">
            <w:r w:rsidR="0019302C">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49">
            <w:r w:rsidR="0019302C">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91">
            <w:r w:rsidR="0019302C">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B05B2" w:rsidRDefault="00061959">
          <w:pPr>
            <w:pStyle w:val="PURFooterText"/>
            <w:jc w:val="center"/>
          </w:pPr>
          <w:hyperlink w:anchor="_Sec844">
            <w:r w:rsidR="0019302C">
              <w:rPr>
                <w:color w:val="00467F"/>
                <w:u w:val="single"/>
              </w:rPr>
              <w:t>Index</w:t>
            </w:r>
          </w:hyperlink>
        </w:p>
      </w:tc>
    </w:tr>
  </w:tbl>
  <w:p w:rsidR="00FB05B2" w:rsidRDefault="00FB05B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B05B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842">
            <w:r w:rsidR="0019302C">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31">
            <w:r w:rsidR="0019302C">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36">
            <w:r w:rsidR="0019302C">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47">
            <w:r w:rsidR="0019302C">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48">
            <w:r w:rsidR="0019302C">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49">
            <w:r w:rsidR="0019302C">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05B2" w:rsidRDefault="00061959">
          <w:pPr>
            <w:pStyle w:val="PURFooterText"/>
            <w:jc w:val="center"/>
          </w:pPr>
          <w:hyperlink w:anchor="_Sec591">
            <w:r w:rsidR="0019302C">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05B2" w:rsidRDefault="00FB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B05B2" w:rsidRDefault="00061959">
          <w:pPr>
            <w:pStyle w:val="PURFooterText"/>
            <w:jc w:val="center"/>
          </w:pPr>
          <w:hyperlink w:anchor="_Sec844">
            <w:r w:rsidR="0019302C">
              <w:rPr>
                <w:color w:val="00467F"/>
                <w:u w:val="single"/>
              </w:rPr>
              <w:t>Index</w:t>
            </w:r>
          </w:hyperlink>
        </w:p>
      </w:tc>
    </w:tr>
  </w:tbl>
  <w:p w:rsidR="00FB05B2" w:rsidRDefault="00FB05B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9302C" w:rsidRDefault="0019302C" w:rsidP="007C7D4D">
      <w:pPr>
        <w:spacing w:after="0"/>
      </w:pPr>
      <w:r>
        <w:separator/>
      </w:r>
    </w:p>
    <w:p w:rsidR="0019302C" w:rsidRDefault="0019302C"/>
  </w:footnote>
  <w:footnote w:type="continuationSeparator" w:id="0">
    <w:p w:rsidR="0019302C" w:rsidRDefault="0019302C" w:rsidP="007C7D4D">
      <w:pPr>
        <w:spacing w:after="0"/>
      </w:pPr>
      <w:r>
        <w:continuationSeparator/>
      </w:r>
    </w:p>
    <w:p w:rsidR="0019302C" w:rsidRDefault="0019302C"/>
  </w:footnote>
  <w:footnote w:type="continuationNotice" w:id="1">
    <w:p w:rsidR="0019302C" w:rsidRDefault="0019302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B05B2">
      <w:tc>
        <w:tcPr>
          <w:tcW w:w="8560" w:type="dxa"/>
        </w:tcPr>
        <w:p w:rsidR="00FB05B2" w:rsidRDefault="0019302C">
          <w:pPr>
            <w:pStyle w:val="PURHeaderText"/>
          </w:pPr>
          <w:r>
            <w:t xml:space="preserve"> produktvillkor för Microsofts volymlicensiering (svenska, april 2018)</w:t>
          </w:r>
        </w:p>
      </w:tc>
      <w:tc>
        <w:tcPr>
          <w:tcW w:w="3680" w:type="dxa"/>
        </w:tcPr>
        <w:p w:rsidR="00FB05B2" w:rsidRDefault="0019302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B05B2">
      <w:tc>
        <w:tcPr>
          <w:tcW w:w="8560" w:type="dxa"/>
        </w:tcPr>
        <w:p w:rsidR="00FB05B2" w:rsidRDefault="0019302C">
          <w:pPr>
            <w:pStyle w:val="PURHeaderText"/>
          </w:pPr>
          <w:r>
            <w:t xml:space="preserve"> produktvillkor för Microsofts volymlicensiering (svenska, april 2018)</w:t>
          </w:r>
        </w:p>
      </w:tc>
      <w:tc>
        <w:tcPr>
          <w:tcW w:w="3680" w:type="dxa"/>
        </w:tcPr>
        <w:p w:rsidR="00FB05B2" w:rsidRDefault="0019302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B05B2">
      <w:tc>
        <w:tcPr>
          <w:tcW w:w="8560" w:type="dxa"/>
        </w:tcPr>
        <w:p w:rsidR="00FB05B2" w:rsidRDefault="0019302C">
          <w:pPr>
            <w:pStyle w:val="PURHeaderText"/>
          </w:pPr>
          <w:r>
            <w:t xml:space="preserve"> produktvillkor för Microsofts volymlicensiering (svenska, april 2018)</w:t>
          </w:r>
        </w:p>
      </w:tc>
      <w:tc>
        <w:tcPr>
          <w:tcW w:w="3680" w:type="dxa"/>
        </w:tcPr>
        <w:p w:rsidR="00FB05B2" w:rsidRDefault="0019302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B05B2">
      <w:tc>
        <w:tcPr>
          <w:tcW w:w="8560" w:type="dxa"/>
        </w:tcPr>
        <w:p w:rsidR="00FB05B2" w:rsidRDefault="0019302C">
          <w:pPr>
            <w:pStyle w:val="PURHeaderText"/>
          </w:pPr>
          <w:r>
            <w:t xml:space="preserve"> produktvillkor för Microsofts volymlicensiering (svenska, april 2018)</w:t>
          </w:r>
        </w:p>
      </w:tc>
      <w:tc>
        <w:tcPr>
          <w:tcW w:w="3680" w:type="dxa"/>
        </w:tcPr>
        <w:p w:rsidR="00FB05B2" w:rsidRDefault="0019302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B05B2">
      <w:tc>
        <w:tcPr>
          <w:tcW w:w="8560" w:type="dxa"/>
        </w:tcPr>
        <w:p w:rsidR="00FB05B2" w:rsidRDefault="0019302C">
          <w:pPr>
            <w:pStyle w:val="PURHeaderText"/>
          </w:pPr>
          <w:r>
            <w:t xml:space="preserve"> produktvillkor för Microsofts volymlicensiering (svenska, april 2018)</w:t>
          </w:r>
        </w:p>
      </w:tc>
      <w:tc>
        <w:tcPr>
          <w:tcW w:w="3680" w:type="dxa"/>
        </w:tcPr>
        <w:p w:rsidR="00FB05B2" w:rsidRDefault="0019302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B05B2">
      <w:tc>
        <w:tcPr>
          <w:tcW w:w="8560" w:type="dxa"/>
        </w:tcPr>
        <w:p w:rsidR="00FB05B2" w:rsidRDefault="0019302C">
          <w:pPr>
            <w:pStyle w:val="PURHeaderText"/>
          </w:pPr>
          <w:r>
            <w:t xml:space="preserve"> produktvillkor för Microsofts volymlicensiering (svenska, april 2018)</w:t>
          </w:r>
        </w:p>
      </w:tc>
      <w:tc>
        <w:tcPr>
          <w:tcW w:w="3680" w:type="dxa"/>
        </w:tcPr>
        <w:p w:rsidR="00FB05B2" w:rsidRDefault="0019302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B05B2">
      <w:tc>
        <w:tcPr>
          <w:tcW w:w="8560" w:type="dxa"/>
        </w:tcPr>
        <w:p w:rsidR="00FB05B2" w:rsidRDefault="0019302C">
          <w:pPr>
            <w:pStyle w:val="PURHeaderText"/>
          </w:pPr>
          <w:r>
            <w:t xml:space="preserve"> produktvillkor för Microsofts volymlicensiering (svenska, april 2018)</w:t>
          </w:r>
        </w:p>
      </w:tc>
      <w:tc>
        <w:tcPr>
          <w:tcW w:w="3680" w:type="dxa"/>
        </w:tcPr>
        <w:p w:rsidR="00FB05B2" w:rsidRDefault="0019302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B05B2">
      <w:tc>
        <w:tcPr>
          <w:tcW w:w="8560" w:type="dxa"/>
        </w:tcPr>
        <w:p w:rsidR="00FB05B2" w:rsidRDefault="0019302C">
          <w:pPr>
            <w:pStyle w:val="PURHeaderText"/>
          </w:pPr>
          <w:r>
            <w:t xml:space="preserve"> produktvillkor för Microsofts volymlicensiering (svenska, april 2018)</w:t>
          </w:r>
        </w:p>
      </w:tc>
      <w:tc>
        <w:tcPr>
          <w:tcW w:w="3680" w:type="dxa"/>
        </w:tcPr>
        <w:p w:rsidR="00FB05B2" w:rsidRDefault="0019302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B05B2">
      <w:tc>
        <w:tcPr>
          <w:tcW w:w="8560" w:type="dxa"/>
        </w:tcPr>
        <w:p w:rsidR="00FB05B2" w:rsidRDefault="0019302C">
          <w:pPr>
            <w:pStyle w:val="PURHeaderText"/>
          </w:pPr>
          <w:r>
            <w:t xml:space="preserve"> produktvillkor för Microsofts volymlicensiering (svenska, april 2018)</w:t>
          </w:r>
        </w:p>
      </w:tc>
      <w:tc>
        <w:tcPr>
          <w:tcW w:w="3680" w:type="dxa"/>
        </w:tcPr>
        <w:p w:rsidR="00FB05B2" w:rsidRDefault="0019302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B05B2">
      <w:tc>
        <w:tcPr>
          <w:tcW w:w="8560" w:type="dxa"/>
        </w:tcPr>
        <w:p w:rsidR="00FB05B2" w:rsidRDefault="0019302C">
          <w:pPr>
            <w:pStyle w:val="PURHeaderText"/>
          </w:pPr>
          <w:r>
            <w:t xml:space="preserve"> produktvillkor för Microsofts volymlicensiering (svenska, april 2018)</w:t>
          </w:r>
        </w:p>
      </w:tc>
      <w:tc>
        <w:tcPr>
          <w:tcW w:w="3680" w:type="dxa"/>
        </w:tcPr>
        <w:p w:rsidR="00FB05B2" w:rsidRDefault="0019302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B05B2">
      <w:tc>
        <w:tcPr>
          <w:tcW w:w="8560" w:type="dxa"/>
        </w:tcPr>
        <w:p w:rsidR="00FB05B2" w:rsidRDefault="0019302C">
          <w:pPr>
            <w:pStyle w:val="PURHeaderText"/>
          </w:pPr>
          <w:r>
            <w:t xml:space="preserve"> produktvillkor för Microsofts volymlicensiering (svenska, april 2018)</w:t>
          </w:r>
        </w:p>
      </w:tc>
      <w:tc>
        <w:tcPr>
          <w:tcW w:w="3680" w:type="dxa"/>
        </w:tcPr>
        <w:p w:rsidR="00FB05B2" w:rsidRDefault="0019302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F255E"/>
    <w:multiLevelType w:val="multilevel"/>
    <w:tmpl w:val="8B40A5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B47148"/>
    <w:multiLevelType w:val="multilevel"/>
    <w:tmpl w:val="4A180A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7A4F90"/>
    <w:multiLevelType w:val="multilevel"/>
    <w:tmpl w:val="410482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EA0B9D"/>
    <w:multiLevelType w:val="multilevel"/>
    <w:tmpl w:val="6400E3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8D0069"/>
    <w:multiLevelType w:val="multilevel"/>
    <w:tmpl w:val="D116E1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EC3E26"/>
    <w:multiLevelType w:val="multilevel"/>
    <w:tmpl w:val="04CA19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E82A16"/>
    <w:multiLevelType w:val="multilevel"/>
    <w:tmpl w:val="863C0B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6E0CE7"/>
    <w:multiLevelType w:val="multilevel"/>
    <w:tmpl w:val="5B1A6C8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025096"/>
    <w:multiLevelType w:val="multilevel"/>
    <w:tmpl w:val="81982D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E54597"/>
    <w:multiLevelType w:val="multilevel"/>
    <w:tmpl w:val="C5A615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F33115"/>
    <w:multiLevelType w:val="multilevel"/>
    <w:tmpl w:val="42EA7E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642AF8"/>
    <w:multiLevelType w:val="multilevel"/>
    <w:tmpl w:val="2CE6E08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6B2183"/>
    <w:multiLevelType w:val="multilevel"/>
    <w:tmpl w:val="CC4C38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6D0326"/>
    <w:multiLevelType w:val="multilevel"/>
    <w:tmpl w:val="EE62C1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7A4872"/>
    <w:multiLevelType w:val="multilevel"/>
    <w:tmpl w:val="F09416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2314D1"/>
    <w:multiLevelType w:val="multilevel"/>
    <w:tmpl w:val="B85C25B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FB65AC"/>
    <w:multiLevelType w:val="multilevel"/>
    <w:tmpl w:val="ADAC2A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2F10E3"/>
    <w:multiLevelType w:val="multilevel"/>
    <w:tmpl w:val="1464A8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BA4986"/>
    <w:multiLevelType w:val="multilevel"/>
    <w:tmpl w:val="B84CBB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1F42A0"/>
    <w:multiLevelType w:val="multilevel"/>
    <w:tmpl w:val="7D48D1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854388"/>
    <w:multiLevelType w:val="multilevel"/>
    <w:tmpl w:val="D7AEAC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377DD2"/>
    <w:multiLevelType w:val="multilevel"/>
    <w:tmpl w:val="75AA7A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9D399A"/>
    <w:multiLevelType w:val="multilevel"/>
    <w:tmpl w:val="1D1E70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F0407D"/>
    <w:multiLevelType w:val="multilevel"/>
    <w:tmpl w:val="8BA24A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0354D4"/>
    <w:multiLevelType w:val="multilevel"/>
    <w:tmpl w:val="1A1869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F55661"/>
    <w:multiLevelType w:val="multilevel"/>
    <w:tmpl w:val="10085A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6A54DB"/>
    <w:multiLevelType w:val="multilevel"/>
    <w:tmpl w:val="1C068F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0E30D0"/>
    <w:multiLevelType w:val="multilevel"/>
    <w:tmpl w:val="8F74F4C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F42FD3"/>
    <w:multiLevelType w:val="multilevel"/>
    <w:tmpl w:val="ED0A22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20179E"/>
    <w:multiLevelType w:val="multilevel"/>
    <w:tmpl w:val="9F0E59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C60794"/>
    <w:multiLevelType w:val="multilevel"/>
    <w:tmpl w:val="D27A50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6F4C33"/>
    <w:multiLevelType w:val="multilevel"/>
    <w:tmpl w:val="2F6817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5966E1"/>
    <w:multiLevelType w:val="multilevel"/>
    <w:tmpl w:val="378C80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A83196"/>
    <w:multiLevelType w:val="multilevel"/>
    <w:tmpl w:val="F7D2B9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EC3C72"/>
    <w:multiLevelType w:val="multilevel"/>
    <w:tmpl w:val="301E3F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4513D4"/>
    <w:multiLevelType w:val="multilevel"/>
    <w:tmpl w:val="D11EE8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840EA9"/>
    <w:multiLevelType w:val="multilevel"/>
    <w:tmpl w:val="22FEE9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F59565A"/>
    <w:multiLevelType w:val="multilevel"/>
    <w:tmpl w:val="2940C8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6925B5"/>
    <w:multiLevelType w:val="multilevel"/>
    <w:tmpl w:val="81484F0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EE2546"/>
    <w:multiLevelType w:val="multilevel"/>
    <w:tmpl w:val="2E5852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2657AD"/>
    <w:multiLevelType w:val="multilevel"/>
    <w:tmpl w:val="B0F4F7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FC618F"/>
    <w:multiLevelType w:val="multilevel"/>
    <w:tmpl w:val="FC2CE3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0E5666"/>
    <w:multiLevelType w:val="multilevel"/>
    <w:tmpl w:val="87AA00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BF3B23"/>
    <w:multiLevelType w:val="multilevel"/>
    <w:tmpl w:val="CD8E400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DF03C9"/>
    <w:multiLevelType w:val="multilevel"/>
    <w:tmpl w:val="BE66C8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8008EA"/>
    <w:multiLevelType w:val="multilevel"/>
    <w:tmpl w:val="546874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8E42F9F"/>
    <w:multiLevelType w:val="multilevel"/>
    <w:tmpl w:val="463E4B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9703CCD"/>
    <w:multiLevelType w:val="multilevel"/>
    <w:tmpl w:val="8DF67E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C3341A5"/>
    <w:multiLevelType w:val="multilevel"/>
    <w:tmpl w:val="274AA1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05B1D12"/>
    <w:multiLevelType w:val="multilevel"/>
    <w:tmpl w:val="E6CCDE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2BD10F0"/>
    <w:multiLevelType w:val="multilevel"/>
    <w:tmpl w:val="E16CB2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2DF2F41"/>
    <w:multiLevelType w:val="multilevel"/>
    <w:tmpl w:val="388A4F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3432C36"/>
    <w:multiLevelType w:val="multilevel"/>
    <w:tmpl w:val="94B0B4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B37DDC"/>
    <w:multiLevelType w:val="multilevel"/>
    <w:tmpl w:val="79FC4A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2C0912"/>
    <w:multiLevelType w:val="multilevel"/>
    <w:tmpl w:val="5426B18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67013C"/>
    <w:multiLevelType w:val="multilevel"/>
    <w:tmpl w:val="380C83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284177"/>
    <w:multiLevelType w:val="multilevel"/>
    <w:tmpl w:val="7698FF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1C47F9"/>
    <w:multiLevelType w:val="multilevel"/>
    <w:tmpl w:val="A9187A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ECF22A2"/>
    <w:multiLevelType w:val="multilevel"/>
    <w:tmpl w:val="D082C2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F3C64B1"/>
    <w:multiLevelType w:val="multilevel"/>
    <w:tmpl w:val="2F90FE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7"/>
  </w:num>
  <w:num w:numId="3">
    <w:abstractNumId w:val="36"/>
  </w:num>
  <w:num w:numId="4">
    <w:abstractNumId w:val="42"/>
  </w:num>
  <w:num w:numId="5">
    <w:abstractNumId w:val="20"/>
  </w:num>
  <w:num w:numId="6">
    <w:abstractNumId w:val="4"/>
  </w:num>
  <w:num w:numId="7">
    <w:abstractNumId w:val="53"/>
  </w:num>
  <w:num w:numId="8">
    <w:abstractNumId w:val="12"/>
  </w:num>
  <w:num w:numId="9">
    <w:abstractNumId w:val="56"/>
  </w:num>
  <w:num w:numId="10">
    <w:abstractNumId w:val="44"/>
  </w:num>
  <w:num w:numId="11">
    <w:abstractNumId w:val="39"/>
  </w:num>
  <w:num w:numId="12">
    <w:abstractNumId w:val="22"/>
  </w:num>
  <w:num w:numId="13">
    <w:abstractNumId w:val="51"/>
  </w:num>
  <w:num w:numId="14">
    <w:abstractNumId w:val="27"/>
  </w:num>
  <w:num w:numId="15">
    <w:abstractNumId w:val="46"/>
  </w:num>
  <w:num w:numId="16">
    <w:abstractNumId w:val="59"/>
  </w:num>
  <w:num w:numId="17">
    <w:abstractNumId w:val="31"/>
  </w:num>
  <w:num w:numId="18">
    <w:abstractNumId w:val="49"/>
  </w:num>
  <w:num w:numId="19">
    <w:abstractNumId w:val="14"/>
  </w:num>
  <w:num w:numId="20">
    <w:abstractNumId w:val="50"/>
  </w:num>
  <w:num w:numId="21">
    <w:abstractNumId w:val="25"/>
  </w:num>
  <w:num w:numId="22">
    <w:abstractNumId w:val="3"/>
  </w:num>
  <w:num w:numId="23">
    <w:abstractNumId w:val="41"/>
  </w:num>
  <w:num w:numId="24">
    <w:abstractNumId w:val="48"/>
  </w:num>
  <w:num w:numId="25">
    <w:abstractNumId w:val="34"/>
  </w:num>
  <w:num w:numId="26">
    <w:abstractNumId w:val="32"/>
  </w:num>
  <w:num w:numId="27">
    <w:abstractNumId w:val="52"/>
  </w:num>
  <w:num w:numId="28">
    <w:abstractNumId w:val="9"/>
  </w:num>
  <w:num w:numId="29">
    <w:abstractNumId w:val="13"/>
  </w:num>
  <w:num w:numId="30">
    <w:abstractNumId w:val="24"/>
  </w:num>
  <w:num w:numId="31">
    <w:abstractNumId w:val="26"/>
  </w:num>
  <w:num w:numId="32">
    <w:abstractNumId w:val="15"/>
  </w:num>
  <w:num w:numId="33">
    <w:abstractNumId w:val="11"/>
  </w:num>
  <w:num w:numId="34">
    <w:abstractNumId w:val="47"/>
  </w:num>
  <w:num w:numId="35">
    <w:abstractNumId w:val="6"/>
  </w:num>
  <w:num w:numId="36">
    <w:abstractNumId w:val="10"/>
  </w:num>
  <w:num w:numId="37">
    <w:abstractNumId w:val="29"/>
  </w:num>
  <w:num w:numId="38">
    <w:abstractNumId w:val="21"/>
  </w:num>
  <w:num w:numId="39">
    <w:abstractNumId w:val="40"/>
  </w:num>
  <w:num w:numId="40">
    <w:abstractNumId w:val="23"/>
  </w:num>
  <w:num w:numId="41">
    <w:abstractNumId w:val="5"/>
  </w:num>
  <w:num w:numId="42">
    <w:abstractNumId w:val="43"/>
  </w:num>
  <w:num w:numId="43">
    <w:abstractNumId w:val="58"/>
  </w:num>
  <w:num w:numId="44">
    <w:abstractNumId w:val="8"/>
  </w:num>
  <w:num w:numId="45">
    <w:abstractNumId w:val="28"/>
  </w:num>
  <w:num w:numId="46">
    <w:abstractNumId w:val="54"/>
  </w:num>
  <w:num w:numId="47">
    <w:abstractNumId w:val="30"/>
  </w:num>
  <w:num w:numId="48">
    <w:abstractNumId w:val="35"/>
  </w:num>
  <w:num w:numId="49">
    <w:abstractNumId w:val="16"/>
  </w:num>
  <w:num w:numId="50">
    <w:abstractNumId w:val="18"/>
  </w:num>
  <w:num w:numId="51">
    <w:abstractNumId w:val="55"/>
  </w:num>
  <w:num w:numId="52">
    <w:abstractNumId w:val="1"/>
  </w:num>
  <w:num w:numId="53">
    <w:abstractNumId w:val="45"/>
  </w:num>
  <w:num w:numId="54">
    <w:abstractNumId w:val="60"/>
  </w:num>
  <w:num w:numId="55">
    <w:abstractNumId w:val="0"/>
  </w:num>
  <w:num w:numId="56">
    <w:abstractNumId w:val="33"/>
  </w:num>
  <w:num w:numId="57">
    <w:abstractNumId w:val="2"/>
  </w:num>
  <w:num w:numId="58">
    <w:abstractNumId w:val="57"/>
  </w:num>
  <w:num w:numId="59">
    <w:abstractNumId w:val="61"/>
  </w:num>
  <w:num w:numId="60">
    <w:abstractNumId w:val="17"/>
  </w:num>
  <w:num w:numId="61">
    <w:abstractNumId w:val="7"/>
  </w:num>
  <w:num w:numId="62">
    <w:abstractNumId w:val="19"/>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DD4qIvGaUEMdVIYJ/6rNd0BmsCb3T63kYdkmsiAr2xonO61tklwY32ZsxehjH95rFp5MHjnGFRL0xBX9jPhFw==" w:salt="9Kgtg4sVI1mI+rLMulzYu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1959"/>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302C"/>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58C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A55"/>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5B2"/>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43A55"/>
    <w:rPr>
      <w:color w:val="808080"/>
      <w:shd w:val="clear" w:color="auto" w:fill="E6E6E6"/>
    </w:rPr>
  </w:style>
  <w:style w:type="paragraph" w:styleId="Index2">
    <w:name w:val="index 2"/>
    <w:basedOn w:val="Normal"/>
    <w:next w:val="Normal"/>
    <w:autoRedefine/>
    <w:uiPriority w:val="99"/>
    <w:semiHidden/>
    <w:unhideWhenUsed/>
    <w:rsid w:val="00D43A5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0.xml"/><Relationship Id="rId159"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7.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9.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eader" Target="header9.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upport.microsoft.com/gp/saphon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3248D66A-438F-43EF-8E60-8266822B89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115257</Words>
  <Characters>656971</Characters>
  <Application>Microsoft Office Word</Application>
  <DocSecurity>8</DocSecurity>
  <Lines>5474</Lines>
  <Paragraphs>1541</Paragraphs>
  <ScaleCrop>false</ScaleCrop>
  <Company/>
  <LinksUpToDate>false</LinksUpToDate>
  <CharactersWithSpaces>770687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2018-03-29T03:48:00Z</dcterms:created>
  <dcterms:modified xsi:type="dcterms:W3CDTF">2018-03-29T03:48:00Z</dcterms:modified>
</cp:coreProperties>
</file>