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2266D" w:rsidRDefault="0062266D">
      <w:pPr>
        <w:pStyle w:val="PURBody"/>
        <w:shd w:val="clear" w:color="auto" w:fill="00188F"/>
        <w:tabs>
          <w:tab w:val="clear" w:pos="360"/>
        </w:tabs>
        <w:ind w:right="7920" w:firstLine="360"/>
        <w:rPr>
          <w:color w:val="FFFFFF"/>
          <w:sz w:val="6"/>
          <w:szCs w:val="6"/>
        </w:rPr>
      </w:pPr>
    </w:p>
    <w:p w:rsidR="0062266D" w:rsidRDefault="00782C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62266D" w:rsidRDefault="00782C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62266D" w:rsidRDefault="0062266D">
      <w:pPr>
        <w:pStyle w:val="PURBody"/>
        <w:shd w:val="clear" w:color="auto" w:fill="00188F"/>
        <w:tabs>
          <w:tab w:val="clear" w:pos="360"/>
        </w:tabs>
        <w:spacing w:after="0"/>
        <w:ind w:right="7920" w:firstLine="360"/>
        <w:rPr>
          <w:color w:val="FFFFFF" w:themeColor="background1"/>
          <w:szCs w:val="18"/>
        </w:rPr>
      </w:pPr>
    </w:p>
    <w:p w:rsidR="0062266D" w:rsidRDefault="0062266D">
      <w:pPr>
        <w:pStyle w:val="PURBody"/>
        <w:shd w:val="clear" w:color="auto" w:fill="00188F"/>
        <w:tabs>
          <w:tab w:val="clear" w:pos="360"/>
        </w:tabs>
        <w:spacing w:after="0"/>
        <w:ind w:right="7920" w:firstLine="360"/>
        <w:rPr>
          <w:color w:val="FFFFFF" w:themeColor="background1"/>
          <w:szCs w:val="18"/>
        </w:rPr>
      </w:pPr>
    </w:p>
    <w:p w:rsidR="0062266D" w:rsidRDefault="0062266D">
      <w:pPr>
        <w:pStyle w:val="PURBody"/>
        <w:shd w:val="clear" w:color="auto" w:fill="00188F"/>
        <w:tabs>
          <w:tab w:val="clear" w:pos="360"/>
        </w:tabs>
        <w:spacing w:after="0"/>
        <w:ind w:right="7920" w:firstLine="360"/>
        <w:rPr>
          <w:color w:val="FFFFFF" w:themeColor="background1"/>
          <w:szCs w:val="18"/>
        </w:rPr>
      </w:pPr>
    </w:p>
    <w:p w:rsidR="0062266D" w:rsidRDefault="0062266D">
      <w:pPr>
        <w:pStyle w:val="PURBody"/>
        <w:shd w:val="clear" w:color="auto" w:fill="00188F"/>
        <w:tabs>
          <w:tab w:val="clear" w:pos="360"/>
        </w:tabs>
        <w:spacing w:after="0"/>
        <w:ind w:right="7920" w:firstLine="360"/>
        <w:rPr>
          <w:color w:val="FFFFFF" w:themeColor="background1"/>
          <w:szCs w:val="18"/>
        </w:rPr>
      </w:pPr>
    </w:p>
    <w:p w:rsidR="0062266D" w:rsidRDefault="0062266D">
      <w:pPr>
        <w:pStyle w:val="PURBody"/>
        <w:shd w:val="clear" w:color="auto" w:fill="00188F"/>
        <w:tabs>
          <w:tab w:val="clear" w:pos="360"/>
        </w:tabs>
        <w:spacing w:after="0"/>
        <w:ind w:right="7920" w:firstLine="360"/>
        <w:rPr>
          <w:color w:val="FFFFFF" w:themeColor="background1"/>
          <w:szCs w:val="18"/>
        </w:rPr>
      </w:pPr>
    </w:p>
    <w:p w:rsidR="0062266D" w:rsidRDefault="0062266D">
      <w:pPr>
        <w:pStyle w:val="PURBody"/>
        <w:shd w:val="clear" w:color="auto" w:fill="0072C6"/>
        <w:tabs>
          <w:tab w:val="clear" w:pos="360"/>
        </w:tabs>
        <w:ind w:right="1800" w:firstLine="360"/>
        <w:rPr>
          <w:sz w:val="72"/>
          <w:szCs w:val="72"/>
        </w:rPr>
      </w:pPr>
    </w:p>
    <w:p w:rsidR="0062266D" w:rsidRDefault="0062266D">
      <w:pPr>
        <w:pStyle w:val="PURBody"/>
        <w:shd w:val="clear" w:color="auto" w:fill="0072C6"/>
        <w:tabs>
          <w:tab w:val="clear" w:pos="360"/>
          <w:tab w:val="left" w:pos="180"/>
        </w:tabs>
        <w:ind w:right="1800" w:firstLine="360"/>
        <w:rPr>
          <w:color w:val="FFFFFF" w:themeColor="background1"/>
          <w:sz w:val="72"/>
          <w:szCs w:val="72"/>
        </w:rPr>
      </w:pPr>
    </w:p>
    <w:p w:rsidR="0062266D" w:rsidRDefault="00782C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62266D" w:rsidRDefault="00782C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augusti 2016</w:t>
      </w:r>
    </w:p>
    <w:p w:rsidR="0062266D" w:rsidRDefault="0062266D">
      <w:pPr>
        <w:pStyle w:val="PURBody"/>
        <w:shd w:val="clear" w:color="auto" w:fill="0072C6"/>
        <w:tabs>
          <w:tab w:val="clear" w:pos="360"/>
        </w:tabs>
        <w:spacing w:after="0" w:line="230" w:lineRule="auto"/>
        <w:ind w:right="1800" w:firstLine="360"/>
        <w:rPr>
          <w:color w:val="FFFFFF" w:themeColor="background1"/>
          <w:sz w:val="96"/>
          <w:szCs w:val="96"/>
        </w:rPr>
      </w:pPr>
    </w:p>
    <w:p w:rsidR="0062266D" w:rsidRDefault="00782C3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2266D" w:rsidRDefault="0062266D">
      <w:pPr>
        <w:sectPr w:rsidR="0062266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2266D" w:rsidRDefault="00782C30">
      <w:pPr>
        <w:pStyle w:val="ProductList-SectionHeading"/>
        <w:pageBreakBefore/>
      </w:pPr>
      <w:bookmarkStart w:id="1" w:name="_Sec842"/>
      <w:r>
        <w:lastRenderedPageBreak/>
        <w:t>Innehållsförteckning</w:t>
      </w:r>
    </w:p>
    <w:p w:rsidR="0062266D" w:rsidRDefault="0062266D">
      <w:pPr>
        <w:pStyle w:val="ProductList-Body"/>
      </w:pPr>
    </w:p>
    <w:p w:rsidR="0062266D" w:rsidRDefault="0062266D">
      <w:pPr>
        <w:sectPr w:rsidR="0062266D">
          <w:headerReference w:type="default" r:id="rId16"/>
          <w:footerReference w:type="default" r:id="rId17"/>
          <w:type w:val="continuous"/>
          <w:pgSz w:w="12240" w:h="15840" w:code="1"/>
          <w:pgMar w:top="1170" w:right="720" w:bottom="1620" w:left="720" w:header="432" w:footer="288" w:gutter="0"/>
          <w:cols w:space="360"/>
        </w:sectPr>
      </w:pPr>
    </w:p>
    <w:p w:rsidR="00782C30" w:rsidRDefault="00782C30">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8846" w:history="1">
        <w:r w:rsidRPr="00340575">
          <w:rPr>
            <w:rStyle w:val="Hyperlink"/>
            <w:noProof/>
          </w:rPr>
          <w:t>Inledning</w:t>
        </w:r>
        <w:r>
          <w:rPr>
            <w:noProof/>
          </w:rPr>
          <w:tab/>
        </w:r>
        <w:r>
          <w:rPr>
            <w:noProof/>
          </w:rPr>
          <w:fldChar w:fldCharType="begin"/>
        </w:r>
        <w:r>
          <w:rPr>
            <w:noProof/>
          </w:rPr>
          <w:instrText xml:space="preserve"> PAGEREF _Toc457388846 \h </w:instrText>
        </w:r>
        <w:r>
          <w:rPr>
            <w:noProof/>
          </w:rPr>
        </w:r>
        <w:r>
          <w:rPr>
            <w:noProof/>
          </w:rPr>
          <w:fldChar w:fldCharType="separate"/>
        </w:r>
        <w:r>
          <w:rPr>
            <w:noProof/>
          </w:rPr>
          <w:t>4</w:t>
        </w:r>
        <w:r>
          <w:rPr>
            <w:noProof/>
          </w:rPr>
          <w:fldChar w:fldCharType="end"/>
        </w:r>
      </w:hyperlink>
    </w:p>
    <w:p w:rsidR="00782C30" w:rsidRDefault="00D07448">
      <w:pPr>
        <w:pStyle w:val="TOC2"/>
        <w:rPr>
          <w:rFonts w:eastAsiaTheme="minorEastAsia"/>
          <w:smallCaps w:val="0"/>
          <w:sz w:val="22"/>
        </w:rPr>
      </w:pPr>
      <w:hyperlink w:anchor="_Toc457388847" w:history="1">
        <w:r w:rsidR="00782C30" w:rsidRPr="00340575">
          <w:rPr>
            <w:rStyle w:val="Hyperlink"/>
          </w:rPr>
          <w:t>Om det här dokumentet</w:t>
        </w:r>
        <w:r w:rsidR="00782C30">
          <w:tab/>
        </w:r>
        <w:r w:rsidR="00782C30">
          <w:fldChar w:fldCharType="begin"/>
        </w:r>
        <w:r w:rsidR="00782C30">
          <w:instrText xml:space="preserve"> PAGEREF _Toc457388847 \h </w:instrText>
        </w:r>
        <w:r w:rsidR="00782C30">
          <w:fldChar w:fldCharType="separate"/>
        </w:r>
        <w:r w:rsidR="00782C30">
          <w:t>4</w:t>
        </w:r>
        <w:r w:rsidR="00782C30">
          <w:fldChar w:fldCharType="end"/>
        </w:r>
      </w:hyperlink>
    </w:p>
    <w:p w:rsidR="00782C30" w:rsidRDefault="00D07448">
      <w:pPr>
        <w:pStyle w:val="TOC2"/>
        <w:rPr>
          <w:rFonts w:eastAsiaTheme="minorEastAsia"/>
          <w:smallCaps w:val="0"/>
          <w:sz w:val="22"/>
        </w:rPr>
      </w:pPr>
      <w:hyperlink w:anchor="_Toc457388848" w:history="1">
        <w:r w:rsidR="00782C30" w:rsidRPr="00340575">
          <w:rPr>
            <w:rStyle w:val="Hyperlink"/>
          </w:rPr>
          <w:t>Vad det här Dokumentet innehåller</w:t>
        </w:r>
        <w:r w:rsidR="00782C30">
          <w:tab/>
        </w:r>
        <w:r w:rsidR="00782C30">
          <w:fldChar w:fldCharType="begin"/>
        </w:r>
        <w:r w:rsidR="00782C30">
          <w:instrText xml:space="preserve"> PAGEREF _Toc457388848 \h </w:instrText>
        </w:r>
        <w:r w:rsidR="00782C30">
          <w:fldChar w:fldCharType="separate"/>
        </w:r>
        <w:r w:rsidR="00782C30">
          <w:t>4</w:t>
        </w:r>
        <w:r w:rsidR="00782C30">
          <w:fldChar w:fldCharType="end"/>
        </w:r>
      </w:hyperlink>
    </w:p>
    <w:p w:rsidR="00782C30" w:rsidRDefault="00D07448">
      <w:pPr>
        <w:pStyle w:val="TOC2"/>
        <w:rPr>
          <w:rFonts w:eastAsiaTheme="minorEastAsia"/>
          <w:smallCaps w:val="0"/>
          <w:sz w:val="22"/>
        </w:rPr>
      </w:pPr>
      <w:hyperlink w:anchor="_Toc457388849" w:history="1">
        <w:r w:rsidR="00782C30" w:rsidRPr="00340575">
          <w:rPr>
            <w:rStyle w:val="Hyperlink"/>
          </w:rPr>
          <w:t>Hur du Navigerar en Produktpost</w:t>
        </w:r>
        <w:r w:rsidR="00782C30">
          <w:tab/>
        </w:r>
        <w:r w:rsidR="00782C30">
          <w:fldChar w:fldCharType="begin"/>
        </w:r>
        <w:r w:rsidR="00782C30">
          <w:instrText xml:space="preserve"> PAGEREF _Toc457388849 \h </w:instrText>
        </w:r>
        <w:r w:rsidR="00782C30">
          <w:fldChar w:fldCharType="separate"/>
        </w:r>
        <w:r w:rsidR="00782C30">
          <w:t>4</w:t>
        </w:r>
        <w:r w:rsidR="00782C30">
          <w:fldChar w:fldCharType="end"/>
        </w:r>
      </w:hyperlink>
    </w:p>
    <w:p w:rsidR="00782C30" w:rsidRDefault="00D07448">
      <w:pPr>
        <w:pStyle w:val="TOC2"/>
        <w:rPr>
          <w:rFonts w:eastAsiaTheme="minorEastAsia"/>
          <w:smallCaps w:val="0"/>
          <w:sz w:val="22"/>
        </w:rPr>
      </w:pPr>
      <w:hyperlink w:anchor="_Toc457388850" w:history="1">
        <w:r w:rsidR="00782C30" w:rsidRPr="00340575">
          <w:rPr>
            <w:rStyle w:val="Hyperlink"/>
          </w:rPr>
          <w:t>Förtydliganden och Sammanfattning av Ändringar av detta Dokument</w:t>
        </w:r>
        <w:r w:rsidR="00782C30">
          <w:tab/>
        </w:r>
        <w:r w:rsidR="00782C30">
          <w:fldChar w:fldCharType="begin"/>
        </w:r>
        <w:r w:rsidR="00782C30">
          <w:instrText xml:space="preserve"> PAGEREF _Toc457388850 \h </w:instrText>
        </w:r>
        <w:r w:rsidR="00782C30">
          <w:fldChar w:fldCharType="separate"/>
        </w:r>
        <w:r w:rsidR="00782C30">
          <w:t>5</w:t>
        </w:r>
        <w:r w:rsidR="00782C30">
          <w:fldChar w:fldCharType="end"/>
        </w:r>
      </w:hyperlink>
    </w:p>
    <w:p w:rsidR="00782C30" w:rsidRDefault="00D07448">
      <w:pPr>
        <w:pStyle w:val="TOC1"/>
        <w:rPr>
          <w:rFonts w:eastAsiaTheme="minorEastAsia"/>
          <w:b w:val="0"/>
          <w:caps w:val="0"/>
          <w:noProof/>
          <w:sz w:val="22"/>
          <w:szCs w:val="22"/>
        </w:rPr>
      </w:pPr>
      <w:hyperlink w:anchor="_Toc457388851" w:history="1">
        <w:r w:rsidR="00782C30" w:rsidRPr="00340575">
          <w:rPr>
            <w:rStyle w:val="Hyperlink"/>
            <w:noProof/>
          </w:rPr>
          <w:t>licensvillkor</w:t>
        </w:r>
        <w:r w:rsidR="00782C30">
          <w:rPr>
            <w:noProof/>
          </w:rPr>
          <w:tab/>
        </w:r>
        <w:r w:rsidR="00782C30">
          <w:rPr>
            <w:noProof/>
          </w:rPr>
          <w:fldChar w:fldCharType="begin"/>
        </w:r>
        <w:r w:rsidR="00782C30">
          <w:rPr>
            <w:noProof/>
          </w:rPr>
          <w:instrText xml:space="preserve"> PAGEREF _Toc457388851 \h </w:instrText>
        </w:r>
        <w:r w:rsidR="00782C30">
          <w:rPr>
            <w:noProof/>
          </w:rPr>
        </w:r>
        <w:r w:rsidR="00782C30">
          <w:rPr>
            <w:noProof/>
          </w:rPr>
          <w:fldChar w:fldCharType="separate"/>
        </w:r>
        <w:r w:rsidR="00782C30">
          <w:rPr>
            <w:noProof/>
          </w:rPr>
          <w:t>7</w:t>
        </w:r>
        <w:r w:rsidR="00782C30">
          <w:rPr>
            <w:noProof/>
          </w:rPr>
          <w:fldChar w:fldCharType="end"/>
        </w:r>
      </w:hyperlink>
    </w:p>
    <w:p w:rsidR="00782C30" w:rsidRDefault="00D07448">
      <w:pPr>
        <w:pStyle w:val="TOC2"/>
        <w:rPr>
          <w:rFonts w:eastAsiaTheme="minorEastAsia"/>
          <w:smallCaps w:val="0"/>
          <w:sz w:val="22"/>
        </w:rPr>
      </w:pPr>
      <w:hyperlink w:anchor="_Toc457388852" w:history="1">
        <w:r w:rsidR="00782C30" w:rsidRPr="00340575">
          <w:rPr>
            <w:rStyle w:val="Hyperlink"/>
          </w:rPr>
          <w:t>Universella licensvillkor</w:t>
        </w:r>
        <w:r w:rsidR="00782C30">
          <w:tab/>
        </w:r>
        <w:r w:rsidR="00782C30">
          <w:fldChar w:fldCharType="begin"/>
        </w:r>
        <w:r w:rsidR="00782C30">
          <w:instrText xml:space="preserve"> PAGEREF _Toc457388852 \h </w:instrText>
        </w:r>
        <w:r w:rsidR="00782C30">
          <w:fldChar w:fldCharType="separate"/>
        </w:r>
        <w:r w:rsidR="00782C30">
          <w:t>7</w:t>
        </w:r>
        <w:r w:rsidR="00782C30">
          <w:fldChar w:fldCharType="end"/>
        </w:r>
      </w:hyperlink>
    </w:p>
    <w:p w:rsidR="00782C30" w:rsidRDefault="00D07448">
      <w:pPr>
        <w:pStyle w:val="TOC2"/>
        <w:rPr>
          <w:rFonts w:eastAsiaTheme="minorEastAsia"/>
          <w:smallCaps w:val="0"/>
          <w:sz w:val="22"/>
        </w:rPr>
      </w:pPr>
      <w:hyperlink w:anchor="_Toc457388853" w:history="1">
        <w:r w:rsidR="00782C30" w:rsidRPr="00340575">
          <w:rPr>
            <w:rStyle w:val="Hyperlink"/>
          </w:rPr>
          <w:t>Villkor för Licensmodell</w:t>
        </w:r>
        <w:r w:rsidR="00782C30">
          <w:tab/>
        </w:r>
        <w:r w:rsidR="00782C30">
          <w:fldChar w:fldCharType="begin"/>
        </w:r>
        <w:r w:rsidR="00782C30">
          <w:instrText xml:space="preserve"> PAGEREF _Toc457388853 \h </w:instrText>
        </w:r>
        <w:r w:rsidR="00782C30">
          <w:fldChar w:fldCharType="separate"/>
        </w:r>
        <w:r w:rsidR="00782C30">
          <w:t>9</w:t>
        </w:r>
        <w:r w:rsidR="00782C30">
          <w:fldChar w:fldCharType="end"/>
        </w:r>
      </w:hyperlink>
    </w:p>
    <w:p w:rsidR="00782C30" w:rsidRDefault="00D07448">
      <w:pPr>
        <w:pStyle w:val="TOC3"/>
        <w:rPr>
          <w:rFonts w:eastAsiaTheme="minorEastAsia"/>
          <w:smallCaps w:val="0"/>
          <w:sz w:val="22"/>
        </w:rPr>
      </w:pPr>
      <w:hyperlink w:anchor="_Toc457388854" w:history="1">
        <w:r w:rsidR="00782C30" w:rsidRPr="00340575">
          <w:rPr>
            <w:rStyle w:val="Hyperlink"/>
          </w:rPr>
          <w:t>Desktopapplikationer</w:t>
        </w:r>
        <w:r w:rsidR="00782C30">
          <w:tab/>
        </w:r>
        <w:r w:rsidR="00782C30">
          <w:fldChar w:fldCharType="begin"/>
        </w:r>
        <w:r w:rsidR="00782C30">
          <w:instrText xml:space="preserve"> PAGEREF _Toc457388854 \h </w:instrText>
        </w:r>
        <w:r w:rsidR="00782C30">
          <w:fldChar w:fldCharType="separate"/>
        </w:r>
        <w:r w:rsidR="00782C30">
          <w:t>9</w:t>
        </w:r>
        <w:r w:rsidR="00782C30">
          <w:fldChar w:fldCharType="end"/>
        </w:r>
      </w:hyperlink>
    </w:p>
    <w:p w:rsidR="00782C30" w:rsidRDefault="00D07448">
      <w:pPr>
        <w:pStyle w:val="TOC3"/>
        <w:rPr>
          <w:rFonts w:eastAsiaTheme="minorEastAsia"/>
          <w:smallCaps w:val="0"/>
          <w:sz w:val="22"/>
        </w:rPr>
      </w:pPr>
      <w:hyperlink w:anchor="_Toc457388855" w:history="1">
        <w:r w:rsidR="00782C30" w:rsidRPr="00340575">
          <w:rPr>
            <w:rStyle w:val="Hyperlink"/>
          </w:rPr>
          <w:t>Desktopoperativsystem</w:t>
        </w:r>
        <w:r w:rsidR="00782C30">
          <w:tab/>
        </w:r>
        <w:r w:rsidR="00782C30">
          <w:fldChar w:fldCharType="begin"/>
        </w:r>
        <w:r w:rsidR="00782C30">
          <w:instrText xml:space="preserve"> PAGEREF _Toc457388855 \h </w:instrText>
        </w:r>
        <w:r w:rsidR="00782C30">
          <w:fldChar w:fldCharType="separate"/>
        </w:r>
        <w:r w:rsidR="00782C30">
          <w:t>10</w:t>
        </w:r>
        <w:r w:rsidR="00782C30">
          <w:fldChar w:fldCharType="end"/>
        </w:r>
      </w:hyperlink>
    </w:p>
    <w:p w:rsidR="00782C30" w:rsidRDefault="00D07448">
      <w:pPr>
        <w:pStyle w:val="TOC3"/>
        <w:rPr>
          <w:rFonts w:eastAsiaTheme="minorEastAsia"/>
          <w:smallCaps w:val="0"/>
          <w:sz w:val="22"/>
        </w:rPr>
      </w:pPr>
      <w:hyperlink w:anchor="_Toc457388856" w:history="1">
        <w:r w:rsidR="00782C30" w:rsidRPr="00340575">
          <w:rPr>
            <w:rStyle w:val="Hyperlink"/>
          </w:rPr>
          <w:t>Processor/CAL</w:t>
        </w:r>
        <w:r w:rsidR="00782C30">
          <w:tab/>
        </w:r>
        <w:r w:rsidR="00782C30">
          <w:fldChar w:fldCharType="begin"/>
        </w:r>
        <w:r w:rsidR="00782C30">
          <w:instrText xml:space="preserve"> PAGEREF _Toc457388856 \h </w:instrText>
        </w:r>
        <w:r w:rsidR="00782C30">
          <w:fldChar w:fldCharType="separate"/>
        </w:r>
        <w:r w:rsidR="00782C30">
          <w:t>10</w:t>
        </w:r>
        <w:r w:rsidR="00782C30">
          <w:fldChar w:fldCharType="end"/>
        </w:r>
      </w:hyperlink>
    </w:p>
    <w:p w:rsidR="00782C30" w:rsidRDefault="00D07448">
      <w:pPr>
        <w:pStyle w:val="TOC3"/>
        <w:rPr>
          <w:rFonts w:eastAsiaTheme="minorEastAsia"/>
          <w:smallCaps w:val="0"/>
          <w:sz w:val="22"/>
        </w:rPr>
      </w:pPr>
      <w:hyperlink w:anchor="_Toc457388857" w:history="1">
        <w:r w:rsidR="00782C30" w:rsidRPr="00340575">
          <w:rPr>
            <w:rStyle w:val="Hyperlink"/>
          </w:rPr>
          <w:t>Server/CAL</w:t>
        </w:r>
        <w:r w:rsidR="00782C30">
          <w:tab/>
        </w:r>
        <w:r w:rsidR="00782C30">
          <w:fldChar w:fldCharType="begin"/>
        </w:r>
        <w:r w:rsidR="00782C30">
          <w:instrText xml:space="preserve"> PAGEREF _Toc457388857 \h </w:instrText>
        </w:r>
        <w:r w:rsidR="00782C30">
          <w:fldChar w:fldCharType="separate"/>
        </w:r>
        <w:r w:rsidR="00782C30">
          <w:t>10</w:t>
        </w:r>
        <w:r w:rsidR="00782C30">
          <w:fldChar w:fldCharType="end"/>
        </w:r>
      </w:hyperlink>
    </w:p>
    <w:p w:rsidR="00782C30" w:rsidRDefault="00D07448">
      <w:pPr>
        <w:pStyle w:val="TOC3"/>
        <w:rPr>
          <w:rFonts w:eastAsiaTheme="minorEastAsia"/>
          <w:smallCaps w:val="0"/>
          <w:sz w:val="22"/>
        </w:rPr>
      </w:pPr>
      <w:hyperlink w:anchor="_Toc457388858" w:history="1">
        <w:r w:rsidR="00782C30" w:rsidRPr="00340575">
          <w:rPr>
            <w:rStyle w:val="Hyperlink"/>
          </w:rPr>
          <w:t>Per kärna</w:t>
        </w:r>
        <w:r w:rsidR="00782C30">
          <w:tab/>
        </w:r>
        <w:r w:rsidR="00782C30">
          <w:fldChar w:fldCharType="begin"/>
        </w:r>
        <w:r w:rsidR="00782C30">
          <w:instrText xml:space="preserve"> PAGEREF _Toc457388858 \h </w:instrText>
        </w:r>
        <w:r w:rsidR="00782C30">
          <w:fldChar w:fldCharType="separate"/>
        </w:r>
        <w:r w:rsidR="00782C30">
          <w:t>11</w:t>
        </w:r>
        <w:r w:rsidR="00782C30">
          <w:fldChar w:fldCharType="end"/>
        </w:r>
      </w:hyperlink>
    </w:p>
    <w:p w:rsidR="00782C30" w:rsidRDefault="00D07448">
      <w:pPr>
        <w:pStyle w:val="TOC3"/>
        <w:rPr>
          <w:rFonts w:eastAsiaTheme="minorEastAsia"/>
          <w:smallCaps w:val="0"/>
          <w:sz w:val="22"/>
        </w:rPr>
      </w:pPr>
      <w:hyperlink w:anchor="_Toc457388859" w:history="1">
        <w:r w:rsidR="00782C30" w:rsidRPr="00340575">
          <w:rPr>
            <w:rStyle w:val="Hyperlink"/>
          </w:rPr>
          <w:t>Hanteringsservrar</w:t>
        </w:r>
        <w:r w:rsidR="00782C30">
          <w:tab/>
        </w:r>
        <w:r w:rsidR="00782C30">
          <w:fldChar w:fldCharType="begin"/>
        </w:r>
        <w:r w:rsidR="00782C30">
          <w:instrText xml:space="preserve"> PAGEREF _Toc457388859 \h </w:instrText>
        </w:r>
        <w:r w:rsidR="00782C30">
          <w:fldChar w:fldCharType="separate"/>
        </w:r>
        <w:r w:rsidR="00782C30">
          <w:t>11</w:t>
        </w:r>
        <w:r w:rsidR="00782C30">
          <w:fldChar w:fldCharType="end"/>
        </w:r>
      </w:hyperlink>
    </w:p>
    <w:p w:rsidR="00782C30" w:rsidRDefault="00D07448">
      <w:pPr>
        <w:pStyle w:val="TOC3"/>
        <w:rPr>
          <w:rFonts w:eastAsiaTheme="minorEastAsia"/>
          <w:smallCaps w:val="0"/>
          <w:sz w:val="22"/>
        </w:rPr>
      </w:pPr>
      <w:hyperlink w:anchor="_Toc457388860" w:history="1">
        <w:r w:rsidR="00782C30" w:rsidRPr="00340575">
          <w:rPr>
            <w:rStyle w:val="Hyperlink"/>
          </w:rPr>
          <w:t>Specialservrar</w:t>
        </w:r>
        <w:r w:rsidR="00782C30">
          <w:tab/>
        </w:r>
        <w:r w:rsidR="00782C30">
          <w:fldChar w:fldCharType="begin"/>
        </w:r>
        <w:r w:rsidR="00782C30">
          <w:instrText xml:space="preserve"> PAGEREF _Toc457388860 \h </w:instrText>
        </w:r>
        <w:r w:rsidR="00782C30">
          <w:fldChar w:fldCharType="separate"/>
        </w:r>
        <w:r w:rsidR="00782C30">
          <w:t>12</w:t>
        </w:r>
        <w:r w:rsidR="00782C30">
          <w:fldChar w:fldCharType="end"/>
        </w:r>
      </w:hyperlink>
    </w:p>
    <w:p w:rsidR="00782C30" w:rsidRDefault="00D07448">
      <w:pPr>
        <w:pStyle w:val="TOC3"/>
        <w:rPr>
          <w:rFonts w:eastAsiaTheme="minorEastAsia"/>
          <w:smallCaps w:val="0"/>
          <w:sz w:val="22"/>
        </w:rPr>
      </w:pPr>
      <w:hyperlink w:anchor="_Toc457388861" w:history="1">
        <w:r w:rsidR="00782C30" w:rsidRPr="00340575">
          <w:rPr>
            <w:rStyle w:val="Hyperlink"/>
          </w:rPr>
          <w:t>Utvecklingsverktyg</w:t>
        </w:r>
        <w:r w:rsidR="00782C30">
          <w:tab/>
        </w:r>
        <w:r w:rsidR="00782C30">
          <w:fldChar w:fldCharType="begin"/>
        </w:r>
        <w:r w:rsidR="00782C30">
          <w:instrText xml:space="preserve"> PAGEREF _Toc457388861 \h </w:instrText>
        </w:r>
        <w:r w:rsidR="00782C30">
          <w:fldChar w:fldCharType="separate"/>
        </w:r>
        <w:r w:rsidR="00782C30">
          <w:t>12</w:t>
        </w:r>
        <w:r w:rsidR="00782C30">
          <w:fldChar w:fldCharType="end"/>
        </w:r>
      </w:hyperlink>
    </w:p>
    <w:p w:rsidR="00782C30" w:rsidRDefault="00D07448">
      <w:pPr>
        <w:pStyle w:val="TOC1"/>
        <w:rPr>
          <w:rFonts w:eastAsiaTheme="minorEastAsia"/>
          <w:b w:val="0"/>
          <w:caps w:val="0"/>
          <w:noProof/>
          <w:sz w:val="22"/>
          <w:szCs w:val="22"/>
        </w:rPr>
      </w:pPr>
      <w:hyperlink w:anchor="_Toc457388862" w:history="1">
        <w:r w:rsidR="00782C30" w:rsidRPr="00340575">
          <w:rPr>
            <w:rStyle w:val="Hyperlink"/>
            <w:noProof/>
          </w:rPr>
          <w:t>Programvara</w:t>
        </w:r>
        <w:r w:rsidR="00782C30">
          <w:rPr>
            <w:noProof/>
          </w:rPr>
          <w:tab/>
        </w:r>
        <w:r w:rsidR="00782C30">
          <w:rPr>
            <w:noProof/>
          </w:rPr>
          <w:fldChar w:fldCharType="begin"/>
        </w:r>
        <w:r w:rsidR="00782C30">
          <w:rPr>
            <w:noProof/>
          </w:rPr>
          <w:instrText xml:space="preserve"> PAGEREF _Toc457388862 \h </w:instrText>
        </w:r>
        <w:r w:rsidR="00782C30">
          <w:rPr>
            <w:noProof/>
          </w:rPr>
        </w:r>
        <w:r w:rsidR="00782C30">
          <w:rPr>
            <w:noProof/>
          </w:rPr>
          <w:fldChar w:fldCharType="separate"/>
        </w:r>
        <w:r w:rsidR="00782C30">
          <w:rPr>
            <w:noProof/>
          </w:rPr>
          <w:t>13</w:t>
        </w:r>
        <w:r w:rsidR="00782C30">
          <w:rPr>
            <w:noProof/>
          </w:rPr>
          <w:fldChar w:fldCharType="end"/>
        </w:r>
      </w:hyperlink>
    </w:p>
    <w:p w:rsidR="00782C30" w:rsidRDefault="00D07448">
      <w:pPr>
        <w:pStyle w:val="TOC2"/>
        <w:rPr>
          <w:rFonts w:eastAsiaTheme="minorEastAsia"/>
          <w:smallCaps w:val="0"/>
          <w:sz w:val="22"/>
        </w:rPr>
      </w:pPr>
      <w:hyperlink w:anchor="_Toc457388863" w:history="1">
        <w:r w:rsidR="00782C30" w:rsidRPr="00340575">
          <w:rPr>
            <w:rStyle w:val="Hyperlink"/>
          </w:rPr>
          <w:t>Advanced Threat Analytics</w:t>
        </w:r>
        <w:r w:rsidR="00782C30">
          <w:tab/>
        </w:r>
        <w:r w:rsidR="00782C30">
          <w:fldChar w:fldCharType="begin"/>
        </w:r>
        <w:r w:rsidR="00782C30">
          <w:instrText xml:space="preserve"> PAGEREF _Toc457388863 \h </w:instrText>
        </w:r>
        <w:r w:rsidR="00782C30">
          <w:fldChar w:fldCharType="separate"/>
        </w:r>
        <w:r w:rsidR="00782C30">
          <w:t>13</w:t>
        </w:r>
        <w:r w:rsidR="00782C30">
          <w:fldChar w:fldCharType="end"/>
        </w:r>
      </w:hyperlink>
    </w:p>
    <w:p w:rsidR="00782C30" w:rsidRDefault="00D07448">
      <w:pPr>
        <w:pStyle w:val="TOC2"/>
        <w:rPr>
          <w:rFonts w:eastAsiaTheme="minorEastAsia"/>
          <w:smallCaps w:val="0"/>
          <w:sz w:val="22"/>
        </w:rPr>
      </w:pPr>
      <w:hyperlink w:anchor="_Toc457388864" w:history="1">
        <w:r w:rsidR="00782C30" w:rsidRPr="00340575">
          <w:rPr>
            <w:rStyle w:val="Hyperlink"/>
          </w:rPr>
          <w:t>BizTalk</w:t>
        </w:r>
        <w:r w:rsidR="00782C30">
          <w:tab/>
        </w:r>
        <w:r w:rsidR="00782C30">
          <w:fldChar w:fldCharType="begin"/>
        </w:r>
        <w:r w:rsidR="00782C30">
          <w:instrText xml:space="preserve"> PAGEREF _Toc457388864 \h </w:instrText>
        </w:r>
        <w:r w:rsidR="00782C30">
          <w:fldChar w:fldCharType="separate"/>
        </w:r>
        <w:r w:rsidR="00782C30">
          <w:t>13</w:t>
        </w:r>
        <w:r w:rsidR="00782C30">
          <w:fldChar w:fldCharType="end"/>
        </w:r>
      </w:hyperlink>
    </w:p>
    <w:p w:rsidR="00782C30" w:rsidRDefault="00D07448">
      <w:pPr>
        <w:pStyle w:val="TOC2"/>
        <w:rPr>
          <w:rFonts w:eastAsiaTheme="minorEastAsia"/>
          <w:smallCaps w:val="0"/>
          <w:sz w:val="22"/>
        </w:rPr>
      </w:pPr>
      <w:hyperlink w:anchor="_Toc457388865" w:history="1">
        <w:r w:rsidR="00782C30" w:rsidRPr="00340575">
          <w:rPr>
            <w:rStyle w:val="Hyperlink"/>
          </w:rPr>
          <w:t>CAL Suites</w:t>
        </w:r>
        <w:r w:rsidR="00782C30">
          <w:tab/>
        </w:r>
        <w:r w:rsidR="00782C30">
          <w:fldChar w:fldCharType="begin"/>
        </w:r>
        <w:r w:rsidR="00782C30">
          <w:instrText xml:space="preserve"> PAGEREF _Toc457388865 \h </w:instrText>
        </w:r>
        <w:r w:rsidR="00782C30">
          <w:fldChar w:fldCharType="separate"/>
        </w:r>
        <w:r w:rsidR="00782C30">
          <w:t>15</w:t>
        </w:r>
        <w:r w:rsidR="00782C30">
          <w:fldChar w:fldCharType="end"/>
        </w:r>
      </w:hyperlink>
    </w:p>
    <w:p w:rsidR="00782C30" w:rsidRDefault="00D07448">
      <w:pPr>
        <w:pStyle w:val="TOC2"/>
        <w:rPr>
          <w:rFonts w:eastAsiaTheme="minorEastAsia"/>
          <w:smallCaps w:val="0"/>
          <w:sz w:val="22"/>
        </w:rPr>
      </w:pPr>
      <w:hyperlink w:anchor="_Toc457388866" w:history="1">
        <w:r w:rsidR="00782C30" w:rsidRPr="00340575">
          <w:rPr>
            <w:rStyle w:val="Hyperlink"/>
          </w:rPr>
          <w:t>Core Infrastructure Server (CIS) Suite</w:t>
        </w:r>
        <w:r w:rsidR="00782C30">
          <w:tab/>
        </w:r>
        <w:r w:rsidR="00782C30">
          <w:fldChar w:fldCharType="begin"/>
        </w:r>
        <w:r w:rsidR="00782C30">
          <w:instrText xml:space="preserve"> PAGEREF _Toc457388866 \h </w:instrText>
        </w:r>
        <w:r w:rsidR="00782C30">
          <w:fldChar w:fldCharType="separate"/>
        </w:r>
        <w:r w:rsidR="00782C30">
          <w:t>16</w:t>
        </w:r>
        <w:r w:rsidR="00782C30">
          <w:fldChar w:fldCharType="end"/>
        </w:r>
      </w:hyperlink>
    </w:p>
    <w:p w:rsidR="00782C30" w:rsidRDefault="00D07448">
      <w:pPr>
        <w:pStyle w:val="TOC2"/>
        <w:rPr>
          <w:rFonts w:eastAsiaTheme="minorEastAsia"/>
          <w:smallCaps w:val="0"/>
          <w:sz w:val="22"/>
        </w:rPr>
      </w:pPr>
      <w:hyperlink w:anchor="_Toc457388867" w:history="1">
        <w:r w:rsidR="00782C30" w:rsidRPr="00340575">
          <w:rPr>
            <w:rStyle w:val="Hyperlink"/>
          </w:rPr>
          <w:t>Forefront</w:t>
        </w:r>
        <w:r w:rsidR="00782C30">
          <w:tab/>
        </w:r>
        <w:r w:rsidR="00782C30">
          <w:fldChar w:fldCharType="begin"/>
        </w:r>
        <w:r w:rsidR="00782C30">
          <w:instrText xml:space="preserve"> PAGEREF _Toc457388867 \h </w:instrText>
        </w:r>
        <w:r w:rsidR="00782C30">
          <w:fldChar w:fldCharType="separate"/>
        </w:r>
        <w:r w:rsidR="00782C30">
          <w:t>18</w:t>
        </w:r>
        <w:r w:rsidR="00782C30">
          <w:fldChar w:fldCharType="end"/>
        </w:r>
      </w:hyperlink>
    </w:p>
    <w:p w:rsidR="00782C30" w:rsidRDefault="00D07448">
      <w:pPr>
        <w:pStyle w:val="TOC2"/>
        <w:rPr>
          <w:rFonts w:eastAsiaTheme="minorEastAsia"/>
          <w:smallCaps w:val="0"/>
          <w:sz w:val="22"/>
        </w:rPr>
      </w:pPr>
      <w:hyperlink w:anchor="_Toc457388868" w:history="1">
        <w:r w:rsidR="00782C30" w:rsidRPr="00340575">
          <w:rPr>
            <w:rStyle w:val="Hyperlink"/>
          </w:rPr>
          <w:t>Microsoft Dynamics</w:t>
        </w:r>
        <w:r w:rsidR="00782C30">
          <w:tab/>
        </w:r>
        <w:r w:rsidR="00782C30">
          <w:fldChar w:fldCharType="begin"/>
        </w:r>
        <w:r w:rsidR="00782C30">
          <w:instrText xml:space="preserve"> PAGEREF _Toc457388868 \h </w:instrText>
        </w:r>
        <w:r w:rsidR="00782C30">
          <w:fldChar w:fldCharType="separate"/>
        </w:r>
        <w:r w:rsidR="00782C30">
          <w:t>18</w:t>
        </w:r>
        <w:r w:rsidR="00782C30">
          <w:fldChar w:fldCharType="end"/>
        </w:r>
      </w:hyperlink>
    </w:p>
    <w:p w:rsidR="00782C30" w:rsidRDefault="00D07448">
      <w:pPr>
        <w:pStyle w:val="TOC3"/>
        <w:rPr>
          <w:rFonts w:eastAsiaTheme="minorEastAsia"/>
          <w:smallCaps w:val="0"/>
          <w:sz w:val="22"/>
        </w:rPr>
      </w:pPr>
      <w:hyperlink w:anchor="_Toc457388869" w:history="1">
        <w:r w:rsidR="00782C30" w:rsidRPr="00340575">
          <w:rPr>
            <w:rStyle w:val="Hyperlink"/>
          </w:rPr>
          <w:t>Microsoft Dynamics AX</w:t>
        </w:r>
        <w:r w:rsidR="00782C30">
          <w:tab/>
        </w:r>
        <w:r w:rsidR="00782C30">
          <w:fldChar w:fldCharType="begin"/>
        </w:r>
        <w:r w:rsidR="00782C30">
          <w:instrText xml:space="preserve"> PAGEREF _Toc457388869 \h </w:instrText>
        </w:r>
        <w:r w:rsidR="00782C30">
          <w:fldChar w:fldCharType="separate"/>
        </w:r>
        <w:r w:rsidR="00782C30">
          <w:t>18</w:t>
        </w:r>
        <w:r w:rsidR="00782C30">
          <w:fldChar w:fldCharType="end"/>
        </w:r>
      </w:hyperlink>
    </w:p>
    <w:p w:rsidR="00782C30" w:rsidRDefault="00D07448">
      <w:pPr>
        <w:pStyle w:val="TOC3"/>
        <w:rPr>
          <w:rFonts w:eastAsiaTheme="minorEastAsia"/>
          <w:smallCaps w:val="0"/>
          <w:sz w:val="22"/>
        </w:rPr>
      </w:pPr>
      <w:hyperlink w:anchor="_Toc457388870" w:history="1">
        <w:r w:rsidR="00782C30" w:rsidRPr="00340575">
          <w:rPr>
            <w:rStyle w:val="Hyperlink"/>
          </w:rPr>
          <w:t>Microsoft Dynamics CRM</w:t>
        </w:r>
        <w:r w:rsidR="00782C30">
          <w:tab/>
        </w:r>
        <w:r w:rsidR="00782C30">
          <w:fldChar w:fldCharType="begin"/>
        </w:r>
        <w:r w:rsidR="00782C30">
          <w:instrText xml:space="preserve"> PAGEREF _Toc457388870 \h </w:instrText>
        </w:r>
        <w:r w:rsidR="00782C30">
          <w:fldChar w:fldCharType="separate"/>
        </w:r>
        <w:r w:rsidR="00782C30">
          <w:t>20</w:t>
        </w:r>
        <w:r w:rsidR="00782C30">
          <w:fldChar w:fldCharType="end"/>
        </w:r>
      </w:hyperlink>
    </w:p>
    <w:p w:rsidR="00782C30" w:rsidRDefault="00D07448">
      <w:pPr>
        <w:pStyle w:val="TOC2"/>
        <w:rPr>
          <w:rFonts w:eastAsiaTheme="minorEastAsia"/>
          <w:smallCaps w:val="0"/>
          <w:sz w:val="22"/>
        </w:rPr>
      </w:pPr>
      <w:hyperlink w:anchor="_Toc457388871" w:history="1">
        <w:r w:rsidR="00782C30" w:rsidRPr="00340575">
          <w:rPr>
            <w:rStyle w:val="Hyperlink"/>
          </w:rPr>
          <w:t>Microsoft Identity Manager</w:t>
        </w:r>
        <w:r w:rsidR="00782C30">
          <w:tab/>
        </w:r>
        <w:r w:rsidR="00782C30">
          <w:fldChar w:fldCharType="begin"/>
        </w:r>
        <w:r w:rsidR="00782C30">
          <w:instrText xml:space="preserve"> PAGEREF _Toc457388871 \h </w:instrText>
        </w:r>
        <w:r w:rsidR="00782C30">
          <w:fldChar w:fldCharType="separate"/>
        </w:r>
        <w:r w:rsidR="00782C30">
          <w:t>22</w:t>
        </w:r>
        <w:r w:rsidR="00782C30">
          <w:fldChar w:fldCharType="end"/>
        </w:r>
      </w:hyperlink>
    </w:p>
    <w:p w:rsidR="00782C30" w:rsidRDefault="00D07448">
      <w:pPr>
        <w:pStyle w:val="TOC2"/>
        <w:rPr>
          <w:rFonts w:eastAsiaTheme="minorEastAsia"/>
          <w:smallCaps w:val="0"/>
          <w:sz w:val="22"/>
        </w:rPr>
      </w:pPr>
      <w:hyperlink w:anchor="_Toc457388872" w:history="1">
        <w:r w:rsidR="00782C30" w:rsidRPr="00340575">
          <w:rPr>
            <w:rStyle w:val="Hyperlink"/>
          </w:rPr>
          <w:t>Office-applikationer</w:t>
        </w:r>
        <w:r w:rsidR="00782C30">
          <w:tab/>
        </w:r>
        <w:r w:rsidR="00782C30">
          <w:fldChar w:fldCharType="begin"/>
        </w:r>
        <w:r w:rsidR="00782C30">
          <w:instrText xml:space="preserve"> PAGEREF _Toc457388872 \h </w:instrText>
        </w:r>
        <w:r w:rsidR="00782C30">
          <w:fldChar w:fldCharType="separate"/>
        </w:r>
        <w:r w:rsidR="00782C30">
          <w:t>22</w:t>
        </w:r>
        <w:r w:rsidR="00782C30">
          <w:fldChar w:fldCharType="end"/>
        </w:r>
      </w:hyperlink>
    </w:p>
    <w:p w:rsidR="00782C30" w:rsidRDefault="00D07448">
      <w:pPr>
        <w:pStyle w:val="TOC3"/>
        <w:rPr>
          <w:rFonts w:eastAsiaTheme="minorEastAsia"/>
          <w:smallCaps w:val="0"/>
          <w:sz w:val="22"/>
        </w:rPr>
      </w:pPr>
      <w:hyperlink w:anchor="_Toc457388873" w:history="1">
        <w:r w:rsidR="00782C30" w:rsidRPr="00340575">
          <w:rPr>
            <w:rStyle w:val="Hyperlink"/>
          </w:rPr>
          <w:t>Office desktopapplikationer</w:t>
        </w:r>
        <w:r w:rsidR="00782C30">
          <w:tab/>
        </w:r>
        <w:r w:rsidR="00782C30">
          <w:fldChar w:fldCharType="begin"/>
        </w:r>
        <w:r w:rsidR="00782C30">
          <w:instrText xml:space="preserve"> PAGEREF _Toc457388873 \h </w:instrText>
        </w:r>
        <w:r w:rsidR="00782C30">
          <w:fldChar w:fldCharType="separate"/>
        </w:r>
        <w:r w:rsidR="00782C30">
          <w:t>22</w:t>
        </w:r>
        <w:r w:rsidR="00782C30">
          <w:fldChar w:fldCharType="end"/>
        </w:r>
      </w:hyperlink>
    </w:p>
    <w:p w:rsidR="00782C30" w:rsidRDefault="00D07448">
      <w:pPr>
        <w:pStyle w:val="TOC3"/>
        <w:rPr>
          <w:rFonts w:eastAsiaTheme="minorEastAsia"/>
          <w:smallCaps w:val="0"/>
          <w:sz w:val="22"/>
        </w:rPr>
      </w:pPr>
      <w:hyperlink w:anchor="_Toc457388874" w:history="1">
        <w:r w:rsidR="00782C30" w:rsidRPr="00340575">
          <w:rPr>
            <w:rStyle w:val="Hyperlink"/>
          </w:rPr>
          <w:t>Office för Mac</w:t>
        </w:r>
        <w:r w:rsidR="00782C30">
          <w:tab/>
        </w:r>
        <w:r w:rsidR="00782C30">
          <w:fldChar w:fldCharType="begin"/>
        </w:r>
        <w:r w:rsidR="00782C30">
          <w:instrText xml:space="preserve"> PAGEREF _Toc457388874 \h </w:instrText>
        </w:r>
        <w:r w:rsidR="00782C30">
          <w:fldChar w:fldCharType="separate"/>
        </w:r>
        <w:r w:rsidR="00782C30">
          <w:t>24</w:t>
        </w:r>
        <w:r w:rsidR="00782C30">
          <w:fldChar w:fldCharType="end"/>
        </w:r>
      </w:hyperlink>
    </w:p>
    <w:p w:rsidR="00782C30" w:rsidRDefault="00D07448">
      <w:pPr>
        <w:pStyle w:val="TOC2"/>
        <w:rPr>
          <w:rFonts w:eastAsiaTheme="minorEastAsia"/>
          <w:smallCaps w:val="0"/>
          <w:sz w:val="22"/>
        </w:rPr>
      </w:pPr>
      <w:hyperlink w:anchor="_Toc457388875" w:history="1">
        <w:r w:rsidR="00782C30" w:rsidRPr="00340575">
          <w:rPr>
            <w:rStyle w:val="Hyperlink"/>
          </w:rPr>
          <w:t>Office-servrar</w:t>
        </w:r>
        <w:r w:rsidR="00782C30">
          <w:tab/>
        </w:r>
        <w:r w:rsidR="00782C30">
          <w:fldChar w:fldCharType="begin"/>
        </w:r>
        <w:r w:rsidR="00782C30">
          <w:instrText xml:space="preserve"> PAGEREF _Toc457388875 \h </w:instrText>
        </w:r>
        <w:r w:rsidR="00782C30">
          <w:fldChar w:fldCharType="separate"/>
        </w:r>
        <w:r w:rsidR="00782C30">
          <w:t>25</w:t>
        </w:r>
        <w:r w:rsidR="00782C30">
          <w:fldChar w:fldCharType="end"/>
        </w:r>
      </w:hyperlink>
    </w:p>
    <w:p w:rsidR="00782C30" w:rsidRDefault="00D07448">
      <w:pPr>
        <w:pStyle w:val="TOC3"/>
        <w:rPr>
          <w:rFonts w:eastAsiaTheme="minorEastAsia"/>
          <w:smallCaps w:val="0"/>
          <w:sz w:val="22"/>
        </w:rPr>
      </w:pPr>
      <w:hyperlink w:anchor="_Toc457388876" w:history="1">
        <w:r w:rsidR="00782C30" w:rsidRPr="00340575">
          <w:rPr>
            <w:rStyle w:val="Hyperlink"/>
          </w:rPr>
          <w:t>Exchange Server</w:t>
        </w:r>
        <w:r w:rsidR="00782C30">
          <w:tab/>
        </w:r>
        <w:r w:rsidR="00782C30">
          <w:fldChar w:fldCharType="begin"/>
        </w:r>
        <w:r w:rsidR="00782C30">
          <w:instrText xml:space="preserve"> PAGEREF _Toc457388876 \h </w:instrText>
        </w:r>
        <w:r w:rsidR="00782C30">
          <w:fldChar w:fldCharType="separate"/>
        </w:r>
        <w:r w:rsidR="00782C30">
          <w:t>25</w:t>
        </w:r>
        <w:r w:rsidR="00782C30">
          <w:fldChar w:fldCharType="end"/>
        </w:r>
      </w:hyperlink>
    </w:p>
    <w:p w:rsidR="00782C30" w:rsidRDefault="00D07448">
      <w:pPr>
        <w:pStyle w:val="TOC3"/>
        <w:rPr>
          <w:rFonts w:eastAsiaTheme="minorEastAsia"/>
          <w:smallCaps w:val="0"/>
          <w:sz w:val="22"/>
        </w:rPr>
      </w:pPr>
      <w:hyperlink w:anchor="_Toc457388877" w:history="1">
        <w:r w:rsidR="00782C30" w:rsidRPr="00340575">
          <w:rPr>
            <w:rStyle w:val="Hyperlink"/>
          </w:rPr>
          <w:t>Project Server</w:t>
        </w:r>
        <w:r w:rsidR="00782C30">
          <w:tab/>
        </w:r>
        <w:r w:rsidR="00782C30">
          <w:fldChar w:fldCharType="begin"/>
        </w:r>
        <w:r w:rsidR="00782C30">
          <w:instrText xml:space="preserve"> PAGEREF _Toc457388877 \h </w:instrText>
        </w:r>
        <w:r w:rsidR="00782C30">
          <w:fldChar w:fldCharType="separate"/>
        </w:r>
        <w:r w:rsidR="00782C30">
          <w:t>26</w:t>
        </w:r>
        <w:r w:rsidR="00782C30">
          <w:fldChar w:fldCharType="end"/>
        </w:r>
      </w:hyperlink>
    </w:p>
    <w:p w:rsidR="00782C30" w:rsidRDefault="00D07448">
      <w:pPr>
        <w:pStyle w:val="TOC3"/>
        <w:rPr>
          <w:rFonts w:eastAsiaTheme="minorEastAsia"/>
          <w:smallCaps w:val="0"/>
          <w:sz w:val="22"/>
        </w:rPr>
      </w:pPr>
      <w:hyperlink w:anchor="_Toc457388878" w:history="1">
        <w:r w:rsidR="00782C30" w:rsidRPr="00340575">
          <w:rPr>
            <w:rStyle w:val="Hyperlink"/>
          </w:rPr>
          <w:t>SharePoint Server</w:t>
        </w:r>
        <w:r w:rsidR="00782C30">
          <w:tab/>
        </w:r>
        <w:r w:rsidR="00782C30">
          <w:fldChar w:fldCharType="begin"/>
        </w:r>
        <w:r w:rsidR="00782C30">
          <w:instrText xml:space="preserve"> PAGEREF _Toc457388878 \h </w:instrText>
        </w:r>
        <w:r w:rsidR="00782C30">
          <w:fldChar w:fldCharType="separate"/>
        </w:r>
        <w:r w:rsidR="00782C30">
          <w:t>26</w:t>
        </w:r>
        <w:r w:rsidR="00782C30">
          <w:fldChar w:fldCharType="end"/>
        </w:r>
      </w:hyperlink>
    </w:p>
    <w:p w:rsidR="00782C30" w:rsidRDefault="00D07448">
      <w:pPr>
        <w:pStyle w:val="TOC3"/>
        <w:rPr>
          <w:rFonts w:eastAsiaTheme="minorEastAsia"/>
          <w:smallCaps w:val="0"/>
          <w:sz w:val="22"/>
        </w:rPr>
      </w:pPr>
      <w:hyperlink w:anchor="_Toc457388879" w:history="1">
        <w:r w:rsidR="00782C30" w:rsidRPr="00340575">
          <w:rPr>
            <w:rStyle w:val="Hyperlink"/>
          </w:rPr>
          <w:t>Skype för Business Server</w:t>
        </w:r>
        <w:r w:rsidR="00782C30">
          <w:tab/>
        </w:r>
        <w:r w:rsidR="00782C30">
          <w:fldChar w:fldCharType="begin"/>
        </w:r>
        <w:r w:rsidR="00782C30">
          <w:instrText xml:space="preserve"> PAGEREF _Toc457388879 \h </w:instrText>
        </w:r>
        <w:r w:rsidR="00782C30">
          <w:fldChar w:fldCharType="separate"/>
        </w:r>
        <w:r w:rsidR="00782C30">
          <w:t>27</w:t>
        </w:r>
        <w:r w:rsidR="00782C30">
          <w:fldChar w:fldCharType="end"/>
        </w:r>
      </w:hyperlink>
    </w:p>
    <w:p w:rsidR="00782C30" w:rsidRDefault="00D07448">
      <w:pPr>
        <w:pStyle w:val="TOC2"/>
        <w:rPr>
          <w:rFonts w:eastAsiaTheme="minorEastAsia"/>
          <w:smallCaps w:val="0"/>
          <w:sz w:val="22"/>
        </w:rPr>
      </w:pPr>
      <w:hyperlink w:anchor="_Toc457388880" w:history="1">
        <w:r w:rsidR="00782C30" w:rsidRPr="00340575">
          <w:rPr>
            <w:rStyle w:val="Hyperlink"/>
          </w:rPr>
          <w:t>R Server</w:t>
        </w:r>
        <w:r w:rsidR="00782C30">
          <w:tab/>
        </w:r>
        <w:r w:rsidR="00782C30">
          <w:fldChar w:fldCharType="begin"/>
        </w:r>
        <w:r w:rsidR="00782C30">
          <w:instrText xml:space="preserve"> PAGEREF _Toc457388880 \h </w:instrText>
        </w:r>
        <w:r w:rsidR="00782C30">
          <w:fldChar w:fldCharType="separate"/>
        </w:r>
        <w:r w:rsidR="00782C30">
          <w:t>28</w:t>
        </w:r>
        <w:r w:rsidR="00782C30">
          <w:fldChar w:fldCharType="end"/>
        </w:r>
      </w:hyperlink>
    </w:p>
    <w:p w:rsidR="00782C30" w:rsidRDefault="00D07448">
      <w:pPr>
        <w:pStyle w:val="TOC2"/>
        <w:rPr>
          <w:rFonts w:eastAsiaTheme="minorEastAsia"/>
          <w:smallCaps w:val="0"/>
          <w:sz w:val="22"/>
        </w:rPr>
      </w:pPr>
      <w:hyperlink w:anchor="_Toc457388881" w:history="1">
        <w:r w:rsidR="00782C30" w:rsidRPr="00340575">
          <w:rPr>
            <w:rStyle w:val="Hyperlink"/>
          </w:rPr>
          <w:t>SQL Server</w:t>
        </w:r>
        <w:r w:rsidR="00782C30">
          <w:tab/>
        </w:r>
        <w:r w:rsidR="00782C30">
          <w:fldChar w:fldCharType="begin"/>
        </w:r>
        <w:r w:rsidR="00782C30">
          <w:instrText xml:space="preserve"> PAGEREF _Toc457388881 \h </w:instrText>
        </w:r>
        <w:r w:rsidR="00782C30">
          <w:fldChar w:fldCharType="separate"/>
        </w:r>
        <w:r w:rsidR="00782C30">
          <w:t>29</w:t>
        </w:r>
        <w:r w:rsidR="00782C30">
          <w:fldChar w:fldCharType="end"/>
        </w:r>
      </w:hyperlink>
    </w:p>
    <w:p w:rsidR="00782C30" w:rsidRDefault="00D07448">
      <w:pPr>
        <w:pStyle w:val="TOC2"/>
        <w:rPr>
          <w:rFonts w:eastAsiaTheme="minorEastAsia"/>
          <w:smallCaps w:val="0"/>
          <w:sz w:val="22"/>
        </w:rPr>
      </w:pPr>
      <w:hyperlink w:anchor="_Toc457388882" w:history="1">
        <w:r w:rsidR="00782C30" w:rsidRPr="00340575">
          <w:rPr>
            <w:rStyle w:val="Hyperlink"/>
          </w:rPr>
          <w:t>System Center</w:t>
        </w:r>
        <w:r w:rsidR="00782C30">
          <w:tab/>
        </w:r>
        <w:r w:rsidR="00782C30">
          <w:fldChar w:fldCharType="begin"/>
        </w:r>
        <w:r w:rsidR="00782C30">
          <w:instrText xml:space="preserve"> PAGEREF _Toc457388882 \h </w:instrText>
        </w:r>
        <w:r w:rsidR="00782C30">
          <w:fldChar w:fldCharType="separate"/>
        </w:r>
        <w:r w:rsidR="00782C30">
          <w:t>31</w:t>
        </w:r>
        <w:r w:rsidR="00782C30">
          <w:fldChar w:fldCharType="end"/>
        </w:r>
      </w:hyperlink>
    </w:p>
    <w:p w:rsidR="00782C30" w:rsidRDefault="00D07448">
      <w:pPr>
        <w:pStyle w:val="TOC3"/>
        <w:rPr>
          <w:rFonts w:eastAsiaTheme="minorEastAsia"/>
          <w:smallCaps w:val="0"/>
          <w:sz w:val="22"/>
        </w:rPr>
      </w:pPr>
      <w:hyperlink w:anchor="_Toc457388883" w:history="1">
        <w:r w:rsidR="00782C30" w:rsidRPr="00340575">
          <w:rPr>
            <w:rStyle w:val="Hyperlink"/>
          </w:rPr>
          <w:t>System Center Server</w:t>
        </w:r>
        <w:r w:rsidR="00782C30">
          <w:tab/>
        </w:r>
        <w:r w:rsidR="00782C30">
          <w:fldChar w:fldCharType="begin"/>
        </w:r>
        <w:r w:rsidR="00782C30">
          <w:instrText xml:space="preserve"> PAGEREF _Toc457388883 \h </w:instrText>
        </w:r>
        <w:r w:rsidR="00782C30">
          <w:fldChar w:fldCharType="separate"/>
        </w:r>
        <w:r w:rsidR="00782C30">
          <w:t>31</w:t>
        </w:r>
        <w:r w:rsidR="00782C30">
          <w:fldChar w:fldCharType="end"/>
        </w:r>
      </w:hyperlink>
    </w:p>
    <w:p w:rsidR="00782C30" w:rsidRDefault="00D07448">
      <w:pPr>
        <w:pStyle w:val="TOC3"/>
        <w:rPr>
          <w:rFonts w:eastAsiaTheme="minorEastAsia"/>
          <w:smallCaps w:val="0"/>
          <w:sz w:val="22"/>
        </w:rPr>
      </w:pPr>
      <w:hyperlink w:anchor="_Toc457388884" w:history="1">
        <w:r w:rsidR="00782C30" w:rsidRPr="00340575">
          <w:rPr>
            <w:rStyle w:val="Hyperlink"/>
          </w:rPr>
          <w:t>System Center Client Management Suite</w:t>
        </w:r>
        <w:r w:rsidR="00782C30">
          <w:tab/>
        </w:r>
        <w:r w:rsidR="00782C30">
          <w:fldChar w:fldCharType="begin"/>
        </w:r>
        <w:r w:rsidR="00782C30">
          <w:instrText xml:space="preserve"> PAGEREF _Toc457388884 \h </w:instrText>
        </w:r>
        <w:r w:rsidR="00782C30">
          <w:fldChar w:fldCharType="separate"/>
        </w:r>
        <w:r w:rsidR="00782C30">
          <w:t>32</w:t>
        </w:r>
        <w:r w:rsidR="00782C30">
          <w:fldChar w:fldCharType="end"/>
        </w:r>
      </w:hyperlink>
    </w:p>
    <w:p w:rsidR="00782C30" w:rsidRDefault="00D07448">
      <w:pPr>
        <w:pStyle w:val="TOC3"/>
        <w:rPr>
          <w:rFonts w:eastAsiaTheme="minorEastAsia"/>
          <w:smallCaps w:val="0"/>
          <w:sz w:val="22"/>
        </w:rPr>
      </w:pPr>
      <w:hyperlink w:anchor="_Toc457388885" w:history="1">
        <w:r w:rsidR="00782C30" w:rsidRPr="00340575">
          <w:rPr>
            <w:rStyle w:val="Hyperlink"/>
          </w:rPr>
          <w:t>System Center Configuration Manager</w:t>
        </w:r>
        <w:r w:rsidR="00782C30">
          <w:tab/>
        </w:r>
        <w:r w:rsidR="00782C30">
          <w:fldChar w:fldCharType="begin"/>
        </w:r>
        <w:r w:rsidR="00782C30">
          <w:instrText xml:space="preserve"> PAGEREF _Toc457388885 \h </w:instrText>
        </w:r>
        <w:r w:rsidR="00782C30">
          <w:fldChar w:fldCharType="separate"/>
        </w:r>
        <w:r w:rsidR="00782C30">
          <w:t>32</w:t>
        </w:r>
        <w:r w:rsidR="00782C30">
          <w:fldChar w:fldCharType="end"/>
        </w:r>
      </w:hyperlink>
    </w:p>
    <w:p w:rsidR="00782C30" w:rsidRDefault="00D07448">
      <w:pPr>
        <w:pStyle w:val="TOC3"/>
        <w:rPr>
          <w:rFonts w:eastAsiaTheme="minorEastAsia"/>
          <w:smallCaps w:val="0"/>
          <w:sz w:val="22"/>
        </w:rPr>
      </w:pPr>
      <w:hyperlink w:anchor="_Toc457388886" w:history="1">
        <w:r w:rsidR="00782C30" w:rsidRPr="00340575">
          <w:rPr>
            <w:rStyle w:val="Hyperlink"/>
          </w:rPr>
          <w:t>System Center Data Protection Manager</w:t>
        </w:r>
        <w:r w:rsidR="00782C30">
          <w:tab/>
        </w:r>
        <w:r w:rsidR="00782C30">
          <w:fldChar w:fldCharType="begin"/>
        </w:r>
        <w:r w:rsidR="00782C30">
          <w:instrText xml:space="preserve"> PAGEREF _Toc457388886 \h </w:instrText>
        </w:r>
        <w:r w:rsidR="00782C30">
          <w:fldChar w:fldCharType="separate"/>
        </w:r>
        <w:r w:rsidR="00782C30">
          <w:t>33</w:t>
        </w:r>
        <w:r w:rsidR="00782C30">
          <w:fldChar w:fldCharType="end"/>
        </w:r>
      </w:hyperlink>
    </w:p>
    <w:p w:rsidR="00782C30" w:rsidRDefault="00D07448">
      <w:pPr>
        <w:pStyle w:val="TOC3"/>
        <w:rPr>
          <w:rFonts w:eastAsiaTheme="minorEastAsia"/>
          <w:smallCaps w:val="0"/>
          <w:sz w:val="22"/>
        </w:rPr>
      </w:pPr>
      <w:hyperlink w:anchor="_Toc457388887" w:history="1">
        <w:r w:rsidR="00782C30" w:rsidRPr="00340575">
          <w:rPr>
            <w:rStyle w:val="Hyperlink"/>
          </w:rPr>
          <w:t>System Center Endpoint Protection</w:t>
        </w:r>
        <w:r w:rsidR="00782C30">
          <w:tab/>
        </w:r>
        <w:r w:rsidR="00782C30">
          <w:fldChar w:fldCharType="begin"/>
        </w:r>
        <w:r w:rsidR="00782C30">
          <w:instrText xml:space="preserve"> PAGEREF _Toc457388887 \h </w:instrText>
        </w:r>
        <w:r w:rsidR="00782C30">
          <w:fldChar w:fldCharType="separate"/>
        </w:r>
        <w:r w:rsidR="00782C30">
          <w:t>33</w:t>
        </w:r>
        <w:r w:rsidR="00782C30">
          <w:fldChar w:fldCharType="end"/>
        </w:r>
      </w:hyperlink>
    </w:p>
    <w:p w:rsidR="00782C30" w:rsidRDefault="00D07448">
      <w:pPr>
        <w:pStyle w:val="TOC3"/>
        <w:rPr>
          <w:rFonts w:eastAsiaTheme="minorEastAsia"/>
          <w:smallCaps w:val="0"/>
          <w:sz w:val="22"/>
        </w:rPr>
      </w:pPr>
      <w:hyperlink w:anchor="_Toc457388888" w:history="1">
        <w:r w:rsidR="00782C30" w:rsidRPr="00340575">
          <w:rPr>
            <w:rStyle w:val="Hyperlink"/>
          </w:rPr>
          <w:t>System Center Operation Manager</w:t>
        </w:r>
        <w:r w:rsidR="00782C30">
          <w:tab/>
        </w:r>
        <w:r w:rsidR="00782C30">
          <w:fldChar w:fldCharType="begin"/>
        </w:r>
        <w:r w:rsidR="00782C30">
          <w:instrText xml:space="preserve"> PAGEREF _Toc457388888 \h </w:instrText>
        </w:r>
        <w:r w:rsidR="00782C30">
          <w:fldChar w:fldCharType="separate"/>
        </w:r>
        <w:r w:rsidR="00782C30">
          <w:t>34</w:t>
        </w:r>
        <w:r w:rsidR="00782C30">
          <w:fldChar w:fldCharType="end"/>
        </w:r>
      </w:hyperlink>
    </w:p>
    <w:p w:rsidR="00782C30" w:rsidRDefault="00D07448">
      <w:pPr>
        <w:pStyle w:val="TOC3"/>
        <w:rPr>
          <w:rFonts w:eastAsiaTheme="minorEastAsia"/>
          <w:smallCaps w:val="0"/>
          <w:sz w:val="22"/>
        </w:rPr>
      </w:pPr>
      <w:hyperlink w:anchor="_Toc457388889" w:history="1">
        <w:r w:rsidR="00782C30" w:rsidRPr="00340575">
          <w:rPr>
            <w:rStyle w:val="Hyperlink"/>
          </w:rPr>
          <w:t>System Center Server Management Suite</w:t>
        </w:r>
        <w:r w:rsidR="00782C30">
          <w:tab/>
        </w:r>
        <w:r w:rsidR="00782C30">
          <w:fldChar w:fldCharType="begin"/>
        </w:r>
        <w:r w:rsidR="00782C30">
          <w:instrText xml:space="preserve"> PAGEREF _Toc457388889 \h </w:instrText>
        </w:r>
        <w:r w:rsidR="00782C30">
          <w:fldChar w:fldCharType="separate"/>
        </w:r>
        <w:r w:rsidR="00782C30">
          <w:t>34</w:t>
        </w:r>
        <w:r w:rsidR="00782C30">
          <w:fldChar w:fldCharType="end"/>
        </w:r>
      </w:hyperlink>
    </w:p>
    <w:p w:rsidR="00782C30" w:rsidRDefault="00D07448">
      <w:pPr>
        <w:pStyle w:val="TOC3"/>
        <w:rPr>
          <w:rFonts w:eastAsiaTheme="minorEastAsia"/>
          <w:smallCaps w:val="0"/>
          <w:sz w:val="22"/>
        </w:rPr>
      </w:pPr>
      <w:hyperlink w:anchor="_Toc457388890" w:history="1">
        <w:r w:rsidR="00782C30" w:rsidRPr="00340575">
          <w:rPr>
            <w:rStyle w:val="Hyperlink"/>
          </w:rPr>
          <w:t>System Center Service Manager</w:t>
        </w:r>
        <w:r w:rsidR="00782C30">
          <w:tab/>
        </w:r>
        <w:r w:rsidR="00782C30">
          <w:fldChar w:fldCharType="begin"/>
        </w:r>
        <w:r w:rsidR="00782C30">
          <w:instrText xml:space="preserve"> PAGEREF _Toc457388890 \h </w:instrText>
        </w:r>
        <w:r w:rsidR="00782C30">
          <w:fldChar w:fldCharType="separate"/>
        </w:r>
        <w:r w:rsidR="00782C30">
          <w:t>34</w:t>
        </w:r>
        <w:r w:rsidR="00782C30">
          <w:fldChar w:fldCharType="end"/>
        </w:r>
      </w:hyperlink>
    </w:p>
    <w:p w:rsidR="00782C30" w:rsidRDefault="00D07448">
      <w:pPr>
        <w:pStyle w:val="TOC2"/>
        <w:rPr>
          <w:rFonts w:eastAsiaTheme="minorEastAsia"/>
          <w:smallCaps w:val="0"/>
          <w:sz w:val="22"/>
        </w:rPr>
      </w:pPr>
      <w:hyperlink w:anchor="_Toc457388891" w:history="1">
        <w:r w:rsidR="00782C30" w:rsidRPr="00340575">
          <w:rPr>
            <w:rStyle w:val="Hyperlink"/>
          </w:rPr>
          <w:t>Virtual Desktop Infrastructure (VDI) Suite</w:t>
        </w:r>
        <w:r w:rsidR="00782C30">
          <w:tab/>
        </w:r>
        <w:r w:rsidR="00782C30">
          <w:fldChar w:fldCharType="begin"/>
        </w:r>
        <w:r w:rsidR="00782C30">
          <w:instrText xml:space="preserve"> PAGEREF _Toc457388891 \h </w:instrText>
        </w:r>
        <w:r w:rsidR="00782C30">
          <w:fldChar w:fldCharType="separate"/>
        </w:r>
        <w:r w:rsidR="00782C30">
          <w:t>35</w:t>
        </w:r>
        <w:r w:rsidR="00782C30">
          <w:fldChar w:fldCharType="end"/>
        </w:r>
      </w:hyperlink>
    </w:p>
    <w:p w:rsidR="00782C30" w:rsidRDefault="00D07448">
      <w:pPr>
        <w:pStyle w:val="TOC2"/>
        <w:rPr>
          <w:rFonts w:eastAsiaTheme="minorEastAsia"/>
          <w:smallCaps w:val="0"/>
          <w:sz w:val="22"/>
        </w:rPr>
      </w:pPr>
      <w:hyperlink w:anchor="_Toc457388892" w:history="1">
        <w:r w:rsidR="00782C30" w:rsidRPr="00340575">
          <w:rPr>
            <w:rStyle w:val="Hyperlink"/>
          </w:rPr>
          <w:t>Visual Studio</w:t>
        </w:r>
        <w:r w:rsidR="00782C30">
          <w:tab/>
        </w:r>
        <w:r w:rsidR="00782C30">
          <w:fldChar w:fldCharType="begin"/>
        </w:r>
        <w:r w:rsidR="00782C30">
          <w:instrText xml:space="preserve"> PAGEREF _Toc457388892 \h </w:instrText>
        </w:r>
        <w:r w:rsidR="00782C30">
          <w:fldChar w:fldCharType="separate"/>
        </w:r>
        <w:r w:rsidR="00782C30">
          <w:t>35</w:t>
        </w:r>
        <w:r w:rsidR="00782C30">
          <w:fldChar w:fldCharType="end"/>
        </w:r>
      </w:hyperlink>
    </w:p>
    <w:p w:rsidR="00782C30" w:rsidRDefault="00D07448">
      <w:pPr>
        <w:pStyle w:val="TOC3"/>
        <w:rPr>
          <w:rFonts w:eastAsiaTheme="minorEastAsia"/>
          <w:smallCaps w:val="0"/>
          <w:sz w:val="22"/>
        </w:rPr>
      </w:pPr>
      <w:hyperlink w:anchor="_Toc457388893" w:history="1">
        <w:r w:rsidR="00782C30" w:rsidRPr="00340575">
          <w:rPr>
            <w:rStyle w:val="Hyperlink"/>
          </w:rPr>
          <w:t>Visual Studio</w:t>
        </w:r>
        <w:r w:rsidR="00782C30">
          <w:tab/>
        </w:r>
        <w:r w:rsidR="00782C30">
          <w:fldChar w:fldCharType="begin"/>
        </w:r>
        <w:r w:rsidR="00782C30">
          <w:instrText xml:space="preserve"> PAGEREF _Toc457388893 \h </w:instrText>
        </w:r>
        <w:r w:rsidR="00782C30">
          <w:fldChar w:fldCharType="separate"/>
        </w:r>
        <w:r w:rsidR="00782C30">
          <w:t>35</w:t>
        </w:r>
        <w:r w:rsidR="00782C30">
          <w:fldChar w:fldCharType="end"/>
        </w:r>
      </w:hyperlink>
    </w:p>
    <w:p w:rsidR="00782C30" w:rsidRDefault="00D07448">
      <w:pPr>
        <w:pStyle w:val="TOC3"/>
        <w:rPr>
          <w:rFonts w:eastAsiaTheme="minorEastAsia"/>
          <w:smallCaps w:val="0"/>
          <w:sz w:val="22"/>
        </w:rPr>
      </w:pPr>
      <w:hyperlink w:anchor="_Toc457388894" w:history="1">
        <w:r w:rsidR="00782C30" w:rsidRPr="00340575">
          <w:rPr>
            <w:rStyle w:val="Hyperlink"/>
          </w:rPr>
          <w:t>Visual Studio Team Foundation Server</w:t>
        </w:r>
        <w:r w:rsidR="00782C30">
          <w:tab/>
        </w:r>
        <w:r w:rsidR="00782C30">
          <w:fldChar w:fldCharType="begin"/>
        </w:r>
        <w:r w:rsidR="00782C30">
          <w:instrText xml:space="preserve"> PAGEREF _Toc457388894 \h </w:instrText>
        </w:r>
        <w:r w:rsidR="00782C30">
          <w:fldChar w:fldCharType="separate"/>
        </w:r>
        <w:r w:rsidR="00782C30">
          <w:t>36</w:t>
        </w:r>
        <w:r w:rsidR="00782C30">
          <w:fldChar w:fldCharType="end"/>
        </w:r>
      </w:hyperlink>
    </w:p>
    <w:p w:rsidR="00782C30" w:rsidRDefault="00D07448">
      <w:pPr>
        <w:pStyle w:val="TOC2"/>
        <w:rPr>
          <w:rFonts w:eastAsiaTheme="minorEastAsia"/>
          <w:smallCaps w:val="0"/>
          <w:sz w:val="22"/>
        </w:rPr>
      </w:pPr>
      <w:hyperlink w:anchor="_Toc457388895" w:history="1">
        <w:r w:rsidR="00782C30" w:rsidRPr="00340575">
          <w:rPr>
            <w:rStyle w:val="Hyperlink"/>
          </w:rPr>
          <w:t>Windows</w:t>
        </w:r>
        <w:r w:rsidR="00782C30">
          <w:tab/>
        </w:r>
        <w:r w:rsidR="00782C30">
          <w:fldChar w:fldCharType="begin"/>
        </w:r>
        <w:r w:rsidR="00782C30">
          <w:instrText xml:space="preserve"> PAGEREF _Toc457388895 \h </w:instrText>
        </w:r>
        <w:r w:rsidR="00782C30">
          <w:fldChar w:fldCharType="separate"/>
        </w:r>
        <w:r w:rsidR="00782C30">
          <w:t>38</w:t>
        </w:r>
        <w:r w:rsidR="00782C30">
          <w:fldChar w:fldCharType="end"/>
        </w:r>
      </w:hyperlink>
    </w:p>
    <w:p w:rsidR="00782C30" w:rsidRDefault="00D07448">
      <w:pPr>
        <w:pStyle w:val="TOC3"/>
        <w:rPr>
          <w:rFonts w:eastAsiaTheme="minorEastAsia"/>
          <w:smallCaps w:val="0"/>
          <w:sz w:val="22"/>
        </w:rPr>
      </w:pPr>
      <w:hyperlink w:anchor="_Toc457388896" w:history="1">
        <w:r w:rsidR="00782C30" w:rsidRPr="00340575">
          <w:rPr>
            <w:rStyle w:val="Hyperlink"/>
          </w:rPr>
          <w:t>Windows desktop-operativsystem</w:t>
        </w:r>
        <w:r w:rsidR="00782C30">
          <w:tab/>
        </w:r>
        <w:r w:rsidR="00782C30">
          <w:fldChar w:fldCharType="begin"/>
        </w:r>
        <w:r w:rsidR="00782C30">
          <w:instrText xml:space="preserve"> PAGEREF _Toc457388896 \h </w:instrText>
        </w:r>
        <w:r w:rsidR="00782C30">
          <w:fldChar w:fldCharType="separate"/>
        </w:r>
        <w:r w:rsidR="00782C30">
          <w:t>38</w:t>
        </w:r>
        <w:r w:rsidR="00782C30">
          <w:fldChar w:fldCharType="end"/>
        </w:r>
      </w:hyperlink>
    </w:p>
    <w:p w:rsidR="00782C30" w:rsidRDefault="00D07448">
      <w:pPr>
        <w:pStyle w:val="TOC2"/>
        <w:rPr>
          <w:rFonts w:eastAsiaTheme="minorEastAsia"/>
          <w:smallCaps w:val="0"/>
          <w:sz w:val="22"/>
        </w:rPr>
      </w:pPr>
      <w:hyperlink w:anchor="_Toc457388897" w:history="1">
        <w:r w:rsidR="00782C30" w:rsidRPr="00340575">
          <w:rPr>
            <w:rStyle w:val="Hyperlink"/>
          </w:rPr>
          <w:t>Windows Server</w:t>
        </w:r>
        <w:r w:rsidR="00782C30">
          <w:tab/>
        </w:r>
        <w:r w:rsidR="00782C30">
          <w:fldChar w:fldCharType="begin"/>
        </w:r>
        <w:r w:rsidR="00782C30">
          <w:instrText xml:space="preserve"> PAGEREF _Toc457388897 \h </w:instrText>
        </w:r>
        <w:r w:rsidR="00782C30">
          <w:fldChar w:fldCharType="separate"/>
        </w:r>
        <w:r w:rsidR="00782C30">
          <w:t>44</w:t>
        </w:r>
        <w:r w:rsidR="00782C30">
          <w:fldChar w:fldCharType="end"/>
        </w:r>
      </w:hyperlink>
    </w:p>
    <w:p w:rsidR="00782C30" w:rsidRDefault="00D07448">
      <w:pPr>
        <w:pStyle w:val="TOC3"/>
        <w:rPr>
          <w:rFonts w:eastAsiaTheme="minorEastAsia"/>
          <w:smallCaps w:val="0"/>
          <w:sz w:val="22"/>
        </w:rPr>
      </w:pPr>
      <w:hyperlink w:anchor="_Toc457388898" w:history="1">
        <w:r w:rsidR="00782C30" w:rsidRPr="00340575">
          <w:rPr>
            <w:rStyle w:val="Hyperlink"/>
          </w:rPr>
          <w:t>Windows MultiPoint Server</w:t>
        </w:r>
        <w:r w:rsidR="00782C30">
          <w:tab/>
        </w:r>
        <w:r w:rsidR="00782C30">
          <w:fldChar w:fldCharType="begin"/>
        </w:r>
        <w:r w:rsidR="00782C30">
          <w:instrText xml:space="preserve"> PAGEREF _Toc457388898 \h </w:instrText>
        </w:r>
        <w:r w:rsidR="00782C30">
          <w:fldChar w:fldCharType="separate"/>
        </w:r>
        <w:r w:rsidR="00782C30">
          <w:t>44</w:t>
        </w:r>
        <w:r w:rsidR="00782C30">
          <w:fldChar w:fldCharType="end"/>
        </w:r>
      </w:hyperlink>
    </w:p>
    <w:p w:rsidR="00782C30" w:rsidRDefault="00D07448">
      <w:pPr>
        <w:pStyle w:val="TOC3"/>
        <w:rPr>
          <w:rFonts w:eastAsiaTheme="minorEastAsia"/>
          <w:smallCaps w:val="0"/>
          <w:sz w:val="22"/>
        </w:rPr>
      </w:pPr>
      <w:hyperlink w:anchor="_Toc457388899" w:history="1">
        <w:r w:rsidR="00782C30" w:rsidRPr="00340575">
          <w:rPr>
            <w:rStyle w:val="Hyperlink"/>
          </w:rPr>
          <w:t>Windows Server</w:t>
        </w:r>
        <w:r w:rsidR="00782C30">
          <w:tab/>
        </w:r>
        <w:r w:rsidR="00782C30">
          <w:fldChar w:fldCharType="begin"/>
        </w:r>
        <w:r w:rsidR="00782C30">
          <w:instrText xml:space="preserve"> PAGEREF _Toc457388899 \h </w:instrText>
        </w:r>
        <w:r w:rsidR="00782C30">
          <w:fldChar w:fldCharType="separate"/>
        </w:r>
        <w:r w:rsidR="00782C30">
          <w:t>45</w:t>
        </w:r>
        <w:r w:rsidR="00782C30">
          <w:fldChar w:fldCharType="end"/>
        </w:r>
      </w:hyperlink>
    </w:p>
    <w:p w:rsidR="00782C30" w:rsidRDefault="00D07448">
      <w:pPr>
        <w:pStyle w:val="TOC1"/>
        <w:rPr>
          <w:rFonts w:eastAsiaTheme="minorEastAsia"/>
          <w:b w:val="0"/>
          <w:caps w:val="0"/>
          <w:noProof/>
          <w:sz w:val="22"/>
          <w:szCs w:val="22"/>
        </w:rPr>
      </w:pPr>
      <w:hyperlink w:anchor="_Toc457388900" w:history="1">
        <w:r w:rsidR="00782C30" w:rsidRPr="00340575">
          <w:rPr>
            <w:rStyle w:val="Hyperlink"/>
            <w:noProof/>
          </w:rPr>
          <w:t>Onlinetjänster</w:t>
        </w:r>
        <w:r w:rsidR="00782C30">
          <w:rPr>
            <w:noProof/>
          </w:rPr>
          <w:tab/>
        </w:r>
        <w:r w:rsidR="00782C30">
          <w:rPr>
            <w:noProof/>
          </w:rPr>
          <w:fldChar w:fldCharType="begin"/>
        </w:r>
        <w:r w:rsidR="00782C30">
          <w:rPr>
            <w:noProof/>
          </w:rPr>
          <w:instrText xml:space="preserve"> PAGEREF _Toc457388900 \h </w:instrText>
        </w:r>
        <w:r w:rsidR="00782C30">
          <w:rPr>
            <w:noProof/>
          </w:rPr>
        </w:r>
        <w:r w:rsidR="00782C30">
          <w:rPr>
            <w:noProof/>
          </w:rPr>
          <w:fldChar w:fldCharType="separate"/>
        </w:r>
        <w:r w:rsidR="00782C30">
          <w:rPr>
            <w:noProof/>
          </w:rPr>
          <w:t>48</w:t>
        </w:r>
        <w:r w:rsidR="00782C30">
          <w:rPr>
            <w:noProof/>
          </w:rPr>
          <w:fldChar w:fldCharType="end"/>
        </w:r>
      </w:hyperlink>
    </w:p>
    <w:p w:rsidR="00782C30" w:rsidRDefault="00D07448">
      <w:pPr>
        <w:pStyle w:val="TOC2"/>
        <w:rPr>
          <w:rFonts w:eastAsiaTheme="minorEastAsia"/>
          <w:smallCaps w:val="0"/>
          <w:sz w:val="22"/>
        </w:rPr>
      </w:pPr>
      <w:hyperlink w:anchor="_Toc457388901" w:history="1">
        <w:r w:rsidR="00782C30" w:rsidRPr="00340575">
          <w:rPr>
            <w:rStyle w:val="Hyperlink"/>
          </w:rPr>
          <w:t>Regional tillgänglighet för onlinetjänster</w:t>
        </w:r>
        <w:r w:rsidR="00782C30">
          <w:tab/>
        </w:r>
        <w:r w:rsidR="00782C30">
          <w:fldChar w:fldCharType="begin"/>
        </w:r>
        <w:r w:rsidR="00782C30">
          <w:instrText xml:space="preserve"> PAGEREF _Toc457388901 \h </w:instrText>
        </w:r>
        <w:r w:rsidR="00782C30">
          <w:fldChar w:fldCharType="separate"/>
        </w:r>
        <w:r w:rsidR="00782C30">
          <w:t>48</w:t>
        </w:r>
        <w:r w:rsidR="00782C30">
          <w:fldChar w:fldCharType="end"/>
        </w:r>
      </w:hyperlink>
    </w:p>
    <w:p w:rsidR="00782C30" w:rsidRDefault="00D07448">
      <w:pPr>
        <w:pStyle w:val="TOC2"/>
        <w:rPr>
          <w:rFonts w:eastAsiaTheme="minorEastAsia"/>
          <w:smallCaps w:val="0"/>
          <w:sz w:val="22"/>
        </w:rPr>
      </w:pPr>
      <w:hyperlink w:anchor="_Toc457388902" w:history="1">
        <w:r w:rsidR="00782C30" w:rsidRPr="00340575">
          <w:rPr>
            <w:rStyle w:val="Hyperlink"/>
          </w:rPr>
          <w:t>Inköpsregler för onlinetjänster</w:t>
        </w:r>
        <w:r w:rsidR="00782C30">
          <w:tab/>
        </w:r>
        <w:r w:rsidR="00782C30">
          <w:fldChar w:fldCharType="begin"/>
        </w:r>
        <w:r w:rsidR="00782C30">
          <w:instrText xml:space="preserve"> PAGEREF _Toc457388902 \h </w:instrText>
        </w:r>
        <w:r w:rsidR="00782C30">
          <w:fldChar w:fldCharType="separate"/>
        </w:r>
        <w:r w:rsidR="00782C30">
          <w:t>48</w:t>
        </w:r>
        <w:r w:rsidR="00782C30">
          <w:fldChar w:fldCharType="end"/>
        </w:r>
      </w:hyperlink>
    </w:p>
    <w:p w:rsidR="00782C30" w:rsidRDefault="00D07448">
      <w:pPr>
        <w:pStyle w:val="TOC2"/>
        <w:rPr>
          <w:rFonts w:eastAsiaTheme="minorEastAsia"/>
          <w:smallCaps w:val="0"/>
          <w:sz w:val="22"/>
        </w:rPr>
      </w:pPr>
      <w:hyperlink w:anchor="_Toc457388903" w:history="1">
        <w:r w:rsidR="00782C30" w:rsidRPr="00340575">
          <w:rPr>
            <w:rStyle w:val="Hyperlink"/>
          </w:rPr>
          <w:t>Förnyelse av onlinetjänster</w:t>
        </w:r>
        <w:r w:rsidR="00782C30">
          <w:tab/>
        </w:r>
        <w:r w:rsidR="00782C30">
          <w:fldChar w:fldCharType="begin"/>
        </w:r>
        <w:r w:rsidR="00782C30">
          <w:instrText xml:space="preserve"> PAGEREF _Toc457388903 \h </w:instrText>
        </w:r>
        <w:r w:rsidR="00782C30">
          <w:fldChar w:fldCharType="separate"/>
        </w:r>
        <w:r w:rsidR="00782C30">
          <w:t>48</w:t>
        </w:r>
        <w:r w:rsidR="00782C30">
          <w:fldChar w:fldCharType="end"/>
        </w:r>
      </w:hyperlink>
    </w:p>
    <w:p w:rsidR="00782C30" w:rsidRDefault="00D07448">
      <w:pPr>
        <w:pStyle w:val="TOC2"/>
        <w:rPr>
          <w:rFonts w:eastAsiaTheme="minorEastAsia"/>
          <w:smallCaps w:val="0"/>
          <w:sz w:val="22"/>
        </w:rPr>
      </w:pPr>
      <w:hyperlink w:anchor="_Toc457388904" w:history="1">
        <w:r w:rsidR="00782C30" w:rsidRPr="00340575">
          <w:rPr>
            <w:rStyle w:val="Hyperlink"/>
          </w:rPr>
          <w:t>Microsoft Azure-tjänster</w:t>
        </w:r>
        <w:r w:rsidR="00782C30">
          <w:tab/>
        </w:r>
        <w:r w:rsidR="00782C30">
          <w:fldChar w:fldCharType="begin"/>
        </w:r>
        <w:r w:rsidR="00782C30">
          <w:instrText xml:space="preserve"> PAGEREF _Toc457388904 \h </w:instrText>
        </w:r>
        <w:r w:rsidR="00782C30">
          <w:fldChar w:fldCharType="separate"/>
        </w:r>
        <w:r w:rsidR="00782C30">
          <w:t>48</w:t>
        </w:r>
        <w:r w:rsidR="00782C30">
          <w:fldChar w:fldCharType="end"/>
        </w:r>
      </w:hyperlink>
    </w:p>
    <w:p w:rsidR="00782C30" w:rsidRDefault="00D07448">
      <w:pPr>
        <w:pStyle w:val="TOC3"/>
        <w:rPr>
          <w:rFonts w:eastAsiaTheme="minorEastAsia"/>
          <w:smallCaps w:val="0"/>
          <w:sz w:val="22"/>
        </w:rPr>
      </w:pPr>
      <w:hyperlink w:anchor="_Toc457388905" w:history="1">
        <w:r w:rsidR="00782C30" w:rsidRPr="00340575">
          <w:rPr>
            <w:rStyle w:val="Hyperlink"/>
          </w:rPr>
          <w:t>Microsoft Azure-tjänster</w:t>
        </w:r>
        <w:r w:rsidR="00782C30">
          <w:tab/>
        </w:r>
        <w:r w:rsidR="00782C30">
          <w:fldChar w:fldCharType="begin"/>
        </w:r>
        <w:r w:rsidR="00782C30">
          <w:instrText xml:space="preserve"> PAGEREF _Toc457388905 \h </w:instrText>
        </w:r>
        <w:r w:rsidR="00782C30">
          <w:fldChar w:fldCharType="separate"/>
        </w:r>
        <w:r w:rsidR="00782C30">
          <w:t>50</w:t>
        </w:r>
        <w:r w:rsidR="00782C30">
          <w:fldChar w:fldCharType="end"/>
        </w:r>
      </w:hyperlink>
    </w:p>
    <w:p w:rsidR="00782C30" w:rsidRDefault="00D07448">
      <w:pPr>
        <w:pStyle w:val="TOC2"/>
        <w:rPr>
          <w:rFonts w:eastAsiaTheme="minorEastAsia"/>
          <w:smallCaps w:val="0"/>
          <w:sz w:val="22"/>
        </w:rPr>
      </w:pPr>
      <w:hyperlink w:anchor="_Toc457388906" w:history="1">
        <w:r w:rsidR="00782C30" w:rsidRPr="00340575">
          <w:rPr>
            <w:rStyle w:val="Hyperlink"/>
          </w:rPr>
          <w:t>Microsoft Azure-planer</w:t>
        </w:r>
        <w:r w:rsidR="00782C30">
          <w:tab/>
        </w:r>
        <w:r w:rsidR="00782C30">
          <w:fldChar w:fldCharType="begin"/>
        </w:r>
        <w:r w:rsidR="00782C30">
          <w:instrText xml:space="preserve"> PAGEREF _Toc457388906 \h </w:instrText>
        </w:r>
        <w:r w:rsidR="00782C30">
          <w:fldChar w:fldCharType="separate"/>
        </w:r>
        <w:r w:rsidR="00782C30">
          <w:t>50</w:t>
        </w:r>
        <w:r w:rsidR="00782C30">
          <w:fldChar w:fldCharType="end"/>
        </w:r>
      </w:hyperlink>
    </w:p>
    <w:p w:rsidR="00782C30" w:rsidRDefault="00D07448">
      <w:pPr>
        <w:pStyle w:val="TOC2"/>
        <w:rPr>
          <w:rFonts w:eastAsiaTheme="minorEastAsia"/>
          <w:smallCaps w:val="0"/>
          <w:sz w:val="22"/>
        </w:rPr>
      </w:pPr>
      <w:hyperlink w:anchor="_Toc457388907" w:history="1">
        <w:r w:rsidR="00782C30" w:rsidRPr="00340575">
          <w:rPr>
            <w:rStyle w:val="Hyperlink"/>
          </w:rPr>
          <w:t>Enterprise Mobility Suite (plan)</w:t>
        </w:r>
        <w:r w:rsidR="00782C30">
          <w:tab/>
        </w:r>
        <w:r w:rsidR="00782C30">
          <w:fldChar w:fldCharType="begin"/>
        </w:r>
        <w:r w:rsidR="00782C30">
          <w:instrText xml:space="preserve"> PAGEREF _Toc457388907 \h </w:instrText>
        </w:r>
        <w:r w:rsidR="00782C30">
          <w:fldChar w:fldCharType="separate"/>
        </w:r>
        <w:r w:rsidR="00782C30">
          <w:t>51</w:t>
        </w:r>
        <w:r w:rsidR="00782C30">
          <w:fldChar w:fldCharType="end"/>
        </w:r>
      </w:hyperlink>
    </w:p>
    <w:p w:rsidR="00782C30" w:rsidRDefault="00D07448">
      <w:pPr>
        <w:pStyle w:val="TOC2"/>
        <w:rPr>
          <w:rFonts w:eastAsiaTheme="minorEastAsia"/>
          <w:smallCaps w:val="0"/>
          <w:sz w:val="22"/>
        </w:rPr>
      </w:pPr>
      <w:hyperlink w:anchor="_Toc457388908" w:history="1">
        <w:r w:rsidR="00782C30" w:rsidRPr="00340575">
          <w:rPr>
            <w:rStyle w:val="Hyperlink"/>
          </w:rPr>
          <w:t>Enterprise Cloud Suite</w:t>
        </w:r>
        <w:r w:rsidR="00782C30">
          <w:tab/>
        </w:r>
        <w:r w:rsidR="00782C30">
          <w:fldChar w:fldCharType="begin"/>
        </w:r>
        <w:r w:rsidR="00782C30">
          <w:instrText xml:space="preserve"> PAGEREF _Toc457388908 \h </w:instrText>
        </w:r>
        <w:r w:rsidR="00782C30">
          <w:fldChar w:fldCharType="separate"/>
        </w:r>
        <w:r w:rsidR="00782C30">
          <w:t>52</w:t>
        </w:r>
        <w:r w:rsidR="00782C30">
          <w:fldChar w:fldCharType="end"/>
        </w:r>
      </w:hyperlink>
    </w:p>
    <w:p w:rsidR="00782C30" w:rsidRDefault="00D07448">
      <w:pPr>
        <w:pStyle w:val="TOC2"/>
        <w:rPr>
          <w:rFonts w:eastAsiaTheme="minorEastAsia"/>
          <w:smallCaps w:val="0"/>
          <w:sz w:val="22"/>
        </w:rPr>
      </w:pPr>
      <w:hyperlink w:anchor="_Toc457388909" w:history="1">
        <w:r w:rsidR="00782C30" w:rsidRPr="00340575">
          <w:rPr>
            <w:rStyle w:val="Hyperlink"/>
          </w:rPr>
          <w:t>Microsoft Intune</w:t>
        </w:r>
        <w:r w:rsidR="00782C30">
          <w:tab/>
        </w:r>
        <w:r w:rsidR="00782C30">
          <w:fldChar w:fldCharType="begin"/>
        </w:r>
        <w:r w:rsidR="00782C30">
          <w:instrText xml:space="preserve"> PAGEREF _Toc457388909 \h </w:instrText>
        </w:r>
        <w:r w:rsidR="00782C30">
          <w:fldChar w:fldCharType="separate"/>
        </w:r>
        <w:r w:rsidR="00782C30">
          <w:t>53</w:t>
        </w:r>
        <w:r w:rsidR="00782C30">
          <w:fldChar w:fldCharType="end"/>
        </w:r>
      </w:hyperlink>
    </w:p>
    <w:p w:rsidR="00782C30" w:rsidRDefault="00D07448">
      <w:pPr>
        <w:pStyle w:val="TOC2"/>
        <w:rPr>
          <w:rFonts w:eastAsiaTheme="minorEastAsia"/>
          <w:smallCaps w:val="0"/>
          <w:sz w:val="22"/>
        </w:rPr>
      </w:pPr>
      <w:hyperlink w:anchor="_Toc457388910" w:history="1">
        <w:r w:rsidR="00782C30" w:rsidRPr="00340575">
          <w:rPr>
            <w:rStyle w:val="Hyperlink"/>
          </w:rPr>
          <w:t>Microsoft Dynamics Onlinetjänster</w:t>
        </w:r>
        <w:r w:rsidR="00782C30">
          <w:tab/>
        </w:r>
        <w:r w:rsidR="00782C30">
          <w:fldChar w:fldCharType="begin"/>
        </w:r>
        <w:r w:rsidR="00782C30">
          <w:instrText xml:space="preserve"> PAGEREF _Toc457388910 \h </w:instrText>
        </w:r>
        <w:r w:rsidR="00782C30">
          <w:fldChar w:fldCharType="separate"/>
        </w:r>
        <w:r w:rsidR="00782C30">
          <w:t>53</w:t>
        </w:r>
        <w:r w:rsidR="00782C30">
          <w:fldChar w:fldCharType="end"/>
        </w:r>
      </w:hyperlink>
    </w:p>
    <w:p w:rsidR="00782C30" w:rsidRDefault="00D07448">
      <w:pPr>
        <w:pStyle w:val="TOC3"/>
        <w:rPr>
          <w:rFonts w:eastAsiaTheme="minorEastAsia"/>
          <w:smallCaps w:val="0"/>
          <w:sz w:val="22"/>
        </w:rPr>
      </w:pPr>
      <w:hyperlink w:anchor="_Toc457388911" w:history="1">
        <w:r w:rsidR="00782C30" w:rsidRPr="00340575">
          <w:rPr>
            <w:rStyle w:val="Hyperlink"/>
          </w:rPr>
          <w:t>Microsoft Dynamics AX</w:t>
        </w:r>
        <w:r w:rsidR="00782C30">
          <w:tab/>
        </w:r>
        <w:r w:rsidR="00782C30">
          <w:fldChar w:fldCharType="begin"/>
        </w:r>
        <w:r w:rsidR="00782C30">
          <w:instrText xml:space="preserve"> PAGEREF _Toc457388911 \h </w:instrText>
        </w:r>
        <w:r w:rsidR="00782C30">
          <w:fldChar w:fldCharType="separate"/>
        </w:r>
        <w:r w:rsidR="00782C30">
          <w:t>53</w:t>
        </w:r>
        <w:r w:rsidR="00782C30">
          <w:fldChar w:fldCharType="end"/>
        </w:r>
      </w:hyperlink>
    </w:p>
    <w:p w:rsidR="00782C30" w:rsidRDefault="00D07448">
      <w:pPr>
        <w:pStyle w:val="TOC3"/>
        <w:rPr>
          <w:rFonts w:eastAsiaTheme="minorEastAsia"/>
          <w:smallCaps w:val="0"/>
          <w:sz w:val="22"/>
        </w:rPr>
      </w:pPr>
      <w:hyperlink w:anchor="_Toc457388912" w:history="1">
        <w:r w:rsidR="00782C30" w:rsidRPr="00340575">
          <w:rPr>
            <w:rStyle w:val="Hyperlink"/>
          </w:rPr>
          <w:t>Microsoft Dynamics CRM Online</w:t>
        </w:r>
        <w:r w:rsidR="00782C30">
          <w:tab/>
        </w:r>
        <w:r w:rsidR="00782C30">
          <w:fldChar w:fldCharType="begin"/>
        </w:r>
        <w:r w:rsidR="00782C30">
          <w:instrText xml:space="preserve"> PAGEREF _Toc457388912 \h </w:instrText>
        </w:r>
        <w:r w:rsidR="00782C30">
          <w:fldChar w:fldCharType="separate"/>
        </w:r>
        <w:r w:rsidR="00782C30">
          <w:t>54</w:t>
        </w:r>
        <w:r w:rsidR="00782C30">
          <w:fldChar w:fldCharType="end"/>
        </w:r>
      </w:hyperlink>
    </w:p>
    <w:p w:rsidR="00782C30" w:rsidRDefault="00D07448">
      <w:pPr>
        <w:pStyle w:val="TOC3"/>
        <w:rPr>
          <w:rFonts w:eastAsiaTheme="minorEastAsia"/>
          <w:smallCaps w:val="0"/>
          <w:sz w:val="22"/>
        </w:rPr>
      </w:pPr>
      <w:hyperlink w:anchor="_Toc457388913" w:history="1">
        <w:r w:rsidR="00782C30" w:rsidRPr="00340575">
          <w:rPr>
            <w:rStyle w:val="Hyperlink"/>
          </w:rPr>
          <w:t>Microsoft Dynamics Marketing</w:t>
        </w:r>
        <w:r w:rsidR="00782C30">
          <w:tab/>
        </w:r>
        <w:r w:rsidR="00782C30">
          <w:fldChar w:fldCharType="begin"/>
        </w:r>
        <w:r w:rsidR="00782C30">
          <w:instrText xml:space="preserve"> PAGEREF _Toc457388913 \h </w:instrText>
        </w:r>
        <w:r w:rsidR="00782C30">
          <w:fldChar w:fldCharType="separate"/>
        </w:r>
        <w:r w:rsidR="00782C30">
          <w:t>55</w:t>
        </w:r>
        <w:r w:rsidR="00782C30">
          <w:fldChar w:fldCharType="end"/>
        </w:r>
      </w:hyperlink>
    </w:p>
    <w:p w:rsidR="00782C30" w:rsidRDefault="00D07448">
      <w:pPr>
        <w:pStyle w:val="TOC3"/>
        <w:rPr>
          <w:rFonts w:eastAsiaTheme="minorEastAsia"/>
          <w:smallCaps w:val="0"/>
          <w:sz w:val="22"/>
        </w:rPr>
      </w:pPr>
      <w:hyperlink w:anchor="_Toc457388914" w:history="1">
        <w:r w:rsidR="00782C30" w:rsidRPr="00340575">
          <w:rPr>
            <w:rStyle w:val="Hyperlink"/>
          </w:rPr>
          <w:t>Microsoft Social Engagement</w:t>
        </w:r>
        <w:r w:rsidR="00782C30">
          <w:tab/>
        </w:r>
        <w:r w:rsidR="00782C30">
          <w:fldChar w:fldCharType="begin"/>
        </w:r>
        <w:r w:rsidR="00782C30">
          <w:instrText xml:space="preserve"> PAGEREF _Toc457388914 \h </w:instrText>
        </w:r>
        <w:r w:rsidR="00782C30">
          <w:fldChar w:fldCharType="separate"/>
        </w:r>
        <w:r w:rsidR="00782C30">
          <w:t>56</w:t>
        </w:r>
        <w:r w:rsidR="00782C30">
          <w:fldChar w:fldCharType="end"/>
        </w:r>
      </w:hyperlink>
    </w:p>
    <w:p w:rsidR="00782C30" w:rsidRDefault="00D07448">
      <w:pPr>
        <w:pStyle w:val="TOC3"/>
        <w:rPr>
          <w:rFonts w:eastAsiaTheme="minorEastAsia"/>
          <w:smallCaps w:val="0"/>
          <w:sz w:val="22"/>
        </w:rPr>
      </w:pPr>
      <w:hyperlink w:anchor="_Toc457388915" w:history="1">
        <w:r w:rsidR="00782C30" w:rsidRPr="00340575">
          <w:rPr>
            <w:rStyle w:val="Hyperlink"/>
          </w:rPr>
          <w:t>Parature, från Microsoft</w:t>
        </w:r>
        <w:r w:rsidR="00782C30">
          <w:tab/>
        </w:r>
        <w:r w:rsidR="00782C30">
          <w:fldChar w:fldCharType="begin"/>
        </w:r>
        <w:r w:rsidR="00782C30">
          <w:instrText xml:space="preserve"> PAGEREF _Toc457388915 \h </w:instrText>
        </w:r>
        <w:r w:rsidR="00782C30">
          <w:fldChar w:fldCharType="separate"/>
        </w:r>
        <w:r w:rsidR="00782C30">
          <w:t>56</w:t>
        </w:r>
        <w:r w:rsidR="00782C30">
          <w:fldChar w:fldCharType="end"/>
        </w:r>
      </w:hyperlink>
    </w:p>
    <w:p w:rsidR="00782C30" w:rsidRDefault="00D07448">
      <w:pPr>
        <w:pStyle w:val="TOC2"/>
        <w:rPr>
          <w:rFonts w:eastAsiaTheme="minorEastAsia"/>
          <w:smallCaps w:val="0"/>
          <w:sz w:val="22"/>
        </w:rPr>
      </w:pPr>
      <w:hyperlink w:anchor="_Toc457388916" w:history="1">
        <w:r w:rsidR="00782C30" w:rsidRPr="00340575">
          <w:rPr>
            <w:rStyle w:val="Hyperlink"/>
          </w:rPr>
          <w:t>Office 365-tjänster</w:t>
        </w:r>
        <w:r w:rsidR="00782C30">
          <w:tab/>
        </w:r>
        <w:r w:rsidR="00782C30">
          <w:fldChar w:fldCharType="begin"/>
        </w:r>
        <w:r w:rsidR="00782C30">
          <w:instrText xml:space="preserve"> PAGEREF _Toc457388916 \h </w:instrText>
        </w:r>
        <w:r w:rsidR="00782C30">
          <w:fldChar w:fldCharType="separate"/>
        </w:r>
        <w:r w:rsidR="00782C30">
          <w:t>57</w:t>
        </w:r>
        <w:r w:rsidR="00782C30">
          <w:fldChar w:fldCharType="end"/>
        </w:r>
      </w:hyperlink>
    </w:p>
    <w:p w:rsidR="00782C30" w:rsidRDefault="00D07448">
      <w:pPr>
        <w:pStyle w:val="TOC3"/>
        <w:rPr>
          <w:rFonts w:eastAsiaTheme="minorEastAsia"/>
          <w:smallCaps w:val="0"/>
          <w:sz w:val="22"/>
        </w:rPr>
      </w:pPr>
      <w:hyperlink w:anchor="_Toc457388917" w:history="1">
        <w:r w:rsidR="00782C30" w:rsidRPr="00340575">
          <w:rPr>
            <w:rStyle w:val="Hyperlink"/>
          </w:rPr>
          <w:t>Office 365-applikationer</w:t>
        </w:r>
        <w:r w:rsidR="00782C30">
          <w:tab/>
        </w:r>
        <w:r w:rsidR="00782C30">
          <w:fldChar w:fldCharType="begin"/>
        </w:r>
        <w:r w:rsidR="00782C30">
          <w:instrText xml:space="preserve"> PAGEREF _Toc457388917 \h </w:instrText>
        </w:r>
        <w:r w:rsidR="00782C30">
          <w:fldChar w:fldCharType="separate"/>
        </w:r>
        <w:r w:rsidR="00782C30">
          <w:t>57</w:t>
        </w:r>
        <w:r w:rsidR="00782C30">
          <w:fldChar w:fldCharType="end"/>
        </w:r>
      </w:hyperlink>
    </w:p>
    <w:p w:rsidR="00782C30" w:rsidRDefault="00D07448">
      <w:pPr>
        <w:pStyle w:val="TOC3"/>
        <w:rPr>
          <w:rFonts w:eastAsiaTheme="minorEastAsia"/>
          <w:smallCaps w:val="0"/>
          <w:sz w:val="22"/>
        </w:rPr>
      </w:pPr>
      <w:hyperlink w:anchor="_Toc457388918" w:history="1">
        <w:r w:rsidR="00782C30" w:rsidRPr="00340575">
          <w:rPr>
            <w:rStyle w:val="Hyperlink"/>
          </w:rPr>
          <w:t>Office 365 Suites</w:t>
        </w:r>
        <w:r w:rsidR="00782C30">
          <w:tab/>
        </w:r>
        <w:r w:rsidR="00782C30">
          <w:fldChar w:fldCharType="begin"/>
        </w:r>
        <w:r w:rsidR="00782C30">
          <w:instrText xml:space="preserve"> PAGEREF _Toc457388918 \h </w:instrText>
        </w:r>
        <w:r w:rsidR="00782C30">
          <w:fldChar w:fldCharType="separate"/>
        </w:r>
        <w:r w:rsidR="00782C30">
          <w:t>58</w:t>
        </w:r>
        <w:r w:rsidR="00782C30">
          <w:fldChar w:fldCharType="end"/>
        </w:r>
      </w:hyperlink>
    </w:p>
    <w:p w:rsidR="00782C30" w:rsidRDefault="00D07448">
      <w:pPr>
        <w:pStyle w:val="TOC3"/>
        <w:rPr>
          <w:rFonts w:eastAsiaTheme="minorEastAsia"/>
          <w:smallCaps w:val="0"/>
          <w:sz w:val="22"/>
        </w:rPr>
      </w:pPr>
      <w:hyperlink w:anchor="_Toc457388919" w:history="1">
        <w:r w:rsidR="00782C30" w:rsidRPr="00340575">
          <w:rPr>
            <w:rStyle w:val="Hyperlink"/>
          </w:rPr>
          <w:t>Office 365 Advanced Security Management</w:t>
        </w:r>
        <w:r w:rsidR="00782C30">
          <w:tab/>
        </w:r>
        <w:r w:rsidR="00782C30">
          <w:fldChar w:fldCharType="begin"/>
        </w:r>
        <w:r w:rsidR="00782C30">
          <w:instrText xml:space="preserve"> PAGEREF _Toc457388919 \h </w:instrText>
        </w:r>
        <w:r w:rsidR="00782C30">
          <w:fldChar w:fldCharType="separate"/>
        </w:r>
        <w:r w:rsidR="00782C30">
          <w:t>60</w:t>
        </w:r>
        <w:r w:rsidR="00782C30">
          <w:fldChar w:fldCharType="end"/>
        </w:r>
      </w:hyperlink>
    </w:p>
    <w:p w:rsidR="00782C30" w:rsidRDefault="00D07448">
      <w:pPr>
        <w:pStyle w:val="TOC3"/>
        <w:rPr>
          <w:rFonts w:eastAsiaTheme="minorEastAsia"/>
          <w:smallCaps w:val="0"/>
          <w:sz w:val="22"/>
        </w:rPr>
      </w:pPr>
      <w:hyperlink w:anchor="_Toc457388920" w:history="1">
        <w:r w:rsidR="00782C30" w:rsidRPr="00340575">
          <w:rPr>
            <w:rStyle w:val="Hyperlink"/>
          </w:rPr>
          <w:t>Office 365 Customer Lockbox</w:t>
        </w:r>
        <w:r w:rsidR="00782C30">
          <w:tab/>
        </w:r>
        <w:r w:rsidR="00782C30">
          <w:fldChar w:fldCharType="begin"/>
        </w:r>
        <w:r w:rsidR="00782C30">
          <w:instrText xml:space="preserve"> PAGEREF _Toc457388920 \h </w:instrText>
        </w:r>
        <w:r w:rsidR="00782C30">
          <w:fldChar w:fldCharType="separate"/>
        </w:r>
        <w:r w:rsidR="00782C30">
          <w:t>61</w:t>
        </w:r>
        <w:r w:rsidR="00782C30">
          <w:fldChar w:fldCharType="end"/>
        </w:r>
      </w:hyperlink>
    </w:p>
    <w:p w:rsidR="00782C30" w:rsidRDefault="00D07448">
      <w:pPr>
        <w:pStyle w:val="TOC3"/>
        <w:rPr>
          <w:rFonts w:eastAsiaTheme="minorEastAsia"/>
          <w:smallCaps w:val="0"/>
          <w:sz w:val="22"/>
        </w:rPr>
      </w:pPr>
      <w:hyperlink w:anchor="_Toc457388921" w:history="1">
        <w:r w:rsidR="00782C30" w:rsidRPr="00340575">
          <w:rPr>
            <w:rStyle w:val="Hyperlink"/>
          </w:rPr>
          <w:t>Office 365 Delve Analytics</w:t>
        </w:r>
        <w:r w:rsidR="00782C30">
          <w:tab/>
        </w:r>
        <w:r w:rsidR="00782C30">
          <w:fldChar w:fldCharType="begin"/>
        </w:r>
        <w:r w:rsidR="00782C30">
          <w:instrText xml:space="preserve"> PAGEREF _Toc457388921 \h </w:instrText>
        </w:r>
        <w:r w:rsidR="00782C30">
          <w:fldChar w:fldCharType="separate"/>
        </w:r>
        <w:r w:rsidR="00782C30">
          <w:t>61</w:t>
        </w:r>
        <w:r w:rsidR="00782C30">
          <w:fldChar w:fldCharType="end"/>
        </w:r>
      </w:hyperlink>
    </w:p>
    <w:p w:rsidR="00782C30" w:rsidRDefault="00D07448">
      <w:pPr>
        <w:pStyle w:val="TOC3"/>
        <w:rPr>
          <w:rFonts w:eastAsiaTheme="minorEastAsia"/>
          <w:smallCaps w:val="0"/>
          <w:sz w:val="22"/>
        </w:rPr>
      </w:pPr>
      <w:hyperlink w:anchor="_Toc457388922" w:history="1">
        <w:r w:rsidR="00782C30" w:rsidRPr="00340575">
          <w:rPr>
            <w:rStyle w:val="Hyperlink"/>
          </w:rPr>
          <w:t>Office 365 Advanced eDiscovery</w:t>
        </w:r>
        <w:r w:rsidR="00782C30">
          <w:tab/>
        </w:r>
        <w:r w:rsidR="00782C30">
          <w:fldChar w:fldCharType="begin"/>
        </w:r>
        <w:r w:rsidR="00782C30">
          <w:instrText xml:space="preserve"> PAGEREF _Toc457388922 \h </w:instrText>
        </w:r>
        <w:r w:rsidR="00782C30">
          <w:fldChar w:fldCharType="separate"/>
        </w:r>
        <w:r w:rsidR="00782C30">
          <w:t>61</w:t>
        </w:r>
        <w:r w:rsidR="00782C30">
          <w:fldChar w:fldCharType="end"/>
        </w:r>
      </w:hyperlink>
    </w:p>
    <w:p w:rsidR="00782C30" w:rsidRDefault="00D07448">
      <w:pPr>
        <w:pStyle w:val="TOC3"/>
        <w:rPr>
          <w:rFonts w:eastAsiaTheme="minorEastAsia"/>
          <w:smallCaps w:val="0"/>
          <w:sz w:val="22"/>
        </w:rPr>
      </w:pPr>
      <w:hyperlink w:anchor="_Toc457388923" w:history="1">
        <w:r w:rsidR="00782C30" w:rsidRPr="00340575">
          <w:rPr>
            <w:rStyle w:val="Hyperlink"/>
          </w:rPr>
          <w:t>Exchange Online</w:t>
        </w:r>
        <w:r w:rsidR="00782C30">
          <w:tab/>
        </w:r>
        <w:r w:rsidR="00782C30">
          <w:fldChar w:fldCharType="begin"/>
        </w:r>
        <w:r w:rsidR="00782C30">
          <w:instrText xml:space="preserve"> PAGEREF _Toc457388923 \h </w:instrText>
        </w:r>
        <w:r w:rsidR="00782C30">
          <w:fldChar w:fldCharType="separate"/>
        </w:r>
        <w:r w:rsidR="00782C30">
          <w:t>62</w:t>
        </w:r>
        <w:r w:rsidR="00782C30">
          <w:fldChar w:fldCharType="end"/>
        </w:r>
      </w:hyperlink>
    </w:p>
    <w:p w:rsidR="00782C30" w:rsidRDefault="00D07448">
      <w:pPr>
        <w:pStyle w:val="TOC3"/>
        <w:rPr>
          <w:rFonts w:eastAsiaTheme="minorEastAsia"/>
          <w:smallCaps w:val="0"/>
          <w:sz w:val="22"/>
        </w:rPr>
      </w:pPr>
      <w:hyperlink w:anchor="_Toc457388924" w:history="1">
        <w:r w:rsidR="00782C30" w:rsidRPr="00340575">
          <w:rPr>
            <w:rStyle w:val="Hyperlink"/>
          </w:rPr>
          <w:t>OneDrive for Business</w:t>
        </w:r>
        <w:r w:rsidR="00782C30">
          <w:tab/>
        </w:r>
        <w:r w:rsidR="00782C30">
          <w:fldChar w:fldCharType="begin"/>
        </w:r>
        <w:r w:rsidR="00782C30">
          <w:instrText xml:space="preserve"> PAGEREF _Toc457388924 \h </w:instrText>
        </w:r>
        <w:r w:rsidR="00782C30">
          <w:fldChar w:fldCharType="separate"/>
        </w:r>
        <w:r w:rsidR="00782C30">
          <w:t>62</w:t>
        </w:r>
        <w:r w:rsidR="00782C30">
          <w:fldChar w:fldCharType="end"/>
        </w:r>
      </w:hyperlink>
    </w:p>
    <w:p w:rsidR="00782C30" w:rsidRDefault="00D07448">
      <w:pPr>
        <w:pStyle w:val="TOC3"/>
        <w:rPr>
          <w:rFonts w:eastAsiaTheme="minorEastAsia"/>
          <w:smallCaps w:val="0"/>
          <w:sz w:val="22"/>
        </w:rPr>
      </w:pPr>
      <w:hyperlink w:anchor="_Toc457388925" w:history="1">
        <w:r w:rsidR="00782C30" w:rsidRPr="00340575">
          <w:rPr>
            <w:rStyle w:val="Hyperlink"/>
          </w:rPr>
          <w:t>Project Online</w:t>
        </w:r>
        <w:r w:rsidR="00782C30">
          <w:tab/>
        </w:r>
        <w:r w:rsidR="00782C30">
          <w:fldChar w:fldCharType="begin"/>
        </w:r>
        <w:r w:rsidR="00782C30">
          <w:instrText xml:space="preserve"> PAGEREF _Toc457388925 \h </w:instrText>
        </w:r>
        <w:r w:rsidR="00782C30">
          <w:fldChar w:fldCharType="separate"/>
        </w:r>
        <w:r w:rsidR="00782C30">
          <w:t>63</w:t>
        </w:r>
        <w:r w:rsidR="00782C30">
          <w:fldChar w:fldCharType="end"/>
        </w:r>
      </w:hyperlink>
    </w:p>
    <w:p w:rsidR="00782C30" w:rsidRDefault="00D07448">
      <w:pPr>
        <w:pStyle w:val="TOC3"/>
        <w:rPr>
          <w:rFonts w:eastAsiaTheme="minorEastAsia"/>
          <w:smallCaps w:val="0"/>
          <w:sz w:val="22"/>
        </w:rPr>
      </w:pPr>
      <w:hyperlink w:anchor="_Toc457388926" w:history="1">
        <w:r w:rsidR="00782C30" w:rsidRPr="00340575">
          <w:rPr>
            <w:rStyle w:val="Hyperlink"/>
          </w:rPr>
          <w:t>SharePoint Online</w:t>
        </w:r>
        <w:r w:rsidR="00782C30">
          <w:tab/>
        </w:r>
        <w:r w:rsidR="00782C30">
          <w:fldChar w:fldCharType="begin"/>
        </w:r>
        <w:r w:rsidR="00782C30">
          <w:instrText xml:space="preserve"> PAGEREF _Toc457388926 \h </w:instrText>
        </w:r>
        <w:r w:rsidR="00782C30">
          <w:fldChar w:fldCharType="separate"/>
        </w:r>
        <w:r w:rsidR="00782C30">
          <w:t>64</w:t>
        </w:r>
        <w:r w:rsidR="00782C30">
          <w:fldChar w:fldCharType="end"/>
        </w:r>
      </w:hyperlink>
    </w:p>
    <w:p w:rsidR="00782C30" w:rsidRDefault="00D07448">
      <w:pPr>
        <w:pStyle w:val="TOC3"/>
        <w:rPr>
          <w:rFonts w:eastAsiaTheme="minorEastAsia"/>
          <w:smallCaps w:val="0"/>
          <w:sz w:val="22"/>
        </w:rPr>
      </w:pPr>
      <w:hyperlink w:anchor="_Toc457388927" w:history="1">
        <w:r w:rsidR="00782C30" w:rsidRPr="00340575">
          <w:rPr>
            <w:rStyle w:val="Hyperlink"/>
          </w:rPr>
          <w:t>Skype för Business Online</w:t>
        </w:r>
        <w:r w:rsidR="00782C30">
          <w:tab/>
        </w:r>
        <w:r w:rsidR="00782C30">
          <w:fldChar w:fldCharType="begin"/>
        </w:r>
        <w:r w:rsidR="00782C30">
          <w:instrText xml:space="preserve"> PAGEREF _Toc457388927 \h </w:instrText>
        </w:r>
        <w:r w:rsidR="00782C30">
          <w:fldChar w:fldCharType="separate"/>
        </w:r>
        <w:r w:rsidR="00782C30">
          <w:t>64</w:t>
        </w:r>
        <w:r w:rsidR="00782C30">
          <w:fldChar w:fldCharType="end"/>
        </w:r>
      </w:hyperlink>
    </w:p>
    <w:p w:rsidR="00782C30" w:rsidRDefault="00D07448">
      <w:pPr>
        <w:pStyle w:val="TOC2"/>
        <w:rPr>
          <w:rFonts w:eastAsiaTheme="minorEastAsia"/>
          <w:smallCaps w:val="0"/>
          <w:sz w:val="22"/>
        </w:rPr>
      </w:pPr>
      <w:hyperlink w:anchor="_Toc457388928" w:history="1">
        <w:r w:rsidR="00782C30" w:rsidRPr="00340575">
          <w:rPr>
            <w:rStyle w:val="Hyperlink"/>
          </w:rPr>
          <w:t>Andra onlinetjänster</w:t>
        </w:r>
        <w:r w:rsidR="00782C30">
          <w:tab/>
        </w:r>
        <w:r w:rsidR="00782C30">
          <w:fldChar w:fldCharType="begin"/>
        </w:r>
        <w:r w:rsidR="00782C30">
          <w:instrText xml:space="preserve"> PAGEREF _Toc457388928 \h </w:instrText>
        </w:r>
        <w:r w:rsidR="00782C30">
          <w:fldChar w:fldCharType="separate"/>
        </w:r>
        <w:r w:rsidR="00782C30">
          <w:t>65</w:t>
        </w:r>
        <w:r w:rsidR="00782C30">
          <w:fldChar w:fldCharType="end"/>
        </w:r>
      </w:hyperlink>
    </w:p>
    <w:p w:rsidR="00782C30" w:rsidRDefault="00D07448">
      <w:pPr>
        <w:pStyle w:val="TOC3"/>
        <w:rPr>
          <w:rFonts w:eastAsiaTheme="minorEastAsia"/>
          <w:smallCaps w:val="0"/>
          <w:sz w:val="22"/>
        </w:rPr>
      </w:pPr>
      <w:hyperlink w:anchor="_Toc457388929" w:history="1">
        <w:r w:rsidR="00782C30" w:rsidRPr="00340575">
          <w:rPr>
            <w:rStyle w:val="Hyperlink"/>
          </w:rPr>
          <w:t>Bing Maps</w:t>
        </w:r>
        <w:r w:rsidR="00782C30">
          <w:tab/>
        </w:r>
        <w:r w:rsidR="00782C30">
          <w:fldChar w:fldCharType="begin"/>
        </w:r>
        <w:r w:rsidR="00782C30">
          <w:instrText xml:space="preserve"> PAGEREF _Toc457388929 \h </w:instrText>
        </w:r>
        <w:r w:rsidR="00782C30">
          <w:fldChar w:fldCharType="separate"/>
        </w:r>
        <w:r w:rsidR="00782C30">
          <w:t>65</w:t>
        </w:r>
        <w:r w:rsidR="00782C30">
          <w:fldChar w:fldCharType="end"/>
        </w:r>
      </w:hyperlink>
    </w:p>
    <w:p w:rsidR="00782C30" w:rsidRDefault="00D07448">
      <w:pPr>
        <w:pStyle w:val="TOC3"/>
        <w:rPr>
          <w:rFonts w:eastAsiaTheme="minorEastAsia"/>
          <w:smallCaps w:val="0"/>
          <w:sz w:val="22"/>
        </w:rPr>
      </w:pPr>
      <w:hyperlink w:anchor="_Toc457388930" w:history="1">
        <w:r w:rsidR="00782C30" w:rsidRPr="00340575">
          <w:rPr>
            <w:rStyle w:val="Hyperlink"/>
          </w:rPr>
          <w:t>Microsoft Learning</w:t>
        </w:r>
        <w:r w:rsidR="00782C30">
          <w:tab/>
        </w:r>
        <w:r w:rsidR="00782C30">
          <w:fldChar w:fldCharType="begin"/>
        </w:r>
        <w:r w:rsidR="00782C30">
          <w:instrText xml:space="preserve"> PAGEREF _Toc457388930 \h </w:instrText>
        </w:r>
        <w:r w:rsidR="00782C30">
          <w:fldChar w:fldCharType="separate"/>
        </w:r>
        <w:r w:rsidR="00782C30">
          <w:t>65</w:t>
        </w:r>
        <w:r w:rsidR="00782C30">
          <w:fldChar w:fldCharType="end"/>
        </w:r>
      </w:hyperlink>
    </w:p>
    <w:p w:rsidR="00782C30" w:rsidRDefault="00D07448">
      <w:pPr>
        <w:pStyle w:val="TOC3"/>
        <w:rPr>
          <w:rFonts w:eastAsiaTheme="minorEastAsia"/>
          <w:smallCaps w:val="0"/>
          <w:sz w:val="22"/>
        </w:rPr>
      </w:pPr>
      <w:hyperlink w:anchor="_Toc457388931" w:history="1">
        <w:r w:rsidR="00782C30" w:rsidRPr="00340575">
          <w:rPr>
            <w:rStyle w:val="Hyperlink"/>
          </w:rPr>
          <w:t>Microsoft Translator</w:t>
        </w:r>
        <w:r w:rsidR="00782C30">
          <w:tab/>
        </w:r>
        <w:r w:rsidR="00782C30">
          <w:fldChar w:fldCharType="begin"/>
        </w:r>
        <w:r w:rsidR="00782C30">
          <w:instrText xml:space="preserve"> PAGEREF _Toc457388931 \h </w:instrText>
        </w:r>
        <w:r w:rsidR="00782C30">
          <w:fldChar w:fldCharType="separate"/>
        </w:r>
        <w:r w:rsidR="00782C30">
          <w:t>66</w:t>
        </w:r>
        <w:r w:rsidR="00782C30">
          <w:fldChar w:fldCharType="end"/>
        </w:r>
      </w:hyperlink>
    </w:p>
    <w:p w:rsidR="00782C30" w:rsidRDefault="00D07448">
      <w:pPr>
        <w:pStyle w:val="TOC3"/>
        <w:rPr>
          <w:rFonts w:eastAsiaTheme="minorEastAsia"/>
          <w:smallCaps w:val="0"/>
          <w:sz w:val="22"/>
        </w:rPr>
      </w:pPr>
      <w:hyperlink w:anchor="_Toc457388932" w:history="1">
        <w:r w:rsidR="00782C30" w:rsidRPr="00340575">
          <w:rPr>
            <w:rStyle w:val="Hyperlink"/>
          </w:rPr>
          <w:t>Power BI Pro</w:t>
        </w:r>
        <w:r w:rsidR="00782C30">
          <w:tab/>
        </w:r>
        <w:r w:rsidR="00782C30">
          <w:fldChar w:fldCharType="begin"/>
        </w:r>
        <w:r w:rsidR="00782C30">
          <w:instrText xml:space="preserve"> PAGEREF _Toc457388932 \h </w:instrText>
        </w:r>
        <w:r w:rsidR="00782C30">
          <w:fldChar w:fldCharType="separate"/>
        </w:r>
        <w:r w:rsidR="00782C30">
          <w:t>66</w:t>
        </w:r>
        <w:r w:rsidR="00782C30">
          <w:fldChar w:fldCharType="end"/>
        </w:r>
      </w:hyperlink>
    </w:p>
    <w:p w:rsidR="00782C30" w:rsidRDefault="00D07448">
      <w:pPr>
        <w:pStyle w:val="TOC3"/>
        <w:rPr>
          <w:rFonts w:eastAsiaTheme="minorEastAsia"/>
          <w:smallCaps w:val="0"/>
          <w:sz w:val="22"/>
        </w:rPr>
      </w:pPr>
      <w:hyperlink w:anchor="_Toc457388933" w:history="1">
        <w:r w:rsidR="00782C30" w:rsidRPr="00340575">
          <w:rPr>
            <w:rStyle w:val="Hyperlink"/>
          </w:rPr>
          <w:t>Yammer Enterprise</w:t>
        </w:r>
        <w:r w:rsidR="00782C30">
          <w:tab/>
        </w:r>
        <w:r w:rsidR="00782C30">
          <w:fldChar w:fldCharType="begin"/>
        </w:r>
        <w:r w:rsidR="00782C30">
          <w:instrText xml:space="preserve"> PAGEREF _Toc457388933 \h </w:instrText>
        </w:r>
        <w:r w:rsidR="00782C30">
          <w:fldChar w:fldCharType="separate"/>
        </w:r>
        <w:r w:rsidR="00782C30">
          <w:t>67</w:t>
        </w:r>
        <w:r w:rsidR="00782C30">
          <w:fldChar w:fldCharType="end"/>
        </w:r>
      </w:hyperlink>
    </w:p>
    <w:p w:rsidR="00782C30" w:rsidRDefault="00D07448">
      <w:pPr>
        <w:pStyle w:val="TOC1"/>
        <w:rPr>
          <w:rFonts w:eastAsiaTheme="minorEastAsia"/>
          <w:b w:val="0"/>
          <w:caps w:val="0"/>
          <w:noProof/>
          <w:sz w:val="22"/>
          <w:szCs w:val="22"/>
        </w:rPr>
      </w:pPr>
      <w:hyperlink w:anchor="_Toc457388934" w:history="1">
        <w:r w:rsidR="00782C30" w:rsidRPr="00340575">
          <w:rPr>
            <w:rStyle w:val="Hyperlink"/>
            <w:noProof/>
          </w:rPr>
          <w:t>Ordlista</w:t>
        </w:r>
        <w:r w:rsidR="00782C30">
          <w:rPr>
            <w:noProof/>
          </w:rPr>
          <w:tab/>
        </w:r>
        <w:r w:rsidR="00782C30">
          <w:rPr>
            <w:noProof/>
          </w:rPr>
          <w:fldChar w:fldCharType="begin"/>
        </w:r>
        <w:r w:rsidR="00782C30">
          <w:rPr>
            <w:noProof/>
          </w:rPr>
          <w:instrText xml:space="preserve"> PAGEREF _Toc457388934 \h </w:instrText>
        </w:r>
        <w:r w:rsidR="00782C30">
          <w:rPr>
            <w:noProof/>
          </w:rPr>
        </w:r>
        <w:r w:rsidR="00782C30">
          <w:rPr>
            <w:noProof/>
          </w:rPr>
          <w:fldChar w:fldCharType="separate"/>
        </w:r>
        <w:r w:rsidR="00782C30">
          <w:rPr>
            <w:noProof/>
          </w:rPr>
          <w:t>68</w:t>
        </w:r>
        <w:r w:rsidR="00782C30">
          <w:rPr>
            <w:noProof/>
          </w:rPr>
          <w:fldChar w:fldCharType="end"/>
        </w:r>
      </w:hyperlink>
    </w:p>
    <w:p w:rsidR="00782C30" w:rsidRDefault="00D07448">
      <w:pPr>
        <w:pStyle w:val="TOC2"/>
        <w:rPr>
          <w:rFonts w:eastAsiaTheme="minorEastAsia"/>
          <w:smallCaps w:val="0"/>
          <w:sz w:val="22"/>
        </w:rPr>
      </w:pPr>
      <w:hyperlink w:anchor="_Toc457388935" w:history="1">
        <w:r w:rsidR="00782C30" w:rsidRPr="00340575">
          <w:rPr>
            <w:rStyle w:val="Hyperlink"/>
          </w:rPr>
          <w:t>Attribut</w:t>
        </w:r>
        <w:r w:rsidR="00782C30">
          <w:tab/>
        </w:r>
        <w:r w:rsidR="00782C30">
          <w:fldChar w:fldCharType="begin"/>
        </w:r>
        <w:r w:rsidR="00782C30">
          <w:instrText xml:space="preserve"> PAGEREF _Toc457388935 \h </w:instrText>
        </w:r>
        <w:r w:rsidR="00782C30">
          <w:fldChar w:fldCharType="separate"/>
        </w:r>
        <w:r w:rsidR="00782C30">
          <w:t>68</w:t>
        </w:r>
        <w:r w:rsidR="00782C30">
          <w:fldChar w:fldCharType="end"/>
        </w:r>
      </w:hyperlink>
    </w:p>
    <w:p w:rsidR="00782C30" w:rsidRDefault="00D07448">
      <w:pPr>
        <w:pStyle w:val="TOC2"/>
        <w:rPr>
          <w:rFonts w:eastAsiaTheme="minorEastAsia"/>
          <w:smallCaps w:val="0"/>
          <w:sz w:val="22"/>
        </w:rPr>
      </w:pPr>
      <w:hyperlink w:anchor="_Toc457388936" w:history="1">
        <w:r w:rsidR="00782C30" w:rsidRPr="00340575">
          <w:rPr>
            <w:rStyle w:val="Hyperlink"/>
          </w:rPr>
          <w:t>Cellvärden</w:t>
        </w:r>
        <w:r w:rsidR="00782C30">
          <w:tab/>
        </w:r>
        <w:r w:rsidR="00782C30">
          <w:fldChar w:fldCharType="begin"/>
        </w:r>
        <w:r w:rsidR="00782C30">
          <w:instrText xml:space="preserve"> PAGEREF _Toc457388936 \h </w:instrText>
        </w:r>
        <w:r w:rsidR="00782C30">
          <w:fldChar w:fldCharType="separate"/>
        </w:r>
        <w:r w:rsidR="00782C30">
          <w:t>69</w:t>
        </w:r>
        <w:r w:rsidR="00782C30">
          <w:fldChar w:fldCharType="end"/>
        </w:r>
      </w:hyperlink>
    </w:p>
    <w:p w:rsidR="00782C30" w:rsidRDefault="00D07448">
      <w:pPr>
        <w:pStyle w:val="TOC2"/>
        <w:rPr>
          <w:rFonts w:eastAsiaTheme="minorEastAsia"/>
          <w:smallCaps w:val="0"/>
          <w:sz w:val="22"/>
        </w:rPr>
      </w:pPr>
      <w:hyperlink w:anchor="_Toc457388937" w:history="1">
        <w:r w:rsidR="00782C30" w:rsidRPr="00340575">
          <w:rPr>
            <w:rStyle w:val="Hyperlink"/>
          </w:rPr>
          <w:t>Kolumnrubriker</w:t>
        </w:r>
        <w:r w:rsidR="00782C30">
          <w:tab/>
        </w:r>
        <w:r w:rsidR="00782C30">
          <w:fldChar w:fldCharType="begin"/>
        </w:r>
        <w:r w:rsidR="00782C30">
          <w:instrText xml:space="preserve"> PAGEREF _Toc457388937 \h </w:instrText>
        </w:r>
        <w:r w:rsidR="00782C30">
          <w:fldChar w:fldCharType="separate"/>
        </w:r>
        <w:r w:rsidR="00782C30">
          <w:t>69</w:t>
        </w:r>
        <w:r w:rsidR="00782C30">
          <w:fldChar w:fldCharType="end"/>
        </w:r>
      </w:hyperlink>
    </w:p>
    <w:p w:rsidR="00782C30" w:rsidRDefault="00D07448">
      <w:pPr>
        <w:pStyle w:val="TOC2"/>
        <w:rPr>
          <w:rFonts w:eastAsiaTheme="minorEastAsia"/>
          <w:smallCaps w:val="0"/>
          <w:sz w:val="22"/>
        </w:rPr>
      </w:pPr>
      <w:hyperlink w:anchor="_Toc457388938" w:history="1">
        <w:r w:rsidR="00782C30" w:rsidRPr="00340575">
          <w:rPr>
            <w:rStyle w:val="Hyperlink"/>
          </w:rPr>
          <w:t>Definitioner</w:t>
        </w:r>
        <w:r w:rsidR="00782C30">
          <w:tab/>
        </w:r>
        <w:r w:rsidR="00782C30">
          <w:fldChar w:fldCharType="begin"/>
        </w:r>
        <w:r w:rsidR="00782C30">
          <w:instrText xml:space="preserve"> PAGEREF _Toc457388938 \h </w:instrText>
        </w:r>
        <w:r w:rsidR="00782C30">
          <w:fldChar w:fldCharType="separate"/>
        </w:r>
        <w:r w:rsidR="00782C30">
          <w:t>70</w:t>
        </w:r>
        <w:r w:rsidR="00782C30">
          <w:fldChar w:fldCharType="end"/>
        </w:r>
      </w:hyperlink>
    </w:p>
    <w:p w:rsidR="00782C30" w:rsidRDefault="00D07448">
      <w:pPr>
        <w:pStyle w:val="TOC1"/>
        <w:rPr>
          <w:rFonts w:eastAsiaTheme="minorEastAsia"/>
          <w:b w:val="0"/>
          <w:caps w:val="0"/>
          <w:noProof/>
          <w:sz w:val="22"/>
          <w:szCs w:val="22"/>
        </w:rPr>
      </w:pPr>
      <w:hyperlink w:anchor="_Toc457388939" w:history="1">
        <w:r w:rsidR="00782C30" w:rsidRPr="00340575">
          <w:rPr>
            <w:rStyle w:val="Hyperlink"/>
            <w:noProof/>
          </w:rPr>
          <w:t>Bilaga A – Licenser som är likvärdiga CAL/ML</w:t>
        </w:r>
        <w:r w:rsidR="00782C30">
          <w:rPr>
            <w:noProof/>
          </w:rPr>
          <w:tab/>
        </w:r>
        <w:r w:rsidR="00782C30">
          <w:rPr>
            <w:noProof/>
          </w:rPr>
          <w:fldChar w:fldCharType="begin"/>
        </w:r>
        <w:r w:rsidR="00782C30">
          <w:rPr>
            <w:noProof/>
          </w:rPr>
          <w:instrText xml:space="preserve"> PAGEREF _Toc457388939 \h </w:instrText>
        </w:r>
        <w:r w:rsidR="00782C30">
          <w:rPr>
            <w:noProof/>
          </w:rPr>
        </w:r>
        <w:r w:rsidR="00782C30">
          <w:rPr>
            <w:noProof/>
          </w:rPr>
          <w:fldChar w:fldCharType="separate"/>
        </w:r>
        <w:r w:rsidR="00782C30">
          <w:rPr>
            <w:noProof/>
          </w:rPr>
          <w:t>72</w:t>
        </w:r>
        <w:r w:rsidR="00782C30">
          <w:rPr>
            <w:noProof/>
          </w:rPr>
          <w:fldChar w:fldCharType="end"/>
        </w:r>
      </w:hyperlink>
    </w:p>
    <w:p w:rsidR="00782C30" w:rsidRDefault="00D07448">
      <w:pPr>
        <w:pStyle w:val="TOC1"/>
        <w:rPr>
          <w:rFonts w:eastAsiaTheme="minorEastAsia"/>
          <w:b w:val="0"/>
          <w:caps w:val="0"/>
          <w:noProof/>
          <w:sz w:val="22"/>
          <w:szCs w:val="22"/>
        </w:rPr>
      </w:pPr>
      <w:hyperlink w:anchor="_Toc457388940" w:history="1">
        <w:r w:rsidR="00782C30" w:rsidRPr="00340575">
          <w:rPr>
            <w:rStyle w:val="Hyperlink"/>
            <w:noProof/>
          </w:rPr>
          <w:t>Bilaga B – Software Assurance</w:t>
        </w:r>
        <w:r w:rsidR="00782C30">
          <w:rPr>
            <w:noProof/>
          </w:rPr>
          <w:tab/>
        </w:r>
        <w:r w:rsidR="00782C30">
          <w:rPr>
            <w:noProof/>
          </w:rPr>
          <w:fldChar w:fldCharType="begin"/>
        </w:r>
        <w:r w:rsidR="00782C30">
          <w:rPr>
            <w:noProof/>
          </w:rPr>
          <w:instrText xml:space="preserve"> PAGEREF _Toc457388940 \h </w:instrText>
        </w:r>
        <w:r w:rsidR="00782C30">
          <w:rPr>
            <w:noProof/>
          </w:rPr>
        </w:r>
        <w:r w:rsidR="00782C30">
          <w:rPr>
            <w:noProof/>
          </w:rPr>
          <w:fldChar w:fldCharType="separate"/>
        </w:r>
        <w:r w:rsidR="00782C30">
          <w:rPr>
            <w:noProof/>
          </w:rPr>
          <w:t>73</w:t>
        </w:r>
        <w:r w:rsidR="00782C30">
          <w:rPr>
            <w:noProof/>
          </w:rPr>
          <w:fldChar w:fldCharType="end"/>
        </w:r>
      </w:hyperlink>
    </w:p>
    <w:p w:rsidR="00782C30" w:rsidRDefault="00D07448">
      <w:pPr>
        <w:pStyle w:val="TOC2"/>
        <w:rPr>
          <w:rFonts w:eastAsiaTheme="minorEastAsia"/>
          <w:smallCaps w:val="0"/>
          <w:sz w:val="22"/>
        </w:rPr>
      </w:pPr>
      <w:hyperlink w:anchor="_Toc457388941" w:history="1">
        <w:r w:rsidR="00782C30" w:rsidRPr="00340575">
          <w:rPr>
            <w:rStyle w:val="Hyperlink"/>
          </w:rPr>
          <w:t>Köpa Software Assurance</w:t>
        </w:r>
        <w:r w:rsidR="00782C30">
          <w:tab/>
        </w:r>
        <w:r w:rsidR="00782C30">
          <w:fldChar w:fldCharType="begin"/>
        </w:r>
        <w:r w:rsidR="00782C30">
          <w:instrText xml:space="preserve"> PAGEREF _Toc457388941 \h </w:instrText>
        </w:r>
        <w:r w:rsidR="00782C30">
          <w:fldChar w:fldCharType="separate"/>
        </w:r>
        <w:r w:rsidR="00782C30">
          <w:t>73</w:t>
        </w:r>
        <w:r w:rsidR="00782C30">
          <w:fldChar w:fldCharType="end"/>
        </w:r>
      </w:hyperlink>
    </w:p>
    <w:p w:rsidR="00782C30" w:rsidRDefault="00D07448">
      <w:pPr>
        <w:pStyle w:val="TOC2"/>
        <w:rPr>
          <w:rFonts w:eastAsiaTheme="minorEastAsia"/>
          <w:smallCaps w:val="0"/>
          <w:sz w:val="22"/>
        </w:rPr>
      </w:pPr>
      <w:hyperlink w:anchor="_Toc457388942" w:history="1">
        <w:r w:rsidR="00782C30" w:rsidRPr="00340575">
          <w:rPr>
            <w:rStyle w:val="Hyperlink"/>
          </w:rPr>
          <w:t>Förnyelse av Software Assurance</w:t>
        </w:r>
        <w:r w:rsidR="00782C30">
          <w:tab/>
        </w:r>
        <w:r w:rsidR="00782C30">
          <w:fldChar w:fldCharType="begin"/>
        </w:r>
        <w:r w:rsidR="00782C30">
          <w:instrText xml:space="preserve"> PAGEREF _Toc457388942 \h </w:instrText>
        </w:r>
        <w:r w:rsidR="00782C30">
          <w:fldChar w:fldCharType="separate"/>
        </w:r>
        <w:r w:rsidR="00782C30">
          <w:t>73</w:t>
        </w:r>
        <w:r w:rsidR="00782C30">
          <w:fldChar w:fldCharType="end"/>
        </w:r>
      </w:hyperlink>
    </w:p>
    <w:p w:rsidR="00782C30" w:rsidRDefault="00D07448">
      <w:pPr>
        <w:pStyle w:val="TOC2"/>
        <w:rPr>
          <w:rFonts w:eastAsiaTheme="minorEastAsia"/>
          <w:smallCaps w:val="0"/>
          <w:sz w:val="22"/>
        </w:rPr>
      </w:pPr>
      <w:hyperlink w:anchor="_Toc457388943" w:history="1">
        <w:r w:rsidR="00782C30" w:rsidRPr="00340575">
          <w:rPr>
            <w:rStyle w:val="Hyperlink"/>
          </w:rPr>
          <w:t>Migreringslicens för Produkter som har nått slutet av sin livslängd och har Upphört</w:t>
        </w:r>
        <w:r w:rsidR="00782C30">
          <w:tab/>
        </w:r>
        <w:r w:rsidR="00782C30">
          <w:fldChar w:fldCharType="begin"/>
        </w:r>
        <w:r w:rsidR="00782C30">
          <w:instrText xml:space="preserve"> PAGEREF _Toc457388943 \h </w:instrText>
        </w:r>
        <w:r w:rsidR="00782C30">
          <w:fldChar w:fldCharType="separate"/>
        </w:r>
        <w:r w:rsidR="00782C30">
          <w:t>74</w:t>
        </w:r>
        <w:r w:rsidR="00782C30">
          <w:fldChar w:fldCharType="end"/>
        </w:r>
      </w:hyperlink>
    </w:p>
    <w:p w:rsidR="00782C30" w:rsidRDefault="00D07448">
      <w:pPr>
        <w:pStyle w:val="TOC2"/>
        <w:rPr>
          <w:rFonts w:eastAsiaTheme="minorEastAsia"/>
          <w:smallCaps w:val="0"/>
          <w:sz w:val="22"/>
        </w:rPr>
      </w:pPr>
      <w:hyperlink w:anchor="_Toc457388944" w:history="1">
        <w:r w:rsidR="00782C30" w:rsidRPr="00340575">
          <w:rPr>
            <w:rStyle w:val="Hyperlink"/>
          </w:rPr>
          <w:t>Software Assurance-förmåner</w:t>
        </w:r>
        <w:r w:rsidR="00782C30">
          <w:tab/>
        </w:r>
        <w:r w:rsidR="00782C30">
          <w:fldChar w:fldCharType="begin"/>
        </w:r>
        <w:r w:rsidR="00782C30">
          <w:instrText xml:space="preserve"> PAGEREF _Toc457388944 \h </w:instrText>
        </w:r>
        <w:r w:rsidR="00782C30">
          <w:fldChar w:fldCharType="separate"/>
        </w:r>
        <w:r w:rsidR="00782C30">
          <w:t>74</w:t>
        </w:r>
        <w:r w:rsidR="00782C30">
          <w:fldChar w:fldCharType="end"/>
        </w:r>
      </w:hyperlink>
    </w:p>
    <w:p w:rsidR="00782C30" w:rsidRDefault="00D07448">
      <w:pPr>
        <w:pStyle w:val="TOC1"/>
        <w:rPr>
          <w:rFonts w:eastAsiaTheme="minorEastAsia"/>
          <w:b w:val="0"/>
          <w:caps w:val="0"/>
          <w:noProof/>
          <w:sz w:val="22"/>
          <w:szCs w:val="22"/>
        </w:rPr>
      </w:pPr>
      <w:hyperlink w:anchor="_Toc457388945" w:history="1">
        <w:r w:rsidR="00782C30" w:rsidRPr="00340575">
          <w:rPr>
            <w:rStyle w:val="Hyperlink"/>
            <w:noProof/>
          </w:rPr>
          <w:t>Bilaga C – Professionella Tjänster</w:t>
        </w:r>
        <w:r w:rsidR="00782C30">
          <w:rPr>
            <w:noProof/>
          </w:rPr>
          <w:tab/>
        </w:r>
        <w:r w:rsidR="00782C30">
          <w:rPr>
            <w:noProof/>
          </w:rPr>
          <w:fldChar w:fldCharType="begin"/>
        </w:r>
        <w:r w:rsidR="00782C30">
          <w:rPr>
            <w:noProof/>
          </w:rPr>
          <w:instrText xml:space="preserve"> PAGEREF _Toc457388945 \h </w:instrText>
        </w:r>
        <w:r w:rsidR="00782C30">
          <w:rPr>
            <w:noProof/>
          </w:rPr>
        </w:r>
        <w:r w:rsidR="00782C30">
          <w:rPr>
            <w:noProof/>
          </w:rPr>
          <w:fldChar w:fldCharType="separate"/>
        </w:r>
        <w:r w:rsidR="00782C30">
          <w:rPr>
            <w:noProof/>
          </w:rPr>
          <w:t>85</w:t>
        </w:r>
        <w:r w:rsidR="00782C30">
          <w:rPr>
            <w:noProof/>
          </w:rPr>
          <w:fldChar w:fldCharType="end"/>
        </w:r>
      </w:hyperlink>
    </w:p>
    <w:p w:rsidR="00782C30" w:rsidRDefault="00D07448">
      <w:pPr>
        <w:pStyle w:val="TOC2"/>
        <w:rPr>
          <w:rFonts w:eastAsiaTheme="minorEastAsia"/>
          <w:smallCaps w:val="0"/>
          <w:sz w:val="22"/>
        </w:rPr>
      </w:pPr>
      <w:hyperlink w:anchor="_Toc457388946" w:history="1">
        <w:r w:rsidR="00782C30" w:rsidRPr="00340575">
          <w:rPr>
            <w:rStyle w:val="Hyperlink"/>
          </w:rPr>
          <w:t>Microsoft Premier-supporterbjudanden</w:t>
        </w:r>
        <w:r w:rsidR="00782C30">
          <w:tab/>
        </w:r>
        <w:r w:rsidR="00782C30">
          <w:fldChar w:fldCharType="begin"/>
        </w:r>
        <w:r w:rsidR="00782C30">
          <w:instrText xml:space="preserve"> PAGEREF _Toc457388946 \h </w:instrText>
        </w:r>
        <w:r w:rsidR="00782C30">
          <w:fldChar w:fldCharType="separate"/>
        </w:r>
        <w:r w:rsidR="00782C30">
          <w:t>85</w:t>
        </w:r>
        <w:r w:rsidR="00782C30">
          <w:fldChar w:fldCharType="end"/>
        </w:r>
      </w:hyperlink>
    </w:p>
    <w:p w:rsidR="00782C30" w:rsidRDefault="00D07448">
      <w:pPr>
        <w:pStyle w:val="TOC2"/>
        <w:rPr>
          <w:rFonts w:eastAsiaTheme="minorEastAsia"/>
          <w:smallCaps w:val="0"/>
          <w:sz w:val="22"/>
        </w:rPr>
      </w:pPr>
      <w:hyperlink w:anchor="_Toc457388947" w:history="1">
        <w:r w:rsidR="00782C30" w:rsidRPr="00340575">
          <w:rPr>
            <w:rStyle w:val="Hyperlink"/>
          </w:rPr>
          <w:t>Erbjudanden för Microsoft Digital Advisory Services</w:t>
        </w:r>
        <w:r w:rsidR="00782C30">
          <w:tab/>
        </w:r>
        <w:r w:rsidR="00782C30">
          <w:fldChar w:fldCharType="begin"/>
        </w:r>
        <w:r w:rsidR="00782C30">
          <w:instrText xml:space="preserve"> PAGEREF _Toc457388947 \h </w:instrText>
        </w:r>
        <w:r w:rsidR="00782C30">
          <w:fldChar w:fldCharType="separate"/>
        </w:r>
        <w:r w:rsidR="00782C30">
          <w:t>85</w:t>
        </w:r>
        <w:r w:rsidR="00782C30">
          <w:fldChar w:fldCharType="end"/>
        </w:r>
      </w:hyperlink>
    </w:p>
    <w:p w:rsidR="00782C30" w:rsidRDefault="00D07448">
      <w:pPr>
        <w:pStyle w:val="TOC2"/>
        <w:rPr>
          <w:rFonts w:eastAsiaTheme="minorEastAsia"/>
          <w:smallCaps w:val="0"/>
          <w:sz w:val="22"/>
        </w:rPr>
      </w:pPr>
      <w:hyperlink w:anchor="_Toc457388948" w:history="1">
        <w:r w:rsidR="00782C30" w:rsidRPr="00340575">
          <w:rPr>
            <w:rStyle w:val="Hyperlink"/>
          </w:rPr>
          <w:t>Erbjudanden om Sales Productivity Accelerator</w:t>
        </w:r>
        <w:r w:rsidR="00782C30">
          <w:tab/>
        </w:r>
        <w:r w:rsidR="00782C30">
          <w:fldChar w:fldCharType="begin"/>
        </w:r>
        <w:r w:rsidR="00782C30">
          <w:instrText xml:space="preserve"> PAGEREF _Toc457388948 \h </w:instrText>
        </w:r>
        <w:r w:rsidR="00782C30">
          <w:fldChar w:fldCharType="separate"/>
        </w:r>
        <w:r w:rsidR="00782C30">
          <w:t>86</w:t>
        </w:r>
        <w:r w:rsidR="00782C30">
          <w:fldChar w:fldCharType="end"/>
        </w:r>
      </w:hyperlink>
    </w:p>
    <w:p w:rsidR="00782C30" w:rsidRDefault="00D07448">
      <w:pPr>
        <w:pStyle w:val="TOC1"/>
        <w:rPr>
          <w:rFonts w:eastAsiaTheme="minorEastAsia"/>
          <w:b w:val="0"/>
          <w:caps w:val="0"/>
          <w:noProof/>
          <w:sz w:val="22"/>
          <w:szCs w:val="22"/>
        </w:rPr>
      </w:pPr>
      <w:hyperlink w:anchor="_Toc457388949" w:history="1">
        <w:r w:rsidR="00782C30" w:rsidRPr="00340575">
          <w:rPr>
            <w:rStyle w:val="Hyperlink"/>
            <w:noProof/>
          </w:rPr>
          <w:t>Bilaga D – Kompletterande Villkor för Programavtal</w:t>
        </w:r>
        <w:r w:rsidR="00782C30">
          <w:rPr>
            <w:noProof/>
          </w:rPr>
          <w:tab/>
        </w:r>
        <w:r w:rsidR="00782C30">
          <w:rPr>
            <w:noProof/>
          </w:rPr>
          <w:fldChar w:fldCharType="begin"/>
        </w:r>
        <w:r w:rsidR="00782C30">
          <w:rPr>
            <w:noProof/>
          </w:rPr>
          <w:instrText xml:space="preserve"> PAGEREF _Toc457388949 \h </w:instrText>
        </w:r>
        <w:r w:rsidR="00782C30">
          <w:rPr>
            <w:noProof/>
          </w:rPr>
        </w:r>
        <w:r w:rsidR="00782C30">
          <w:rPr>
            <w:noProof/>
          </w:rPr>
          <w:fldChar w:fldCharType="separate"/>
        </w:r>
        <w:r w:rsidR="00782C30">
          <w:rPr>
            <w:noProof/>
          </w:rPr>
          <w:t>87</w:t>
        </w:r>
        <w:r w:rsidR="00782C30">
          <w:rPr>
            <w:noProof/>
          </w:rPr>
          <w:fldChar w:fldCharType="end"/>
        </w:r>
      </w:hyperlink>
    </w:p>
    <w:p w:rsidR="00782C30" w:rsidRDefault="00D07448">
      <w:pPr>
        <w:pStyle w:val="TOC2"/>
        <w:rPr>
          <w:rFonts w:eastAsiaTheme="minorEastAsia"/>
          <w:smallCaps w:val="0"/>
          <w:sz w:val="22"/>
        </w:rPr>
      </w:pPr>
      <w:hyperlink w:anchor="_Toc457388950" w:history="1">
        <w:r w:rsidR="00782C30" w:rsidRPr="00340575">
          <w:rPr>
            <w:rStyle w:val="Hyperlink"/>
          </w:rPr>
          <w:t>Kompletterande villkor för Select Plus-program</w:t>
        </w:r>
        <w:r w:rsidR="00782C30">
          <w:tab/>
        </w:r>
        <w:r w:rsidR="00782C30">
          <w:fldChar w:fldCharType="begin"/>
        </w:r>
        <w:r w:rsidR="00782C30">
          <w:instrText xml:space="preserve"> PAGEREF _Toc457388950 \h </w:instrText>
        </w:r>
        <w:r w:rsidR="00782C30">
          <w:fldChar w:fldCharType="separate"/>
        </w:r>
        <w:r w:rsidR="00782C30">
          <w:t>87</w:t>
        </w:r>
        <w:r w:rsidR="00782C30">
          <w:fldChar w:fldCharType="end"/>
        </w:r>
      </w:hyperlink>
    </w:p>
    <w:p w:rsidR="00782C30" w:rsidRDefault="00D07448">
      <w:pPr>
        <w:pStyle w:val="TOC2"/>
        <w:rPr>
          <w:rFonts w:eastAsiaTheme="minorEastAsia"/>
          <w:smallCaps w:val="0"/>
          <w:sz w:val="22"/>
        </w:rPr>
      </w:pPr>
      <w:hyperlink w:anchor="_Toc457388951" w:history="1">
        <w:r w:rsidR="00782C30" w:rsidRPr="00340575">
          <w:rPr>
            <w:rStyle w:val="Hyperlink"/>
          </w:rPr>
          <w:t>Definitioner av hantering för Kvalificerade Enheter</w:t>
        </w:r>
        <w:r w:rsidR="00782C30">
          <w:tab/>
        </w:r>
        <w:r w:rsidR="00782C30">
          <w:fldChar w:fldCharType="begin"/>
        </w:r>
        <w:r w:rsidR="00782C30">
          <w:instrText xml:space="preserve"> PAGEREF _Toc457388951 \h </w:instrText>
        </w:r>
        <w:r w:rsidR="00782C30">
          <w:fldChar w:fldCharType="separate"/>
        </w:r>
        <w:r w:rsidR="00782C30">
          <w:t>87</w:t>
        </w:r>
        <w:r w:rsidR="00782C30">
          <w:fldChar w:fldCharType="end"/>
        </w:r>
      </w:hyperlink>
    </w:p>
    <w:p w:rsidR="00782C30" w:rsidRDefault="00D07448">
      <w:pPr>
        <w:pStyle w:val="TOC2"/>
        <w:rPr>
          <w:rFonts w:eastAsiaTheme="minorEastAsia"/>
          <w:smallCaps w:val="0"/>
          <w:sz w:val="22"/>
        </w:rPr>
      </w:pPr>
      <w:hyperlink w:anchor="_Toc457388952" w:history="1">
        <w:r w:rsidR="00782C30" w:rsidRPr="00340575">
          <w:rPr>
            <w:rStyle w:val="Hyperlink"/>
          </w:rPr>
          <w:t>Onlinetjänster i Open-program</w:t>
        </w:r>
        <w:r w:rsidR="00782C30">
          <w:tab/>
        </w:r>
        <w:r w:rsidR="00782C30">
          <w:fldChar w:fldCharType="begin"/>
        </w:r>
        <w:r w:rsidR="00782C30">
          <w:instrText xml:space="preserve"> PAGEREF _Toc457388952 \h </w:instrText>
        </w:r>
        <w:r w:rsidR="00782C30">
          <w:fldChar w:fldCharType="separate"/>
        </w:r>
        <w:r w:rsidR="00782C30">
          <w:t>87</w:t>
        </w:r>
        <w:r w:rsidR="00782C30">
          <w:fldChar w:fldCharType="end"/>
        </w:r>
      </w:hyperlink>
    </w:p>
    <w:p w:rsidR="00782C30" w:rsidRDefault="00D07448">
      <w:pPr>
        <w:pStyle w:val="TOC2"/>
        <w:rPr>
          <w:rFonts w:eastAsiaTheme="minorEastAsia"/>
          <w:smallCaps w:val="0"/>
          <w:sz w:val="22"/>
        </w:rPr>
      </w:pPr>
      <w:hyperlink w:anchor="_Toc457388953" w:history="1">
        <w:r w:rsidR="00782C30" w:rsidRPr="00340575">
          <w:rPr>
            <w:rStyle w:val="Hyperlink"/>
          </w:rPr>
          <w:t>Kompletterande Villkor för Professionella Tjänster – Gamla Avtal</w:t>
        </w:r>
        <w:r w:rsidR="00782C30">
          <w:tab/>
        </w:r>
        <w:r w:rsidR="00782C30">
          <w:fldChar w:fldCharType="begin"/>
        </w:r>
        <w:r w:rsidR="00782C30">
          <w:instrText xml:space="preserve"> PAGEREF _Toc457388953 \h </w:instrText>
        </w:r>
        <w:r w:rsidR="00782C30">
          <w:fldChar w:fldCharType="separate"/>
        </w:r>
        <w:r w:rsidR="00782C30">
          <w:t>87</w:t>
        </w:r>
        <w:r w:rsidR="00782C30">
          <w:fldChar w:fldCharType="end"/>
        </w:r>
      </w:hyperlink>
    </w:p>
    <w:p w:rsidR="00782C30" w:rsidRDefault="00D07448">
      <w:pPr>
        <w:pStyle w:val="TOC1"/>
        <w:rPr>
          <w:rFonts w:eastAsiaTheme="minorEastAsia"/>
          <w:b w:val="0"/>
          <w:caps w:val="0"/>
          <w:noProof/>
          <w:sz w:val="22"/>
          <w:szCs w:val="22"/>
        </w:rPr>
      </w:pPr>
      <w:hyperlink w:anchor="_Toc457388954" w:history="1">
        <w:r w:rsidR="00782C30" w:rsidRPr="00340575">
          <w:rPr>
            <w:rStyle w:val="Hyperlink"/>
            <w:noProof/>
          </w:rPr>
          <w:t>Bilaga E – Kampanjer</w:t>
        </w:r>
        <w:r w:rsidR="00782C30">
          <w:rPr>
            <w:noProof/>
          </w:rPr>
          <w:tab/>
        </w:r>
        <w:r w:rsidR="00782C30">
          <w:rPr>
            <w:noProof/>
          </w:rPr>
          <w:fldChar w:fldCharType="begin"/>
        </w:r>
        <w:r w:rsidR="00782C30">
          <w:rPr>
            <w:noProof/>
          </w:rPr>
          <w:instrText xml:space="preserve"> PAGEREF _Toc457388954 \h </w:instrText>
        </w:r>
        <w:r w:rsidR="00782C30">
          <w:rPr>
            <w:noProof/>
          </w:rPr>
        </w:r>
        <w:r w:rsidR="00782C30">
          <w:rPr>
            <w:noProof/>
          </w:rPr>
          <w:fldChar w:fldCharType="separate"/>
        </w:r>
        <w:r w:rsidR="00782C30">
          <w:rPr>
            <w:noProof/>
          </w:rPr>
          <w:t>89</w:t>
        </w:r>
        <w:r w:rsidR="00782C30">
          <w:rPr>
            <w:noProof/>
          </w:rPr>
          <w:fldChar w:fldCharType="end"/>
        </w:r>
      </w:hyperlink>
    </w:p>
    <w:p w:rsidR="00782C30" w:rsidRDefault="00D07448">
      <w:pPr>
        <w:pStyle w:val="TOC2"/>
        <w:rPr>
          <w:rFonts w:eastAsiaTheme="minorEastAsia"/>
          <w:smallCaps w:val="0"/>
          <w:sz w:val="22"/>
        </w:rPr>
      </w:pPr>
      <w:hyperlink w:anchor="_Toc457388955" w:history="1">
        <w:r w:rsidR="00782C30" w:rsidRPr="00340575">
          <w:rPr>
            <w:rStyle w:val="Hyperlink"/>
          </w:rPr>
          <w:t>Kampanj för System Center Client Management Suite</w:t>
        </w:r>
        <w:r w:rsidR="00782C30">
          <w:tab/>
        </w:r>
        <w:r w:rsidR="00782C30">
          <w:fldChar w:fldCharType="begin"/>
        </w:r>
        <w:r w:rsidR="00782C30">
          <w:instrText xml:space="preserve"> PAGEREF _Toc457388955 \h </w:instrText>
        </w:r>
        <w:r w:rsidR="00782C30">
          <w:fldChar w:fldCharType="separate"/>
        </w:r>
        <w:r w:rsidR="00782C30">
          <w:t>89</w:t>
        </w:r>
        <w:r w:rsidR="00782C30">
          <w:fldChar w:fldCharType="end"/>
        </w:r>
      </w:hyperlink>
    </w:p>
    <w:p w:rsidR="00782C30" w:rsidRDefault="00D07448">
      <w:pPr>
        <w:pStyle w:val="TOC2"/>
        <w:rPr>
          <w:rFonts w:eastAsiaTheme="minorEastAsia"/>
          <w:smallCaps w:val="0"/>
          <w:sz w:val="22"/>
        </w:rPr>
      </w:pPr>
      <w:hyperlink w:anchor="_Toc457388956" w:history="1">
        <w:r w:rsidR="00782C30" w:rsidRPr="00340575">
          <w:rPr>
            <w:rStyle w:val="Hyperlink"/>
          </w:rPr>
          <w:t>Azure Compute Capacity-kampanjen</w:t>
        </w:r>
        <w:r w:rsidR="00782C30">
          <w:tab/>
        </w:r>
        <w:r w:rsidR="00782C30">
          <w:fldChar w:fldCharType="begin"/>
        </w:r>
        <w:r w:rsidR="00782C30">
          <w:instrText xml:space="preserve"> PAGEREF _Toc457388956 \h </w:instrText>
        </w:r>
        <w:r w:rsidR="00782C30">
          <w:fldChar w:fldCharType="separate"/>
        </w:r>
        <w:r w:rsidR="00782C30">
          <w:t>89</w:t>
        </w:r>
        <w:r w:rsidR="00782C30">
          <w:fldChar w:fldCharType="end"/>
        </w:r>
      </w:hyperlink>
    </w:p>
    <w:p w:rsidR="00782C30" w:rsidRDefault="00D07448">
      <w:pPr>
        <w:pStyle w:val="TOC1"/>
        <w:rPr>
          <w:rFonts w:eastAsiaTheme="minorEastAsia"/>
          <w:b w:val="0"/>
          <w:caps w:val="0"/>
          <w:noProof/>
          <w:sz w:val="22"/>
          <w:szCs w:val="22"/>
        </w:rPr>
      </w:pPr>
      <w:hyperlink w:anchor="_Toc457388957" w:history="1">
        <w:r w:rsidR="00782C30" w:rsidRPr="00340575">
          <w:rPr>
            <w:rStyle w:val="Hyperlink"/>
            <w:noProof/>
          </w:rPr>
          <w:t>Bilaga F - Villkor för Lagringsmatris</w:t>
        </w:r>
        <w:r w:rsidR="00782C30">
          <w:rPr>
            <w:noProof/>
          </w:rPr>
          <w:tab/>
        </w:r>
        <w:r w:rsidR="00782C30">
          <w:rPr>
            <w:noProof/>
          </w:rPr>
          <w:fldChar w:fldCharType="begin"/>
        </w:r>
        <w:r w:rsidR="00782C30">
          <w:rPr>
            <w:noProof/>
          </w:rPr>
          <w:instrText xml:space="preserve"> PAGEREF _Toc457388957 \h </w:instrText>
        </w:r>
        <w:r w:rsidR="00782C30">
          <w:rPr>
            <w:noProof/>
          </w:rPr>
        </w:r>
        <w:r w:rsidR="00782C30">
          <w:rPr>
            <w:noProof/>
          </w:rPr>
          <w:fldChar w:fldCharType="separate"/>
        </w:r>
        <w:r w:rsidR="00782C30">
          <w:rPr>
            <w:noProof/>
          </w:rPr>
          <w:t>90</w:t>
        </w:r>
        <w:r w:rsidR="00782C30">
          <w:rPr>
            <w:noProof/>
          </w:rPr>
          <w:fldChar w:fldCharType="end"/>
        </w:r>
      </w:hyperlink>
    </w:p>
    <w:p w:rsidR="00782C30" w:rsidRDefault="00D07448">
      <w:pPr>
        <w:pStyle w:val="TOC2"/>
        <w:rPr>
          <w:rFonts w:eastAsiaTheme="minorEastAsia"/>
          <w:smallCaps w:val="0"/>
          <w:sz w:val="22"/>
        </w:rPr>
      </w:pPr>
      <w:hyperlink w:anchor="_Toc457388958" w:history="1">
        <w:r w:rsidR="00782C30" w:rsidRPr="00340575">
          <w:rPr>
            <w:rStyle w:val="Hyperlink"/>
          </w:rPr>
          <w:t>Tillgänglighet</w:t>
        </w:r>
        <w:r w:rsidR="00782C30">
          <w:tab/>
        </w:r>
        <w:r w:rsidR="00782C30">
          <w:fldChar w:fldCharType="begin"/>
        </w:r>
        <w:r w:rsidR="00782C30">
          <w:instrText xml:space="preserve"> PAGEREF _Toc457388958 \h </w:instrText>
        </w:r>
        <w:r w:rsidR="00782C30">
          <w:fldChar w:fldCharType="separate"/>
        </w:r>
        <w:r w:rsidR="00782C30">
          <w:t>90</w:t>
        </w:r>
        <w:r w:rsidR="00782C30">
          <w:fldChar w:fldCharType="end"/>
        </w:r>
      </w:hyperlink>
    </w:p>
    <w:p w:rsidR="00782C30" w:rsidRDefault="00D07448">
      <w:pPr>
        <w:pStyle w:val="TOC2"/>
        <w:rPr>
          <w:rFonts w:eastAsiaTheme="minorEastAsia"/>
          <w:smallCaps w:val="0"/>
          <w:sz w:val="22"/>
        </w:rPr>
      </w:pPr>
      <w:hyperlink w:anchor="_Toc457388959" w:history="1">
        <w:r w:rsidR="00782C30" w:rsidRPr="00340575">
          <w:rPr>
            <w:rStyle w:val="Hyperlink"/>
          </w:rPr>
          <w:t>Frakt och titel</w:t>
        </w:r>
        <w:r w:rsidR="00782C30">
          <w:tab/>
        </w:r>
        <w:r w:rsidR="00782C30">
          <w:fldChar w:fldCharType="begin"/>
        </w:r>
        <w:r w:rsidR="00782C30">
          <w:instrText xml:space="preserve"> PAGEREF _Toc457388959 \h </w:instrText>
        </w:r>
        <w:r w:rsidR="00782C30">
          <w:fldChar w:fldCharType="separate"/>
        </w:r>
        <w:r w:rsidR="00782C30">
          <w:t>90</w:t>
        </w:r>
        <w:r w:rsidR="00782C30">
          <w:fldChar w:fldCharType="end"/>
        </w:r>
      </w:hyperlink>
    </w:p>
    <w:p w:rsidR="00782C30" w:rsidRDefault="00D07448">
      <w:pPr>
        <w:pStyle w:val="TOC2"/>
        <w:rPr>
          <w:rFonts w:eastAsiaTheme="minorEastAsia"/>
          <w:smallCaps w:val="0"/>
          <w:sz w:val="22"/>
        </w:rPr>
      </w:pPr>
      <w:hyperlink w:anchor="_Toc457388960" w:history="1">
        <w:r w:rsidR="00782C30" w:rsidRPr="00340575">
          <w:rPr>
            <w:rStyle w:val="Hyperlink"/>
          </w:rPr>
          <w:t>Lagringsmatrisprogramvara:</w:t>
        </w:r>
        <w:r w:rsidR="00782C30">
          <w:tab/>
        </w:r>
        <w:r w:rsidR="00782C30">
          <w:fldChar w:fldCharType="begin"/>
        </w:r>
        <w:r w:rsidR="00782C30">
          <w:instrText xml:space="preserve"> PAGEREF _Toc457388960 \h </w:instrText>
        </w:r>
        <w:r w:rsidR="00782C30">
          <w:fldChar w:fldCharType="separate"/>
        </w:r>
        <w:r w:rsidR="00782C30">
          <w:t>90</w:t>
        </w:r>
        <w:r w:rsidR="00782C30">
          <w:fldChar w:fldCharType="end"/>
        </w:r>
      </w:hyperlink>
    </w:p>
    <w:p w:rsidR="00782C30" w:rsidRDefault="00D07448">
      <w:pPr>
        <w:pStyle w:val="TOC2"/>
        <w:rPr>
          <w:rFonts w:eastAsiaTheme="minorEastAsia"/>
          <w:smallCaps w:val="0"/>
          <w:sz w:val="22"/>
        </w:rPr>
      </w:pPr>
      <w:hyperlink w:anchor="_Toc457388961" w:history="1">
        <w:r w:rsidR="00782C30" w:rsidRPr="00340575">
          <w:rPr>
            <w:rStyle w:val="Hyperlink"/>
          </w:rPr>
          <w:t>Begränsad maskinvarugaranti</w:t>
        </w:r>
        <w:r w:rsidR="00782C30">
          <w:tab/>
        </w:r>
        <w:r w:rsidR="00782C30">
          <w:fldChar w:fldCharType="begin"/>
        </w:r>
        <w:r w:rsidR="00782C30">
          <w:instrText xml:space="preserve"> PAGEREF _Toc457388961 \h </w:instrText>
        </w:r>
        <w:r w:rsidR="00782C30">
          <w:fldChar w:fldCharType="separate"/>
        </w:r>
        <w:r w:rsidR="00782C30">
          <w:t>90</w:t>
        </w:r>
        <w:r w:rsidR="00782C30">
          <w:fldChar w:fldCharType="end"/>
        </w:r>
      </w:hyperlink>
    </w:p>
    <w:p w:rsidR="00782C30" w:rsidRDefault="00D07448">
      <w:pPr>
        <w:pStyle w:val="TOC2"/>
        <w:rPr>
          <w:rFonts w:eastAsiaTheme="minorEastAsia"/>
          <w:smallCaps w:val="0"/>
          <w:sz w:val="22"/>
        </w:rPr>
      </w:pPr>
      <w:hyperlink w:anchor="_Toc457388962" w:history="1">
        <w:r w:rsidR="00782C30" w:rsidRPr="00340575">
          <w:rPr>
            <w:rStyle w:val="Hyperlink"/>
          </w:rPr>
          <w:t>Skadeersättning. Försvar av krav från tredje man</w:t>
        </w:r>
        <w:r w:rsidR="00782C30">
          <w:tab/>
        </w:r>
        <w:r w:rsidR="00782C30">
          <w:fldChar w:fldCharType="begin"/>
        </w:r>
        <w:r w:rsidR="00782C30">
          <w:instrText xml:space="preserve"> PAGEREF _Toc457388962 \h </w:instrText>
        </w:r>
        <w:r w:rsidR="00782C30">
          <w:fldChar w:fldCharType="separate"/>
        </w:r>
        <w:r w:rsidR="00782C30">
          <w:t>91</w:t>
        </w:r>
        <w:r w:rsidR="00782C30">
          <w:fldChar w:fldCharType="end"/>
        </w:r>
      </w:hyperlink>
    </w:p>
    <w:p w:rsidR="00782C30" w:rsidRDefault="00D07448">
      <w:pPr>
        <w:pStyle w:val="TOC2"/>
        <w:rPr>
          <w:rFonts w:eastAsiaTheme="minorEastAsia"/>
          <w:smallCaps w:val="0"/>
          <w:sz w:val="22"/>
        </w:rPr>
      </w:pPr>
      <w:hyperlink w:anchor="_Toc457388963" w:history="1">
        <w:r w:rsidR="00782C30" w:rsidRPr="00340575">
          <w:rPr>
            <w:rStyle w:val="Hyperlink"/>
          </w:rPr>
          <w:t>Ansvarsbegränsning</w:t>
        </w:r>
        <w:r w:rsidR="00782C30">
          <w:tab/>
        </w:r>
        <w:r w:rsidR="00782C30">
          <w:fldChar w:fldCharType="begin"/>
        </w:r>
        <w:r w:rsidR="00782C30">
          <w:instrText xml:space="preserve"> PAGEREF _Toc457388963 \h </w:instrText>
        </w:r>
        <w:r w:rsidR="00782C30">
          <w:fldChar w:fldCharType="separate"/>
        </w:r>
        <w:r w:rsidR="00782C30">
          <w:t>91</w:t>
        </w:r>
        <w:r w:rsidR="00782C30">
          <w:fldChar w:fldCharType="end"/>
        </w:r>
      </w:hyperlink>
    </w:p>
    <w:p w:rsidR="00782C30" w:rsidRDefault="00D07448">
      <w:pPr>
        <w:pStyle w:val="TOC2"/>
        <w:rPr>
          <w:rFonts w:eastAsiaTheme="minorEastAsia"/>
          <w:smallCaps w:val="0"/>
          <w:sz w:val="22"/>
        </w:rPr>
      </w:pPr>
      <w:hyperlink w:anchor="_Toc457388964" w:history="1">
        <w:r w:rsidR="00782C30" w:rsidRPr="00340575">
          <w:rPr>
            <w:rStyle w:val="Hyperlink"/>
          </w:rPr>
          <w:t>Amerikanska exportlagar</w:t>
        </w:r>
        <w:r w:rsidR="00782C30">
          <w:tab/>
        </w:r>
        <w:r w:rsidR="00782C30">
          <w:fldChar w:fldCharType="begin"/>
        </w:r>
        <w:r w:rsidR="00782C30">
          <w:instrText xml:space="preserve"> PAGEREF _Toc457388964 \h </w:instrText>
        </w:r>
        <w:r w:rsidR="00782C30">
          <w:fldChar w:fldCharType="separate"/>
        </w:r>
        <w:r w:rsidR="00782C30">
          <w:t>91</w:t>
        </w:r>
        <w:r w:rsidR="00782C30">
          <w:fldChar w:fldCharType="end"/>
        </w:r>
      </w:hyperlink>
    </w:p>
    <w:p w:rsidR="00782C30" w:rsidRDefault="00D07448">
      <w:pPr>
        <w:pStyle w:val="TOC2"/>
        <w:rPr>
          <w:rFonts w:eastAsiaTheme="minorEastAsia"/>
          <w:smallCaps w:val="0"/>
          <w:sz w:val="22"/>
        </w:rPr>
      </w:pPr>
      <w:hyperlink w:anchor="_Toc457388965" w:history="1">
        <w:r w:rsidR="00782C30" w:rsidRPr="00340575">
          <w:rPr>
            <w:rStyle w:val="Hyperlink"/>
          </w:rPr>
          <w:t>Insamling av diagnostisk information</w:t>
        </w:r>
        <w:r w:rsidR="00782C30">
          <w:tab/>
        </w:r>
        <w:r w:rsidR="00782C30">
          <w:fldChar w:fldCharType="begin"/>
        </w:r>
        <w:r w:rsidR="00782C30">
          <w:instrText xml:space="preserve"> PAGEREF _Toc457388965 \h </w:instrText>
        </w:r>
        <w:r w:rsidR="00782C30">
          <w:fldChar w:fldCharType="separate"/>
        </w:r>
        <w:r w:rsidR="00782C30">
          <w:t>91</w:t>
        </w:r>
        <w:r w:rsidR="00782C30">
          <w:fldChar w:fldCharType="end"/>
        </w:r>
      </w:hyperlink>
    </w:p>
    <w:p w:rsidR="00782C30" w:rsidRDefault="00D07448">
      <w:pPr>
        <w:pStyle w:val="TOC2"/>
        <w:rPr>
          <w:rFonts w:eastAsiaTheme="minorEastAsia"/>
          <w:smallCaps w:val="0"/>
          <w:sz w:val="22"/>
        </w:rPr>
      </w:pPr>
      <w:hyperlink w:anchor="_Toc457388966" w:history="1">
        <w:r w:rsidR="00782C30" w:rsidRPr="00340575">
          <w:rPr>
            <w:rStyle w:val="Hyperlink"/>
          </w:rPr>
          <w:t>Myndighetsanvändning</w:t>
        </w:r>
        <w:r w:rsidR="00782C30">
          <w:tab/>
        </w:r>
        <w:r w:rsidR="00782C30">
          <w:fldChar w:fldCharType="begin"/>
        </w:r>
        <w:r w:rsidR="00782C30">
          <w:instrText xml:space="preserve"> PAGEREF _Toc457388966 \h </w:instrText>
        </w:r>
        <w:r w:rsidR="00782C30">
          <w:fldChar w:fldCharType="separate"/>
        </w:r>
        <w:r w:rsidR="00782C30">
          <w:t>91</w:t>
        </w:r>
        <w:r w:rsidR="00782C30">
          <w:fldChar w:fldCharType="end"/>
        </w:r>
      </w:hyperlink>
    </w:p>
    <w:p w:rsidR="00782C30" w:rsidRDefault="00D07448">
      <w:pPr>
        <w:pStyle w:val="TOC1"/>
        <w:rPr>
          <w:rFonts w:eastAsiaTheme="minorEastAsia"/>
          <w:b w:val="0"/>
          <w:caps w:val="0"/>
          <w:noProof/>
          <w:sz w:val="22"/>
          <w:szCs w:val="22"/>
        </w:rPr>
      </w:pPr>
      <w:hyperlink w:anchor="_Toc457388967" w:history="1">
        <w:r w:rsidR="00782C30" w:rsidRPr="00340575">
          <w:rPr>
            <w:rStyle w:val="Hyperlink"/>
            <w:noProof/>
          </w:rPr>
          <w:t>Index</w:t>
        </w:r>
        <w:r w:rsidR="00782C30">
          <w:rPr>
            <w:noProof/>
          </w:rPr>
          <w:tab/>
        </w:r>
        <w:r w:rsidR="00782C30">
          <w:rPr>
            <w:noProof/>
          </w:rPr>
          <w:fldChar w:fldCharType="begin"/>
        </w:r>
        <w:r w:rsidR="00782C30">
          <w:rPr>
            <w:noProof/>
          </w:rPr>
          <w:instrText xml:space="preserve"> PAGEREF _Toc457388967 \h </w:instrText>
        </w:r>
        <w:r w:rsidR="00782C30">
          <w:rPr>
            <w:noProof/>
          </w:rPr>
        </w:r>
        <w:r w:rsidR="00782C30">
          <w:rPr>
            <w:noProof/>
          </w:rPr>
          <w:fldChar w:fldCharType="separate"/>
        </w:r>
        <w:r w:rsidR="00782C30">
          <w:rPr>
            <w:noProof/>
          </w:rPr>
          <w:t>92</w:t>
        </w:r>
        <w:r w:rsidR="00782C30">
          <w:rPr>
            <w:noProof/>
          </w:rPr>
          <w:fldChar w:fldCharType="end"/>
        </w:r>
      </w:hyperlink>
    </w:p>
    <w:p w:rsidR="0062266D" w:rsidRDefault="00782C30">
      <w:pPr>
        <w:pStyle w:val="ProductList-Body"/>
        <w:sectPr w:rsidR="0062266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2266D" w:rsidRDefault="0062266D">
      <w:pPr>
        <w:pStyle w:val="ProductList-Body"/>
      </w:pPr>
    </w:p>
    <w:p w:rsidR="0062266D" w:rsidRDefault="0062266D">
      <w:pPr>
        <w:sectPr w:rsidR="0062266D">
          <w:headerReference w:type="default" r:id="rId20"/>
          <w:footerReference w:type="default" r:id="rId21"/>
          <w:type w:val="continuous"/>
          <w:pgSz w:w="12240" w:h="15840" w:code="1"/>
          <w:pgMar w:top="1170" w:right="720" w:bottom="720" w:left="720" w:header="432" w:footer="288" w:gutter="0"/>
          <w:cols w:space="360"/>
        </w:sectPr>
      </w:pPr>
    </w:p>
    <w:p w:rsidR="0062266D" w:rsidRDefault="00782C30">
      <w:pPr>
        <w:pStyle w:val="ProductList-SectionHeading"/>
        <w:pageBreakBefore/>
        <w:outlineLvl w:val="0"/>
      </w:pPr>
      <w:bookmarkStart w:id="2" w:name="_Sec531"/>
      <w:bookmarkEnd w:id="1"/>
      <w:r>
        <w:t>Inledning</w:t>
      </w:r>
      <w:r>
        <w:fldChar w:fldCharType="begin"/>
      </w:r>
      <w:r>
        <w:instrText xml:space="preserve"> TC "</w:instrText>
      </w:r>
      <w:bookmarkStart w:id="3" w:name="_Toc457388846"/>
      <w:r>
        <w:instrText>Inledning</w:instrText>
      </w:r>
      <w:bookmarkEnd w:id="3"/>
      <w:r>
        <w:instrText>" \l 1</w:instrText>
      </w:r>
      <w:r>
        <w:fldChar w:fldCharType="end"/>
      </w:r>
    </w:p>
    <w:p w:rsidR="0062266D" w:rsidRDefault="0062266D">
      <w:pPr>
        <w:pStyle w:val="ProductList-Body"/>
      </w:pPr>
    </w:p>
    <w:p w:rsidR="0062266D" w:rsidRDefault="00782C30">
      <w:pPr>
        <w:pStyle w:val="ProductList-Offering1Heading"/>
        <w:outlineLvl w:val="1"/>
      </w:pPr>
      <w:bookmarkStart w:id="4" w:name="_Sec532"/>
      <w:r>
        <w:t>Om det här dokumentet</w:t>
      </w:r>
      <w:bookmarkEnd w:id="4"/>
      <w:r>
        <w:fldChar w:fldCharType="begin"/>
      </w:r>
      <w:r>
        <w:instrText xml:space="preserve"> TC "</w:instrText>
      </w:r>
      <w:bookmarkStart w:id="5" w:name="_Toc457388847"/>
      <w:r>
        <w:instrText>Om det här dokumentet</w:instrText>
      </w:r>
      <w:bookmarkEnd w:id="5"/>
      <w:r>
        <w:instrText>" \l 2</w:instrText>
      </w:r>
      <w:r>
        <w:fldChar w:fldCharType="end"/>
      </w:r>
    </w:p>
    <w:p w:rsidR="0062266D" w:rsidRDefault="00782C30">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rsidR="0062266D" w:rsidRDefault="0062266D">
      <w:pPr>
        <w:pStyle w:val="ProductList-Body"/>
      </w:pPr>
    </w:p>
    <w:p w:rsidR="0062266D" w:rsidRDefault="00782C30">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62266D" w:rsidRDefault="00782C30">
      <w:pPr>
        <w:pStyle w:val="ProductList-Offering1Heading"/>
        <w:outlineLvl w:val="1"/>
      </w:pPr>
      <w:bookmarkStart w:id="6" w:name="_Sec533"/>
      <w:r>
        <w:t>Vad det här Dokumentet innehåller</w:t>
      </w:r>
      <w:bookmarkEnd w:id="6"/>
      <w:r>
        <w:fldChar w:fldCharType="begin"/>
      </w:r>
      <w:r>
        <w:instrText xml:space="preserve"> TC "</w:instrText>
      </w:r>
      <w:bookmarkStart w:id="7" w:name="_Toc457388848"/>
      <w:r>
        <w:instrText>Vad det här Dokumentet innehåller</w:instrText>
      </w:r>
      <w:bookmarkEnd w:id="7"/>
      <w:r>
        <w:instrText>" \l 2</w:instrText>
      </w:r>
      <w:r>
        <w:fldChar w:fldCharType="end"/>
      </w:r>
    </w:p>
    <w:p w:rsidR="0062266D" w:rsidRDefault="00782C30">
      <w:pPr>
        <w:pStyle w:val="ProductList-Body"/>
      </w:pPr>
      <w:r>
        <w:t>Produktvillkoren inkluderar följande delar:</w:t>
      </w:r>
    </w:p>
    <w:p w:rsidR="0062266D" w:rsidRDefault="00D07448" w:rsidP="00782C30">
      <w:pPr>
        <w:pStyle w:val="ProductList-Bullet"/>
        <w:numPr>
          <w:ilvl w:val="0"/>
          <w:numId w:val="3"/>
        </w:numPr>
      </w:pPr>
      <w:hyperlink w:anchor="_Sec531">
        <w:r w:rsidR="00782C30">
          <w:rPr>
            <w:color w:val="00467F"/>
            <w:u w:val="single"/>
          </w:rPr>
          <w:t>Inledning</w:t>
        </w:r>
      </w:hyperlink>
      <w:r w:rsidR="00782C30">
        <w:t xml:space="preserve">, som inkluderar en lista över nyliga ändringar. </w:t>
      </w:r>
    </w:p>
    <w:p w:rsidR="0062266D" w:rsidRDefault="00D07448" w:rsidP="00782C30">
      <w:pPr>
        <w:pStyle w:val="ProductList-Bullet"/>
        <w:numPr>
          <w:ilvl w:val="0"/>
          <w:numId w:val="3"/>
        </w:numPr>
      </w:pPr>
      <w:hyperlink w:anchor="_Sec536">
        <w:r w:rsidR="00782C30">
          <w:rPr>
            <w:color w:val="00467F"/>
            <w:u w:val="single"/>
          </w:rPr>
          <w:t>Licensvillkor</w:t>
        </w:r>
      </w:hyperlink>
      <w:r w:rsidR="00782C30">
        <w:t xml:space="preserve">, som listar de Universella Licensvillkoren och Licensmodellvillkoren som gäller för Programvaruprodukter. </w:t>
      </w:r>
    </w:p>
    <w:p w:rsidR="0062266D" w:rsidRDefault="00D07448" w:rsidP="00782C30">
      <w:pPr>
        <w:pStyle w:val="ProductList-Bullet"/>
        <w:numPr>
          <w:ilvl w:val="0"/>
          <w:numId w:val="3"/>
        </w:numPr>
      </w:pPr>
      <w:hyperlink w:anchor="_Sec547">
        <w:r w:rsidR="00782C30">
          <w:rPr>
            <w:color w:val="00467F"/>
            <w:u w:val="single"/>
          </w:rPr>
          <w:t>Programvaruprodukter</w:t>
        </w:r>
      </w:hyperlink>
      <w:r w:rsidR="00782C30">
        <w:t xml:space="preserve">, som listar alla Poster med Programvaruprodukter. </w:t>
      </w:r>
    </w:p>
    <w:p w:rsidR="0062266D" w:rsidRDefault="00D07448" w:rsidP="00782C30">
      <w:pPr>
        <w:pStyle w:val="ProductList-Bullet"/>
        <w:numPr>
          <w:ilvl w:val="0"/>
          <w:numId w:val="3"/>
        </w:numPr>
      </w:pPr>
      <w:hyperlink w:anchor="_Sec548">
        <w:r w:rsidR="00782C30">
          <w:rPr>
            <w:color w:val="00467F"/>
            <w:u w:val="single"/>
          </w:rPr>
          <w:t>Onlinetjänsteprodukter</w:t>
        </w:r>
      </w:hyperlink>
      <w:r w:rsidR="00782C30">
        <w:t xml:space="preserve">, som listar alla Poster med Onlinetjänsteprodukter. </w:t>
      </w:r>
    </w:p>
    <w:p w:rsidR="0062266D" w:rsidRDefault="00D07448" w:rsidP="00782C30">
      <w:pPr>
        <w:pStyle w:val="ProductList-Bullet"/>
        <w:numPr>
          <w:ilvl w:val="0"/>
          <w:numId w:val="3"/>
        </w:numPr>
      </w:pPr>
      <w:hyperlink w:anchor="_Sec549">
        <w:r w:rsidR="00782C30">
          <w:rPr>
            <w:color w:val="00467F"/>
            <w:u w:val="single"/>
          </w:rPr>
          <w:t>Ordlista</w:t>
        </w:r>
      </w:hyperlink>
      <w:r w:rsidR="00782C30">
        <w:t xml:space="preserve">, som definierar Attribut, Cellvärden, Kolumnrubriker och andra termer med versaler som används i Produktvillkoren. </w:t>
      </w:r>
    </w:p>
    <w:p w:rsidR="0062266D" w:rsidRDefault="00782C30" w:rsidP="00782C30">
      <w:pPr>
        <w:pStyle w:val="ProductList-Bullet"/>
        <w:numPr>
          <w:ilvl w:val="0"/>
          <w:numId w:val="3"/>
        </w:numPr>
      </w:pPr>
      <w:r>
        <w:t xml:space="preserve">Följande bilagor: </w:t>
      </w:r>
    </w:p>
    <w:p w:rsidR="0062266D" w:rsidRDefault="00D07448" w:rsidP="00782C30">
      <w:pPr>
        <w:pStyle w:val="ProductList-Bullet"/>
        <w:numPr>
          <w:ilvl w:val="1"/>
          <w:numId w:val="3"/>
        </w:numPr>
      </w:pPr>
      <w:hyperlink w:anchor="_Sec591">
        <w:r w:rsidR="00782C30">
          <w:rPr>
            <w:color w:val="00467F"/>
            <w:u w:val="single"/>
          </w:rPr>
          <w:t>Bilaga A – Tabellen Licenser som är Likvärdiga med CAL/ML</w:t>
        </w:r>
      </w:hyperlink>
      <w:r w:rsidR="00782C30">
        <w:t xml:space="preserve">, som definierar CAL-serier och Abonnemangslicenser för Onlinetjänster som finns tillgängliga och som ger åtkomst till Serverprodukter. </w:t>
      </w:r>
    </w:p>
    <w:p w:rsidR="0062266D" w:rsidRDefault="00D07448" w:rsidP="00782C30">
      <w:pPr>
        <w:pStyle w:val="ProductList-Bullet"/>
        <w:numPr>
          <w:ilvl w:val="1"/>
          <w:numId w:val="3"/>
        </w:numPr>
      </w:pPr>
      <w:hyperlink w:anchor="_Sec564">
        <w:r w:rsidR="00782C30">
          <w:rPr>
            <w:color w:val="00467F"/>
            <w:u w:val="single"/>
          </w:rPr>
          <w:t>Bilaga B – Software Assurance</w:t>
        </w:r>
      </w:hyperlink>
      <w:r w:rsidR="00782C30">
        <w:t xml:space="preserve">, som beskriver regler för att köpa SA och ytterligare förmåner som finns tillgängliga för SA-kunder. </w:t>
      </w:r>
    </w:p>
    <w:p w:rsidR="0062266D" w:rsidRDefault="00D07448" w:rsidP="00782C30">
      <w:pPr>
        <w:pStyle w:val="ProductList-Bullet"/>
        <w:numPr>
          <w:ilvl w:val="1"/>
          <w:numId w:val="3"/>
        </w:numPr>
      </w:pPr>
      <w:hyperlink w:anchor="_Sec562">
        <w:r w:rsidR="00782C30">
          <w:rPr>
            <w:color w:val="00467F"/>
            <w:u w:val="single"/>
          </w:rPr>
          <w:t>Bilaga C – Professionella Tjänster</w:t>
        </w:r>
      </w:hyperlink>
      <w:r w:rsidR="00782C30">
        <w:t xml:space="preserve">, som listar de Professionella Tjänster som erbjuds genom Microsoft Volymlicensiering. </w:t>
      </w:r>
    </w:p>
    <w:p w:rsidR="0062266D" w:rsidRDefault="00D07448" w:rsidP="00782C30">
      <w:pPr>
        <w:pStyle w:val="ProductList-Bullet"/>
        <w:numPr>
          <w:ilvl w:val="1"/>
          <w:numId w:val="3"/>
        </w:numPr>
      </w:pPr>
      <w:hyperlink w:anchor="_Sec563">
        <w:r w:rsidR="00782C30">
          <w:rPr>
            <w:color w:val="00467F"/>
            <w:u w:val="single"/>
          </w:rPr>
          <w:t>Bilaga D – Kompletterande Villkor för Programavtal</w:t>
        </w:r>
      </w:hyperlink>
      <w:r w:rsidR="00782C30">
        <w:t xml:space="preserve">, som innehåller ytterligare villkor för Programavtal för Microsoft Volymlicensiering. </w:t>
      </w:r>
    </w:p>
    <w:p w:rsidR="0062266D" w:rsidRDefault="00D07448" w:rsidP="00782C30">
      <w:pPr>
        <w:pStyle w:val="ProductList-Bullet"/>
        <w:numPr>
          <w:ilvl w:val="1"/>
          <w:numId w:val="3"/>
        </w:numPr>
      </w:pPr>
      <w:hyperlink w:anchor="_Sec572">
        <w:r w:rsidR="00782C30">
          <w:rPr>
            <w:color w:val="00467F"/>
            <w:u w:val="single"/>
          </w:rPr>
          <w:t>Bilaga E – Produktkampanjers</w:t>
        </w:r>
      </w:hyperlink>
      <w:r w:rsidR="00782C30">
        <w:t xml:space="preserve">, som listar Produktkampanjer som annars inte finns med i Prislistan. </w:t>
      </w:r>
    </w:p>
    <w:p w:rsidR="0062266D" w:rsidRDefault="00D07448" w:rsidP="00782C30">
      <w:pPr>
        <w:pStyle w:val="ProductList-Bullet"/>
        <w:numPr>
          <w:ilvl w:val="1"/>
          <w:numId w:val="3"/>
        </w:numPr>
      </w:pPr>
      <w:hyperlink w:anchor="_Sec899">
        <w:r w:rsidR="00782C30">
          <w:rPr>
            <w:color w:val="00467F"/>
            <w:u w:val="single"/>
          </w:rPr>
          <w:t>Bilaga A – Villkor för Lagringsmatris</w:t>
        </w:r>
      </w:hyperlink>
      <w:r w:rsidR="00782C30">
        <w:t>, som angav ytterligare villkor för Lagringsmatrisenheter.</w:t>
      </w:r>
    </w:p>
    <w:p w:rsidR="0062266D" w:rsidRDefault="00D07448" w:rsidP="00782C30">
      <w:pPr>
        <w:pStyle w:val="ProductList-Bullet"/>
        <w:numPr>
          <w:ilvl w:val="0"/>
          <w:numId w:val="3"/>
        </w:numPr>
      </w:pPr>
      <w:hyperlink w:anchor="_Sec844">
        <w:r w:rsidR="00782C30">
          <w:rPr>
            <w:color w:val="00467F"/>
            <w:u w:val="single"/>
          </w:rPr>
          <w:t>Index</w:t>
        </w:r>
      </w:hyperlink>
      <w:r w:rsidR="00782C30">
        <w:t>, som listar alla Produkter som hänvisas till i Produktvillkoren och identifierar var de finns.</w:t>
      </w:r>
    </w:p>
    <w:p w:rsidR="0062266D" w:rsidRDefault="00782C30">
      <w:pPr>
        <w:pStyle w:val="ProductList-Offering1Heading"/>
        <w:outlineLvl w:val="1"/>
      </w:pPr>
      <w:bookmarkStart w:id="8" w:name="_Sec534"/>
      <w:r>
        <w:t>Hur du Navigerar en Produktpost</w:t>
      </w:r>
      <w:bookmarkEnd w:id="8"/>
      <w:r>
        <w:fldChar w:fldCharType="begin"/>
      </w:r>
      <w:r>
        <w:instrText xml:space="preserve"> TC "</w:instrText>
      </w:r>
      <w:bookmarkStart w:id="9" w:name="_Toc457388849"/>
      <w:r>
        <w:instrText>Hur du Navigerar en Produktpost</w:instrText>
      </w:r>
      <w:bookmarkEnd w:id="9"/>
      <w:r>
        <w:instrText>" \l 2</w:instrText>
      </w:r>
      <w:r>
        <w:fldChar w:fldCharType="end"/>
      </w:r>
    </w:p>
    <w:p w:rsidR="0062266D" w:rsidRDefault="00782C30">
      <w:pPr>
        <w:pStyle w:val="ProductList-Body"/>
      </w:pPr>
      <w:r>
        <w:t>Varje Produktpost för Programvara inkluderar fyra delar: Programtillgänglighet, Produktvillkor, Användningsrättigheter och Software Assurance.</w:t>
      </w:r>
    </w:p>
    <w:p w:rsidR="0062266D" w:rsidRDefault="00782C30">
      <w:pPr>
        <w:pStyle w:val="ProductList-Body"/>
      </w:pPr>
      <w:r>
        <w:t>Varje Produktpost för Onlinetjänster inkluderar två delar: Programtillgänglighet och Produktvillkor.</w:t>
      </w:r>
    </w:p>
    <w:p w:rsidR="0062266D" w:rsidRDefault="0062266D">
      <w:pPr>
        <w:pStyle w:val="ProductList-Body"/>
      </w:pPr>
    </w:p>
    <w:p w:rsidR="0062266D" w:rsidRDefault="00782C30">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62266D" w:rsidRDefault="00782C30">
      <w:pPr>
        <w:pStyle w:val="ProductList-Body"/>
      </w:pPr>
      <w:r>
        <w:rPr>
          <w:noProof/>
        </w:rPr>
        <w:drawing>
          <wp:inline distT="0" distB="0" distL="0" distR="0" wp14:anchorId="75CD7228" wp14:editId="65A169EE">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62266D" w:rsidRDefault="0062266D">
      <w:pPr>
        <w:pStyle w:val="ProductList-Body"/>
      </w:pPr>
    </w:p>
    <w:p w:rsidR="0062266D" w:rsidRDefault="00782C30">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62266D" w:rsidRDefault="00782C30">
      <w:pPr>
        <w:pStyle w:val="ProductList-Body"/>
      </w:pPr>
      <w:r>
        <w:rPr>
          <w:noProof/>
        </w:rPr>
        <w:drawing>
          <wp:inline distT="0" distB="0" distL="0" distR="0" wp14:anchorId="7C69C3F9" wp14:editId="0090129C">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62266D" w:rsidRDefault="0062266D">
      <w:pPr>
        <w:pStyle w:val="ProductList-Body"/>
      </w:pPr>
    </w:p>
    <w:p w:rsidR="0062266D" w:rsidRDefault="00782C30">
      <w:pPr>
        <w:pStyle w:val="ProductList-Body"/>
      </w:pPr>
      <w:r>
        <w:rPr>
          <w:b/>
          <w:color w:val="00188F"/>
        </w:rPr>
        <w:t xml:space="preserve">3. Användningsrättigheter </w:t>
      </w:r>
      <w:r>
        <w:t xml:space="preserve">identifierar Licensvillkoren för varje Programvaruprodukt, inklusive Universella licensvillkor, gällande Licensmodell och alla Produktspecifika licensvillkor. Hänvisningar </w:t>
      </w:r>
      <w:proofErr w:type="gramStart"/>
      <w:r>
        <w:t>till ”Produktanvändningsrättigheter</w:t>
      </w:r>
      <w:proofErr w:type="gramEnd"/>
      <w:r>
        <w:t>” i Kundens avtal för volymlicensiering hänvisar till villkoren som ingår i avsnittet Användningsrättigheter för varje Produktpost för Programvara. Villkor för onlinetjänster finns i OST.</w:t>
      </w:r>
    </w:p>
    <w:p w:rsidR="0062266D" w:rsidRDefault="00782C30">
      <w:pPr>
        <w:pStyle w:val="ProductList-Body"/>
      </w:pPr>
      <w:r>
        <w:rPr>
          <w:noProof/>
        </w:rPr>
        <w:drawing>
          <wp:inline distT="0" distB="0" distL="0" distR="0" wp14:anchorId="3226948F" wp14:editId="0D1DFA09">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62266D" w:rsidRDefault="0062266D">
      <w:pPr>
        <w:pStyle w:val="ProductList-Body"/>
      </w:pPr>
    </w:p>
    <w:p w:rsidR="0062266D" w:rsidRDefault="00782C30">
      <w:pPr>
        <w:pStyle w:val="ProductList-Body"/>
      </w:pPr>
      <w:r>
        <w:rPr>
          <w:b/>
          <w:color w:val="00188F"/>
        </w:rPr>
        <w:t xml:space="preserve">4. Software Assurance </w:t>
      </w:r>
      <w:r>
        <w:t>identifierar allmänna villkor för SA-täckning.</w:t>
      </w:r>
    </w:p>
    <w:p w:rsidR="0062266D" w:rsidRDefault="00782C30">
      <w:pPr>
        <w:pStyle w:val="ProductList-Body"/>
      </w:pPr>
      <w:r>
        <w:rPr>
          <w:noProof/>
        </w:rPr>
        <w:drawing>
          <wp:inline distT="0" distB="0" distL="0" distR="0" wp14:anchorId="520DE035" wp14:editId="795F2489">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62266D" w:rsidRDefault="00782C30">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457388850"/>
      <w:r>
        <w:instrText>Förtydliganden och Sammanfattning av Ändringar av detta Dokument</w:instrText>
      </w:r>
      <w:bookmarkEnd w:id="11"/>
      <w:r>
        <w:instrText>" \l 2</w:instrText>
      </w:r>
      <w:r>
        <w:fldChar w:fldCharType="end"/>
      </w:r>
    </w:p>
    <w:p w:rsidR="0062266D" w:rsidRDefault="00782C30">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94"/>
        <w:gridCol w:w="5396"/>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Borttagningar</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Enterprise E3 per användare</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Enterprise Software Assurance per användare</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Enterprise E3 per användare från SA</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Enterprise Software Assurance per användare från SA</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Tillägg (till E3 per enhet) för Windows 10 Enterprise E3 per användare</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Tillägg för Windows SA per användare:</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Enterprise E3 och LTSB-uppgradering</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Online med Project Pro för Office 365</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Enterprise E5 per användare</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Online med Project Pro för Office 365 från SA</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Enterprise E5 per användare från SA</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Pro för Office 365</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Tillägg (till E3 per enhet) för Windows 10 Enterprise E5 per användare</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Pro för Office 365 Från SA</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Enterprise E5 per enhet</w:t>
            </w:r>
          </w:p>
        </w:tc>
        <w:tc>
          <w:tcPr>
            <w:tcW w:w="612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Tillägg (till E3 per enhet) för Windows 10 Enterprise E5 per enhet</w:t>
            </w:r>
          </w:p>
        </w:tc>
        <w:tc>
          <w:tcPr>
            <w:tcW w:w="612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Tillägg (till E3 per enhet) för Windows 10 Education E5 per enhet</w:t>
            </w:r>
          </w:p>
        </w:tc>
        <w:tc>
          <w:tcPr>
            <w:tcW w:w="612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2"/>
      </w:pPr>
      <w:r>
        <w:t>Programvara</w:t>
      </w:r>
    </w:p>
    <w:p w:rsidR="0062266D" w:rsidRDefault="00D07448">
      <w:pPr>
        <w:pStyle w:val="ProductList-Body"/>
      </w:pPr>
      <w:hyperlink w:anchor="_Sec883">
        <w:r w:rsidR="00782C30">
          <w:rPr>
            <w:color w:val="00467F"/>
            <w:u w:val="single"/>
          </w:rPr>
          <w:t>R Server</w:t>
        </w:r>
      </w:hyperlink>
      <w:r w:rsidR="00782C30">
        <w:t>: Antalet kärnor som täcks av en enskild licens för R Server 2016 för Hadoop och för R Server 2016 för Teradata DB har höjts till 24. Ändringen gäller nya licenser och licenser inköpta före 1 augusti.</w:t>
      </w:r>
    </w:p>
    <w:p w:rsidR="0062266D" w:rsidRDefault="00D07448">
      <w:pPr>
        <w:pStyle w:val="ProductList-Body"/>
      </w:pPr>
      <w:hyperlink w:anchor="_Sec614">
        <w:r w:rsidR="00782C30">
          <w:rPr>
            <w:color w:val="00467F"/>
            <w:u w:val="single"/>
          </w:rPr>
          <w:t>SQL Server</w:t>
        </w:r>
      </w:hyperlink>
      <w:r w:rsidR="00782C30">
        <w:t>: Användningsrättigheter för SQL Server Enterprise Editions (Server/CAL) har tagits bort. Befintliga SA-kunder som uppgraderar till 2016 hänvisas till produktvillkoren från juni 2016 för de allmänna villkor som reglerar användning av produkten.</w:t>
      </w:r>
    </w:p>
    <w:p w:rsidR="0062266D" w:rsidRDefault="0062266D">
      <w:pPr>
        <w:pStyle w:val="ProductList-Body"/>
      </w:pPr>
    </w:p>
    <w:p w:rsidR="0062266D" w:rsidRDefault="00782C30">
      <w:pPr>
        <w:pStyle w:val="ProductList-ClauseHeading"/>
        <w:outlineLvl w:val="2"/>
      </w:pPr>
      <w:r>
        <w:t>Särskilda villkor för Onlinetjänster</w:t>
      </w:r>
    </w:p>
    <w:p w:rsidR="0062266D" w:rsidRDefault="00D07448">
      <w:pPr>
        <w:pStyle w:val="ProductList-Body"/>
      </w:pPr>
      <w:hyperlink w:anchor="_Sec626">
        <w:r w:rsidR="00782C30">
          <w:rPr>
            <w:color w:val="00467F"/>
            <w:u w:val="single"/>
          </w:rPr>
          <w:t>Microsoft Azure-planer</w:t>
        </w:r>
      </w:hyperlink>
      <w:r w:rsidR="00782C30">
        <w:t>: Produktposterna för Azure Active Directory, Azure Rights Management Premium, Azure RemoteApp, sviten Sakernas Internet (IoT), Operations Management Suite, Microsoft MultiFactor Authentication, Microsoft Cloud App Security och Microsoft Azure StorSimple har konsoliderats till den enda produktposttiteln Microsoft Azure-planer.</w:t>
      </w:r>
    </w:p>
    <w:p w:rsidR="0062266D" w:rsidRDefault="00D07448">
      <w:pPr>
        <w:pStyle w:val="ProductList-Body"/>
      </w:pPr>
      <w:hyperlink w:anchor="_Sec665">
        <w:r w:rsidR="00782C30">
          <w:rPr>
            <w:color w:val="00467F"/>
            <w:u w:val="single"/>
          </w:rPr>
          <w:t>Exchange Online</w:t>
        </w:r>
      </w:hyperlink>
      <w:r w:rsidR="00782C30">
        <w:t>: Avancerat skydd har ändrat namn till Office 365 Advance Threat Protection.</w:t>
      </w:r>
    </w:p>
    <w:p w:rsidR="0062266D" w:rsidRDefault="00782C30">
      <w:pPr>
        <w:pStyle w:val="ProductList-Body"/>
      </w:pPr>
      <w:r>
        <w:t>Project Online: Project Lite har ersatts av Project Online Essentials och Project Online har ersatts av Project Online Professional.</w:t>
      </w:r>
    </w:p>
    <w:p w:rsidR="0062266D" w:rsidRDefault="0062266D">
      <w:pPr>
        <w:pStyle w:val="ProductList-Body"/>
      </w:pPr>
    </w:p>
    <w:p w:rsidR="0062266D" w:rsidRDefault="00782C30">
      <w:pPr>
        <w:pStyle w:val="ProductList-ClauseHeading"/>
        <w:outlineLvl w:val="2"/>
      </w:pPr>
      <w:r>
        <w:t>Ordlista</w:t>
      </w:r>
    </w:p>
    <w:p w:rsidR="0062266D" w:rsidRDefault="00D07448">
      <w:pPr>
        <w:pStyle w:val="ProductList-Body"/>
      </w:pPr>
      <w:hyperlink w:anchor="_Sec551">
        <w:r w:rsidR="00782C30">
          <w:rPr>
            <w:color w:val="00467F"/>
            <w:u w:val="single"/>
          </w:rPr>
          <w:t>Cellvärden</w:t>
        </w:r>
      </w:hyperlink>
      <w:r w:rsidR="00782C30">
        <w:t>: Följande cellvärden har tagits bort; AP, C, CP, EP, ID, OA, OF, OS, OVS och PP. CP, EP och PP har ersatts av E. OA, OF och OS har ersatts av OM.</w:t>
      </w:r>
    </w:p>
    <w:p w:rsidR="0062266D" w:rsidRDefault="00D07448">
      <w:pPr>
        <w:pStyle w:val="ProductList-Body"/>
      </w:pPr>
      <w:hyperlink w:anchor="_Sec553">
        <w:r w:rsidR="00782C30">
          <w:rPr>
            <w:color w:val="00467F"/>
            <w:u w:val="single"/>
          </w:rPr>
          <w:t>Definitioner</w:t>
        </w:r>
      </w:hyperlink>
      <w:r w:rsidR="00782C30">
        <w:t>: Akademiska program har lagts till som en ny definierad term.</w:t>
      </w:r>
    </w:p>
    <w:p w:rsidR="0062266D" w:rsidRDefault="0062266D">
      <w:pPr>
        <w:pStyle w:val="ProductList-Body"/>
      </w:pPr>
    </w:p>
    <w:p w:rsidR="0062266D" w:rsidRDefault="00782C30">
      <w:pPr>
        <w:pStyle w:val="ProductList-ClauseHeading"/>
        <w:outlineLvl w:val="2"/>
      </w:pPr>
      <w:r>
        <w:t>Bilaga B – Software Assurance</w:t>
      </w:r>
    </w:p>
    <w:p w:rsidR="0062266D" w:rsidRDefault="00D07448">
      <w:pPr>
        <w:pStyle w:val="ProductList-Body"/>
      </w:pPr>
      <w:hyperlink w:anchor="_Sec576">
        <w:r w:rsidR="00782C30">
          <w:rPr>
            <w:color w:val="00467F"/>
            <w:u w:val="single"/>
          </w:rPr>
          <w:t>Software Assurance-förmåner</w:t>
        </w:r>
      </w:hyperlink>
      <w:r w:rsidR="00782C30">
        <w:t>: Informationen om Software Assurance-förmåner för Microsoft Products and Services Agreement (MPSA) har lagts till i avsnittet Software Assurance-förmåner.</w:t>
      </w:r>
    </w:p>
    <w:p w:rsidR="0062266D" w:rsidRDefault="00D07448">
      <w:pPr>
        <w:pStyle w:val="ProductList-Body"/>
      </w:pPr>
      <w:hyperlink w:anchor="_Sec590">
        <w:r w:rsidR="00782C30">
          <w:rPr>
            <w:color w:val="00467F"/>
            <w:u w:val="single"/>
          </w:rPr>
          <w:t>Servrar – Egenvärdbaserade applikationer:</w:t>
        </w:r>
      </w:hyperlink>
      <w:r w:rsidR="00782C30">
        <w:t xml:space="preserve"> Rätten att flytta Enhetliga lösningar till delade servrar under Egen värd omfattar inte Windows Server eller någon av Windows Server-åtkomstlicenserna. Till svar på frågor om Egen värd med Fjärrskrivbordstjänster klargjorde vi betydelsen av detta undantag för Windows Server-åtkomstlicenser.</w:t>
      </w:r>
    </w:p>
    <w:p w:rsidR="0062266D" w:rsidRDefault="0062266D">
      <w:pPr>
        <w:pStyle w:val="ProductList-Body"/>
      </w:pPr>
    </w:p>
    <w:p w:rsidR="0062266D" w:rsidRDefault="00782C30">
      <w:pPr>
        <w:pStyle w:val="ProductList-ClauseHeading"/>
        <w:outlineLvl w:val="2"/>
      </w:pPr>
      <w:r>
        <w:t>Bilaga C – Professionella Tjänster</w:t>
      </w:r>
    </w:p>
    <w:p w:rsidR="0062266D" w:rsidRDefault="00D07448">
      <w:pPr>
        <w:pStyle w:val="ProductList-Body"/>
      </w:pPr>
      <w:hyperlink w:anchor="_Sec566">
        <w:r w:rsidR="00782C30">
          <w:rPr>
            <w:color w:val="00467F"/>
            <w:u w:val="single"/>
          </w:rPr>
          <w:t>Erbjudanden för Microsoft Enterprise Strategy-programmet</w:t>
        </w:r>
      </w:hyperlink>
      <w:r w:rsidR="00782C30">
        <w:t>: Erbjudanden för Microsoft Enterprise Strategy-programmet har ersatts av Erbjudanden för Microsoft Digital Advisory Services.</w:t>
      </w:r>
    </w:p>
    <w:p w:rsidR="0062266D" w:rsidRDefault="0062266D">
      <w:pPr>
        <w:pStyle w:val="ProductList-Body"/>
      </w:pPr>
    </w:p>
    <w:p w:rsidR="0062266D" w:rsidRDefault="00782C30">
      <w:pPr>
        <w:pStyle w:val="ProductList-ClauseHeading"/>
        <w:outlineLvl w:val="2"/>
      </w:pPr>
      <w:r>
        <w:t>Kampanjer</w:t>
      </w:r>
    </w:p>
    <w:p w:rsidR="0062266D" w:rsidRDefault="00D07448">
      <w:pPr>
        <w:pStyle w:val="ProductList-Body"/>
      </w:pPr>
      <w:hyperlink w:anchor="_Sec871">
        <w:r w:rsidR="00782C30">
          <w:rPr>
            <w:color w:val="00467F"/>
            <w:u w:val="single"/>
          </w:rPr>
          <w:t>Azure Compute Capacity-kampanjen</w:t>
        </w:r>
      </w:hyperlink>
      <w:r w:rsidR="00782C30">
        <w:t>: Möjligheten att flytta outnyttjade berättiganden för denna kampanj från en registrering som upphör att gälla till en ny registrering har tagits bort.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62266D">
      <w:pPr>
        <w:sectPr w:rsidR="0062266D">
          <w:headerReference w:type="default" r:id="rId29"/>
          <w:footerReference w:type="default" r:id="rId30"/>
          <w:type w:val="continuous"/>
          <w:pgSz w:w="12240" w:h="15840" w:code="1"/>
          <w:pgMar w:top="1170" w:right="720" w:bottom="720" w:left="720" w:header="432" w:footer="288" w:gutter="0"/>
          <w:cols w:space="360"/>
        </w:sectPr>
      </w:pPr>
    </w:p>
    <w:p w:rsidR="0062266D" w:rsidRDefault="00782C30">
      <w:pPr>
        <w:pStyle w:val="ProductList-SectionHeading"/>
        <w:pageBreakBefore/>
        <w:outlineLvl w:val="0"/>
      </w:pPr>
      <w:bookmarkStart w:id="12" w:name="_Sec536"/>
      <w:bookmarkEnd w:id="2"/>
      <w:r>
        <w:t>licensvillkor</w:t>
      </w:r>
      <w:r>
        <w:fldChar w:fldCharType="begin"/>
      </w:r>
      <w:r>
        <w:instrText xml:space="preserve"> TC "</w:instrText>
      </w:r>
      <w:bookmarkStart w:id="13" w:name="_Toc457388851"/>
      <w:r>
        <w:instrText>licensvillkor</w:instrText>
      </w:r>
      <w:bookmarkEnd w:id="13"/>
      <w:r>
        <w:instrText>" \l 1</w:instrText>
      </w:r>
      <w:r>
        <w:fldChar w:fldCharType="end"/>
      </w:r>
    </w:p>
    <w:p w:rsidR="0062266D" w:rsidRDefault="00782C30">
      <w:pPr>
        <w:pStyle w:val="ProductList-Body"/>
      </w:pPr>
      <w:r>
        <w:t xml:space="preserve">Alla förekomster </w:t>
      </w:r>
      <w:proofErr w:type="gramStart"/>
      <w:r>
        <w:t>av ”Produktanvändningsrättigheter</w:t>
      </w:r>
      <w:proofErr w:type="gramEnd"/>
      <w:r>
        <w:t>”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62266D" w:rsidRDefault="0062266D">
      <w:pPr>
        <w:pStyle w:val="ProductList-Body"/>
      </w:pPr>
    </w:p>
    <w:p w:rsidR="0062266D" w:rsidRDefault="00782C30">
      <w:pPr>
        <w:pStyle w:val="ProductList-Body"/>
      </w:pPr>
      <w:r>
        <w:t xml:space="preserve">För Onlinetjänster avser hänvisningar </w:t>
      </w:r>
      <w:proofErr w:type="gramStart"/>
      <w:r>
        <w:t>till ”Produktanvändningsrättigheter</w:t>
      </w:r>
      <w:proofErr w:type="gramEnd"/>
      <w:r>
        <w:t>” i Kundens avtal för volymlicensiering OST. Om en Programvaruprodukt inkluderar både programvaru- och onlinetjänster, regleras onlinetjänsterna av villkoren i OST och all programvara regleras av dessa Licensvillkor.</w:t>
      </w:r>
    </w:p>
    <w:p w:rsidR="0062266D" w:rsidRDefault="00782C30">
      <w:pPr>
        <w:pStyle w:val="ProductList-OfferingGroupHeading"/>
        <w:outlineLvl w:val="1"/>
      </w:pPr>
      <w:bookmarkStart w:id="14" w:name="_Sec537"/>
      <w:r>
        <w:t>Universella licensvillkor</w:t>
      </w:r>
      <w:bookmarkEnd w:id="14"/>
      <w:r>
        <w:fldChar w:fldCharType="begin"/>
      </w:r>
      <w:r>
        <w:instrText xml:space="preserve"> TC "</w:instrText>
      </w:r>
      <w:bookmarkStart w:id="15" w:name="_Toc457388852"/>
      <w:r>
        <w:instrText>Universella licensvillkor</w:instrText>
      </w:r>
      <w:bookmarkEnd w:id="15"/>
      <w:r>
        <w:instrText>" \l 2</w:instrText>
      </w:r>
      <w:r>
        <w:fldChar w:fldCharType="end"/>
      </w:r>
    </w:p>
    <w:p w:rsidR="0062266D" w:rsidRDefault="00782C30">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62266D" w:rsidRDefault="0062266D">
      <w:pPr>
        <w:pStyle w:val="ProductList-Body"/>
      </w:pPr>
    </w:p>
    <w:p w:rsidR="0062266D" w:rsidRDefault="00782C30">
      <w:pPr>
        <w:pStyle w:val="ProductList-ClauseHeading"/>
        <w:outlineLvl w:val="2"/>
      </w:pPr>
      <w:r>
        <w:t>1. Definitioner</w:t>
      </w:r>
    </w:p>
    <w:p w:rsidR="0062266D" w:rsidRDefault="00782C30">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62266D" w:rsidRDefault="0062266D">
      <w:pPr>
        <w:pStyle w:val="ProductList-Body"/>
      </w:pPr>
    </w:p>
    <w:p w:rsidR="0062266D" w:rsidRDefault="00782C30">
      <w:pPr>
        <w:pStyle w:val="ProductList-ClauseHeading"/>
        <w:outlineLvl w:val="2"/>
      </w:pPr>
      <w:r>
        <w:t>2. Kundens Användningsrättigheter</w:t>
      </w:r>
    </w:p>
    <w:p w:rsidR="0062266D" w:rsidRDefault="00782C30">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62266D" w:rsidRDefault="0062266D">
      <w:pPr>
        <w:pStyle w:val="ProductList-Body"/>
      </w:pPr>
    </w:p>
    <w:p w:rsidR="0062266D" w:rsidRDefault="00782C30">
      <w:pPr>
        <w:pStyle w:val="ProductList-ClauseHeading"/>
        <w:outlineLvl w:val="2"/>
      </w:pPr>
      <w:r>
        <w:t>3. Rättigheter att Använda Andra Versioner och Lägre Utgåvor</w:t>
      </w:r>
    </w:p>
    <w:p w:rsidR="0062266D" w:rsidRDefault="00782C30">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62266D" w:rsidRDefault="0062266D">
      <w:pPr>
        <w:pStyle w:val="ProductList-Body"/>
      </w:pPr>
    </w:p>
    <w:p w:rsidR="0062266D" w:rsidRDefault="00782C30">
      <w:pPr>
        <w:pStyle w:val="ProductList-ClauseHeading"/>
        <w:outlineLvl w:val="2"/>
      </w:pPr>
      <w:r>
        <w:t>4. Programvara från tredje part</w:t>
      </w:r>
    </w:p>
    <w:p w:rsidR="0062266D" w:rsidRDefault="00782C30">
      <w:pPr>
        <w:pStyle w:val="ProductList-Body"/>
      </w:pPr>
      <w:r>
        <w:t xml:space="preserve">Programvaran kan innehålla programvaror eller komponenter som ägs av tredje man som licensieras enligt separata villkor som presenteras för Kunden under installation eller i </w:t>
      </w:r>
      <w:proofErr w:type="gramStart"/>
      <w:r>
        <w:t>filen ”ThirdPartyNotices</w:t>
      </w:r>
      <w:proofErr w:type="gramEnd"/>
      <w:r>
        <w:t>” som medföljer programvaran. Programvaran kan även innehålla program med öppen källkod från tredje man som Microsoft, inte tredje man, licensierar till Kunden under Microsofts licensvillkor.</w:t>
      </w:r>
    </w:p>
    <w:p w:rsidR="0062266D" w:rsidRDefault="0062266D">
      <w:pPr>
        <w:pStyle w:val="ProductList-Body"/>
      </w:pPr>
    </w:p>
    <w:p w:rsidR="0062266D" w:rsidRDefault="00782C30">
      <w:pPr>
        <w:pStyle w:val="ProductList-ClauseHeading"/>
        <w:outlineLvl w:val="2"/>
      </w:pPr>
      <w:r>
        <w:t>5. Förhandsutgiven Kod, Uppdateringar eller Tillägg, Ytterligare Funktioner</w:t>
      </w:r>
    </w:p>
    <w:p w:rsidR="0062266D" w:rsidRDefault="00782C30">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62266D" w:rsidRDefault="0062266D">
      <w:pPr>
        <w:pStyle w:val="ProductList-Body"/>
      </w:pPr>
    </w:p>
    <w:p w:rsidR="0062266D" w:rsidRDefault="00782C30">
      <w:pPr>
        <w:pStyle w:val="ProductList-ClauseHeading"/>
        <w:outlineLvl w:val="2"/>
      </w:pPr>
      <w:r>
        <w:t>6. Begränsningar</w:t>
      </w:r>
    </w:p>
    <w:p w:rsidR="0062266D" w:rsidRDefault="00782C30">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62266D" w:rsidRDefault="0062266D">
      <w:pPr>
        <w:pStyle w:val="ProductList-Body"/>
      </w:pPr>
    </w:p>
    <w:p w:rsidR="0062266D" w:rsidRDefault="00782C30">
      <w:pPr>
        <w:pStyle w:val="ProductList-ClauseHeading"/>
        <w:outlineLvl w:val="2"/>
      </w:pPr>
      <w:r>
        <w:t>7. Software Assurance</w:t>
      </w:r>
    </w:p>
    <w:p w:rsidR="0062266D" w:rsidRDefault="00782C30">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62266D" w:rsidRDefault="0062266D">
      <w:pPr>
        <w:pStyle w:val="ProductList-Body"/>
      </w:pPr>
    </w:p>
    <w:p w:rsidR="0062266D" w:rsidRDefault="00782C30">
      <w:pPr>
        <w:pStyle w:val="ProductList-ClauseHeading"/>
        <w:outlineLvl w:val="2"/>
      </w:pPr>
      <w:r>
        <w:t>8. Hantering av outsourcingprogramvara</w:t>
      </w:r>
    </w:p>
    <w:p w:rsidR="0062266D" w:rsidRDefault="00782C30">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62266D" w:rsidRDefault="0062266D">
      <w:pPr>
        <w:pStyle w:val="ProductList-Body"/>
      </w:pPr>
    </w:p>
    <w:p w:rsidR="0062266D" w:rsidRDefault="00782C30">
      <w:pPr>
        <w:pStyle w:val="ProductList-ClauseHeading"/>
        <w:outlineLvl w:val="2"/>
      </w:pPr>
      <w:r>
        <w:t>9. Tilldelning och vidareöverlåtelse av Licenser.</w:t>
      </w:r>
    </w:p>
    <w:p w:rsidR="0062266D" w:rsidRDefault="00782C30">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62266D" w:rsidRDefault="0062266D">
      <w:pPr>
        <w:pStyle w:val="ProductList-Body"/>
      </w:pPr>
    </w:p>
    <w:p w:rsidR="0062266D" w:rsidRDefault="00782C30">
      <w:pPr>
        <w:pStyle w:val="ProductList-ClauseHeading"/>
        <w:outlineLvl w:val="2"/>
      </w:pPr>
      <w:r>
        <w:t>10. Tekniska åtgärder</w:t>
      </w:r>
    </w:p>
    <w:p w:rsidR="0062266D" w:rsidRDefault="00782C30">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62266D" w:rsidRDefault="0062266D">
      <w:pPr>
        <w:pStyle w:val="ProductList-Body"/>
      </w:pPr>
    </w:p>
    <w:p w:rsidR="0062266D" w:rsidRDefault="00782C30">
      <w:pPr>
        <w:pStyle w:val="ProductList-SubClauseHeading"/>
        <w:outlineLvl w:val="3"/>
      </w:pPr>
      <w:r>
        <w:t>10.1 Aktivering och godkännande</w:t>
      </w:r>
    </w:p>
    <w:p w:rsidR="0062266D" w:rsidRDefault="00782C30">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62266D" w:rsidRDefault="0062266D">
      <w:pPr>
        <w:pStyle w:val="ProductList-BodyIndented"/>
      </w:pPr>
    </w:p>
    <w:p w:rsidR="0062266D" w:rsidRDefault="00782C30">
      <w:pPr>
        <w:pStyle w:val="ProductList-SubClauseHeading"/>
        <w:outlineLvl w:val="3"/>
      </w:pPr>
      <w:r>
        <w:t>10.2 Produktnycklar</w:t>
      </w:r>
    </w:p>
    <w:p w:rsidR="0062266D" w:rsidRDefault="00782C30">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62266D" w:rsidRDefault="0062266D">
      <w:pPr>
        <w:pStyle w:val="ProductList-BodyIndented"/>
      </w:pPr>
    </w:p>
    <w:p w:rsidR="0062266D" w:rsidRDefault="00782C30">
      <w:pPr>
        <w:pStyle w:val="ProductList-ClauseHeading"/>
        <w:outlineLvl w:val="2"/>
      </w:pPr>
      <w:r>
        <w:t>11. meddelanden</w:t>
      </w:r>
    </w:p>
    <w:p w:rsidR="0062266D" w:rsidRDefault="00782C30">
      <w:pPr>
        <w:pStyle w:val="ProductList-Body"/>
      </w:pPr>
      <w:r>
        <w:t>Där det indikeras i avsnittet Användningsrättigheter för varje Produktpost, gäller följande meddelanden:</w:t>
      </w:r>
    </w:p>
    <w:p w:rsidR="0062266D" w:rsidRDefault="0062266D">
      <w:pPr>
        <w:pStyle w:val="ProductList-Body"/>
      </w:pPr>
    </w:p>
    <w:p w:rsidR="0062266D" w:rsidRDefault="00782C30">
      <w:pPr>
        <w:pStyle w:val="ProductList-SubClauseHeading"/>
        <w:outlineLvl w:val="3"/>
      </w:pPr>
      <w:r>
        <w:t>11. 1 Internetbaserade Funktioner</w:t>
      </w:r>
    </w:p>
    <w:p w:rsidR="0062266D" w:rsidRDefault="00782C30">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62266D" w:rsidRDefault="0062266D">
      <w:pPr>
        <w:pStyle w:val="ProductList-BodyIndented"/>
      </w:pPr>
    </w:p>
    <w:p w:rsidR="0062266D" w:rsidRDefault="00782C30">
      <w:pPr>
        <w:pStyle w:val="ProductList-SubClauseHeading"/>
        <w:outlineLvl w:val="3"/>
      </w:pPr>
      <w:r>
        <w:t>11.2 Bing Maps</w:t>
      </w:r>
    </w:p>
    <w:p w:rsidR="0062266D" w:rsidRDefault="00782C30">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rsidR="0062266D" w:rsidRDefault="0062266D">
      <w:pPr>
        <w:pStyle w:val="ProductList-BodyIndented"/>
      </w:pPr>
    </w:p>
    <w:p w:rsidR="0062266D" w:rsidRDefault="00782C30">
      <w:pPr>
        <w:pStyle w:val="ProductList-SubClauseHeading"/>
        <w:outlineLvl w:val="3"/>
      </w:pPr>
      <w:r>
        <w:t>11.3 Visuell Standard H.264/AVC, videostandard VC-1 och visuella standard MPEG-4 Part 2</w:t>
      </w:r>
    </w:p>
    <w:p w:rsidR="0062266D" w:rsidRDefault="00782C30">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62266D" w:rsidRDefault="0062266D">
      <w:pPr>
        <w:pStyle w:val="ProductList-BodyIndented"/>
      </w:pPr>
    </w:p>
    <w:p w:rsidR="0062266D" w:rsidRDefault="00782C30">
      <w:pPr>
        <w:pStyle w:val="ProductList-ClauseHeading"/>
        <w:outlineLvl w:val="2"/>
      </w:pPr>
      <w:r>
        <w:t>12. Teckensnitt, Bilder och Ljud</w:t>
      </w:r>
    </w:p>
    <w:p w:rsidR="0062266D" w:rsidRDefault="00782C30">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62266D" w:rsidRDefault="0062266D">
      <w:pPr>
        <w:pStyle w:val="ProductList-Body"/>
      </w:pPr>
    </w:p>
    <w:p w:rsidR="0062266D" w:rsidRDefault="00782C30">
      <w:pPr>
        <w:pStyle w:val="ProductList-ClauseHeading"/>
        <w:outlineLvl w:val="2"/>
      </w:pPr>
      <w:r>
        <w:t>13. Tekniker som ingår</w:t>
      </w:r>
    </w:p>
    <w:p w:rsidR="0062266D" w:rsidRDefault="00782C30">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62266D" w:rsidRDefault="0062266D">
      <w:pPr>
        <w:pStyle w:val="ProductList-Body"/>
      </w:pPr>
    </w:p>
    <w:p w:rsidR="0062266D" w:rsidRDefault="00782C30">
      <w:pPr>
        <w:pStyle w:val="ProductList-ClauseHeading"/>
        <w:outlineLvl w:val="2"/>
      </w:pPr>
      <w:r>
        <w:t>14. Benchmark-testning</w:t>
      </w:r>
    </w:p>
    <w:p w:rsidR="0062266D" w:rsidRDefault="00782C30">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62266D" w:rsidRDefault="0062266D">
      <w:pPr>
        <w:pStyle w:val="ProductList-Body"/>
      </w:pPr>
    </w:p>
    <w:p w:rsidR="0062266D" w:rsidRDefault="00782C30">
      <w:pPr>
        <w:pStyle w:val="ProductList-ClauseHeading"/>
        <w:outlineLvl w:val="2"/>
      </w:pPr>
      <w:r>
        <w:t>15. Multiplexing</w:t>
      </w:r>
    </w:p>
    <w:p w:rsidR="0062266D" w:rsidRDefault="00782C30">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62266D" w:rsidRDefault="0062266D">
      <w:pPr>
        <w:pStyle w:val="ProductList-Body"/>
      </w:pPr>
    </w:p>
    <w:p w:rsidR="0062266D" w:rsidRDefault="00782C30">
      <w:pPr>
        <w:pStyle w:val="ProductList-ClauseHeading"/>
        <w:outlineLvl w:val="2"/>
      </w:pPr>
      <w:r>
        <w:t>16. Administrativa rättigheter och Supporträttigheter.</w:t>
      </w:r>
    </w:p>
    <w:p w:rsidR="0062266D" w:rsidRDefault="00782C30">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62266D" w:rsidRDefault="0062266D">
      <w:pPr>
        <w:pStyle w:val="ProductList-Body"/>
      </w:pPr>
    </w:p>
    <w:p w:rsidR="0062266D" w:rsidRDefault="00782C30">
      <w:pPr>
        <w:pStyle w:val="ProductList-ClauseHeading"/>
        <w:outlineLvl w:val="2"/>
      </w:pPr>
      <w:r>
        <w:t>17. Distribuerbar kod</w:t>
      </w:r>
    </w:p>
    <w:p w:rsidR="0062266D" w:rsidRDefault="00782C30">
      <w:pPr>
        <w:pStyle w:val="ProductList-Body"/>
      </w:pPr>
      <w:r>
        <w:t xml:space="preserve">Programvaran kan innehålla kod som Kunden får distribuera i programvara som den utvecklar om den uppfyller villkoren nedan. </w:t>
      </w:r>
    </w:p>
    <w:p w:rsidR="0062266D" w:rsidRDefault="0062266D">
      <w:pPr>
        <w:pStyle w:val="ProductList-Body"/>
      </w:pPr>
    </w:p>
    <w:p w:rsidR="0062266D" w:rsidRDefault="00782C30">
      <w:pPr>
        <w:pStyle w:val="ProductList-SubClauseHeading"/>
        <w:outlineLvl w:val="3"/>
      </w:pPr>
      <w:r>
        <w:t>17.1 Rätt att Använda och Distribuera.</w:t>
      </w:r>
    </w:p>
    <w:p w:rsidR="0062266D" w:rsidRDefault="00782C30">
      <w:pPr>
        <w:pStyle w:val="ProductList-BodyIndented"/>
      </w:pPr>
      <w:r>
        <w:t xml:space="preserve">Koden och textfilerna i listan nedan utgör ”Distribuerbar kod”. </w:t>
      </w:r>
    </w:p>
    <w:p w:rsidR="0062266D" w:rsidRDefault="00782C30" w:rsidP="00782C30">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62266D" w:rsidRDefault="00782C30" w:rsidP="00782C30">
      <w:pPr>
        <w:pStyle w:val="ProductList-Bullet"/>
        <w:numPr>
          <w:ilvl w:val="1"/>
          <w:numId w:val="4"/>
        </w:numPr>
      </w:pPr>
      <w:r>
        <w:t xml:space="preserve">Provkod, Mallar och Stilar: Kunden får ändra, kopiera och distribuera käll- och objektkod för kod som är märkt som ”prov”, ”mall”, ”enkla stilar” och ”skisstilar”. </w:t>
      </w:r>
    </w:p>
    <w:p w:rsidR="0062266D" w:rsidRDefault="00782C30" w:rsidP="00782C30">
      <w:pPr>
        <w:pStyle w:val="ProductList-Bullet"/>
        <w:numPr>
          <w:ilvl w:val="1"/>
          <w:numId w:val="4"/>
        </w:numPr>
      </w:pPr>
      <w:r>
        <w:t>Distribution av tredje part: Kunden får tillåta distributörer av Kundens programvara att kopiera och distribuera den Distribuerbara Koden som en del av programvaran.</w:t>
      </w:r>
    </w:p>
    <w:p w:rsidR="0062266D" w:rsidRDefault="00782C30" w:rsidP="00782C30">
      <w:pPr>
        <w:pStyle w:val="ProductList-Bullet"/>
        <w:numPr>
          <w:ilvl w:val="1"/>
          <w:numId w:val="4"/>
        </w:numPr>
      </w:pPr>
      <w:r>
        <w:t>Bildbibliotek: Kunden får kopiera och distribuera bilder, grafik och animationer i bildbiblioteket på det sätt som framgår av dokumentationen till programvaran.</w:t>
      </w:r>
    </w:p>
    <w:p w:rsidR="0062266D" w:rsidRDefault="0062266D">
      <w:pPr>
        <w:pStyle w:val="ProductList-BodyIndented"/>
      </w:pPr>
    </w:p>
    <w:p w:rsidR="0062266D" w:rsidRDefault="00782C30">
      <w:pPr>
        <w:pStyle w:val="ProductList-SubClauseHeading"/>
        <w:outlineLvl w:val="3"/>
      </w:pPr>
      <w:r>
        <w:t>17.2 Distributionskrav</w:t>
      </w:r>
    </w:p>
    <w:p w:rsidR="0062266D" w:rsidRDefault="00782C30">
      <w:pPr>
        <w:pStyle w:val="ProductList-BodyIndented"/>
      </w:pPr>
      <w:r>
        <w:t>Om Kunden distribuerar någon Distribuerbar Kod. Kunden måste:</w:t>
      </w:r>
    </w:p>
    <w:p w:rsidR="0062266D" w:rsidRDefault="00782C30" w:rsidP="00782C30">
      <w:pPr>
        <w:pStyle w:val="ProductList-Bullet"/>
        <w:numPr>
          <w:ilvl w:val="1"/>
          <w:numId w:val="5"/>
        </w:numPr>
      </w:pPr>
      <w:r>
        <w:t>Endast distribuera den med Kundens program, där Kundens program tillhandahåller viktiga primära funktioner till den Distribuerbara Koden:</w:t>
      </w:r>
    </w:p>
    <w:p w:rsidR="0062266D" w:rsidRDefault="00782C30" w:rsidP="00782C30">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62266D" w:rsidRDefault="00782C30" w:rsidP="00782C30">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62266D" w:rsidRDefault="0062266D">
      <w:pPr>
        <w:pStyle w:val="ProductList-BodyIndented"/>
      </w:pPr>
    </w:p>
    <w:p w:rsidR="0062266D" w:rsidRDefault="00782C30">
      <w:pPr>
        <w:pStyle w:val="ProductList-SubClauseHeading"/>
        <w:outlineLvl w:val="3"/>
      </w:pPr>
      <w:r>
        <w:t>17.3 Distributionsbegränsningar</w:t>
      </w:r>
    </w:p>
    <w:p w:rsidR="0062266D" w:rsidRDefault="00782C30">
      <w:pPr>
        <w:pStyle w:val="ProductList-BodyIndented"/>
      </w:pPr>
      <w:r>
        <w:t>Kunden har inte rätt att:</w:t>
      </w:r>
    </w:p>
    <w:p w:rsidR="0062266D" w:rsidRDefault="00782C30" w:rsidP="00782C30">
      <w:pPr>
        <w:pStyle w:val="ProductList-Bullet"/>
        <w:numPr>
          <w:ilvl w:val="1"/>
          <w:numId w:val="6"/>
        </w:numPr>
      </w:pPr>
      <w:r>
        <w:t xml:space="preserve">ändra några upphovsrätts-, varumärkes- eller patentmeddelanden i den Distribuerbara koden </w:t>
      </w:r>
    </w:p>
    <w:p w:rsidR="0062266D" w:rsidRDefault="00782C30" w:rsidP="00782C30">
      <w:pPr>
        <w:pStyle w:val="ProductList-Bullet"/>
        <w:numPr>
          <w:ilvl w:val="1"/>
          <w:numId w:val="6"/>
        </w:numPr>
      </w:pPr>
      <w:r>
        <w:t xml:space="preserve">använda Microsofts varumärken i Kundens programnamn eller på ett sätt som antyder att Kundens program kommer från eller har godkänts av Microsoft; </w:t>
      </w:r>
    </w:p>
    <w:p w:rsidR="0062266D" w:rsidRDefault="00782C30" w:rsidP="00782C30">
      <w:pPr>
        <w:pStyle w:val="ProductList-Bullet"/>
        <w:numPr>
          <w:ilvl w:val="1"/>
          <w:numId w:val="6"/>
        </w:numPr>
      </w:pPr>
      <w:r>
        <w:t>distribuera Distribuerbar Kod i eller med skadliga eller bedrägliga program eller på ett olagligt sätt; eller</w:t>
      </w:r>
    </w:p>
    <w:p w:rsidR="0062266D" w:rsidRDefault="00782C30" w:rsidP="00782C30">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62266D" w:rsidRDefault="0062266D">
      <w:pPr>
        <w:pStyle w:val="ProductList-BodyIndented"/>
      </w:pPr>
    </w:p>
    <w:p w:rsidR="0062266D" w:rsidRDefault="00782C30">
      <w:pPr>
        <w:pStyle w:val="ProductList-ClauseHeading"/>
        <w:outlineLvl w:val="2"/>
      </w:pPr>
      <w:r>
        <w:t>18. Programvara och tjänster</w:t>
      </w:r>
    </w:p>
    <w:p w:rsidR="0062266D" w:rsidRDefault="00782C30">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16" w:name="_Sec538"/>
      <w:r>
        <w:t>Villkor för Licensmodell</w:t>
      </w:r>
      <w:bookmarkEnd w:id="16"/>
      <w:r>
        <w:fldChar w:fldCharType="begin"/>
      </w:r>
      <w:r>
        <w:instrText xml:space="preserve"> TC "</w:instrText>
      </w:r>
      <w:bookmarkStart w:id="17" w:name="_Toc457388853"/>
      <w:r>
        <w:instrText>Villkor för Licensmodell</w:instrText>
      </w:r>
      <w:bookmarkEnd w:id="17"/>
      <w:r>
        <w:instrText>" \l 2</w:instrText>
      </w:r>
      <w:r>
        <w:fldChar w:fldCharType="end"/>
      </w:r>
    </w:p>
    <w:p w:rsidR="0062266D" w:rsidRDefault="00782C30">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62266D" w:rsidRDefault="00782C30">
      <w:pPr>
        <w:pStyle w:val="ProductList-Offering2Heading"/>
        <w:outlineLvl w:val="2"/>
      </w:pPr>
      <w:bookmarkStart w:id="18" w:name="_Sec539"/>
      <w:r>
        <w:t>Desktopapplikationer</w:t>
      </w:r>
      <w:bookmarkEnd w:id="18"/>
      <w:r>
        <w:fldChar w:fldCharType="begin"/>
      </w:r>
      <w:r>
        <w:instrText xml:space="preserve"> TC "</w:instrText>
      </w:r>
      <w:bookmarkStart w:id="19" w:name="_Toc457388854"/>
      <w:r>
        <w:instrText>Desktopapplikationer</w:instrText>
      </w:r>
      <w:bookmarkEnd w:id="19"/>
      <w:r>
        <w:instrText>" \l 3</w:instrText>
      </w:r>
      <w:r>
        <w:fldChar w:fldCharType="end"/>
      </w:r>
    </w:p>
    <w:p w:rsidR="0062266D" w:rsidRDefault="00782C30">
      <w:pPr>
        <w:pStyle w:val="ProductList-ClauseHeading"/>
        <w:outlineLvl w:val="3"/>
      </w:pPr>
      <w:r>
        <w:t>Enhetslicens</w:t>
      </w:r>
    </w:p>
    <w:p w:rsidR="0062266D" w:rsidRDefault="00782C30" w:rsidP="00782C30">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62266D" w:rsidRDefault="00782C30" w:rsidP="00782C30">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62266D" w:rsidRDefault="00782C30" w:rsidP="00782C30">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62266D" w:rsidRDefault="00782C30" w:rsidP="00782C30">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62266D" w:rsidRDefault="00782C30" w:rsidP="00782C30">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62266D" w:rsidRDefault="0062266D">
      <w:pPr>
        <w:pStyle w:val="ProductList-Body"/>
      </w:pPr>
    </w:p>
    <w:p w:rsidR="0062266D" w:rsidRDefault="00782C30">
      <w:pPr>
        <w:pStyle w:val="ProductList-ClauseHeading"/>
        <w:outlineLvl w:val="3"/>
      </w:pPr>
      <w:r>
        <w:t>Medieelement och mallar</w:t>
      </w:r>
    </w:p>
    <w:p w:rsidR="0062266D" w:rsidRDefault="00782C30">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62266D" w:rsidRDefault="00782C30">
      <w:pPr>
        <w:pStyle w:val="ProductList-Offering2Heading"/>
        <w:outlineLvl w:val="2"/>
      </w:pPr>
      <w:bookmarkStart w:id="20" w:name="_Sec540"/>
      <w:r>
        <w:t>Desktopoperativsystem</w:t>
      </w:r>
      <w:bookmarkEnd w:id="20"/>
      <w:r>
        <w:fldChar w:fldCharType="begin"/>
      </w:r>
      <w:r>
        <w:instrText xml:space="preserve"> TC "</w:instrText>
      </w:r>
      <w:bookmarkStart w:id="21" w:name="_Toc457388855"/>
      <w:r>
        <w:instrText>Desktopoperativsystem</w:instrText>
      </w:r>
      <w:bookmarkEnd w:id="21"/>
      <w:r>
        <w:instrText>" \l 3</w:instrText>
      </w:r>
      <w:r>
        <w:fldChar w:fldCharType="end"/>
      </w:r>
    </w:p>
    <w:p w:rsidR="0062266D" w:rsidRDefault="00782C30">
      <w:pPr>
        <w:pStyle w:val="ProductList-ClauseHeading"/>
        <w:outlineLvl w:val="3"/>
      </w:pPr>
      <w:r>
        <w:t>Enhetslicens</w:t>
      </w:r>
    </w:p>
    <w:p w:rsidR="0062266D" w:rsidRDefault="00782C30" w:rsidP="00782C30">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62266D" w:rsidRDefault="00782C30" w:rsidP="00782C30">
      <w:pPr>
        <w:pStyle w:val="ProductList-Bullet"/>
        <w:numPr>
          <w:ilvl w:val="0"/>
          <w:numId w:val="8"/>
        </w:numPr>
      </w:pPr>
      <w:r>
        <w:t>Kunden får använda programvaran med upp till två processorer.</w:t>
      </w:r>
    </w:p>
    <w:p w:rsidR="0062266D" w:rsidRDefault="00782C30" w:rsidP="00782C30">
      <w:pPr>
        <w:pStyle w:val="ProductList-Bullet"/>
        <w:numPr>
          <w:ilvl w:val="0"/>
          <w:numId w:val="8"/>
        </w:numPr>
      </w:pPr>
      <w:r>
        <w:t>Lokal användning är tillåten för alla användare.</w:t>
      </w:r>
    </w:p>
    <w:p w:rsidR="0062266D" w:rsidRDefault="00782C30" w:rsidP="00782C30">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62266D" w:rsidRDefault="00782C30" w:rsidP="00782C30">
      <w:pPr>
        <w:pStyle w:val="ProductList-Bullet"/>
        <w:numPr>
          <w:ilvl w:val="0"/>
          <w:numId w:val="8"/>
        </w:numPr>
      </w:pPr>
      <w:r>
        <w:t>Endast en användare får när som helst bereda sig åtkomst till och använda programvaran.</w:t>
      </w:r>
    </w:p>
    <w:p w:rsidR="0062266D" w:rsidRDefault="00782C30" w:rsidP="00782C30">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62266D" w:rsidRDefault="00782C30" w:rsidP="00782C30">
      <w:pPr>
        <w:pStyle w:val="ProductList-Bullet"/>
        <w:numPr>
          <w:ilvl w:val="0"/>
          <w:numId w:val="8"/>
        </w:numPr>
      </w:pPr>
      <w:r>
        <w:t>Ett obegränsat antal anslutningar är tillåtet för KMS-aktivering eller liknande teknik.</w:t>
      </w:r>
    </w:p>
    <w:p w:rsidR="0062266D" w:rsidRDefault="0062266D">
      <w:pPr>
        <w:pStyle w:val="ProductList-Body"/>
      </w:pPr>
    </w:p>
    <w:p w:rsidR="0062266D" w:rsidRDefault="00782C30">
      <w:pPr>
        <w:pStyle w:val="ProductList-ClauseHeading"/>
        <w:outlineLvl w:val="3"/>
      </w:pPr>
      <w:r>
        <w:t>Adobe Flash Player</w:t>
      </w:r>
    </w:p>
    <w:p w:rsidR="0062266D" w:rsidRDefault="00782C30">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rsidR="0062266D" w:rsidRDefault="00782C30">
      <w:pPr>
        <w:pStyle w:val="ProductList-Offering2Heading"/>
        <w:outlineLvl w:val="2"/>
      </w:pPr>
      <w:bookmarkStart w:id="22" w:name="_Sec541"/>
      <w:r>
        <w:t>Processor/CAL</w:t>
      </w:r>
      <w:bookmarkEnd w:id="22"/>
      <w:r>
        <w:fldChar w:fldCharType="begin"/>
      </w:r>
      <w:r>
        <w:instrText xml:space="preserve"> TC "</w:instrText>
      </w:r>
      <w:bookmarkStart w:id="23" w:name="_Toc457388856"/>
      <w:r>
        <w:instrText>Processor/CAL</w:instrText>
      </w:r>
      <w:bookmarkEnd w:id="23"/>
      <w:r>
        <w:instrText>" \l 3</w:instrText>
      </w:r>
      <w:r>
        <w:fldChar w:fldCharType="end"/>
      </w:r>
    </w:p>
    <w:p w:rsidR="0062266D" w:rsidRDefault="00782C30">
      <w:pPr>
        <w:pStyle w:val="ProductList-ClauseHeading"/>
        <w:outlineLvl w:val="3"/>
      </w:pPr>
      <w:r>
        <w:t>Serverlicenser (per processor)</w:t>
      </w:r>
    </w:p>
    <w:p w:rsidR="0062266D" w:rsidRDefault="00782C30" w:rsidP="00782C30">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62266D" w:rsidRDefault="00782C30" w:rsidP="00782C30">
      <w:pPr>
        <w:pStyle w:val="ProductList-Bullet"/>
        <w:numPr>
          <w:ilvl w:val="0"/>
          <w:numId w:val="9"/>
        </w:numPr>
      </w:pPr>
      <w:r>
        <w:t xml:space="preserve">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62266D" w:rsidRDefault="00782C30" w:rsidP="00782C30">
      <w:pPr>
        <w:pStyle w:val="ProductList-Bullet"/>
        <w:numPr>
          <w:ilvl w:val="0"/>
          <w:numId w:val="9"/>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62266D" w:rsidRDefault="00782C30" w:rsidP="00782C30">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62266D" w:rsidRDefault="00782C30" w:rsidP="00782C30">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62266D" w:rsidRDefault="00782C30" w:rsidP="00782C30">
      <w:pPr>
        <w:pStyle w:val="ProductList-Bullet"/>
        <w:numPr>
          <w:ilvl w:val="0"/>
          <w:numId w:val="9"/>
        </w:numPr>
      </w:pPr>
      <w:r>
        <w:t xml:space="preserve">Datacenterlicenser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62266D" w:rsidRDefault="00782C30" w:rsidP="00782C30">
      <w:pPr>
        <w:pStyle w:val="ProductList-Bullet"/>
        <w:numPr>
          <w:ilvl w:val="0"/>
          <w:numId w:val="9"/>
        </w:numPr>
      </w:pPr>
      <w:r>
        <w:t xml:space="preserve">Så länge som det totala antalet licenser och </w:t>
      </w:r>
      <w:r>
        <w:fldChar w:fldCharType="begin"/>
      </w:r>
      <w:r>
        <w:instrText xml:space="preserve"> AutoTextList   \s NoStyle \t "Med Fysisk Processor avses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p>
    <w:p w:rsidR="0062266D" w:rsidRDefault="00782C30" w:rsidP="00782C30">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62266D" w:rsidRDefault="0062266D">
      <w:pPr>
        <w:pStyle w:val="ProductList-Body"/>
      </w:pPr>
    </w:p>
    <w:p w:rsidR="0062266D" w:rsidRDefault="00782C30">
      <w:pPr>
        <w:pStyle w:val="ProductList-ClauseHeading"/>
        <w:outlineLvl w:val="3"/>
      </w:pPr>
      <w:r>
        <w:t>Åtkomstlicenser</w:t>
      </w:r>
    </w:p>
    <w:p w:rsidR="0062266D" w:rsidRDefault="00782C30" w:rsidP="00782C30">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62266D" w:rsidRDefault="00782C30" w:rsidP="00782C3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62266D" w:rsidRDefault="00782C30" w:rsidP="00782C3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62266D" w:rsidRDefault="00782C30" w:rsidP="00782C3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62266D" w:rsidRDefault="00782C30">
      <w:pPr>
        <w:pStyle w:val="ProductList-Offering2Heading"/>
        <w:outlineLvl w:val="2"/>
      </w:pPr>
      <w:bookmarkStart w:id="24" w:name="_Sec542"/>
      <w:r>
        <w:t>Server/CAL</w:t>
      </w:r>
      <w:bookmarkEnd w:id="24"/>
      <w:r>
        <w:fldChar w:fldCharType="begin"/>
      </w:r>
      <w:r>
        <w:instrText xml:space="preserve"> TC "</w:instrText>
      </w:r>
      <w:bookmarkStart w:id="25" w:name="_Toc457388857"/>
      <w:r>
        <w:instrText>Server/CAL</w:instrText>
      </w:r>
      <w:bookmarkEnd w:id="25"/>
      <w:r>
        <w:instrText>" \l 3</w:instrText>
      </w:r>
      <w:r>
        <w:fldChar w:fldCharType="end"/>
      </w:r>
    </w:p>
    <w:p w:rsidR="0062266D" w:rsidRDefault="00782C30">
      <w:pPr>
        <w:pStyle w:val="ProductList-ClauseHeading"/>
        <w:outlineLvl w:val="3"/>
      </w:pPr>
      <w:r>
        <w:t>Serverlicenser (per Instans)</w:t>
      </w:r>
    </w:p>
    <w:p w:rsidR="0062266D" w:rsidRDefault="00782C30">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62266D" w:rsidRDefault="0062266D">
      <w:pPr>
        <w:pStyle w:val="ProductList-Body"/>
      </w:pPr>
    </w:p>
    <w:p w:rsidR="0062266D" w:rsidRDefault="00782C30">
      <w:pPr>
        <w:pStyle w:val="ProductList-ClauseHeading"/>
        <w:outlineLvl w:val="3"/>
      </w:pPr>
      <w:r>
        <w:t>Åtkomstlicenser</w:t>
      </w:r>
    </w:p>
    <w:p w:rsidR="0062266D" w:rsidRDefault="00782C30" w:rsidP="00782C30">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62266D" w:rsidRDefault="00782C30" w:rsidP="00782C30">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
        <w:outlineLvl w:val="2"/>
      </w:pPr>
      <w:bookmarkStart w:id="26" w:name="_Sec543"/>
      <w:r>
        <w:t>Per kärna</w:t>
      </w:r>
      <w:bookmarkEnd w:id="26"/>
      <w:r>
        <w:fldChar w:fldCharType="begin"/>
      </w:r>
      <w:r>
        <w:instrText xml:space="preserve"> TC "</w:instrText>
      </w:r>
      <w:bookmarkStart w:id="27" w:name="_Toc457388858"/>
      <w:r>
        <w:instrText>Per kärna</w:instrText>
      </w:r>
      <w:bookmarkEnd w:id="27"/>
      <w:r>
        <w:instrText>" \l 3</w:instrText>
      </w:r>
      <w:r>
        <w:fldChar w:fldCharType="end"/>
      </w:r>
    </w:p>
    <w:p w:rsidR="0062266D" w:rsidRDefault="00782C30">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62266D" w:rsidRDefault="0062266D">
      <w:pPr>
        <w:pStyle w:val="ProductList-Body"/>
      </w:pPr>
    </w:p>
    <w:p w:rsidR="0062266D" w:rsidRDefault="00782C30">
      <w:pPr>
        <w:pStyle w:val="ProductList-ClauseHeading"/>
        <w:outlineLvl w:val="3"/>
      </w:pPr>
      <w:r>
        <w:t>Serverlicenser (per kärna) – Licensiering av Fysisk Kärna på en Server</w:t>
      </w:r>
    </w:p>
    <w:p w:rsidR="0062266D" w:rsidRDefault="00782C30" w:rsidP="00782C30">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62266D" w:rsidRDefault="00782C30" w:rsidP="00782C30">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w:t>
      </w:r>
    </w:p>
    <w:p w:rsidR="0062266D" w:rsidRDefault="00782C30" w:rsidP="00782C30">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 </w:t>
      </w:r>
    </w:p>
    <w:p w:rsidR="0062266D" w:rsidRDefault="00782C30" w:rsidP="00782C30">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62266D" w:rsidRDefault="00782C30" w:rsidP="00782C30">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62266D" w:rsidRDefault="0062266D">
      <w:pPr>
        <w:pStyle w:val="ProductList-Body"/>
      </w:pPr>
    </w:p>
    <w:p w:rsidR="0062266D" w:rsidRDefault="00782C30">
      <w:pPr>
        <w:pStyle w:val="ProductList-ClauseHeading"/>
        <w:outlineLvl w:val="3"/>
      </w:pPr>
      <w:r>
        <w:t>Serverlicenser (per kärna) – Licensiering av Enskilda Virtuella OSE:er</w:t>
      </w:r>
    </w:p>
    <w:p w:rsidR="0062266D" w:rsidRDefault="00782C30" w:rsidP="00782C30">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 </w:t>
      </w:r>
    </w:p>
    <w:p w:rsidR="0062266D" w:rsidRDefault="00782C30" w:rsidP="00782C30">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62266D" w:rsidRDefault="00782C30" w:rsidP="00782C30">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62266D" w:rsidRDefault="00782C30">
      <w:pPr>
        <w:pStyle w:val="ProductList-Offering2Heading"/>
        <w:outlineLvl w:val="2"/>
      </w:pPr>
      <w:bookmarkStart w:id="28" w:name="_Sec544"/>
      <w:r>
        <w:t>Hanteringsservrar</w:t>
      </w:r>
      <w:bookmarkEnd w:id="28"/>
      <w:r>
        <w:fldChar w:fldCharType="begin"/>
      </w:r>
      <w:r>
        <w:instrText xml:space="preserve"> TC "</w:instrText>
      </w:r>
      <w:bookmarkStart w:id="29" w:name="_Toc457388859"/>
      <w:r>
        <w:instrText>Hanteringsservrar</w:instrText>
      </w:r>
      <w:bookmarkEnd w:id="29"/>
      <w:r>
        <w:instrText>" \l 3</w:instrText>
      </w:r>
      <w:r>
        <w:fldChar w:fldCharType="end"/>
      </w:r>
    </w:p>
    <w:p w:rsidR="0062266D" w:rsidRDefault="00782C30">
      <w:pPr>
        <w:pStyle w:val="ProductList-ClauseHeading"/>
        <w:outlineLvl w:val="3"/>
      </w:pPr>
      <w:r>
        <w:t>Hanteringslicenser</w:t>
      </w:r>
    </w:p>
    <w:p w:rsidR="0062266D" w:rsidRDefault="00782C30">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62266D" w:rsidRDefault="0062266D">
      <w:pPr>
        <w:pStyle w:val="ProductList-Body"/>
      </w:pPr>
    </w:p>
    <w:p w:rsidR="0062266D" w:rsidRDefault="00782C30">
      <w:pPr>
        <w:pStyle w:val="ProductList-ClauseHeading"/>
        <w:outlineLvl w:val="3"/>
      </w:pPr>
      <w:r>
        <w:t>Serverhanteringslicenser (per processor)</w:t>
      </w:r>
    </w:p>
    <w:p w:rsidR="0062266D" w:rsidRDefault="00782C30" w:rsidP="00782C30">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62266D" w:rsidRDefault="00782C30" w:rsidP="00782C30">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w:t>
      </w:r>
    </w:p>
    <w:p w:rsidR="0062266D" w:rsidRDefault="00782C30" w:rsidP="00782C30">
      <w:pPr>
        <w:pStyle w:val="ProductList-Bullet"/>
        <w:numPr>
          <w:ilvl w:val="0"/>
          <w:numId w:val="14"/>
        </w:numPr>
      </w:pPr>
      <w:r>
        <w:t>En Licens krävs för varannan processor på den Licensierade Servern.</w:t>
      </w:r>
    </w:p>
    <w:p w:rsidR="0062266D" w:rsidRDefault="00782C30" w:rsidP="00782C30">
      <w:pPr>
        <w:pStyle w:val="ProductList-Bullet"/>
        <w:numPr>
          <w:ilvl w:val="0"/>
          <w:numId w:val="14"/>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62266D" w:rsidRDefault="00782C30" w:rsidP="00782C30">
      <w:pPr>
        <w:pStyle w:val="ProductList-Bullet"/>
        <w:numPr>
          <w:ilvl w:val="0"/>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62266D" w:rsidRDefault="00782C30" w:rsidP="00782C30">
      <w:pPr>
        <w:pStyle w:val="ProductList-Bullet"/>
        <w:numPr>
          <w:ilvl w:val="0"/>
          <w:numId w:val="14"/>
        </w:numPr>
      </w:pPr>
      <w:r>
        <w:t xml:space="preserve">Kunden får tilldela ytterligare Standardutgåvelicenser till sin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w:t>
      </w:r>
    </w:p>
    <w:p w:rsidR="0062266D" w:rsidRDefault="00782C30" w:rsidP="00782C30">
      <w:pPr>
        <w:pStyle w:val="ProductList-Bullet"/>
        <w:numPr>
          <w:ilvl w:val="0"/>
          <w:numId w:val="14"/>
        </w:numPr>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62266D" w:rsidRDefault="0062266D">
      <w:pPr>
        <w:pStyle w:val="ProductList-Body"/>
      </w:pPr>
    </w:p>
    <w:p w:rsidR="0062266D" w:rsidRDefault="00782C30">
      <w:pPr>
        <w:pStyle w:val="ProductList-ClauseHeading"/>
        <w:outlineLvl w:val="3"/>
      </w:pPr>
      <w:r>
        <w:t>Klienthanteringslicenser (per OSE eller användare)</w:t>
      </w:r>
    </w:p>
    <w:p w:rsidR="0062266D" w:rsidRDefault="00782C30" w:rsidP="00782C30">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62266D" w:rsidRDefault="00782C30" w:rsidP="00782C30">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62266D" w:rsidRDefault="00782C30" w:rsidP="00782C30">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62266D" w:rsidRDefault="00782C30" w:rsidP="00782C30">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OSE-klienthanteringslicens eller en användarklienthanteringslicens för varje användare.</w:t>
      </w:r>
    </w:p>
    <w:p w:rsidR="0062266D" w:rsidRDefault="0062266D">
      <w:pPr>
        <w:pStyle w:val="ProductList-Body"/>
      </w:pPr>
    </w:p>
    <w:p w:rsidR="0062266D" w:rsidRDefault="00782C30">
      <w:pPr>
        <w:pStyle w:val="ProductList-ClauseHeading"/>
        <w:outlineLvl w:val="3"/>
      </w:pPr>
      <w:r>
        <w:t>Hanteringslicenser krävs inte för:</w:t>
      </w:r>
    </w:p>
    <w:p w:rsidR="0062266D" w:rsidRDefault="00782C30" w:rsidP="00782C30">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62266D" w:rsidRDefault="00782C30" w:rsidP="00782C30">
      <w:pPr>
        <w:pStyle w:val="ProductList-Bullet"/>
        <w:numPr>
          <w:ilvl w:val="0"/>
          <w:numId w:val="16"/>
        </w:numPr>
      </w:pPr>
      <w:r>
        <w:t>De av Kundens nätverksinfrastrukturenheter som fungerar enbart i syfte att överföra nätverksdata och inte kör Windows-serverprogramvara;</w:t>
      </w:r>
    </w:p>
    <w:p w:rsidR="0062266D" w:rsidRDefault="00782C30" w:rsidP="00782C30">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62266D" w:rsidRDefault="00782C30" w:rsidP="00782C30">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62266D" w:rsidRDefault="0062266D">
      <w:pPr>
        <w:pStyle w:val="ProductList-Body"/>
      </w:pPr>
    </w:p>
    <w:p w:rsidR="0062266D" w:rsidRDefault="00782C30">
      <w:pPr>
        <w:pStyle w:val="ProductList-ClauseHeading"/>
        <w:outlineLvl w:val="3"/>
      </w:pPr>
      <w:r>
        <w:t>Datauppsättningar</w:t>
      </w:r>
    </w:p>
    <w:p w:rsidR="0062266D" w:rsidRDefault="00782C30">
      <w:pPr>
        <w:pStyle w:val="ProductList-Body"/>
      </w:pPr>
      <w:r>
        <w:t>Kunden får inte kopiera eller distribuera någon datauppsättning (eller delar av en datauppsättning) som ingår i programvaran.</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
        <w:outlineLvl w:val="2"/>
      </w:pPr>
      <w:bookmarkStart w:id="30" w:name="_Sec545"/>
      <w:r>
        <w:t>Specialservrar</w:t>
      </w:r>
      <w:bookmarkEnd w:id="30"/>
      <w:r>
        <w:fldChar w:fldCharType="begin"/>
      </w:r>
      <w:r>
        <w:instrText xml:space="preserve"> TC "</w:instrText>
      </w:r>
      <w:bookmarkStart w:id="31" w:name="_Toc457388860"/>
      <w:r>
        <w:instrText>Specialservrar</w:instrText>
      </w:r>
      <w:bookmarkEnd w:id="31"/>
      <w:r>
        <w:instrText>" \l 3</w:instrText>
      </w:r>
      <w:r>
        <w:fldChar w:fldCharType="end"/>
      </w:r>
    </w:p>
    <w:p w:rsidR="0062266D" w:rsidRDefault="00782C30">
      <w:pPr>
        <w:pStyle w:val="ProductList-ClauseHeading"/>
        <w:outlineLvl w:val="3"/>
      </w:pPr>
      <w:r>
        <w:t>Serverlicenser (per Instans)</w:t>
      </w:r>
    </w:p>
    <w:p w:rsidR="0062266D" w:rsidRDefault="00782C30">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62266D" w:rsidRDefault="00782C30">
      <w:pPr>
        <w:pStyle w:val="ProductList-Offering2Heading"/>
        <w:outlineLvl w:val="2"/>
      </w:pPr>
      <w:bookmarkStart w:id="32" w:name="_Sec546"/>
      <w:r>
        <w:t>Utvecklingsverktyg</w:t>
      </w:r>
      <w:bookmarkEnd w:id="32"/>
      <w:r>
        <w:fldChar w:fldCharType="begin"/>
      </w:r>
      <w:r>
        <w:instrText xml:space="preserve"> TC "</w:instrText>
      </w:r>
      <w:bookmarkStart w:id="33" w:name="_Toc457388861"/>
      <w:r>
        <w:instrText>Utvecklingsverktyg</w:instrText>
      </w:r>
      <w:bookmarkEnd w:id="33"/>
      <w:r>
        <w:instrText>" \l 3</w:instrText>
      </w:r>
      <w:r>
        <w:fldChar w:fldCharType="end"/>
      </w:r>
    </w:p>
    <w:p w:rsidR="0062266D" w:rsidRDefault="00782C30">
      <w:pPr>
        <w:pStyle w:val="ProductList-ClauseHeading"/>
        <w:outlineLvl w:val="3"/>
      </w:pPr>
      <w:r>
        <w:t>Användarlicenser</w:t>
      </w:r>
    </w:p>
    <w:p w:rsidR="0062266D" w:rsidRDefault="00782C30" w:rsidP="00782C30">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rsidR="0062266D" w:rsidRDefault="00782C30" w:rsidP="00782C30">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62266D" w:rsidRDefault="00782C30" w:rsidP="00782C30">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62266D" w:rsidRDefault="0062266D">
      <w:pPr>
        <w:pStyle w:val="ProductList-Body"/>
      </w:pPr>
    </w:p>
    <w:p w:rsidR="0062266D" w:rsidRDefault="00782C30">
      <w:pPr>
        <w:pStyle w:val="ProductList-ClauseHeading"/>
        <w:outlineLvl w:val="3"/>
      </w:pPr>
      <w:r>
        <w:t>Ytterligare licensvillkor för MSDN-abonnemang</w:t>
      </w:r>
    </w:p>
    <w:p w:rsidR="0062266D" w:rsidRDefault="00782C30">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 En onlinetjänst som har gjorts tillgänglig med Kundens MSDN-abonnemang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62266D" w:rsidRDefault="0062266D">
      <w:pPr>
        <w:pStyle w:val="ProductList-Body"/>
      </w:pPr>
    </w:p>
    <w:p w:rsidR="0062266D" w:rsidRDefault="00782C30">
      <w:pPr>
        <w:pStyle w:val="ProductList-SubClauseHeading"/>
        <w:outlineLvl w:val="4"/>
      </w:pPr>
      <w:r>
        <w:t>Köra programvaran på Microsoft Azure Platform-tjänster</w:t>
      </w:r>
    </w:p>
    <w:p w:rsidR="0062266D" w:rsidRDefault="00782C30" w:rsidP="00782C30">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 </w:t>
      </w:r>
    </w:p>
    <w:p w:rsidR="0062266D" w:rsidRDefault="00782C30" w:rsidP="00782C30">
      <w:pPr>
        <w:pStyle w:val="ProductList-Bullet"/>
        <w:numPr>
          <w:ilvl w:val="1"/>
          <w:numId w:val="18"/>
        </w:numPr>
      </w:pPr>
      <w:r>
        <w:t>Användningen av Programvaran förblir underkastad de allmänna villkoren för Kundens volymlicensieringsavtal och alla villkor som medföljer Programvaran.</w:t>
      </w:r>
    </w:p>
    <w:p w:rsidR="0062266D" w:rsidRDefault="00782C30" w:rsidP="00782C30">
      <w:pPr>
        <w:pStyle w:val="ProductList-Bullet"/>
        <w:numPr>
          <w:ilvl w:val="1"/>
          <w:numId w:val="18"/>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62266D" w:rsidRDefault="0062266D">
      <w:pPr>
        <w:pStyle w:val="ProductList-BodyIndented"/>
      </w:pPr>
    </w:p>
    <w:p w:rsidR="0062266D" w:rsidRDefault="00782C30">
      <w:pPr>
        <w:pStyle w:val="ProductList-SubClauseHeading"/>
        <w:outlineLvl w:val="4"/>
      </w:pPr>
      <w:r>
        <w:t>Ytterligare krav</w:t>
      </w:r>
    </w:p>
    <w:p w:rsidR="0062266D" w:rsidRDefault="00782C30">
      <w:pPr>
        <w:pStyle w:val="ProductList-BodyIndented"/>
      </w:pPr>
      <w:r>
        <w:t>För att köra Programvara på Microsoft Azure-plattformtjänster måste Kunden aktivera sitt MSDN-abonnemang genom att länka sitt Microsoft-konto till MSDN-abonnemanget.</w:t>
      </w:r>
    </w:p>
    <w:p w:rsidR="0062266D" w:rsidRDefault="0062266D">
      <w:pPr>
        <w:pStyle w:val="ProductList-BodyIndented"/>
      </w:pPr>
    </w:p>
    <w:p w:rsidR="0062266D" w:rsidRDefault="00782C30">
      <w:pPr>
        <w:pStyle w:val="ProductList-SubClauseHeading"/>
        <w:outlineLvl w:val="4"/>
      </w:pPr>
      <w:r>
        <w:t>Acceptanstestning och feedback</w:t>
      </w:r>
    </w:p>
    <w:p w:rsidR="0062266D" w:rsidRDefault="00782C30">
      <w:pPr>
        <w:pStyle w:val="ProductList-BodyIndented"/>
      </w:pPr>
      <w:r>
        <w:t>Kundens slutanvändare får beviljas åtkomst till Programvaran och onlinetjänster som har gjorts tillgängliga med Kundens MSDN-abonnemang för att utföra acceptanstest eller ge feedback på Kundens program.</w:t>
      </w:r>
    </w:p>
    <w:p w:rsidR="0062266D" w:rsidRDefault="0062266D">
      <w:pPr>
        <w:pStyle w:val="ProductList-BodyIndented"/>
      </w:pPr>
    </w:p>
    <w:p w:rsidR="0062266D" w:rsidRDefault="00782C30">
      <w:pPr>
        <w:pStyle w:val="ProductList-SubClauseHeading"/>
        <w:outlineLvl w:val="4"/>
      </w:pPr>
      <w:r>
        <w:t>Windows Server 2012 R2 Remote Desktop Services</w:t>
      </w:r>
    </w:p>
    <w:p w:rsidR="0062266D" w:rsidRDefault="00782C30">
      <w:pPr>
        <w:pStyle w:val="ProductList-BodyIndented"/>
      </w:pPr>
      <w:r>
        <w:t>Upp till 200 anonyma användare får samtidigt använda funktionen Remote Desktop Services i Windows Server-programvaran för att bereda sig åtkomst till onlinedemonstrationer av Kundens program.</w:t>
      </w:r>
    </w:p>
    <w:p w:rsidR="0062266D" w:rsidRDefault="0062266D">
      <w:pPr>
        <w:pStyle w:val="ProductList-BodyIndented"/>
      </w:pPr>
    </w:p>
    <w:p w:rsidR="0062266D" w:rsidRDefault="00782C30">
      <w:pPr>
        <w:pStyle w:val="ProductList-SubClauseHeading"/>
        <w:outlineLvl w:val="4"/>
      </w:pPr>
      <w:r>
        <w:t>Windows inbäddad produkt</w:t>
      </w:r>
    </w:p>
    <w:p w:rsidR="0062266D" w:rsidRDefault="00782C30">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62266D" w:rsidRDefault="0062266D">
      <w:pPr>
        <w:pStyle w:val="ProductList-BodyIndented"/>
        <w:jc w:val="right"/>
      </w:pPr>
    </w:p>
    <w:tbl>
      <w:tblPr>
        <w:tblStyle w:val="PURTable0"/>
        <w:tblW w:w="0" w:type="dxa"/>
        <w:tblLook w:val="04A0" w:firstRow="1" w:lastRow="0" w:firstColumn="1" w:lastColumn="0" w:noHBand="0" w:noVBand="1"/>
      </w:tblPr>
      <w:tblGrid>
        <w:gridCol w:w="1044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Indented"/>
      </w:pPr>
    </w:p>
    <w:p w:rsidR="0062266D" w:rsidRDefault="0062266D">
      <w:pPr>
        <w:sectPr w:rsidR="0062266D">
          <w:headerReference w:type="default" r:id="rId35"/>
          <w:footerReference w:type="default" r:id="rId36"/>
          <w:type w:val="continuous"/>
          <w:pgSz w:w="12240" w:h="15840" w:code="1"/>
          <w:pgMar w:top="1170" w:right="720" w:bottom="720" w:left="720" w:header="432" w:footer="288" w:gutter="0"/>
          <w:cols w:space="360"/>
        </w:sectPr>
      </w:pPr>
    </w:p>
    <w:p w:rsidR="0062266D" w:rsidRDefault="00782C30">
      <w:pPr>
        <w:pStyle w:val="ProductList-SectionHeading"/>
        <w:pageBreakBefore/>
        <w:outlineLvl w:val="0"/>
      </w:pPr>
      <w:bookmarkStart w:id="34" w:name="_Sec547"/>
      <w:bookmarkEnd w:id="12"/>
      <w:r>
        <w:t>Programvara</w:t>
      </w:r>
      <w:r>
        <w:fldChar w:fldCharType="begin"/>
      </w:r>
      <w:r>
        <w:instrText xml:space="preserve"> TC "</w:instrText>
      </w:r>
      <w:bookmarkStart w:id="35" w:name="_Toc457388862"/>
      <w:r>
        <w:instrText>Programvara</w:instrText>
      </w:r>
      <w:bookmarkEnd w:id="35"/>
      <w:r>
        <w:instrText>" \l 1</w:instrText>
      </w:r>
      <w:r>
        <w:fldChar w:fldCharType="end"/>
      </w:r>
    </w:p>
    <w:p w:rsidR="0062266D" w:rsidRDefault="00782C30">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8863"/>
      <w:r>
        <w:instrText>Advanced Threat Analytics</w:instrText>
      </w:r>
      <w:bookmarkEnd w:id="37"/>
      <w:r>
        <w:instrText>" \l 2</w:instrText>
      </w:r>
      <w:r>
        <w:fldChar w:fldCharType="end"/>
      </w:r>
    </w:p>
    <w:p w:rsidR="0062266D" w:rsidRDefault="00782C30">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none" w:sz="4" w:space="0" w:color="FFFFFF"/>
              <w:right w:val="none" w:sz="4" w:space="0" w:color="6E6E6E"/>
            </w:tcBorders>
          </w:tcPr>
          <w:p w:rsidR="0062266D" w:rsidRDefault="00782C30">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2266D" w:rsidRDefault="00782C3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2266D" w:rsidRDefault="00782C3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7">
              <w:r>
                <w:rPr>
                  <w:color w:val="000000"/>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2.1 Landsbegränsningar</w:t>
      </w:r>
    </w:p>
    <w:p w:rsidR="0062266D" w:rsidRDefault="00782C30">
      <w:pPr>
        <w:pStyle w:val="ProductList-Body"/>
      </w:pPr>
      <w:r>
        <w:t>Kunden får inte hämta Advanced Threat Analytics 2016 för användning eller distribution i Kina.</w:t>
      </w:r>
    </w:p>
    <w:p w:rsidR="0062266D" w:rsidRDefault="00782C30">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58"/>
        <w:gridCol w:w="3570"/>
        <w:gridCol w:w="3662"/>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62266D" w:rsidRDefault="00782C30">
            <w:pPr>
              <w:pStyle w:val="ProductList-TableBody"/>
            </w:pPr>
            <w:r>
              <w:t xml:space="preserve">Licens som är Likvärdig Hanteringslicens (se </w:t>
            </w:r>
            <w:hyperlink w:anchor="_Sec591">
              <w:r>
                <w:rPr>
                  <w:color w:val="00467F"/>
                  <w:u w:val="single"/>
                </w:rPr>
                <w:t>Bilaga A</w:t>
              </w:r>
            </w:hyperlink>
            <w:r>
              <w:t>)</w:t>
            </w:r>
          </w:p>
        </w:tc>
      </w:tr>
    </w:tbl>
    <w:p w:rsidR="0062266D" w:rsidRDefault="0062266D">
      <w:pPr>
        <w:pStyle w:val="ProductList-Body"/>
      </w:pPr>
    </w:p>
    <w:p w:rsidR="0062266D" w:rsidRDefault="00782C30">
      <w:pPr>
        <w:pStyle w:val="ProductList-ClauseHeading"/>
        <w:outlineLvl w:val="3"/>
      </w:pPr>
      <w:r>
        <w:t>3.2 Användnings som kräver en Hanteringslicens</w:t>
      </w:r>
    </w:p>
    <w:p w:rsidR="0062266D" w:rsidRDefault="00782C30">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62266D" w:rsidRDefault="0062266D">
      <w:pPr>
        <w:pStyle w:val="ProductList-Body"/>
      </w:pPr>
    </w:p>
    <w:p w:rsidR="0062266D" w:rsidRDefault="00782C30">
      <w:pPr>
        <w:pStyle w:val="ProductList-ClauseHeading"/>
        <w:outlineLvl w:val="3"/>
      </w:pPr>
      <w:r>
        <w:t>3.3 GNU Lesser General Public-licensierade bibliotek</w:t>
      </w:r>
    </w:p>
    <w:p w:rsidR="0062266D" w:rsidRDefault="00782C30">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62266D" w:rsidRDefault="00782C3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NoBorder"/>
        <w:outlineLvl w:val="1"/>
      </w:pPr>
      <w:bookmarkStart w:id="42" w:name="_Sec592"/>
      <w:r>
        <w:t>BizTalk</w:t>
      </w:r>
      <w:bookmarkEnd w:id="42"/>
      <w:r>
        <w:fldChar w:fldCharType="begin"/>
      </w:r>
      <w:r>
        <w:instrText xml:space="preserve"> TC "</w:instrText>
      </w:r>
      <w:bookmarkStart w:id="43" w:name="_Toc457388864"/>
      <w:r>
        <w:instrText>BizTalk</w:instrText>
      </w:r>
      <w:bookmarkEnd w:id="43"/>
      <w:r>
        <w:instrText>" \l 2</w:instrText>
      </w:r>
      <w:r>
        <w:fldChar w:fldCharType="end"/>
      </w:r>
    </w:p>
    <w:p w:rsidR="0062266D" w:rsidRDefault="00782C30">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2266D" w:rsidRDefault="00782C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266D" w:rsidRDefault="00782C3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266D" w:rsidRDefault="00782C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266D" w:rsidRDefault="00782C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none" w:sz="4" w:space="0" w:color="6E6E6E"/>
              <w:right w:val="none" w:sz="4" w:space="0" w:color="6E6E6E"/>
            </w:tcBorders>
          </w:tcPr>
          <w:p w:rsidR="0062266D" w:rsidRDefault="00782C3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266D" w:rsidRDefault="00782C3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266D" w:rsidRDefault="006226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266D" w:rsidRDefault="006226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 (förutom Developer)</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Office-webbappar – Alla (utom Developer)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3.1 BizTalk Server 2013 R2 Branch och Standard Edition</w:t>
      </w:r>
    </w:p>
    <w:p w:rsidR="0062266D" w:rsidRDefault="00782C30">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62266D" w:rsidRDefault="0062266D">
      <w:pPr>
        <w:pStyle w:val="ProductList-Body"/>
      </w:pPr>
    </w:p>
    <w:p w:rsidR="0062266D" w:rsidRDefault="00782C30">
      <w:pPr>
        <w:pStyle w:val="ProductList-ClauseHeading"/>
        <w:outlineLvl w:val="3"/>
      </w:pPr>
      <w:r>
        <w:t>3.2 BizTalk Server 2013 R2 Branch Edition</w:t>
      </w:r>
    </w:p>
    <w:p w:rsidR="0062266D" w:rsidRDefault="00782C30">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62266D" w:rsidRDefault="00782C30" w:rsidP="00782C30">
      <w:pPr>
        <w:pStyle w:val="ProductList-Bullet"/>
        <w:numPr>
          <w:ilvl w:val="0"/>
          <w:numId w:val="19"/>
        </w:numPr>
      </w:pPr>
      <w:r>
        <w:t xml:space="preserve">agera som centralnoden i en nätverksmodell av typen ”hub och spoke” </w:t>
      </w:r>
    </w:p>
    <w:p w:rsidR="0062266D" w:rsidRDefault="00782C30" w:rsidP="00782C30">
      <w:pPr>
        <w:pStyle w:val="ProductList-Bullet"/>
        <w:numPr>
          <w:ilvl w:val="0"/>
          <w:numId w:val="19"/>
        </w:numPr>
      </w:pPr>
      <w:r>
        <w:t xml:space="preserve">centralisera företagsomfattande kommunikationer med andra Servrar eller enheter </w:t>
      </w:r>
    </w:p>
    <w:p w:rsidR="0062266D" w:rsidRDefault="00782C30" w:rsidP="00782C30">
      <w:pPr>
        <w:pStyle w:val="ProductList-Bullet"/>
        <w:numPr>
          <w:ilvl w:val="0"/>
          <w:numId w:val="19"/>
        </w:numPr>
      </w:pPr>
      <w:r>
        <w:t>automatisera affärsprocesser mellan avdelningar, affärsenheter eller filialkontor.</w:t>
      </w:r>
    </w:p>
    <w:p w:rsidR="0062266D" w:rsidRDefault="0062266D">
      <w:pPr>
        <w:pStyle w:val="ProductList-Body"/>
      </w:pPr>
    </w:p>
    <w:p w:rsidR="0062266D" w:rsidRDefault="00782C30">
      <w:pPr>
        <w:pStyle w:val="ProductList-ClauseHeading"/>
        <w:outlineLvl w:val="3"/>
      </w:pPr>
      <w:r>
        <w:t>3.3 Kärnfaktor</w:t>
      </w:r>
    </w:p>
    <w:p w:rsidR="0062266D" w:rsidRDefault="00782C30">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BizTalk Server.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Fysiska Kärnor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Kärnfaktorn som finns på </w:t>
      </w:r>
      <w:hyperlink r:id="rId38">
        <w:r>
          <w:rPr>
            <w:color w:val="00467F"/>
            <w:u w:val="single"/>
          </w:rPr>
          <w:t>http://go.microsoft.com/fwlink/?LinkID=229882</w:t>
        </w:r>
      </w:hyperlink>
      <w:r>
        <w:rPr>
          <w:u w:val="single"/>
        </w:rPr>
        <w:t>.</w:t>
      </w:r>
    </w:p>
    <w:p w:rsidR="0062266D" w:rsidRDefault="0062266D">
      <w:pPr>
        <w:pStyle w:val="ProductList-Body"/>
      </w:pPr>
    </w:p>
    <w:p w:rsidR="0062266D" w:rsidRDefault="00782C30">
      <w:pPr>
        <w:pStyle w:val="ProductList-ClauseHeading"/>
        <w:outlineLvl w:val="3"/>
      </w:pPr>
      <w:r>
        <w:t>3.4 Tilläggsprogramvara</w:t>
      </w:r>
    </w:p>
    <w:tbl>
      <w:tblPr>
        <w:tblStyle w:val="PURTable"/>
        <w:tblW w:w="0" w:type="dxa"/>
        <w:tblLook w:val="04A0" w:firstRow="1" w:lastRow="0" w:firstColumn="1" w:lastColumn="0" w:noHBand="0" w:noVBand="1"/>
      </w:tblPr>
      <w:tblGrid>
        <w:gridCol w:w="3684"/>
        <w:gridCol w:w="3546"/>
        <w:gridCol w:w="356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BizTalk Server Related Schemas och Templates</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BAM Event APIs och Interceptors och Administration Tools</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Utvecklingsverktyg</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MQHelper.dll</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SOAP Receive Adapter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UDDI</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Offering1SubSection"/>
        <w:outlineLvl w:val="2"/>
      </w:pPr>
      <w:bookmarkStart w:id="47" w:name="_Sec596"/>
      <w:r>
        <w:t>4. Software Assurance</w:t>
      </w:r>
      <w:bookmarkEnd w:id="47"/>
    </w:p>
    <w:p w:rsidR="0062266D" w:rsidRDefault="0062266D">
      <w:pPr>
        <w:pStyle w:val="ProductList-Body"/>
      </w:pPr>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4.1 Biz Talk Server 2013 R2 Enterprise – Obegränsad Virtualisering</w:t>
      </w:r>
    </w:p>
    <w:p w:rsidR="0062266D" w:rsidRDefault="00782C30">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NoBorder"/>
        <w:outlineLvl w:val="1"/>
      </w:pPr>
      <w:bookmarkStart w:id="48" w:name="_Sec597"/>
      <w:r>
        <w:t>CAL Suites</w:t>
      </w:r>
      <w:bookmarkEnd w:id="48"/>
      <w:r>
        <w:fldChar w:fldCharType="begin"/>
      </w:r>
      <w:r>
        <w:instrText xml:space="preserve"> TC "</w:instrText>
      </w:r>
      <w:bookmarkStart w:id="49" w:name="_Toc457388865"/>
      <w:r>
        <w:instrText>CAL Suites</w:instrText>
      </w:r>
      <w:bookmarkEnd w:id="49"/>
      <w:r>
        <w:instrText>" \l 2</w:instrText>
      </w:r>
      <w:r>
        <w:fldChar w:fldCharType="end"/>
      </w:r>
    </w:p>
    <w:p w:rsidR="0062266D" w:rsidRDefault="00782C30">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 xml:space="preserve">Core CAL Suite Bridge för Enterprise Mobility Suite </w:t>
            </w:r>
            <w:r>
              <w:fldChar w:fldCharType="begin"/>
            </w:r>
            <w:r>
              <w:instrText xml:space="preserve"> XE "Core CAL Suite Bridge för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Enterprise CAL Bridge för Enterprise Mobility Suite</w:t>
            </w:r>
            <w:r>
              <w:fldChar w:fldCharType="begin"/>
            </w:r>
            <w:r>
              <w:instrText xml:space="preserve"> XE "Enterprise CAL Bridge för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62266D">
      <w:pPr>
        <w:pStyle w:val="ProductList-Body"/>
      </w:pPr>
    </w:p>
    <w:p w:rsidR="0062266D" w:rsidRDefault="00782C30">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73"/>
        <w:gridCol w:w="3656"/>
        <w:gridCol w:w="356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w:t>
            </w:r>
            <w:hyperlink w:anchor="_Sec572">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2.1 Process för att Fastställa Tillämpliga Användningsrättigheter för CAL Suites</w:t>
      </w:r>
    </w:p>
    <w:p w:rsidR="0062266D" w:rsidRDefault="00782C30">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62266D" w:rsidRDefault="0062266D">
      <w:pPr>
        <w:pStyle w:val="ProductList-Body"/>
      </w:pPr>
    </w:p>
    <w:p w:rsidR="0062266D" w:rsidRDefault="00782C30">
      <w:pPr>
        <w:pStyle w:val="ProductList-ClauseHeading"/>
        <w:outlineLvl w:val="3"/>
      </w:pPr>
      <w:r>
        <w:t>2.2 Komponenter i Cal Suite</w:t>
      </w:r>
    </w:p>
    <w:p w:rsidR="0062266D" w:rsidRDefault="00782C30">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62266D" w:rsidRDefault="0062266D">
      <w:pPr>
        <w:pStyle w:val="ProductList-Body"/>
      </w:pPr>
    </w:p>
    <w:p w:rsidR="0062266D" w:rsidRDefault="00782C30">
      <w:pPr>
        <w:pStyle w:val="ProductList-ClauseHeading"/>
        <w:outlineLvl w:val="3"/>
      </w:pPr>
      <w:r>
        <w:t>2.3 Onlinetjänster som Ingår med Enterprise CAL Suite</w:t>
      </w:r>
    </w:p>
    <w:p w:rsidR="0062266D" w:rsidRDefault="00782C30">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0">
        <w:r>
          <w:rPr>
            <w:color w:val="00467F"/>
            <w:u w:val="single"/>
          </w:rPr>
          <w:t>http://go.microsoft.com/?linkid=9839207</w:t>
        </w:r>
      </w:hyperlink>
      <w:r>
        <w:t>.</w:t>
      </w:r>
    </w:p>
    <w:p w:rsidR="0062266D" w:rsidRDefault="0062266D">
      <w:pPr>
        <w:pStyle w:val="ProductList-Body"/>
      </w:pPr>
    </w:p>
    <w:p w:rsidR="0062266D" w:rsidRDefault="00782C30">
      <w:pPr>
        <w:pStyle w:val="ProductList-ClauseHeading"/>
        <w:outlineLvl w:val="3"/>
      </w:pPr>
      <w:r>
        <w:t>2.4 CAL Suite Bridge för O365, för O365 &amp; Intune och för Intune</w:t>
      </w:r>
    </w:p>
    <w:p w:rsidR="0062266D" w:rsidRDefault="00782C30">
      <w:pPr>
        <w:pStyle w:val="ProductList-SubClauseHeading"/>
        <w:outlineLvl w:val="4"/>
      </w:pPr>
      <w:r>
        <w:t>2.4.1 Krav för CAL Suite Bridges</w:t>
      </w:r>
    </w:p>
    <w:p w:rsidR="0062266D" w:rsidRDefault="00782C30">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rsidR="0062266D" w:rsidRDefault="0062266D">
      <w:pPr>
        <w:pStyle w:val="ProductList-BodyIndented"/>
      </w:pPr>
    </w:p>
    <w:p w:rsidR="0062266D" w:rsidRDefault="00782C30">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Onlinetjänster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62266D" w:rsidRDefault="00782C30">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62266D" w:rsidRDefault="00782C30">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Intune</w:t>
            </w:r>
            <w:r>
              <w:fldChar w:fldCharType="begin"/>
            </w:r>
            <w:r>
              <w:instrText xml:space="preserve"> XE "Microsoft Intune" </w:instrText>
            </w:r>
            <w:r>
              <w:fldChar w:fldCharType="end"/>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Mobility Suite</w:t>
            </w:r>
            <w:r>
              <w:fldChar w:fldCharType="begin"/>
            </w:r>
            <w:r>
              <w:instrText xml:space="preserve"> XE "Enterprise Mobility Suite" </w:instrText>
            </w:r>
            <w:r>
              <w:fldChar w:fldCharType="end"/>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365 Enterprise E3</w:t>
            </w:r>
            <w:r>
              <w:fldChar w:fldCharType="begin"/>
            </w:r>
            <w:r>
              <w:instrText xml:space="preserve"> XE "Office 365 Enterprise E3" </w:instrText>
            </w:r>
            <w:r>
              <w:fldChar w:fldCharType="end"/>
            </w:r>
            <w:r>
              <w:t>, eller</w:t>
            </w:r>
          </w:p>
          <w:p w:rsidR="0062266D" w:rsidRDefault="00782C30">
            <w:pPr>
              <w:pStyle w:val="ProductList-TableBody"/>
            </w:pPr>
            <w:r>
              <w:t>Office 365 Enterprise E5</w:t>
            </w:r>
            <w:r>
              <w:fldChar w:fldCharType="begin"/>
            </w:r>
            <w:r>
              <w:instrText xml:space="preserve"> XE "Office 365 Enterprise E5" </w:instrText>
            </w:r>
            <w:r>
              <w:fldChar w:fldCharType="end"/>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62266D" w:rsidRDefault="00782C30">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Intune</w:t>
            </w:r>
            <w:r>
              <w:fldChar w:fldCharType="begin"/>
            </w:r>
            <w:r>
              <w:instrText xml:space="preserve"> XE "Microsoft Intune" </w:instrText>
            </w:r>
            <w:r>
              <w:fldChar w:fldCharType="end"/>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Mobility Suite</w:t>
            </w:r>
            <w:r>
              <w:fldChar w:fldCharType="begin"/>
            </w:r>
            <w:r>
              <w:instrText xml:space="preserve"> XE "Enterprise Mobility Suite" </w:instrText>
            </w:r>
            <w:r>
              <w:fldChar w:fldCharType="end"/>
            </w:r>
          </w:p>
        </w:tc>
      </w:tr>
    </w:tbl>
    <w:p w:rsidR="0062266D" w:rsidRDefault="00782C30">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rsidR="0062266D" w:rsidRDefault="0062266D">
      <w:pPr>
        <w:pStyle w:val="ProductList-BodyIndented"/>
      </w:pPr>
    </w:p>
    <w:p w:rsidR="0062266D" w:rsidRDefault="00782C30">
      <w:pPr>
        <w:pStyle w:val="ProductList-SubClauseHeading"/>
        <w:outlineLvl w:val="4"/>
      </w:pPr>
      <w:r>
        <w:t>2.4.2 CAL för endast studenter (Academic Open License och Academic Select)</w:t>
      </w:r>
    </w:p>
    <w:p w:rsidR="0062266D" w:rsidRDefault="00782C30">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62266D" w:rsidRDefault="00782C30">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p w:rsidR="0062266D" w:rsidRDefault="00782C30">
      <w:pPr>
        <w:pStyle w:val="ProductList-ClauseHeading"/>
        <w:outlineLvl w:val="3"/>
      </w:pPr>
      <w:r>
        <w:t>4.1 Extended Use Rights för Enterprise Cloud Suite-kunder</w:t>
      </w:r>
    </w:p>
    <w:p w:rsidR="0062266D" w:rsidRDefault="00782C30">
      <w:pPr>
        <w:pStyle w:val="ProductList-Body"/>
      </w:pPr>
      <w:r>
        <w:t>För kvalificerade kunder ger Enterprise Cloud Suite eller en kombination med Office 365 och Enterprise Mobility Suite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rsidR="0062266D" w:rsidRDefault="0062266D">
      <w:pPr>
        <w:pStyle w:val="ProductList-Body"/>
      </w:pPr>
    </w:p>
    <w:p w:rsidR="0062266D" w:rsidRDefault="00782C30">
      <w:pPr>
        <w:pStyle w:val="ProductList-Body"/>
      </w:pPr>
      <w:r>
        <w:t>Kvalificerade Kunder som licensierats för Enterprise Cloud Suite eller kombinationen av Office 365 och Enterprise Mobility Suite har samma åtkomst till Exchange Online Archiving för Exchange Server som i Enterprise CAL Suite.</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88866"/>
      <w:r>
        <w:instrText>Core Infrastructure Server (CIS) Suite</w:instrText>
      </w:r>
      <w:bookmarkEnd w:id="55"/>
      <w:r>
        <w:instrText>" \l 2</w:instrText>
      </w:r>
      <w:r>
        <w:fldChar w:fldCharType="end"/>
      </w:r>
    </w:p>
    <w:p w:rsidR="0062266D" w:rsidRDefault="00782C30">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3.1 Tillämpliga Användningsrättigheter.</w:t>
      </w:r>
    </w:p>
    <w:p w:rsidR="0062266D" w:rsidRDefault="00782C30">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på vilken den kör CIS-programvara.</w:t>
      </w:r>
    </w:p>
    <w:p w:rsidR="0062266D" w:rsidRDefault="0062266D">
      <w:pPr>
        <w:pStyle w:val="ProductList-Body"/>
      </w:pPr>
    </w:p>
    <w:p w:rsidR="0062266D" w:rsidRDefault="00782C30">
      <w:pPr>
        <w:pStyle w:val="ProductList-ClauseHeading"/>
        <w:outlineLvl w:val="3"/>
      </w:pPr>
      <w:r>
        <w:t>3.2 Programvara Inkluderad med CIS Suite Standard</w:t>
      </w:r>
    </w:p>
    <w:p w:rsidR="0062266D" w:rsidRDefault="00782C30">
      <w:pPr>
        <w:pStyle w:val="ProductList-Body"/>
      </w:pPr>
      <w:r>
        <w:t xml:space="preserve">CIS Suite Standard inkluderar den senaste versionen av Windows Server Standard och System Center Standard.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köra: </w:t>
      </w:r>
    </w:p>
    <w:p w:rsidR="0062266D" w:rsidRDefault="00782C30" w:rsidP="00782C30">
      <w:pPr>
        <w:pStyle w:val="ProductList-Bullet"/>
        <w:numPr>
          <w:ilvl w:val="0"/>
          <w:numId w:val="20"/>
        </w:numPr>
      </w:pPr>
      <w:r>
        <w:t xml:space="preserve">En Instans av Windows Server Standard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rsidR="0062266D" w:rsidRDefault="00782C30" w:rsidP="00782C30">
      <w:pPr>
        <w:pStyle w:val="ProductList-Bullet"/>
        <w:numPr>
          <w:ilvl w:val="0"/>
          <w:numId w:val="20"/>
        </w:numPr>
      </w:pPr>
      <w:r>
        <w:t xml:space="preserve">En Instans av Windows Server Standard i var och en av upp till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62266D" w:rsidRDefault="00782C30">
      <w:pPr>
        <w:pStyle w:val="ProductList-Body"/>
      </w:pPr>
      <w:r>
        <w:t xml:space="preserve">Om Kunden använder det högsta tillåtna antalet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p w:rsidR="0062266D" w:rsidRDefault="0062266D">
      <w:pPr>
        <w:pStyle w:val="ProductList-Body"/>
      </w:pPr>
    </w:p>
    <w:p w:rsidR="0062266D" w:rsidRDefault="00782C30">
      <w:pPr>
        <w:pStyle w:val="ProductList-ClauseHeading"/>
        <w:outlineLvl w:val="3"/>
      </w:pPr>
      <w:r>
        <w:t>3.3 Programvara Inkluderad med CIS Suite Datacenter</w:t>
      </w:r>
    </w:p>
    <w:p w:rsidR="0062266D" w:rsidRDefault="00782C30">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med CIS Suite Datacenter.</w:t>
      </w:r>
    </w:p>
    <w:p w:rsidR="0062266D" w:rsidRDefault="0062266D">
      <w:pPr>
        <w:pStyle w:val="ProductList-Body"/>
      </w:pPr>
    </w:p>
    <w:p w:rsidR="0062266D" w:rsidRDefault="00782C30">
      <w:pPr>
        <w:pStyle w:val="ProductList-ClauseHeading"/>
        <w:outlineLvl w:val="3"/>
      </w:pPr>
      <w:r>
        <w:t>3.4 Hanteringslicens</w:t>
      </w:r>
    </w:p>
    <w:p w:rsidR="0062266D" w:rsidRDefault="00782C30">
      <w:pPr>
        <w:pStyle w:val="ProductList-Body"/>
      </w:pPr>
      <w:r>
        <w:t>Med avseende på att tillämpa Licensvillkoren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Servern.</w:t>
      </w:r>
    </w:p>
    <w:p w:rsidR="0062266D" w:rsidRDefault="0062266D">
      <w:pPr>
        <w:pStyle w:val="ProductList-Body"/>
      </w:pPr>
    </w:p>
    <w:p w:rsidR="0062266D" w:rsidRDefault="00782C30">
      <w:pPr>
        <w:pStyle w:val="ProductList-ClauseHeading"/>
        <w:outlineLvl w:val="3"/>
      </w:pPr>
      <w:r>
        <w:t>3.5 Ytterligare Villkor</w:t>
      </w:r>
    </w:p>
    <w:p w:rsidR="0062266D" w:rsidRDefault="00782C30">
      <w:pPr>
        <w:pStyle w:val="ProductList-Body"/>
      </w:pPr>
      <w:r>
        <w:t>Kunden får köra en tidigare version eller en nedgraderad utgåva av alla enskilda Produkter som inkluderas i CIS Suite enligt tillåtelse i licensvillkoren för den Produkten i Produktvillkoren.</w:t>
      </w:r>
    </w:p>
    <w:p w:rsidR="0062266D" w:rsidRDefault="0062266D">
      <w:pPr>
        <w:pStyle w:val="ProductList-Body"/>
      </w:pPr>
    </w:p>
    <w:p w:rsidR="0062266D" w:rsidRDefault="00782C30">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62266D" w:rsidRDefault="0062266D">
      <w:pPr>
        <w:pStyle w:val="ProductList-Body"/>
      </w:pPr>
    </w:p>
    <w:p w:rsidR="0062266D" w:rsidRDefault="00782C30">
      <w:pPr>
        <w:pStyle w:val="ProductList-ClauseHeading"/>
        <w:outlineLvl w:val="3"/>
      </w:pPr>
      <w:r>
        <w:t>3.6 Särskild Rätt till Nedgradering – Core Infrastructure Server Suite Standard</w:t>
      </w:r>
    </w:p>
    <w:p w:rsidR="0062266D" w:rsidRDefault="00782C30">
      <w:pPr>
        <w:pStyle w:val="ProductList-Body"/>
      </w:pPr>
      <w:r>
        <w:t xml:space="preserve">För alla Servrar som är korrekt licensierade för CIS Suite Standard får Kunden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rsidR="0062266D" w:rsidRDefault="00782C3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4.1 Server and Cloud-registrering (SCE) – Rätten att hantera operativsystemmiljöer i Microsoft Azure under CIS-licenser</w:t>
      </w:r>
    </w:p>
    <w:p w:rsidR="0062266D" w:rsidRDefault="00782C30">
      <w:pPr>
        <w:pStyle w:val="ProductList-Body"/>
      </w:pPr>
      <w:r>
        <w:t>SCE-kunder som har uppfyllt täckningskraven för registreringen och är licensierade för och använder Core Infrastructure Server (CIS) Suite för att hantera OSE:er i sina egna datacenter får även använda System Center-programvara som är licensierad under CIS för att hantera sina kvalificerade Virtuella OSE:er som körs i Microsoft Azure. För varje CIS-licens som täcks av en kunds SCE får kunden hantera upp till 10 kvalificerade Virtuella OSE:er som körs i Microsoft Azure. Kvalificerade Virtuella OSE:er omfattar:</w:t>
      </w:r>
    </w:p>
    <w:p w:rsidR="0062266D" w:rsidRDefault="00782C30">
      <w:pPr>
        <w:pStyle w:val="ProductList-Body"/>
        <w:ind w:left="720"/>
      </w:pPr>
      <w:r>
        <w:t>• Windows Server virtuell maskin-instanser (inklusive Instanser som driftsätts under Azure HUB)</w:t>
      </w:r>
    </w:p>
    <w:p w:rsidR="0062266D" w:rsidRDefault="00782C30">
      <w:pPr>
        <w:pStyle w:val="ProductList-Body"/>
        <w:ind w:left="720"/>
      </w:pPr>
      <w:r>
        <w:t>• Molntjänst-instanser (webbroll och arbetarroll)</w:t>
      </w:r>
    </w:p>
    <w:p w:rsidR="0062266D" w:rsidRDefault="00782C30">
      <w:pPr>
        <w:pStyle w:val="ProductList-Body"/>
        <w:ind w:left="720"/>
      </w:pPr>
      <w:r>
        <w:t>• Lagringskonton</w:t>
      </w:r>
    </w:p>
    <w:p w:rsidR="0062266D" w:rsidRDefault="00782C30">
      <w:pPr>
        <w:pStyle w:val="ProductList-Body"/>
        <w:ind w:left="720"/>
      </w:pPr>
      <w:r>
        <w:t>• SQL-databaser</w:t>
      </w:r>
    </w:p>
    <w:p w:rsidR="0062266D" w:rsidRDefault="00782C30">
      <w:pPr>
        <w:pStyle w:val="ProductList-Body"/>
        <w:ind w:left="720"/>
      </w:pPr>
      <w:r>
        <w:t>• Webbplatsinstanser</w:t>
      </w:r>
    </w:p>
    <w:p w:rsidR="0062266D" w:rsidRDefault="0062266D">
      <w:pPr>
        <w:pStyle w:val="ProductList-Body"/>
      </w:pPr>
    </w:p>
    <w:p w:rsidR="0062266D" w:rsidRDefault="00782C30">
      <w:pPr>
        <w:pStyle w:val="ProductList-ClauseHeading"/>
        <w:outlineLvl w:val="3"/>
      </w:pPr>
      <w:r>
        <w:t>4.2 Microsoft Azure-hybridanvändarförmån</w:t>
      </w:r>
    </w:p>
    <w:p w:rsidR="0062266D" w:rsidRDefault="00782C30">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62266D" w:rsidRDefault="0062266D">
      <w:pPr>
        <w:pStyle w:val="ProductList-Body"/>
      </w:pPr>
    </w:p>
    <w:p w:rsidR="0062266D" w:rsidRDefault="00782C30">
      <w:pPr>
        <w:pStyle w:val="ProductList-ClauseHeading"/>
        <w:outlineLvl w:val="3"/>
      </w:pPr>
      <w:r>
        <w:t>4.3 Erbjudande om Software Assurance-förnyelser för Windows Server och System Center</w:t>
      </w:r>
    </w:p>
    <w:p w:rsidR="0062266D" w:rsidRDefault="00782C30">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Kolumn B</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Windows Server Standard </w:t>
            </w:r>
            <w:r>
              <w:fldChar w:fldCharType="begin"/>
            </w:r>
            <w:r>
              <w:instrText xml:space="preserve"> XE "Windows Server Standard " </w:instrText>
            </w:r>
            <w:r>
              <w:fldChar w:fldCharType="end"/>
            </w:r>
          </w:p>
          <w:p w:rsidR="0062266D" w:rsidRDefault="00782C3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Infrastructure Server Suite Standard</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Server Datacenter</w:t>
            </w:r>
            <w:r>
              <w:fldChar w:fldCharType="begin"/>
            </w:r>
            <w:r>
              <w:instrText xml:space="preserve"> XE "Windows Server Datacenter" </w:instrText>
            </w:r>
            <w:r>
              <w:fldChar w:fldCharType="end"/>
            </w:r>
          </w:p>
          <w:p w:rsidR="0062266D" w:rsidRDefault="00782C3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Infrastructure Server Suite Datacenter</w:t>
            </w:r>
          </w:p>
        </w:tc>
      </w:tr>
    </w:tbl>
    <w:p w:rsidR="0062266D" w:rsidRDefault="00782C30">
      <w:pPr>
        <w:pStyle w:val="ProductList-Body"/>
      </w:pPr>
      <w:r>
        <w:t xml:space="preserve">För varje uppsättning som består av en av varje av de kvalificerande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62266D" w:rsidRDefault="0062266D">
      <w:pPr>
        <w:pStyle w:val="ProductList-Body"/>
      </w:pPr>
    </w:p>
    <w:p w:rsidR="0062266D" w:rsidRDefault="00782C30">
      <w:pPr>
        <w:pStyle w:val="ProductList-ClauseHeading"/>
        <w:outlineLvl w:val="3"/>
      </w:pPr>
      <w:r>
        <w:t>4.4 Software Assurance-rättigheter och -förmåner för Prenumerationslicenser</w:t>
      </w:r>
    </w:p>
    <w:p w:rsidR="0062266D" w:rsidRDefault="00782C30">
      <w:pPr>
        <w:pStyle w:val="ProductList-Body"/>
      </w:pPr>
      <w:r>
        <w:t>Alla Prenumerationslicenser Kunden anskaffar under en Server and Cloud-registrering ger samma SA-rättigheter och -förmåner som Licenser med SA-täckning under prenumerationens giltighetstid.</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NoBorder"/>
        <w:outlineLvl w:val="1"/>
      </w:pPr>
      <w:bookmarkStart w:id="60" w:name="_Sec862"/>
      <w:r>
        <w:t>Forefront</w:t>
      </w:r>
      <w:bookmarkEnd w:id="60"/>
      <w:r>
        <w:fldChar w:fldCharType="begin"/>
      </w:r>
      <w:r>
        <w:instrText xml:space="preserve"> TC "</w:instrText>
      </w:r>
      <w:bookmarkStart w:id="61" w:name="_Toc457388867"/>
      <w:r>
        <w:instrText>Forefront</w:instrText>
      </w:r>
      <w:bookmarkEnd w:id="61"/>
      <w:r>
        <w:instrText>" \l 2</w:instrText>
      </w:r>
      <w:r>
        <w:fldChar w:fldCharType="end"/>
      </w:r>
    </w:p>
    <w:p w:rsidR="0062266D" w:rsidRDefault="00782C30">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BFBFBF"/>
              <w:bottom w:val="none" w:sz="4" w:space="0" w:color="BFBFBF"/>
              <w:right w:val="none" w:sz="4" w:space="0" w:color="6E6E6E"/>
            </w:tcBorders>
          </w:tcPr>
          <w:p w:rsidR="0062266D" w:rsidRDefault="00782C3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2266D" w:rsidRDefault="00782C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2.1 Forefront Identity Manager 2010 – Windows Live Edition</w:t>
      </w:r>
    </w:p>
    <w:p w:rsidR="0062266D" w:rsidRDefault="00782C30">
      <w:pPr>
        <w:pStyle w:val="ProductList-Body"/>
      </w:pPr>
      <w:r>
        <w:t>Forefront Identity Manager 2010 – Windows Live Edition är nästa version för Identity Lifecycle Manager 2007 – Windows Live Edition.</w:t>
      </w:r>
    </w:p>
    <w:p w:rsidR="0062266D" w:rsidRDefault="00782C30">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3.1 Importera identitetsdata Forefront Identity Manager 2010 R2 Windows Live Edition</w:t>
      </w:r>
    </w:p>
    <w:p w:rsidR="0062266D" w:rsidRDefault="00782C30">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62266D" w:rsidRDefault="0062266D">
      <w:pPr>
        <w:pStyle w:val="ProductList-Body"/>
      </w:pPr>
    </w:p>
    <w:p w:rsidR="0062266D" w:rsidRDefault="00782C30">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66" w:name="_Sec608"/>
      <w:r>
        <w:t>Microsoft Dynamics</w:t>
      </w:r>
      <w:bookmarkEnd w:id="66"/>
      <w:r>
        <w:fldChar w:fldCharType="begin"/>
      </w:r>
      <w:r>
        <w:instrText xml:space="preserve"> TC "</w:instrText>
      </w:r>
      <w:bookmarkStart w:id="67" w:name="_Toc457388868"/>
      <w:r>
        <w:instrText>Microsoft Dynamics</w:instrText>
      </w:r>
      <w:bookmarkEnd w:id="67"/>
      <w:r>
        <w:instrText>" \l 2</w:instrText>
      </w:r>
      <w:r>
        <w:fldChar w:fldCharType="end"/>
      </w:r>
    </w:p>
    <w:p w:rsidR="0062266D" w:rsidRDefault="00782C30">
      <w:pPr>
        <w:pStyle w:val="ProductList-Offering2HeadingNoBorder"/>
        <w:outlineLvl w:val="2"/>
      </w:pPr>
      <w:bookmarkStart w:id="68" w:name="_Sec609"/>
      <w:r>
        <w:t>Microsoft Dynamics AX</w:t>
      </w:r>
      <w:bookmarkEnd w:id="68"/>
      <w:r>
        <w:fldChar w:fldCharType="begin"/>
      </w:r>
      <w:r>
        <w:instrText xml:space="preserve"> TC "</w:instrText>
      </w:r>
      <w:bookmarkStart w:id="69" w:name="_Toc457388869"/>
      <w:r>
        <w:instrText>Microsoft Dynamics AX</w:instrText>
      </w:r>
      <w:bookmarkEnd w:id="69"/>
      <w:r>
        <w:instrText>" \l 3</w:instrText>
      </w:r>
      <w:r>
        <w:fldChar w:fldCharType="end"/>
      </w:r>
    </w:p>
    <w:p w:rsidR="0062266D" w:rsidRDefault="00782C30">
      <w:pPr>
        <w:pStyle w:val="ProductList-Offering1SubSection"/>
        <w:outlineLvl w:val="3"/>
      </w:pPr>
      <w:bookmarkStart w:id="70" w:name="_Sec678"/>
      <w:r>
        <w:t>1. Programtillgänglighet</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none" w:sz="4" w:space="0" w:color="FFFFFF"/>
              <w:right w:val="none" w:sz="4" w:space="0" w:color="6E6E6E"/>
            </w:tcBorders>
          </w:tcPr>
          <w:p w:rsidR="0062266D" w:rsidRDefault="00782C3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62266D" w:rsidRDefault="00782C3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2266D" w:rsidRDefault="00782C3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3"/>
      </w:pPr>
      <w:bookmarkStart w:id="71" w:name="_Sec734"/>
      <w:r>
        <w:t>2. Produktvillkor</w:t>
      </w:r>
      <w:bookmarkEnd w:id="71"/>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72" w:name="_Sec789"/>
      <w:r>
        <w:t>3. Användningsrättigheter</w:t>
      </w:r>
      <w:bookmarkEnd w:id="72"/>
    </w:p>
    <w:tbl>
      <w:tblPr>
        <w:tblStyle w:val="PURTable"/>
        <w:tblW w:w="0" w:type="dxa"/>
        <w:tblLook w:val="04A0" w:firstRow="1" w:lastRow="0" w:firstColumn="1" w:lastColumn="0" w:noHBand="0" w:noVBand="1"/>
      </w:tblPr>
      <w:tblGrid>
        <w:gridCol w:w="3562"/>
        <w:gridCol w:w="3601"/>
        <w:gridCol w:w="362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Åtkomst till Serverprogramvara</w:t>
      </w:r>
    </w:p>
    <w:p w:rsidR="0062266D" w:rsidRDefault="00782C30">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41"/>
        <w:gridCol w:w="3572"/>
        <w:gridCol w:w="357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Microsoft Dynamics AX Self Serve (User SL)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Microsoft Dynamics AX Enterprise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Microsoft Dynamics AX Device (User SL)</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SubClauseHeading"/>
        <w:outlineLvl w:val="5"/>
      </w:pPr>
      <w:r>
        <w:t>3.1 Ytterligare Funktioner Kopplade till Microsoft Dynamics AX 2012 R3 Task CAL</w:t>
      </w:r>
    </w:p>
    <w:p w:rsidR="0062266D" w:rsidRDefault="00782C30">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07"/>
        <w:gridCol w:w="3458"/>
        <w:gridCol w:w="3465"/>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Microsoft Dynamics AX 2012 R3 Task Additive CAL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Microsoft Dynamics AX Enterprise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Microsoft Dynamics AX Device (User SL)</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Indented"/>
      </w:pPr>
    </w:p>
    <w:p w:rsidR="0062266D" w:rsidRDefault="00782C30">
      <w:pPr>
        <w:pStyle w:val="ProductList-SubClauseHeading"/>
        <w:outlineLvl w:val="5"/>
      </w:pPr>
      <w:r>
        <w:t>3.1.2 Ytterligare Funktioner Kopplade till Microsoft Dynamics AX 2012 R3 Functional CAL</w:t>
      </w:r>
    </w:p>
    <w:p w:rsidR="0062266D" w:rsidRDefault="00782C30">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Microsoft Dynamics AX 2012 R3 Functional Additive CAL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Indented"/>
      </w:pPr>
    </w:p>
    <w:p w:rsidR="0062266D" w:rsidRDefault="00782C30">
      <w:pPr>
        <w:pStyle w:val="ProductList-SubClauseHeading"/>
        <w:outlineLvl w:val="5"/>
      </w:pPr>
      <w:r>
        <w:t>3.1.3 Ytterligare Funktioner Kopplade till Microsoft Dynamics AX 2012 R3 Enterprise CAL</w:t>
      </w:r>
    </w:p>
    <w:p w:rsidR="0062266D" w:rsidRDefault="00782C30">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Microsoft Dynamics AX 2012 R3 Enterprise Additive CAL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Indented"/>
      </w:pPr>
    </w:p>
    <w:p w:rsidR="0062266D" w:rsidRDefault="00782C30">
      <w:pPr>
        <w:pStyle w:val="ProductList-ClauseHeading"/>
        <w:outlineLvl w:val="4"/>
      </w:pPr>
      <w:r>
        <w:t>3.2 Ändringsrättighet</w:t>
      </w:r>
    </w:p>
    <w:p w:rsidR="0062266D" w:rsidRDefault="00782C30">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62266D" w:rsidRDefault="0062266D">
      <w:pPr>
        <w:pStyle w:val="ProductList-Body"/>
      </w:pPr>
    </w:p>
    <w:p w:rsidR="0062266D" w:rsidRDefault="00782C30">
      <w:pPr>
        <w:pStyle w:val="ProductList-ClauseHeading"/>
        <w:outlineLvl w:val="4"/>
      </w:pPr>
      <w:r>
        <w:t>3.3 Dynamics AX Standard Commerce Server Core -- Kärnfaktor</w:t>
      </w:r>
    </w:p>
    <w:p w:rsidR="0062266D" w:rsidRDefault="00782C30">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hyperlink r:id="rId44">
        <w:r>
          <w:rPr>
            <w:color w:val="00467F"/>
            <w:u w:val="single"/>
          </w:rPr>
          <w:t>Kärnfaktorn</w:t>
        </w:r>
      </w:hyperlink>
      <w:r>
        <w:t xml:space="preserve"> som finns på http://go.microsoft.com/fwlink/?LinkID=229882.</w:t>
      </w:r>
    </w:p>
    <w:p w:rsidR="0062266D" w:rsidRDefault="0062266D">
      <w:pPr>
        <w:pStyle w:val="ProductList-Body"/>
      </w:pPr>
    </w:p>
    <w:p w:rsidR="0062266D" w:rsidRDefault="00782C30">
      <w:pPr>
        <w:pStyle w:val="ProductList-ClauseHeading"/>
        <w:outlineLvl w:val="4"/>
      </w:pPr>
      <w:r>
        <w:t>3.4 Tilläggsprogramvara</w:t>
      </w:r>
    </w:p>
    <w:tbl>
      <w:tblPr>
        <w:tblStyle w:val="PURTable"/>
        <w:tblW w:w="0" w:type="dxa"/>
        <w:tblLook w:val="04A0" w:firstRow="1" w:lastRow="0" w:firstColumn="1" w:lastColumn="0" w:noHBand="0" w:noVBand="1"/>
      </w:tblPr>
      <w:tblGrid>
        <w:gridCol w:w="3644"/>
        <w:gridCol w:w="3613"/>
        <w:gridCol w:w="3533"/>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4.1 Lokalisering och Uppdateringar</w:t>
      </w:r>
    </w:p>
    <w:p w:rsidR="0062266D" w:rsidRDefault="00782C30">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74" w:name="_Sec610"/>
      <w:r>
        <w:t>Microsoft Dynamics CRM</w:t>
      </w:r>
      <w:bookmarkEnd w:id="74"/>
      <w:r>
        <w:fldChar w:fldCharType="begin"/>
      </w:r>
      <w:r>
        <w:instrText xml:space="preserve"> TC "</w:instrText>
      </w:r>
      <w:bookmarkStart w:id="75" w:name="_Toc457388870"/>
      <w:r>
        <w:instrText>Microsoft Dynamics CRM</w:instrText>
      </w:r>
      <w:bookmarkEnd w:id="75"/>
      <w:r>
        <w:instrText>" \l 3</w:instrText>
      </w:r>
      <w:r>
        <w:fldChar w:fldCharType="end"/>
      </w:r>
    </w:p>
    <w:p w:rsidR="0062266D" w:rsidRDefault="00782C30">
      <w:pPr>
        <w:pStyle w:val="ProductList-Offering1SubSection"/>
        <w:outlineLvl w:val="3"/>
      </w:pPr>
      <w:bookmarkStart w:id="76" w:name="_Sec679"/>
      <w:r>
        <w:t>1. Programtillgänglighet</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 xml:space="preserve">Microsoft Dynamics CRM 2016 Basic CAL </w:t>
            </w:r>
            <w:r>
              <w:fldChar w:fldCharType="begin"/>
            </w:r>
            <w:r>
              <w:instrText xml:space="preserve"> XE "Microsoft Dynamics CRM 2016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77" w:name="_Sec735"/>
      <w:r>
        <w:t>2. Produktvillkor</w:t>
      </w:r>
      <w:bookmarkEnd w:id="77"/>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78" w:name="_Sec790"/>
      <w:r>
        <w:t>3. Användningsrättigheter</w:t>
      </w:r>
      <w:bookmarkEnd w:id="78"/>
    </w:p>
    <w:tbl>
      <w:tblPr>
        <w:tblStyle w:val="PURTable"/>
        <w:tblW w:w="0" w:type="dxa"/>
        <w:tblLook w:val="04A0" w:firstRow="1" w:lastRow="0" w:firstColumn="1" w:lastColumn="0" w:noHBand="0" w:noVBand="1"/>
      </w:tblPr>
      <w:tblGrid>
        <w:gridCol w:w="3581"/>
        <w:gridCol w:w="3591"/>
        <w:gridCol w:w="361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förutom för Kundens eller dess Koncernbolags uppdragstagare eller ombud; CALs krävs för åtkomst genom Microsoft Dynamics CRM 2016-klienter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Åtkomst till Serverprogramvara</w:t>
      </w:r>
    </w:p>
    <w:p w:rsidR="0062266D" w:rsidRDefault="00782C30">
      <w:pPr>
        <w:pStyle w:val="ProductList-Body"/>
      </w:pPr>
      <w:r>
        <w:t>Fullständiga åtkomsträttigheter aktiviteter, anteckningar, anpassade enheter, konton, kontakter</w:t>
      </w:r>
    </w:p>
    <w:tbl>
      <w:tblPr>
        <w:tblStyle w:val="PURTable"/>
        <w:tblW w:w="0" w:type="dxa"/>
        <w:tblLook w:val="04A0" w:firstRow="1" w:lastRow="0" w:firstColumn="1" w:lastColumn="0" w:noHBand="0" w:noVBand="1"/>
      </w:tblPr>
      <w:tblGrid>
        <w:gridCol w:w="3633"/>
        <w:gridCol w:w="3572"/>
        <w:gridCol w:w="3585"/>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Nödvändig CAL för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Microsoft Dynamics CRM Online Essential (User SL)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Microsoft Dynamics CRM Online Professional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SubClauseHeading"/>
        <w:outlineLvl w:val="5"/>
      </w:pPr>
      <w:r>
        <w:t>3.1.1 Ytterligare Funktioner Kopplade till Microsoft Dynamics CRM 2016 Basic Use Additive CAL</w:t>
      </w:r>
    </w:p>
    <w:p w:rsidR="0062266D" w:rsidRDefault="00782C30">
      <w:pPr>
        <w:pStyle w:val="ProductList-BodyIndented"/>
      </w:pPr>
      <w:r>
        <w:t>Fullständiga åtkomsträttigheter till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Microsoft Dynamics CRM Online Basic (User SL)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Microsoft Dynamics CRM Online Professional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Indented"/>
      </w:pPr>
    </w:p>
    <w:p w:rsidR="0062266D" w:rsidRDefault="00782C30">
      <w:pPr>
        <w:pStyle w:val="ProductList-SubClauseHeading"/>
        <w:outlineLvl w:val="5"/>
      </w:pPr>
      <w:r>
        <w:t>3.1.2 Ytterligare Funktioner Kopplade till Microsoft Dynamics CRM 2016 Professional Use Additive CAL</w:t>
      </w:r>
    </w:p>
    <w:p w:rsidR="0062266D" w:rsidRDefault="00782C30">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Microsoft Dynamics CRM Online Professional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62266D" w:rsidRDefault="00782C30">
            <w:pPr>
              <w:pStyle w:val="ProductList-TableBody"/>
            </w:pPr>
            <w:r>
              <w:t>Microsoft Dynamics CRM Online Enterprise (User SL)</w:t>
            </w:r>
          </w:p>
        </w:tc>
      </w:tr>
    </w:tbl>
    <w:p w:rsidR="0062266D" w:rsidRDefault="0062266D">
      <w:pPr>
        <w:pStyle w:val="ProductList-BodyIndented"/>
      </w:pPr>
    </w:p>
    <w:p w:rsidR="0062266D" w:rsidRDefault="00782C30">
      <w:pPr>
        <w:pStyle w:val="ProductList-ClauseHeading"/>
        <w:outlineLvl w:val="4"/>
      </w:pPr>
      <w:r>
        <w:t>3.2 Yammer</w:t>
      </w:r>
    </w:p>
    <w:p w:rsidR="0062266D" w:rsidRDefault="00782C30">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62266D" w:rsidRDefault="0062266D">
      <w:pPr>
        <w:pStyle w:val="ProductList-Body"/>
      </w:pPr>
    </w:p>
    <w:p w:rsidR="0062266D" w:rsidRDefault="00782C30">
      <w:pPr>
        <w:pStyle w:val="ProductList-ClauseHeading"/>
        <w:outlineLvl w:val="4"/>
      </w:pPr>
      <w:r>
        <w:t>3.3 Övertagande Rättigheter</w:t>
      </w:r>
    </w:p>
    <w:p w:rsidR="0062266D" w:rsidRDefault="00782C30">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62266D" w:rsidRDefault="0062266D">
      <w:pPr>
        <w:pStyle w:val="ProductList-Body"/>
      </w:pPr>
    </w:p>
    <w:p w:rsidR="0062266D" w:rsidRDefault="00782C30">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Microsoft Dynamics CRM 2016 Microsoft Office Outlook</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Dynamics CRM Reporting Extensions för Microsoft Dynamics CRM 2016</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Dynamics Marketing Connector för Microsoft Dynamics CRM (inte Workgroup Server)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4.1 Microsoft Dynamics CRM 2016 Professional Additive CAL – Unified Service Desk</w:t>
      </w:r>
    </w:p>
    <w:p w:rsidR="0062266D" w:rsidRDefault="00782C30">
      <w:pPr>
        <w:pStyle w:val="ProductList-Body"/>
      </w:pPr>
      <w:r>
        <w:t xml:space="preserve">För varje Microsoft Dynamics CRM 2016 Professional Additive CAL som Kunden har sa för, har Kunden rätt att installera och använda Unified Service Desk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62266D" w:rsidRDefault="0062266D">
      <w:pPr>
        <w:pStyle w:val="ProductList-Body"/>
      </w:pPr>
    </w:p>
    <w:p w:rsidR="0062266D" w:rsidRDefault="00782C30">
      <w:pPr>
        <w:pStyle w:val="ProductList-ClauseHeading"/>
        <w:outlineLvl w:val="4"/>
      </w:pPr>
      <w:r>
        <w:t>4.2 Microsoft Dynamics CustomerSource</w:t>
      </w:r>
    </w:p>
    <w:p w:rsidR="0062266D" w:rsidRDefault="00782C30">
      <w:pPr>
        <w:pStyle w:val="ProductList-Body"/>
      </w:pPr>
      <w:r>
        <w:t xml:space="preserve">Microsoft Dynamics-kunder med aktiv SA eller ett onlineabonnemang har åtkomst till CustomerSource. </w:t>
      </w:r>
    </w:p>
    <w:p w:rsidR="0062266D" w:rsidRDefault="0062266D">
      <w:pPr>
        <w:pStyle w:val="PURBreadcrumb"/>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8871"/>
      <w:r>
        <w:instrText>Microsoft Identity Manager</w:instrText>
      </w:r>
      <w:bookmarkEnd w:id="81"/>
      <w:r>
        <w:instrText>" \l 2</w:instrText>
      </w:r>
      <w:r>
        <w:fldChar w:fldCharType="end"/>
      </w:r>
    </w:p>
    <w:p w:rsidR="0062266D" w:rsidRDefault="00782C30">
      <w:pPr>
        <w:pStyle w:val="ProductList-Offering1SubSection"/>
        <w:outlineLvl w:val="2"/>
      </w:pPr>
      <w:bookmarkStart w:id="82" w:name="_Sec677"/>
      <w:r>
        <w:t>1. Programtillgänglighet</w:t>
      </w:r>
      <w:bookmarkEnd w:id="82"/>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BFBFBF"/>
              <w:bottom w:val="dashed" w:sz="4" w:space="0" w:color="BFBFBF"/>
              <w:right w:val="none" w:sz="4" w:space="0" w:color="6E6E6E"/>
            </w:tcBorders>
          </w:tcPr>
          <w:p w:rsidR="0062266D" w:rsidRDefault="00782C30">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BFBFBF"/>
              <w:bottom w:val="none" w:sz="4" w:space="0" w:color="BFBFBF"/>
              <w:right w:val="none" w:sz="4" w:space="0" w:color="6E6E6E"/>
            </w:tcBorders>
          </w:tcPr>
          <w:p w:rsidR="0062266D" w:rsidRDefault="00782C3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2266D" w:rsidRDefault="0062266D">
            <w:pPr>
              <w:pStyle w:val="ProductList-TableBody"/>
            </w:pPr>
          </w:p>
        </w:tc>
      </w:tr>
    </w:tbl>
    <w:p w:rsidR="0062266D" w:rsidRDefault="00782C3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86" w:name="_Sec611"/>
      <w:r>
        <w:t>Office-applikationer</w:t>
      </w:r>
      <w:bookmarkEnd w:id="86"/>
      <w:r>
        <w:fldChar w:fldCharType="begin"/>
      </w:r>
      <w:r>
        <w:instrText xml:space="preserve"> TC "</w:instrText>
      </w:r>
      <w:bookmarkStart w:id="87" w:name="_Toc457388872"/>
      <w:r>
        <w:instrText>Office-applikationer</w:instrText>
      </w:r>
      <w:bookmarkEnd w:id="87"/>
      <w:r>
        <w:instrText>" \l 2</w:instrText>
      </w:r>
      <w:r>
        <w:fldChar w:fldCharType="end"/>
      </w:r>
    </w:p>
    <w:p w:rsidR="0062266D" w:rsidRDefault="00782C30">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57388873"/>
      <w:r>
        <w:instrText>Office desktopapplikationer</w:instrText>
      </w:r>
      <w:bookmarkEnd w:id="89"/>
      <w:r>
        <w:instrText>" \l 3</w:instrText>
      </w:r>
      <w:r>
        <w:fldChar w:fldCharType="end"/>
      </w:r>
    </w:p>
    <w:p w:rsidR="0062266D" w:rsidRDefault="00782C30">
      <w:pPr>
        <w:pStyle w:val="ProductList-Offering1SubSection"/>
        <w:outlineLvl w:val="3"/>
      </w:pPr>
      <w:bookmarkStart w:id="90" w:name="_Sec681"/>
      <w:r>
        <w:t>1. Programtillgänglighet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000000"/>
              <w:bottom w:val="dashed" w:sz="4" w:space="0" w:color="BFBFBF"/>
              <w:right w:val="single" w:sz="6" w:space="0" w:color="FFFFFF"/>
            </w:tcBorders>
          </w:tcPr>
          <w:p w:rsidR="0062266D" w:rsidRDefault="00782C3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dashed" w:sz="4" w:space="0" w:color="BFBFBF"/>
              <w:right w:val="single" w:sz="6" w:space="0" w:color="FFFFFF"/>
            </w:tcBorders>
          </w:tcPr>
          <w:p w:rsidR="0062266D" w:rsidRDefault="00782C30">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2266D" w:rsidRDefault="006226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000000"/>
              <w:bottom w:val="none" w:sz="4" w:space="0" w:color="BFBFBF"/>
              <w:right w:val="single" w:sz="6" w:space="0" w:color="FFFFFF"/>
            </w:tcBorders>
          </w:tcPr>
          <w:p w:rsidR="0062266D" w:rsidRDefault="00782C30">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2266D" w:rsidRDefault="00782C3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2266D" w:rsidRDefault="006226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Project Professional 2016</w:t>
      </w:r>
    </w:p>
    <w:p w:rsidR="0062266D" w:rsidRDefault="00782C30">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62266D" w:rsidRDefault="0062266D">
      <w:pPr>
        <w:pStyle w:val="ProductList-Body"/>
      </w:pPr>
    </w:p>
    <w:p w:rsidR="0062266D" w:rsidRDefault="00782C30">
      <w:pPr>
        <w:pStyle w:val="ProductList-ClauseHeading"/>
        <w:outlineLvl w:val="4"/>
      </w:pPr>
      <w:r>
        <w:t>2.2 Work at Home</w:t>
      </w:r>
    </w:p>
    <w:p w:rsidR="0062266D" w:rsidRDefault="00782C30">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62266D" w:rsidRDefault="0062266D">
      <w:pPr>
        <w:pStyle w:val="ProductList-Body"/>
      </w:pPr>
    </w:p>
    <w:p w:rsidR="0062266D" w:rsidRDefault="00782C30">
      <w:pPr>
        <w:pStyle w:val="ProductList-ClauseHeading"/>
        <w:outlineLvl w:val="4"/>
      </w:pPr>
      <w:r>
        <w:t>2.3 Plattformsoberoende</w:t>
      </w:r>
    </w:p>
    <w:p w:rsidR="0062266D" w:rsidRDefault="00782C30">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62266D" w:rsidRDefault="0062266D">
      <w:pPr>
        <w:pStyle w:val="ProductList-Body"/>
      </w:pPr>
    </w:p>
    <w:p w:rsidR="0062266D" w:rsidRDefault="00782C30">
      <w:pPr>
        <w:pStyle w:val="ProductList-ClauseHeading"/>
        <w:outlineLvl w:val="4"/>
      </w:pPr>
      <w:r>
        <w:t>2.4 Efterföljande Versioner</w:t>
      </w:r>
    </w:p>
    <w:p w:rsidR="0062266D" w:rsidRDefault="00782C30">
      <w:pPr>
        <w:pStyle w:val="ProductList-Body"/>
      </w:pPr>
      <w:r>
        <w:t>Skype for Business 2016 är den efterföljande versionen till Lync 2013.</w:t>
      </w:r>
    </w:p>
    <w:p w:rsidR="0062266D" w:rsidRDefault="0062266D">
      <w:pPr>
        <w:pStyle w:val="ProductList-Body"/>
      </w:pPr>
    </w:p>
    <w:p w:rsidR="0062266D" w:rsidRDefault="00782C30">
      <w:pPr>
        <w:pStyle w:val="ProductList-ClauseHeading"/>
        <w:outlineLvl w:val="4"/>
      </w:pPr>
      <w:r>
        <w:t>2.5 Office Online Server</w:t>
      </w:r>
    </w:p>
    <w:p w:rsidR="0062266D" w:rsidRDefault="00782C30">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62266D" w:rsidRDefault="00782C30">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Kommersiella användningsrättigheter för Office Home och Student 2013 RT</w:t>
      </w:r>
    </w:p>
    <w:p w:rsidR="0062266D" w:rsidRDefault="00782C30">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62266D" w:rsidRDefault="0062266D">
      <w:pPr>
        <w:pStyle w:val="ProductList-Body"/>
      </w:pPr>
    </w:p>
    <w:p w:rsidR="0062266D" w:rsidRDefault="00782C30">
      <w:pPr>
        <w:pStyle w:val="ProductList-ClauseHeading"/>
        <w:outlineLvl w:val="4"/>
      </w:pPr>
      <w:r>
        <w:t>3.2 Office Professional Plus 2016 och Office Standard 2016 – Office Home &amp; Student 2013 RT Kommersiell Användning</w:t>
      </w:r>
    </w:p>
    <w:p w:rsidR="0062266D" w:rsidRDefault="00782C30">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62266D" w:rsidRDefault="00782C3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4.1 Project Professional 2016</w:t>
      </w:r>
    </w:p>
    <w:p w:rsidR="0062266D" w:rsidRDefault="00782C30">
      <w:pPr>
        <w:pStyle w:val="ProductList-Body"/>
      </w:pPr>
      <w:r>
        <w:t>Kunder med aktiv SA för sin Project Professional-licens bedöms ha SA för sina motsvarande kostnadsfria Project Server CAL-licenser. Sådan SA-täckning upphör när Project Professional-täckning löper ut.</w:t>
      </w:r>
    </w:p>
    <w:p w:rsidR="0062266D" w:rsidRDefault="0062266D">
      <w:pPr>
        <w:pStyle w:val="PURBreadcrumb"/>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94" w:name="_Sec680"/>
      <w:r>
        <w:t>Office för Mac</w:t>
      </w:r>
      <w:bookmarkEnd w:id="94"/>
      <w:r>
        <w:fldChar w:fldCharType="begin"/>
      </w:r>
      <w:r>
        <w:instrText xml:space="preserve"> TC "</w:instrText>
      </w:r>
      <w:bookmarkStart w:id="95" w:name="_Toc457388874"/>
      <w:r>
        <w:instrText>Office för Mac</w:instrText>
      </w:r>
      <w:bookmarkEnd w:id="95"/>
      <w:r>
        <w:instrText>" \l 3</w:instrText>
      </w:r>
      <w:r>
        <w:fldChar w:fldCharType="end"/>
      </w:r>
    </w:p>
    <w:p w:rsidR="0062266D" w:rsidRDefault="00782C30">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Efterföljande Versioner</w:t>
      </w:r>
    </w:p>
    <w:p w:rsidR="0062266D" w:rsidRDefault="00782C30">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62266D" w:rsidRDefault="0062266D">
      <w:pPr>
        <w:pStyle w:val="ProductList-Body"/>
      </w:pPr>
    </w:p>
    <w:p w:rsidR="0062266D" w:rsidRDefault="00782C30">
      <w:pPr>
        <w:pStyle w:val="ProductList-ClauseHeading"/>
        <w:outlineLvl w:val="4"/>
      </w:pPr>
      <w:r>
        <w:t>2.2 Work at Home</w:t>
      </w:r>
    </w:p>
    <w:p w:rsidR="0062266D" w:rsidRDefault="00782C30">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62266D" w:rsidRDefault="0062266D">
      <w:pPr>
        <w:pStyle w:val="ProductList-Body"/>
      </w:pPr>
    </w:p>
    <w:p w:rsidR="0062266D" w:rsidRDefault="00782C30">
      <w:pPr>
        <w:pStyle w:val="ProductList-ClauseHeading"/>
        <w:outlineLvl w:val="4"/>
      </w:pPr>
      <w:r>
        <w:t>2.3 Plattformsoberoende</w:t>
      </w:r>
    </w:p>
    <w:p w:rsidR="0062266D" w:rsidRDefault="00782C30">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62266D" w:rsidRDefault="00782C30">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Kommersiell Användning av Office Home &amp; Student 2013 RT</w:t>
      </w:r>
    </w:p>
    <w:p w:rsidR="0062266D" w:rsidRDefault="00782C30">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62266D" w:rsidRDefault="00782C3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100" w:name="_Sec612"/>
      <w:r>
        <w:t>Office-servrar</w:t>
      </w:r>
      <w:bookmarkEnd w:id="100"/>
      <w:r>
        <w:fldChar w:fldCharType="begin"/>
      </w:r>
      <w:r>
        <w:instrText xml:space="preserve"> TC "</w:instrText>
      </w:r>
      <w:bookmarkStart w:id="101" w:name="_Toc457388875"/>
      <w:r>
        <w:instrText>Office-servrar</w:instrText>
      </w:r>
      <w:bookmarkEnd w:id="101"/>
      <w:r>
        <w:instrText>" \l 2</w:instrText>
      </w:r>
      <w:r>
        <w:fldChar w:fldCharType="end"/>
      </w:r>
    </w:p>
    <w:p w:rsidR="0062266D" w:rsidRDefault="00782C30">
      <w:pPr>
        <w:pStyle w:val="ProductList-Offering2HeadingNoBorder"/>
        <w:outlineLvl w:val="2"/>
      </w:pPr>
      <w:bookmarkStart w:id="102" w:name="_Sec638"/>
      <w:r>
        <w:t>Exchange Server</w:t>
      </w:r>
      <w:bookmarkEnd w:id="102"/>
      <w:r>
        <w:fldChar w:fldCharType="begin"/>
      </w:r>
      <w:r>
        <w:instrText xml:space="preserve"> TC "</w:instrText>
      </w:r>
      <w:bookmarkStart w:id="103" w:name="_Toc457388876"/>
      <w:r>
        <w:instrText>Exchange Server</w:instrText>
      </w:r>
      <w:bookmarkEnd w:id="103"/>
      <w:r>
        <w:instrText>" \l 3</w:instrText>
      </w:r>
      <w:r>
        <w:fldChar w:fldCharType="end"/>
      </w:r>
    </w:p>
    <w:p w:rsidR="0062266D" w:rsidRDefault="00782C30">
      <w:pPr>
        <w:pStyle w:val="ProductList-Offering1SubSection"/>
        <w:outlineLvl w:val="3"/>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266D" w:rsidRDefault="00782C3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Exchange Online Plan 1 User SL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Exchange Online Plan 2 User SL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Exchange Online Plan 2G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SubClauseHeading"/>
        <w:outlineLvl w:val="5"/>
      </w:pPr>
      <w:r>
        <w:t>3.1.1 Ytterligare Funktioner Kopplade till Exchange Enterprise CAL</w:t>
      </w:r>
    </w:p>
    <w:p w:rsidR="0062266D" w:rsidRDefault="00782C30">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Exchange Online Plan 2 User SL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Exchange Online Plan 2G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Indented"/>
      </w:pPr>
    </w:p>
    <w:p w:rsidR="0062266D" w:rsidRDefault="00782C30">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4.1 Kompletterade Villkor till Exchange Enterprise CAL with Services 2016</w:t>
      </w:r>
    </w:p>
    <w:p w:rsidR="0062266D" w:rsidRDefault="00782C30">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0">
        <w:r>
          <w:rPr>
            <w:color w:val="00467F"/>
            <w:u w:val="single"/>
          </w:rPr>
          <w:t>http://go.microsoft.com/?linkid=9839207</w:t>
        </w:r>
      </w:hyperlink>
      <w:r>
        <w:t>.</w:t>
      </w:r>
    </w:p>
    <w:p w:rsidR="0062266D" w:rsidRDefault="0062266D">
      <w:pPr>
        <w:pStyle w:val="PURBreadcrumb"/>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108" w:name="_Sec639"/>
      <w:r>
        <w:t>Project Server</w:t>
      </w:r>
      <w:bookmarkEnd w:id="108"/>
      <w:r>
        <w:fldChar w:fldCharType="begin"/>
      </w:r>
      <w:r>
        <w:instrText xml:space="preserve"> TC "</w:instrText>
      </w:r>
      <w:bookmarkStart w:id="109" w:name="_Toc457388877"/>
      <w:r>
        <w:instrText>Project Server</w:instrText>
      </w:r>
      <w:bookmarkEnd w:id="109"/>
      <w:r>
        <w:instrText>" \l 3</w:instrText>
      </w:r>
      <w:r>
        <w:fldChar w:fldCharType="end"/>
      </w:r>
    </w:p>
    <w:p w:rsidR="0062266D" w:rsidRDefault="00782C30">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2266D" w:rsidRDefault="00782C30">
            <w:pPr>
              <w:pStyle w:val="ProductList-TableBody"/>
            </w:pPr>
            <w:r>
              <w:t>Project Online Essentials användar-SL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62266D" w:rsidRDefault="00782C30">
            <w:pPr>
              <w:pStyle w:val="ProductList-TableBody"/>
            </w:pPr>
            <w:r>
              <w:t>Project Online Premium användar-SL</w:t>
            </w:r>
          </w:p>
        </w:tc>
      </w:tr>
    </w:tbl>
    <w:p w:rsidR="0062266D" w:rsidRDefault="0062266D">
      <w:pPr>
        <w:pStyle w:val="ProductList-Body"/>
      </w:pPr>
    </w:p>
    <w:p w:rsidR="0062266D" w:rsidRDefault="00782C30">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114" w:name="_Sec640"/>
      <w:r>
        <w:t>SharePoint Server</w:t>
      </w:r>
      <w:bookmarkEnd w:id="114"/>
      <w:r>
        <w:fldChar w:fldCharType="begin"/>
      </w:r>
      <w:r>
        <w:instrText xml:space="preserve"> TC "</w:instrText>
      </w:r>
      <w:bookmarkStart w:id="115" w:name="_Toc457388878"/>
      <w:r>
        <w:instrText>SharePoint Server</w:instrText>
      </w:r>
      <w:bookmarkEnd w:id="115"/>
      <w:r>
        <w:instrText>" \l 3</w:instrText>
      </w:r>
      <w:r>
        <w:fldChar w:fldCharType="end"/>
      </w:r>
    </w:p>
    <w:p w:rsidR="0062266D" w:rsidRDefault="00782C30">
      <w:pPr>
        <w:pStyle w:val="ProductList-Offering1SubSection"/>
        <w:outlineLvl w:val="3"/>
      </w:pPr>
      <w:bookmarkStart w:id="116" w:name="_Sec685"/>
      <w:r>
        <w:t>1. Programtillgänglighet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117" w:name="_Sec740"/>
      <w:r>
        <w:t>2. Produktvillkor</w:t>
      </w:r>
      <w:bookmarkEnd w:id="117"/>
    </w:p>
    <w:tbl>
      <w:tblPr>
        <w:tblStyle w:val="PURTable"/>
        <w:tblW w:w="0" w:type="dxa"/>
        <w:tblLook w:val="04A0" w:firstRow="1" w:lastRow="0" w:firstColumn="1" w:lastColumn="0" w:noHBand="0" w:noVBand="1"/>
      </w:tblPr>
      <w:tblGrid>
        <w:gridCol w:w="3546"/>
        <w:gridCol w:w="3668"/>
        <w:gridCol w:w="357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SharePoint Online Plan 2</w:t>
            </w:r>
            <w:r>
              <w:fldChar w:fldCharType="begin"/>
            </w:r>
            <w:r>
              <w:instrText xml:space="preserve"> XE "SharePoint Online Plan 2" </w:instrText>
            </w:r>
            <w:r>
              <w:fldChar w:fldCharType="end"/>
            </w:r>
            <w:r>
              <w:t xml:space="preserve">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266D" w:rsidRDefault="00782C30">
            <w:pPr>
              <w:pStyle w:val="ProductList-TableBody"/>
            </w:pPr>
            <w:r>
              <w:t>SharePoint Online Plan 2 User SL</w:t>
            </w:r>
          </w:p>
        </w:tc>
      </w:tr>
    </w:tbl>
    <w:p w:rsidR="0062266D" w:rsidRDefault="0062266D">
      <w:pPr>
        <w:pStyle w:val="ProductList-Body"/>
      </w:pPr>
    </w:p>
    <w:p w:rsidR="0062266D" w:rsidRDefault="00782C30">
      <w:pPr>
        <w:pStyle w:val="ProductList-SubClauseHeading"/>
        <w:outlineLvl w:val="5"/>
      </w:pPr>
      <w:r>
        <w:t>3.2.1 Ytterligare Funktioner för SharePoint Server Kopplade till SharePoint Enterprise CAL</w:t>
      </w:r>
    </w:p>
    <w:p w:rsidR="0062266D" w:rsidRDefault="00782C3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SharePoint Online Plan 2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Indented"/>
      </w:pPr>
    </w:p>
    <w:p w:rsidR="0062266D" w:rsidRDefault="00782C30">
      <w:pPr>
        <w:pStyle w:val="ProductList-ClauseHeading"/>
        <w:outlineLvl w:val="4"/>
      </w:pPr>
      <w:r>
        <w:t>3.3 CAL-avstående för Användare som Bereder sig Åtkomst till Offentligt Tillgängligt Innehåll</w:t>
      </w:r>
    </w:p>
    <w:p w:rsidR="0062266D" w:rsidRDefault="00782C30">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62266D" w:rsidRDefault="0062266D">
      <w:pPr>
        <w:pStyle w:val="ProductList-Body"/>
      </w:pPr>
    </w:p>
    <w:p w:rsidR="0062266D" w:rsidRDefault="00782C30">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URBreadcrumb"/>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57388879"/>
      <w:r>
        <w:instrText>Skype för Business Server</w:instrText>
      </w:r>
      <w:bookmarkEnd w:id="121"/>
      <w:r>
        <w:instrText>" \l 3</w:instrText>
      </w:r>
      <w:r>
        <w:fldChar w:fldCharType="end"/>
      </w:r>
    </w:p>
    <w:p w:rsidR="0062266D" w:rsidRDefault="00782C30">
      <w:pPr>
        <w:pStyle w:val="ProductList-Offering1SubSection"/>
        <w:outlineLvl w:val="3"/>
      </w:pPr>
      <w:bookmarkStart w:id="122" w:name="_Sec686"/>
      <w:r>
        <w:t>1. Programtillgänglighet</w:t>
      </w:r>
      <w:bookmarkEnd w:id="122"/>
    </w:p>
    <w:p w:rsidR="0062266D" w:rsidRDefault="0062266D">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none" w:sz="4" w:space="0" w:color="FFFFFF"/>
              <w:right w:val="none" w:sz="4" w:space="0" w:color="6E6E6E"/>
            </w:tcBorders>
          </w:tcPr>
          <w:p w:rsidR="0062266D" w:rsidRDefault="00782C30">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124" w:name="_Sec799"/>
      <w:r>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Skype for Business Online Plan 1 User SL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Skype for Business Online Plan 2 User SL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Skype for Business Online Plan 2G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SubClauseHeading"/>
        <w:outlineLvl w:val="5"/>
      </w:pPr>
      <w:r>
        <w:t>3.1.1 Ytterligare Funktioner Kopplade till Skype for Business Server Enterprise CAL</w:t>
      </w:r>
    </w:p>
    <w:p w:rsidR="0062266D" w:rsidRDefault="00782C30">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Skype for Business Online Plan 2 User SL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Skype for Business Online Plan 2G User SL</w:t>
            </w:r>
          </w:p>
        </w:tc>
      </w:tr>
      <w:tr w:rsidR="006226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266D" w:rsidRDefault="00782C3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2266D" w:rsidRDefault="00782C30">
            <w:pPr>
              <w:pStyle w:val="ProductList-TableBody"/>
            </w:pPr>
            <w:r>
              <w:t>Live Meeting Professional</w:t>
            </w:r>
            <w:r>
              <w:fldChar w:fldCharType="begin"/>
            </w:r>
            <w:r>
              <w:instrText xml:space="preserve"> XE "Live Meeting Professional" </w:instrText>
            </w:r>
            <w:r>
              <w:fldChar w:fldCharType="end"/>
            </w:r>
            <w:r>
              <w:t xml:space="preserve">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Indented"/>
      </w:pPr>
    </w:p>
    <w:p w:rsidR="0062266D" w:rsidRDefault="00782C30">
      <w:pPr>
        <w:pStyle w:val="ProductList-SubClauseHeading"/>
        <w:outlineLvl w:val="5"/>
      </w:pPr>
      <w:r>
        <w:t>3.1.2 Ytterligare Funktioner Kopplade till Skype for Business Server Plus CAL</w:t>
      </w:r>
    </w:p>
    <w:p w:rsidR="0062266D" w:rsidRDefault="00782C30">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62266D" w:rsidRDefault="00782C30">
            <w:pPr>
              <w:pStyle w:val="ProductList-TableBody"/>
            </w:pPr>
            <w:r>
              <w:t>Skype for Business Plus CAL-användarlicens</w:t>
            </w:r>
          </w:p>
        </w:tc>
      </w:tr>
    </w:tbl>
    <w:p w:rsidR="0062266D" w:rsidRDefault="0062266D">
      <w:pPr>
        <w:pStyle w:val="ProductList-BodyIndented"/>
      </w:pPr>
    </w:p>
    <w:p w:rsidR="0062266D" w:rsidRDefault="00782C30">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Audio/Video Conferencing Server Role</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Director Role</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Mediation Server Role</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Administrativa verktyg för Microsoft Lync Server 2013 Group Chat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PowerShell Snap-in</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Survivable Branch Appliance Role</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Video Interop Server Role</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URBreadcrumb"/>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NoBorder"/>
        <w:outlineLvl w:val="1"/>
      </w:pPr>
      <w:bookmarkStart w:id="126" w:name="_Sec883"/>
      <w:r>
        <w:t>R Server</w:t>
      </w:r>
      <w:bookmarkEnd w:id="126"/>
      <w:r>
        <w:fldChar w:fldCharType="begin"/>
      </w:r>
      <w:r>
        <w:instrText xml:space="preserve"> TC "</w:instrText>
      </w:r>
      <w:bookmarkStart w:id="127" w:name="_Toc457388880"/>
      <w:r>
        <w:instrText>R Server</w:instrText>
      </w:r>
      <w:bookmarkEnd w:id="127"/>
      <w:r>
        <w:instrText>" \l 2</w:instrText>
      </w:r>
      <w:r>
        <w:fldChar w:fldCharType="end"/>
      </w:r>
    </w:p>
    <w:p w:rsidR="0062266D" w:rsidRDefault="00782C30">
      <w:pPr>
        <w:pStyle w:val="ProductList-Offering1SubSection"/>
        <w:outlineLvl w:val="2"/>
      </w:pPr>
      <w:bookmarkStart w:id="128" w:name="_Sec884"/>
      <w:r>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2266D" w:rsidRDefault="00782C30">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none" w:sz="4" w:space="0" w:color="FFFFFF"/>
              <w:left w:val="none" w:sz="4" w:space="0" w:color="FFFFFF"/>
              <w:bottom w:val="dashed" w:sz="4" w:space="0" w:color="BFBFBF"/>
              <w:right w:val="none" w:sz="4" w:space="0" w:color="FFFFFF"/>
            </w:tcBorders>
          </w:tcPr>
          <w:p w:rsidR="0062266D" w:rsidRDefault="00782C30">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2266D" w:rsidRDefault="00782C3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2266D" w:rsidRDefault="0062266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2266D" w:rsidRDefault="0062266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2266D" w:rsidRDefault="006226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FFFFFF"/>
              <w:bottom w:val="dashed" w:sz="4" w:space="0" w:color="BFBFBF"/>
              <w:right w:val="none" w:sz="4" w:space="0" w:color="FFFFFF"/>
            </w:tcBorders>
          </w:tcPr>
          <w:p w:rsidR="0062266D" w:rsidRDefault="00782C30">
            <w:pPr>
              <w:pStyle w:val="ProductList-TableBody"/>
            </w:pPr>
            <w:r>
              <w:t>R Server 2016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2266D" w:rsidRDefault="00782C3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2266D" w:rsidRDefault="0062266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2266D" w:rsidRDefault="0062266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2266D" w:rsidRDefault="006226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FFFFFF"/>
              <w:bottom w:val="none" w:sz="4" w:space="0" w:color="BFBFBF"/>
              <w:right w:val="none" w:sz="4" w:space="0" w:color="FFFFFF"/>
            </w:tcBorders>
          </w:tcPr>
          <w:p w:rsidR="0062266D" w:rsidRDefault="00782C30">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2266D" w:rsidRDefault="00782C3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2266D" w:rsidRDefault="0062266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2266D" w:rsidRDefault="0062266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2266D" w:rsidRDefault="006226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2"/>
      </w:pPr>
      <w:bookmarkStart w:id="129" w:name="_Sec885"/>
      <w:r>
        <w:t>2. Produktvillkor</w:t>
      </w:r>
      <w:bookmarkEnd w:id="129"/>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3.1 R Server 2016 för Hadoop och R Server för Teradata DB</w:t>
      </w:r>
    </w:p>
    <w:p w:rsidR="0062266D" w:rsidRDefault="00782C30">
      <w:pPr>
        <w:pStyle w:val="ProductList-Body"/>
      </w:pPr>
      <w:r>
        <w:t xml:space="preserve">Varje Serverlicens för R Server 2016 för Hadoop och R Server 2016 för Teradata DB täcker upp till 24 kärnor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62266D" w:rsidRDefault="0062266D">
      <w:pPr>
        <w:pStyle w:val="ProductList-Body"/>
      </w:pPr>
    </w:p>
    <w:p w:rsidR="0062266D" w:rsidRDefault="00782C30">
      <w:pPr>
        <w:pStyle w:val="ProductList-ClauseHeading"/>
        <w:outlineLvl w:val="3"/>
      </w:pPr>
      <w:r>
        <w:t>3.2 GNU Lesser General Public-licensierade bibliotek</w:t>
      </w:r>
    </w:p>
    <w:p w:rsidR="0062266D" w:rsidRDefault="00782C30">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eller på annat sätt försöka härleda källkoden R Server-programvaran (alla utgåvor) men enbart i den omfattning som krävs för att felsöka ändringar av bibliotek licensierade under GNU Lesser General Public-licensen som kan inkluderas med länkas till av programvaran.</w:t>
      </w:r>
    </w:p>
    <w:p w:rsidR="0062266D" w:rsidRDefault="00782C3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URBreadcrumb"/>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NoBorder"/>
        <w:outlineLvl w:val="1"/>
      </w:pPr>
      <w:bookmarkStart w:id="132" w:name="_Sec614"/>
      <w:r>
        <w:t>SQL Server</w:t>
      </w:r>
      <w:bookmarkEnd w:id="132"/>
      <w:r>
        <w:fldChar w:fldCharType="begin"/>
      </w:r>
      <w:r>
        <w:instrText xml:space="preserve"> TC "</w:instrText>
      </w:r>
      <w:bookmarkStart w:id="133" w:name="_Toc457388881"/>
      <w:r>
        <w:instrText>SQL Server</w:instrText>
      </w:r>
      <w:bookmarkEnd w:id="133"/>
      <w:r>
        <w:instrText>" \l 2</w:instrText>
      </w:r>
      <w:r>
        <w:fldChar w:fldCharType="end"/>
      </w:r>
    </w:p>
    <w:p w:rsidR="0062266D" w:rsidRDefault="00782C30">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SQL Server 2016 Standard Core</w:t>
            </w:r>
            <w:r>
              <w:fldChar w:fldCharType="begin"/>
            </w:r>
            <w:r>
              <w:instrText xml:space="preserve"> XE "SQL Server 2016 Standard Core" </w:instrText>
            </w:r>
            <w:r>
              <w:fldChar w:fldCharType="end"/>
            </w:r>
            <w:r>
              <w:t xml:space="preserve"> (2 pack Core-license)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2.1 SQL Server 2016 Enterprise</w:t>
      </w:r>
    </w:p>
    <w:p w:rsidR="0062266D" w:rsidRDefault="00782C30">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 som uppgraderar till 2016-versionen hänvisas till </w:t>
      </w:r>
      <w:hyperlink r:id="rId53">
        <w:r>
          <w:rPr>
            <w:color w:val="00467F"/>
            <w:u w:val="single"/>
          </w:rPr>
          <w:t>produktvillkoren för juni 2016</w:t>
        </w:r>
      </w:hyperlink>
      <w:r>
        <w:t xml:space="preserve"> för sina licensvillkor.</w:t>
      </w:r>
    </w:p>
    <w:p w:rsidR="0062266D" w:rsidRDefault="0062266D">
      <w:pPr>
        <w:pStyle w:val="ProductList-Body"/>
      </w:pPr>
    </w:p>
    <w:p w:rsidR="0062266D" w:rsidRDefault="00782C30">
      <w:pPr>
        <w:pStyle w:val="ProductList-ClauseHeading"/>
        <w:outlineLvl w:val="3"/>
      </w:pPr>
      <w:r>
        <w:t>2.2 SQL Server Parallel Data Warehouse</w:t>
      </w:r>
    </w:p>
    <w:p w:rsidR="0062266D" w:rsidRDefault="00782C30">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rsidR="0062266D" w:rsidRDefault="0062266D">
      <w:pPr>
        <w:pStyle w:val="ProductList-Body"/>
      </w:pPr>
    </w:p>
    <w:p w:rsidR="0062266D" w:rsidRDefault="00782C30">
      <w:pPr>
        <w:pStyle w:val="ProductList-ClauseHeading"/>
        <w:outlineLvl w:val="3"/>
      </w:pPr>
      <w:r>
        <w:t>2.3 SQL Server Parallel Data Warehouse Optional Build utan Oracle Java</w:t>
      </w:r>
    </w:p>
    <w:p w:rsidR="0062266D" w:rsidRDefault="00782C30">
      <w:pPr>
        <w:pStyle w:val="ProductList-Body"/>
      </w:pPr>
      <w:r>
        <w:t xml:space="preserve">Kunder kan införskaffa en version av produkten med Oracle Java eller, vid förfrågan, utan Oracle Java. Mer information finns på </w:t>
      </w:r>
      <w:hyperlink r:id="rId54">
        <w:r>
          <w:rPr>
            <w:color w:val="00467F"/>
            <w:u w:val="single"/>
          </w:rPr>
          <w:t>http://www.microsoft.com/en-us/sqlserver/solutions-technologies/data-warehousing/pdw.aspx</w:t>
        </w:r>
      </w:hyperlink>
      <w:r>
        <w:t>.</w:t>
      </w:r>
    </w:p>
    <w:p w:rsidR="0062266D" w:rsidRDefault="00782C30">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40"/>
        <w:gridCol w:w="3580"/>
        <w:gridCol w:w="367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2266D" w:rsidRDefault="00782C3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3.2 Automatiska Uppdateringar till Tidigare Versioner av SQL Server</w:t>
      </w:r>
    </w:p>
    <w:p w:rsidR="0062266D" w:rsidRDefault="00782C30">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62266D" w:rsidRDefault="0062266D">
      <w:pPr>
        <w:pStyle w:val="ProductList-Body"/>
      </w:pPr>
    </w:p>
    <w:p w:rsidR="0062266D" w:rsidRDefault="00782C30">
      <w:pPr>
        <w:pStyle w:val="ProductList-ClauseHeading"/>
        <w:outlineLvl w:val="3"/>
      </w:pPr>
      <w:r>
        <w:t>3.3 Köra Instanser för Standard-utgåva</w:t>
      </w:r>
    </w:p>
    <w:p w:rsidR="0062266D" w:rsidRDefault="00782C30">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62266D" w:rsidRDefault="0062266D">
      <w:pPr>
        <w:pStyle w:val="ProductList-Body"/>
      </w:pPr>
    </w:p>
    <w:p w:rsidR="0062266D" w:rsidRDefault="00782C30">
      <w:pPr>
        <w:pStyle w:val="ProductList-ClauseHeading"/>
        <w:outlineLvl w:val="3"/>
      </w:pPr>
      <w:r>
        <w:t>3.4 Övertagande servrar för Parallel Data Warehouse (PDW)</w:t>
      </w:r>
    </w:p>
    <w:p w:rsidR="0062266D" w:rsidRDefault="00782C30">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62266D" w:rsidRDefault="0062266D">
      <w:pPr>
        <w:pStyle w:val="ProductList-Body"/>
      </w:pPr>
    </w:p>
    <w:p w:rsidR="0062266D" w:rsidRDefault="00782C30">
      <w:pPr>
        <w:pStyle w:val="ProductList-ClauseHeading"/>
        <w:outlineLvl w:val="3"/>
      </w:pPr>
      <w:r>
        <w:t>3.5 Tilläggsprogramvara</w:t>
      </w:r>
    </w:p>
    <w:p w:rsidR="0062266D" w:rsidRDefault="00782C30">
      <w:pPr>
        <w:pStyle w:val="ProductList-SubClauseHeading"/>
        <w:outlineLvl w:val="4"/>
      </w:pPr>
      <w:r>
        <w:t>3.5.1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Client Tools Connectivity</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Distributed Replay Client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Hanteringsverktyg – fullständiga</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Indented"/>
      </w:pPr>
    </w:p>
    <w:p w:rsidR="0062266D" w:rsidRDefault="00782C30">
      <w:pPr>
        <w:pStyle w:val="ProductList-SubClauseHeading"/>
        <w:outlineLvl w:val="4"/>
      </w:pPr>
      <w:r>
        <w:t>3.5.2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SQL Server 2014 Business Intelligence och Parallel Data Warehouse (Avsnitt 4)</w:t>
            </w:r>
          </w:p>
          <w:p w:rsidR="0062266D" w:rsidRDefault="00D07448">
            <w:pPr>
              <w:pStyle w:val="ProductList-TableBody"/>
            </w:pPr>
            <w:hyperlink r:id="rId55">
              <w:r w:rsidR="00782C30">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URBreadcrumb"/>
      </w:pPr>
    </w:p>
    <w:p w:rsidR="0062266D" w:rsidRDefault="00782C30">
      <w:pPr>
        <w:pStyle w:val="ProductList-ClauseHeading"/>
        <w:outlineLvl w:val="3"/>
      </w:pPr>
      <w:r>
        <w:t>4.1 SQL Server 2016 Enterprise Core – Obegränsad Virtualisering</w:t>
      </w:r>
    </w:p>
    <w:p w:rsidR="0062266D" w:rsidRDefault="00782C30">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62266D" w:rsidRDefault="0062266D">
      <w:pPr>
        <w:pStyle w:val="ProductList-Body"/>
      </w:pPr>
    </w:p>
    <w:p w:rsidR="0062266D" w:rsidRDefault="00782C30">
      <w:pPr>
        <w:pStyle w:val="ProductList-ClauseHeading"/>
        <w:outlineLvl w:val="3"/>
      </w:pPr>
      <w:r>
        <w:t>4.2 SQL Server 2016 Enterprise Core - Parallel Data Warehouse-funktionsuppdateringar</w:t>
      </w:r>
    </w:p>
    <w:p w:rsidR="0062266D" w:rsidRDefault="00782C30">
      <w:pPr>
        <w:pStyle w:val="ProductList-Body"/>
      </w:pPr>
      <w:r>
        <w:t>Kunder med SA-täckning är berättigade Parallel Data Warehouse-funktionsutgåvor (t.ex. tillämpningsuppdateringar) tillgängliga mellan stora produktutgåvor.</w:t>
      </w:r>
    </w:p>
    <w:p w:rsidR="0062266D" w:rsidRDefault="0062266D">
      <w:pPr>
        <w:pStyle w:val="ProductList-Body"/>
      </w:pPr>
    </w:p>
    <w:p w:rsidR="0062266D" w:rsidRDefault="00782C30">
      <w:pPr>
        <w:pStyle w:val="ProductList-ClauseHeading"/>
        <w:outlineLvl w:val="3"/>
      </w:pPr>
      <w:r>
        <w:t>4.3 Utköpsalternativ för SQL Server enligt Enrollment for Application Platform EAP</w:t>
      </w:r>
    </w:p>
    <w:p w:rsidR="0062266D" w:rsidRDefault="00782C30">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62266D" w:rsidRDefault="0062266D">
      <w:pPr>
        <w:pStyle w:val="ProductList-Body"/>
      </w:pPr>
    </w:p>
    <w:p w:rsidR="0062266D" w:rsidRDefault="00782C30">
      <w:pPr>
        <w:pStyle w:val="ProductList-ClauseHeading"/>
        <w:outlineLvl w:val="3"/>
      </w:pPr>
      <w:r>
        <w:t>4.4 Software Assurance-rättigheter och -förmåner för Prenumerationslicenser</w:t>
      </w:r>
    </w:p>
    <w:p w:rsidR="0062266D" w:rsidRDefault="00782C30">
      <w:pPr>
        <w:pStyle w:val="ProductList-Body"/>
      </w:pPr>
      <w:r>
        <w:t>Alla Prenumerationslicenser Kunden anskaffar under en Server and Cloud-registrering ger samma SA-rättigheter och -förmåner som Licenser med SA-täckning under prenumerationens giltighetstid.</w:t>
      </w:r>
    </w:p>
    <w:p w:rsidR="0062266D" w:rsidRDefault="0062266D">
      <w:pPr>
        <w:pStyle w:val="PURBreadcrumb"/>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138" w:name="_Sec615"/>
      <w:r>
        <w:t>System Center</w:t>
      </w:r>
      <w:bookmarkEnd w:id="138"/>
      <w:r>
        <w:fldChar w:fldCharType="begin"/>
      </w:r>
      <w:r>
        <w:instrText xml:space="preserve"> TC "</w:instrText>
      </w:r>
      <w:bookmarkStart w:id="139" w:name="_Toc457388882"/>
      <w:r>
        <w:instrText>System Center</w:instrText>
      </w:r>
      <w:bookmarkEnd w:id="139"/>
      <w:r>
        <w:instrText>" \l 2</w:instrText>
      </w:r>
      <w:r>
        <w:fldChar w:fldCharType="end"/>
      </w:r>
    </w:p>
    <w:p w:rsidR="0062266D" w:rsidRDefault="00782C30">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8883"/>
      <w:r>
        <w:instrText>System Center Server</w:instrText>
      </w:r>
      <w:bookmarkEnd w:id="141"/>
      <w:r>
        <w:instrText>" \l 3</w:instrText>
      </w:r>
      <w:r>
        <w:fldChar w:fldCharType="end"/>
      </w:r>
    </w:p>
    <w:p w:rsidR="0062266D" w:rsidRDefault="00782C30">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3.3 SQL Server-teknik</w:t>
      </w:r>
    </w:p>
    <w:p w:rsidR="0062266D" w:rsidRDefault="00782C3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62266D" w:rsidRDefault="00782C3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4.1 System Center Global Service Monitor</w:t>
      </w:r>
    </w:p>
    <w:p w:rsidR="0062266D" w:rsidRDefault="00782C30">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8884"/>
      <w:r>
        <w:instrText>System Center Client Management Suite</w:instrText>
      </w:r>
      <w:bookmarkEnd w:id="147"/>
      <w:r>
        <w:instrText>" \l 3</w:instrText>
      </w:r>
      <w:r>
        <w:fldChar w:fldCharType="end"/>
      </w:r>
    </w:p>
    <w:p w:rsidR="0062266D" w:rsidRDefault="00782C30">
      <w:pPr>
        <w:pStyle w:val="ProductList-Offering1SubSection"/>
        <w:outlineLvl w:val="3"/>
      </w:pPr>
      <w:bookmarkStart w:id="148" w:name="_Sec690"/>
      <w:r>
        <w:t>1. Programtillgänglighet</w:t>
      </w:r>
      <w:bookmarkEnd w:id="148"/>
    </w:p>
    <w:tbl>
      <w:tblPr>
        <w:tblStyle w:val="PURTable"/>
        <w:tblW w:w="0" w:type="dxa"/>
        <w:tblLook w:val="04A0" w:firstRow="1" w:lastRow="0" w:firstColumn="1" w:lastColumn="0" w:noHBand="0" w:noVBand="1"/>
      </w:tblPr>
      <w:tblGrid>
        <w:gridCol w:w="3982"/>
        <w:gridCol w:w="611"/>
        <w:gridCol w:w="597"/>
        <w:gridCol w:w="605"/>
        <w:gridCol w:w="596"/>
        <w:gridCol w:w="708"/>
        <w:gridCol w:w="604"/>
        <w:gridCol w:w="611"/>
        <w:gridCol w:w="634"/>
        <w:gridCol w:w="617"/>
        <w:gridCol w:w="607"/>
        <w:gridCol w:w="612"/>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(Klienthanteringslicens)</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149" w:name="_Sec745"/>
      <w:r>
        <w:t>2. Produktvillkor</w:t>
      </w:r>
      <w:bookmarkEnd w:id="149"/>
    </w:p>
    <w:tbl>
      <w:tblPr>
        <w:tblStyle w:val="PURTable"/>
        <w:tblW w:w="0" w:type="dxa"/>
        <w:tblLook w:val="04A0" w:firstRow="1" w:lastRow="0" w:firstColumn="1" w:lastColumn="0" w:noHBand="0" w:noVBand="1"/>
      </w:tblPr>
      <w:tblGrid>
        <w:gridCol w:w="3546"/>
        <w:gridCol w:w="3668"/>
        <w:gridCol w:w="357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867">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150" w:name="_Sec801"/>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3.2 SQL Server-teknik</w:t>
      </w:r>
    </w:p>
    <w:p w:rsidR="0062266D" w:rsidRDefault="00782C3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62266D" w:rsidRDefault="00782C30">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8885"/>
      <w:r>
        <w:instrText>System Center Configuration Manager</w:instrText>
      </w:r>
      <w:bookmarkEnd w:id="153"/>
      <w:r>
        <w:instrText>" \l 3</w:instrText>
      </w:r>
      <w:r>
        <w:fldChar w:fldCharType="end"/>
      </w:r>
    </w:p>
    <w:p w:rsidR="0062266D" w:rsidRDefault="00782C30">
      <w:pPr>
        <w:pStyle w:val="ProductList-Offering1SubSection"/>
        <w:outlineLvl w:val="3"/>
      </w:pPr>
      <w:bookmarkStart w:id="154" w:name="_Sec691"/>
      <w:r>
        <w:t>1. Programtillgänglighet</w:t>
      </w:r>
      <w:bookmarkEnd w:id="154"/>
    </w:p>
    <w:p w:rsidR="0062266D" w:rsidRDefault="0062266D">
      <w:pPr>
        <w:pStyle w:val="ProductList-Body"/>
      </w:pPr>
    </w:p>
    <w:tbl>
      <w:tblPr>
        <w:tblStyle w:val="PURTable"/>
        <w:tblW w:w="0" w:type="dxa"/>
        <w:tblLook w:val="04A0" w:firstRow="1" w:lastRow="0" w:firstColumn="1" w:lastColumn="0" w:noHBand="0" w:noVBand="1"/>
      </w:tblPr>
      <w:tblGrid>
        <w:gridCol w:w="4046"/>
        <w:gridCol w:w="615"/>
        <w:gridCol w:w="600"/>
        <w:gridCol w:w="610"/>
        <w:gridCol w:w="605"/>
        <w:gridCol w:w="605"/>
        <w:gridCol w:w="610"/>
        <w:gridCol w:w="614"/>
        <w:gridCol w:w="634"/>
        <w:gridCol w:w="618"/>
        <w:gridCol w:w="612"/>
        <w:gridCol w:w="615"/>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155" w:name="_Sec746"/>
      <w:r>
        <w:t>2. Produktvillkor</w:t>
      </w:r>
      <w:bookmarkEnd w:id="155"/>
    </w:p>
    <w:tbl>
      <w:tblPr>
        <w:tblStyle w:val="PURTable"/>
        <w:tblW w:w="0" w:type="dxa"/>
        <w:tblLook w:val="04A0" w:firstRow="1" w:lastRow="0" w:firstColumn="1" w:lastColumn="0" w:noHBand="0" w:noVBand="1"/>
      </w:tblPr>
      <w:tblGrid>
        <w:gridCol w:w="3569"/>
        <w:gridCol w:w="3662"/>
        <w:gridCol w:w="3559"/>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156" w:name="_Sec802"/>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 xml:space="preserve">Licens som är Likvärdig Hanteringslicens (se </w:t>
            </w:r>
            <w:hyperlink w:anchor="_Sec591">
              <w:r>
                <w:rPr>
                  <w:color w:val="00467F"/>
                  <w:u w:val="single"/>
                </w:rPr>
                <w:t>Bilaga A</w:t>
              </w:r>
            </w:hyperlink>
            <w:r>
              <w:t>)</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3.2 SQL Server-teknik</w:t>
      </w:r>
    </w:p>
    <w:p w:rsidR="0062266D" w:rsidRDefault="00782C3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62266D" w:rsidRDefault="00782C30">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4.1 System Center Configuration Manager – VDI-rättigheter</w:t>
      </w:r>
    </w:p>
    <w:p w:rsidR="0062266D" w:rsidRDefault="00782C30">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62266D" w:rsidRDefault="0062266D">
      <w:pPr>
        <w:pStyle w:val="ProductList-Body"/>
      </w:pPr>
    </w:p>
    <w:p w:rsidR="0062266D" w:rsidRDefault="00782C30">
      <w:pPr>
        <w:pStyle w:val="ProductList-ClauseHeading"/>
        <w:outlineLvl w:val="4"/>
      </w:pPr>
      <w:r>
        <w:t>4.2 System Center Configuration Manager-rättigheter (aktuell version)</w:t>
      </w:r>
    </w:p>
    <w:p w:rsidR="0062266D" w:rsidRDefault="00782C30">
      <w:pPr>
        <w:pStyle w:val="ProductList-Body"/>
      </w:pPr>
      <w:r>
        <w:t>System Center Configuration Manager (aktuell version) får endast användas av Kunder med aktiv System Center Configuration Manager-SA eller motsvarande prenumerationsrättigheter. Kunder som låter SA eller prenumeration upphöra måste avinstallera System Center Configuration Manager (aktuell version). Kunder som har eviga rättigheter till System Center Configuration Manager får installera den version av System Center Configuration Manager som är aktuell vid tidpunkten för upphörandet.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8886"/>
      <w:r>
        <w:instrText>System Center Data Protection Manager</w:instrText>
      </w:r>
      <w:bookmarkEnd w:id="159"/>
      <w:r>
        <w:instrText>" \l 3</w:instrText>
      </w:r>
      <w:r>
        <w:fldChar w:fldCharType="end"/>
      </w:r>
    </w:p>
    <w:p w:rsidR="0062266D" w:rsidRDefault="00782C30">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59">
        <w:r>
          <w:rPr>
            <w:color w:val="00467F"/>
            <w:u w:val="single"/>
          </w:rPr>
          <w:t>http://go.microsoft.com/?linkid=9839206</w:t>
        </w:r>
      </w:hyperlink>
      <w:r>
        <w:t xml:space="preserve"> och Produktlistan för juni 2015 </w:t>
      </w:r>
      <w:hyperlink r:id="rId60">
        <w:r>
          <w:rPr>
            <w:color w:val="00467F"/>
            <w:u w:val="single"/>
          </w:rPr>
          <w:t>http://go.microsoft.com/?linkid=9839207</w:t>
        </w:r>
      </w:hyperlink>
      <w:r>
        <w: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8887"/>
      <w:r>
        <w:instrText>System Center Endpoint Protection</w:instrText>
      </w:r>
      <w:bookmarkEnd w:id="161"/>
      <w:r>
        <w:instrText>" \l 3</w:instrText>
      </w:r>
      <w:r>
        <w:fldChar w:fldCharType="end"/>
      </w:r>
    </w:p>
    <w:p w:rsidR="0062266D" w:rsidRDefault="00782C30">
      <w:pPr>
        <w:pStyle w:val="ProductList-Offering1SubSection"/>
        <w:outlineLvl w:val="3"/>
      </w:pPr>
      <w:bookmarkStart w:id="162" w:name="_Sec892"/>
      <w:r>
        <w:t>1. Programtillgänglighet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pPr>
            <w:r>
              <w:t>System Center 2012 R2 Endpoint Protection</w:t>
            </w:r>
            <w:r>
              <w:fldChar w:fldCharType="begin"/>
            </w:r>
            <w:r>
              <w:instrText xml:space="preserve"> XE "System Center 2012 R2 Endpoint Protection"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2266D" w:rsidRDefault="006226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163" w:name="_Sec893"/>
      <w:r>
        <w:t>2. Produktvillkor</w:t>
      </w:r>
      <w:bookmarkEnd w:id="163"/>
    </w:p>
    <w:tbl>
      <w:tblPr>
        <w:tblStyle w:val="PURTable"/>
        <w:tblW w:w="0" w:type="dxa"/>
        <w:tblLook w:val="04A0" w:firstRow="1" w:lastRow="0" w:firstColumn="1" w:lastColumn="0" w:noHBand="0" w:noVBand="1"/>
      </w:tblPr>
      <w:tblGrid>
        <w:gridCol w:w="3569"/>
        <w:gridCol w:w="3662"/>
        <w:gridCol w:w="3559"/>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(SA):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164" w:name="_Sec894"/>
      <w:r>
        <w:t>3. Användningsrättigheter</w:t>
      </w:r>
      <w:bookmarkEnd w:id="164"/>
    </w:p>
    <w:tbl>
      <w:tblPr>
        <w:tblStyle w:val="PURTable"/>
        <w:tblW w:w="0" w:type="dxa"/>
        <w:tblLook w:val="04A0" w:firstRow="1" w:lastRow="0" w:firstColumn="1" w:lastColumn="0" w:noHBand="0" w:noVBand="1"/>
      </w:tblPr>
      <w:tblGrid>
        <w:gridCol w:w="3585"/>
        <w:gridCol w:w="3589"/>
        <w:gridCol w:w="361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Enhets- och Användarabonnemangslicenser</w:t>
      </w:r>
    </w:p>
    <w:p w:rsidR="0062266D" w:rsidRDefault="00782C30">
      <w:pPr>
        <w:pStyle w:val="ProductList-Body"/>
      </w:pPr>
      <w:r>
        <w:t>Kunden kan köpa Enhets- eller Användarabonnemangslicenser för att uppfylla kraven för Klienthanteringslicens enligt Licensmodellen för hanteringsservrar.</w:t>
      </w:r>
    </w:p>
    <w:p w:rsidR="0062266D" w:rsidRDefault="0062266D">
      <w:pPr>
        <w:pStyle w:val="ProductList-Body"/>
      </w:pPr>
    </w:p>
    <w:p w:rsidR="0062266D" w:rsidRDefault="00782C30">
      <w:pPr>
        <w:pStyle w:val="ProductList-ClauseHeading"/>
        <w:outlineLvl w:val="4"/>
      </w:pPr>
      <w:r>
        <w:t>3.2 Serverhantering-abonnemangslicenser</w:t>
      </w:r>
    </w:p>
    <w:p w:rsidR="0062266D" w:rsidRDefault="00782C30">
      <w:pPr>
        <w:pStyle w:val="ProductList-Body"/>
      </w:pPr>
      <w:r>
        <w:t>Utöver kraven på Användarabonnemangslicens krävs Serverhanteringslicenser för varje Server i det antal som specificeras i licensvillkoren för System Center 2012 R2 Datacenter samt i Standardlicensvillkoren. Med avseende på detta meddelande är OSE:er som kör serveroperativsystem och som har åtkomst till System Center Endpoint Protection eller tillhörande programvara hanterade OSE:er. I detta stycke är ”Servrar” en enhet på vilken Kunden kör serveroperativsystem.</w:t>
      </w:r>
    </w:p>
    <w:p w:rsidR="0062266D" w:rsidRDefault="0062266D">
      <w:pPr>
        <w:pStyle w:val="ProductList-Body"/>
      </w:pPr>
    </w:p>
    <w:p w:rsidR="0062266D" w:rsidRDefault="00782C30">
      <w:pPr>
        <w:pStyle w:val="ProductList-ClauseHeading"/>
        <w:outlineLvl w:val="4"/>
      </w:pPr>
      <w:r>
        <w:t>3.3 Byte av skannermotorer</w:t>
      </w:r>
    </w:p>
    <w:p w:rsidR="0062266D" w:rsidRDefault="00782C30">
      <w:pPr>
        <w:pStyle w:val="ProductList-Body"/>
      </w:pPr>
      <w:r>
        <w:t>Microsoft får ersätta med jämförbar programvara och filer avseende Onlinetjänsternas:</w:t>
      </w:r>
    </w:p>
    <w:p w:rsidR="0062266D" w:rsidRDefault="00782C30" w:rsidP="00782C30">
      <w:pPr>
        <w:pStyle w:val="ProductList-Bullet"/>
        <w:numPr>
          <w:ilvl w:val="0"/>
          <w:numId w:val="21"/>
        </w:numPr>
      </w:pPr>
      <w:r>
        <w:t>programvara för skydd mot virus och skräppost</w:t>
      </w:r>
    </w:p>
    <w:p w:rsidR="0062266D" w:rsidRDefault="00782C30" w:rsidP="00782C30">
      <w:pPr>
        <w:pStyle w:val="ProductList-Bullet"/>
        <w:numPr>
          <w:ilvl w:val="0"/>
          <w:numId w:val="21"/>
        </w:numPr>
      </w:pPr>
      <w:r>
        <w:t>signaturfiler och datafiler för innehållsfiltrering</w:t>
      </w:r>
    </w:p>
    <w:p w:rsidR="0062266D" w:rsidRDefault="00782C30">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8888"/>
      <w:r>
        <w:instrText>System Center Operation Manager</w:instrText>
      </w:r>
      <w:bookmarkEnd w:id="167"/>
      <w:r>
        <w:instrText>" \l 3</w:instrText>
      </w:r>
      <w:r>
        <w:fldChar w:fldCharType="end"/>
      </w:r>
    </w:p>
    <w:p w:rsidR="0062266D" w:rsidRDefault="00782C30">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62">
        <w:r>
          <w:rPr>
            <w:color w:val="00467F"/>
            <w:u w:val="single"/>
          </w:rPr>
          <w:t>http://go.microsoft.com/?linkid=9839206</w:t>
        </w:r>
      </w:hyperlink>
      <w:r>
        <w:t xml:space="preserve"> och Produktlistan för juni 2015 </w:t>
      </w:r>
      <w:hyperlink r:id="rId63">
        <w:r>
          <w:rPr>
            <w:color w:val="00467F"/>
            <w:u w:val="single"/>
          </w:rPr>
          <w:t>http://go.microsoft.com/?linkid=9839207</w:t>
        </w:r>
      </w:hyperlink>
      <w:r>
        <w: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8889"/>
      <w:r>
        <w:instrText>System Center Server Management Suite</w:instrText>
      </w:r>
      <w:bookmarkEnd w:id="169"/>
      <w:r>
        <w:instrText>" \l 3</w:instrText>
      </w:r>
      <w:r>
        <w:fldChar w:fldCharType="end"/>
      </w:r>
    </w:p>
    <w:p w:rsidR="0062266D" w:rsidRDefault="00782C30">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64">
        <w:r>
          <w:rPr>
            <w:color w:val="00467F"/>
            <w:u w:val="single"/>
          </w:rPr>
          <w:t>http://go.microsoft.com/?linkid=9839206</w:t>
        </w:r>
      </w:hyperlink>
      <w:r>
        <w:t xml:space="preserve"> och Produktlistan för juni 2015 </w:t>
      </w:r>
      <w:hyperlink r:id="rId65">
        <w:r>
          <w:rPr>
            <w:color w:val="00467F"/>
            <w:u w:val="single"/>
          </w:rPr>
          <w:t>http://go.microsoft.com/?linkid=9839207</w:t>
        </w:r>
      </w:hyperlink>
      <w:r>
        <w: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8890"/>
      <w:r>
        <w:instrText>System Center Service Manager</w:instrText>
      </w:r>
      <w:bookmarkEnd w:id="171"/>
      <w:r>
        <w:instrText>" \l 3</w:instrText>
      </w:r>
      <w:r>
        <w:fldChar w:fldCharType="end"/>
      </w:r>
    </w:p>
    <w:p w:rsidR="0062266D" w:rsidRDefault="00782C30">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66">
        <w:r>
          <w:rPr>
            <w:color w:val="00467F"/>
            <w:u w:val="single"/>
          </w:rPr>
          <w:t>http://go.microsoft.com/?linkid=9839206</w:t>
        </w:r>
      </w:hyperlink>
      <w:r>
        <w:t xml:space="preserve"> och Produktlistan för juni 2015 </w:t>
      </w:r>
      <w:hyperlink r:id="rId67">
        <w:r>
          <w:rPr>
            <w:color w:val="00467F"/>
            <w:u w:val="single"/>
          </w:rPr>
          <w:t>http://go.microsoft.com/?linkid=9839207</w:t>
        </w:r>
      </w:hyperlink>
      <w:r>
        <w: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88891"/>
      <w:r>
        <w:instrText>Virtual Desktop Infrastructure (VDI) Suite</w:instrText>
      </w:r>
      <w:bookmarkEnd w:id="173"/>
      <w:r>
        <w:instrText>" \l 2</w:instrText>
      </w:r>
      <w:r>
        <w:fldChar w:fldCharType="end"/>
      </w:r>
    </w:p>
    <w:p w:rsidR="0062266D" w:rsidRDefault="00782C30">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68">
        <w:r>
          <w:rPr>
            <w:color w:val="00467F"/>
            <w:u w:val="single"/>
          </w:rPr>
          <w:t>http://go.microsoft.com/?linkid=9839206</w:t>
        </w:r>
      </w:hyperlink>
      <w:r>
        <w:t xml:space="preserve"> och Produktlistan för juni 2015 </w:t>
      </w:r>
      <w:hyperlink r:id="rId69">
        <w:r>
          <w:rPr>
            <w:color w:val="00467F"/>
            <w:u w:val="single"/>
          </w:rPr>
          <w:t>http://go.microsoft.com/?linkid=9839207</w:t>
        </w:r>
      </w:hyperlink>
      <w:r>
        <w: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174" w:name="_Sec617"/>
      <w:r>
        <w:t>Visual Studio</w:t>
      </w:r>
      <w:bookmarkEnd w:id="174"/>
      <w:r>
        <w:fldChar w:fldCharType="begin"/>
      </w:r>
      <w:r>
        <w:instrText xml:space="preserve"> TC "</w:instrText>
      </w:r>
      <w:bookmarkStart w:id="175" w:name="_Toc457388892"/>
      <w:r>
        <w:instrText>Visual Studio</w:instrText>
      </w:r>
      <w:bookmarkEnd w:id="175"/>
      <w:r>
        <w:instrText>" \l 2</w:instrText>
      </w:r>
      <w:r>
        <w:fldChar w:fldCharType="end"/>
      </w:r>
    </w:p>
    <w:p w:rsidR="0062266D" w:rsidRDefault="00782C30">
      <w:pPr>
        <w:pStyle w:val="ProductList-Offering2HeadingNoBorder"/>
        <w:outlineLvl w:val="2"/>
      </w:pPr>
      <w:bookmarkStart w:id="176" w:name="_Sec649"/>
      <w:r>
        <w:t>Visual Studio</w:t>
      </w:r>
      <w:bookmarkEnd w:id="176"/>
      <w:r>
        <w:fldChar w:fldCharType="begin"/>
      </w:r>
      <w:r>
        <w:instrText xml:space="preserve"> TC "</w:instrText>
      </w:r>
      <w:bookmarkStart w:id="177" w:name="_Toc457388893"/>
      <w:r>
        <w:instrText>Visual Studio</w:instrText>
      </w:r>
      <w:bookmarkEnd w:id="177"/>
      <w:r>
        <w:instrText>" \l 3</w:instrText>
      </w:r>
      <w:r>
        <w:fldChar w:fldCharType="end"/>
      </w:r>
    </w:p>
    <w:p w:rsidR="0062266D" w:rsidRDefault="00782C30">
      <w:pPr>
        <w:pStyle w:val="ProductList-Offering1SubSection"/>
        <w:outlineLvl w:val="3"/>
      </w:pPr>
      <w:bookmarkStart w:id="178" w:name="_Sec697"/>
      <w:r>
        <w:t>1. Programtillgänglighet</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3"/>
      </w:pPr>
      <w:bookmarkStart w:id="179" w:name="_Sec752"/>
      <w:r>
        <w:t>2. Produktvillkor</w:t>
      </w:r>
      <w:bookmarkEnd w:id="179"/>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Visual Studio Premium 2013 med MSDN och Visual Studio Ultimate 2013 med MSDN</w:t>
      </w:r>
    </w:p>
    <w:p w:rsidR="0062266D" w:rsidRDefault="00782C30">
      <w:pPr>
        <w:pStyle w:val="ProductList-Body"/>
      </w:pPr>
      <w:r>
        <w:t>Visual Studio Enterprise 2015 med MSDN är efterföljaren till Visual Studio Premium 2013 med MSDN och Visual Studio Ultimate 2013 med MSDN.</w:t>
      </w:r>
    </w:p>
    <w:p w:rsidR="0062266D" w:rsidRDefault="0062266D">
      <w:pPr>
        <w:pStyle w:val="ProductList-Body"/>
      </w:pPr>
    </w:p>
    <w:p w:rsidR="0062266D" w:rsidRDefault="00782C30">
      <w:pPr>
        <w:pStyle w:val="ProductList-ClauseHeading"/>
        <w:outlineLvl w:val="4"/>
      </w:pPr>
      <w:r>
        <w:t>2.2 Licensbeviljande för SQL Server Parallel Data Warehouse Developer</w:t>
      </w:r>
    </w:p>
    <w:p w:rsidR="0062266D" w:rsidRDefault="00782C3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62266D" w:rsidRDefault="0062266D">
      <w:pPr>
        <w:pStyle w:val="ProductList-Body"/>
      </w:pPr>
    </w:p>
    <w:p w:rsidR="0062266D" w:rsidRDefault="00782C30">
      <w:pPr>
        <w:pStyle w:val="ProductList-ClauseHeading"/>
        <w:outlineLvl w:val="4"/>
      </w:pPr>
      <w:r>
        <w:t>2.3 Licensbeviljande för Visual Studio Team Foundation Server 2015</w:t>
      </w:r>
    </w:p>
    <w:p w:rsidR="0062266D" w:rsidRDefault="00782C3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62266D" w:rsidRDefault="0062266D">
      <w:pPr>
        <w:pStyle w:val="ProductList-Body"/>
      </w:pPr>
    </w:p>
    <w:p w:rsidR="0062266D" w:rsidRDefault="00782C30">
      <w:pPr>
        <w:pStyle w:val="ProductList-ClauseHeading"/>
        <w:outlineLvl w:val="4"/>
      </w:pPr>
      <w:r>
        <w:t>2.4 Microsoft Azure Platform-tjänster</w:t>
      </w:r>
    </w:p>
    <w:p w:rsidR="0062266D" w:rsidRDefault="00782C30">
      <w:pPr>
        <w:pStyle w:val="ProductList-Body"/>
      </w:pPr>
      <w:r>
        <w:t>Microsoft Azure-förmånerna kan inte kombineras från flera MSDN-abonnemang till ett enda Microsoft Azure-konto.</w:t>
      </w:r>
    </w:p>
    <w:p w:rsidR="0062266D" w:rsidRDefault="00782C30">
      <w:pPr>
        <w:pStyle w:val="ProductList-Offering1SubSection"/>
        <w:outlineLvl w:val="3"/>
      </w:pPr>
      <w:bookmarkStart w:id="180" w:name="_Sec810"/>
      <w:r>
        <w:t>3. Användningsrättigheter</w:t>
      </w:r>
      <w:bookmarkEnd w:id="180"/>
    </w:p>
    <w:tbl>
      <w:tblPr>
        <w:tblStyle w:val="PURTable"/>
        <w:tblW w:w="0" w:type="dxa"/>
        <w:tblLook w:val="04A0" w:firstRow="1" w:lastRow="0" w:firstColumn="1" w:lastColumn="0" w:noHBand="0" w:noVBand="1"/>
      </w:tblPr>
      <w:tblGrid>
        <w:gridCol w:w="3591"/>
        <w:gridCol w:w="3586"/>
        <w:gridCol w:w="3613"/>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BUILDSERVER.TXT-fil.</w:t>
      </w:r>
    </w:p>
    <w:p w:rsidR="0062266D" w:rsidRDefault="00782C30">
      <w:pPr>
        <w:pStyle w:val="ProductList-Body"/>
      </w:pPr>
      <w:r>
        <w:t xml:space="preserve">Kunden får installera kopior av filerna i BuildServer-listorna som finns på </w:t>
      </w:r>
      <w:hyperlink r:id="rId70">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62266D" w:rsidRDefault="0062266D">
      <w:pPr>
        <w:pStyle w:val="ProductList-Body"/>
      </w:pPr>
    </w:p>
    <w:p w:rsidR="0062266D" w:rsidRDefault="00782C30">
      <w:pPr>
        <w:pStyle w:val="ProductList-ClauseHeading"/>
        <w:outlineLvl w:val="4"/>
      </w:pPr>
      <w:r>
        <w:t>3.2 Verktyg</w:t>
      </w:r>
    </w:p>
    <w:p w:rsidR="0062266D" w:rsidRDefault="00782C30">
      <w:pPr>
        <w:pStyle w:val="ProductList-Body"/>
      </w:pPr>
      <w:r>
        <w:t xml:space="preserve">Kunden får kopiera och installera de Verktyg som finns listade på </w:t>
      </w:r>
      <w:hyperlink r:id="rId71">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62266D" w:rsidRDefault="0062266D">
      <w:pPr>
        <w:pStyle w:val="ProductList-Body"/>
      </w:pPr>
    </w:p>
    <w:p w:rsidR="0062266D" w:rsidRDefault="00782C30">
      <w:pPr>
        <w:pStyle w:val="ProductList-ClauseHeading"/>
        <w:outlineLvl w:val="4"/>
      </w:pPr>
      <w:r>
        <w:t>3.3 System Center – Virtual Machine Manager (SCVMM) – Visual Studio Enterprise med MSDN och Visual Studio Test Professional med MSDN</w:t>
      </w:r>
    </w:p>
    <w:p w:rsidR="0062266D" w:rsidRDefault="00782C30">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62266D" w:rsidRDefault="0062266D">
      <w:pPr>
        <w:pStyle w:val="ProductList-Body"/>
      </w:pPr>
    </w:p>
    <w:p w:rsidR="0062266D" w:rsidRDefault="00782C30">
      <w:pPr>
        <w:pStyle w:val="ProductList-ClauseHeading"/>
        <w:outlineLvl w:val="4"/>
      </w:pPr>
      <w:r>
        <w:t>3.4 Office Professional Plus 2016 – Visual Studio Enterprise med MSDN</w:t>
      </w:r>
    </w:p>
    <w:p w:rsidR="0062266D" w:rsidRDefault="00782C3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62266D" w:rsidRDefault="0062266D">
      <w:pPr>
        <w:pStyle w:val="ProductList-Body"/>
      </w:pPr>
    </w:p>
    <w:p w:rsidR="0062266D" w:rsidRDefault="00782C30">
      <w:pPr>
        <w:pStyle w:val="ProductList-ClauseHeading"/>
        <w:outlineLvl w:val="4"/>
      </w:pPr>
      <w:r>
        <w:t>3.5 GNU Lesser General Public-licensierade bibliotek</w:t>
      </w:r>
    </w:p>
    <w:p w:rsidR="0062266D" w:rsidRDefault="00782C30">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62266D" w:rsidRDefault="00782C30">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2">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4.1 Berättigande till Software Assurance</w:t>
      </w:r>
    </w:p>
    <w:p w:rsidR="0062266D" w:rsidRDefault="00782C30">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62266D" w:rsidRDefault="0062266D">
      <w:pPr>
        <w:pStyle w:val="ProductList-Body"/>
      </w:pPr>
    </w:p>
    <w:p w:rsidR="0062266D" w:rsidRDefault="00782C30">
      <w:pPr>
        <w:pStyle w:val="ProductList-ClauseHeading"/>
        <w:outlineLvl w:val="4"/>
      </w:pPr>
      <w:r>
        <w:t>4.2 Eviga Rättigheter för MSDN</w:t>
      </w:r>
    </w:p>
    <w:p w:rsidR="0062266D" w:rsidRDefault="00782C30">
      <w:pPr>
        <w:pStyle w:val="ProductList-Body"/>
      </w:pPr>
      <w:r>
        <w:t>Kundens rätt att använda programvara licensierad via MSDN blir permanent när Kundens rätt att använda Visual Studio blir evig.</w:t>
      </w:r>
    </w:p>
    <w:p w:rsidR="0062266D" w:rsidRDefault="0062266D">
      <w:pPr>
        <w:pStyle w:val="ProductList-Body"/>
      </w:pPr>
    </w:p>
    <w:p w:rsidR="0062266D" w:rsidRDefault="00782C30">
      <w:pPr>
        <w:pStyle w:val="ProductList-ClauseHeading"/>
        <w:outlineLvl w:val="4"/>
      </w:pPr>
      <w:r>
        <w:t>4.3 Software Assurance-rättigheter och -förmåner för Prenumerationslicenser</w:t>
      </w:r>
    </w:p>
    <w:p w:rsidR="0062266D" w:rsidRDefault="00782C30">
      <w:pPr>
        <w:pStyle w:val="ProductList-Body"/>
      </w:pPr>
      <w:r>
        <w:t>Alla Prenumerationslicenser Kunden anskaffar under en Server and Cloud-registrering ger samma SA-rättigheter och -förmåner som Licenser med SA-täckning under prenumerationens giltighetstid.</w:t>
      </w:r>
    </w:p>
    <w:p w:rsidR="0062266D" w:rsidRDefault="0062266D">
      <w:pPr>
        <w:pStyle w:val="PURBreadcrumb"/>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8894"/>
      <w:r>
        <w:instrText>Visual Studio Team Foundation Server</w:instrText>
      </w:r>
      <w:bookmarkEnd w:id="183"/>
      <w:r>
        <w:instrText>" \l 3</w:instrText>
      </w:r>
      <w:r>
        <w:fldChar w:fldCharType="end"/>
      </w:r>
    </w:p>
    <w:p w:rsidR="0062266D" w:rsidRDefault="00782C30">
      <w:pPr>
        <w:pStyle w:val="ProductList-Offering1SubSection"/>
        <w:outlineLvl w:val="3"/>
      </w:pPr>
      <w:bookmarkStart w:id="184" w:name="_Sec698"/>
      <w:r>
        <w:t>1. Programtillgänglighet</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2266D" w:rsidRDefault="006226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2266D" w:rsidRDefault="006226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3"/>
      </w:pPr>
      <w:bookmarkStart w:id="185" w:name="_Sec753"/>
      <w:r>
        <w:t>2. Produktvillkor</w:t>
      </w:r>
      <w:bookmarkEnd w:id="185"/>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186" w:name="_Sec811"/>
      <w:r>
        <w:t>3. Användningsrättigheter</w:t>
      </w:r>
      <w:bookmarkEnd w:id="186"/>
    </w:p>
    <w:tbl>
      <w:tblPr>
        <w:tblStyle w:val="PURTable"/>
        <w:tblW w:w="0" w:type="dxa"/>
        <w:tblLook w:val="04A0" w:firstRow="1" w:lastRow="0" w:firstColumn="1" w:lastColumn="0" w:noHBand="0" w:noVBand="1"/>
      </w:tblPr>
      <w:tblGrid>
        <w:gridCol w:w="3493"/>
        <w:gridCol w:w="3537"/>
        <w:gridCol w:w="376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2266D" w:rsidRDefault="00782C30">
            <w:pPr>
              <w:pStyle w:val="ProductList-TableBody"/>
            </w:pPr>
            <w:r>
              <w:t>Visual Studio Team Services betald användare</w:t>
            </w:r>
          </w:p>
        </w:tc>
      </w:tr>
    </w:tbl>
    <w:p w:rsidR="0062266D" w:rsidRDefault="0062266D">
      <w:pPr>
        <w:pStyle w:val="ProductList-Body"/>
      </w:pPr>
    </w:p>
    <w:p w:rsidR="0062266D" w:rsidRDefault="00782C30">
      <w:pPr>
        <w:pStyle w:val="ProductList-SubClauseHeading"/>
        <w:outlineLvl w:val="5"/>
      </w:pPr>
      <w:r>
        <w:t>3.1.1 Ytterligare Funktioner</w:t>
      </w:r>
    </w:p>
    <w:p w:rsidR="0062266D" w:rsidRDefault="00782C30">
      <w:pPr>
        <w:pStyle w:val="ProductList-BodyIndented"/>
      </w:pPr>
      <w:r>
        <w:t>Release Management</w:t>
      </w:r>
    </w:p>
    <w:tbl>
      <w:tblPr>
        <w:tblStyle w:val="PURTable0"/>
        <w:tblW w:w="0" w:type="dxa"/>
        <w:tblLook w:val="04A0" w:firstRow="1" w:lastRow="0" w:firstColumn="1" w:lastColumn="0" w:noHBand="0" w:noVBand="1"/>
      </w:tblPr>
      <w:tblGrid>
        <w:gridCol w:w="3498"/>
        <w:gridCol w:w="3477"/>
        <w:gridCol w:w="3455"/>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Visual Studio Enterprise 2015 med MSDN</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62266D" w:rsidRDefault="00782C30">
            <w:pPr>
              <w:pStyle w:val="ProductList-TableBody"/>
            </w:pPr>
            <w:r>
              <w:t>Visual Studio Team Services Release Manager Extension</w:t>
            </w:r>
          </w:p>
        </w:tc>
      </w:tr>
    </w:tbl>
    <w:p w:rsidR="0062266D" w:rsidRDefault="0062266D">
      <w:pPr>
        <w:pStyle w:val="ProductList-BodyIndented"/>
      </w:pPr>
    </w:p>
    <w:p w:rsidR="0062266D" w:rsidRDefault="00782C30">
      <w:pPr>
        <w:pStyle w:val="ProductList-SubClauseHeading"/>
        <w:outlineLvl w:val="5"/>
      </w:pPr>
      <w:r>
        <w:t>3.1.2 Ytterligare Funktioner</w:t>
      </w:r>
    </w:p>
    <w:p w:rsidR="0062266D" w:rsidRDefault="00782C30">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Visual Studio Enterprise 2015 med MSDN</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62266D" w:rsidRDefault="00782C30">
            <w:pPr>
              <w:pStyle w:val="ProductList-TableBody"/>
            </w:pPr>
            <w:r>
              <w:t>Visual Studio Team Services Test Manager Extension</w:t>
            </w:r>
          </w:p>
        </w:tc>
      </w:tr>
    </w:tbl>
    <w:p w:rsidR="0062266D" w:rsidRDefault="0062266D">
      <w:pPr>
        <w:pStyle w:val="ProductList-BodyIndented"/>
      </w:pPr>
    </w:p>
    <w:p w:rsidR="0062266D" w:rsidRDefault="00782C30">
      <w:pPr>
        <w:pStyle w:val="ProductList-ClauseHeading"/>
        <w:outlineLvl w:val="4"/>
      </w:pPr>
      <w:r>
        <w:t>3.2 Användning som Inte Kräver CAL</w:t>
      </w:r>
    </w:p>
    <w:p w:rsidR="0062266D" w:rsidRDefault="00782C30">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2015-proxy; ge godkännanden till faser som en del av Release Management-pipeline samt få åtkomst till Visual Studio Team Foundation Server via en gemensam anslutning från en annan integrerad applikation eller tjänst.</w:t>
      </w:r>
    </w:p>
    <w:p w:rsidR="0062266D" w:rsidRDefault="0062266D">
      <w:pPr>
        <w:pStyle w:val="ProductList-Body"/>
      </w:pPr>
    </w:p>
    <w:p w:rsidR="0062266D" w:rsidRDefault="00782C30">
      <w:pPr>
        <w:pStyle w:val="ProductList-ClauseHeading"/>
        <w:outlineLvl w:val="4"/>
      </w:pPr>
      <w:r>
        <w:t>3.3 SQL Server-teknik</w:t>
      </w:r>
    </w:p>
    <w:p w:rsidR="0062266D" w:rsidRDefault="00782C3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62266D" w:rsidRDefault="0062266D">
      <w:pPr>
        <w:pStyle w:val="ProductList-Body"/>
      </w:pPr>
    </w:p>
    <w:p w:rsidR="0062266D" w:rsidRDefault="00782C30">
      <w:pPr>
        <w:pStyle w:val="ProductList-ClauseHeading"/>
        <w:outlineLvl w:val="4"/>
      </w:pPr>
      <w:r>
        <w:t>3.4 GNU Lesser General Public-licensierade bibliotek</w:t>
      </w:r>
    </w:p>
    <w:p w:rsidR="0062266D" w:rsidRDefault="00782C30">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62266D" w:rsidRDefault="0062266D">
      <w:pPr>
        <w:pStyle w:val="ProductList-Body"/>
      </w:pPr>
    </w:p>
    <w:p w:rsidR="0062266D" w:rsidRDefault="00782C30">
      <w:pPr>
        <w:pStyle w:val="ProductList-ClauseHeading"/>
        <w:outlineLvl w:val="4"/>
      </w:pPr>
      <w:r>
        <w:t>3.5 Visual Studio Team Foundation Server Build Services</w:t>
      </w:r>
    </w:p>
    <w:p w:rsidR="0062266D" w:rsidRDefault="00782C30">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62266D" w:rsidRDefault="0062266D">
      <w:pPr>
        <w:pStyle w:val="ProductList-Body"/>
      </w:pPr>
    </w:p>
    <w:p w:rsidR="0062266D" w:rsidRDefault="00782C30">
      <w:pPr>
        <w:pStyle w:val="ProductList-ClauseHeading"/>
        <w:outlineLvl w:val="4"/>
      </w:pPr>
      <w:r>
        <w:t>3.6 Tilläggsprogramvara</w:t>
      </w:r>
    </w:p>
    <w:tbl>
      <w:tblPr>
        <w:tblStyle w:val="PURTable"/>
        <w:tblW w:w="0" w:type="dxa"/>
        <w:tblLook w:val="04A0" w:firstRow="1" w:lastRow="0" w:firstColumn="1" w:lastColumn="0" w:noHBand="0" w:noVBand="1"/>
      </w:tblPr>
      <w:tblGrid>
        <w:gridCol w:w="3596"/>
        <w:gridCol w:w="3597"/>
        <w:gridCol w:w="359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Visual Studio Team Foundation Server SharePoint Extensions</w:t>
            </w:r>
          </w:p>
        </w:tc>
      </w:tr>
    </w:tbl>
    <w:p w:rsidR="0062266D" w:rsidRDefault="00782C30">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39"/>
        <w:gridCol w:w="3784"/>
        <w:gridCol w:w="3383"/>
        <w:gridCol w:w="84"/>
      </w:tblGrid>
      <w:tr w:rsidR="0062266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r w:rsidR="0062266D">
        <w:tc>
          <w:tcPr>
            <w:tcW w:w="12240" w:type="dxa"/>
            <w:gridSpan w:val="4"/>
            <w:tcBorders>
              <w:top w:val="none" w:sz="4" w:space="0" w:color="6E6E6E"/>
              <w:left w:val="none" w:sz="4" w:space="0" w:color="6E6E6E"/>
              <w:bottom w:val="none" w:sz="4" w:space="0" w:color="6E6E6E"/>
              <w:right w:val="none" w:sz="4" w:space="0" w:color="6E6E6E"/>
            </w:tcBorders>
          </w:tcPr>
          <w:p w:rsidR="0062266D" w:rsidRDefault="0062266D">
            <w:pPr>
              <w:pStyle w:val="PURBreadcrumb"/>
            </w:pPr>
          </w:p>
          <w:tbl>
            <w:tblPr>
              <w:tblW w:w="0" w:type="dxa"/>
              <w:tblLook w:val="04A0" w:firstRow="1" w:lastRow="0" w:firstColumn="1" w:lastColumn="0" w:noHBand="0" w:noVBand="1"/>
            </w:tblPr>
            <w:tblGrid>
              <w:gridCol w:w="10674"/>
            </w:tblGrid>
            <w:tr w:rsidR="0062266D">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TableBody"/>
            </w:pPr>
          </w:p>
        </w:tc>
      </w:tr>
    </w:tbl>
    <w:p w:rsidR="0062266D" w:rsidRDefault="0062266D">
      <w:pPr>
        <w:pStyle w:val="ProductList-Body"/>
      </w:pPr>
    </w:p>
    <w:p w:rsidR="0062266D" w:rsidRDefault="00782C30">
      <w:pPr>
        <w:pStyle w:val="ProductList-OfferingGroupHeading"/>
        <w:outlineLvl w:val="1"/>
      </w:pPr>
      <w:bookmarkStart w:id="188" w:name="_Sec618"/>
      <w:r>
        <w:t>Windows</w:t>
      </w:r>
      <w:bookmarkEnd w:id="188"/>
      <w:r>
        <w:fldChar w:fldCharType="begin"/>
      </w:r>
      <w:r>
        <w:instrText xml:space="preserve"> TC "</w:instrText>
      </w:r>
      <w:bookmarkStart w:id="189" w:name="_Toc457388895"/>
      <w:r>
        <w:instrText>Windows</w:instrText>
      </w:r>
      <w:bookmarkEnd w:id="189"/>
      <w:r>
        <w:instrText>" \l 2</w:instrText>
      </w:r>
      <w:r>
        <w:fldChar w:fldCharType="end"/>
      </w:r>
    </w:p>
    <w:p w:rsidR="0062266D" w:rsidRDefault="00782C30">
      <w:pPr>
        <w:pStyle w:val="ProductList-Offering2HeadingNoBorder"/>
        <w:outlineLvl w:val="2"/>
      </w:pPr>
      <w:bookmarkStart w:id="190" w:name="_Sec652"/>
      <w:r>
        <w:t>Windows desktop-operativsystem</w:t>
      </w:r>
      <w:bookmarkEnd w:id="190"/>
      <w:r>
        <w:fldChar w:fldCharType="begin"/>
      </w:r>
      <w:r>
        <w:instrText xml:space="preserve"> TC "</w:instrText>
      </w:r>
      <w:bookmarkStart w:id="191" w:name="_Toc457388896"/>
      <w:r>
        <w:instrText>Windows desktop-operativsystem</w:instrText>
      </w:r>
      <w:bookmarkEnd w:id="191"/>
      <w:r>
        <w:instrText>" \l 3</w:instrText>
      </w:r>
      <w:r>
        <w:fldChar w:fldCharType="end"/>
      </w:r>
    </w:p>
    <w:p w:rsidR="0062266D" w:rsidRDefault="00782C30">
      <w:pPr>
        <w:pStyle w:val="ProductList-Offering1SubSection"/>
        <w:outlineLvl w:val="3"/>
      </w:pPr>
      <w:bookmarkStart w:id="192" w:name="_Sec700"/>
      <w:r>
        <w:t>1. Programtillgänglighet</w:t>
      </w:r>
      <w:bookmarkEnd w:id="19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Windows 10 Enterprise LTSB-uppgradering (per enhet)</w:t>
            </w:r>
            <w:r>
              <w:fldChar w:fldCharType="begin"/>
            </w:r>
            <w:r>
              <w:instrText xml:space="preserve"> XE "Windows 10 Enterprise LTSB-uppgradering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Windows 10 Enteprise E3 och LTSB-uppgradering (per enhet)</w:t>
            </w:r>
            <w:r>
              <w:fldChar w:fldCharType="begin"/>
            </w:r>
            <w:r>
              <w:instrText xml:space="preserve"> XE "Windows 10 Enteprise E3 och LTSB-uppgradering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10 Enterprise E3 per användare</w:t>
            </w:r>
            <w:r>
              <w:fldChar w:fldCharType="begin"/>
            </w:r>
            <w:r>
              <w:instrText xml:space="preserve"> XE "Windows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r w:rsidR="0062266D">
        <w:tc>
          <w:tcPr>
            <w:tcW w:w="4160" w:type="dxa"/>
            <w:tcBorders>
              <w:top w:val="dashed" w:sz="4" w:space="0" w:color="BFBFBF"/>
              <w:left w:val="single" w:sz="9" w:space="0" w:color="FFFFFF"/>
              <w:bottom w:val="none" w:sz="4" w:space="0" w:color="BFBFBF"/>
              <w:right w:val="single" w:sz="9" w:space="0" w:color="FFFFFF"/>
            </w:tcBorders>
          </w:tcPr>
          <w:p w:rsidR="0062266D" w:rsidRDefault="00782C30">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2266D" w:rsidRDefault="00782C3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2266D" w:rsidRDefault="0062266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193" w:name="_Sec755"/>
      <w:r>
        <w:t>2. Produktvillkor</w:t>
      </w:r>
      <w:bookmarkEnd w:id="193"/>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Windows 10 Enterprise E5</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Kvalificerande Operativsystem (OS)</w:t>
      </w:r>
    </w:p>
    <w:p w:rsidR="0062266D" w:rsidRDefault="00782C30">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62266D" w:rsidRDefault="0062266D">
      <w:pPr>
        <w:pStyle w:val="ProductList-Body"/>
      </w:pPr>
    </w:p>
    <w:p w:rsidR="0062266D" w:rsidRDefault="00782C30">
      <w:pPr>
        <w:pStyle w:val="ProductList-SubClauseHeading"/>
        <w:outlineLvl w:val="5"/>
      </w:pPr>
      <w:r>
        <w:t>2.1.1 Kvalificerande Operativsystem (OS) Tabell</w:t>
      </w:r>
    </w:p>
    <w:p w:rsidR="0062266D" w:rsidRDefault="00782C30">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659"/>
        <w:gridCol w:w="1815"/>
        <w:gridCol w:w="1815"/>
        <w:gridCol w:w="1612"/>
        <w:gridCol w:w="1529"/>
      </w:tblGrid>
      <w:tr w:rsidR="0062266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Befintligt Enterprise-avtal (EA)/Företagsomfattande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Academic och Charity</w:t>
            </w:r>
          </w:p>
        </w:tc>
      </w:tr>
      <w:tr w:rsidR="0062266D">
        <w:tc>
          <w:tcPr>
            <w:tcW w:w="4660" w:type="dxa"/>
            <w:tcBorders>
              <w:top w:val="single" w:sz="4" w:space="0" w:color="000000"/>
              <w:left w:val="single" w:sz="4" w:space="0" w:color="000000"/>
              <w:bottom w:val="single" w:sz="4" w:space="0" w:color="000000"/>
              <w:right w:val="none" w:sz="4" w:space="0" w:color="000000"/>
            </w:tcBorders>
          </w:tcPr>
          <w:p w:rsidR="0062266D" w:rsidRDefault="00782C3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266D" w:rsidRDefault="0062266D">
            <w:pPr>
              <w:pStyle w:val="ProductList-TableBody"/>
              <w:jc w:val="center"/>
            </w:pP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none" w:sz="4" w:space="0" w:color="000000"/>
            </w:tcBorders>
          </w:tcPr>
          <w:p w:rsidR="0062266D" w:rsidRDefault="00782C30">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266D" w:rsidRDefault="0062266D">
            <w:pPr>
              <w:pStyle w:val="ProductList-TableBody"/>
              <w:jc w:val="center"/>
            </w:pP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none" w:sz="4" w:space="0" w:color="000000"/>
            </w:tcBorders>
          </w:tcPr>
          <w:p w:rsidR="0062266D" w:rsidRDefault="00782C30">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266D" w:rsidRDefault="0062266D">
            <w:pPr>
              <w:pStyle w:val="ProductList-TableBody"/>
              <w:jc w:val="center"/>
            </w:pP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  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none" w:sz="4" w:space="0" w:color="000000"/>
            </w:tcBorders>
          </w:tcPr>
          <w:p w:rsidR="0062266D" w:rsidRDefault="00782C30">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266D" w:rsidRDefault="0062266D">
            <w:pPr>
              <w:pStyle w:val="ProductList-TableBody"/>
              <w:jc w:val="center"/>
            </w:pP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none" w:sz="4" w:space="0" w:color="000000"/>
            </w:tcBorders>
          </w:tcPr>
          <w:p w:rsidR="0062266D" w:rsidRDefault="00782C30">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266D" w:rsidRDefault="0062266D">
            <w:pPr>
              <w:pStyle w:val="ProductList-TableBody"/>
              <w:jc w:val="center"/>
            </w:pP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none" w:sz="4" w:space="0" w:color="000000"/>
            </w:tcBorders>
          </w:tcPr>
          <w:p w:rsidR="0062266D" w:rsidRDefault="00782C3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266D" w:rsidRDefault="0062266D">
            <w:pPr>
              <w:pStyle w:val="ProductList-TableBody"/>
              <w:jc w:val="center"/>
            </w:pP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none" w:sz="4" w:space="0" w:color="000000"/>
            </w:tcBorders>
          </w:tcPr>
          <w:p w:rsidR="0062266D" w:rsidRDefault="00782C30">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266D" w:rsidRDefault="006226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266D" w:rsidRDefault="0062266D">
            <w:pPr>
              <w:pStyle w:val="ProductList-TableBody"/>
              <w:jc w:val="center"/>
            </w:pP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bl>
    <w:p w:rsidR="0062266D" w:rsidRDefault="00782C30">
      <w:pPr>
        <w:pStyle w:val="ProductList-BodyIndented"/>
      </w:pPr>
      <w:r>
        <w:rPr>
          <w:i/>
          <w:vertAlign w:val="superscript"/>
        </w:rPr>
        <w:t>1</w:t>
      </w:r>
      <w:r>
        <w:rPr>
          <w:i/>
        </w:rPr>
        <w:t xml:space="preserve">Inkluderar 32-bitars och 64-bitars operativsystem. </w:t>
      </w:r>
    </w:p>
    <w:p w:rsidR="0062266D" w:rsidRDefault="00782C30">
      <w:pPr>
        <w:pStyle w:val="ProductList-BodyIndented"/>
      </w:pPr>
      <w:r>
        <w:rPr>
          <w:i/>
          <w:vertAlign w:val="superscript"/>
        </w:rPr>
        <w:t>2</w:t>
      </w:r>
      <w:r>
        <w:rPr>
          <w:i/>
        </w:rPr>
        <w:t xml:space="preserve">Gäller även för Kvalificerade Enheter som erhållits genom fusion eller förvärv </w:t>
      </w:r>
    </w:p>
    <w:p w:rsidR="0062266D" w:rsidRDefault="00782C30">
      <w:pPr>
        <w:pStyle w:val="ProductList-BodyIndented"/>
      </w:pPr>
      <w:r>
        <w:rPr>
          <w:i/>
          <w:vertAlign w:val="superscript"/>
        </w:rPr>
        <w:t>3</w:t>
      </w:r>
      <w:r>
        <w:rPr>
          <w:i/>
        </w:rPr>
        <w:t>Kolumn används även för att ange godkända kvalificerande operativsystem för användarens primära enhet när en användare är licensierad med Windows SA per Användare.</w:t>
      </w:r>
    </w:p>
    <w:p w:rsidR="0062266D" w:rsidRDefault="00782C30">
      <w:pPr>
        <w:pStyle w:val="ProductList-BodyIndented"/>
      </w:pPr>
      <w:r>
        <w:rPr>
          <w:i/>
          <w:vertAlign w:val="superscript"/>
        </w:rPr>
        <w:t>4</w:t>
      </w:r>
      <w:r>
        <w:rPr>
          <w:i/>
        </w:rPr>
        <w:t>Gäller inte för Academic, Charity och OV-CW.</w:t>
      </w:r>
    </w:p>
    <w:p w:rsidR="0062266D" w:rsidRDefault="00782C30">
      <w:pPr>
        <w:pStyle w:val="ProductList-BodyIndented"/>
      </w:pPr>
      <w:r>
        <w:rPr>
          <w:i/>
          <w:vertAlign w:val="superscript"/>
        </w:rPr>
        <w:t>5</w:t>
      </w:r>
      <w:r>
        <w:rPr>
          <w:i/>
        </w:rPr>
        <w:t>N, K, och KN är specialiserade utgåvor tillgängliga för vissa marknader.</w:t>
      </w:r>
    </w:p>
    <w:p w:rsidR="0062266D" w:rsidRDefault="0062266D">
      <w:pPr>
        <w:pStyle w:val="ProductList-BodyIndented"/>
      </w:pPr>
    </w:p>
    <w:p w:rsidR="0062266D" w:rsidRDefault="00782C30">
      <w:pPr>
        <w:pStyle w:val="ProductList-SubClauseHeading"/>
        <w:outlineLvl w:val="5"/>
      </w:pPr>
      <w:r>
        <w:t>2.1.2 Användningsbegränsade Operativsystem (OS) Tabell</w:t>
      </w:r>
    </w:p>
    <w:p w:rsidR="0062266D" w:rsidRDefault="00782C30">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62266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Academic och Charity</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6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bl>
    <w:p w:rsidR="0062266D" w:rsidRDefault="00782C30">
      <w:pPr>
        <w:pStyle w:val="ProductList-BodyIndented"/>
      </w:pPr>
      <w:r>
        <w:rPr>
          <w:i/>
          <w:vertAlign w:val="superscript"/>
        </w:rPr>
        <w:t>1</w:t>
      </w:r>
      <w:r>
        <w:rPr>
          <w:i/>
        </w:rPr>
        <w:t xml:space="preserve">Inkluderar 32-bitars och 64-bitars operativsystem. </w:t>
      </w:r>
    </w:p>
    <w:p w:rsidR="0062266D" w:rsidRDefault="00782C30">
      <w:pPr>
        <w:pStyle w:val="ProductList-BodyIndented"/>
      </w:pPr>
      <w:r>
        <w:rPr>
          <w:i/>
          <w:vertAlign w:val="superscript"/>
        </w:rPr>
        <w:t>2</w:t>
      </w:r>
      <w:r>
        <w:rPr>
          <w:i/>
        </w:rPr>
        <w:t xml:space="preserve">Gäller även för Kvalificerade Enheter som erhållits genom fusion eller förvärv </w:t>
      </w:r>
    </w:p>
    <w:p w:rsidR="0062266D" w:rsidRDefault="00782C30">
      <w:pPr>
        <w:pStyle w:val="ProductList-BodyIndented"/>
      </w:pPr>
      <w:r>
        <w:rPr>
          <w:i/>
          <w:vertAlign w:val="superscript"/>
        </w:rPr>
        <w:t>3</w:t>
      </w:r>
      <w:r>
        <w:rPr>
          <w:i/>
        </w:rPr>
        <w:t>Gäller inte för Academic, Charity, och OV-CW.</w:t>
      </w:r>
    </w:p>
    <w:p w:rsidR="0062266D" w:rsidRDefault="0062266D">
      <w:pPr>
        <w:pStyle w:val="ProductList-BodyIndented"/>
      </w:pPr>
    </w:p>
    <w:p w:rsidR="0062266D" w:rsidRDefault="00782C30">
      <w:pPr>
        <w:pStyle w:val="ProductList-BodyIndented"/>
      </w:pPr>
      <w:r>
        <w:rPr>
          <w:b/>
        </w:rPr>
        <w:t>2.1.2.1 Användningsbegränsningar för Windows Embedded-kvalificerande operativsystem</w:t>
      </w:r>
    </w:p>
    <w:p w:rsidR="0062266D" w:rsidRDefault="00782C30" w:rsidP="00782C30">
      <w:pPr>
        <w:pStyle w:val="ProductList-Bullet"/>
        <w:numPr>
          <w:ilvl w:val="1"/>
          <w:numId w:val="22"/>
        </w:numPr>
      </w:pPr>
      <w:r>
        <w:t xml:space="preserve">Om uppgraderingsprogramvaran installeras på enheter som licensierats för och tidigare kört någon utgåva av Beroende Kvalificerande OS som stöds gäller följande villkor: </w:t>
      </w:r>
    </w:p>
    <w:p w:rsidR="0062266D" w:rsidRDefault="00782C30" w:rsidP="00782C30">
      <w:pPr>
        <w:pStyle w:val="ProductList-Bullet"/>
        <w:numPr>
          <w:ilvl w:val="2"/>
          <w:numId w:val="22"/>
        </w:numPr>
      </w:pPr>
      <w:r>
        <w:t>Särskild användning. Kundlicensierad enhet är avsedd för en särskild användning. Kunden får endast använda programvaran i det syftet.</w:t>
      </w:r>
    </w:p>
    <w:p w:rsidR="0062266D" w:rsidRDefault="00782C30" w:rsidP="00782C30">
      <w:pPr>
        <w:pStyle w:val="ProductList-Bullet"/>
        <w:numPr>
          <w:ilvl w:val="2"/>
          <w:numId w:val="22"/>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62266D" w:rsidRDefault="00782C30" w:rsidP="00782C30">
      <w:pPr>
        <w:pStyle w:val="ProductList-Bullet"/>
        <w:numPr>
          <w:ilvl w:val="1"/>
          <w:numId w:val="22"/>
        </w:numPr>
      </w:pPr>
      <w:r>
        <w:t>Kunden får använda programvaran lokalt endast på enheter som uppgraderats till Windows 10 IoT Enterprise för detaljhandel/tunna klienter:</w:t>
      </w:r>
    </w:p>
    <w:p w:rsidR="0062266D" w:rsidRDefault="00782C30" w:rsidP="00782C30">
      <w:pPr>
        <w:pStyle w:val="ProductList-Bullet"/>
        <w:numPr>
          <w:ilvl w:val="2"/>
          <w:numId w:val="22"/>
        </w:numPr>
      </w:pPr>
      <w:r>
        <w:t>Kunden måste använda programvaran med en point of service-applikation (”POS”) vid uppgradering från någon version av Windows Embedded-programvara annan än Windows 10 IoT Enterprise för detaljhandel/tunn klient.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62266D" w:rsidRDefault="0062266D">
      <w:pPr>
        <w:pStyle w:val="ProductList-BodyIndented"/>
      </w:pPr>
    </w:p>
    <w:p w:rsidR="0062266D" w:rsidRDefault="00782C30">
      <w:pPr>
        <w:pStyle w:val="ProductList-SubClauseHeading"/>
        <w:outlineLvl w:val="5"/>
      </w:pPr>
      <w:r>
        <w:t>2.1.3 Regler för Kvalificerande Operativsystem för Windows VL-uppgraderingslicenser</w:t>
      </w:r>
    </w:p>
    <w:p w:rsidR="0062266D" w:rsidRDefault="00782C30" w:rsidP="00782C30">
      <w:pPr>
        <w:pStyle w:val="ProductList-Bullet"/>
        <w:numPr>
          <w:ilvl w:val="1"/>
          <w:numId w:val="23"/>
        </w:numPr>
      </w:pPr>
      <w:r>
        <w:t xml:space="preserve">Det kvalificerande operativsystemet måste vara installerat på den enhet där VL-uppgraderingslicensen ska tilldelas. </w:t>
      </w:r>
    </w:p>
    <w:p w:rsidR="0062266D" w:rsidRDefault="00782C30" w:rsidP="00782C30">
      <w:pPr>
        <w:pStyle w:val="ProductList-Bullet"/>
        <w:numPr>
          <w:ilvl w:val="1"/>
          <w:numId w:val="23"/>
        </w:numPr>
      </w:pPr>
      <w:r>
        <w:t xml:space="preserve">Apple Macintosh är endast ett kvalificerande operativsystem om det har förinstallerats av den behöriga tillverkaren före den ursprungliga försäljningen av enheten. </w:t>
      </w:r>
    </w:p>
    <w:p w:rsidR="0062266D" w:rsidRDefault="00782C30" w:rsidP="00782C30">
      <w:pPr>
        <w:pStyle w:val="ProductList-Bullet"/>
        <w:numPr>
          <w:ilvl w:val="1"/>
          <w:numId w:val="23"/>
        </w:numPr>
      </w:pPr>
      <w:r>
        <w:t>Kunderna måste ta bort det kvalificerande operativsystemet från enheten för att driftsätta VL-uppgraderingslicensen, om de inte också har SA på VL-uppgraderingslicensen.</w:t>
      </w:r>
    </w:p>
    <w:p w:rsidR="0062266D" w:rsidRDefault="00782C30" w:rsidP="00782C30">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62266D" w:rsidRDefault="0062266D">
      <w:pPr>
        <w:pStyle w:val="ProductList-BodyIndented"/>
      </w:pPr>
    </w:p>
    <w:p w:rsidR="0062266D" w:rsidRDefault="00782C30">
      <w:pPr>
        <w:pStyle w:val="ProductList-ClauseHeading"/>
        <w:outlineLvl w:val="4"/>
      </w:pPr>
      <w:r>
        <w:t>2.2 Windows Enterprise-uppgradering (versionslös) och Windows Professional-uppgradering (versionslös)</w:t>
      </w:r>
    </w:p>
    <w:p w:rsidR="0062266D" w:rsidRDefault="00782C30">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62266D" w:rsidRDefault="0062266D">
      <w:pPr>
        <w:pStyle w:val="ProductList-Body"/>
      </w:pPr>
    </w:p>
    <w:p w:rsidR="0062266D" w:rsidRDefault="00782C30">
      <w:pPr>
        <w:pStyle w:val="ProductList-ClauseHeading"/>
        <w:outlineLvl w:val="4"/>
      </w:pPr>
      <w:r>
        <w:t>2.3 Re-Imaging med Windows 10</w:t>
      </w:r>
    </w:p>
    <w:p w:rsidR="0062266D" w:rsidRDefault="00782C30">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62266D" w:rsidRDefault="0062266D">
      <w:pPr>
        <w:pStyle w:val="ProductList-Body"/>
      </w:pPr>
    </w:p>
    <w:p w:rsidR="0062266D" w:rsidRDefault="00782C30">
      <w:pPr>
        <w:pStyle w:val="ProductList-ClauseHeading"/>
        <w:outlineLvl w:val="4"/>
      </w:pPr>
      <w:r>
        <w:t>2.4 Regionala Fullgörelsealternativ</w:t>
      </w:r>
    </w:p>
    <w:p w:rsidR="0062266D" w:rsidRDefault="00782C30">
      <w:pPr>
        <w:pStyle w:val="ProductList-SubClauseHeading"/>
        <w:outlineLvl w:val="5"/>
      </w:pPr>
      <w:r>
        <w:t>2.4.1 N-versioner (utan Windows Media Player) av Microsoft Windows XP Professional, Vista Business och 7 Professional</w:t>
      </w:r>
    </w:p>
    <w:p w:rsidR="0062266D" w:rsidRDefault="00782C30">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73">
        <w:r>
          <w:rPr>
            <w:color w:val="00467F"/>
            <w:u w:val="single"/>
          </w:rPr>
          <w:t>http://go.microsoft.com/?linkid=9839207</w:t>
        </w:r>
      </w:hyperlink>
      <w:r>
        <w:t>.</w:t>
      </w:r>
    </w:p>
    <w:p w:rsidR="0062266D" w:rsidRDefault="0062266D">
      <w:pPr>
        <w:pStyle w:val="ProductList-BodyIndented"/>
      </w:pPr>
    </w:p>
    <w:p w:rsidR="0062266D" w:rsidRDefault="00782C30">
      <w:pPr>
        <w:pStyle w:val="ProductList-SubClauseHeading"/>
        <w:outlineLvl w:val="5"/>
      </w:pPr>
      <w:r>
        <w:t>2.4.2 K- och KN-versioner av Windows XP Professional, Vista Business och 7 Professional</w:t>
      </w:r>
    </w:p>
    <w:p w:rsidR="0062266D" w:rsidRDefault="00782C30">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74">
        <w:r>
          <w:rPr>
            <w:color w:val="00467F"/>
            <w:u w:val="single"/>
          </w:rPr>
          <w:t>http://go.microsoft.com/?linkid=9839207</w:t>
        </w:r>
      </w:hyperlink>
      <w:r>
        <w:t>.</w:t>
      </w:r>
    </w:p>
    <w:p w:rsidR="0062266D" w:rsidRDefault="0062266D">
      <w:pPr>
        <w:pStyle w:val="ProductList-BodyIndented"/>
      </w:pPr>
    </w:p>
    <w:p w:rsidR="0062266D" w:rsidRDefault="00782C30">
      <w:pPr>
        <w:pStyle w:val="ProductList-SubClauseHeading"/>
        <w:outlineLvl w:val="5"/>
      </w:pPr>
      <w:r>
        <w:t>2.4.3 Windows 8/8.1 Pro KN och Windows 10 Pro KN</w:t>
      </w:r>
    </w:p>
    <w:p w:rsidR="0062266D" w:rsidRDefault="00782C30">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62266D" w:rsidRDefault="0062266D">
      <w:pPr>
        <w:pStyle w:val="ProductList-BodyIndented"/>
      </w:pPr>
    </w:p>
    <w:p w:rsidR="0062266D" w:rsidRDefault="00782C30">
      <w:pPr>
        <w:pStyle w:val="ProductList-SubClauseHeading"/>
        <w:outlineLvl w:val="5"/>
      </w:pPr>
      <w:r>
        <w:t>2.4.4 Windows 8/8.1 Pro N och Windows 10 Pro N (utan Windows Media Player)</w:t>
      </w:r>
    </w:p>
    <w:p w:rsidR="0062266D" w:rsidRDefault="00782C30">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62266D" w:rsidRDefault="0062266D">
      <w:pPr>
        <w:pStyle w:val="ProductList-BodyIndented"/>
      </w:pPr>
    </w:p>
    <w:p w:rsidR="0062266D" w:rsidRDefault="00782C30">
      <w:pPr>
        <w:pStyle w:val="ProductList-ClauseHeading"/>
        <w:outlineLvl w:val="4"/>
      </w:pPr>
      <w:r>
        <w:t>2.5 Windows Embedded 8 Standard Enterprise-paket</w:t>
      </w:r>
    </w:p>
    <w:p w:rsidR="0062266D" w:rsidRDefault="00782C30">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62266D" w:rsidRDefault="00782C30">
      <w:pPr>
        <w:pStyle w:val="ProductList-Offering1SubSection"/>
        <w:outlineLvl w:val="3"/>
      </w:pPr>
      <w:bookmarkStart w:id="194" w:name="_Sec813"/>
      <w:r>
        <w:t>3. Användningsrättigheter</w:t>
      </w:r>
      <w:bookmarkEnd w:id="194"/>
    </w:p>
    <w:tbl>
      <w:tblPr>
        <w:tblStyle w:val="PURTable"/>
        <w:tblW w:w="0" w:type="dxa"/>
        <w:tblLook w:val="04A0" w:firstRow="1" w:lastRow="0" w:firstColumn="1" w:lastColumn="0" w:noHBand="0" w:noVBand="1"/>
      </w:tblPr>
      <w:tblGrid>
        <w:gridCol w:w="3572"/>
        <w:gridCol w:w="3596"/>
        <w:gridCol w:w="3622"/>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75">
              <w:r>
                <w:rPr>
                  <w:color w:val="00467F"/>
                  <w:u w:val="single"/>
                </w:rPr>
                <w:t>OST</w:t>
              </w:r>
            </w:hyperlink>
            <w:r>
              <w:t xml:space="preserve"> (delen Windows Defender Avancerat skydd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Tilläggsprogramvara: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Licenstilldelning</w:t>
      </w:r>
    </w:p>
    <w:p w:rsidR="0062266D" w:rsidRDefault="00782C30">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62266D" w:rsidRDefault="0062266D">
      <w:pPr>
        <w:pStyle w:val="ProductList-Body"/>
      </w:pPr>
    </w:p>
    <w:p w:rsidR="0062266D" w:rsidRDefault="00782C30">
      <w:pPr>
        <w:pStyle w:val="ProductList-ClauseHeading"/>
        <w:outlineLvl w:val="4"/>
      </w:pPr>
      <w:r>
        <w:t>3.2 Windows-appar</w:t>
      </w:r>
    </w:p>
    <w:p w:rsidR="0062266D" w:rsidRDefault="00782C30">
      <w:pPr>
        <w:pStyle w:val="ProductList-Body"/>
      </w:pPr>
      <w:r>
        <w:t xml:space="preserve">Om inga andra villkor visas i appens inställningar samtycker Kunden till att de tjänster som Kunden bereder sig åtkomst till via Windows-appen styrs av Microsofts tjänsteavtal på </w:t>
      </w:r>
      <w:hyperlink r:id="rId76">
        <w:r>
          <w:rPr>
            <w:color w:val="00467F"/>
            <w:u w:val="single"/>
          </w:rPr>
          <w:t>http://go.microsoft.com/fwlink/?linkid=246338</w:t>
        </w:r>
      </w:hyperlink>
      <w:r>
        <w:t xml:space="preserve"> eller Xbox.com-villkoren på </w:t>
      </w:r>
      <w:hyperlink r:id="rId77">
        <w:r>
          <w:rPr>
            <w:color w:val="00467F"/>
            <w:u w:val="single"/>
          </w:rPr>
          <w:t>http://xbox.com/legal/livetou</w:t>
        </w:r>
      </w:hyperlink>
      <w:r>
        <w:t xml:space="preserve"> för Windows-appar med åtkomst till Xbox-tjänster.</w:t>
      </w:r>
    </w:p>
    <w:p w:rsidR="0062266D" w:rsidRDefault="00782C30">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82"/>
        <w:gridCol w:w="3646"/>
        <w:gridCol w:w="3562"/>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8">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79">
              <w:r>
                <w:rPr>
                  <w:color w:val="00467F"/>
                  <w:u w:val="single"/>
                </w:rPr>
                <w:t>Februari 2016 – Produktvillkor</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4.1 Ytterligare användningsrättigheter via SA för Windows 10 Enterprise E3/E5 (per användare och per enhet) och Windows Virtual Desktop Access (VDA) (per användare och per enhet)</w:t>
      </w:r>
    </w:p>
    <w:p w:rsidR="0062266D" w:rsidRDefault="00782C30">
      <w:pPr>
        <w:pStyle w:val="ProductList-Body"/>
      </w:pPr>
      <w:r>
        <w:t>”</w:t>
      </w:r>
      <w:r>
        <w:rPr>
          <w:b/>
          <w:color w:val="00188F"/>
        </w:rPr>
        <w:t>Programvara</w:t>
      </w:r>
      <w:r>
        <w:t xml:space="preserve">”, så som det används här avser Windows 10 Enterprise Current Branch eller Windows Enterprise LTSB. </w:t>
      </w:r>
    </w:p>
    <w:p w:rsidR="0062266D" w:rsidRDefault="00782C30">
      <w:pPr>
        <w:pStyle w:val="ProductList-Body"/>
      </w:pPr>
      <w:r>
        <w:t>”</w:t>
      </w:r>
      <w:r>
        <w:rPr>
          <w:b/>
          <w:color w:val="00188F"/>
        </w:rPr>
        <w:t>Licensierad Enhet</w:t>
      </w:r>
      <w:r>
        <w:t>”, så som det används här, avser den enhet som Kunden tilldelar aktiv täckning.</w:t>
      </w:r>
    </w:p>
    <w:p w:rsidR="0062266D" w:rsidRDefault="00782C30">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62266D" w:rsidRDefault="00782C30" w:rsidP="00782C30">
      <w:pPr>
        <w:pStyle w:val="ProductList-Bullet"/>
        <w:numPr>
          <w:ilvl w:val="0"/>
          <w:numId w:val="24"/>
        </w:numPr>
      </w:pPr>
      <w:r>
        <w:t>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w:t>
      </w:r>
    </w:p>
    <w:p w:rsidR="0062266D" w:rsidRDefault="00782C30" w:rsidP="00782C30">
      <w:pPr>
        <w:pStyle w:val="ProductList-Bullet"/>
        <w:numPr>
          <w:ilvl w:val="0"/>
          <w:numId w:val="24"/>
        </w:numPr>
      </w:pPr>
      <w:r>
        <w:t>Kunden får skapa och lagra en Instans av Programvaran på en eller två USB-enheter via Windows to Go och använda dem på Licensierade Enheter om de licensieras per enhet eller på valfri enhet av användare licensierad per användare.</w:t>
      </w:r>
    </w:p>
    <w:p w:rsidR="0062266D" w:rsidRDefault="00782C30" w:rsidP="00782C30">
      <w:pPr>
        <w:pStyle w:val="ProductList-Bullet"/>
        <w:numPr>
          <w:ilvl w:val="0"/>
          <w:numId w:val="24"/>
        </w:numPr>
      </w:pPr>
      <w:r>
        <w:t>Kunden får köra Windows 10 Pro eller tidigare versioner av Programvaran i stället för någon Instans som tillåts i det här avsnittet.</w:t>
      </w:r>
    </w:p>
    <w:p w:rsidR="0062266D" w:rsidRDefault="00782C30" w:rsidP="00782C30">
      <w:pPr>
        <w:pStyle w:val="ProductList-Bullet"/>
        <w:numPr>
          <w:ilvl w:val="0"/>
          <w:numId w:val="24"/>
        </w:numPr>
      </w:pPr>
      <w:r>
        <w:t>Kunden behöver ingen Licens för att bereda sig åtkomst till sina tillåtna Instanser endast i syfte att administrera Programvaran.</w:t>
      </w:r>
    </w:p>
    <w:p w:rsidR="0062266D" w:rsidRDefault="0062266D">
      <w:pPr>
        <w:pStyle w:val="ProductList-Body"/>
      </w:pPr>
    </w:p>
    <w:p w:rsidR="0062266D" w:rsidRDefault="00782C30">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62266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2266D" w:rsidRDefault="0062266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2266D" w:rsidRDefault="00782C3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2266D" w:rsidRDefault="00782C30">
            <w:pPr>
              <w:pStyle w:val="ProductList-TableBody"/>
              <w:jc w:val="center"/>
            </w:pPr>
            <w:r>
              <w:rPr>
                <w:color w:val="FFFFFF"/>
              </w:rPr>
              <w:t>Windows VDA</w:t>
            </w:r>
          </w:p>
        </w:tc>
      </w:tr>
      <w:tr w:rsidR="0062266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2266D" w:rsidRDefault="0062266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Användare</w:t>
            </w:r>
          </w:p>
        </w:tc>
      </w:tr>
      <w:tr w:rsidR="0062266D">
        <w:tc>
          <w:tcPr>
            <w:tcW w:w="808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808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808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bl>
    <w:p w:rsidR="0062266D" w:rsidRDefault="0062266D">
      <w:pPr>
        <w:pStyle w:val="ProductList-Body"/>
      </w:pPr>
    </w:p>
    <w:p w:rsidR="0062266D" w:rsidRDefault="00782C30">
      <w:pPr>
        <w:pStyle w:val="ProductList-SubClauseHeading"/>
        <w:outlineLvl w:val="5"/>
      </w:pPr>
      <w:r>
        <w:t>4.1.1 Rättigheter för Windows 10 Enterprise Current Branch</w:t>
      </w:r>
    </w:p>
    <w:p w:rsidR="0062266D" w:rsidRDefault="00782C30">
      <w:pPr>
        <w:pStyle w:val="ProductList-BodyIndented"/>
      </w:pPr>
      <w:r>
        <w:t>Aktuell version av Windows 10 Enterprise får endast användas av kunder som har SA-, Windows 10 Enterprise E3/E5-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62266D" w:rsidRDefault="0062266D">
      <w:pPr>
        <w:pStyle w:val="ProductList-BodyIndented"/>
      </w:pPr>
    </w:p>
    <w:p w:rsidR="0062266D" w:rsidRDefault="00782C30">
      <w:pPr>
        <w:pStyle w:val="ProductList-ClauseHeading"/>
        <w:outlineLvl w:val="4"/>
      </w:pPr>
      <w:r>
        <w:t>4.2 Kvalificerande Operativsystem (OS)</w:t>
      </w:r>
    </w:p>
    <w:p w:rsidR="0062266D" w:rsidRDefault="00782C30">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62266D" w:rsidRDefault="00782C30" w:rsidP="00782C30">
      <w:pPr>
        <w:pStyle w:val="ProductList-Bullet"/>
        <w:numPr>
          <w:ilvl w:val="0"/>
          <w:numId w:val="25"/>
        </w:numPr>
      </w:pPr>
      <w:r>
        <w:t>Kunder som tidigare har köpt SA för Windows Pro kan förnya SA för de enheter som täcks utan att behöva köpa en Windows Enterprise-uppgraderingslicens.</w:t>
      </w:r>
    </w:p>
    <w:p w:rsidR="0062266D" w:rsidRDefault="00782C30" w:rsidP="00782C30">
      <w:pPr>
        <w:pStyle w:val="ProductList-Bullet"/>
        <w:numPr>
          <w:ilvl w:val="0"/>
          <w:numId w:val="25"/>
        </w:numPr>
      </w:pPr>
      <w:r>
        <w:t>Kunder som tidigare köpt Windows Pro-uppgradering + SA kan fortsätta att köpa Pro-uppgradering + SA till slutet av sin registrering eller sitt avtal.</w:t>
      </w:r>
    </w:p>
    <w:p w:rsidR="0062266D" w:rsidRDefault="0062266D">
      <w:pPr>
        <w:pStyle w:val="ProductList-Body"/>
      </w:pPr>
    </w:p>
    <w:p w:rsidR="0062266D" w:rsidRDefault="00782C30">
      <w:pPr>
        <w:pStyle w:val="ProductList-ClauseHeading"/>
        <w:outlineLvl w:val="4"/>
      </w:pPr>
      <w:r>
        <w:t>4.3 Överlåtelse av Windows Software Assurance per Enhet</w:t>
      </w:r>
    </w:p>
    <w:p w:rsidR="0062266D" w:rsidRDefault="00782C30">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62266D" w:rsidRDefault="0062266D">
      <w:pPr>
        <w:pStyle w:val="ProductList-Body"/>
      </w:pPr>
    </w:p>
    <w:p w:rsidR="0062266D" w:rsidRDefault="00782C30">
      <w:pPr>
        <w:pStyle w:val="ProductList-ClauseHeading"/>
        <w:outlineLvl w:val="4"/>
      </w:pPr>
      <w:r>
        <w:t>4.4 Licenstilldelningsregler för Windows 10 Enterprise per användare</w:t>
      </w:r>
    </w:p>
    <w:p w:rsidR="0062266D" w:rsidRDefault="00782C30">
      <w:pPr>
        <w:pStyle w:val="ProductList-SubClauseHeading"/>
        <w:outlineLvl w:val="5"/>
      </w:pPr>
      <w:r>
        <w:t>4.4.1 Windows 10 Enterprise E3/E5 användar-SL</w:t>
      </w:r>
    </w:p>
    <w:p w:rsidR="0062266D" w:rsidRDefault="00782C30">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62266D" w:rsidRDefault="0062266D">
      <w:pPr>
        <w:pStyle w:val="ProductList-BodyIndented"/>
      </w:pPr>
    </w:p>
    <w:p w:rsidR="0062266D" w:rsidRDefault="00782C30">
      <w:pPr>
        <w:pStyle w:val="ProductList-SubClauseHeading"/>
        <w:outlineLvl w:val="5"/>
      </w:pPr>
      <w:r>
        <w:t>4.4.2 Windows 10 Enterprise E3/E5-användartillägg</w:t>
      </w:r>
    </w:p>
    <w:p w:rsidR="0062266D" w:rsidRDefault="00782C30">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62266D" w:rsidRDefault="0062266D">
      <w:pPr>
        <w:pStyle w:val="ProductList-BodyIndented"/>
      </w:pPr>
    </w:p>
    <w:p w:rsidR="0062266D" w:rsidRDefault="00782C30">
      <w:pPr>
        <w:pStyle w:val="ProductList-ClauseHeading"/>
        <w:outlineLvl w:val="4"/>
      </w:pPr>
      <w:r>
        <w:t>4.5 Windows 10 Enterprise E3- och E5-tillägg</w:t>
      </w:r>
    </w:p>
    <w:p w:rsidR="0062266D" w:rsidRDefault="00782C30">
      <w:pPr>
        <w:pStyle w:val="ProductList-Body"/>
      </w:pPr>
      <w:r>
        <w:t>Windows 10 Enterprise-tillägg är prenumerationslicenser som</w:t>
      </w:r>
    </w:p>
    <w:p w:rsidR="0062266D" w:rsidRDefault="00782C30" w:rsidP="00782C30">
      <w:pPr>
        <w:pStyle w:val="ProductList-Bullet"/>
        <w:numPr>
          <w:ilvl w:val="0"/>
          <w:numId w:val="26"/>
        </w:numPr>
      </w:pPr>
      <w:r>
        <w:t xml:space="preserve">köps i tillägg till (och kopplat till en enhet licensierad för) antingen Windows Desktop-operativsystemet med SA-täckning (”Kvalificerande Täckning”) eller VDA (”Kvalificerande Licens”), och </w:t>
      </w:r>
    </w:p>
    <w:p w:rsidR="0062266D" w:rsidRDefault="00782C30" w:rsidP="00782C30">
      <w:pPr>
        <w:pStyle w:val="ProductList-Bullet"/>
        <w:numPr>
          <w:ilvl w:val="0"/>
          <w:numId w:val="26"/>
        </w:numPr>
      </w:pPr>
      <w:r>
        <w:t>som upphör vid upphörande av antingen den Kvalificerande Täckningen eller den Kvalificerande Licensen.</w:t>
      </w:r>
    </w:p>
    <w:p w:rsidR="0062266D" w:rsidRDefault="00782C30">
      <w:pPr>
        <w:pStyle w:val="ProductList-Body"/>
      </w:pPr>
      <w:r>
        <w:t>För Windows 10 Enterprise-tillägg per användare, i tillägg till ovanstående.</w:t>
      </w:r>
    </w:p>
    <w:p w:rsidR="0062266D" w:rsidRDefault="00782C30" w:rsidP="00782C30">
      <w:pPr>
        <w:pStyle w:val="ProductList-Bullet"/>
        <w:numPr>
          <w:ilvl w:val="0"/>
          <w:numId w:val="27"/>
        </w:numPr>
      </w:pPr>
      <w:r>
        <w:t>Licensen måste tilldelas den Primära Användaren av den licensierade enheten (som även måste vara den Primära Användarens primära arbetsenhet), och</w:t>
      </w:r>
    </w:p>
    <w:p w:rsidR="0062266D" w:rsidRDefault="00782C30" w:rsidP="00782C30">
      <w:pPr>
        <w:pStyle w:val="ProductList-Bullet"/>
        <w:numPr>
          <w:ilvl w:val="0"/>
          <w:numId w:val="27"/>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rsidR="0062266D" w:rsidRDefault="00782C30">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62266D" w:rsidRDefault="0062266D">
      <w:pPr>
        <w:pStyle w:val="ProductList-Body"/>
      </w:pPr>
    </w:p>
    <w:p w:rsidR="0062266D" w:rsidRDefault="00782C30">
      <w:pPr>
        <w:pStyle w:val="ProductList-ClauseHeading"/>
        <w:outlineLvl w:val="4"/>
      </w:pPr>
      <w:r>
        <w:t>4.6 Enterprise-registreringar med en kombination av Windows SA- eller VDA-täckning för Windows per Användare och per Enhet</w:t>
      </w:r>
    </w:p>
    <w:p w:rsidR="0062266D" w:rsidRDefault="00782C30">
      <w:pPr>
        <w:pStyle w:val="ProductList-Body"/>
      </w:pPr>
      <w:r>
        <w:t>Kunder som vill blanda licensiering med Windows SA per Enhet och Windows SA per Användare kan göra det förutsatt följande:</w:t>
      </w:r>
    </w:p>
    <w:p w:rsidR="0062266D" w:rsidRDefault="00782C30" w:rsidP="00782C30">
      <w:pPr>
        <w:pStyle w:val="ProductList-Bullet"/>
        <w:numPr>
          <w:ilvl w:val="0"/>
          <w:numId w:val="28"/>
        </w:numPr>
      </w:pPr>
      <w:r>
        <w:t>Alla användare som använder olicensierade Kvalificerade Enheter är licensierade med Windows SA per Användare (User SL eller User SL-tillägg), och</w:t>
      </w:r>
    </w:p>
    <w:p w:rsidR="0062266D" w:rsidRDefault="00782C30" w:rsidP="00782C30">
      <w:pPr>
        <w:pStyle w:val="ProductList-Bullet"/>
        <w:numPr>
          <w:ilvl w:val="0"/>
          <w:numId w:val="28"/>
        </w:numPr>
      </w:pPr>
      <w:r>
        <w:t>Alla Kvalificerade Enheter som används av olicensierade användare är licensierade med Windows SA per Enhet.</w:t>
      </w:r>
    </w:p>
    <w:p w:rsidR="0062266D" w:rsidRDefault="0062266D">
      <w:pPr>
        <w:pStyle w:val="ProductList-Body"/>
      </w:pPr>
    </w:p>
    <w:p w:rsidR="0062266D" w:rsidRDefault="00782C30">
      <w:pPr>
        <w:pStyle w:val="ProductList-ClauseHeading"/>
        <w:outlineLvl w:val="4"/>
      </w:pPr>
      <w:r>
        <w:t>4.7 Berättigande till köp för Windows 10 Enterprise per användare från SA SL</w:t>
      </w:r>
    </w:p>
    <w:p w:rsidR="0062266D" w:rsidRDefault="00782C30">
      <w:pPr>
        <w:pStyle w:val="ProductList-SubClauseHeading"/>
        <w:outlineLvl w:val="5"/>
      </w:pPr>
      <w:r>
        <w:t>4.7.1 Enterprise-avtal</w:t>
      </w:r>
    </w:p>
    <w:p w:rsidR="0062266D" w:rsidRDefault="00782C30">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Motsvarande från SA-användarabonnemang</w:t>
            </w:r>
          </w:p>
        </w:tc>
      </w:tr>
      <w:tr w:rsidR="0062266D">
        <w:tc>
          <w:tcPr>
            <w:tcW w:w="6120" w:type="dxa"/>
            <w:vMerge w:val="restart"/>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Enterprise E3 per användare från SA (SL)</w:t>
            </w:r>
            <w:r>
              <w:rPr>
                <w:vertAlign w:val="superscript"/>
              </w:rPr>
              <w:t>1</w:t>
            </w:r>
          </w:p>
        </w:tc>
      </w:tr>
      <w:tr w:rsidR="0062266D">
        <w:tc>
          <w:tcPr>
            <w:tcW w:w="0" w:type="auto"/>
            <w:vMerge/>
          </w:tcPr>
          <w:p w:rsidR="0062266D" w:rsidRDefault="0062266D"/>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10 Enterprise E5 per användare från SA</w:t>
            </w:r>
            <w:r>
              <w:rPr>
                <w:vertAlign w:val="superscript"/>
              </w:rPr>
              <w:t>1</w:t>
            </w:r>
          </w:p>
        </w:tc>
      </w:tr>
    </w:tbl>
    <w:p w:rsidR="0062266D" w:rsidRDefault="00782C30">
      <w:pPr>
        <w:pStyle w:val="ProductList-BodyIndented"/>
      </w:pPr>
      <w:r>
        <w:rPr>
          <w:i/>
          <w:vertAlign w:val="superscript"/>
        </w:rPr>
        <w:t>1</w:t>
      </w:r>
      <w:r>
        <w:rPr>
          <w:i/>
        </w:rPr>
        <w:t>Tillgängligt för köpt endast vid registreringsårsdag eller i början av en ny registreringsperiod.</w:t>
      </w:r>
    </w:p>
    <w:p w:rsidR="0062266D" w:rsidRDefault="0062266D">
      <w:pPr>
        <w:pStyle w:val="ProductList-BodyIndented"/>
      </w:pPr>
    </w:p>
    <w:p w:rsidR="0062266D" w:rsidRDefault="00782C30">
      <w:pPr>
        <w:pStyle w:val="ProductList-SubClauseHeading"/>
        <w:outlineLvl w:val="5"/>
      </w:pPr>
      <w:r>
        <w:t>4.7.2 Enterprise Subscription-avtal</w:t>
      </w:r>
    </w:p>
    <w:p w:rsidR="0062266D" w:rsidRDefault="00782C30">
      <w:pPr>
        <w:pStyle w:val="ProductList-BodyIndented"/>
      </w:pPr>
      <w:r>
        <w:t>Abonnemangslicenser för Software Assurance för Windows Desktop-operativsystemet kan köpas vid Kundens registreringsårsdag eller i början av en ny registreringsperiod med en Från SA-användarabonnemangslicens för ECS. Abonnemangslicensen måste ha köpts minst tre år före köpet av Användarabonnemangslicensen för Från SA.</w:t>
      </w:r>
    </w:p>
    <w:p w:rsidR="0062266D" w:rsidRDefault="0062266D">
      <w:pPr>
        <w:pStyle w:val="ProductList-BodyIndented"/>
      </w:pPr>
    </w:p>
    <w:p w:rsidR="0062266D" w:rsidRDefault="00782C30">
      <w:pPr>
        <w:pStyle w:val="ProductList-ClauseHeading"/>
        <w:outlineLvl w:val="4"/>
      </w:pPr>
      <w:r>
        <w:t>4.8 Microsoft Desktop Optimization Pack (MDOP)</w:t>
      </w:r>
    </w:p>
    <w:p w:rsidR="0062266D" w:rsidRDefault="00782C30">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62266D" w:rsidRDefault="0062266D">
      <w:pPr>
        <w:pStyle w:val="ProductList-Body"/>
      </w:pPr>
    </w:p>
    <w:p w:rsidR="0062266D" w:rsidRDefault="00782C30">
      <w:pPr>
        <w:pStyle w:val="ProductList-SubClauseHeading"/>
        <w:outlineLvl w:val="5"/>
      </w:pPr>
      <w:r>
        <w:t>4.8.1 MDOP-berättigande</w:t>
      </w:r>
    </w:p>
    <w:p w:rsidR="0062266D" w:rsidRDefault="00782C30">
      <w:pPr>
        <w:pStyle w:val="ProductList-BodyIndented"/>
      </w:pPr>
      <w:r>
        <w:t>Kunder som har följande har rätt att använda MDOP och behöver inte köpa MDOP separat.</w:t>
      </w:r>
    </w:p>
    <w:p w:rsidR="0062266D" w:rsidRDefault="00782C30" w:rsidP="00782C30">
      <w:pPr>
        <w:pStyle w:val="ProductList-Bullet"/>
        <w:numPr>
          <w:ilvl w:val="1"/>
          <w:numId w:val="29"/>
        </w:numPr>
      </w:pPr>
      <w:r>
        <w:t>Windows Enterprise 10 E3/E5 per användarlicens;</w:t>
      </w:r>
    </w:p>
    <w:p w:rsidR="0062266D" w:rsidRDefault="00782C30" w:rsidP="00782C30">
      <w:pPr>
        <w:pStyle w:val="ProductList-Bullet"/>
        <w:numPr>
          <w:ilvl w:val="1"/>
          <w:numId w:val="29"/>
        </w:numPr>
      </w:pPr>
      <w:r>
        <w:t>Windows 10 Enterprise E5 per enhetslicens;</w:t>
      </w:r>
    </w:p>
    <w:p w:rsidR="0062266D" w:rsidRDefault="00782C30" w:rsidP="00782C30">
      <w:pPr>
        <w:pStyle w:val="ProductList-Bullet"/>
        <w:numPr>
          <w:ilvl w:val="1"/>
          <w:numId w:val="29"/>
        </w:numPr>
      </w:pPr>
      <w:r>
        <w:t xml:space="preserve">Windows 10 Enterprise VDA per användarlicens; eller </w:t>
      </w:r>
    </w:p>
    <w:p w:rsidR="0062266D" w:rsidRDefault="00782C30" w:rsidP="00782C30">
      <w:pPr>
        <w:pStyle w:val="ProductList-Bullet"/>
        <w:numPr>
          <w:ilvl w:val="1"/>
          <w:numId w:val="29"/>
        </w:numPr>
      </w:pPr>
      <w:r>
        <w:t>Avtal med ikraftträdandedatum 1 augusti 2015 eller senare och VDA per enhet eller Windows 10 Enterprise E3 per enhet.</w:t>
      </w:r>
    </w:p>
    <w:p w:rsidR="0062266D" w:rsidRDefault="0062266D">
      <w:pPr>
        <w:pStyle w:val="ProductList-BodyIndented"/>
      </w:pPr>
    </w:p>
    <w:p w:rsidR="0062266D" w:rsidRDefault="00782C30">
      <w:pPr>
        <w:pStyle w:val="ProductList-ClauseHeading"/>
        <w:outlineLvl w:val="4"/>
      </w:pPr>
      <w:r>
        <w:t>4.9 Akademiska Program</w:t>
      </w:r>
    </w:p>
    <w:p w:rsidR="0062266D" w:rsidRDefault="00782C30">
      <w:pPr>
        <w:pStyle w:val="ProductList-Body"/>
      </w:pPr>
      <w:r>
        <w:t>Följande gäller för kunder i alla Akademiska Volymlicensieringsprogram:</w:t>
      </w:r>
    </w:p>
    <w:p w:rsidR="0062266D" w:rsidRDefault="00782C30">
      <w:pPr>
        <w:pStyle w:val="ProductList-SubClauseHeading"/>
        <w:outlineLvl w:val="5"/>
      </w:pPr>
      <w:r>
        <w:t>4.9.1 Rätt till Windows Enterprise LTSB</w:t>
      </w:r>
    </w:p>
    <w:p w:rsidR="0062266D" w:rsidRDefault="00782C30">
      <w:pPr>
        <w:pStyle w:val="ProductList-BodyIndented"/>
      </w:pPr>
      <w:r>
        <w:t>Akademiska Institutioner med Windows 10 Enterprise E3/E5 eller Windows 10 Education E3/E5 får installera Windows 10 Enterprise LTSB i stället för eventuella tillåtna eviga instanser.</w:t>
      </w:r>
    </w:p>
    <w:p w:rsidR="0062266D" w:rsidRDefault="0062266D">
      <w:pPr>
        <w:pStyle w:val="ProductList-BodyIndented"/>
      </w:pPr>
    </w:p>
    <w:p w:rsidR="0062266D" w:rsidRDefault="00782C30">
      <w:pPr>
        <w:pStyle w:val="ProductList-SubClauseHeading"/>
        <w:outlineLvl w:val="5"/>
      </w:pPr>
      <w:r>
        <w:t>4.9.2 Rätt till Windows 10 Enterprise eller Windows 10 Education Edition</w:t>
      </w:r>
    </w:p>
    <w:p w:rsidR="0062266D" w:rsidRDefault="00782C30">
      <w:pPr>
        <w:pStyle w:val="ProductList-BodyIndented"/>
      </w:pPr>
      <w:r>
        <w:t>Akademiska Institutioner med Software Assurance för Windows Enterprise eller Windows Education har rätt att installera och använda Windows 10 Enterprise eller Windows 10 Education.</w:t>
      </w:r>
    </w:p>
    <w:p w:rsidR="0062266D" w:rsidRDefault="0062266D">
      <w:pPr>
        <w:pStyle w:val="ProductList-BodyIndented"/>
      </w:pPr>
    </w:p>
    <w:p w:rsidR="0062266D" w:rsidRDefault="00782C30">
      <w:pPr>
        <w:pStyle w:val="ProductList-SubClauseHeading"/>
        <w:outlineLvl w:val="5"/>
      </w:pPr>
      <w:r>
        <w:t>4.9.3 Nedgraderingsrättigheter</w:t>
      </w:r>
    </w:p>
    <w:p w:rsidR="0062266D" w:rsidRDefault="00782C30">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rsidR="0062266D" w:rsidRDefault="0062266D">
      <w:pPr>
        <w:pStyle w:val="ProductList-BodyIndented"/>
      </w:pPr>
    </w:p>
    <w:p w:rsidR="0062266D" w:rsidRDefault="00782C30">
      <w:pPr>
        <w:pStyle w:val="ProductList-SubClauseHeading"/>
        <w:outlineLvl w:val="5"/>
      </w:pPr>
      <w:r>
        <w:t>4.9.4 MDOP-berättigande</w:t>
      </w:r>
    </w:p>
    <w:p w:rsidR="0062266D" w:rsidRDefault="00782C30">
      <w:pPr>
        <w:pStyle w:val="ProductList-BodyIndented"/>
      </w:pPr>
      <w:r>
        <w:t>Akademiska Institutioner med Software Assurance för Windows Enterprise eller Windows Education har rätt att installera och använda MDOP.</w:t>
      </w:r>
    </w:p>
    <w:p w:rsidR="0062266D" w:rsidRDefault="0062266D">
      <w:pPr>
        <w:pStyle w:val="ProductList-BodyIndented"/>
      </w:pPr>
    </w:p>
    <w:p w:rsidR="0062266D" w:rsidRDefault="00782C30">
      <w:pPr>
        <w:pStyle w:val="ProductList-SubClauseHeading"/>
        <w:outlineLvl w:val="5"/>
      </w:pPr>
      <w:r>
        <w:t>4.9.5 Alternativet Windows To Go Student</w:t>
      </w:r>
    </w:p>
    <w:p w:rsidR="0062266D" w:rsidRDefault="00782C30">
      <w:pPr>
        <w:pStyle w:val="ProductList-BodyIndented"/>
      </w:pPr>
      <w:r>
        <w:t>Akademiska Institutioner som väljer Student-alternativet tillåts ha högst en Windows To Go-instans per licensierad studentenhet när studenten studerar vid den institutionen.</w:t>
      </w:r>
    </w:p>
    <w:p w:rsidR="0062266D" w:rsidRDefault="0062266D">
      <w:pPr>
        <w:pStyle w:val="ProductList-BodyIndented"/>
      </w:pPr>
    </w:p>
    <w:p w:rsidR="0062266D" w:rsidRDefault="00782C30">
      <w:pPr>
        <w:pStyle w:val="ProductList-ClauseHeading"/>
        <w:outlineLvl w:val="4"/>
      </w:pPr>
      <w:r>
        <w:t>4.10 Windows 10 Mobile Enterprise</w:t>
      </w:r>
    </w:p>
    <w:p w:rsidR="0062266D" w:rsidRDefault="00782C30">
      <w:pPr>
        <w:pStyle w:val="ProductList-Body"/>
      </w:pPr>
      <w:r>
        <w:t>Kunder med aktiv Windows SA per Användarprenumeration eller tillägg för per Användare får installera och använda Windows 10 Mobile Enterprise på licensierade användares sekundära enheter.</w:t>
      </w:r>
    </w:p>
    <w:p w:rsidR="0062266D" w:rsidRDefault="0062266D">
      <w:pPr>
        <w:pStyle w:val="ProductList-Body"/>
      </w:pPr>
    </w:p>
    <w:p w:rsidR="0062266D" w:rsidRDefault="00782C30">
      <w:pPr>
        <w:pStyle w:val="ProductList-ClauseHeading"/>
        <w:outlineLvl w:val="4"/>
      </w:pPr>
      <w:r>
        <w:t>4.11 Windows desktopoperativsystem – rättigheter att köra ”Klustrade HPC-applikationer”</w:t>
      </w:r>
    </w:p>
    <w:p w:rsidR="0062266D" w:rsidRDefault="00782C30">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62266D" w:rsidRDefault="0062266D">
      <w:pPr>
        <w:pStyle w:val="ProductList-Body"/>
      </w:pPr>
    </w:p>
    <w:p w:rsidR="0062266D" w:rsidRDefault="00782C30">
      <w:pPr>
        <w:pStyle w:val="ProductList-ClauseHeading"/>
        <w:outlineLvl w:val="4"/>
      </w:pPr>
      <w:r>
        <w:t>4.12 Windows desktop-operativsystem – Windows Thin PC</w:t>
      </w:r>
    </w:p>
    <w:p w:rsidR="0062266D" w:rsidRDefault="00782C30">
      <w:pPr>
        <w:pStyle w:val="ProductList-Body"/>
      </w:pPr>
      <w:r>
        <w:t>Kunden får använda Windows Thin PC-programvaran i stället för Windows Desktop-operativsystem men endast för att köra de typer av applikationer som listas nedan.</w:t>
      </w:r>
    </w:p>
    <w:p w:rsidR="0062266D" w:rsidRDefault="00782C30" w:rsidP="00782C30">
      <w:pPr>
        <w:pStyle w:val="ProductList-Bullet"/>
        <w:numPr>
          <w:ilvl w:val="0"/>
          <w:numId w:val="30"/>
        </w:numPr>
      </w:pPr>
      <w:r>
        <w:t xml:space="preserve">säkerhet </w:t>
      </w:r>
    </w:p>
    <w:p w:rsidR="0062266D" w:rsidRDefault="00782C30" w:rsidP="00782C30">
      <w:pPr>
        <w:pStyle w:val="ProductList-Bullet"/>
        <w:numPr>
          <w:ilvl w:val="0"/>
          <w:numId w:val="30"/>
        </w:numPr>
      </w:pPr>
      <w:r>
        <w:t xml:space="preserve">hantering </w:t>
      </w:r>
    </w:p>
    <w:p w:rsidR="0062266D" w:rsidRDefault="00782C30" w:rsidP="00782C30">
      <w:pPr>
        <w:pStyle w:val="ProductList-Bullet"/>
        <w:numPr>
          <w:ilvl w:val="0"/>
          <w:numId w:val="30"/>
        </w:numPr>
      </w:pPr>
      <w:r>
        <w:t xml:space="preserve">terminalemulering </w:t>
      </w:r>
    </w:p>
    <w:p w:rsidR="0062266D" w:rsidRDefault="00782C30" w:rsidP="00782C30">
      <w:pPr>
        <w:pStyle w:val="ProductList-Bullet"/>
        <w:numPr>
          <w:ilvl w:val="0"/>
          <w:numId w:val="30"/>
        </w:numPr>
      </w:pPr>
      <w:r>
        <w:t xml:space="preserve">fjärrskrivbordsteknik och liknande tekniker </w:t>
      </w:r>
    </w:p>
    <w:p w:rsidR="0062266D" w:rsidRDefault="00782C30" w:rsidP="00782C30">
      <w:pPr>
        <w:pStyle w:val="ProductList-Bullet"/>
        <w:numPr>
          <w:ilvl w:val="0"/>
          <w:numId w:val="30"/>
        </w:numPr>
      </w:pPr>
      <w:r>
        <w:t xml:space="preserve">webbläsare </w:t>
      </w:r>
    </w:p>
    <w:p w:rsidR="0062266D" w:rsidRDefault="00782C30" w:rsidP="00782C30">
      <w:pPr>
        <w:pStyle w:val="ProductList-Bullet"/>
        <w:numPr>
          <w:ilvl w:val="0"/>
          <w:numId w:val="30"/>
        </w:numPr>
      </w:pPr>
      <w:r>
        <w:t xml:space="preserve">mediaspelare </w:t>
      </w:r>
    </w:p>
    <w:p w:rsidR="0062266D" w:rsidRDefault="00782C30" w:rsidP="00782C30">
      <w:pPr>
        <w:pStyle w:val="ProductList-Bullet"/>
        <w:numPr>
          <w:ilvl w:val="0"/>
          <w:numId w:val="30"/>
        </w:numPr>
      </w:pPr>
      <w:r>
        <w:t xml:space="preserve">snabbmeddelandeklient </w:t>
      </w:r>
    </w:p>
    <w:p w:rsidR="0062266D" w:rsidRDefault="00782C30" w:rsidP="00782C30">
      <w:pPr>
        <w:pStyle w:val="ProductList-Bullet"/>
        <w:numPr>
          <w:ilvl w:val="0"/>
          <w:numId w:val="30"/>
        </w:numPr>
      </w:pPr>
      <w:r>
        <w:t xml:space="preserve">dokumentvisningsprogram </w:t>
      </w:r>
    </w:p>
    <w:p w:rsidR="0062266D" w:rsidRDefault="00782C30" w:rsidP="00782C30">
      <w:pPr>
        <w:pStyle w:val="ProductList-Bullet"/>
        <w:numPr>
          <w:ilvl w:val="0"/>
          <w:numId w:val="30"/>
        </w:numPr>
      </w:pPr>
      <w:r>
        <w:t>NET Framework och Java Virtual Machine</w:t>
      </w:r>
    </w:p>
    <w:p w:rsidR="0062266D" w:rsidRDefault="00782C30">
      <w:pPr>
        <w:pStyle w:val="ProductList-Body"/>
      </w:pPr>
      <w:r>
        <w:t>Kunden får använda programvaran på en annan enhet än den som programvaran först installerats på om den flyttar den motsvarande Software Assurance-täckningen till den andra enheten.</w:t>
      </w:r>
    </w:p>
    <w:p w:rsidR="0062266D" w:rsidRDefault="0062266D">
      <w:pPr>
        <w:pStyle w:val="ProductList-Body"/>
      </w:pPr>
    </w:p>
    <w:p w:rsidR="0062266D" w:rsidRDefault="00782C30">
      <w:pPr>
        <w:pStyle w:val="ProductList-ClauseHeading"/>
        <w:outlineLvl w:val="4"/>
      </w:pPr>
      <w:r>
        <w:t>4.13 Software Assurance förr Windows Embedded Industry Enterprise</w:t>
      </w:r>
    </w:p>
    <w:p w:rsidR="0062266D" w:rsidRDefault="00782C30">
      <w:pPr>
        <w:pStyle w:val="ProductList-Body"/>
      </w:pPr>
      <w:r>
        <w:t xml:space="preserve">Kunder med Software Assurance för Windows Embedded Industry Enterprise har samma rättigheter och begränsningar som Windows Software Assurance. </w:t>
      </w:r>
    </w:p>
    <w:p w:rsidR="0062266D" w:rsidRDefault="0062266D">
      <w:pPr>
        <w:pStyle w:val="PURBreadcrumb"/>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196" w:name="_Sec619"/>
      <w:r>
        <w:t>Windows Server</w:t>
      </w:r>
      <w:bookmarkEnd w:id="196"/>
      <w:r>
        <w:fldChar w:fldCharType="begin"/>
      </w:r>
      <w:r>
        <w:instrText xml:space="preserve"> TC "</w:instrText>
      </w:r>
      <w:bookmarkStart w:id="197" w:name="_Toc457388897"/>
      <w:r>
        <w:instrText>Windows Server</w:instrText>
      </w:r>
      <w:bookmarkEnd w:id="197"/>
      <w:r>
        <w:instrText>" \l 2</w:instrText>
      </w:r>
      <w:r>
        <w:fldChar w:fldCharType="end"/>
      </w:r>
    </w:p>
    <w:p w:rsidR="0062266D" w:rsidRDefault="00782C30">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8898"/>
      <w:r>
        <w:instrText>Windows MultiPoint Server</w:instrText>
      </w:r>
      <w:bookmarkEnd w:id="199"/>
      <w:r>
        <w:instrText>" \l 3</w:instrText>
      </w:r>
      <w:r>
        <w:fldChar w:fldCharType="end"/>
      </w:r>
    </w:p>
    <w:p w:rsidR="0062266D" w:rsidRDefault="00782C30">
      <w:pPr>
        <w:pStyle w:val="ProductList-Offering1SubSection"/>
        <w:outlineLvl w:val="3"/>
      </w:pPr>
      <w:bookmarkStart w:id="200" w:name="_Sec702"/>
      <w:r>
        <w:t>1. Programtillgänglighet</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MultiPoint Server 2012 Premium with Windows MultiPoint Server 2012 CAL (5 klienter)</w:t>
            </w:r>
            <w:r>
              <w:fldChar w:fldCharType="begin"/>
            </w:r>
            <w:r>
              <w:instrText xml:space="preserve"> XE "Windows MultiPoint Server 2012 Premium with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p>
        </w:tc>
      </w:tr>
      <w:tr w:rsidR="0062266D">
        <w:tc>
          <w:tcPr>
            <w:tcW w:w="4160" w:type="dxa"/>
            <w:tcBorders>
              <w:top w:val="dashed" w:sz="4" w:space="0" w:color="BFBFBF"/>
              <w:left w:val="single" w:sz="9" w:space="0" w:color="FFFFFF"/>
              <w:bottom w:val="none" w:sz="4" w:space="0" w:color="000000"/>
              <w:right w:val="single" w:sz="9" w:space="0" w:color="FFFFFF"/>
            </w:tcBorders>
          </w:tcPr>
          <w:p w:rsidR="0062266D" w:rsidRDefault="00782C30">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rsidR="0062266D" w:rsidRDefault="00782C3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2266D" w:rsidRDefault="00782C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201" w:name="_Sec757"/>
      <w:r>
        <w:t>2. Produktvillkor</w:t>
      </w:r>
      <w:bookmarkEnd w:id="201"/>
    </w:p>
    <w:tbl>
      <w:tblPr>
        <w:tblStyle w:val="PURTable"/>
        <w:tblW w:w="0" w:type="dxa"/>
        <w:tblLook w:val="04A0" w:firstRow="1" w:lastRow="0" w:firstColumn="1" w:lastColumn="0" w:noHBand="0" w:noVBand="1"/>
      </w:tblPr>
      <w:tblGrid>
        <w:gridCol w:w="3537"/>
        <w:gridCol w:w="3672"/>
        <w:gridCol w:w="358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Nedgraderingar: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(SA):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202" w:name="_Sec800"/>
      <w:r>
        <w:t>3. Användningsrättigheter</w:t>
      </w:r>
      <w:bookmarkEnd w:id="202"/>
    </w:p>
    <w:tbl>
      <w:tblPr>
        <w:tblStyle w:val="PURTable"/>
        <w:tblW w:w="0" w:type="dxa"/>
        <w:tblLook w:val="04A0" w:firstRow="1" w:lastRow="0" w:firstColumn="1" w:lastColumn="0" w:noHBand="0" w:noVBand="1"/>
      </w:tblPr>
      <w:tblGrid>
        <w:gridCol w:w="3581"/>
        <w:gridCol w:w="3591"/>
        <w:gridCol w:w="361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8"/>
        <w:gridCol w:w="3576"/>
        <w:gridCol w:w="357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266D" w:rsidRDefault="00782C30">
            <w:pPr>
              <w:pStyle w:val="ProductList-TableBody"/>
            </w:pPr>
            <w:r>
              <w:t xml:space="preserve">Windows MultiPoint Server 2012 CAL och </w:t>
            </w:r>
          </w:p>
          <w:p w:rsidR="0062266D" w:rsidRDefault="00782C30">
            <w:pPr>
              <w:pStyle w:val="ProductList-TableBody"/>
            </w:pPr>
            <w:r>
              <w:t xml:space="preserve">Licens som är Likvärdig CAL (se </w:t>
            </w:r>
            <w:hyperlink w:anchor="_Sec591">
              <w:r>
                <w:rPr>
                  <w:color w:val="00467F"/>
                  <w:u w:val="single"/>
                </w:rPr>
                <w:t>Bilaga A</w:t>
              </w:r>
            </w:hyperlink>
            <w:r>
              <w:t>)</w:t>
            </w:r>
          </w:p>
        </w:tc>
      </w:tr>
    </w:tbl>
    <w:p w:rsidR="0062266D" w:rsidRDefault="0062266D">
      <w:pPr>
        <w:pStyle w:val="ProductList-Body"/>
      </w:pPr>
    </w:p>
    <w:p w:rsidR="0062266D" w:rsidRDefault="00782C30">
      <w:pPr>
        <w:pStyle w:val="ProductList-SubClauseHeading"/>
        <w:outlineLvl w:val="5"/>
      </w:pPr>
      <w:r>
        <w:t>3.1.1 Ytterligare Funktioner Kopplade till Windows Server 2012 Active Directory Rights Management Services CAL</w:t>
      </w:r>
    </w:p>
    <w:p w:rsidR="0062266D" w:rsidRDefault="00782C30">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r>
    </w:tbl>
    <w:p w:rsidR="0062266D" w:rsidRDefault="0062266D">
      <w:pPr>
        <w:pStyle w:val="ProductList-BodyIndented"/>
      </w:pPr>
    </w:p>
    <w:p w:rsidR="0062266D" w:rsidRDefault="00782C30">
      <w:pPr>
        <w:pStyle w:val="ProductList-ClauseHeading"/>
        <w:outlineLvl w:val="4"/>
      </w:pPr>
      <w:r>
        <w:t>3.2 Köra Instanser av Programvaran</w:t>
      </w:r>
    </w:p>
    <w:p w:rsidR="0062266D" w:rsidRDefault="00782C30">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62266D" w:rsidRDefault="0062266D">
      <w:pPr>
        <w:pStyle w:val="ProductList-Body"/>
      </w:pPr>
    </w:p>
    <w:p w:rsidR="0062266D" w:rsidRDefault="00782C30">
      <w:pPr>
        <w:pStyle w:val="ProductList-ClauseHeading"/>
        <w:outlineLvl w:val="4"/>
      </w:pPr>
      <w:r>
        <w:t>3.3 Åtkomstlicenser</w:t>
      </w:r>
    </w:p>
    <w:p w:rsidR="0062266D" w:rsidRDefault="00782C30">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62266D" w:rsidRDefault="0062266D">
      <w:pPr>
        <w:pStyle w:val="ProductList-Body"/>
      </w:pPr>
    </w:p>
    <w:p w:rsidR="0062266D" w:rsidRDefault="00782C30">
      <w:pPr>
        <w:pStyle w:val="ProductList-ClauseHeading"/>
        <w:outlineLvl w:val="4"/>
      </w:pPr>
      <w:r>
        <w:t>3.4 Windows MultiPoint Server 2012 Connector</w:t>
      </w:r>
    </w:p>
    <w:p w:rsidR="0062266D" w:rsidRDefault="00782C30">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rsidR="0062266D" w:rsidRDefault="0062266D">
      <w:pPr>
        <w:pStyle w:val="ProductList-Body"/>
      </w:pPr>
    </w:p>
    <w:p w:rsidR="0062266D" w:rsidRDefault="00782C30">
      <w:pPr>
        <w:pStyle w:val="ProductList-ClauseHeading"/>
        <w:outlineLvl w:val="4"/>
      </w:pPr>
      <w:r>
        <w:t>3.5 Tilläggsprogramvara</w:t>
      </w:r>
    </w:p>
    <w:p w:rsidR="0062266D" w:rsidRDefault="00782C30">
      <w:pPr>
        <w:pStyle w:val="ProductList-Body"/>
      </w:pPr>
      <w:r>
        <w:t xml:space="preserve">En lista med Tilläggsprogramvara finns på </w:t>
      </w:r>
      <w:hyperlink r:id="rId80">
        <w:r>
          <w:rPr>
            <w:color w:val="00467F"/>
            <w:u w:val="single"/>
          </w:rPr>
          <w:t>http://go.microsoft.com/fwlink/?LinkId=245856</w:t>
        </w:r>
      </w:hyperlink>
      <w:r>
        <w:t>.</w:t>
      </w:r>
    </w:p>
    <w:p w:rsidR="0062266D" w:rsidRDefault="00782C30">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04" w:name="_Sec655"/>
      <w:r>
        <w:t>Windows Server</w:t>
      </w:r>
      <w:bookmarkEnd w:id="204"/>
      <w:r>
        <w:fldChar w:fldCharType="begin"/>
      </w:r>
      <w:r>
        <w:instrText xml:space="preserve"> TC "</w:instrText>
      </w:r>
      <w:bookmarkStart w:id="205" w:name="_Toc457388899"/>
      <w:r>
        <w:instrText>Windows Server</w:instrText>
      </w:r>
      <w:bookmarkEnd w:id="205"/>
      <w:r>
        <w:instrText>" \l 3</w:instrText>
      </w:r>
      <w:r>
        <w:fldChar w:fldCharType="end"/>
      </w:r>
    </w:p>
    <w:p w:rsidR="0062266D" w:rsidRDefault="00782C30">
      <w:pPr>
        <w:pStyle w:val="ProductList-Offering1SubSection"/>
        <w:outlineLvl w:val="3"/>
      </w:pPr>
      <w:bookmarkStart w:id="206" w:name="_Sec703"/>
      <w:r>
        <w:t>1. Programtillgänglighet</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226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16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Extern anslutning för Windows Server 2012 Remote Desktop</w:t>
            </w:r>
            <w:r>
              <w:fldChar w:fldCharType="begin"/>
            </w:r>
            <w:r>
              <w:instrText xml:space="preserve"> XE "Extern anslutning för Windows Server 2012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2266D" w:rsidRDefault="00782C3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4160" w:type="dxa"/>
            <w:tcBorders>
              <w:top w:val="dashed" w:sz="4" w:space="0" w:color="BFBFBF"/>
              <w:left w:val="single" w:sz="9" w:space="0" w:color="FFFFFF"/>
              <w:bottom w:val="none" w:sz="4" w:space="0" w:color="000000"/>
              <w:right w:val="single" w:sz="9" w:space="0" w:color="FFFFFF"/>
            </w:tcBorders>
          </w:tcPr>
          <w:p w:rsidR="0062266D" w:rsidRDefault="00782C30">
            <w:pPr>
              <w:pStyle w:val="ProductList-TableBody"/>
            </w:pPr>
            <w:r>
              <w:rPr>
                <w:color w:val="000000"/>
              </w:rPr>
              <w:t>Extern anslutning för Windows Server 2012</w:t>
            </w:r>
            <w:r>
              <w:fldChar w:fldCharType="begin"/>
            </w:r>
            <w:r>
              <w:instrText xml:space="preserve"> XE "Extern anslutning för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2266D" w:rsidRDefault="00782C3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2266D" w:rsidRDefault="00782C3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2266D" w:rsidRDefault="00782C3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2266D" w:rsidRDefault="00782C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6226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3"/>
      </w:pPr>
      <w:bookmarkStart w:id="207" w:name="_Sec758"/>
      <w:r>
        <w:t>2. Produktvillkor</w:t>
      </w:r>
      <w:bookmarkEnd w:id="207"/>
    </w:p>
    <w:tbl>
      <w:tblPr>
        <w:tblStyle w:val="PURTable"/>
        <w:tblW w:w="0" w:type="dxa"/>
        <w:tblLook w:val="04A0" w:firstRow="1" w:lastRow="0" w:firstColumn="1" w:lastColumn="0" w:noHBand="0" w:noVBand="1"/>
      </w:tblPr>
      <w:tblGrid>
        <w:gridCol w:w="3541"/>
        <w:gridCol w:w="3670"/>
        <w:gridCol w:w="3579"/>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(SA):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782C30">
      <w:pPr>
        <w:pStyle w:val="ProductList-Offering1SubSection"/>
        <w:outlineLvl w:val="3"/>
      </w:pPr>
      <w:bookmarkStart w:id="208" w:name="_Sec807"/>
      <w:r>
        <w:t>3. Användningsrättigheter</w:t>
      </w:r>
      <w:bookmarkEnd w:id="208"/>
    </w:p>
    <w:tbl>
      <w:tblPr>
        <w:tblStyle w:val="PURTable"/>
        <w:tblW w:w="0" w:type="dxa"/>
        <w:tblLook w:val="04A0" w:firstRow="1" w:lastRow="0" w:firstColumn="1" w:lastColumn="0" w:noHBand="0" w:noVBand="1"/>
      </w:tblPr>
      <w:tblGrid>
        <w:gridCol w:w="3581"/>
        <w:gridCol w:w="3591"/>
        <w:gridCol w:w="361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Tekniker som ingår: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r>
    </w:tbl>
    <w:p w:rsidR="0062266D" w:rsidRDefault="0062266D">
      <w:pPr>
        <w:pStyle w:val="ProductList-Body"/>
      </w:pPr>
    </w:p>
    <w:p w:rsidR="0062266D" w:rsidRDefault="00782C30">
      <w:pPr>
        <w:pStyle w:val="ProductList-SubClauseHeading"/>
        <w:outlineLvl w:val="5"/>
      </w:pPr>
      <w:r>
        <w:t>3.1.1 Ytterligare Funktioner Kopplade till Windows Server 2012 Remote Desktop Services CAL</w:t>
      </w:r>
    </w:p>
    <w:p w:rsidR="0062266D" w:rsidRDefault="00782C30">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2266D" w:rsidRDefault="00782C30">
            <w:pPr>
              <w:pStyle w:val="ProductList-TableBody"/>
            </w:pPr>
            <w:r>
              <w:t>Windows Server 2012 Remote Desktop Services User SL</w:t>
            </w:r>
          </w:p>
        </w:tc>
      </w:tr>
    </w:tbl>
    <w:p w:rsidR="0062266D" w:rsidRDefault="00782C30">
      <w:pPr>
        <w:pStyle w:val="ProductList-BodyIndented"/>
      </w:pPr>
      <w:r>
        <w:t>*Krävs också för användning av Windows Server för att fungera som värd för ett grafiskt användargränssnitt (med hjälp av Windows Server 2012 R2 Remote Desktop Services-funktioner eller annan teknik).</w:t>
      </w:r>
    </w:p>
    <w:p w:rsidR="0062266D" w:rsidRDefault="0062266D">
      <w:pPr>
        <w:pStyle w:val="ProductList-BodyIndented"/>
      </w:pPr>
    </w:p>
    <w:p w:rsidR="0062266D" w:rsidRDefault="00782C30">
      <w:pPr>
        <w:pStyle w:val="ProductList-SubClauseHeading"/>
        <w:outlineLvl w:val="5"/>
      </w:pPr>
      <w:r>
        <w:t>3.1.2 Ytterligare Funktioner Kopplade till Windows Server 2012 Rights Management Services CAL</w:t>
      </w:r>
    </w:p>
    <w:p w:rsidR="0062266D" w:rsidRDefault="00782C3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Användar-SL för Azure Rights Management Premium</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62266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r>
    </w:tbl>
    <w:p w:rsidR="0062266D" w:rsidRDefault="0062266D">
      <w:pPr>
        <w:pStyle w:val="ProductList-BodyIndented"/>
      </w:pPr>
    </w:p>
    <w:p w:rsidR="0062266D" w:rsidRDefault="00782C30">
      <w:pPr>
        <w:pStyle w:val="ProductList-SubClauseHeading"/>
        <w:outlineLvl w:val="5"/>
      </w:pPr>
      <w:r>
        <w:t>3.1.3 Ytterligare funktioner kopplade till Microsoft Identity Manager Användar-CAL</w:t>
      </w:r>
    </w:p>
    <w:p w:rsidR="0062266D" w:rsidRDefault="00782C30">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8"/>
        <w:gridCol w:w="3467"/>
        <w:gridCol w:w="3455"/>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2266D" w:rsidRDefault="00782C30">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62266D" w:rsidRDefault="00782C30">
            <w:pPr>
              <w:pStyle w:val="ProductList-TableBody"/>
            </w:pPr>
            <w:r>
              <w:t>Azure Active Directory Premium User SL</w:t>
            </w:r>
          </w:p>
        </w:tc>
      </w:tr>
      <w:tr w:rsidR="006226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266D" w:rsidRDefault="006226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266D" w:rsidRDefault="00782C3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BodyIndented"/>
      </w:pPr>
      <w:r>
        <w:t xml:space="preserve">*Krävs också för varje person för vilken programvaran utfärdar eller hanterar identitetsinformation. </w:t>
      </w:r>
    </w:p>
    <w:p w:rsidR="0062266D" w:rsidRDefault="0062266D">
      <w:pPr>
        <w:pStyle w:val="ProductList-BodyIndented"/>
      </w:pPr>
    </w:p>
    <w:p w:rsidR="0062266D" w:rsidRDefault="00782C30">
      <w:pPr>
        <w:pStyle w:val="ProductList-SubClauseHeading"/>
        <w:outlineLvl w:val="5"/>
      </w:pPr>
      <w:r>
        <w:t>3.1.4 Synkroniseringstjänst</w:t>
      </w:r>
    </w:p>
    <w:p w:rsidR="0062266D" w:rsidRDefault="00782C30">
      <w:pPr>
        <w:pStyle w:val="ProductList-BodyIndented"/>
      </w:pPr>
      <w:r>
        <w:t>Microsoft Identity Manager 2016 CALs krävs inte för användare som endast använder Microsoft Identity Manager-synkroniseringstjänsten.</w:t>
      </w:r>
    </w:p>
    <w:p w:rsidR="0062266D" w:rsidRDefault="0062266D">
      <w:pPr>
        <w:pStyle w:val="ProductList-BodyIndented"/>
      </w:pPr>
    </w:p>
    <w:p w:rsidR="0062266D" w:rsidRDefault="00782C30">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SubClauseHeading"/>
        <w:outlineLvl w:val="5"/>
      </w:pPr>
      <w:r>
        <w:t>3.2.1 Ytterligare Funktioner Kopplade till External Connector-licens för Windows Server 2012 Remote Desktop Services</w:t>
      </w:r>
    </w:p>
    <w:p w:rsidR="0062266D" w:rsidRDefault="00782C30">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BodyIndented"/>
      </w:pPr>
      <w:r>
        <w:rPr>
          <w:i/>
        </w:rPr>
        <w:t>*Krävs också för användning av Windows Server för att fungera som värd för ett grafiskt användargränssnitt (med hjälp av Windows Server 2012 R2 Remote Desktop Services-funktioner eller annan teknik).</w:t>
      </w:r>
    </w:p>
    <w:p w:rsidR="0062266D" w:rsidRDefault="0062266D">
      <w:pPr>
        <w:pStyle w:val="ProductList-BodyIndented"/>
      </w:pPr>
    </w:p>
    <w:p w:rsidR="0062266D" w:rsidRDefault="00782C30">
      <w:pPr>
        <w:pStyle w:val="ProductList-SubClauseHeading"/>
        <w:outlineLvl w:val="5"/>
      </w:pPr>
      <w:r>
        <w:t>3.2.2 Ytterligare Funktioner Kopplade till External Connector-licens för Windows Server 2012 Rights Management Services</w:t>
      </w:r>
    </w:p>
    <w:p w:rsidR="0062266D" w:rsidRDefault="00782C3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Indented"/>
      </w:pPr>
    </w:p>
    <w:p w:rsidR="0062266D" w:rsidRDefault="00782C30">
      <w:pPr>
        <w:pStyle w:val="ProductList-SubClauseHeading"/>
        <w:outlineLvl w:val="5"/>
      </w:pPr>
      <w:r>
        <w:t>3.2.3 Ytterligare funktioner kopplade till External Connector-licens för Microsoft Identity Manager</w:t>
      </w:r>
    </w:p>
    <w:p w:rsidR="0062266D" w:rsidRDefault="00782C30">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2266D" w:rsidRDefault="00782C3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BodyIndented"/>
      </w:pPr>
      <w:r>
        <w:rPr>
          <w:i/>
        </w:rPr>
        <w:t>*Krävs även för varje Extern Användare för vilken programvaran utfärdar eller hanterar identitetsinformation (i frånvaro av CALs för Microsoft Identity Manager 2016).</w:t>
      </w:r>
    </w:p>
    <w:p w:rsidR="0062266D" w:rsidRDefault="0062266D">
      <w:pPr>
        <w:pStyle w:val="ProductList-BodyIndented"/>
      </w:pPr>
    </w:p>
    <w:p w:rsidR="0062266D" w:rsidRDefault="00782C30">
      <w:pPr>
        <w:pStyle w:val="ProductList-ClauseHeading"/>
        <w:outlineLvl w:val="4"/>
      </w:pPr>
      <w:r>
        <w:t>3.3 Ytterligare Villkor för Windows Server 2012 R2 Essentials</w:t>
      </w:r>
    </w:p>
    <w:p w:rsidR="0062266D" w:rsidRDefault="00782C30">
      <w:pPr>
        <w:pStyle w:val="ProductList-SubClauseHeading"/>
        <w:outlineLvl w:val="5"/>
      </w:pPr>
      <w:r>
        <w:t>3.3.1 Användningsbegränsningar</w:t>
      </w:r>
    </w:p>
    <w:p w:rsidR="0062266D" w:rsidRDefault="00782C30" w:rsidP="00782C30">
      <w:pPr>
        <w:pStyle w:val="ProductList-Bullet"/>
        <w:numPr>
          <w:ilvl w:val="1"/>
          <w:numId w:val="31"/>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62266D" w:rsidRDefault="00782C30" w:rsidP="00782C30">
      <w:pPr>
        <w:pStyle w:val="ProductList-Bullet"/>
        <w:numPr>
          <w:ilvl w:val="1"/>
          <w:numId w:val="31"/>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rsidR="0062266D" w:rsidRDefault="0062266D">
      <w:pPr>
        <w:pStyle w:val="ProductList-BodyIndented"/>
      </w:pPr>
    </w:p>
    <w:p w:rsidR="0062266D" w:rsidRDefault="00782C30">
      <w:pPr>
        <w:pStyle w:val="ProductList-SubClauseHeading"/>
        <w:outlineLvl w:val="5"/>
      </w:pPr>
      <w:r>
        <w:t>3.3.2 Använda serverprogramvaran</w:t>
      </w:r>
    </w:p>
    <w:p w:rsidR="0062266D" w:rsidRDefault="00782C30">
      <w:pPr>
        <w:pStyle w:val="ProductList-BodyIndented"/>
      </w:pPr>
      <w:r>
        <w:t>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62266D" w:rsidRDefault="0062266D">
      <w:pPr>
        <w:pStyle w:val="ProductList-BodyIndented"/>
      </w:pPr>
    </w:p>
    <w:p w:rsidR="0062266D" w:rsidRDefault="00782C30">
      <w:pPr>
        <w:pStyle w:val="ProductList-SubClauseHeading"/>
        <w:outlineLvl w:val="5"/>
      </w:pPr>
      <w:r>
        <w:t>3.3.3 Windows Server 2012 R2 Essentials Connector</w:t>
      </w:r>
    </w:p>
    <w:p w:rsidR="0062266D" w:rsidRDefault="00782C30">
      <w:pPr>
        <w:pStyle w:val="ProductList-BodyIndented"/>
      </w:pPr>
      <w:r>
        <w:t>Kunden får installera och använda Windows Server 2012 R2 Essentials Connector-programvaran på högst 50 enheter vid ett och samma tillfälle. Den får endast använda denna programvara med serverprogramvaran.</w:t>
      </w:r>
    </w:p>
    <w:p w:rsidR="0062266D" w:rsidRDefault="0062266D">
      <w:pPr>
        <w:pStyle w:val="ProductList-BodyIndented"/>
      </w:pPr>
    </w:p>
    <w:p w:rsidR="0062266D" w:rsidRDefault="00782C30">
      <w:pPr>
        <w:pStyle w:val="ProductList-SubClauseHeading"/>
        <w:outlineLvl w:val="5"/>
      </w:pPr>
      <w:r>
        <w:t>3.3.4 Åtkomst till Windows Server 2012 R2 Active Directory Rights Management Services</w:t>
      </w:r>
    </w:p>
    <w:p w:rsidR="0062266D" w:rsidRDefault="00782C30">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rsidR="0062266D" w:rsidRDefault="0062266D">
      <w:pPr>
        <w:pStyle w:val="ProductList-BodyIndented"/>
      </w:pPr>
    </w:p>
    <w:p w:rsidR="0062266D" w:rsidRDefault="00782C30">
      <w:pPr>
        <w:pStyle w:val="ProductList-ClauseHeading"/>
        <w:outlineLvl w:val="4"/>
      </w:pPr>
      <w:r>
        <w:t>3.4 Tilläggsprogramvara för Windows Server 2012</w:t>
      </w:r>
    </w:p>
    <w:tbl>
      <w:tblPr>
        <w:tblStyle w:val="PURTable"/>
        <w:tblW w:w="0" w:type="dxa"/>
        <w:tblLook w:val="04A0" w:firstRow="1" w:lastRow="0" w:firstColumn="1" w:lastColumn="0" w:noHBand="0" w:noVBand="1"/>
      </w:tblPr>
      <w:tblGrid>
        <w:gridCol w:w="3680"/>
        <w:gridCol w:w="3623"/>
        <w:gridCol w:w="3487"/>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782C30">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5"/>
        <w:gridCol w:w="3649"/>
        <w:gridCol w:w="355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2266D" w:rsidRDefault="00782C30">
            <w:pPr>
              <w:pStyle w:val="ProductList-TableBody"/>
            </w:pPr>
            <w:r>
              <w:rPr>
                <w:color w:val="404040"/>
              </w:rPr>
              <w:t>Övertagande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81">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266D" w:rsidRDefault="00782C30">
            <w:pPr>
              <w:pStyle w:val="ProductList-TableBody"/>
            </w:pPr>
            <w:r>
              <w:rPr>
                <w:color w:val="404040"/>
              </w:rPr>
              <w:t>Glidande Rättigheter: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266D" w:rsidRDefault="006226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266D" w:rsidRDefault="0062266D">
            <w:pPr>
              <w:pStyle w:val="ProductList-TableBody"/>
            </w:pPr>
          </w:p>
        </w:tc>
      </w:tr>
    </w:tbl>
    <w:p w:rsidR="0062266D" w:rsidRDefault="0062266D">
      <w:pPr>
        <w:pStyle w:val="ProductList-ClauseHeading"/>
        <w:outlineLvl w:val="4"/>
      </w:pPr>
    </w:p>
    <w:p w:rsidR="0062266D" w:rsidRDefault="00782C30">
      <w:pPr>
        <w:pStyle w:val="ProductList-ClauseHeading"/>
        <w:outlineLvl w:val="4"/>
      </w:pPr>
      <w:r>
        <w:t>4.1 Remote Desktop Services (”RDS”) User CAL och User SL – Extended Rights</w:t>
      </w:r>
    </w:p>
    <w:p w:rsidR="0062266D" w:rsidRDefault="00782C30">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62266D" w:rsidRDefault="0062266D">
      <w:pPr>
        <w:pStyle w:val="ProductList-Body"/>
      </w:pPr>
    </w:p>
    <w:p w:rsidR="0062266D" w:rsidRDefault="00782C30">
      <w:pPr>
        <w:pStyle w:val="ProductList-ClauseHeading"/>
        <w:outlineLvl w:val="4"/>
      </w:pPr>
      <w:r>
        <w:t>4.2 Microsoft Azure-hybridanvändarförmån</w:t>
      </w:r>
    </w:p>
    <w:p w:rsidR="0062266D" w:rsidRDefault="00782C30">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62266D" w:rsidRDefault="0062266D">
      <w:pPr>
        <w:pStyle w:val="PURBreadcrumb"/>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62266D">
      <w:pPr>
        <w:sectPr w:rsidR="0062266D">
          <w:headerReference w:type="default" r:id="rId83"/>
          <w:footerReference w:type="default" r:id="rId84"/>
          <w:type w:val="continuous"/>
          <w:pgSz w:w="12240" w:h="15840" w:code="1"/>
          <w:pgMar w:top="1170" w:right="720" w:bottom="720" w:left="720" w:header="432" w:footer="288" w:gutter="0"/>
          <w:cols w:space="360"/>
        </w:sectPr>
      </w:pPr>
    </w:p>
    <w:p w:rsidR="0062266D" w:rsidRDefault="00782C30">
      <w:pPr>
        <w:pStyle w:val="ProductList-SectionHeading"/>
        <w:pageBreakBefore/>
        <w:outlineLvl w:val="0"/>
      </w:pPr>
      <w:bookmarkStart w:id="210" w:name="_Sec548"/>
      <w:bookmarkEnd w:id="34"/>
      <w:r>
        <w:t>Onlinetjänster</w:t>
      </w:r>
      <w:r>
        <w:fldChar w:fldCharType="begin"/>
      </w:r>
      <w:r>
        <w:instrText xml:space="preserve"> TC "</w:instrText>
      </w:r>
      <w:bookmarkStart w:id="211" w:name="_Toc457388900"/>
      <w:r>
        <w:instrText>Onlinetjänster</w:instrText>
      </w:r>
      <w:bookmarkEnd w:id="211"/>
      <w:r>
        <w:instrText>" \l 1</w:instrText>
      </w:r>
      <w:r>
        <w:fldChar w:fldCharType="end"/>
      </w:r>
    </w:p>
    <w:p w:rsidR="0062266D" w:rsidRDefault="00782C30">
      <w:pPr>
        <w:pStyle w:val="ProductList-Body"/>
      </w:pPr>
      <w:r>
        <w:t xml:space="preserve">Kundens köp och användning av Microsoft Onlinetjänster regleras av Produktvillkoren och Microsofts Villkor för Onlinetjänster (OST) som finns på </w:t>
      </w:r>
      <w:hyperlink r:id="rId85">
        <w:r>
          <w:rPr>
            <w:color w:val="00467F"/>
            <w:u w:val="single"/>
          </w:rPr>
          <w:t>http://go.microsoft.com/?linkid=9840733</w:t>
        </w:r>
      </w:hyperlink>
      <w:r>
        <w:t xml:space="preserve"> som införlivas häri genom referens.</w:t>
      </w:r>
    </w:p>
    <w:p w:rsidR="0062266D" w:rsidRDefault="00782C30">
      <w:pPr>
        <w:pStyle w:val="ProductList-Offering1Heading"/>
        <w:outlineLvl w:val="1"/>
      </w:pPr>
      <w:bookmarkStart w:id="212" w:name="_Sec620"/>
      <w:r>
        <w:t>Regional tillgänglighet för onlinetjänster</w:t>
      </w:r>
      <w:bookmarkEnd w:id="212"/>
      <w:r>
        <w:fldChar w:fldCharType="begin"/>
      </w:r>
      <w:r>
        <w:instrText xml:space="preserve"> TC "</w:instrText>
      </w:r>
      <w:bookmarkStart w:id="213" w:name="_Toc457388901"/>
      <w:r>
        <w:instrText>Regional tillgänglighet för onlinetjänster</w:instrText>
      </w:r>
      <w:bookmarkEnd w:id="213"/>
      <w:r>
        <w:instrText>" \l 2</w:instrText>
      </w:r>
      <w:r>
        <w:fldChar w:fldCharType="end"/>
      </w:r>
    </w:p>
    <w:p w:rsidR="0062266D" w:rsidRDefault="00782C30">
      <w:pPr>
        <w:pStyle w:val="ProductList-Body"/>
      </w:pPr>
      <w:r>
        <w:t xml:space="preserve">På </w:t>
      </w:r>
      <w:hyperlink r:id="rId86" w:anchor="international">
        <w:r>
          <w:rPr>
            <w:color w:val="00467F"/>
            <w:u w:val="single"/>
          </w:rPr>
          <w:t>http://www.microsoft.com/online/faq.aspx#international</w:t>
        </w:r>
      </w:hyperlink>
      <w:r>
        <w:t xml:space="preserve"> finns en lista över länder och områden där Onlinetjänsterna är tillgängliga.</w:t>
      </w:r>
    </w:p>
    <w:p w:rsidR="0062266D" w:rsidRDefault="00782C30">
      <w:pPr>
        <w:pStyle w:val="ProductList-Offering1Heading"/>
        <w:outlineLvl w:val="1"/>
      </w:pPr>
      <w:bookmarkStart w:id="214" w:name="_Sec621"/>
      <w:r>
        <w:t>Inköpsregler för onlinetjänster</w:t>
      </w:r>
      <w:bookmarkEnd w:id="214"/>
      <w:r>
        <w:fldChar w:fldCharType="begin"/>
      </w:r>
      <w:r>
        <w:instrText xml:space="preserve"> TC "</w:instrText>
      </w:r>
      <w:bookmarkStart w:id="215" w:name="_Toc457388902"/>
      <w:r>
        <w:instrText>Inköpsregler för onlinetjänster</w:instrText>
      </w:r>
      <w:bookmarkEnd w:id="215"/>
      <w:r>
        <w:instrText>" \l 2</w:instrText>
      </w:r>
      <w:r>
        <w:fldChar w:fldCharType="end"/>
      </w:r>
    </w:p>
    <w:p w:rsidR="0062266D" w:rsidRDefault="00782C30">
      <w:pPr>
        <w:pStyle w:val="ProductList-Body"/>
      </w:pPr>
      <w:r>
        <w:t>Följande inköpsregler gäller för att köpa onlinetjänster:</w:t>
      </w:r>
    </w:p>
    <w:p w:rsidR="0062266D" w:rsidRDefault="00782C30" w:rsidP="00782C30">
      <w:pPr>
        <w:pStyle w:val="ProductList-Bullet"/>
        <w:numPr>
          <w:ilvl w:val="0"/>
          <w:numId w:val="32"/>
        </w:numPr>
      </w:pPr>
      <w:r>
        <w:t>Abonnemangsvillkor varierar efter köpprogram. Under Enterprise-avtalsprogrammet måste abonnemangsvillkoren för Onlinetjänster som inte är Microsoft Azure ha samma slutdatum som Kundens Registrering.</w:t>
      </w:r>
    </w:p>
    <w:p w:rsidR="0062266D" w:rsidRDefault="00782C30" w:rsidP="00782C30">
      <w:pPr>
        <w:pStyle w:val="ProductList-Bullet"/>
        <w:numPr>
          <w:ilvl w:val="0"/>
          <w:numId w:val="32"/>
        </w:numPr>
      </w:pPr>
      <w:r>
        <w:t>Om Kunden gör ytterligare köp av en Onlinetjänst måste sluttiden för abonnemangsperioden för det ytterligare köpet vara anpassad till Kundens befintliga abonnemangsperiod för samma onlinetjänst.</w:t>
      </w:r>
    </w:p>
    <w:p w:rsidR="0062266D" w:rsidRDefault="00782C30" w:rsidP="00782C30">
      <w:pPr>
        <w:pStyle w:val="ProductList-Bullet"/>
        <w:numPr>
          <w:ilvl w:val="0"/>
          <w:numId w:val="32"/>
        </w:numPr>
      </w:pPr>
      <w:r>
        <w:t>Kunden kan inte minska antalet användare eller enheter som täcks av prenumerationen på onlinetjänster under giltighetstiden, såvida inte detta tillåts i Kundens volymlicensieringsavtal.</w:t>
      </w:r>
    </w:p>
    <w:p w:rsidR="0062266D" w:rsidRDefault="00782C30" w:rsidP="00782C30">
      <w:pPr>
        <w:pStyle w:val="ProductList-Bullet"/>
        <w:numPr>
          <w:ilvl w:val="0"/>
          <w:numId w:val="32"/>
        </w:numPr>
      </w:pPr>
      <w:r>
        <w:t xml:space="preserve">Villkor för Microsoft Azure anges i Produktposten om Microsoft Azure. </w:t>
      </w:r>
    </w:p>
    <w:p w:rsidR="0062266D" w:rsidRDefault="00782C30" w:rsidP="00782C30">
      <w:pPr>
        <w:pStyle w:val="ProductList-Bullet"/>
        <w:numPr>
          <w:ilvl w:val="0"/>
          <w:numId w:val="32"/>
        </w:numPr>
      </w:pPr>
      <w:r>
        <w:t>Tillägg och Step-up-användarlicenser måste köpas in, och är endast giltig när den förvärvas, under samma volymlicensieringsavtal och registrering (om sådan finns) under vilket SA-täckningen för den kvalificerande produkten förvärvades. Tillägg upphör vid datumet för upphörandet av SA-täckningen för den Kvalificerande licensen eller användarlicenstillägget. Step-ups upphör vid datumet för upphörandet av Step-up-användarlicensen eller basanvändarlicensen.</w:t>
      </w:r>
    </w:p>
    <w:p w:rsidR="0062266D" w:rsidRDefault="00782C30">
      <w:pPr>
        <w:pStyle w:val="ProductList-Offering1Heading"/>
        <w:outlineLvl w:val="1"/>
      </w:pPr>
      <w:bookmarkStart w:id="216" w:name="_Sec623"/>
      <w:r>
        <w:t>Förnyelse av onlinetjänster</w:t>
      </w:r>
      <w:bookmarkEnd w:id="216"/>
      <w:r>
        <w:fldChar w:fldCharType="begin"/>
      </w:r>
      <w:r>
        <w:instrText xml:space="preserve"> TC "</w:instrText>
      </w:r>
      <w:bookmarkStart w:id="217" w:name="_Toc457388903"/>
      <w:r>
        <w:instrText>Förnyelse av onlinetjänster</w:instrText>
      </w:r>
      <w:bookmarkEnd w:id="217"/>
      <w:r>
        <w:instrText>" \l 2</w:instrText>
      </w:r>
      <w:r>
        <w:fldChar w:fldCharType="end"/>
      </w:r>
    </w:p>
    <w:p w:rsidR="0062266D" w:rsidRDefault="00782C30">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87">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218" w:name="_Sec624"/>
      <w:r>
        <w:t>Microsoft Azure-tjänster</w:t>
      </w:r>
      <w:bookmarkEnd w:id="218"/>
      <w:r>
        <w:fldChar w:fldCharType="begin"/>
      </w:r>
      <w:r>
        <w:instrText xml:space="preserve"> TC "</w:instrText>
      </w:r>
      <w:bookmarkStart w:id="219" w:name="_Toc457388904"/>
      <w:r>
        <w:instrText>Microsoft Azure-tjänster</w:instrText>
      </w:r>
      <w:bookmarkEnd w:id="219"/>
      <w:r>
        <w:instrText>" \l 2</w:instrText>
      </w:r>
      <w:r>
        <w:fldChar w:fldCharType="end"/>
      </w:r>
    </w:p>
    <w:p w:rsidR="0062266D" w:rsidRDefault="00782C30">
      <w:pPr>
        <w:pStyle w:val="ProductList-ClauseHeading"/>
        <w:outlineLvl w:val="2"/>
      </w:pPr>
      <w:r>
        <w:t>1. Definitioner</w:t>
      </w:r>
    </w:p>
    <w:p w:rsidR="0062266D" w:rsidRDefault="00782C30">
      <w:pPr>
        <w:pStyle w:val="ProductList-Body"/>
      </w:pPr>
      <w:r>
        <w:rPr>
          <w:b/>
          <w:color w:val="00188F"/>
        </w:rPr>
        <w:t>Tilldelat Årligt Åtagande</w:t>
      </w:r>
      <w:r>
        <w:t xml:space="preserve"> avser den del av det Beloppsmässiga Åtagandet som tilldelas varje år genom Registreringsperioden.</w:t>
      </w:r>
    </w:p>
    <w:p w:rsidR="0062266D" w:rsidRDefault="00782C30">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62266D" w:rsidRDefault="00782C30">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62266D" w:rsidRDefault="00782C30">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i Villkor för onlinetjänster.</w:t>
      </w:r>
    </w:p>
    <w:p w:rsidR="0062266D" w:rsidRDefault="00782C30">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62266D" w:rsidRDefault="0062266D">
      <w:pPr>
        <w:pStyle w:val="ProductList-Body"/>
      </w:pPr>
    </w:p>
    <w:p w:rsidR="0062266D" w:rsidRDefault="00782C30">
      <w:pPr>
        <w:pStyle w:val="ProductList-ClauseHeading"/>
        <w:outlineLvl w:val="2"/>
      </w:pPr>
      <w:r>
        <w:t>2. Abonnemangsperiod</w:t>
      </w:r>
    </w:p>
    <w:p w:rsidR="0062266D" w:rsidRDefault="00782C30">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62266D" w:rsidRDefault="0062266D">
      <w:pPr>
        <w:pStyle w:val="ProductList-Body"/>
      </w:pPr>
    </w:p>
    <w:p w:rsidR="0062266D" w:rsidRDefault="00782C30">
      <w:pPr>
        <w:pStyle w:val="ProductList-ClauseHeading"/>
        <w:outlineLvl w:val="2"/>
      </w:pPr>
      <w:r>
        <w:t>3. Köptjänster</w:t>
      </w:r>
    </w:p>
    <w:p w:rsidR="0062266D" w:rsidRDefault="00782C30">
      <w:pPr>
        <w:pStyle w:val="ProductList-Body"/>
      </w:pPr>
      <w:r>
        <w:t>Microsoft Azure-tjänster kan köpas på ett av eller en kombination av följande sätt:</w:t>
      </w:r>
    </w:p>
    <w:p w:rsidR="0062266D" w:rsidRDefault="00782C30" w:rsidP="00782C30">
      <w:pPr>
        <w:pStyle w:val="ProductList-Bullet"/>
        <w:numPr>
          <w:ilvl w:val="0"/>
          <w:numId w:val="33"/>
        </w:numPr>
      </w:pPr>
      <w:r>
        <w:rPr>
          <w:b/>
          <w:color w:val="00188F"/>
        </w:rPr>
        <w:t>Åtagande</w:t>
      </w:r>
      <w:r>
        <w:t xml:space="preserve">: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 </w:t>
      </w:r>
    </w:p>
    <w:p w:rsidR="0062266D" w:rsidRDefault="00782C30" w:rsidP="00782C30">
      <w:pPr>
        <w:pStyle w:val="ProductList-Bullet"/>
        <w:numPr>
          <w:ilvl w:val="1"/>
          <w:numId w:val="33"/>
        </w:numPr>
      </w:pPr>
      <w:r>
        <w:t>Kunderna kan minska sitt Beloppsmässiga Åtagande för eventuell framtida årsdag för Registrering genom att meddela sin återförsäljare, som måste hantera minskningen hos Microsoft före årsdagen för Registreringen.</w:t>
      </w:r>
    </w:p>
    <w:p w:rsidR="0062266D" w:rsidRDefault="00782C30" w:rsidP="00782C30">
      <w:pPr>
        <w:pStyle w:val="ProductList-Bullet"/>
        <w:numPr>
          <w:ilvl w:val="1"/>
          <w:numId w:val="33"/>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62266D" w:rsidRDefault="00782C30" w:rsidP="00782C30">
      <w:pPr>
        <w:pStyle w:val="ProductList-Bullet"/>
        <w:numPr>
          <w:ilvl w:val="0"/>
          <w:numId w:val="33"/>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62266D" w:rsidRDefault="00782C30" w:rsidP="00782C30">
      <w:pPr>
        <w:pStyle w:val="ProductList-Bullet"/>
        <w:numPr>
          <w:ilvl w:val="0"/>
          <w:numId w:val="33"/>
        </w:numPr>
      </w:pPr>
      <w:r>
        <w:rPr>
          <w:b/>
          <w:color w:val="00188F"/>
        </w:rPr>
        <w:t>Microsoft Azure-tjänsteplan</w:t>
      </w:r>
      <w:r>
        <w:t xml:space="preserve">: Kunderna kan ha möjlighet att abonnera på en Microsoft Azure-tjänst som en Microsoft Azure-tjänsteplan. </w:t>
      </w:r>
    </w:p>
    <w:p w:rsidR="0062266D" w:rsidRDefault="00782C30" w:rsidP="00782C30">
      <w:pPr>
        <w:pStyle w:val="ProductList-Bullet"/>
        <w:numPr>
          <w:ilvl w:val="0"/>
          <w:numId w:val="33"/>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62266D" w:rsidRDefault="0062266D">
      <w:pPr>
        <w:pStyle w:val="ProductList-Body"/>
      </w:pPr>
    </w:p>
    <w:p w:rsidR="0062266D" w:rsidRDefault="00782C30">
      <w:pPr>
        <w:pStyle w:val="ProductList-ClauseHeading"/>
        <w:outlineLvl w:val="2"/>
      </w:pPr>
      <w:r>
        <w:t>4. Prissättning</w:t>
      </w:r>
    </w:p>
    <w:p w:rsidR="0062266D" w:rsidRDefault="00782C30">
      <w:pPr>
        <w:pStyle w:val="ProductList-Body"/>
      </w:pPr>
      <w:r>
        <w:t>Om Kunden inte har en Enterprise-registrering, Enterprise Subscription Enrollment, Select-avtal, Select Plus-avtal eller Server Cloud-registrering gäller prisnivå A.</w:t>
      </w:r>
    </w:p>
    <w:p w:rsidR="0062266D" w:rsidRDefault="0062266D">
      <w:pPr>
        <w:pStyle w:val="ProductList-Body"/>
      </w:pPr>
    </w:p>
    <w:p w:rsidR="0062266D" w:rsidRDefault="00782C30">
      <w:pPr>
        <w:pStyle w:val="ProductList-Body"/>
      </w:pPr>
      <w:r>
        <w:t>Microsoft kan erbjuda priser till Kunder eller Kunders återförsäljare för enskilda Microsoft Azure-tjänster under en Kunds Registreringsperiod på en permanent eller temporär (i försäljningssyfte) basis.</w:t>
      </w:r>
    </w:p>
    <w:p w:rsidR="0062266D" w:rsidRDefault="0062266D">
      <w:pPr>
        <w:pStyle w:val="ProductList-Body"/>
      </w:pPr>
    </w:p>
    <w:p w:rsidR="0062266D" w:rsidRDefault="00782C30">
      <w:pPr>
        <w:pStyle w:val="ProductList-ClauseHeading"/>
        <w:outlineLvl w:val="2"/>
      </w:pPr>
      <w:r>
        <w:t>5. Betalningsvillkor och Avgifter</w:t>
      </w:r>
    </w:p>
    <w:p w:rsidR="0062266D" w:rsidRDefault="00782C30">
      <w:pPr>
        <w:pStyle w:val="ProductList-Body"/>
      </w:pPr>
      <w:r>
        <w:t>Kunder som har anskaffat Microsoft Azure-tjänster utan ett Beloppsmässigt Åtagande faktureras varje kvartal enligt konsumtionspris.</w:t>
      </w:r>
    </w:p>
    <w:p w:rsidR="0062266D" w:rsidRDefault="0062266D">
      <w:pPr>
        <w:pStyle w:val="ProductList-Body"/>
      </w:pPr>
    </w:p>
    <w:p w:rsidR="0062266D" w:rsidRDefault="00782C30">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62266D" w:rsidRDefault="0062266D">
      <w:pPr>
        <w:pStyle w:val="ProductList-Body"/>
      </w:pPr>
    </w:p>
    <w:p w:rsidR="0062266D" w:rsidRDefault="00782C30">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62266D" w:rsidRDefault="0062266D">
      <w:pPr>
        <w:pStyle w:val="ProductList-Body"/>
      </w:pPr>
    </w:p>
    <w:p w:rsidR="0062266D" w:rsidRDefault="00782C30">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62266D" w:rsidRDefault="0062266D">
      <w:pPr>
        <w:pStyle w:val="ProductList-Body"/>
      </w:pPr>
    </w:p>
    <w:p w:rsidR="0062266D" w:rsidRDefault="00782C30">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62266D" w:rsidRDefault="0062266D">
      <w:pPr>
        <w:pStyle w:val="ProductList-Body"/>
      </w:pPr>
    </w:p>
    <w:p w:rsidR="0062266D" w:rsidRDefault="00782C30">
      <w:pPr>
        <w:pStyle w:val="ProductList-Body"/>
      </w:pPr>
      <w:r>
        <w:t>För indirekta kunder med Enterprise-avtal, all användning som överskrider Tilldelat Årligt Åtagande att faktureras enligt konsumtionspris till Kundens återförsäljare i slutet av varje kvartal för Registrering.</w:t>
      </w:r>
    </w:p>
    <w:p w:rsidR="0062266D" w:rsidRDefault="0062266D">
      <w:pPr>
        <w:pStyle w:val="ProductList-Body"/>
      </w:pPr>
    </w:p>
    <w:p w:rsidR="0062266D" w:rsidRDefault="00782C30">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62266D" w:rsidRDefault="0062266D">
      <w:pPr>
        <w:pStyle w:val="ProductList-Body"/>
      </w:pPr>
    </w:p>
    <w:p w:rsidR="0062266D" w:rsidRDefault="00782C30">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62266D" w:rsidRDefault="0062266D">
      <w:pPr>
        <w:pStyle w:val="ProductList-Body"/>
      </w:pPr>
    </w:p>
    <w:p w:rsidR="0062266D" w:rsidRDefault="00782C30">
      <w:pPr>
        <w:pStyle w:val="ProductList-ClauseHeading"/>
        <w:outlineLvl w:val="2"/>
      </w:pPr>
      <w:r>
        <w:t>6. Programmen för Open License, Open Value och Open Value Subscription</w:t>
      </w:r>
    </w:p>
    <w:p w:rsidR="0062266D" w:rsidRDefault="00782C30">
      <w:pPr>
        <w:pStyle w:val="ProductList-SubClauseHeading"/>
        <w:outlineLvl w:val="3"/>
      </w:pPr>
      <w:r>
        <w:t>6.1 Definitioner</w:t>
      </w:r>
    </w:p>
    <w:p w:rsidR="0062266D" w:rsidRDefault="00782C30">
      <w:pPr>
        <w:pStyle w:val="ProductList-BodyIndented"/>
      </w:pPr>
      <w:r>
        <w:rPr>
          <w:b/>
          <w:color w:val="00188F"/>
        </w:rPr>
        <w:t>Konsumtionspris</w:t>
      </w:r>
      <w:r>
        <w:t xml:space="preserve"> avser med avseende på avtal för Open License, Open Value och Open Value Subscription priser för alla Microsoft Azure-tjänster.</w:t>
      </w:r>
    </w:p>
    <w:p w:rsidR="0062266D" w:rsidRDefault="00782C30">
      <w:pPr>
        <w:pStyle w:val="ProductList-BodyIndented"/>
      </w:pPr>
      <w:r>
        <w:rPr>
          <w:b/>
          <w:color w:val="00188F"/>
        </w:rPr>
        <w:t>Portal</w:t>
      </w:r>
      <w:r>
        <w:t xml:space="preserve"> avser den onlineportal genom vilken Kunden administrerar sitt Abonnemang.</w:t>
      </w:r>
    </w:p>
    <w:p w:rsidR="0062266D" w:rsidRDefault="00782C30">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62266D" w:rsidRDefault="0062266D">
      <w:pPr>
        <w:pStyle w:val="ProductList-BodyIndented"/>
      </w:pPr>
    </w:p>
    <w:p w:rsidR="0062266D" w:rsidRDefault="00782C30">
      <w:pPr>
        <w:pStyle w:val="ProductList-SubClauseHeading"/>
        <w:outlineLvl w:val="3"/>
      </w:pPr>
      <w:r>
        <w:t>6.2 Abonnemangsperiod</w:t>
      </w:r>
    </w:p>
    <w:p w:rsidR="0062266D" w:rsidRDefault="00782C30">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62266D" w:rsidRDefault="0062266D">
      <w:pPr>
        <w:pStyle w:val="ProductList-BodyIndented"/>
      </w:pPr>
    </w:p>
    <w:p w:rsidR="0062266D" w:rsidRDefault="00782C30">
      <w:pPr>
        <w:pStyle w:val="ProductList-ClauseHeading"/>
        <w:outlineLvl w:val="2"/>
      </w:pPr>
      <w:r>
        <w:t>7. Microsoft Azure-hybridanvändarförmån</w:t>
      </w:r>
    </w:p>
    <w:p w:rsidR="0062266D" w:rsidRDefault="00782C30">
      <w:pPr>
        <w:pStyle w:val="ProductList-Body"/>
      </w:pPr>
      <w:r>
        <w:t>Enligt Microsoft Azure-hybridanvändarförmånen (”HUB”) kan kunder med Windows Server-licenser med Software Assurance-täckning (SA) ladda upp och använda sina egna Windows Server-avbilder på Microsoft Azure.</w:t>
      </w:r>
    </w:p>
    <w:p w:rsidR="0062266D" w:rsidRDefault="0062266D">
      <w:pPr>
        <w:pStyle w:val="ProductList-Body"/>
      </w:pPr>
    </w:p>
    <w:p w:rsidR="0062266D" w:rsidRDefault="00782C30">
      <w:pPr>
        <w:pStyle w:val="ProductList-Body"/>
      </w:pPr>
      <w:r>
        <w:t xml:space="preserve">Användning av Windows Server-programvara genom HUB sker via Virtuella Azure-maskiner där Windows Server inte medföljer (”Basinstanser”). En processorbaserad licens med SA för Windows Server ger kunden rätt att använda Windows Server i Microsoft Azure på upp till 16 virtuella kärnor fördelade på högst två Azure-instanser. Kostnaden för Azure-basinstansen ingår inte i HUB. </w:t>
      </w:r>
    </w:p>
    <w:p w:rsidR="0062266D" w:rsidRDefault="0062266D">
      <w:pPr>
        <w:pStyle w:val="ProductList-Body"/>
      </w:pPr>
    </w:p>
    <w:p w:rsidR="0062266D" w:rsidRDefault="00782C30">
      <w:pPr>
        <w:pStyle w:val="ProductList-Body"/>
      </w:pPr>
      <w:r>
        <w:t>Kunden måste ange att den använder Windows Server på HUB vid konfigureringen av uppladdad(e) avbildning(ar) på Azure. Kunden kan använda sina uppladdad(e) avbildning(ar) enligt Villkoren för Onlinetjänster.</w:t>
      </w:r>
    </w:p>
    <w:p w:rsidR="0062266D" w:rsidRDefault="0062266D">
      <w:pPr>
        <w:pStyle w:val="ProductList-Body"/>
      </w:pPr>
    </w:p>
    <w:p w:rsidR="0062266D" w:rsidRDefault="00782C30">
      <w:pPr>
        <w:pStyle w:val="ProductList-Body"/>
      </w:pPr>
      <w:r>
        <w:t>HUB ger ytterligare rättigheter att distribuera och använda programvaran när de utövas i samband med Datacenter-licenser och andra rättigheter när de utövas i samband med Standardlicenser. Standardlicenser bedöms som ”tilldelade till Azure” när Kunden använder Windows Server via HUB och omfattas av begränsningarna för vidareöverlåtelse av Licens i de Universella Licensvillkoren.</w:t>
      </w:r>
    </w:p>
    <w:p w:rsidR="0062266D" w:rsidRDefault="00782C30">
      <w:pPr>
        <w:pStyle w:val="ProductList-Offering2HeadingNoBorder"/>
        <w:outlineLvl w:val="2"/>
      </w:pPr>
      <w:bookmarkStart w:id="220" w:name="_Sec625"/>
      <w:r>
        <w:t>Microsoft Azure-tjänster</w:t>
      </w:r>
      <w:bookmarkEnd w:id="220"/>
      <w:r>
        <w:fldChar w:fldCharType="begin"/>
      </w:r>
      <w:r>
        <w:instrText xml:space="preserve"> TC "</w:instrText>
      </w:r>
      <w:bookmarkStart w:id="221" w:name="_Toc457388905"/>
      <w:r>
        <w:instrText>Microsoft Azure-tjänster</w:instrText>
      </w:r>
      <w:bookmarkEnd w:id="221"/>
      <w:r>
        <w:instrText>" \l 3</w:instrText>
      </w:r>
      <w:r>
        <w:fldChar w:fldCharType="end"/>
      </w:r>
    </w:p>
    <w:p w:rsidR="0062266D" w:rsidRDefault="00782C30">
      <w:pPr>
        <w:pStyle w:val="ProductList-Offering1SubSection"/>
        <w:outlineLvl w:val="3"/>
      </w:pPr>
      <w:bookmarkStart w:id="222" w:name="_Sec705"/>
      <w:r>
        <w:t>1. Programtillgänglighet</w:t>
      </w:r>
      <w:bookmarkEnd w:id="222"/>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3"/>
      </w:pPr>
      <w:bookmarkStart w:id="223" w:name="_Sec760"/>
      <w:r>
        <w:t>2. Produktvillkor</w:t>
      </w:r>
      <w:bookmarkEnd w:id="223"/>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uppsägning</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Microsoft Azure-tjänsteplaner</w:t>
      </w:r>
    </w:p>
    <w:p w:rsidR="0062266D" w:rsidRDefault="00782C30">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2266D" w:rsidRDefault="0062266D">
            <w:pPr>
              <w:pStyle w:val="PURBreadcrumb"/>
            </w:pPr>
          </w:p>
          <w:tbl>
            <w:tblPr>
              <w:tblW w:w="0" w:type="dxa"/>
              <w:tblLook w:val="04A0" w:firstRow="1" w:lastRow="0" w:firstColumn="1" w:lastColumn="0" w:noHBand="0" w:noVBand="1"/>
            </w:tblPr>
            <w:tblGrid>
              <w:gridCol w:w="10684"/>
            </w:tblGrid>
            <w:tr w:rsidR="0062266D">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TableBody"/>
            </w:pPr>
          </w:p>
        </w:tc>
      </w:tr>
    </w:tbl>
    <w:p w:rsidR="0062266D" w:rsidRDefault="00782C30">
      <w:pPr>
        <w:pStyle w:val="ProductList-Offering1HeadingNoBorder"/>
        <w:outlineLvl w:val="1"/>
      </w:pPr>
      <w:bookmarkStart w:id="224" w:name="_Sec626"/>
      <w:r>
        <w:t>Microsoft Azure-planer</w:t>
      </w:r>
      <w:bookmarkEnd w:id="224"/>
      <w:r>
        <w:fldChar w:fldCharType="begin"/>
      </w:r>
      <w:r>
        <w:instrText xml:space="preserve"> TC "</w:instrText>
      </w:r>
      <w:bookmarkStart w:id="225" w:name="_Toc457388906"/>
      <w:r>
        <w:instrText>Microsoft Azure-planer</w:instrText>
      </w:r>
      <w:bookmarkEnd w:id="225"/>
      <w:r>
        <w:instrText>" \l 2</w:instrText>
      </w:r>
      <w:r>
        <w:fldChar w:fldCharType="end"/>
      </w:r>
    </w:p>
    <w:p w:rsidR="0062266D" w:rsidRDefault="00782C30">
      <w:pPr>
        <w:pStyle w:val="ProductList-Offering1SubSection"/>
        <w:outlineLvl w:val="2"/>
      </w:pPr>
      <w:bookmarkStart w:id="226" w:name="_Sec706"/>
      <w:r>
        <w:t>1. Programtillgänglighet</w:t>
      </w:r>
      <w:bookmarkEnd w:id="226"/>
    </w:p>
    <w:tbl>
      <w:tblPr>
        <w:tblStyle w:val="PURTable"/>
        <w:tblW w:w="0" w:type="dxa"/>
        <w:tblLook w:val="04A0" w:firstRow="1" w:lastRow="0" w:firstColumn="1" w:lastColumn="0" w:noHBand="0" w:noVBand="1"/>
      </w:tblPr>
      <w:tblGrid>
        <w:gridCol w:w="4440"/>
        <w:gridCol w:w="800"/>
        <w:gridCol w:w="772"/>
        <w:gridCol w:w="779"/>
        <w:gridCol w:w="796"/>
        <w:gridCol w:w="821"/>
        <w:gridCol w:w="812"/>
        <w:gridCol w:w="785"/>
        <w:gridCol w:w="779"/>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Azure Active Directory Basic (Användar-SL)</w:t>
            </w:r>
            <w:r>
              <w:fldChar w:fldCharType="begin"/>
            </w:r>
            <w:r>
              <w:instrText xml:space="preserve"> XE "Azure Active Directory Basic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Azure Active Directory Premium (Användar-SL)</w:t>
            </w:r>
            <w:r>
              <w:fldChar w:fldCharType="begin"/>
            </w:r>
            <w:r>
              <w:instrText xml:space="preserve"> XE "Azure Active Directory Premium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BFBFBF"/>
            </w:tcBorders>
          </w:tcPr>
          <w:p w:rsidR="0062266D" w:rsidRDefault="00782C30">
            <w:pPr>
              <w:pStyle w:val="ProductList-TableBody"/>
            </w:pPr>
            <w:r>
              <w:rPr>
                <w:color w:val="000000"/>
              </w:rPr>
              <w:t>Azure-fjärrapp (användar-SL)</w:t>
            </w:r>
            <w:r>
              <w:fldChar w:fldCharType="begin"/>
            </w:r>
            <w:r>
              <w:instrText xml:space="preserve"> XE "Azure-fjärrapp (användar-SL)"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Azure Rights Management Premium (User SL)</w:t>
            </w:r>
            <w:r>
              <w:fldChar w:fldCharType="begin"/>
            </w:r>
            <w:r>
              <w:instrText xml:space="preserve"> XE "Azure Rights Management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Tillägg för Azure Rights Management Premium (User SL)</w:t>
            </w:r>
            <w:r>
              <w:fldChar w:fldCharType="begin"/>
            </w:r>
            <w:r>
              <w:instrText xml:space="preserve"> XE "Tillägg för Azure Rights Management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Azure Site Recovery (till Kundägd Webbplats)</w:t>
            </w:r>
            <w:r>
              <w:fldChar w:fldCharType="begin"/>
            </w:r>
            <w:r>
              <w:instrText xml:space="preserve"> XE "Microsoft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Azure StorSimple Beloppsmässiga åtaganden-1 (8100-enheten)</w:t>
            </w:r>
            <w:r>
              <w:fldChar w:fldCharType="begin"/>
            </w:r>
            <w:r>
              <w:instrText xml:space="preserve"> XE "Microsoft Azure StorSimple Beloppsmässiga åtaganden-1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Azure StorSimple Beloppsmässiga åtaganden-2 (8600-enheten)</w:t>
            </w:r>
            <w:r>
              <w:fldChar w:fldCharType="begin"/>
            </w:r>
            <w:r>
              <w:instrText xml:space="preserve"> XE "Microsoft Azure StorSimple Beloppsmässiga åtaganden-2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Cloud App Security (användar-SL)</w:t>
            </w:r>
            <w:r>
              <w:fldChar w:fldCharType="begin"/>
            </w:r>
            <w:r>
              <w:instrText xml:space="preserve"> XE "Microsoft Cloud App Security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Cloud App Security K (användar-SL)</w:t>
            </w:r>
            <w:r>
              <w:fldChar w:fldCharType="begin"/>
            </w:r>
            <w:r>
              <w:instrText xml:space="preserve"> XE "Microsoft Cloud App Security K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2"/>
      </w:pPr>
      <w:bookmarkStart w:id="227" w:name="_Sec761"/>
      <w:r>
        <w:t>2. Produktvillkor</w:t>
      </w:r>
      <w:bookmarkEnd w:id="227"/>
    </w:p>
    <w:tbl>
      <w:tblPr>
        <w:tblStyle w:val="PURTable"/>
        <w:tblW w:w="0" w:type="dxa"/>
        <w:tblLook w:val="04A0" w:firstRow="1" w:lastRow="0" w:firstColumn="1" w:lastColumn="0" w:noHBand="0" w:noVBand="1"/>
      </w:tblPr>
      <w:tblGrid>
        <w:gridCol w:w="3672"/>
        <w:gridCol w:w="3578"/>
        <w:gridCol w:w="3540"/>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Enterprise Mobility Suite</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Azure Active Support)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Minskning Möjlig (SCE): Alla (utom Azure Active Support, Azure RemoteApp, Enterprise Mobility Suite)</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Enterprise Mobility Suite (endast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2.1 Azure Site Recovery och Operations Management Suite – ursprunglig kvantitet</w:t>
      </w:r>
    </w:p>
    <w:p w:rsidR="0062266D" w:rsidRDefault="00782C30">
      <w:pPr>
        <w:pStyle w:val="ProductList-Body"/>
      </w:pPr>
      <w:r>
        <w:t>För varje beställning av antingen Azure Site Recovery eller Operations Management Suite omfattar en Microsoft Azure-tjänstplan köp av en ursprunglig kvantitet. Kundanvändning som överskrider den Första Mängden faktureras enligt konsumtionspris. Beloppsmässigt Åtagande får användas som betalning för användning som överskrider den Första Mängden.</w:t>
      </w:r>
    </w:p>
    <w:p w:rsidR="0062266D" w:rsidRDefault="0062266D">
      <w:pPr>
        <w:pStyle w:val="ProductList-Body"/>
      </w:pPr>
    </w:p>
    <w:p w:rsidR="0062266D" w:rsidRDefault="00782C30">
      <w:pPr>
        <w:pStyle w:val="ProductList-ClauseHeading"/>
        <w:outlineLvl w:val="3"/>
      </w:pPr>
      <w:r>
        <w:t>2.2 Operations Management Suite</w:t>
      </w:r>
    </w:p>
    <w:p w:rsidR="0062266D" w:rsidRDefault="00782C30">
      <w:pPr>
        <w:pStyle w:val="ProductList-SubClauseHeading"/>
        <w:outlineLvl w:val="4"/>
      </w:pPr>
      <w:r>
        <w:t>2.2.1 Tilläggsabonnemangslicenser</w:t>
      </w:r>
    </w:p>
    <w:p w:rsidR="0062266D" w:rsidRDefault="00782C30">
      <w:pPr>
        <w:pStyle w:val="ProductList-BodyIndented"/>
      </w:pPr>
      <w:r>
        <w:t>Varje kvalificerande licens måste ha aktiv SA.</w:t>
      </w:r>
    </w:p>
    <w:tbl>
      <w:tblPr>
        <w:tblStyle w:val="PURTable0"/>
        <w:tblW w:w="0" w:type="dxa"/>
        <w:tblLook w:val="04A0" w:firstRow="1" w:lastRow="0" w:firstColumn="1" w:lastColumn="0" w:noHBand="0" w:noVBand="1"/>
      </w:tblPr>
      <w:tblGrid>
        <w:gridCol w:w="5177"/>
        <w:gridCol w:w="5253"/>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2266D" w:rsidRDefault="00782C30">
            <w:pPr>
              <w:pStyle w:val="ProductList-TableBody"/>
            </w:pPr>
            <w:r>
              <w:rPr>
                <w:color w:val="FFFFFF"/>
              </w:rPr>
              <w:t>Kvalificerande Licens(er)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2266D" w:rsidRDefault="00782C30">
            <w:pPr>
              <w:pStyle w:val="ProductList-TableBody"/>
            </w:pPr>
            <w:r>
              <w:rPr>
                <w:color w:val="FFFFFF"/>
              </w:rPr>
              <w:t>Tilläggsabonnemang</w:t>
            </w:r>
          </w:p>
        </w:tc>
      </w:tr>
      <w:tr w:rsidR="0062266D">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Core Infrastructure Server Standard</w:t>
            </w:r>
            <w:r>
              <w:rPr>
                <w:i/>
                <w:vertAlign w:val="superscript"/>
              </w:rPr>
              <w:t>1</w:t>
            </w:r>
          </w:p>
          <w:p w:rsidR="0062266D" w:rsidRDefault="00782C30">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Operations Management Suite Standard Edition-tillägg</w:t>
            </w:r>
          </w:p>
        </w:tc>
      </w:tr>
      <w:tr w:rsidR="0062266D">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Core Infrastructure Server Suite Datacenter</w:t>
            </w:r>
          </w:p>
          <w:p w:rsidR="0062266D" w:rsidRDefault="00782C30">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Operations Management Suite Datacenter Edition-tillägg</w:t>
            </w:r>
          </w:p>
        </w:tc>
      </w:tr>
    </w:tbl>
    <w:p w:rsidR="0062266D" w:rsidRDefault="0062266D">
      <w:pPr>
        <w:pStyle w:val="ProductList-BodyIndented"/>
      </w:pPr>
    </w:p>
    <w:p w:rsidR="0062266D" w:rsidRDefault="00782C30">
      <w:pPr>
        <w:pStyle w:val="ProductList-SubClauseHeading"/>
        <w:outlineLvl w:val="4"/>
      </w:pPr>
      <w:r>
        <w:t>2.2.2 Programvara Inkluderad med Operations Management Suite L2</w:t>
      </w:r>
    </w:p>
    <w:p w:rsidR="0062266D" w:rsidRDefault="00782C30">
      <w:pPr>
        <w:pStyle w:val="ProductList-BodyIndented"/>
      </w:pPr>
      <w:r>
        <w:t>Under giltighetstiden för Operations Management Suite L2-abonnemanget får Kunden installera och köra System Center Server Standard med Operations Management Suite L2 för att Hantera en OSE i Kundens egna anläggning eller i Microsoft Azure.</w:t>
      </w:r>
    </w:p>
    <w:p w:rsidR="0062266D" w:rsidRDefault="0062266D">
      <w:pPr>
        <w:pStyle w:val="ProductList-BodyIndented"/>
      </w:pPr>
    </w:p>
    <w:p w:rsidR="0062266D" w:rsidRDefault="00782C30">
      <w:pPr>
        <w:pStyle w:val="ProductList-ClauseHeading"/>
        <w:outlineLvl w:val="3"/>
      </w:pPr>
      <w:r>
        <w:t>2.3 Erbjudanden för StorSimple Beloppsmässiga åtaganden</w:t>
      </w:r>
    </w:p>
    <w:p w:rsidR="0062266D" w:rsidRDefault="00782C30">
      <w:pPr>
        <w:pStyle w:val="ProductList-Body"/>
      </w:pPr>
      <w:r>
        <w:t xml:space="preserve">För varje StorSimple Beloppsmässiga åtagande som köps in kommer Kunden att erhålla en Lagringsmatrisenhet. Geografisk tillgänglighet och de villkor som styr Lagringsmatrisen, inklusive garanti, leverans och hantering, och avgifter anges i </w:t>
      </w:r>
      <w:hyperlink r:id="rId90">
        <w:r>
          <w:rPr>
            <w:color w:val="00467F"/>
            <w:u w:val="single"/>
          </w:rPr>
          <w:t>Bilaga F - Villkor för Lagringsmatris</w:t>
        </w:r>
      </w:hyperlink>
      <w:r>
        <w:t>.</w:t>
      </w: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2266D" w:rsidRDefault="0062266D">
            <w:pPr>
              <w:pStyle w:val="PURBreadcrumb"/>
            </w:pPr>
          </w:p>
          <w:tbl>
            <w:tblPr>
              <w:tblW w:w="0" w:type="dxa"/>
              <w:tblLook w:val="04A0" w:firstRow="1" w:lastRow="0" w:firstColumn="1" w:lastColumn="0" w:noHBand="0" w:noVBand="1"/>
            </w:tblPr>
            <w:tblGrid>
              <w:gridCol w:w="10684"/>
            </w:tblGrid>
            <w:tr w:rsidR="0062266D">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TableBody"/>
            </w:pPr>
          </w:p>
        </w:tc>
      </w:tr>
    </w:tbl>
    <w:p w:rsidR="0062266D" w:rsidRDefault="00782C30">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7388907"/>
      <w:r>
        <w:instrText>Enterprise Mobility Suite (plan)</w:instrText>
      </w:r>
      <w:bookmarkEnd w:id="229"/>
      <w:r>
        <w:instrText>" \l 2</w:instrText>
      </w:r>
      <w:r>
        <w:fldChar w:fldCharType="end"/>
      </w:r>
    </w:p>
    <w:p w:rsidR="0062266D" w:rsidRDefault="00782C30">
      <w:pPr>
        <w:pStyle w:val="ProductList-Offering1SubSection"/>
        <w:outlineLvl w:val="2"/>
      </w:pPr>
      <w:bookmarkStart w:id="230" w:name="_Sec709"/>
      <w:r>
        <w:t>1. Programtillgänglighet</w:t>
      </w:r>
      <w:bookmarkEnd w:id="230"/>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Enterprise Mobility Suite</w:t>
            </w:r>
            <w:r>
              <w:fldChar w:fldCharType="begin"/>
            </w:r>
            <w:r>
              <w:instrText xml:space="preserve"> XE "Enterprise Mobility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2"/>
      </w:pPr>
      <w:bookmarkStart w:id="231" w:name="_Sec764"/>
      <w:r>
        <w:t>2. Produktvillkor</w:t>
      </w:r>
      <w:bookmarkEnd w:id="231"/>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w:t>
            </w:r>
            <w:hyperlink w:anchor="_Sec572">
              <w:r>
                <w:rPr>
                  <w:color w:val="00467F"/>
                  <w:u w:val="single"/>
                </w:rPr>
                <w:t>Bilaga E</w:t>
              </w:r>
            </w:hyperlink>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2.1 Möjlighet till Köp av User SL-tillägg</w:t>
      </w:r>
    </w:p>
    <w:p w:rsidR="0062266D" w:rsidRDefault="00782C30">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62266D" w:rsidRDefault="0062266D">
      <w:pPr>
        <w:pStyle w:val="ProductList-Body"/>
      </w:pPr>
    </w:p>
    <w:p w:rsidR="0062266D" w:rsidRDefault="00782C30">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User SL-tillägg</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2266D" w:rsidRDefault="00782C30">
            <w:pPr>
              <w:pStyle w:val="ProductList-TableBody"/>
            </w:pPr>
            <w:r>
              <w:t>Enterprise Mobility Suite</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2.3 Köprestriktioner för User SL-tillägg</w:t>
      </w:r>
    </w:p>
    <w:p w:rsidR="0062266D" w:rsidRDefault="00782C30">
      <w:pPr>
        <w:pStyle w:val="ProductList-Body"/>
      </w:pPr>
      <w:r>
        <w:t>Endast ett User SL-tillägg får köpas för varje Kvalificerande Licens (eller uppsättning Kvalificerande Licenser).</w:t>
      </w:r>
    </w:p>
    <w:p w:rsidR="0062266D" w:rsidRDefault="0062266D">
      <w:pPr>
        <w:pStyle w:val="ProductList-Body"/>
      </w:pPr>
    </w:p>
    <w:p w:rsidR="0062266D" w:rsidRDefault="00782C30">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62266D" w:rsidRDefault="0062266D">
      <w:pPr>
        <w:pStyle w:val="ProductList-Body"/>
      </w:pPr>
    </w:p>
    <w:p w:rsidR="0062266D" w:rsidRDefault="00782C30">
      <w:pPr>
        <w:pStyle w:val="ProductList-Body"/>
      </w:pPr>
      <w:r>
        <w:t>Kunder med Campus- och School-avtal får köpa motsvarande användarabonnemangslicens för Enterprise Mobility Suite-användarlicenser för sina Användare upp till samma antal som deras antal för Kvalificerade Datorer förutsatt att de har samma täckning för de kvalificerande licenserna.</w:t>
      </w:r>
    </w:p>
    <w:p w:rsidR="0062266D" w:rsidRDefault="0062266D">
      <w:pPr>
        <w:pStyle w:val="ProductList-Body"/>
      </w:pPr>
    </w:p>
    <w:p w:rsidR="0062266D" w:rsidRDefault="00782C30">
      <w:pPr>
        <w:pStyle w:val="ProductList-ClauseHeading"/>
        <w:outlineLvl w:val="3"/>
      </w:pPr>
      <w:r>
        <w:t>2.4 Berättigande för köp för Enterprise Mobility Suite Från SA-användarabonnemang</w:t>
      </w:r>
    </w:p>
    <w:p w:rsidR="0062266D" w:rsidRDefault="00782C30">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CAL Suite Bridge som krävs</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Bridge för Enterprise Mobility Suite</w:t>
            </w:r>
            <w:r>
              <w:rPr>
                <w:vertAlign w:val="superscript"/>
              </w:rPr>
              <w:t>2,3</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Bridge för Enterprise Mobility Suite</w:t>
            </w:r>
            <w:r>
              <w:rPr>
                <w:vertAlign w:val="superscript"/>
              </w:rPr>
              <w:t>2,4</w:t>
            </w:r>
          </w:p>
        </w:tc>
      </w:tr>
    </w:tbl>
    <w:p w:rsidR="0062266D" w:rsidRDefault="00782C30">
      <w:pPr>
        <w:pStyle w:val="ProductList-Body"/>
      </w:pPr>
      <w:r>
        <w:rPr>
          <w:i/>
          <w:vertAlign w:val="superscript"/>
        </w:rPr>
        <w:t>1</w:t>
      </w:r>
      <w:r>
        <w:rPr>
          <w:i/>
        </w:rPr>
        <w:t>Tillgängligt för köpt endast vid registreringsårsdag eller i början av en ny registreringsperiod.</w:t>
      </w:r>
    </w:p>
    <w:p w:rsidR="0062266D" w:rsidRDefault="00782C30">
      <w:pPr>
        <w:pStyle w:val="ProductList-Body"/>
      </w:pPr>
      <w:r>
        <w:rPr>
          <w:i/>
          <w:vertAlign w:val="superscript"/>
        </w:rPr>
        <w:t>2</w:t>
      </w:r>
      <w:r>
        <w:rPr>
          <w:i/>
        </w:rPr>
        <w:t>Krävs för Köp endast vid registreringsårsdag.</w:t>
      </w:r>
    </w:p>
    <w:p w:rsidR="0062266D" w:rsidRDefault="00782C30">
      <w:pPr>
        <w:pStyle w:val="ProductList-Body"/>
      </w:pPr>
      <w:r>
        <w:rPr>
          <w:i/>
          <w:vertAlign w:val="superscript"/>
        </w:rPr>
        <w:t>3</w:t>
      </w:r>
      <w:r>
        <w:rPr>
          <w:i/>
        </w:rPr>
        <w:t xml:space="preserve">Köp krävs inte för användare som också är licensierade med Office 365 (Enterprise och Government E1, E3, E5) </w:t>
      </w:r>
    </w:p>
    <w:p w:rsidR="0062266D" w:rsidRDefault="00782C30">
      <w:pPr>
        <w:pStyle w:val="ProductList-Body"/>
      </w:pPr>
      <w:r>
        <w:rPr>
          <w:i/>
          <w:vertAlign w:val="superscript"/>
        </w:rPr>
        <w:t>4</w:t>
      </w:r>
      <w:r>
        <w:rPr>
          <w:i/>
        </w:rPr>
        <w:t>Köp krävs inte för användare som också är licensierade med Office 365 (Enterprise och Government E1, E5)</w:t>
      </w:r>
    </w:p>
    <w:p w:rsidR="0062266D" w:rsidRDefault="0062266D">
      <w:pPr>
        <w:pStyle w:val="ProductList-Body"/>
      </w:pPr>
    </w:p>
    <w:p w:rsidR="0062266D" w:rsidRDefault="00782C30">
      <w:pPr>
        <w:pStyle w:val="ProductList-ClauseHeading"/>
        <w:outlineLvl w:val="3"/>
      </w:pPr>
      <w:r>
        <w:t>2.5 Köp av Från SA-användarabonnemangslicenser</w:t>
      </w:r>
    </w:p>
    <w:p w:rsidR="0062266D" w:rsidRDefault="00782C30">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SA-användarabonnemangslicens för var och en av dessa användare, men endast om den köper ett Från SA-användarabonnemangslicens för alla användare av alla Kvalificerade enheter.</w:t>
      </w:r>
    </w:p>
    <w:p w:rsidR="0062266D" w:rsidRDefault="0062266D">
      <w:pPr>
        <w:pStyle w:val="ProductList-Body"/>
      </w:pPr>
    </w:p>
    <w:p w:rsidR="0062266D" w:rsidRDefault="00782C30">
      <w:pPr>
        <w:pStyle w:val="ProductList-ClauseHeading"/>
        <w:outlineLvl w:val="3"/>
      </w:pPr>
      <w:r>
        <w:t>2.6 SA-förmåner för Enterprise Mobility Suite Från SA-användarabonnemang</w:t>
      </w:r>
    </w:p>
    <w:p w:rsidR="0062266D" w:rsidRDefault="00782C30">
      <w:pPr>
        <w:pStyle w:val="ProductList-Body"/>
      </w:pPr>
      <w:r>
        <w:t>Enterprise Mobility Suite Från SA-användarabonnemangslicenser kvalificerar Kunden för SA-förmåner baserat på de Kvalificerande Licenserna i avsnitt 2.4.</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88908"/>
      <w:r>
        <w:instrText>Enterprise Cloud Suite</w:instrText>
      </w:r>
      <w:bookmarkEnd w:id="233"/>
      <w:r>
        <w:instrText>" \l 2</w:instrText>
      </w:r>
      <w:r>
        <w:fldChar w:fldCharType="end"/>
      </w:r>
    </w:p>
    <w:p w:rsidR="0062266D" w:rsidRDefault="00782C30">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Enterprise Cloud Suite</w:t>
            </w:r>
            <w:r>
              <w:fldChar w:fldCharType="begin"/>
            </w:r>
            <w:r>
              <w:instrText xml:space="preserve"> XE "Enterprise Cloud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Enterprise Cloud Suite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3"/>
      </w:pPr>
      <w:r>
        <w:t>2.1 User SL-tillägg och Från SA-användarabonnemang</w:t>
      </w:r>
    </w:p>
    <w:p w:rsidR="0062266D" w:rsidRDefault="00782C30">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Windows 10 Enterprise E3 per användare</w:t>
      </w:r>
      <w:r>
        <w:fldChar w:fldCharType="begin"/>
      </w:r>
      <w:r>
        <w:instrText xml:space="preserve"> XE "Windows 10 Enterprise E3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rsidR="0062266D" w:rsidRDefault="0062266D">
      <w:pPr>
        <w:pStyle w:val="ProductList-Body"/>
      </w:pPr>
    </w:p>
    <w:p w:rsidR="0062266D" w:rsidRDefault="00782C30">
      <w:pPr>
        <w:pStyle w:val="ProductList-ClauseHeading"/>
        <w:outlineLvl w:val="3"/>
      </w:pPr>
      <w:r>
        <w:t>2.2 Köp av Från SA-användarabonnemangslicenser</w:t>
      </w:r>
    </w:p>
    <w:p w:rsidR="0062266D" w:rsidRDefault="00782C30">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rsidR="0062266D" w:rsidRDefault="0062266D">
      <w:pPr>
        <w:pStyle w:val="ProductList-Body"/>
      </w:pPr>
    </w:p>
    <w:p w:rsidR="0062266D" w:rsidRDefault="00782C30">
      <w:pPr>
        <w:pStyle w:val="ProductList-ClauseHeading"/>
        <w:outlineLvl w:val="3"/>
      </w:pPr>
      <w:r>
        <w:t>2.3 SA-förmåner för Enterprise Cloud Suite Från SA-användarabonnemang</w:t>
      </w:r>
    </w:p>
    <w:p w:rsidR="0062266D" w:rsidRDefault="00782C30">
      <w:pPr>
        <w:pStyle w:val="ProductList-Body"/>
      </w:pPr>
      <w:r>
        <w:t>Enterprise Cloud Suite Från SA-användarprenumerationer ger samma SA-förmåner som Från SA-komponenterna i Enterprise Cloud Suite Från SA-användaprenumerationen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10 Enterprise E3 per användare från SA)</w:t>
      </w:r>
      <w:r>
        <w:fldChar w:fldCharType="begin"/>
      </w:r>
      <w:r>
        <w:instrText xml:space="preserve"> XE "Windows 10 Enterprise E3 per användare från SA)" </w:instrText>
      </w:r>
      <w:r>
        <w:fldChar w:fldCharType="end"/>
      </w:r>
      <w:r>
        <w:t>.</w:t>
      </w:r>
    </w:p>
    <w:p w:rsidR="0062266D" w:rsidRDefault="0062266D">
      <w:pPr>
        <w:pStyle w:val="ProductList-Body"/>
      </w:pPr>
    </w:p>
    <w:p w:rsidR="0062266D" w:rsidRDefault="00782C30">
      <w:pPr>
        <w:pStyle w:val="ProductList-ClauseHeading"/>
        <w:outlineLvl w:val="3"/>
      </w:pPr>
      <w:r>
        <w:t>2.4 Molntjänst för Myndighetscommunity för USA</w:t>
      </w:r>
    </w:p>
    <w:p w:rsidR="0062266D" w:rsidRDefault="00782C30">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NoBorder"/>
        <w:outlineLvl w:val="1"/>
      </w:pPr>
      <w:bookmarkStart w:id="236" w:name="_Sec630"/>
      <w:r>
        <w:t>Microsoft Intune</w:t>
      </w:r>
      <w:bookmarkEnd w:id="236"/>
      <w:r>
        <w:fldChar w:fldCharType="begin"/>
      </w:r>
      <w:r>
        <w:instrText xml:space="preserve"> TC "</w:instrText>
      </w:r>
      <w:bookmarkStart w:id="237" w:name="_Toc457388909"/>
      <w:r>
        <w:instrText>Microsoft Intune</w:instrText>
      </w:r>
      <w:bookmarkEnd w:id="237"/>
      <w:r>
        <w:instrText>" \l 2</w:instrText>
      </w:r>
      <w:r>
        <w:fldChar w:fldCharType="end"/>
      </w:r>
    </w:p>
    <w:p w:rsidR="0062266D" w:rsidRDefault="00782C30">
      <w:pPr>
        <w:pStyle w:val="ProductList-Offering1SubSection"/>
        <w:outlineLvl w:val="2"/>
      </w:pPr>
      <w:bookmarkStart w:id="238" w:name="_Sec714"/>
      <w:r>
        <w:t>1. Programtillgänglighet</w:t>
      </w:r>
      <w:bookmarkEnd w:id="238"/>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2266D" w:rsidRDefault="00782C30">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4900" w:type="dxa"/>
            <w:tcBorders>
              <w:top w:val="none" w:sz="4" w:space="0" w:color="BFBFBF"/>
              <w:left w:val="none" w:sz="4" w:space="0" w:color="000000"/>
              <w:bottom w:val="dashed" w:sz="4" w:space="0" w:color="7F7F7F"/>
              <w:right w:val="none" w:sz="4" w:space="0" w:color="000000"/>
            </w:tcBorders>
          </w:tcPr>
          <w:p w:rsidR="0062266D" w:rsidRDefault="00782C30">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900" w:type="dxa"/>
            <w:tcBorders>
              <w:top w:val="dashed" w:sz="4" w:space="0" w:color="7F7F7F"/>
              <w:left w:val="none" w:sz="4" w:space="0" w:color="6E6E6E"/>
              <w:bottom w:val="dashed" w:sz="4" w:space="0" w:color="7F7F7F"/>
              <w:right w:val="none" w:sz="4" w:space="0" w:color="6E6E6E"/>
            </w:tcBorders>
          </w:tcPr>
          <w:p w:rsidR="0062266D" w:rsidRDefault="00782C30">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4900" w:type="dxa"/>
            <w:tcBorders>
              <w:top w:val="dashed" w:sz="4" w:space="0" w:color="7F7F7F"/>
              <w:left w:val="none" w:sz="4" w:space="0" w:color="6E6E6E"/>
              <w:bottom w:val="none" w:sz="4" w:space="0" w:color="BFBFBF"/>
              <w:right w:val="none" w:sz="4" w:space="0" w:color="6E6E6E"/>
            </w:tcBorders>
          </w:tcPr>
          <w:p w:rsidR="0062266D" w:rsidRDefault="00782C3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2"/>
      </w:pPr>
      <w:bookmarkStart w:id="239" w:name="_Sec769"/>
      <w:r>
        <w:t>2. Produktvillkor</w:t>
      </w:r>
      <w:bookmarkEnd w:id="239"/>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240" w:name="_Sec631"/>
      <w:r>
        <w:t>Microsoft Dynamics Onlinetjänster</w:t>
      </w:r>
      <w:bookmarkEnd w:id="240"/>
      <w:r>
        <w:fldChar w:fldCharType="begin"/>
      </w:r>
      <w:r>
        <w:instrText xml:space="preserve"> TC "</w:instrText>
      </w:r>
      <w:bookmarkStart w:id="241" w:name="_Toc457388910"/>
      <w:r>
        <w:instrText>Microsoft Dynamics Onlinetjänster</w:instrText>
      </w:r>
      <w:bookmarkEnd w:id="241"/>
      <w:r>
        <w:instrText>" \l 2</w:instrText>
      </w:r>
      <w:r>
        <w:fldChar w:fldCharType="end"/>
      </w:r>
    </w:p>
    <w:p w:rsidR="0062266D" w:rsidRDefault="00782C30">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8911"/>
      <w:r>
        <w:instrText>Microsoft Dynamics AX</w:instrText>
      </w:r>
      <w:bookmarkEnd w:id="243"/>
      <w:r>
        <w:instrText>" \l 3</w:instrText>
      </w:r>
      <w:r>
        <w:fldChar w:fldCharType="end"/>
      </w:r>
    </w:p>
    <w:p w:rsidR="0062266D" w:rsidRDefault="00782C30">
      <w:pPr>
        <w:pStyle w:val="ProductList-Offering1SubSection"/>
        <w:outlineLvl w:val="3"/>
      </w:pPr>
      <w:bookmarkStart w:id="244" w:name="_Sec897"/>
      <w:r>
        <w:t>1. Programtillgänglighet</w:t>
      </w:r>
      <w:bookmarkEnd w:id="244"/>
    </w:p>
    <w:tbl>
      <w:tblPr>
        <w:tblStyle w:val="PURTable"/>
        <w:tblW w:w="0" w:type="dxa"/>
        <w:tblLook w:val="04A0" w:firstRow="1" w:lastRow="0" w:firstColumn="1" w:lastColumn="0" w:noHBand="0" w:noVBand="1"/>
      </w:tblPr>
      <w:tblGrid>
        <w:gridCol w:w="4514"/>
        <w:gridCol w:w="816"/>
        <w:gridCol w:w="682"/>
        <w:gridCol w:w="801"/>
        <w:gridCol w:w="709"/>
        <w:gridCol w:w="831"/>
        <w:gridCol w:w="825"/>
        <w:gridCol w:w="805"/>
        <w:gridCol w:w="801"/>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Enterprise for SA</w:t>
            </w:r>
            <w:r>
              <w:fldChar w:fldCharType="begin"/>
            </w:r>
            <w:r>
              <w:instrText xml:space="preserve"> XE "Microsoft Dynamics AX Enterprise for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Task för SA</w:t>
            </w:r>
            <w:r>
              <w:fldChar w:fldCharType="begin"/>
            </w:r>
            <w:r>
              <w:instrText xml:space="preserve"> XE "Microsoft Dynamics AX Task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Self Serve för SA</w:t>
            </w:r>
            <w:r>
              <w:fldChar w:fldCharType="begin"/>
            </w:r>
            <w:r>
              <w:instrText xml:space="preserve"> XE "Microsoft Dynamics AX Self Serve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 xml:space="preserve">Microsoft Dynamics AX Device för SA </w:t>
            </w:r>
            <w:r>
              <w:fldChar w:fldCharType="begin"/>
            </w:r>
            <w:r>
              <w:instrText xml:space="preserve"> XE "Microsoft Dynamics AX Device för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none" w:sz="4" w:space="0" w:color="FFFFFF"/>
              <w:right w:val="none" w:sz="4" w:space="0" w:color="6E6E6E"/>
            </w:tcBorders>
          </w:tcPr>
          <w:p w:rsidR="0062266D" w:rsidRDefault="00782C30">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62266D" w:rsidRDefault="00782C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245" w:name="_Sec898"/>
      <w:r>
        <w:t>2. Produktvillkor</w:t>
      </w:r>
      <w:bookmarkEnd w:id="245"/>
    </w:p>
    <w:tbl>
      <w:tblPr>
        <w:tblStyle w:val="PURTable"/>
        <w:tblW w:w="0" w:type="dxa"/>
        <w:tblLook w:val="04A0" w:firstRow="1" w:lastRow="0" w:firstColumn="1" w:lastColumn="0" w:noHBand="0" w:noVBand="1"/>
      </w:tblPr>
      <w:tblGrid>
        <w:gridCol w:w="3673"/>
        <w:gridCol w:w="3581"/>
        <w:gridCol w:w="353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00000"/>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8"/>
        <w:gridCol w:w="5382"/>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User SL-tillägg</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Self Serve CAL för Microsoft Dynamics AX</w:t>
            </w:r>
            <w:r>
              <w:fldChar w:fldCharType="begin"/>
            </w:r>
            <w:r>
              <w:instrText xml:space="preserve"> XE "Self Serve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Användar-SL för Microsoft Dynamics AX Self Serve för SA</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Användar-CAL för Microsoft Dynamics AX Task</w:t>
            </w:r>
            <w:r>
              <w:fldChar w:fldCharType="begin"/>
            </w:r>
            <w:r>
              <w:instrText xml:space="preserve"> XE "Användar-CAL för Microsoft Dynamics AX Task" </w:instrText>
            </w:r>
            <w:r>
              <w:fldChar w:fldCharType="end"/>
            </w:r>
            <w:r>
              <w:rPr>
                <w:i/>
                <w:vertAlign w:val="superscript"/>
              </w:rPr>
              <w:t>1</w:t>
            </w:r>
            <w:r>
              <w:t xml:space="preserve"> eller</w:t>
            </w:r>
          </w:p>
          <w:p w:rsidR="0062266D" w:rsidRDefault="00782C30">
            <w:pPr>
              <w:pStyle w:val="ProductList-TableBody"/>
            </w:pPr>
            <w:r>
              <w:t>Användar-CAL för Microsoft Dynamics AX Task Additive</w:t>
            </w:r>
            <w:r>
              <w:fldChar w:fldCharType="begin"/>
            </w:r>
            <w:r>
              <w:instrText xml:space="preserve"> XE "Användar-CAL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Dynamics AX Task för SA (Användar-SL)</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Enhets-CAL för Microsoft Dynamics AX Task</w:t>
            </w:r>
            <w:r>
              <w:fldChar w:fldCharType="begin"/>
            </w:r>
            <w:r>
              <w:instrText xml:space="preserve"> XE "Enhets-CAL för Microsoft Dynamics AX Task" </w:instrText>
            </w:r>
            <w:r>
              <w:fldChar w:fldCharType="end"/>
            </w:r>
            <w:r>
              <w:rPr>
                <w:i/>
                <w:vertAlign w:val="superscript"/>
              </w:rPr>
              <w:t>1</w:t>
            </w:r>
            <w:r>
              <w:t xml:space="preserve"> eller</w:t>
            </w:r>
          </w:p>
          <w:p w:rsidR="0062266D" w:rsidRDefault="00782C30">
            <w:pPr>
              <w:pStyle w:val="ProductList-TableBody"/>
            </w:pPr>
            <w:r>
              <w:t>Enhets-CAL för Microsoft Dynamics AX Task Additive</w:t>
            </w:r>
            <w:r>
              <w:fldChar w:fldCharType="begin"/>
            </w:r>
            <w:r>
              <w:instrText xml:space="preserve"> XE "Enhets-CAL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Enhets-SL för Microsoft Dynamics AX Task för SA</w:t>
            </w:r>
          </w:p>
          <w:p w:rsidR="0062266D" w:rsidRDefault="0062266D">
            <w:pPr>
              <w:pStyle w:val="ProductList-TableBody"/>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Functional CAL för Microsoft Dynamics AX</w:t>
            </w:r>
            <w:r>
              <w:fldChar w:fldCharType="begin"/>
            </w:r>
            <w:r>
              <w:instrText xml:space="preserve"> XE "Functional CAL för Microsoft Dynamics AX" </w:instrText>
            </w:r>
            <w:r>
              <w:fldChar w:fldCharType="end"/>
            </w:r>
            <w:r>
              <w:rPr>
                <w:i/>
                <w:vertAlign w:val="superscript"/>
              </w:rPr>
              <w:t>1</w:t>
            </w:r>
            <w:r>
              <w:t xml:space="preserve"> eller </w:t>
            </w:r>
          </w:p>
          <w:p w:rsidR="0062266D" w:rsidRDefault="00782C30">
            <w:pPr>
              <w:pStyle w:val="ProductList-TableBody"/>
            </w:pPr>
            <w:r>
              <w:t>Functional Additive CAL för Microsoft Dynamics AX</w:t>
            </w:r>
            <w:r>
              <w:fldChar w:fldCharType="begin"/>
            </w:r>
            <w:r>
              <w:instrText xml:space="preserve"> XE "Functional Additive CAL för Microsoft Dynamics AX" </w:instrText>
            </w:r>
            <w:r>
              <w:fldChar w:fldCharType="end"/>
            </w:r>
            <w:r>
              <w:rPr>
                <w:i/>
                <w:vertAlign w:val="superscript"/>
              </w:rPr>
              <w:t>1</w:t>
            </w:r>
            <w:r>
              <w:t xml:space="preserve"> eller</w:t>
            </w:r>
          </w:p>
          <w:p w:rsidR="0062266D" w:rsidRDefault="00782C30">
            <w:pPr>
              <w:pStyle w:val="ProductList-TableBody"/>
            </w:pPr>
            <w:r>
              <w:t>Enterprise CAL för Microsoft Dynamics AX</w:t>
            </w:r>
            <w:r>
              <w:fldChar w:fldCharType="begin"/>
            </w:r>
            <w:r>
              <w:instrText xml:space="preserve"> XE "Enterprise CAL för Microsoft Dynamics AX" </w:instrText>
            </w:r>
            <w:r>
              <w:fldChar w:fldCharType="end"/>
            </w:r>
            <w:r>
              <w:rPr>
                <w:i/>
                <w:vertAlign w:val="superscript"/>
              </w:rPr>
              <w:t>1</w:t>
            </w:r>
            <w:r>
              <w:t xml:space="preserve"> eller</w:t>
            </w:r>
          </w:p>
          <w:p w:rsidR="0062266D" w:rsidRDefault="00782C30">
            <w:pPr>
              <w:pStyle w:val="ProductList-TableBody"/>
            </w:pPr>
            <w:r>
              <w:t>Enterprise Additive CAL för Microsoft Dynamics AX</w:t>
            </w:r>
            <w:r>
              <w:fldChar w:fldCharType="begin"/>
            </w:r>
            <w:r>
              <w:instrText xml:space="preserve"> XE "Enterprise Additive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Användar-SL för Dynamics AX Enterprise för SA</w:t>
            </w:r>
          </w:p>
        </w:tc>
      </w:tr>
    </w:tbl>
    <w:p w:rsidR="0062266D" w:rsidRDefault="00782C30">
      <w:pPr>
        <w:pStyle w:val="ProductList-Body"/>
      </w:pPr>
      <w:r>
        <w:rPr>
          <w:i/>
          <w:vertAlign w:val="superscript"/>
        </w:rPr>
        <w:t>1</w:t>
      </w:r>
      <w:r>
        <w:rPr>
          <w:i/>
        </w:rPr>
        <w:t>Med aktiv SA</w:t>
      </w:r>
    </w:p>
    <w:p w:rsidR="0062266D" w:rsidRDefault="0062266D">
      <w:pPr>
        <w:pStyle w:val="ProductList-Body"/>
      </w:pPr>
    </w:p>
    <w:p w:rsidR="0062266D" w:rsidRDefault="00782C30">
      <w:pPr>
        <w:pStyle w:val="ProductList-ClauseHeading"/>
        <w:outlineLvl w:val="4"/>
      </w:pPr>
      <w:r>
        <w:t>2.2 Supporterbjudanden för Microsoft Dynamics AX</w:t>
      </w:r>
    </w:p>
    <w:p w:rsidR="0062266D" w:rsidRDefault="00782C30">
      <w:pPr>
        <w:pStyle w:val="ProductList-Body"/>
      </w:pPr>
      <w:r>
        <w:t xml:space="preserve">Information om supporterbjudanden för Microsoft Dynamics AX finns på </w:t>
      </w:r>
      <w:hyperlink r:id="rId95">
        <w:r>
          <w:rPr>
            <w:color w:val="00467F"/>
            <w:u w:val="single"/>
          </w:rPr>
          <w:t>http://www.microsoft.com/en-us/dynamics/dynamics-online-support.aspx</w:t>
        </w:r>
      </w:hyperlink>
      <w:r>
        <w:t xml:space="preserve">. </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8912"/>
      <w:r>
        <w:instrText>Microsoft Dynamics CRM Online</w:instrText>
      </w:r>
      <w:bookmarkEnd w:id="247"/>
      <w:r>
        <w:instrText>" \l 3</w:instrText>
      </w:r>
      <w:r>
        <w:fldChar w:fldCharType="end"/>
      </w:r>
    </w:p>
    <w:p w:rsidR="0062266D" w:rsidRDefault="00782C30">
      <w:pPr>
        <w:pStyle w:val="ProductList-Offering1SubSection"/>
        <w:outlineLvl w:val="3"/>
      </w:pPr>
      <w:bookmarkStart w:id="248" w:name="_Sec715"/>
      <w:r>
        <w:t>1. Programtillgänglighet</w:t>
      </w:r>
      <w:bookmarkEnd w:id="24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Microsoft Dynamics CRM Online Essential</w:t>
            </w:r>
            <w:r>
              <w:fldChar w:fldCharType="begin"/>
            </w:r>
            <w:r>
              <w:instrText xml:space="preserve"> XE "Microsoft Dynamics CRM Online Essential"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Professional</w:t>
            </w:r>
            <w:r>
              <w:fldChar w:fldCharType="begin"/>
            </w:r>
            <w:r>
              <w:instrText xml:space="preserve"> XE "Microsoft Dynamics CRM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Professional-tillägg för Office 365</w:t>
            </w:r>
            <w:r>
              <w:fldChar w:fldCharType="begin"/>
            </w:r>
            <w:r>
              <w:instrText xml:space="preserve"> XE "Microsoft Dynamics CRM Online Professional-tillägg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Professional-tillägg för Office 365 för SA</w:t>
            </w:r>
            <w:r>
              <w:fldChar w:fldCharType="begin"/>
            </w:r>
            <w:r>
              <w:instrText xml:space="preserve"> XE "Microsoft Dynamics CRM Online Professional-tillägg för Office 365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Dynamics CRM Online Additional Portal Page Views (Tilläggs-SL)</w:t>
            </w:r>
            <w:r>
              <w:fldChar w:fldCharType="begin"/>
            </w:r>
            <w:r>
              <w:instrText xml:space="preserve"> XE "Microsoft Dynamics CRM Online Additional Portal Page Views (Tilläggs-SL)"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Field Service (Användar-SL)</w:t>
            </w:r>
            <w:r>
              <w:fldChar w:fldCharType="begin"/>
            </w:r>
            <w:r>
              <w:instrText xml:space="preserve"> XE "Microsoft Dynamics CRM Online Field Service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CRM Online Portal</w:t>
            </w:r>
            <w:r>
              <w:fldChar w:fldCharType="begin"/>
            </w:r>
            <w:r>
              <w:instrText xml:space="preserve"> XE "Microsoft Dynamics CRM Online Portal"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249" w:name="_Sec770"/>
      <w:r>
        <w:t>2. Produktvillkor</w:t>
      </w:r>
      <w:bookmarkEnd w:id="249"/>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Dynamics CRM Online Professional-tillägg till Office 365, Microsoft Dynamics CRM Online Professional-tillägg till Office 365 för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354"/>
        <w:gridCol w:w="5436"/>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User SL-tillägg</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Essential CAL för Microsoft Dynamics CRM</w:t>
            </w:r>
            <w:r>
              <w:fldChar w:fldCharType="begin"/>
            </w:r>
            <w:r>
              <w:instrText xml:space="preserve"> XE "Essential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Dynamics CRM Online Essentials för SA-användarabonnemang</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Basic CAL för Microsoft Dynamics CRM</w:t>
            </w:r>
            <w:r>
              <w:fldChar w:fldCharType="begin"/>
            </w:r>
            <w:r>
              <w:instrText xml:space="preserve"> XE "Basic CAL för Microsoft Dynamics CRM" </w:instrText>
            </w:r>
            <w:r>
              <w:fldChar w:fldCharType="end"/>
            </w:r>
            <w:r>
              <w:rPr>
                <w:i/>
                <w:vertAlign w:val="superscript"/>
              </w:rPr>
              <w:t>1</w:t>
            </w:r>
            <w:r>
              <w:t xml:space="preserve"> eller</w:t>
            </w:r>
          </w:p>
          <w:p w:rsidR="0062266D" w:rsidRDefault="00782C30">
            <w:pPr>
              <w:pStyle w:val="ProductList-TableBody"/>
            </w:pPr>
            <w:r>
              <w:t>Basic Additive CAL för Microsoft Dynamics CRM</w:t>
            </w:r>
            <w:r>
              <w:fldChar w:fldCharType="begin"/>
            </w:r>
            <w:r>
              <w:instrText xml:space="preserve"> XE "Basic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Dynamics CRM Online Basic för SA-användarabonnemang</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Professional CAL för Microsoft Dynamics CRM</w:t>
            </w:r>
            <w:r>
              <w:fldChar w:fldCharType="begin"/>
            </w:r>
            <w:r>
              <w:instrText xml:space="preserve"> XE "Professional CAL för Microsoft Dynamics CRM" </w:instrText>
            </w:r>
            <w:r>
              <w:fldChar w:fldCharType="end"/>
            </w:r>
            <w:r>
              <w:rPr>
                <w:i/>
                <w:vertAlign w:val="superscript"/>
              </w:rPr>
              <w:t>1</w:t>
            </w:r>
            <w:r>
              <w:t xml:space="preserve"> eller</w:t>
            </w:r>
          </w:p>
          <w:p w:rsidR="0062266D" w:rsidRDefault="00782C30">
            <w:pPr>
              <w:pStyle w:val="ProductList-TableBody"/>
            </w:pPr>
            <w:r>
              <w:t>Professional Additive CAL för Microsoft Dynamics CRM</w:t>
            </w:r>
            <w:r>
              <w:fldChar w:fldCharType="begin"/>
            </w:r>
            <w:r>
              <w:instrText xml:space="preserve"> XE "Professional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Dynamics CRM Online Professional för SA-användarabonnemang</w:t>
            </w:r>
          </w:p>
          <w:p w:rsidR="0062266D" w:rsidRDefault="00782C30">
            <w:pPr>
              <w:pStyle w:val="ProductList-TableBody"/>
            </w:pPr>
            <w:r>
              <w:t>Dynamics CRM Online Enterprise för SA-användarabonnemang</w:t>
            </w:r>
          </w:p>
        </w:tc>
      </w:tr>
    </w:tbl>
    <w:p w:rsidR="0062266D" w:rsidRDefault="00782C30">
      <w:pPr>
        <w:pStyle w:val="ProductList-Body"/>
      </w:pPr>
      <w:r>
        <w:rPr>
          <w:i/>
          <w:vertAlign w:val="superscript"/>
        </w:rPr>
        <w:t>1</w:t>
      </w:r>
      <w:r>
        <w:rPr>
          <w:i/>
        </w:rPr>
        <w:t>Med aktiv SA</w:t>
      </w:r>
    </w:p>
    <w:p w:rsidR="0062266D" w:rsidRDefault="0062266D">
      <w:pPr>
        <w:pStyle w:val="ProductList-Body"/>
      </w:pPr>
    </w:p>
    <w:p w:rsidR="0062266D" w:rsidRDefault="00782C30">
      <w:pPr>
        <w:pStyle w:val="ProductList-ClauseHeading"/>
        <w:outlineLvl w:val="4"/>
      </w:pPr>
      <w:r>
        <w:t>2.2 Microsoft Dynamics CRM Online Professional for Government</w:t>
      </w:r>
    </w:p>
    <w:p w:rsidR="0062266D" w:rsidRDefault="00782C30">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62266D" w:rsidRDefault="0062266D">
      <w:pPr>
        <w:pStyle w:val="ProductList-Body"/>
      </w:pPr>
    </w:p>
    <w:p w:rsidR="0062266D" w:rsidRDefault="00782C30">
      <w:pPr>
        <w:pStyle w:val="ProductList-ClauseHeading"/>
        <w:outlineLvl w:val="4"/>
      </w:pPr>
      <w:r>
        <w:t>2.3 Supporterbjudanden för Microsoft Dynamics CRM Online</w:t>
      </w:r>
    </w:p>
    <w:p w:rsidR="0062266D" w:rsidRDefault="00782C30">
      <w:pPr>
        <w:pStyle w:val="ProductList-Body"/>
      </w:pPr>
      <w:r>
        <w:t xml:space="preserve">Information om supporterbjudanden för Microsoft Dynamics CRM Online finns på </w:t>
      </w:r>
      <w:hyperlink r:id="rId97">
        <w:r>
          <w:rPr>
            <w:color w:val="00467F"/>
            <w:u w:val="single"/>
          </w:rPr>
          <w:t>http://www.microsoft.com/en-us/dynamics/dynamics-online-support.aspx</w:t>
        </w:r>
      </w:hyperlink>
      <w:r>
        <w:t xml:space="preserve">. </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8913"/>
      <w:r>
        <w:instrText>Microsoft Dynamics Marketing</w:instrText>
      </w:r>
      <w:bookmarkEnd w:id="251"/>
      <w:r>
        <w:instrText>" \l 3</w:instrText>
      </w:r>
      <w:r>
        <w:fldChar w:fldCharType="end"/>
      </w:r>
    </w:p>
    <w:p w:rsidR="0062266D" w:rsidRDefault="00782C30">
      <w:pPr>
        <w:pStyle w:val="ProductList-Offering1SubSection"/>
        <w:outlineLvl w:val="3"/>
      </w:pPr>
      <w:bookmarkStart w:id="252" w:name="_Sec716"/>
      <w:r>
        <w:t>1. Programtillgänglighet</w:t>
      </w:r>
      <w:bookmarkEnd w:id="252"/>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Microsoft Dynamics Marketing Enterprise</w:t>
            </w:r>
            <w:r>
              <w:fldChar w:fldCharType="begin"/>
            </w:r>
            <w:r>
              <w:instrText xml:space="preserve"> XE "Microsoft Dynamics Marketing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9" w:space="0" w:color="000000"/>
            </w:tcBorders>
          </w:tcPr>
          <w:p w:rsidR="0062266D" w:rsidRDefault="00782C3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none" w:sz="4" w:space="0" w:color="FFFFFF"/>
              <w:right w:val="none" w:sz="9" w:space="0" w:color="000000"/>
            </w:tcBorders>
          </w:tcPr>
          <w:p w:rsidR="0062266D" w:rsidRDefault="00782C30">
            <w:pPr>
              <w:pStyle w:val="ProductList-TableBody"/>
            </w:pPr>
            <w:r>
              <w:rPr>
                <w:color w:val="000000"/>
              </w:rPr>
              <w:t>Microsoft Dynamics Marketing SMS Credit (Tilläggs-SL)</w:t>
            </w:r>
            <w:r>
              <w:fldChar w:fldCharType="begin"/>
            </w:r>
            <w:r>
              <w:instrText xml:space="preserve"> XE "Microsoft Dynamics Marketing SMS Credit (Tilläggs-SL)"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253" w:name="_Sec771"/>
      <w:r>
        <w:t>2. Produktvillkor</w:t>
      </w:r>
      <w:bookmarkEnd w:id="253"/>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Supporterbjudanden för Microsoft Dynamics Marketing</w:t>
      </w:r>
    </w:p>
    <w:p w:rsidR="0062266D" w:rsidRDefault="00782C30">
      <w:pPr>
        <w:pStyle w:val="ProductList-Body"/>
      </w:pPr>
      <w:r>
        <w:t xml:space="preserve">Information om supporterbjudanden för Microsoft Dynamics Marketing finns på </w:t>
      </w:r>
      <w:hyperlink r:id="rId99">
        <w:r>
          <w:rPr>
            <w:color w:val="00467F"/>
            <w:u w:val="single"/>
          </w:rPr>
          <w:t>http://www.microsoft.com/en-us/dynamics/dynamics-online-support.aspx</w:t>
        </w:r>
      </w:hyperlink>
      <w:r>
        <w:t xml:space="preserve">. </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8914"/>
      <w:r>
        <w:instrText>Microsoft Social Engagement</w:instrText>
      </w:r>
      <w:bookmarkEnd w:id="255"/>
      <w:r>
        <w:instrText>" \l 3</w:instrText>
      </w:r>
      <w:r>
        <w:fldChar w:fldCharType="end"/>
      </w:r>
    </w:p>
    <w:p w:rsidR="0062266D" w:rsidRDefault="00782C30">
      <w:pPr>
        <w:pStyle w:val="ProductList-Offering1SubSection"/>
        <w:outlineLvl w:val="3"/>
      </w:pPr>
      <w:bookmarkStart w:id="256" w:name="_Sec717"/>
      <w:r>
        <w:t>1. Programtillgänglighet</w:t>
      </w:r>
      <w:bookmarkEnd w:id="25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Microsoft Social Engagement Professional</w:t>
            </w:r>
            <w:r>
              <w:fldChar w:fldCharType="begin"/>
            </w:r>
            <w:r>
              <w:instrText xml:space="preserve"> XE "Microsoft Social Engagement Professional"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Microsoft Social Engagement Professional</w:t>
            </w:r>
            <w:r>
              <w:fldChar w:fldCharType="begin"/>
            </w:r>
            <w:r>
              <w:instrText xml:space="preserve"> XE "Tillägg för Microsoft Social Engagement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257" w:name="_Sec772"/>
      <w:r>
        <w:t>2. Produktvillkor</w:t>
      </w:r>
      <w:bookmarkEnd w:id="257"/>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2"/>
        <w:gridCol w:w="5388"/>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User SL-tillägg</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Tillägg för Microsoft Social Engagement Professional</w:t>
            </w:r>
          </w:p>
          <w:p w:rsidR="0062266D" w:rsidRDefault="00782C30">
            <w:pPr>
              <w:pStyle w:val="ProductList-TableBody"/>
            </w:pPr>
            <w:r>
              <w:t>Ytterligare Poster för Microsoft Social Engagement Professional</w:t>
            </w:r>
          </w:p>
          <w:p w:rsidR="0062266D" w:rsidRDefault="00782C30">
            <w:pPr>
              <w:pStyle w:val="ProductList-TableBody"/>
            </w:pPr>
            <w:r>
              <w:t>Ytterligare Poster för Microsoft Social Engagement Professional Education</w:t>
            </w:r>
          </w:p>
        </w:tc>
      </w:tr>
    </w:tbl>
    <w:p w:rsidR="0062266D" w:rsidRDefault="00782C30">
      <w:pPr>
        <w:pStyle w:val="ProductList-Body"/>
      </w:pPr>
      <w:r>
        <w:rPr>
          <w:i/>
          <w:vertAlign w:val="superscript"/>
        </w:rPr>
        <w:t>1</w:t>
      </w:r>
      <w:r>
        <w:rPr>
          <w:i/>
        </w:rPr>
        <w:t>Varje Kvalificerande Licens måste ha aktiv SA</w:t>
      </w:r>
    </w:p>
    <w:p w:rsidR="0062266D" w:rsidRDefault="0062266D">
      <w:pPr>
        <w:pStyle w:val="ProductList-Body"/>
      </w:pPr>
    </w:p>
    <w:p w:rsidR="0062266D" w:rsidRDefault="00782C30">
      <w:pPr>
        <w:pStyle w:val="ProductList-ClauseHeading"/>
        <w:outlineLvl w:val="4"/>
      </w:pPr>
      <w:r>
        <w:t>2.2. Supporterbjudanden för Microsoft Social Engagement</w:t>
      </w:r>
    </w:p>
    <w:p w:rsidR="0062266D" w:rsidRDefault="00782C30">
      <w:pPr>
        <w:pStyle w:val="ProductList-Body"/>
      </w:pPr>
      <w:r>
        <w:t xml:space="preserve">Information om supporterbjudanden för Microsoft Social Engagement finns på </w:t>
      </w:r>
      <w:hyperlink r:id="rId101">
        <w:r>
          <w:rPr>
            <w:color w:val="00467F"/>
            <w:u w:val="single"/>
          </w:rPr>
          <w:t>http://www.microsoft.com/en-us/dynamics/dynamics-online-support.aspx</w:t>
        </w:r>
      </w:hyperlink>
      <w:r>
        <w:t xml:space="preserve">. </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58" w:name="_Sec664"/>
      <w:r>
        <w:t>Parature, från Microsoft</w:t>
      </w:r>
      <w:bookmarkEnd w:id="258"/>
      <w:r>
        <w:fldChar w:fldCharType="begin"/>
      </w:r>
      <w:r>
        <w:instrText xml:space="preserve"> TC "</w:instrText>
      </w:r>
      <w:bookmarkStart w:id="259" w:name="_Toc457388915"/>
      <w:r>
        <w:instrText>Parature, från Microsoft</w:instrText>
      </w:r>
      <w:bookmarkEnd w:id="259"/>
      <w:r>
        <w:instrText>" \l 3</w:instrText>
      </w:r>
      <w:r>
        <w:fldChar w:fldCharType="end"/>
      </w:r>
    </w:p>
    <w:p w:rsidR="0062266D" w:rsidRDefault="00782C30">
      <w:pPr>
        <w:pStyle w:val="ProductList-Offering1SubSection"/>
        <w:outlineLvl w:val="3"/>
      </w:pPr>
      <w:bookmarkStart w:id="260" w:name="_Sec718"/>
      <w:r>
        <w:t>1. Programtillgänglighet</w:t>
      </w:r>
      <w:bookmarkEnd w:id="260"/>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Parature Enterprise</w:t>
            </w:r>
            <w:r>
              <w:fldChar w:fldCharType="begin"/>
            </w:r>
            <w:r>
              <w:instrText xml:space="preserve"> XE "Parature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Parature Additional Records</w:t>
            </w:r>
            <w:r>
              <w:fldChar w:fldCharType="begin"/>
            </w:r>
            <w:r>
              <w:instrText xml:space="preserve"> XE "Parature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Parature Additional Page Views</w:t>
            </w:r>
            <w:r>
              <w:fldChar w:fldCharType="begin"/>
            </w:r>
            <w:r>
              <w:instrText xml:space="preserve"> XE "Parature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Parature Additional Departments</w:t>
            </w:r>
            <w:r>
              <w:fldChar w:fldCharType="begin"/>
            </w:r>
            <w:r>
              <w:instrText xml:space="preserve"> XE "Parature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Parature Additional File Storage</w:t>
            </w:r>
            <w:r>
              <w:fldChar w:fldCharType="begin"/>
            </w:r>
            <w:r>
              <w:instrText xml:space="preserve"> XE "Parature Additional File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261" w:name="_Sec773"/>
      <w:r>
        <w:t>2. Produktvillkor</w:t>
      </w:r>
      <w:bookmarkEnd w:id="261"/>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Supporterbjudanden för Parature</w:t>
      </w:r>
    </w:p>
    <w:p w:rsidR="0062266D" w:rsidRDefault="00782C30">
      <w:pPr>
        <w:pStyle w:val="ProductList-Body"/>
      </w:pPr>
      <w:r>
        <w:t xml:space="preserve">Information om supporterbjudanden för Parature finns på </w:t>
      </w:r>
      <w:hyperlink r:id="rId103">
        <w:r>
          <w:rPr>
            <w:color w:val="00467F"/>
            <w:u w:val="single"/>
          </w:rPr>
          <w:t>http://www.microsoft.com/en-us/dynamics/dynamics-online-support.aspx</w:t>
        </w:r>
      </w:hyperlink>
      <w:r>
        <w:t xml:space="preserve">. </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262" w:name="_Sec632"/>
      <w:r>
        <w:t>Office 365-tjänster</w:t>
      </w:r>
      <w:bookmarkEnd w:id="262"/>
      <w:r>
        <w:fldChar w:fldCharType="begin"/>
      </w:r>
      <w:r>
        <w:instrText xml:space="preserve"> TC "</w:instrText>
      </w:r>
      <w:bookmarkStart w:id="263" w:name="_Toc457388916"/>
      <w:r>
        <w:instrText>Office 365-tjänster</w:instrText>
      </w:r>
      <w:bookmarkEnd w:id="263"/>
      <w:r>
        <w:instrText>" \l 2</w:instrText>
      </w:r>
      <w:r>
        <w:fldChar w:fldCharType="end"/>
      </w:r>
    </w:p>
    <w:p w:rsidR="0062266D" w:rsidRDefault="00782C30">
      <w:pPr>
        <w:pStyle w:val="ProductList-Offering2HeadingNoBorder"/>
        <w:outlineLvl w:val="2"/>
      </w:pPr>
      <w:bookmarkStart w:id="264" w:name="_Sec633"/>
      <w:r>
        <w:t>Office 365-applikationer</w:t>
      </w:r>
      <w:bookmarkEnd w:id="264"/>
      <w:r>
        <w:fldChar w:fldCharType="begin"/>
      </w:r>
      <w:r>
        <w:instrText xml:space="preserve"> TC "</w:instrText>
      </w:r>
      <w:bookmarkStart w:id="265" w:name="_Toc457388917"/>
      <w:r>
        <w:instrText>Office 365-applikationer</w:instrText>
      </w:r>
      <w:bookmarkEnd w:id="265"/>
      <w:r>
        <w:instrText>" \l 3</w:instrText>
      </w:r>
      <w:r>
        <w:fldChar w:fldCharType="end"/>
      </w:r>
    </w:p>
    <w:p w:rsidR="0062266D" w:rsidRDefault="00782C30">
      <w:pPr>
        <w:pStyle w:val="ProductList-Offering1SubSection"/>
        <w:outlineLvl w:val="3"/>
      </w:pPr>
      <w:bookmarkStart w:id="266" w:name="_Sec719"/>
      <w:r>
        <w:t>1. Programtillgänglighet</w:t>
      </w:r>
      <w:bookmarkEnd w:id="266"/>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267" w:name="_Sec774"/>
      <w:r>
        <w:t>2. Produktvillkor</w:t>
      </w:r>
      <w:bookmarkEnd w:id="267"/>
    </w:p>
    <w:tbl>
      <w:tblPr>
        <w:tblStyle w:val="PURTable"/>
        <w:tblW w:w="0" w:type="dxa"/>
        <w:tblLook w:val="04A0" w:firstRow="1" w:lastRow="0" w:firstColumn="1" w:lastColumn="0" w:noHBand="0" w:noVBand="1"/>
      </w:tblPr>
      <w:tblGrid>
        <w:gridCol w:w="3654"/>
        <w:gridCol w:w="3624"/>
        <w:gridCol w:w="3512"/>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Pro för Office 365</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Berättigande för Köp för Office 365-applikationer Från SA-användarabonnemang</w:t>
      </w:r>
    </w:p>
    <w:p w:rsidR="0062266D" w:rsidRDefault="00782C30">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Motsvarande från SA-användarabonnemang</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365 ProPlus Från SA</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Visio Pro för Office 365</w:t>
            </w:r>
          </w:p>
        </w:tc>
      </w:tr>
    </w:tbl>
    <w:p w:rsidR="0062266D" w:rsidRDefault="0062266D">
      <w:pPr>
        <w:pStyle w:val="ProductList-Body"/>
      </w:pPr>
    </w:p>
    <w:p w:rsidR="0062266D" w:rsidRDefault="00782C30">
      <w:pPr>
        <w:pStyle w:val="ProductList-ClauseHeading"/>
        <w:outlineLvl w:val="4"/>
      </w:pPr>
      <w:r>
        <w:t>2.2 Mediebehörighet för Office 365 Pro Plus med Windows To Go-rättigheter</w:t>
      </w:r>
    </w:p>
    <w:p w:rsidR="0062266D" w:rsidRDefault="00782C30">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62266D" w:rsidRDefault="0062266D">
      <w:pPr>
        <w:pStyle w:val="ProductList-Body"/>
      </w:pPr>
    </w:p>
    <w:p w:rsidR="0062266D" w:rsidRDefault="00782C30">
      <w:pPr>
        <w:pStyle w:val="ProductList-ClauseHeading"/>
        <w:outlineLvl w:val="4"/>
      </w:pPr>
      <w:r>
        <w:t>2.3 Campus- och School-avtal, Enrollment for Education Solutions och Open Value Subscriptions – Education Solutions</w:t>
      </w:r>
    </w:p>
    <w:p w:rsidR="0062266D" w:rsidRDefault="00782C30">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62266D" w:rsidRDefault="0062266D">
      <w:pPr>
        <w:pStyle w:val="ProductList-Body"/>
      </w:pPr>
    </w:p>
    <w:p w:rsidR="0062266D" w:rsidRDefault="00782C30">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rsidR="0062266D" w:rsidRDefault="0062266D">
      <w:pPr>
        <w:pStyle w:val="ProductList-Body"/>
      </w:pPr>
    </w:p>
    <w:p w:rsidR="0062266D" w:rsidRDefault="00782C30">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62266D" w:rsidRDefault="0062266D">
      <w:pPr>
        <w:pStyle w:val="ProductList-Body"/>
      </w:pPr>
    </w:p>
    <w:p w:rsidR="0062266D" w:rsidRDefault="00782C30">
      <w:pPr>
        <w:pStyle w:val="ProductList-ClauseHeading"/>
        <w:outlineLvl w:val="4"/>
      </w:pPr>
      <w:r>
        <w:t>2.4 Office Multi Language Pack</w:t>
      </w:r>
    </w:p>
    <w:p w:rsidR="0062266D" w:rsidRDefault="00782C30">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62266D" w:rsidRDefault="0062266D">
      <w:pPr>
        <w:pStyle w:val="ProductList-Body"/>
      </w:pPr>
    </w:p>
    <w:p w:rsidR="0062266D" w:rsidRDefault="00782C30">
      <w:pPr>
        <w:pStyle w:val="ProductList-ClauseHeading"/>
        <w:outlineLvl w:val="4"/>
      </w:pPr>
      <w:r>
        <w:t>2.5 E-Learning</w:t>
      </w:r>
    </w:p>
    <w:p w:rsidR="0062266D" w:rsidRDefault="00782C30">
      <w:pPr>
        <w:pStyle w:val="ProductList-Body"/>
      </w:pPr>
      <w:r>
        <w:t xml:space="preserve">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användningsvillkoren för E-Learning-webbplatsen. </w:t>
      </w:r>
    </w:p>
    <w:p w:rsidR="0062266D" w:rsidRDefault="0062266D">
      <w:pPr>
        <w:pStyle w:val="ProductList-Body"/>
      </w:pPr>
    </w:p>
    <w:p w:rsidR="0062266D" w:rsidRDefault="00782C30">
      <w:pPr>
        <w:pStyle w:val="ProductList-ClauseHeading"/>
        <w:outlineLvl w:val="4"/>
      </w:pPr>
      <w:r>
        <w:t>2.6 Office Online</w:t>
      </w:r>
    </w:p>
    <w:p w:rsidR="0062266D" w:rsidRDefault="00782C30">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62266D" w:rsidRDefault="0062266D">
      <w:pPr>
        <w:pStyle w:val="ProductList-Body"/>
      </w:pPr>
    </w:p>
    <w:p w:rsidR="0062266D" w:rsidRDefault="00782C30">
      <w:pPr>
        <w:pStyle w:val="ProductList-ClauseHeading"/>
        <w:outlineLvl w:val="4"/>
      </w:pPr>
      <w:r>
        <w:t>2.7 Migreringsperiod för Open Value Subscription</w:t>
      </w:r>
    </w:p>
    <w:p w:rsidR="0062266D" w:rsidRDefault="00782C30">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62266D" w:rsidRDefault="0062266D">
      <w:pPr>
        <w:pStyle w:val="ProductList-Body"/>
      </w:pPr>
    </w:p>
    <w:p w:rsidR="0062266D" w:rsidRDefault="00782C30">
      <w:pPr>
        <w:pStyle w:val="ProductList-ClauseHeading"/>
        <w:outlineLvl w:val="4"/>
      </w:pPr>
      <w:r>
        <w:t>2.8 Distributionsrättigheter för Visio Professional 2016</w:t>
      </w:r>
    </w:p>
    <w:p w:rsidR="0062266D" w:rsidRDefault="00782C30">
      <w:pPr>
        <w:pStyle w:val="ProductList-Body"/>
      </w:pPr>
      <w:r>
        <w:t>Varje Office 2016-användare med en prenumeration på Visio Pro för Office 365 får installera och använda en enskild kopia av programvaran Visio Professional 2016 på enheten där Office 2016 är installerad.</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68" w:name="_Sec634"/>
      <w:r>
        <w:t>Office 365 Suites</w:t>
      </w:r>
      <w:bookmarkEnd w:id="268"/>
      <w:r>
        <w:fldChar w:fldCharType="begin"/>
      </w:r>
      <w:r>
        <w:instrText xml:space="preserve"> TC "</w:instrText>
      </w:r>
      <w:bookmarkStart w:id="269" w:name="_Toc457388918"/>
      <w:r>
        <w:instrText>Office 365 Suites</w:instrText>
      </w:r>
      <w:bookmarkEnd w:id="269"/>
      <w:r>
        <w:instrText>" \l 3</w:instrText>
      </w:r>
      <w:r>
        <w:fldChar w:fldCharType="end"/>
      </w:r>
    </w:p>
    <w:p w:rsidR="0062266D" w:rsidRDefault="00782C30">
      <w:pPr>
        <w:pStyle w:val="ProductList-Offering1SubSection"/>
        <w:outlineLvl w:val="3"/>
      </w:pPr>
      <w:bookmarkStart w:id="270" w:name="_Sec720"/>
      <w:r>
        <w:t>1. Programtillgänglighet</w:t>
      </w:r>
      <w:bookmarkEnd w:id="270"/>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Office 365 Education E5 utan PSTN</w:t>
            </w:r>
            <w:r>
              <w:fldChar w:fldCharType="begin"/>
            </w:r>
            <w:r>
              <w:instrText xml:space="preserve"> XE "Tillägg för Office 365 Education E5 utan PSTN"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271" w:name="_Sec775"/>
      <w:r>
        <w:t>2. Produktvillkor</w:t>
      </w:r>
      <w:bookmarkEnd w:id="271"/>
    </w:p>
    <w:tbl>
      <w:tblPr>
        <w:tblStyle w:val="PURTable"/>
        <w:tblW w:w="0" w:type="dxa"/>
        <w:tblLook w:val="04A0" w:firstRow="1" w:lastRow="0" w:firstColumn="1" w:lastColumn="0" w:noHBand="0" w:noVBand="1"/>
      </w:tblPr>
      <w:tblGrid>
        <w:gridCol w:w="3669"/>
        <w:gridCol w:w="3576"/>
        <w:gridCol w:w="3545"/>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Molntjänst för Myndighetscommunity för USA</w:t>
      </w:r>
    </w:p>
    <w:p w:rsidR="0062266D" w:rsidRDefault="00782C30">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62266D" w:rsidRDefault="0062266D">
      <w:pPr>
        <w:pStyle w:val="ProductList-Body"/>
      </w:pPr>
    </w:p>
    <w:p w:rsidR="0062266D" w:rsidRDefault="00782C30">
      <w:pPr>
        <w:pStyle w:val="ProductList-ClauseHeading"/>
        <w:outlineLvl w:val="4"/>
      </w:pPr>
      <w:r>
        <w:t>2.2 Campus- och School-förvärv</w:t>
      </w:r>
    </w:p>
    <w:p w:rsidR="0062266D" w:rsidRDefault="00782C30">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62266D" w:rsidRDefault="0062266D">
      <w:pPr>
        <w:pStyle w:val="ProductList-Body"/>
      </w:pPr>
    </w:p>
    <w:p w:rsidR="0062266D" w:rsidRDefault="00782C30">
      <w:pPr>
        <w:pStyle w:val="ProductList-ClauseHeading"/>
        <w:outlineLvl w:val="4"/>
      </w:pPr>
      <w:r>
        <w:t>2.3 Kostnadsfri Office 365 ProPlus Studentlicensiering Baserat på Fakultets-/Personaltäckning</w:t>
      </w:r>
    </w:p>
    <w:p w:rsidR="0062266D" w:rsidRDefault="00782C30">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62266D" w:rsidRDefault="0062266D">
      <w:pPr>
        <w:pStyle w:val="ProductList-Body"/>
      </w:pPr>
    </w:p>
    <w:p w:rsidR="0062266D" w:rsidRDefault="00782C30">
      <w:pPr>
        <w:pStyle w:val="ProductList-ClauseHeading"/>
        <w:outlineLvl w:val="4"/>
      </w:pPr>
      <w:r>
        <w:t>2.4 Campus- och School-användning i Laboratorier eller Bibliotek</w:t>
      </w:r>
    </w:p>
    <w:p w:rsidR="0062266D" w:rsidRDefault="00782C30">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62266D" w:rsidRDefault="0062266D">
      <w:pPr>
        <w:pStyle w:val="ProductList-Body"/>
      </w:pPr>
    </w:p>
    <w:p w:rsidR="0062266D" w:rsidRDefault="00782C30">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User SL-tillägg</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Tillägg för Office 365 Enterprise E1</w:t>
            </w:r>
            <w:r>
              <w:rPr>
                <w:vertAlign w:val="superscript"/>
              </w:rPr>
              <w:t>2</w:t>
            </w:r>
          </w:p>
          <w:p w:rsidR="0062266D" w:rsidRDefault="00782C30">
            <w:pPr>
              <w:pStyle w:val="ProductList-TableBody"/>
            </w:pPr>
            <w:r>
              <w:t>– Tillägg för Office 365 Enterprise E1 med Exchange Online Archiving</w:t>
            </w:r>
            <w:r>
              <w:rPr>
                <w:vertAlign w:val="superscript"/>
              </w:rPr>
              <w:t>2,3,4</w:t>
            </w:r>
          </w:p>
          <w:p w:rsidR="0062266D" w:rsidRDefault="00782C30">
            <w:pPr>
              <w:pStyle w:val="ProductList-TableBody"/>
            </w:pPr>
            <w:r>
              <w:t>– Tillägg för Office 365 Government E1</w:t>
            </w:r>
          </w:p>
          <w:p w:rsidR="0062266D" w:rsidRDefault="00782C30">
            <w:pPr>
              <w:pStyle w:val="ProductList-TableBody"/>
            </w:pPr>
            <w:r>
              <w:t>– Tillägg för Office 365 Enterprise &amp; Government E3 utan ProPlus</w:t>
            </w:r>
          </w:p>
          <w:p w:rsidR="0062266D" w:rsidRDefault="00782C30">
            <w:pPr>
              <w:pStyle w:val="ProductList-TableBody"/>
            </w:pPr>
            <w:r>
              <w:t>- Tillägg för Office 365 Government E4 utan ProPlus</w:t>
            </w:r>
          </w:p>
          <w:p w:rsidR="0062266D" w:rsidRDefault="00782C30">
            <w:pPr>
              <w:pStyle w:val="ProductList-TableBody"/>
            </w:pPr>
            <w:r>
              <w:t>– Tillägg för Office 365 Education E5</w:t>
            </w:r>
          </w:p>
          <w:p w:rsidR="0062266D" w:rsidRDefault="00782C30">
            <w:pPr>
              <w:pStyle w:val="ProductList-TableBody"/>
            </w:pPr>
            <w:r>
              <w:t>– Tillägg för Exchange Online Plan 1</w:t>
            </w:r>
            <w:r>
              <w:fldChar w:fldCharType="begin"/>
            </w:r>
            <w:r>
              <w:instrText xml:space="preserve"> XE "Tillägg för Exchange Online Plan 1" </w:instrText>
            </w:r>
            <w:r>
              <w:fldChar w:fldCharType="end"/>
            </w:r>
          </w:p>
          <w:p w:rsidR="0062266D" w:rsidRDefault="00782C30">
            <w:pPr>
              <w:pStyle w:val="ProductList-TableBody"/>
            </w:pPr>
            <w:r>
              <w:t>– Tillägg för Skype för Business Online Plan 1</w:t>
            </w:r>
            <w:r>
              <w:fldChar w:fldCharType="begin"/>
            </w:r>
            <w:r>
              <w:instrText xml:space="preserve"> XE "Tillägg för Skype för Business Online Plan 1" </w:instrText>
            </w:r>
            <w:r>
              <w:fldChar w:fldCharType="end"/>
            </w:r>
          </w:p>
          <w:p w:rsidR="0062266D" w:rsidRDefault="00782C30">
            <w:pPr>
              <w:pStyle w:val="ProductList-TableBody"/>
            </w:pPr>
            <w:r>
              <w:t>– Tillägg för SharePoint Online Plan 1</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Tillägg för Office 365 Enterprise/Government E1 eller E1</w:t>
            </w:r>
          </w:p>
          <w:p w:rsidR="0062266D" w:rsidRDefault="00782C30">
            <w:pPr>
              <w:pStyle w:val="ProductList-TableBody"/>
            </w:pPr>
            <w:r>
              <w:t>– Tillägg för Office 365 Enterprise E3</w:t>
            </w:r>
            <w:r>
              <w:rPr>
                <w:vertAlign w:val="superscript"/>
              </w:rPr>
              <w:t>2</w:t>
            </w:r>
          </w:p>
          <w:p w:rsidR="0062266D" w:rsidRDefault="00782C30">
            <w:pPr>
              <w:pStyle w:val="ProductList-TableBody"/>
            </w:pPr>
            <w:r>
              <w:t>– Tillägg för Office 365 Government E3</w:t>
            </w:r>
            <w:r>
              <w:rPr>
                <w:vertAlign w:val="superscript"/>
              </w:rPr>
              <w:t>4</w:t>
            </w:r>
          </w:p>
          <w:p w:rsidR="0062266D" w:rsidRDefault="00782C30">
            <w:pPr>
              <w:pStyle w:val="ProductList-TableBody"/>
            </w:pPr>
            <w:r>
              <w:t>– Tillägg för Office 365 Enterprise och Government E4 eller E5</w:t>
            </w:r>
          </w:p>
          <w:p w:rsidR="0062266D" w:rsidRDefault="00782C30">
            <w:pPr>
              <w:pStyle w:val="ProductList-TableBody"/>
            </w:pPr>
            <w:r>
              <w:t>– Tillägg för Office 365 Enterprise &amp; Government E3 utan ProPlus</w:t>
            </w:r>
          </w:p>
          <w:p w:rsidR="0062266D" w:rsidRDefault="00782C30">
            <w:pPr>
              <w:pStyle w:val="ProductList-TableBody"/>
            </w:pPr>
            <w:r>
              <w:t>- Tillägg för Office 365 Government E4 utan ProPlus</w:t>
            </w:r>
          </w:p>
          <w:p w:rsidR="0062266D" w:rsidRDefault="00782C30">
            <w:pPr>
              <w:pStyle w:val="ProductList-TableBody"/>
            </w:pPr>
            <w:r>
              <w:t>– Tillägg för Office 365 Education E5</w:t>
            </w:r>
          </w:p>
          <w:p w:rsidR="0062266D" w:rsidRDefault="00782C30">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62266D" w:rsidRDefault="00782C30">
            <w:pPr>
              <w:pStyle w:val="ProductList-TableBody"/>
            </w:pPr>
            <w:r>
              <w:t xml:space="preserve">– Tillägg för Exchange Online Plan 1 </w:t>
            </w:r>
          </w:p>
          <w:p w:rsidR="0062266D" w:rsidRDefault="00782C30">
            <w:pPr>
              <w:pStyle w:val="ProductList-TableBody"/>
            </w:pPr>
            <w:r>
              <w:t>– Tillägg för Skype för Business Online Plan 1</w:t>
            </w:r>
          </w:p>
          <w:p w:rsidR="0062266D" w:rsidRDefault="00782C30">
            <w:pPr>
              <w:pStyle w:val="ProductList-TableBody"/>
            </w:pPr>
            <w:r>
              <w:t>– Tillägg för SharePoint Online Plan 1</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Tillägg för Office 365 Enterprise &amp; Government E3 utan ProPlus</w:t>
            </w:r>
          </w:p>
          <w:p w:rsidR="0062266D" w:rsidRDefault="00782C30">
            <w:pPr>
              <w:pStyle w:val="ProductList-TableBody"/>
            </w:pPr>
            <w:r>
              <w:t>– Tillägg för Office 365 Enterprise &amp; Government E4</w:t>
            </w:r>
            <w:r>
              <w:rPr>
                <w:vertAlign w:val="superscript"/>
              </w:rPr>
              <w:t>4</w:t>
            </w:r>
            <w:r>
              <w:t xml:space="preserve"> utan ProPlus</w:t>
            </w:r>
          </w:p>
          <w:p w:rsidR="0062266D" w:rsidRDefault="00782C30">
            <w:pPr>
              <w:pStyle w:val="ProductList-TableBody"/>
            </w:pPr>
            <w:r>
              <w:t xml:space="preserve">– Tillägg för Office 365 Education E5 </w:t>
            </w:r>
          </w:p>
          <w:p w:rsidR="0062266D" w:rsidRDefault="00782C30">
            <w:pPr>
              <w:pStyle w:val="ProductList-TableBody"/>
            </w:pPr>
            <w:r>
              <w:t>– Tillägg för Azure Rights Management Premium</w:t>
            </w:r>
            <w:r>
              <w:fldChar w:fldCharType="begin"/>
            </w:r>
            <w:r>
              <w:instrText xml:space="preserve"> XE "Tillägg för Azure Rights Management Premium" </w:instrText>
            </w:r>
            <w:r>
              <w:fldChar w:fldCharType="end"/>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Tillägg för Office 365 Enterprise &amp; Government E3</w:t>
            </w:r>
            <w:r>
              <w:rPr>
                <w:vertAlign w:val="superscript"/>
              </w:rPr>
              <w:t>2</w:t>
            </w:r>
            <w:r>
              <w:t>, E4</w:t>
            </w:r>
            <w:r>
              <w:rPr>
                <w:vertAlign w:val="superscript"/>
              </w:rPr>
              <w:t>4</w:t>
            </w:r>
            <w:r>
              <w:t xml:space="preserve"> eller E5</w:t>
            </w:r>
          </w:p>
          <w:p w:rsidR="0062266D" w:rsidRDefault="00782C30">
            <w:pPr>
              <w:pStyle w:val="ProductList-TableBody"/>
            </w:pPr>
            <w:r>
              <w:t xml:space="preserve">– Tillägg för Office 365 Education E5 </w:t>
            </w:r>
          </w:p>
          <w:p w:rsidR="0062266D" w:rsidRDefault="00782C30">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Tillägg för Office 365 Midsize Business</w:t>
            </w:r>
            <w:r>
              <w:rPr>
                <w:vertAlign w:val="superscript"/>
              </w:rPr>
              <w:t>2,3</w:t>
            </w:r>
          </w:p>
          <w:p w:rsidR="0062266D" w:rsidRDefault="00782C30">
            <w:pPr>
              <w:pStyle w:val="ProductList-TableBody"/>
            </w:pPr>
            <w:r>
              <w:t>– Tillägg för Office 365 Enterprise E3</w:t>
            </w:r>
            <w:r>
              <w:rPr>
                <w:vertAlign w:val="superscript"/>
              </w:rPr>
              <w:t>2,3</w:t>
            </w:r>
          </w:p>
          <w:p w:rsidR="0062266D" w:rsidRDefault="00782C30">
            <w:pPr>
              <w:pStyle w:val="ProductList-TableBody"/>
            </w:pPr>
            <w:r>
              <w:t>– Tillägg för Office 365 Education E5</w:t>
            </w:r>
          </w:p>
        </w:tc>
      </w:tr>
    </w:tbl>
    <w:p w:rsidR="0062266D" w:rsidRDefault="00782C30">
      <w:pPr>
        <w:pStyle w:val="ProductList-Body"/>
      </w:pPr>
      <w:r>
        <w:rPr>
          <w:i/>
          <w:vertAlign w:val="superscript"/>
        </w:rPr>
        <w:t>1</w:t>
      </w:r>
      <w:r>
        <w:rPr>
          <w:i/>
        </w:rPr>
        <w:t>1Varje Kvalificerande Licens måste ha aktiv SA</w:t>
      </w:r>
    </w:p>
    <w:p w:rsidR="0062266D" w:rsidRDefault="00782C30">
      <w:pPr>
        <w:pStyle w:val="ProductList-Body"/>
      </w:pPr>
      <w:r>
        <w:rPr>
          <w:i/>
          <w:vertAlign w:val="superscript"/>
        </w:rPr>
        <w:t>2</w:t>
      </w:r>
      <w:r>
        <w:rPr>
          <w:i/>
        </w:rPr>
        <w:t>Dessa är de enda erbjudanden som är tillgängliga för Open Value-kunder och Open Value Subscription-kunder.</w:t>
      </w:r>
    </w:p>
    <w:p w:rsidR="0062266D" w:rsidRDefault="00782C30">
      <w:pPr>
        <w:pStyle w:val="ProductList-Body"/>
      </w:pPr>
      <w:r>
        <w:rPr>
          <w:i/>
          <w:vertAlign w:val="superscript"/>
        </w:rPr>
        <w:t>3</w:t>
      </w:r>
      <w:r>
        <w:rPr>
          <w:i/>
        </w:rPr>
        <w:t>Det här User SL-tillägget får endast köpas under ett Open Value-avtal (Organisationsomfattande) eller Open Value Subscription-avtal.</w:t>
      </w:r>
    </w:p>
    <w:p w:rsidR="0062266D" w:rsidRDefault="00782C30">
      <w:pPr>
        <w:pStyle w:val="ProductList-Body"/>
      </w:pPr>
      <w:r>
        <w:rPr>
          <w:i/>
          <w:vertAlign w:val="superscript"/>
        </w:rPr>
        <w:t>4</w:t>
      </w:r>
      <w:r>
        <w:rPr>
          <w:i/>
        </w:rPr>
        <w:t>Endast Government-kunder enligt definitionen i Kundens volymlicensieringsavtal får köpa det här User SL-tillägget.</w:t>
      </w:r>
    </w:p>
    <w:p w:rsidR="0062266D" w:rsidRDefault="0062266D">
      <w:pPr>
        <w:pStyle w:val="ProductList-Body"/>
      </w:pPr>
    </w:p>
    <w:p w:rsidR="0062266D" w:rsidRDefault="00782C30">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62266D" w:rsidRDefault="0062266D">
      <w:pPr>
        <w:pStyle w:val="ProductList-Body"/>
      </w:pPr>
    </w:p>
    <w:p w:rsidR="0062266D" w:rsidRDefault="00782C30">
      <w:pPr>
        <w:pStyle w:val="ProductList-ClauseHeading"/>
        <w:outlineLvl w:val="4"/>
      </w:pPr>
      <w:r>
        <w:t>2.6 Restriktioner för köp</w:t>
      </w:r>
    </w:p>
    <w:p w:rsidR="0062266D" w:rsidRDefault="00782C30">
      <w:pPr>
        <w:pStyle w:val="ProductList-Body"/>
      </w:pPr>
      <w:r>
        <w:t xml:space="preserve">Endast ett User SL-tillägg får köpas för varje Kvalificerande Licens (eller uppsättning Kvalificerande Licenser). </w:t>
      </w:r>
    </w:p>
    <w:p w:rsidR="0062266D" w:rsidRDefault="0062266D">
      <w:pPr>
        <w:pStyle w:val="ProductList-Body"/>
      </w:pPr>
    </w:p>
    <w:p w:rsidR="0062266D" w:rsidRDefault="00782C30">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62266D" w:rsidRDefault="0062266D">
      <w:pPr>
        <w:pStyle w:val="ProductList-Body"/>
      </w:pPr>
    </w:p>
    <w:p w:rsidR="0062266D" w:rsidRDefault="00782C30">
      <w:pPr>
        <w:pStyle w:val="ProductList-ClauseHeading"/>
        <w:outlineLvl w:val="4"/>
      </w:pPr>
      <w:r>
        <w:t>2.7 Villkor för Volymlicensieringsprogram</w:t>
      </w:r>
    </w:p>
    <w:p w:rsidR="0062266D" w:rsidRDefault="00782C30">
      <w:pPr>
        <w:pStyle w:val="ProductList-Body"/>
      </w:pPr>
      <w:r>
        <w:t xml:space="preserve">Programvillkor som gäller för motsvarande Användarabonnemangslicensen för Onlinetjänster gäller även för Tillägg till Användarabonnemangslicenser. </w:t>
      </w:r>
    </w:p>
    <w:p w:rsidR="0062266D" w:rsidRDefault="0062266D">
      <w:pPr>
        <w:pStyle w:val="ProductList-Body"/>
      </w:pPr>
    </w:p>
    <w:p w:rsidR="0062266D" w:rsidRDefault="00782C30">
      <w:pPr>
        <w:pStyle w:val="ProductList-ClauseHeading"/>
        <w:outlineLvl w:val="4"/>
      </w:pPr>
      <w:r>
        <w:t>2.8 Berättigande för köp för Office 365 Från SA-användarabonnemang</w:t>
      </w:r>
    </w:p>
    <w:p w:rsidR="0062266D" w:rsidRDefault="00782C30">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CAL Suite Bridge som krävs</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 Bridge för Office 365</w:t>
            </w:r>
            <w:r>
              <w:rPr>
                <w:vertAlign w:val="superscript"/>
              </w:rPr>
              <w:t>2,3</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62266D" w:rsidRDefault="00782C30">
      <w:pPr>
        <w:pStyle w:val="ProductList-Body"/>
      </w:pPr>
      <w:r>
        <w:rPr>
          <w:i/>
          <w:vertAlign w:val="superscript"/>
        </w:rPr>
        <w:t>1</w:t>
      </w:r>
      <w:r>
        <w:rPr>
          <w:i/>
        </w:rPr>
        <w:t>Tillgängligt för köpt endast vid registreringsårsdag eller i början av en ny registreringsperiod.</w:t>
      </w:r>
    </w:p>
    <w:p w:rsidR="0062266D" w:rsidRDefault="00782C30">
      <w:pPr>
        <w:pStyle w:val="ProductList-Body"/>
      </w:pPr>
      <w:r>
        <w:rPr>
          <w:i/>
          <w:vertAlign w:val="superscript"/>
        </w:rPr>
        <w:t>2</w:t>
      </w:r>
      <w:r>
        <w:rPr>
          <w:i/>
        </w:rPr>
        <w:t>Krävs för Köp endast vid registreringsårsdag.</w:t>
      </w:r>
    </w:p>
    <w:p w:rsidR="0062266D" w:rsidRDefault="00782C30">
      <w:pPr>
        <w:pStyle w:val="ProductList-Body"/>
      </w:pPr>
      <w:r>
        <w:rPr>
          <w:i/>
          <w:vertAlign w:val="superscript"/>
        </w:rPr>
        <w:t>3</w:t>
      </w:r>
      <w:r>
        <w:rPr>
          <w:i/>
        </w:rPr>
        <w:t>Köp krävs inte för användare som också är licensierade med Enterprise Mobility Suite</w:t>
      </w:r>
      <w:r>
        <w:fldChar w:fldCharType="begin"/>
      </w:r>
      <w:r>
        <w:instrText xml:space="preserve"> XE "Enterprise Mobility Suite" </w:instrText>
      </w:r>
      <w:r>
        <w:fldChar w:fldCharType="end"/>
      </w:r>
      <w:r>
        <w:rPr>
          <w:i/>
        </w:rPr>
        <w:t>.</w:t>
      </w:r>
    </w:p>
    <w:p w:rsidR="0062266D" w:rsidRDefault="0062266D">
      <w:pPr>
        <w:pStyle w:val="ProductList-Body"/>
      </w:pPr>
    </w:p>
    <w:p w:rsidR="0062266D" w:rsidRDefault="00782C30">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62266D" w:rsidRDefault="0062266D">
      <w:pPr>
        <w:pStyle w:val="ProductList-Body"/>
      </w:pPr>
    </w:p>
    <w:p w:rsidR="0062266D" w:rsidRDefault="00782C30">
      <w:pPr>
        <w:pStyle w:val="ProductList-ClauseHeading"/>
        <w:outlineLvl w:val="4"/>
      </w:pPr>
      <w:r>
        <w:t>2.9 Köp av Från SA-användarabonnemangslicenser</w:t>
      </w:r>
    </w:p>
    <w:p w:rsidR="0062266D" w:rsidRDefault="00782C30">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rsidR="0062266D" w:rsidRDefault="0062266D">
      <w:pPr>
        <w:pStyle w:val="ProductList-Body"/>
      </w:pPr>
    </w:p>
    <w:p w:rsidR="0062266D" w:rsidRDefault="00782C30">
      <w:pPr>
        <w:pStyle w:val="ProductList-ClauseHeading"/>
        <w:outlineLvl w:val="4"/>
      </w:pPr>
      <w:r>
        <w:t>2.10 SA-förmåner för Office 365 Från SA-användarabonnemang</w:t>
      </w:r>
    </w:p>
    <w:p w:rsidR="0062266D" w:rsidRDefault="00782C30">
      <w:pPr>
        <w:pStyle w:val="ProductList-Body"/>
      </w:pPr>
      <w:r>
        <w:t>Office 365 (Enterprise E1, E3, E5 och Government E1, E3, E4) Från SA-användarabonnemangslicenser ger samma SA-förmåner som de Kvalificerande produkterna i avsnitt 2.8 ovan.</w:t>
      </w:r>
    </w:p>
    <w:p w:rsidR="0062266D" w:rsidRDefault="0062266D">
      <w:pPr>
        <w:pStyle w:val="ProductList-Body"/>
      </w:pPr>
    </w:p>
    <w:p w:rsidR="0062266D" w:rsidRDefault="00782C30">
      <w:pPr>
        <w:pStyle w:val="ProductList-ClauseHeading"/>
        <w:outlineLvl w:val="4"/>
      </w:pPr>
      <w:r>
        <w:t>2.1 Office 365 Enterprise K1</w:t>
      </w:r>
    </w:p>
    <w:p w:rsidR="0062266D" w:rsidRDefault="00782C30">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62266D" w:rsidRDefault="0062266D">
      <w:pPr>
        <w:pStyle w:val="ProductList-Body"/>
      </w:pPr>
    </w:p>
    <w:p w:rsidR="0062266D" w:rsidRDefault="00782C30">
      <w:pPr>
        <w:pStyle w:val="ProductList-ClauseHeading"/>
        <w:outlineLvl w:val="4"/>
      </w:pPr>
      <w:r>
        <w:t>2.12 Office Multi Language Pack</w:t>
      </w:r>
    </w:p>
    <w:p w:rsidR="0062266D" w:rsidRDefault="00782C30">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62266D" w:rsidRDefault="0062266D">
      <w:pPr>
        <w:pStyle w:val="ProductList-Body"/>
      </w:pPr>
    </w:p>
    <w:p w:rsidR="0062266D" w:rsidRDefault="00782C30">
      <w:pPr>
        <w:pStyle w:val="ProductList-ClauseHeading"/>
        <w:outlineLvl w:val="4"/>
      </w:pPr>
      <w:r>
        <w:t>2.13 E-Learning</w:t>
      </w:r>
    </w:p>
    <w:p w:rsidR="0062266D" w:rsidRDefault="00782C30">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w:t>
      </w:r>
    </w:p>
    <w:p w:rsidR="0062266D" w:rsidRDefault="0062266D">
      <w:pPr>
        <w:pStyle w:val="ProductList-Body"/>
      </w:pPr>
    </w:p>
    <w:p w:rsidR="0062266D" w:rsidRDefault="00782C30">
      <w:pPr>
        <w:pStyle w:val="ProductList-ClauseHeading"/>
        <w:outlineLvl w:val="4"/>
      </w:pPr>
      <w:r>
        <w:t>2.14 Inlösen av Produktnyckel för Office 365 Midsize Business</w:t>
      </w:r>
    </w:p>
    <w:p w:rsidR="0062266D" w:rsidRDefault="00782C30">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88919"/>
      <w:r>
        <w:instrText>Office 365 Advanced Security Management</w:instrText>
      </w:r>
      <w:bookmarkEnd w:id="273"/>
      <w:r>
        <w:instrText>" \l 3</w:instrText>
      </w:r>
      <w:r>
        <w:fldChar w:fldCharType="end"/>
      </w:r>
    </w:p>
    <w:p w:rsidR="0062266D" w:rsidRDefault="00782C30">
      <w:pPr>
        <w:pStyle w:val="ProductList-Offering1SubSection"/>
        <w:outlineLvl w:val="3"/>
      </w:pPr>
      <w:bookmarkStart w:id="274" w:name="_Sec919"/>
      <w:r>
        <w:t>1. Programtillgänglighet</w:t>
      </w:r>
      <w:bookmarkEnd w:id="27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none" w:sz="4" w:space="0" w:color="A5A5A5"/>
              <w:right w:val="none" w:sz="4" w:space="0" w:color="6E6E6E"/>
            </w:tcBorders>
          </w:tcPr>
          <w:p w:rsidR="0062266D" w:rsidRDefault="00782C30">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275" w:name="_Sec920"/>
      <w:r>
        <w:t>2. Produktvillkor</w:t>
      </w:r>
      <w:bookmarkEnd w:id="275"/>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8920"/>
      <w:r>
        <w:instrText>Office 365 Customer Lockbox</w:instrText>
      </w:r>
      <w:bookmarkEnd w:id="277"/>
      <w:r>
        <w:instrText>" \l 3</w:instrText>
      </w:r>
      <w:r>
        <w:fldChar w:fldCharType="end"/>
      </w:r>
    </w:p>
    <w:p w:rsidR="0062266D" w:rsidRDefault="00782C30">
      <w:pPr>
        <w:pStyle w:val="ProductList-Offering1SubSection"/>
        <w:outlineLvl w:val="3"/>
      </w:pPr>
      <w:bookmarkStart w:id="278" w:name="_Sec875"/>
      <w:r>
        <w:t>1. Programtillgänglighet</w:t>
      </w:r>
      <w:bookmarkEnd w:id="27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62266D">
      <w:pPr>
        <w:pStyle w:val="ProductList-Body"/>
      </w:pPr>
    </w:p>
    <w:p w:rsidR="0062266D" w:rsidRDefault="00782C30">
      <w:pPr>
        <w:pStyle w:val="ProductList-Offering1SubSection"/>
        <w:outlineLvl w:val="3"/>
      </w:pPr>
      <w:bookmarkStart w:id="279" w:name="_Sec876"/>
      <w:r>
        <w:t>2. Produktvillkor</w:t>
      </w:r>
      <w:bookmarkEnd w:id="279"/>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8921"/>
      <w:r>
        <w:instrText>Office 365 Delve Analytics</w:instrText>
      </w:r>
      <w:bookmarkEnd w:id="281"/>
      <w:r>
        <w:instrText>" \l 3</w:instrText>
      </w:r>
      <w:r>
        <w:fldChar w:fldCharType="end"/>
      </w:r>
    </w:p>
    <w:p w:rsidR="0062266D" w:rsidRDefault="00782C30">
      <w:pPr>
        <w:pStyle w:val="ProductList-Offering1SubSection"/>
        <w:outlineLvl w:val="3"/>
      </w:pPr>
      <w:bookmarkStart w:id="282" w:name="_Sec878"/>
      <w:r>
        <w:t>1. Programtillgänglighet</w:t>
      </w:r>
      <w:bookmarkEnd w:id="28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pPr>
            <w:r>
              <w:t>Office 365 Delve Analytics</w:t>
            </w:r>
            <w:r>
              <w:fldChar w:fldCharType="begin"/>
            </w:r>
            <w:r>
              <w:instrText xml:space="preserve"> XE "Office 365 Delve 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283" w:name="_Sec879"/>
      <w:r>
        <w:t>2. Produktvillkor</w:t>
      </w:r>
      <w:bookmarkEnd w:id="283"/>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8922"/>
      <w:r>
        <w:instrText>Office 365 Advanced eDiscovery</w:instrText>
      </w:r>
      <w:bookmarkEnd w:id="285"/>
      <w:r>
        <w:instrText>" \l 3</w:instrText>
      </w:r>
      <w:r>
        <w:fldChar w:fldCharType="end"/>
      </w:r>
    </w:p>
    <w:p w:rsidR="0062266D" w:rsidRDefault="00782C30">
      <w:pPr>
        <w:pStyle w:val="ProductList-Offering1SubSection"/>
        <w:outlineLvl w:val="3"/>
      </w:pPr>
      <w:bookmarkStart w:id="286" w:name="_Sec881"/>
      <w:r>
        <w:t>1. Programtillgänglighet</w:t>
      </w:r>
      <w:bookmarkEnd w:id="286"/>
    </w:p>
    <w:tbl>
      <w:tblPr>
        <w:tblStyle w:val="PURTable"/>
        <w:tblW w:w="0" w:type="dxa"/>
        <w:tblLook w:val="04A0" w:firstRow="1" w:lastRow="0" w:firstColumn="1" w:lastColumn="0" w:noHBand="0" w:noVBand="1"/>
      </w:tblPr>
      <w:tblGrid>
        <w:gridCol w:w="4480"/>
        <w:gridCol w:w="807"/>
        <w:gridCol w:w="782"/>
        <w:gridCol w:w="789"/>
        <w:gridCol w:w="702"/>
        <w:gridCol w:w="825"/>
        <w:gridCol w:w="817"/>
        <w:gridCol w:w="794"/>
        <w:gridCol w:w="788"/>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287" w:name="_Sec882"/>
      <w:r>
        <w:t>2. Produktvillkor</w:t>
      </w:r>
      <w:bookmarkEnd w:id="287"/>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88" w:name="_Sec665"/>
      <w:r>
        <w:t>Exchange Online</w:t>
      </w:r>
      <w:bookmarkEnd w:id="288"/>
      <w:r>
        <w:fldChar w:fldCharType="begin"/>
      </w:r>
      <w:r>
        <w:instrText xml:space="preserve"> TC "</w:instrText>
      </w:r>
      <w:bookmarkStart w:id="289" w:name="_Toc457388923"/>
      <w:r>
        <w:instrText>Exchange Online</w:instrText>
      </w:r>
      <w:bookmarkEnd w:id="289"/>
      <w:r>
        <w:instrText>" \l 3</w:instrText>
      </w:r>
      <w:r>
        <w:fldChar w:fldCharType="end"/>
      </w:r>
    </w:p>
    <w:p w:rsidR="0062266D" w:rsidRDefault="00782C30">
      <w:pPr>
        <w:pStyle w:val="ProductList-Offering1SubSection"/>
        <w:outlineLvl w:val="3"/>
      </w:pPr>
      <w:bookmarkStart w:id="290" w:name="_Sec721"/>
      <w:r>
        <w:t>1. Programtillgänglighet</w:t>
      </w:r>
      <w:bookmarkEnd w:id="29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291" w:name="_Sec776"/>
      <w:r>
        <w:t>2. Produktvillkor</w:t>
      </w:r>
      <w:bookmarkEnd w:id="291"/>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11">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Exchange Online Archiving för Exchange Server</w:t>
      </w:r>
    </w:p>
    <w:p w:rsidR="0062266D" w:rsidRDefault="00782C30">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62266D" w:rsidRDefault="0062266D">
      <w:pPr>
        <w:pStyle w:val="ProductList-Body"/>
      </w:pPr>
    </w:p>
    <w:p w:rsidR="0062266D" w:rsidRDefault="00782C30">
      <w:pPr>
        <w:pStyle w:val="ProductList-ClauseHeading"/>
        <w:outlineLvl w:val="4"/>
      </w:pPr>
      <w:r>
        <w:t>2.2 Exchange Online Archiving för Exchange Server A</w:t>
      </w:r>
    </w:p>
    <w:p w:rsidR="0062266D" w:rsidRDefault="00782C30">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62266D" w:rsidRDefault="0062266D">
      <w:pPr>
        <w:pStyle w:val="ProductList-Body"/>
      </w:pPr>
    </w:p>
    <w:p w:rsidR="0062266D" w:rsidRDefault="00782C30">
      <w:pPr>
        <w:pStyle w:val="ProductList-ClauseHeading"/>
        <w:outlineLvl w:val="4"/>
      </w:pPr>
      <w:r>
        <w:t>2.3 Förutsättningar: User SL-tillägg</w:t>
      </w:r>
    </w:p>
    <w:p w:rsidR="0062266D" w:rsidRDefault="00782C30">
      <w:pPr>
        <w:pStyle w:val="ProductList-Body"/>
      </w:pPr>
      <w:r>
        <w:t xml:space="preserve">Se User SL-tillägg i </w:t>
      </w:r>
      <w:hyperlink w:anchor="_Sec634">
        <w:r>
          <w:rPr>
            <w:color w:val="00467F"/>
            <w:u w:val="single"/>
          </w:rPr>
          <w:t>Office 365 Suites</w:t>
        </w:r>
      </w:hyperlink>
      <w:r>
        <w:t xml:space="preserve"> för information om Tillägg.</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88924"/>
      <w:r>
        <w:instrText>OneDrive for Business</w:instrText>
      </w:r>
      <w:bookmarkEnd w:id="293"/>
      <w:r>
        <w:instrText>" \l 3</w:instrText>
      </w:r>
      <w:r>
        <w:fldChar w:fldCharType="end"/>
      </w:r>
    </w:p>
    <w:p w:rsidR="0062266D" w:rsidRDefault="00782C30">
      <w:pPr>
        <w:pStyle w:val="ProductList-Offering1SubSection"/>
        <w:outlineLvl w:val="3"/>
      </w:pPr>
      <w:bookmarkStart w:id="294" w:name="_Sec722"/>
      <w:r>
        <w:t>1. Programtillgänglighet</w:t>
      </w:r>
      <w:bookmarkEnd w:id="294"/>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7F7F7F"/>
              <w:right w:val="none" w:sz="4" w:space="0" w:color="6E6E6E"/>
            </w:tcBorders>
          </w:tcPr>
          <w:p w:rsidR="0062266D" w:rsidRDefault="00782C30">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7F7F7F"/>
              <w:left w:val="none" w:sz="4" w:space="0" w:color="6E6E6E"/>
              <w:bottom w:val="none" w:sz="4" w:space="0" w:color="BFBFBF"/>
              <w:right w:val="none" w:sz="4" w:space="0" w:color="6E6E6E"/>
            </w:tcBorders>
          </w:tcPr>
          <w:p w:rsidR="0062266D" w:rsidRDefault="00782C30">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295" w:name="_Sec777"/>
      <w:r>
        <w:t>2. Produktvillkor</w:t>
      </w:r>
      <w:bookmarkEnd w:id="295"/>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296" w:name="_Sec667"/>
      <w:r>
        <w:t>Project Online</w:t>
      </w:r>
      <w:bookmarkEnd w:id="296"/>
      <w:r>
        <w:fldChar w:fldCharType="begin"/>
      </w:r>
      <w:r>
        <w:instrText xml:space="preserve"> TC "</w:instrText>
      </w:r>
      <w:bookmarkStart w:id="297" w:name="_Toc457388925"/>
      <w:r>
        <w:instrText>Project Online</w:instrText>
      </w:r>
      <w:bookmarkEnd w:id="297"/>
      <w:r>
        <w:instrText>" \l 3</w:instrText>
      </w:r>
      <w:r>
        <w:fldChar w:fldCharType="end"/>
      </w:r>
    </w:p>
    <w:p w:rsidR="0062266D" w:rsidRDefault="00782C30">
      <w:pPr>
        <w:pStyle w:val="ProductList-Offering1SubSection"/>
        <w:outlineLvl w:val="3"/>
      </w:pPr>
      <w:bookmarkStart w:id="298" w:name="_Sec723"/>
      <w:r>
        <w:t>1. Programtillgänglighet</w:t>
      </w:r>
      <w:bookmarkEnd w:id="29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299" w:name="_Sec778"/>
      <w:r>
        <w:t>2. Produktvillkor</w:t>
      </w:r>
      <w:bookmarkEnd w:id="299"/>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p w:rsidR="0062266D" w:rsidRDefault="00782C30">
      <w:pPr>
        <w:pStyle w:val="ProductList-ClauseHeading"/>
        <w:outlineLvl w:val="4"/>
      </w:pPr>
      <w:r>
        <w:t>2.1 Berättigande för köp för Project Online från SA-användarprenumerationer</w:t>
      </w:r>
    </w:p>
    <w:p w:rsidR="0062266D" w:rsidRDefault="00782C30">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54"/>
        <w:gridCol w:w="5436"/>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2266D" w:rsidRDefault="00782C30">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62266D" w:rsidRDefault="00782C30">
            <w:pPr>
              <w:pStyle w:val="ProductList-TableBody"/>
            </w:pPr>
            <w:r>
              <w:rPr>
                <w:color w:val="FFFFFF"/>
              </w:rPr>
              <w:t>Motsvarande från SA-användarabonnemang</w:t>
            </w:r>
          </w:p>
        </w:tc>
      </w:tr>
      <w:tr w:rsidR="0062266D">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Project Online Professional från SA</w:t>
            </w:r>
          </w:p>
          <w:p w:rsidR="0062266D" w:rsidRDefault="00782C30">
            <w:pPr>
              <w:pStyle w:val="ProductList-TableBody"/>
            </w:pPr>
            <w:r>
              <w:t>Project Online Premium från SA</w:t>
            </w:r>
          </w:p>
        </w:tc>
      </w:tr>
      <w:tr w:rsidR="0062266D">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Project Online Essentials från SA</w:t>
            </w:r>
          </w:p>
          <w:p w:rsidR="0062266D" w:rsidRDefault="00782C30">
            <w:pPr>
              <w:pStyle w:val="ProductList-TableBody"/>
            </w:pPr>
            <w:r>
              <w:t xml:space="preserve">Project Online Professional från SA </w:t>
            </w:r>
          </w:p>
          <w:p w:rsidR="0062266D" w:rsidRDefault="00782C30">
            <w:pPr>
              <w:pStyle w:val="ProductList-TableBody"/>
            </w:pPr>
            <w:r>
              <w:t>Project Online Premium från SA</w:t>
            </w:r>
          </w:p>
        </w:tc>
      </w:tr>
    </w:tbl>
    <w:p w:rsidR="0062266D" w:rsidRDefault="0062266D">
      <w:pPr>
        <w:pStyle w:val="ProductList-Body"/>
      </w:pPr>
    </w:p>
    <w:p w:rsidR="0062266D" w:rsidRDefault="00782C30">
      <w:pPr>
        <w:pStyle w:val="ProductList-ClauseHeading"/>
        <w:outlineLvl w:val="4"/>
      </w:pPr>
      <w:r>
        <w:t>2.2 Kvalificerande Licenser för User SL-tillägg</w:t>
      </w:r>
    </w:p>
    <w:p w:rsidR="0062266D" w:rsidRDefault="00782C30">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2266D" w:rsidRDefault="00782C30">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2266D" w:rsidRDefault="00782C30">
            <w:pPr>
              <w:pStyle w:val="ProductList-TableBody"/>
            </w:pPr>
            <w:r>
              <w:rPr>
                <w:color w:val="FFFFFF"/>
              </w:rPr>
              <w:t>User SL-tillägg</w:t>
            </w:r>
          </w:p>
        </w:tc>
      </w:tr>
      <w:tr w:rsidR="0062266D">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Project Online Professional-tillägg till Project Professional</w:t>
            </w:r>
          </w:p>
          <w:p w:rsidR="0062266D" w:rsidRDefault="00782C30">
            <w:pPr>
              <w:pStyle w:val="ProductList-TableBody"/>
            </w:pPr>
            <w:r>
              <w:t>Project Online Premium-tillägg till Project Professional</w:t>
            </w:r>
          </w:p>
        </w:tc>
      </w:tr>
      <w:tr w:rsidR="0062266D">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Project Online Professional-tillägg till Project Standard</w:t>
            </w:r>
          </w:p>
          <w:p w:rsidR="0062266D" w:rsidRDefault="00782C30">
            <w:pPr>
              <w:pStyle w:val="ProductList-TableBody"/>
            </w:pPr>
            <w:r>
              <w:t>Project Online Premium-tillägg till Project Standard</w:t>
            </w:r>
          </w:p>
        </w:tc>
      </w:tr>
      <w:tr w:rsidR="0062266D">
        <w:tc>
          <w:tcPr>
            <w:tcW w:w="612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2266D" w:rsidRDefault="00782C30">
            <w:pPr>
              <w:pStyle w:val="ProductList-TableBody"/>
            </w:pPr>
            <w:r>
              <w:t>Project Online Essentials-tillägg till Project CAL</w:t>
            </w:r>
          </w:p>
          <w:p w:rsidR="0062266D" w:rsidRDefault="00782C30">
            <w:pPr>
              <w:pStyle w:val="ProductList-TableBody"/>
            </w:pPr>
            <w:r>
              <w:t>Project Online Professional-tillägg till Project CAL</w:t>
            </w:r>
          </w:p>
          <w:p w:rsidR="0062266D" w:rsidRDefault="00782C30">
            <w:pPr>
              <w:pStyle w:val="ProductList-TableBody"/>
            </w:pPr>
            <w:r>
              <w:t>Project Online Premium-tillägg till Project CAL</w:t>
            </w:r>
          </w:p>
        </w:tc>
      </w:tr>
    </w:tbl>
    <w:p w:rsidR="0062266D" w:rsidRDefault="0062266D">
      <w:pPr>
        <w:pStyle w:val="ProductList-Body"/>
      </w:pPr>
    </w:p>
    <w:p w:rsidR="0062266D" w:rsidRDefault="00782C30">
      <w:pPr>
        <w:pStyle w:val="ProductList-ClauseHeading"/>
        <w:outlineLvl w:val="4"/>
      </w:pPr>
      <w:r>
        <w:t>2.3 Office Multi Language Pack</w:t>
      </w:r>
    </w:p>
    <w:p w:rsidR="0062266D" w:rsidRDefault="00782C30">
      <w:pPr>
        <w:pStyle w:val="ProductList-Body"/>
      </w:pPr>
      <w:r>
        <w:t xml:space="preserve">Kunder med Project Online Professional- eller Project Online Premium-abonnemang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62266D" w:rsidRDefault="0062266D">
      <w:pPr>
        <w:pStyle w:val="ProductList-Body"/>
      </w:pPr>
    </w:p>
    <w:p w:rsidR="0062266D" w:rsidRDefault="00782C30">
      <w:pPr>
        <w:pStyle w:val="ProductList-ClauseHeading"/>
        <w:outlineLvl w:val="4"/>
      </w:pPr>
      <w:r>
        <w:t>2.4 Distributionsrättigheter för Project Professional 2016</w:t>
      </w:r>
    </w:p>
    <w:p w:rsidR="0062266D" w:rsidRDefault="00782C30">
      <w:pPr>
        <w:pStyle w:val="ProductList-Body"/>
      </w:pPr>
      <w:r>
        <w:t>Varje Office 2016-användare med en prenumeration på Online Professional eller Project Online Premium får installera och använda en enskild kopia av programvaran Project Professional 2016 på enheten där Office 2016 är installerad.</w:t>
      </w:r>
    </w:p>
    <w:p w:rsidR="0062266D" w:rsidRDefault="0062266D">
      <w:pPr>
        <w:pStyle w:val="ProductList-Body"/>
      </w:pPr>
    </w:p>
    <w:p w:rsidR="0062266D" w:rsidRDefault="00782C30">
      <w:pPr>
        <w:pStyle w:val="ProductList-ClauseHeading"/>
        <w:outlineLvl w:val="4"/>
      </w:pPr>
      <w:r>
        <w:t>2.5 Inlösen av produktnyckel för Project Online och Project Pro för Office 365</w:t>
      </w:r>
    </w:p>
    <w:p w:rsidR="0062266D" w:rsidRDefault="00782C30">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300" w:name="_Sec668"/>
      <w:r>
        <w:t>SharePoint Online</w:t>
      </w:r>
      <w:bookmarkEnd w:id="300"/>
      <w:r>
        <w:fldChar w:fldCharType="begin"/>
      </w:r>
      <w:r>
        <w:instrText xml:space="preserve"> TC "</w:instrText>
      </w:r>
      <w:bookmarkStart w:id="301" w:name="_Toc457388926"/>
      <w:r>
        <w:instrText>SharePoint Online</w:instrText>
      </w:r>
      <w:bookmarkEnd w:id="301"/>
      <w:r>
        <w:instrText>" \l 3</w:instrText>
      </w:r>
      <w:r>
        <w:fldChar w:fldCharType="end"/>
      </w:r>
    </w:p>
    <w:p w:rsidR="0062266D" w:rsidRDefault="00782C30">
      <w:pPr>
        <w:pStyle w:val="ProductList-Offering1SubSection"/>
        <w:outlineLvl w:val="3"/>
      </w:pPr>
      <w:bookmarkStart w:id="302" w:name="_Sec724"/>
      <w:r>
        <w:t>1. Programtillgänglighet</w:t>
      </w:r>
      <w:bookmarkEnd w:id="30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7F7F7F"/>
              <w:right w:val="none" w:sz="4" w:space="0" w:color="6E6E6E"/>
            </w:tcBorders>
          </w:tcPr>
          <w:p w:rsidR="0062266D" w:rsidRDefault="00782C30">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7F7F7F"/>
              <w:left w:val="none" w:sz="4" w:space="0" w:color="6E6E6E"/>
              <w:bottom w:val="dashed" w:sz="4" w:space="0" w:color="7F7F7F"/>
              <w:right w:val="none" w:sz="4" w:space="0" w:color="6E6E6E"/>
            </w:tcBorders>
          </w:tcPr>
          <w:p w:rsidR="0062266D" w:rsidRDefault="00782C30">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7F7F7F"/>
              <w:left w:val="none" w:sz="4" w:space="0" w:color="6E6E6E"/>
              <w:bottom w:val="dashed" w:sz="4" w:space="0" w:color="7F7F7F"/>
              <w:right w:val="none" w:sz="4" w:space="0" w:color="6E6E6E"/>
            </w:tcBorders>
          </w:tcPr>
          <w:p w:rsidR="0062266D" w:rsidRDefault="00782C30">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7F7F7F"/>
              <w:left w:val="none" w:sz="4" w:space="0" w:color="6E6E6E"/>
              <w:bottom w:val="none" w:sz="4" w:space="0" w:color="BFBFBF"/>
              <w:right w:val="none" w:sz="4" w:space="0" w:color="6E6E6E"/>
            </w:tcBorders>
          </w:tcPr>
          <w:p w:rsidR="0062266D" w:rsidRDefault="00782C30">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303" w:name="_Sec779"/>
      <w:r>
        <w:t>2. Produktvillkor</w:t>
      </w:r>
      <w:bookmarkEnd w:id="303"/>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Förutsättningar: User SL-tillägg</w:t>
      </w:r>
    </w:p>
    <w:p w:rsidR="0062266D" w:rsidRDefault="00782C30">
      <w:pPr>
        <w:pStyle w:val="ProductList-Body"/>
      </w:pPr>
      <w:r>
        <w:t xml:space="preserve">Se User SL-tillägg i </w:t>
      </w:r>
      <w:hyperlink w:anchor="_Sec634">
        <w:r>
          <w:rPr>
            <w:color w:val="00467F"/>
            <w:u w:val="single"/>
          </w:rPr>
          <w:t>Office 365 Suites</w:t>
        </w:r>
      </w:hyperlink>
      <w:r>
        <w:t xml:space="preserve"> för information om Tillägg.</w:t>
      </w:r>
    </w:p>
    <w:p w:rsidR="0062266D" w:rsidRDefault="0062266D">
      <w:pPr>
        <w:pStyle w:val="ProductList-Body"/>
      </w:pPr>
    </w:p>
    <w:p w:rsidR="0062266D" w:rsidRDefault="00782C30">
      <w:pPr>
        <w:pStyle w:val="ProductList-ClauseHeading"/>
        <w:outlineLvl w:val="4"/>
      </w:pPr>
      <w:r>
        <w:t>2.2 SharePoint Online Plan 1 med Yammer och SharePoint Online Plan 2 med inlösen av Yammer-nyckel</w:t>
      </w:r>
    </w:p>
    <w:p w:rsidR="0062266D" w:rsidRDefault="00782C30">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304" w:name="_Sec669"/>
      <w:r>
        <w:t>Skype för Business Online</w:t>
      </w:r>
      <w:bookmarkEnd w:id="304"/>
      <w:r>
        <w:fldChar w:fldCharType="begin"/>
      </w:r>
      <w:r>
        <w:instrText xml:space="preserve"> TC "</w:instrText>
      </w:r>
      <w:bookmarkStart w:id="305" w:name="_Toc457388927"/>
      <w:r>
        <w:instrText>Skype för Business Online</w:instrText>
      </w:r>
      <w:bookmarkEnd w:id="305"/>
      <w:r>
        <w:instrText>" \l 3</w:instrText>
      </w:r>
      <w:r>
        <w:fldChar w:fldCharType="end"/>
      </w:r>
    </w:p>
    <w:p w:rsidR="0062266D" w:rsidRDefault="00782C30">
      <w:pPr>
        <w:pStyle w:val="ProductList-Offering1SubSection"/>
        <w:outlineLvl w:val="3"/>
      </w:pPr>
      <w:bookmarkStart w:id="306" w:name="_Sec725"/>
      <w:r>
        <w:t>1. Programtillgänglighet</w:t>
      </w:r>
      <w:bookmarkEnd w:id="30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A5A5A5"/>
              <w:right w:val="none" w:sz="4" w:space="0" w:color="6E6E6E"/>
            </w:tcBorders>
          </w:tcPr>
          <w:p w:rsidR="0062266D" w:rsidRDefault="00782C30">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A5A5A5"/>
              <w:left w:val="none" w:sz="4" w:space="0" w:color="6E6E6E"/>
              <w:bottom w:val="dashed" w:sz="4" w:space="0" w:color="A5A5A5"/>
              <w:right w:val="none" w:sz="4" w:space="0" w:color="6E6E6E"/>
            </w:tcBorders>
          </w:tcPr>
          <w:p w:rsidR="0062266D" w:rsidRDefault="00782C30">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A5A5A5"/>
              <w:left w:val="none" w:sz="4" w:space="0" w:color="6E6E6E"/>
              <w:bottom w:val="dashed" w:sz="4" w:space="0" w:color="A5A5A5"/>
              <w:right w:val="none" w:sz="4" w:space="0" w:color="6E6E6E"/>
            </w:tcBorders>
          </w:tcPr>
          <w:p w:rsidR="0062266D" w:rsidRDefault="00782C30">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A5A5A5"/>
              <w:left w:val="none" w:sz="4" w:space="0" w:color="6E6E6E"/>
              <w:bottom w:val="dashed" w:sz="4" w:space="0" w:color="A5A5A5"/>
              <w:right w:val="none" w:sz="4" w:space="0" w:color="6E6E6E"/>
            </w:tcBorders>
          </w:tcPr>
          <w:p w:rsidR="0062266D" w:rsidRDefault="00782C30">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A5A5A5"/>
              <w:left w:val="none" w:sz="4" w:space="0" w:color="6E6E6E"/>
              <w:bottom w:val="dashed" w:sz="4" w:space="0" w:color="A5A5A5"/>
              <w:right w:val="none" w:sz="4" w:space="0" w:color="6E6E6E"/>
            </w:tcBorders>
          </w:tcPr>
          <w:p w:rsidR="0062266D" w:rsidRDefault="00782C30">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A5A5A5"/>
              <w:left w:val="none" w:sz="4" w:space="0" w:color="6E6E6E"/>
              <w:bottom w:val="dashed" w:sz="4" w:space="0" w:color="A5A5A5"/>
              <w:right w:val="none" w:sz="4" w:space="0" w:color="6E6E6E"/>
            </w:tcBorders>
          </w:tcPr>
          <w:p w:rsidR="0062266D" w:rsidRDefault="00782C30">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2266D">
        <w:tc>
          <w:tcPr>
            <w:tcW w:w="5020" w:type="dxa"/>
            <w:tcBorders>
              <w:top w:val="dashed" w:sz="4" w:space="0" w:color="A5A5A5"/>
              <w:left w:val="none" w:sz="4" w:space="0" w:color="6E6E6E"/>
              <w:bottom w:val="none" w:sz="4" w:space="0" w:color="A5A5A5"/>
              <w:right w:val="none" w:sz="4" w:space="0" w:color="6E6E6E"/>
            </w:tcBorders>
          </w:tcPr>
          <w:p w:rsidR="0062266D" w:rsidRDefault="00782C30">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307" w:name="_Sec780"/>
      <w:r>
        <w:t>2. Produktvillkor</w:t>
      </w:r>
      <w:bookmarkEnd w:id="307"/>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Lync för Mac 2011</w:t>
      </w:r>
    </w:p>
    <w:p w:rsidR="0062266D" w:rsidRDefault="00782C30">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62266D" w:rsidRDefault="0062266D">
      <w:pPr>
        <w:pStyle w:val="ProductList-Body"/>
      </w:pPr>
    </w:p>
    <w:p w:rsidR="0062266D" w:rsidRDefault="00782C30">
      <w:pPr>
        <w:pStyle w:val="ProductList-ClauseHeading"/>
        <w:outlineLvl w:val="4"/>
      </w:pPr>
      <w:r>
        <w:t>2.2 Förutsättningar: User SL-tillägg</w:t>
      </w:r>
    </w:p>
    <w:p w:rsidR="0062266D" w:rsidRDefault="00782C30">
      <w:pPr>
        <w:pStyle w:val="ProductList-Body"/>
      </w:pPr>
      <w:r>
        <w:t xml:space="preserve">Se User SL-tillägg i </w:t>
      </w:r>
      <w:hyperlink w:anchor="_Sec634">
        <w:r>
          <w:rPr>
            <w:color w:val="00467F"/>
            <w:u w:val="single"/>
          </w:rPr>
          <w:t>Office 365 Suites</w:t>
        </w:r>
      </w:hyperlink>
      <w:r>
        <w:t xml:space="preserve"> för information om Tillägg.</w:t>
      </w:r>
    </w:p>
    <w:p w:rsidR="0062266D" w:rsidRDefault="0062266D">
      <w:pPr>
        <w:pStyle w:val="ProductList-Body"/>
      </w:pPr>
    </w:p>
    <w:p w:rsidR="0062266D" w:rsidRDefault="00782C30">
      <w:pPr>
        <w:pStyle w:val="ProductList-ClauseHeading"/>
        <w:outlineLvl w:val="4"/>
      </w:pPr>
      <w:r>
        <w:t>2.3 Skype för Business PSTN Consumption</w:t>
      </w:r>
    </w:p>
    <w:p w:rsidR="0062266D" w:rsidRDefault="00782C30">
      <w:pPr>
        <w:pStyle w:val="ProductList-Body"/>
      </w:pPr>
      <w:r>
        <w:t xml:space="preserve">Skype for Business PSTN Consumption-tjänster kräver en första betalning genom Office 365 Administration Portal. Microsoft kommer att fakturera Kunden eller dess återförsäljare direkt för varje transaktion inklusive, om automatisk påfyllning är aktiverat, varje gång det minsta saldot uppnås. Medel som kunden allokerar till Skype för Business PSTN Consumption-tjänsterna kan användas för de tjänsterna, och medel som inte används inom 12 månader från transaktionsdatumet kommer att förfalla. </w:t>
      </w:r>
    </w:p>
    <w:p w:rsidR="0062266D" w:rsidRDefault="0062266D">
      <w:pPr>
        <w:pStyle w:val="ProductList-Body"/>
      </w:pPr>
    </w:p>
    <w:p w:rsidR="0062266D" w:rsidRDefault="00782C30">
      <w:pPr>
        <w:pStyle w:val="ProductList-Body"/>
      </w:pPr>
      <w:r>
        <w:t>Användningsavgifter kommer att baseras på Microsofts publicerade priser när tjänsterna används. Skype för Business PSTN Consumption-tjänsterna är undantagna från fast prissättning, oavsett om hänvisningar till fast prissättning under det tillämpbara volymlicensieringsavtalet.</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GroupHeading"/>
        <w:outlineLvl w:val="1"/>
      </w:pPr>
      <w:bookmarkStart w:id="308" w:name="_Sec635"/>
      <w:r>
        <w:t>Andra onlinetjänster</w:t>
      </w:r>
      <w:bookmarkEnd w:id="308"/>
      <w:r>
        <w:fldChar w:fldCharType="begin"/>
      </w:r>
      <w:r>
        <w:instrText xml:space="preserve"> TC "</w:instrText>
      </w:r>
      <w:bookmarkStart w:id="309" w:name="_Toc457388928"/>
      <w:r>
        <w:instrText>Andra onlinetjänster</w:instrText>
      </w:r>
      <w:bookmarkEnd w:id="309"/>
      <w:r>
        <w:instrText>" \l 2</w:instrText>
      </w:r>
      <w:r>
        <w:fldChar w:fldCharType="end"/>
      </w:r>
    </w:p>
    <w:p w:rsidR="0062266D" w:rsidRDefault="00782C30">
      <w:pPr>
        <w:pStyle w:val="ProductList-Offering2HeadingNoBorder"/>
        <w:outlineLvl w:val="2"/>
      </w:pPr>
      <w:bookmarkStart w:id="310" w:name="_Sec670"/>
      <w:r>
        <w:t>Bing Maps</w:t>
      </w:r>
      <w:bookmarkEnd w:id="310"/>
      <w:r>
        <w:fldChar w:fldCharType="begin"/>
      </w:r>
      <w:r>
        <w:instrText xml:space="preserve"> TC "</w:instrText>
      </w:r>
      <w:bookmarkStart w:id="311" w:name="_Toc457388929"/>
      <w:r>
        <w:instrText>Bing Maps</w:instrText>
      </w:r>
      <w:bookmarkEnd w:id="311"/>
      <w:r>
        <w:instrText>" \l 3</w:instrText>
      </w:r>
      <w:r>
        <w:fldChar w:fldCharType="end"/>
      </w:r>
    </w:p>
    <w:p w:rsidR="0062266D" w:rsidRDefault="00782C30">
      <w:pPr>
        <w:pStyle w:val="ProductList-Offering1SubSection"/>
        <w:outlineLvl w:val="3"/>
      </w:pPr>
      <w:bookmarkStart w:id="312" w:name="_Sec726"/>
      <w:r>
        <w:t>1. Programtillgänglighet</w:t>
      </w:r>
      <w:bookmarkEnd w:id="312"/>
    </w:p>
    <w:tbl>
      <w:tblPr>
        <w:tblStyle w:val="PURTable"/>
        <w:tblW w:w="0" w:type="dxa"/>
        <w:tblLook w:val="04A0" w:firstRow="1" w:lastRow="0" w:firstColumn="1" w:lastColumn="0" w:noHBand="0" w:noVBand="1"/>
      </w:tblPr>
      <w:tblGrid>
        <w:gridCol w:w="4480"/>
        <w:gridCol w:w="807"/>
        <w:gridCol w:w="783"/>
        <w:gridCol w:w="790"/>
        <w:gridCol w:w="703"/>
        <w:gridCol w:w="826"/>
        <w:gridCol w:w="818"/>
        <w:gridCol w:w="795"/>
        <w:gridCol w:w="782"/>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313" w:name="_Sec781"/>
      <w:r>
        <w:t>2. Produktvillkor</w:t>
      </w:r>
      <w:bookmarkEnd w:id="313"/>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Fakturerbara Transaktioner</w:t>
      </w:r>
    </w:p>
    <w:p w:rsidR="0062266D" w:rsidRDefault="00782C30">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62266D" w:rsidRDefault="0062266D">
      <w:pPr>
        <w:pStyle w:val="ProductList-Body"/>
      </w:pPr>
    </w:p>
    <w:p w:rsidR="0062266D" w:rsidRDefault="00782C30">
      <w:pPr>
        <w:pStyle w:val="ProductList-ClauseHeading"/>
        <w:outlineLvl w:val="4"/>
      </w:pPr>
      <w:r>
        <w:t>2.2 Tilläggsabonnemangslicens för Bing Maps Platinum</w:t>
      </w:r>
    </w:p>
    <w:p w:rsidR="0062266D" w:rsidRDefault="00782C30">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314" w:name="_Sec672"/>
      <w:r>
        <w:t>Microsoft Learning</w:t>
      </w:r>
      <w:bookmarkEnd w:id="314"/>
      <w:r>
        <w:fldChar w:fldCharType="begin"/>
      </w:r>
      <w:r>
        <w:instrText xml:space="preserve"> TC "</w:instrText>
      </w:r>
      <w:bookmarkStart w:id="315" w:name="_Toc457388930"/>
      <w:r>
        <w:instrText>Microsoft Learning</w:instrText>
      </w:r>
      <w:bookmarkEnd w:id="315"/>
      <w:r>
        <w:instrText>" \l 3</w:instrText>
      </w:r>
      <w:r>
        <w:fldChar w:fldCharType="end"/>
      </w:r>
    </w:p>
    <w:p w:rsidR="0062266D" w:rsidRDefault="00782C30">
      <w:pPr>
        <w:pStyle w:val="ProductList-Offering1SubSection"/>
        <w:outlineLvl w:val="3"/>
      </w:pPr>
      <w:bookmarkStart w:id="316" w:name="_Sec728"/>
      <w:r>
        <w:t>1. Programtillgänglighet</w:t>
      </w:r>
      <w:bookmarkEnd w:id="316"/>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dashed" w:sz="4" w:space="0" w:color="BFBFBF"/>
              <w:right w:val="none" w:sz="4" w:space="0" w:color="6E6E6E"/>
            </w:tcBorders>
          </w:tcPr>
          <w:p w:rsidR="0062266D" w:rsidRDefault="00782C3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2266D" w:rsidRDefault="00782C30">
      <w:pPr>
        <w:pStyle w:val="ProductList-Offering1SubSection"/>
        <w:outlineLvl w:val="3"/>
      </w:pPr>
      <w:bookmarkStart w:id="317" w:name="_Sec783"/>
      <w:r>
        <w:t>2. Produktvillkor</w:t>
      </w:r>
      <w:bookmarkEnd w:id="317"/>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4"/>
      </w:pPr>
      <w:r>
        <w:t>2.1 Kuponger</w:t>
      </w:r>
    </w:p>
    <w:p w:rsidR="0062266D" w:rsidRDefault="00782C30">
      <w:pPr>
        <w:pStyle w:val="ProductList-Body"/>
      </w:pPr>
      <w:r>
        <w:t xml:space="preserve">Kuponger tillhandahålls vid köp och upphör att gälla 12 månader från inköpsdatumet. </w:t>
      </w:r>
    </w:p>
    <w:p w:rsidR="0062266D" w:rsidRDefault="0062266D">
      <w:pPr>
        <w:pStyle w:val="ProductList-Body"/>
      </w:pPr>
    </w:p>
    <w:p w:rsidR="0062266D" w:rsidRDefault="00782C30">
      <w:pPr>
        <w:pStyle w:val="ProductList-ClauseHeading"/>
        <w:outlineLvl w:val="4"/>
      </w:pPr>
      <w:r>
        <w:t>2.2 Webbplatslicens för certifieringsprov för Microsoft Office Specialist (MOS), Microsoft Technology Associate (MTA) och Microsoft Certification Educator</w:t>
      </w:r>
    </w:p>
    <w:p w:rsidR="0062266D" w:rsidRDefault="00782C30">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8931"/>
      <w:r>
        <w:instrText>Microsoft Translator</w:instrText>
      </w:r>
      <w:bookmarkEnd w:id="319"/>
      <w:r>
        <w:instrText>" \l 3</w:instrText>
      </w:r>
      <w:r>
        <w:fldChar w:fldCharType="end"/>
      </w:r>
    </w:p>
    <w:p w:rsidR="0062266D" w:rsidRDefault="00782C30">
      <w:pPr>
        <w:pStyle w:val="ProductList-Offering1SubSection"/>
        <w:outlineLvl w:val="3"/>
      </w:pPr>
      <w:bookmarkStart w:id="320" w:name="_Sec729"/>
      <w:r>
        <w:t>1. Programtillgänglighet</w:t>
      </w:r>
      <w:bookmarkEnd w:id="320"/>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321" w:name="_Sec784"/>
      <w:r>
        <w:t>2. Produktvillkor</w:t>
      </w:r>
      <w:bookmarkEnd w:id="321"/>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322" w:name="_Sec674"/>
      <w:r>
        <w:t>Power BI Pro</w:t>
      </w:r>
      <w:bookmarkEnd w:id="322"/>
      <w:r>
        <w:fldChar w:fldCharType="begin"/>
      </w:r>
      <w:r>
        <w:instrText xml:space="preserve"> TC "</w:instrText>
      </w:r>
      <w:bookmarkStart w:id="323" w:name="_Toc457388932"/>
      <w:r>
        <w:instrText>Power BI Pro</w:instrText>
      </w:r>
      <w:bookmarkEnd w:id="323"/>
      <w:r>
        <w:instrText>" \l 3</w:instrText>
      </w:r>
      <w:r>
        <w:fldChar w:fldCharType="end"/>
      </w:r>
    </w:p>
    <w:p w:rsidR="0062266D" w:rsidRDefault="00782C30">
      <w:pPr>
        <w:pStyle w:val="ProductList-Offering1SubSection"/>
        <w:outlineLvl w:val="3"/>
      </w:pPr>
      <w:bookmarkStart w:id="324" w:name="_Sec730"/>
      <w:r>
        <w:t>1. Programtillgänglighet</w:t>
      </w:r>
      <w:bookmarkEnd w:id="32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dashed" w:sz="4" w:space="0" w:color="BFBFBF"/>
              <w:right w:val="none" w:sz="4" w:space="0" w:color="6E6E6E"/>
            </w:tcBorders>
          </w:tcPr>
          <w:p w:rsidR="0062266D" w:rsidRDefault="00782C3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5020" w:type="dxa"/>
            <w:tcBorders>
              <w:top w:val="dashed" w:sz="4" w:space="0" w:color="BFBFBF"/>
              <w:left w:val="none" w:sz="4" w:space="0" w:color="6E6E6E"/>
              <w:bottom w:val="none" w:sz="4" w:space="0" w:color="BFBFBF"/>
              <w:right w:val="none" w:sz="4" w:space="0" w:color="6E6E6E"/>
            </w:tcBorders>
          </w:tcPr>
          <w:p w:rsidR="0062266D" w:rsidRDefault="00782C3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2266D" w:rsidRDefault="00782C30">
      <w:pPr>
        <w:pStyle w:val="ProductList-Offering1SubSection"/>
        <w:outlineLvl w:val="3"/>
      </w:pPr>
      <w:bookmarkStart w:id="325" w:name="_Sec785"/>
      <w:r>
        <w:t>2. Produktvillkor</w:t>
      </w:r>
      <w:bookmarkEnd w:id="325"/>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Förlängd Giltighetstid Möjlig: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2HeadingNoBorder"/>
        <w:outlineLvl w:val="2"/>
      </w:pPr>
      <w:bookmarkStart w:id="326" w:name="_Sec676"/>
      <w:r>
        <w:t>Yammer Enterprise</w:t>
      </w:r>
      <w:bookmarkEnd w:id="326"/>
      <w:r>
        <w:fldChar w:fldCharType="begin"/>
      </w:r>
      <w:r>
        <w:instrText xml:space="preserve"> TC "</w:instrText>
      </w:r>
      <w:bookmarkStart w:id="327" w:name="_Toc457388933"/>
      <w:r>
        <w:instrText>Yammer Enterprise</w:instrText>
      </w:r>
      <w:bookmarkEnd w:id="327"/>
      <w:r>
        <w:instrText>" \l 3</w:instrText>
      </w:r>
      <w:r>
        <w:fldChar w:fldCharType="end"/>
      </w:r>
    </w:p>
    <w:p w:rsidR="0062266D" w:rsidRDefault="00782C30">
      <w:pPr>
        <w:pStyle w:val="ProductList-Offering1SubSection"/>
        <w:outlineLvl w:val="3"/>
      </w:pPr>
      <w:bookmarkStart w:id="328" w:name="_Sec732"/>
      <w:r>
        <w:t>1. Programtillgänglighet</w:t>
      </w:r>
      <w:bookmarkEnd w:id="328"/>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6226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266D" w:rsidRDefault="00782C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266D">
        <w:tc>
          <w:tcPr>
            <w:tcW w:w="5020" w:type="dxa"/>
            <w:tcBorders>
              <w:top w:val="single" w:sz="6" w:space="0" w:color="FFFFFF"/>
              <w:left w:val="none" w:sz="4" w:space="0" w:color="6E6E6E"/>
              <w:bottom w:val="none" w:sz="4" w:space="0" w:color="BFBFBF"/>
              <w:right w:val="none" w:sz="4" w:space="0" w:color="6E6E6E"/>
            </w:tcBorders>
          </w:tcPr>
          <w:p w:rsidR="0062266D" w:rsidRDefault="00782C3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2266D" w:rsidRDefault="00782C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266D" w:rsidRDefault="00782C3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bl>
    <w:p w:rsidR="0062266D" w:rsidRDefault="00782C30">
      <w:pPr>
        <w:pStyle w:val="ProductList-Offering1SubSection"/>
        <w:outlineLvl w:val="3"/>
      </w:pPr>
      <w:bookmarkStart w:id="329" w:name="_Sec787"/>
      <w:r>
        <w:t>2. Produktvillkor</w:t>
      </w:r>
      <w:bookmarkEnd w:id="329"/>
    </w:p>
    <w:tbl>
      <w:tblPr>
        <w:tblStyle w:val="PURTable"/>
        <w:tblW w:w="0" w:type="dxa"/>
        <w:tblLook w:val="04A0" w:firstRow="1" w:lastRow="0" w:firstColumn="1" w:lastColumn="0" w:noHBand="0" w:noVBand="1"/>
      </w:tblPr>
      <w:tblGrid>
        <w:gridCol w:w="3673"/>
        <w:gridCol w:w="3579"/>
        <w:gridCol w:w="3538"/>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Kampanjer: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266D" w:rsidRDefault="00782C3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Minskning Möjlig (SCE): Ej tillämpligt</w:t>
            </w:r>
          </w:p>
        </w:tc>
      </w:tr>
      <w:tr w:rsidR="006226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782C3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266D" w:rsidRDefault="0062266D">
            <w:pPr>
              <w:pStyle w:val="ProductList-TableBody"/>
            </w:pPr>
          </w:p>
        </w:tc>
      </w:tr>
    </w:tbl>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62266D">
      <w:pPr>
        <w:sectPr w:rsidR="0062266D">
          <w:headerReference w:type="default" r:id="rId121"/>
          <w:footerReference w:type="default" r:id="rId122"/>
          <w:type w:val="continuous"/>
          <w:pgSz w:w="12240" w:h="15840" w:code="1"/>
          <w:pgMar w:top="1170" w:right="720" w:bottom="720" w:left="720" w:header="432" w:footer="288" w:gutter="0"/>
          <w:cols w:space="360"/>
        </w:sectPr>
      </w:pPr>
    </w:p>
    <w:p w:rsidR="0062266D" w:rsidRDefault="00782C30">
      <w:pPr>
        <w:pStyle w:val="ProductList-SectionHeading"/>
        <w:pageBreakBefore/>
        <w:outlineLvl w:val="0"/>
      </w:pPr>
      <w:bookmarkStart w:id="330" w:name="_Sec549"/>
      <w:bookmarkEnd w:id="210"/>
      <w:r>
        <w:t>Ordlista</w:t>
      </w:r>
      <w:r>
        <w:fldChar w:fldCharType="begin"/>
      </w:r>
      <w:r>
        <w:instrText xml:space="preserve"> TC "</w:instrText>
      </w:r>
      <w:bookmarkStart w:id="331" w:name="_Toc457388934"/>
      <w:r>
        <w:instrText>Ordlista</w:instrText>
      </w:r>
      <w:bookmarkEnd w:id="331"/>
      <w:r>
        <w:instrText>" \l 1</w:instrText>
      </w:r>
      <w:r>
        <w:fldChar w:fldCharType="end"/>
      </w:r>
    </w:p>
    <w:p w:rsidR="0062266D" w:rsidRDefault="00782C30">
      <w:pPr>
        <w:pStyle w:val="ProductList-Offering1Heading"/>
        <w:outlineLvl w:val="1"/>
      </w:pPr>
      <w:bookmarkStart w:id="332" w:name="_Sec550"/>
      <w:r>
        <w:t>Attribut</w:t>
      </w:r>
      <w:bookmarkEnd w:id="332"/>
      <w:r>
        <w:fldChar w:fldCharType="begin"/>
      </w:r>
      <w:r>
        <w:instrText xml:space="preserve"> TC "</w:instrText>
      </w:r>
      <w:bookmarkStart w:id="333" w:name="_Toc457388935"/>
      <w:r>
        <w:instrText>Attribut</w:instrText>
      </w:r>
      <w:bookmarkEnd w:id="333"/>
      <w:r>
        <w:instrText>" \l 2</w:instrText>
      </w:r>
      <w:r>
        <w:fldChar w:fldCharType="end"/>
      </w:r>
    </w:p>
    <w:p w:rsidR="0062266D" w:rsidRDefault="00782C30">
      <w:pPr>
        <w:pStyle w:val="ProductList-BodySpaced"/>
      </w:pPr>
      <w:r>
        <w:t>Attribut identifieras i tabellerna i varje Produktpost och indikerar rättigheter eller villkor som gäller för Produkterna.</w:t>
      </w:r>
    </w:p>
    <w:p w:rsidR="0062266D" w:rsidRDefault="0062266D">
      <w:pPr>
        <w:pStyle w:val="ProductList-BodySpaced"/>
      </w:pPr>
    </w:p>
    <w:p w:rsidR="0062266D" w:rsidRDefault="00782C30">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62266D" w:rsidRDefault="00782C30">
      <w:pPr>
        <w:pStyle w:val="ProductList-BodySpaced"/>
      </w:pPr>
      <w:r>
        <w:rPr>
          <w:b/>
          <w:color w:val="00188F"/>
        </w:rPr>
        <w:t>Klientåtkomstkrav</w:t>
      </w:r>
      <w:r>
        <w:t>: Indikerar om en Serverprodukt kräver CAL-licenser för åtkomst av användare och enheter eller inte.</w:t>
      </w:r>
    </w:p>
    <w:p w:rsidR="0062266D" w:rsidRDefault="00782C30">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62266D" w:rsidRDefault="00782C30">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62266D" w:rsidRDefault="00782C30">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62266D" w:rsidRDefault="00782C30">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62266D" w:rsidRDefault="00782C30">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62266D" w:rsidRDefault="00782C30">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är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62266D" w:rsidRDefault="00782C30">
      <w:pPr>
        <w:pStyle w:val="ProductList-BodySpaced"/>
      </w:pPr>
      <w:r>
        <w:rPr>
          <w:b/>
          <w:color w:val="00188F"/>
        </w:rPr>
        <w:t>Tekniker som ingår</w:t>
      </w:r>
      <w:r>
        <w:t>: Indikerar andra Microsoft-komponenter som ingår i en Produkt; se avsnittet Tekniker som ingår i de Universella Licensvillkoren för mer information.</w:t>
      </w:r>
    </w:p>
    <w:p w:rsidR="0062266D" w:rsidRDefault="00782C30">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62266D" w:rsidRDefault="00782C30">
      <w:pPr>
        <w:pStyle w:val="ProductList-BodySpaced"/>
      </w:pPr>
      <w:r>
        <w:rPr>
          <w:b/>
          <w:color w:val="00188F"/>
        </w:rPr>
        <w:t>Licensvillkor</w:t>
      </w:r>
      <w:r>
        <w:t>: Allmänna villkor som reglerar driftsättning och användning av en Produkt.</w:t>
      </w:r>
    </w:p>
    <w:p w:rsidR="0062266D" w:rsidRDefault="00782C30">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62266D" w:rsidRDefault="00782C30">
      <w:pPr>
        <w:pStyle w:val="ProductList-BodySpaced"/>
      </w:pPr>
      <w:r>
        <w:rPr>
          <w:b/>
          <w:color w:val="00188F"/>
        </w:rPr>
        <w:t>Förutsättningar</w:t>
      </w:r>
      <w:r>
        <w:t>: Indikerar att vissa ytterligare villkor måste uppfyllas för att kunna köpa Licenser för den här Produkten.</w:t>
      </w:r>
    </w:p>
    <w:p w:rsidR="0062266D" w:rsidRDefault="00782C30">
      <w:pPr>
        <w:pStyle w:val="ProductList-BodySpaced"/>
      </w:pPr>
      <w:r>
        <w:rPr>
          <w:b/>
          <w:color w:val="00188F"/>
        </w:rPr>
        <w:t>Förutsättningar (SA)</w:t>
      </w:r>
      <w:r>
        <w:t>:Indikerar att vissa ytterligare villkor måste uppfyllas för att kunna köpa SA-täckning för Produkten.</w:t>
      </w:r>
    </w:p>
    <w:p w:rsidR="0062266D" w:rsidRDefault="00782C30">
      <w:pPr>
        <w:pStyle w:val="ProductList-BodySpaced"/>
      </w:pPr>
      <w:r>
        <w:rPr>
          <w:b/>
          <w:color w:val="00188F"/>
        </w:rPr>
        <w:t>Tidigare version</w:t>
      </w:r>
      <w:r>
        <w:t>: Tidigare versioner av Produkter och Tillgänglighetsdatum.</w:t>
      </w:r>
    </w:p>
    <w:p w:rsidR="0062266D" w:rsidRDefault="00782C30">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62266D" w:rsidRDefault="00782C30">
      <w:pPr>
        <w:pStyle w:val="ProductList-BodySpaced"/>
      </w:pPr>
      <w:r>
        <w:rPr>
          <w:b/>
          <w:color w:val="00188F"/>
        </w:rPr>
        <w:t>Onlineprenumerationsprogram (OSP)</w:t>
      </w:r>
      <w:r>
        <w:t>: Produkten är tillgänglig i ett Onlineabonnemangsprogram.</w:t>
      </w:r>
    </w:p>
    <w:p w:rsidR="0062266D" w:rsidRDefault="00782C30">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62266D" w:rsidRDefault="00782C30">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62266D" w:rsidRDefault="00782C30">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62266D" w:rsidRDefault="00782C30">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62266D" w:rsidRDefault="00782C30">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62266D" w:rsidRDefault="00782C30">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62266D" w:rsidRDefault="00782C30">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62266D" w:rsidRDefault="00782C30">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62266D" w:rsidRDefault="00782C30">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62266D" w:rsidRDefault="00782C30">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62266D" w:rsidRDefault="00782C30">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62266D" w:rsidRDefault="00782C30">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62266D" w:rsidRDefault="00782C30">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62266D" w:rsidRDefault="0062266D">
      <w:pPr>
        <w:pStyle w:val="ProductList-BodySpaced"/>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Spaced"/>
      </w:pPr>
    </w:p>
    <w:p w:rsidR="0062266D" w:rsidRDefault="00782C30">
      <w:pPr>
        <w:pStyle w:val="ProductList-Offering1Heading"/>
        <w:outlineLvl w:val="1"/>
      </w:pPr>
      <w:bookmarkStart w:id="334" w:name="_Sec551"/>
      <w:r>
        <w:t>Cellvärden</w:t>
      </w:r>
      <w:bookmarkEnd w:id="334"/>
      <w:r>
        <w:fldChar w:fldCharType="begin"/>
      </w:r>
      <w:r>
        <w:instrText xml:space="preserve"> TC "</w:instrText>
      </w:r>
      <w:bookmarkStart w:id="335" w:name="_Toc457388936"/>
      <w:r>
        <w:instrText>Cellvärden</w:instrText>
      </w:r>
      <w:bookmarkEnd w:id="335"/>
      <w:r>
        <w:instrText>" \l 2</w:instrText>
      </w:r>
      <w:r>
        <w:fldChar w:fldCharType="end"/>
      </w:r>
    </w:p>
    <w:p w:rsidR="0062266D" w:rsidRDefault="00782C30">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62266D" w:rsidRDefault="0062266D">
      <w:pPr>
        <w:pStyle w:val="ProductList-BodySpaced"/>
      </w:pPr>
    </w:p>
    <w:p w:rsidR="0062266D" w:rsidRDefault="00782C30">
      <w:pPr>
        <w:pStyle w:val="ProductList-BodySpaced"/>
      </w:pPr>
      <w:r>
        <w:rPr>
          <w:b/>
          <w:color w:val="00188F"/>
        </w:rPr>
        <w:t>A</w:t>
      </w:r>
      <w:r>
        <w:t xml:space="preserve">= </w:t>
      </w:r>
      <w:r>
        <w:rPr>
          <w:color w:val="00188F"/>
        </w:rPr>
        <w:t>Ytterligare produkt</w:t>
      </w:r>
      <w:r>
        <w:t>: Produkten erbjuds som en Ytterligare Produkt.</w:t>
      </w:r>
    </w:p>
    <w:p w:rsidR="0062266D" w:rsidRDefault="00782C30">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62266D" w:rsidRDefault="00782C30">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62266D" w:rsidRDefault="00782C30">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62266D" w:rsidRDefault="00782C30">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62266D" w:rsidRDefault="00782C30">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w:t>
      </w:r>
    </w:p>
    <w:p w:rsidR="0062266D" w:rsidRDefault="00782C30">
      <w:pPr>
        <w:pStyle w:val="ProductList-BodySpaced"/>
      </w:pPr>
      <w:r>
        <w:rPr>
          <w:b/>
          <w:color w:val="00188F"/>
        </w:rPr>
        <w:t>OW</w:t>
      </w:r>
      <w:r>
        <w:t xml:space="preserve"> = </w:t>
      </w:r>
      <w:r>
        <w:rPr>
          <w:color w:val="00188F"/>
        </w:rPr>
        <w:t>Organisationsomfattande</w:t>
      </w:r>
      <w:r>
        <w:t>: Tillgänglig under det organisationsomfattande alternativet.</w:t>
      </w:r>
    </w:p>
    <w:p w:rsidR="0062266D" w:rsidRDefault="00782C30">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62266D" w:rsidRDefault="00782C30">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62266D" w:rsidRDefault="00782C30">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62266D" w:rsidRDefault="00782C30">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62266D" w:rsidRDefault="00782C30">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62266D" w:rsidRDefault="0062266D">
      <w:pPr>
        <w:pStyle w:val="ProductList-BodySpaced"/>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Spaced"/>
      </w:pPr>
    </w:p>
    <w:p w:rsidR="0062266D" w:rsidRDefault="00782C30">
      <w:pPr>
        <w:pStyle w:val="ProductList-Offering1Heading"/>
        <w:outlineLvl w:val="1"/>
      </w:pPr>
      <w:bookmarkStart w:id="336" w:name="_Sec552"/>
      <w:r>
        <w:t>Kolumnrubriker</w:t>
      </w:r>
      <w:bookmarkEnd w:id="336"/>
      <w:r>
        <w:fldChar w:fldCharType="begin"/>
      </w:r>
      <w:r>
        <w:instrText xml:space="preserve"> TC "</w:instrText>
      </w:r>
      <w:bookmarkStart w:id="337" w:name="_Toc457388937"/>
      <w:r>
        <w:instrText>Kolumnrubriker</w:instrText>
      </w:r>
      <w:bookmarkEnd w:id="337"/>
      <w:r>
        <w:instrText>" \l 2</w:instrText>
      </w:r>
      <w:r>
        <w:fldChar w:fldCharType="end"/>
      </w:r>
    </w:p>
    <w:p w:rsidR="0062266D" w:rsidRDefault="00782C30">
      <w:pPr>
        <w:pStyle w:val="ProductList-BodySpaced"/>
      </w:pPr>
      <w:r>
        <w:t>Kolumnrubriker visas i tabellen Programtillgänglighet för varje Produktpost och organiserar information om programtillgänglighet efter program, typ av erbjudande, poäng och tillgängliga datum.</w:t>
      </w:r>
    </w:p>
    <w:p w:rsidR="0062266D" w:rsidRDefault="0062266D">
      <w:pPr>
        <w:pStyle w:val="ProductList-BodySpaced"/>
      </w:pPr>
    </w:p>
    <w:p w:rsidR="0062266D" w:rsidRDefault="00782C30">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62266D" w:rsidRDefault="00782C30">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62266D" w:rsidRDefault="00782C30">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62266D" w:rsidRDefault="00782C30">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62266D" w:rsidRDefault="00782C30">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62266D" w:rsidRDefault="00782C30">
      <w:pPr>
        <w:pStyle w:val="ProductList-BodySpaced"/>
      </w:pPr>
      <w:r>
        <w:rPr>
          <w:b/>
          <w:color w:val="00188F"/>
        </w:rPr>
        <w:t>MPSA</w:t>
      </w:r>
      <w:r>
        <w:t xml:space="preserve"> = </w:t>
      </w:r>
      <w:r>
        <w:rPr>
          <w:color w:val="00188F"/>
        </w:rPr>
        <w:t>Microsoft Products and Services Agreement</w:t>
      </w:r>
      <w:r>
        <w:t>.</w:t>
      </w:r>
    </w:p>
    <w:p w:rsidR="0062266D" w:rsidRDefault="00782C30">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62266D" w:rsidRDefault="00782C30">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rsidR="0062266D" w:rsidRDefault="00782C30">
      <w:pPr>
        <w:pStyle w:val="ProductList-BodySpaced"/>
      </w:pPr>
      <w:r>
        <w:rPr>
          <w:b/>
          <w:color w:val="00188F"/>
        </w:rPr>
        <w:t>OVS-ES</w:t>
      </w:r>
      <w:r>
        <w:t xml:space="preserve"> = </w:t>
      </w:r>
      <w:r>
        <w:rPr>
          <w:color w:val="00188F"/>
        </w:rPr>
        <w:t>Open Value Subscription – Education Solutions</w:t>
      </w:r>
      <w:r>
        <w:t>.</w:t>
      </w:r>
    </w:p>
    <w:p w:rsidR="0062266D" w:rsidRDefault="00782C30">
      <w:pPr>
        <w:pStyle w:val="ProductList-BodySpaced"/>
      </w:pPr>
      <w:r>
        <w:rPr>
          <w:b/>
          <w:color w:val="00188F"/>
        </w:rPr>
        <w:t>Point</w:t>
      </w:r>
      <w:r>
        <w:t xml:space="preserve"> = Det värde som har tilldelats en Produkt som används för att beräkna volymprisnivån som gäller för Kundens volymlicensieringsavtal.</w:t>
      </w:r>
    </w:p>
    <w:p w:rsidR="0062266D" w:rsidRDefault="00782C30">
      <w:pPr>
        <w:pStyle w:val="ProductList-BodySpaced"/>
      </w:pPr>
      <w:r>
        <w:rPr>
          <w:b/>
          <w:color w:val="00188F"/>
        </w:rPr>
        <w:t>SA</w:t>
      </w:r>
      <w:r>
        <w:t xml:space="preserve"> = </w:t>
      </w:r>
      <w:r>
        <w:rPr>
          <w:color w:val="00188F"/>
        </w:rPr>
        <w:t>Software Assurance</w:t>
      </w:r>
      <w:r>
        <w:t>: Poängvärde som tilldelas när SA erbjuds för den programvara som anges.</w:t>
      </w:r>
    </w:p>
    <w:p w:rsidR="0062266D" w:rsidRDefault="00782C30">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62266D" w:rsidRDefault="0062266D">
      <w:pPr>
        <w:pStyle w:val="ProductList-BodySpaced"/>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Spaced"/>
      </w:pPr>
    </w:p>
    <w:p w:rsidR="0062266D" w:rsidRDefault="00782C30">
      <w:pPr>
        <w:pStyle w:val="ProductList-Offering1Heading"/>
        <w:outlineLvl w:val="1"/>
      </w:pPr>
      <w:bookmarkStart w:id="338" w:name="_Sec553"/>
      <w:r>
        <w:t>Definitioner</w:t>
      </w:r>
      <w:bookmarkEnd w:id="338"/>
      <w:r>
        <w:fldChar w:fldCharType="begin"/>
      </w:r>
      <w:r>
        <w:instrText xml:space="preserve"> TC "</w:instrText>
      </w:r>
      <w:bookmarkStart w:id="339" w:name="_Toc457388938"/>
      <w:r>
        <w:instrText>Definitioner</w:instrText>
      </w:r>
      <w:bookmarkEnd w:id="339"/>
      <w:r>
        <w:instrText>" \l 2</w:instrText>
      </w:r>
      <w:r>
        <w:fldChar w:fldCharType="end"/>
      </w:r>
    </w:p>
    <w:p w:rsidR="0062266D" w:rsidRDefault="00782C30">
      <w:pPr>
        <w:pStyle w:val="ProductList-BodySpaced"/>
      </w:pPr>
      <w:r>
        <w:rPr>
          <w:b/>
        </w:rPr>
        <w:t>Akademiska program</w:t>
      </w:r>
      <w:r>
        <w:t xml:space="preserve"> avser Academic-köpkonto på MPSA, Academic Select-licens, Select Plus for Academic, Campus- och School-avtal eller Open Value Subscription – Education Solutions).</w:t>
      </w:r>
    </w:p>
    <w:p w:rsidR="0062266D" w:rsidRDefault="00782C30">
      <w:pPr>
        <w:pStyle w:val="ProductList-BodySpaced"/>
      </w:pPr>
      <w:r>
        <w:t xml:space="preserve">Med </w:t>
      </w:r>
      <w:r>
        <w:rPr>
          <w:b/>
          <w:color w:val="00188F"/>
        </w:rPr>
        <w:t xml:space="preserve">Tillägg </w:t>
      </w:r>
      <w:r>
        <w:t xml:space="preserve">menas en licens som köps utöver (och associeras med) en tidigare inköpt Kvalificerande licens (eller uppsättning av Kvalificerande licenser) och tillhör en enskild Kvalificerad användare (enligt definitionen i Kundens Enrollment). Vid eventuella användarlicenstillägg som inte visas enskilt i användningsrättigheterna för onlinetjänster ger licensen åtkomst till onlinetjänster och användningsrättigheter som motsvarar en fullständig användarlicens för samma tjänst. </w:t>
      </w:r>
    </w:p>
    <w:p w:rsidR="0062266D" w:rsidRDefault="00782C30">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62266D" w:rsidRDefault="00782C30">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62266D" w:rsidRDefault="00782C30">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62266D" w:rsidRDefault="00782C30">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62266D" w:rsidRDefault="00782C30">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62266D" w:rsidRDefault="00782C30">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62266D" w:rsidRDefault="00782C30">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62266D" w:rsidRDefault="00782C30">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62266D" w:rsidRDefault="00782C30">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62266D" w:rsidRDefault="00782C30">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62266D" w:rsidRDefault="00782C30">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62266D" w:rsidRDefault="00782C30">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62266D" w:rsidRDefault="00782C30">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62266D" w:rsidRDefault="00782C30">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62266D" w:rsidRDefault="00782C30">
      <w:pPr>
        <w:pStyle w:val="ProductList-BodySpaced"/>
      </w:pPr>
      <w:r>
        <w:rPr>
          <w:b/>
          <w:color w:val="00188F"/>
        </w:rPr>
        <w:t xml:space="preserve">Licens </w:t>
      </w:r>
      <w:r>
        <w:t>avser rätten att ladda ned, installera, få åtkomst till och använda en Produkt.</w:t>
      </w:r>
    </w:p>
    <w:p w:rsidR="0062266D" w:rsidRDefault="00782C30">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62266D" w:rsidRDefault="00782C30">
      <w:pPr>
        <w:pStyle w:val="ProductList-BodySpaced"/>
      </w:pPr>
      <w:r>
        <w:rPr>
          <w:b/>
          <w:color w:val="00188F"/>
        </w:rPr>
        <w:t xml:space="preserve">License Mobility through Software Assurance Partner </w:t>
      </w:r>
      <w:r>
        <w:t xml:space="preserve">avser en enhet som identifieras på </w:t>
      </w:r>
      <w:hyperlink r:id="rId123">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62266D" w:rsidRDefault="00782C30">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62266D" w:rsidRDefault="00782C30">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62266D" w:rsidRDefault="00782C30">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62266D" w:rsidRDefault="00782C30">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62266D" w:rsidRDefault="00782C30">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62266D" w:rsidRDefault="00782C30">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62266D" w:rsidRDefault="00782C30">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62266D" w:rsidRDefault="00782C30">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62266D" w:rsidRDefault="00782C30">
      <w:pPr>
        <w:pStyle w:val="ProductList-BodySpaced"/>
      </w:pPr>
      <w:r>
        <w:rPr>
          <w:b/>
          <w:color w:val="00188F"/>
        </w:rPr>
        <w:t xml:space="preserve">Fysisk Processor </w:t>
      </w:r>
      <w:r>
        <w:t>avser en processor i ett fysiskt maskinvarusystem.</w:t>
      </w:r>
    </w:p>
    <w:p w:rsidR="0062266D" w:rsidRDefault="00782C30">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62266D" w:rsidRDefault="00782C30">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62266D" w:rsidRDefault="00782C30">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62266D" w:rsidRDefault="00782C30">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62266D" w:rsidRDefault="00782C30">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62266D" w:rsidRDefault="00782C30">
      <w:pPr>
        <w:pStyle w:val="ProductList-BodySpaced"/>
      </w:pPr>
      <w:r>
        <w:rPr>
          <w:b/>
          <w:color w:val="00188F"/>
        </w:rPr>
        <w:t>Server</w:t>
      </w:r>
      <w:r>
        <w:t xml:space="preserve"> avser ett fysiskt maskinvarusystem på vilket serverprogramvara kan köras.</w:t>
      </w:r>
    </w:p>
    <w:p w:rsidR="0062266D" w:rsidRDefault="00782C30">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62266D" w:rsidRDefault="00782C30">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62266D" w:rsidRDefault="00782C30">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62266D" w:rsidRDefault="00782C30">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62266D" w:rsidRDefault="00782C30">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62266D" w:rsidRDefault="00782C30">
      <w:pPr>
        <w:pStyle w:val="ProductList-BodySpaced"/>
      </w:pPr>
      <w:r>
        <w:t>Programvara i webblösningar används för att köra:</w:t>
      </w:r>
    </w:p>
    <w:p w:rsidR="0062266D" w:rsidRDefault="00782C30" w:rsidP="00782C30">
      <w:pPr>
        <w:pStyle w:val="ProductList-Bullet"/>
        <w:numPr>
          <w:ilvl w:val="0"/>
          <w:numId w:val="34"/>
        </w:numPr>
      </w:pPr>
      <w:r>
        <w:t>webbserverprogramvara (till exempel Microsoft Internet Information Services) och hanterings- eller säkerhetsagenter (till exempel System Center Operations Manager-agenten);</w:t>
      </w:r>
    </w:p>
    <w:p w:rsidR="0062266D" w:rsidRDefault="00782C30" w:rsidP="00782C30">
      <w:pPr>
        <w:pStyle w:val="ProductList-Bullet"/>
        <w:numPr>
          <w:ilvl w:val="0"/>
          <w:numId w:val="34"/>
        </w:numPr>
      </w:pPr>
      <w:r>
        <w:t>databasmotorprogramvara (till exempel Microsoft SQL Server) endast för att stödja Webblösningar; eller</w:t>
      </w:r>
    </w:p>
    <w:p w:rsidR="0062266D" w:rsidRDefault="00782C30" w:rsidP="00782C30">
      <w:pPr>
        <w:pStyle w:val="ProductList-Bullet"/>
        <w:numPr>
          <w:ilvl w:val="0"/>
          <w:numId w:val="34"/>
        </w:numPr>
      </w:pPr>
      <w:r>
        <w:t>DNS-tjänsten för att tillhandahålla lösningar av Internetnamn till IP-adresser så länge som den inte är den enda funktionen för den instansen av programvaran.</w:t>
      </w:r>
    </w:p>
    <w:p w:rsidR="0062266D" w:rsidRDefault="00782C30">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62266D" w:rsidRDefault="0062266D">
      <w:pPr>
        <w:pStyle w:val="ProductList-BodySpaced"/>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Spaced"/>
      </w:pPr>
    </w:p>
    <w:p w:rsidR="0062266D" w:rsidRDefault="0062266D">
      <w:pPr>
        <w:sectPr w:rsidR="0062266D">
          <w:headerReference w:type="default" r:id="rId124"/>
          <w:footerReference w:type="default" r:id="rId125"/>
          <w:type w:val="continuous"/>
          <w:pgSz w:w="12240" w:h="15840" w:code="1"/>
          <w:pgMar w:top="1170" w:right="720" w:bottom="720" w:left="720" w:header="432" w:footer="288" w:gutter="0"/>
          <w:cols w:space="360"/>
        </w:sectPr>
      </w:pPr>
    </w:p>
    <w:p w:rsidR="0062266D" w:rsidRDefault="00782C30">
      <w:pPr>
        <w:pStyle w:val="ProductList-SectionHeading"/>
        <w:pageBreakBefore/>
        <w:outlineLvl w:val="0"/>
      </w:pPr>
      <w:bookmarkStart w:id="340" w:name="_Sec591"/>
      <w:bookmarkEnd w:id="330"/>
      <w:r>
        <w:t>Bilaga A – Licenser som är likvärdiga CAL/ML</w:t>
      </w:r>
      <w:r>
        <w:fldChar w:fldCharType="begin"/>
      </w:r>
      <w:r>
        <w:instrText xml:space="preserve"> TC "</w:instrText>
      </w:r>
      <w:bookmarkStart w:id="341" w:name="_Toc457388939"/>
      <w:r>
        <w:instrText>Bilaga A – Licenser som är likvärdiga CAL/ML</w:instrText>
      </w:r>
      <w:bookmarkEnd w:id="341"/>
      <w:r>
        <w:instrText>" \l 1</w:instrText>
      </w:r>
      <w:r>
        <w:fldChar w:fldCharType="end"/>
      </w:r>
    </w:p>
    <w:p w:rsidR="0062266D" w:rsidRDefault="00782C30">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62266D" w:rsidRDefault="0062266D">
      <w:pPr>
        <w:pStyle w:val="ProductList-Body"/>
      </w:pPr>
    </w:p>
    <w:tbl>
      <w:tblPr>
        <w:tblStyle w:val="PURTable"/>
        <w:tblW w:w="0" w:type="dxa"/>
        <w:tblLook w:val="04A0" w:firstRow="1" w:lastRow="0" w:firstColumn="1" w:lastColumn="0" w:noHBand="0" w:noVBand="1"/>
      </w:tblPr>
      <w:tblGrid>
        <w:gridCol w:w="955"/>
        <w:gridCol w:w="521"/>
        <w:gridCol w:w="521"/>
        <w:gridCol w:w="521"/>
        <w:gridCol w:w="521"/>
        <w:gridCol w:w="597"/>
        <w:gridCol w:w="641"/>
        <w:gridCol w:w="644"/>
        <w:gridCol w:w="964"/>
        <w:gridCol w:w="641"/>
        <w:gridCol w:w="597"/>
        <w:gridCol w:w="641"/>
        <w:gridCol w:w="644"/>
        <w:gridCol w:w="964"/>
        <w:gridCol w:w="641"/>
        <w:gridCol w:w="779"/>
      </w:tblGrid>
      <w:tr w:rsidR="0062266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2266D" w:rsidRDefault="0062266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2266D" w:rsidRDefault="00782C3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2266D" w:rsidRDefault="00782C30">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2266D" w:rsidRDefault="00782C30">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2266D" w:rsidRDefault="00782C30">
            <w:pPr>
              <w:pStyle w:val="ProductList-TableBody"/>
              <w:jc w:val="center"/>
            </w:pPr>
            <w:r>
              <w:rPr>
                <w:color w:val="FFFFFF"/>
              </w:rPr>
              <w:t>Enterprise Mobility</w:t>
            </w:r>
          </w:p>
        </w:tc>
      </w:tr>
      <w:tr w:rsidR="0062266D">
        <w:tc>
          <w:tcPr>
            <w:tcW w:w="620" w:type="dxa"/>
            <w:tcBorders>
              <w:top w:val="none" w:sz="4" w:space="0" w:color="BFBFBF"/>
              <w:left w:val="none" w:sz="24" w:space="0" w:color="808080"/>
              <w:bottom w:val="single" w:sz="4" w:space="0" w:color="FFFFFF"/>
              <w:right w:val="single" w:sz="6" w:space="0" w:color="FFFFFF"/>
            </w:tcBorders>
          </w:tcPr>
          <w:p w:rsidR="0062266D" w:rsidRDefault="00782C30">
            <w:pPr>
              <w:pStyle w:val="ProductList-TableBody"/>
            </w:pPr>
            <w:r>
              <w:t>Servrar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2266D" w:rsidRDefault="00782C30">
            <w:pPr>
              <w:pStyle w:val="ProductList-TableBody"/>
              <w:jc w:val="center"/>
            </w:pPr>
            <w:r>
              <w:rPr>
                <w:color w:val="FFFFFF"/>
              </w:rPr>
              <w:t>Serie</w:t>
            </w: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Exchange Server 2016 Standard</w:t>
            </w: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793">
              <w:r w:rsidR="00782C3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620" w:type="dxa"/>
            <w:tcBorders>
              <w:top w:val="dashed" w:sz="4" w:space="0" w:color="BFBFBF"/>
              <w:left w:val="none" w:sz="24" w:space="0" w:color="808080"/>
              <w:bottom w:val="single" w:sz="4" w:space="0" w:color="FFFFFF"/>
              <w:right w:val="single" w:sz="6" w:space="0" w:color="FFFFFF"/>
            </w:tcBorders>
          </w:tcPr>
          <w:p w:rsidR="0062266D" w:rsidRDefault="00D07448">
            <w:pPr>
              <w:pStyle w:val="ProductList-TableBody"/>
            </w:pPr>
            <w:hyperlink w:anchor="_Sec793">
              <w:r w:rsidR="00782C30">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Exchange Server 2016 Enterprise</w:t>
            </w: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793">
              <w:r w:rsidR="00782C3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620" w:type="dxa"/>
            <w:tcBorders>
              <w:top w:val="dashed" w:sz="4" w:space="0" w:color="BFBFBF"/>
              <w:left w:val="none" w:sz="24" w:space="0" w:color="808080"/>
              <w:bottom w:val="single" w:sz="4" w:space="0" w:color="FFFFFF"/>
              <w:right w:val="single" w:sz="6" w:space="0" w:color="FFFFFF"/>
            </w:tcBorders>
          </w:tcPr>
          <w:p w:rsidR="0062266D" w:rsidRDefault="00D07448">
            <w:pPr>
              <w:pStyle w:val="ProductList-TableBody"/>
            </w:pPr>
            <w:hyperlink w:anchor="_Sec793">
              <w:r w:rsidR="00782C30">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SharePoint Server 2016</w:t>
            </w: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798">
              <w:r w:rsidR="00782C3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620" w:type="dxa"/>
            <w:tcBorders>
              <w:top w:val="dashed" w:sz="4" w:space="0" w:color="BFBFBF"/>
              <w:left w:val="none" w:sz="24" w:space="0" w:color="808080"/>
              <w:bottom w:val="single" w:sz="4" w:space="0" w:color="FFFFFF"/>
              <w:right w:val="single" w:sz="6" w:space="0" w:color="FFFFFF"/>
            </w:tcBorders>
          </w:tcPr>
          <w:p w:rsidR="0062266D" w:rsidRDefault="00D07448">
            <w:pPr>
              <w:pStyle w:val="ProductList-TableBody"/>
            </w:pPr>
            <w:hyperlink w:anchor="_Sec798">
              <w:r w:rsidR="00782C30">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Microsoft Audit och Control Management Server 2013</w:t>
            </w:r>
          </w:p>
        </w:tc>
      </w:tr>
      <w:tr w:rsidR="0062266D">
        <w:tc>
          <w:tcPr>
            <w:tcW w:w="620" w:type="dxa"/>
            <w:tcBorders>
              <w:top w:val="dashed" w:sz="4" w:space="0" w:color="BFBFBF"/>
              <w:left w:val="none" w:sz="24" w:space="0" w:color="808080"/>
              <w:bottom w:val="single" w:sz="4" w:space="0" w:color="FFFFFF"/>
              <w:right w:val="single" w:sz="6" w:space="0" w:color="FFFFFF"/>
            </w:tcBorders>
          </w:tcPr>
          <w:p w:rsidR="0062266D" w:rsidRDefault="00D07448">
            <w:pPr>
              <w:pStyle w:val="ProductList-TableBody"/>
            </w:pPr>
            <w:hyperlink w:anchor="_Sec798">
              <w:r w:rsidR="00782C30">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Skype för Business Server 2015</w:t>
            </w: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799">
              <w:r w:rsidR="00782C3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799">
              <w:r w:rsidR="00782C30">
                <w:rPr>
                  <w:color w:val="00467F"/>
                  <w:u w:val="single"/>
                </w:rPr>
                <w:t>Additive</w:t>
              </w:r>
            </w:hyperlink>
            <w:r w:rsidR="00782C30">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r>
      <w:tr w:rsidR="0062266D">
        <w:tc>
          <w:tcPr>
            <w:tcW w:w="620" w:type="dxa"/>
            <w:tcBorders>
              <w:top w:val="dashed" w:sz="4" w:space="0" w:color="BFBFBF"/>
              <w:left w:val="none" w:sz="24" w:space="0" w:color="808080"/>
              <w:bottom w:val="single" w:sz="4" w:space="0" w:color="FFFFFF"/>
              <w:right w:val="single" w:sz="6" w:space="0" w:color="FFFFFF"/>
            </w:tcBorders>
          </w:tcPr>
          <w:p w:rsidR="0062266D" w:rsidRDefault="00D07448">
            <w:pPr>
              <w:pStyle w:val="ProductList-TableBody"/>
            </w:pPr>
            <w:hyperlink w:anchor="_Sec799">
              <w:r w:rsidR="00782C30">
                <w:rPr>
                  <w:color w:val="00467F"/>
                  <w:u w:val="single"/>
                </w:rPr>
                <w:t>Additive</w:t>
              </w:r>
            </w:hyperlink>
            <w:r w:rsidR="00782C30">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Windows MultiPoint Server 2012 Standard</w:t>
            </w: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800">
              <w:r w:rsidR="00782C3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tcBorders>
              <w:top w:val="dashed" w:sz="4" w:space="0" w:color="BFBFBF"/>
              <w:left w:val="none" w:sz="24" w:space="0" w:color="808080"/>
              <w:bottom w:val="single" w:sz="4" w:space="0" w:color="FFFFFF"/>
              <w:right w:val="single" w:sz="6" w:space="0" w:color="FFFFFF"/>
            </w:tcBorders>
          </w:tcPr>
          <w:p w:rsidR="0062266D" w:rsidRDefault="00D07448">
            <w:pPr>
              <w:pStyle w:val="ProductList-TableBody"/>
            </w:pPr>
            <w:hyperlink w:anchor="_Sec800">
              <w:r w:rsidR="00782C30">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Windows MultiPoint Server 2012 Premium</w:t>
            </w: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800">
              <w:r w:rsidR="00782C3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tcBorders>
              <w:top w:val="dashed" w:sz="4" w:space="0" w:color="BFBFBF"/>
              <w:left w:val="none" w:sz="24" w:space="0" w:color="808080"/>
              <w:bottom w:val="single" w:sz="4" w:space="0" w:color="FFFFFF"/>
              <w:right w:val="single" w:sz="6" w:space="0" w:color="FFFFFF"/>
            </w:tcBorders>
          </w:tcPr>
          <w:p w:rsidR="0062266D" w:rsidRDefault="00D07448">
            <w:pPr>
              <w:pStyle w:val="ProductList-TableBody"/>
            </w:pPr>
            <w:hyperlink w:anchor="_Sec800">
              <w:r w:rsidR="00782C30">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Windows Server 2012 R2 Standard</w:t>
            </w: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807">
              <w:r w:rsidR="00782C3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807">
              <w:r w:rsidR="00782C30">
                <w:rPr>
                  <w:color w:val="00467F"/>
                  <w:u w:val="single"/>
                </w:rPr>
                <w:t>Additive</w:t>
              </w:r>
            </w:hyperlink>
            <w:r w:rsidR="00782C3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tcBorders>
              <w:top w:val="dashed" w:sz="4" w:space="0" w:color="BFBFBF"/>
              <w:left w:val="none" w:sz="24" w:space="0" w:color="808080"/>
              <w:bottom w:val="single" w:sz="4" w:space="0" w:color="FFFFFF"/>
              <w:right w:val="single" w:sz="6" w:space="0" w:color="FFFFFF"/>
            </w:tcBorders>
          </w:tcPr>
          <w:p w:rsidR="0062266D" w:rsidRDefault="00D07448">
            <w:pPr>
              <w:pStyle w:val="ProductList-TableBody"/>
            </w:pPr>
            <w:hyperlink w:anchor="_Sec807">
              <w:r w:rsidR="00782C30">
                <w:rPr>
                  <w:color w:val="00467F"/>
                  <w:u w:val="single"/>
                </w:rPr>
                <w:t>Additive</w:t>
              </w:r>
            </w:hyperlink>
            <w:r w:rsidR="00782C30">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Windows Server 2012 R2 Data Center</w:t>
            </w: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807">
              <w:r w:rsidR="00782C3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tcBorders>
              <w:top w:val="dashed" w:sz="4" w:space="0" w:color="BFBFBF"/>
              <w:left w:val="none" w:sz="24" w:space="0" w:color="808080"/>
              <w:bottom w:val="dashed" w:sz="4" w:space="0" w:color="BFBFBF"/>
              <w:right w:val="single" w:sz="6" w:space="0" w:color="FFFFFF"/>
            </w:tcBorders>
          </w:tcPr>
          <w:p w:rsidR="0062266D" w:rsidRDefault="00D07448">
            <w:pPr>
              <w:pStyle w:val="ProductList-TableBody"/>
            </w:pPr>
            <w:hyperlink w:anchor="_Sec807">
              <w:r w:rsidR="00782C30">
                <w:rPr>
                  <w:color w:val="00467F"/>
                  <w:u w:val="single"/>
                </w:rPr>
                <w:t>Additive</w:t>
              </w:r>
            </w:hyperlink>
            <w:r w:rsidR="00782C3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tcBorders>
              <w:top w:val="dashed" w:sz="4" w:space="0" w:color="BFBFBF"/>
              <w:left w:val="none" w:sz="24" w:space="0" w:color="808080"/>
              <w:bottom w:val="single" w:sz="4" w:space="0" w:color="FFFFFF"/>
              <w:right w:val="single" w:sz="6" w:space="0" w:color="FFFFFF"/>
            </w:tcBorders>
          </w:tcPr>
          <w:p w:rsidR="0062266D" w:rsidRDefault="00D07448">
            <w:pPr>
              <w:pStyle w:val="ProductList-TableBody"/>
            </w:pPr>
            <w:hyperlink w:anchor="_Sec807">
              <w:r w:rsidR="00782C30">
                <w:rPr>
                  <w:color w:val="00467F"/>
                  <w:u w:val="single"/>
                </w:rPr>
                <w:t>Additive</w:t>
              </w:r>
            </w:hyperlink>
            <w:r w:rsidR="00782C30">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Advanced Threat Analytics 2016</w:t>
            </w:r>
          </w:p>
        </w:tc>
      </w:tr>
      <w:tr w:rsidR="0062266D">
        <w:tc>
          <w:tcPr>
            <w:tcW w:w="620" w:type="dxa"/>
            <w:tcBorders>
              <w:top w:val="dashed" w:sz="4" w:space="0" w:color="BFBFBF"/>
              <w:left w:val="none" w:sz="24" w:space="0" w:color="808080"/>
              <w:bottom w:val="single" w:sz="4" w:space="0" w:color="FFFFFF"/>
              <w:right w:val="single" w:sz="6" w:space="0" w:color="FFFFFF"/>
            </w:tcBorders>
          </w:tcPr>
          <w:p w:rsidR="0062266D" w:rsidRDefault="00D07448">
            <w:pPr>
              <w:pStyle w:val="ProductList-TableBody"/>
            </w:pPr>
            <w:hyperlink w:anchor="_Sec801">
              <w:r w:rsidR="00782C30">
                <w:rPr>
                  <w:color w:val="00467F"/>
                  <w:u w:val="single"/>
                </w:rPr>
                <w:t>Hantering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2266D" w:rsidRDefault="0062266D">
            <w:pPr>
              <w:pStyle w:val="ProductList-TableBody"/>
              <w:jc w:val="center"/>
            </w:pPr>
          </w:p>
        </w:tc>
      </w:tr>
      <w:tr w:rsidR="0062266D">
        <w:tc>
          <w:tcPr>
            <w:tcW w:w="620" w:type="dxa"/>
            <w:gridSpan w:val="16"/>
            <w:tcBorders>
              <w:top w:val="single" w:sz="4" w:space="0" w:color="FFFFFF"/>
              <w:left w:val="single" w:sz="6" w:space="0" w:color="FFFFFF"/>
              <w:bottom w:val="single" w:sz="4" w:space="0" w:color="FFFFFF"/>
              <w:right w:val="single" w:sz="6" w:space="0" w:color="FFFFFF"/>
            </w:tcBorders>
          </w:tcPr>
          <w:p w:rsidR="0062266D" w:rsidRDefault="00782C30">
            <w:pPr>
              <w:pStyle w:val="ProductList-TableBody"/>
            </w:pPr>
            <w:r>
              <w:rPr>
                <w:b/>
              </w:rPr>
              <w:t>System Center 2012 R2 Configuration Manager</w:t>
            </w:r>
          </w:p>
        </w:tc>
      </w:tr>
      <w:tr w:rsidR="0062266D">
        <w:tc>
          <w:tcPr>
            <w:tcW w:w="620" w:type="dxa"/>
            <w:tcBorders>
              <w:top w:val="dashed" w:sz="4" w:space="0" w:color="BFBFBF"/>
              <w:left w:val="none" w:sz="24" w:space="0" w:color="808080"/>
              <w:bottom w:val="none" w:sz="4" w:space="0" w:color="6E6E6E"/>
              <w:right w:val="single" w:sz="6" w:space="0" w:color="FFFFFF"/>
            </w:tcBorders>
          </w:tcPr>
          <w:p w:rsidR="0062266D" w:rsidRDefault="00D07448">
            <w:pPr>
              <w:pStyle w:val="ProductList-TableBody"/>
            </w:pPr>
            <w:hyperlink w:anchor="_Sec802">
              <w:r w:rsidR="00782C30">
                <w:rPr>
                  <w:color w:val="00467F"/>
                  <w:u w:val="single"/>
                </w:rPr>
                <w:t>Hantering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2266D" w:rsidRDefault="006226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2266D" w:rsidRDefault="0062266D">
            <w:pPr>
              <w:pStyle w:val="ProductList-TableBody"/>
              <w:jc w:val="center"/>
            </w:pPr>
          </w:p>
        </w:tc>
      </w:tr>
    </w:tbl>
    <w:p w:rsidR="0062266D" w:rsidRDefault="00782C30">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innefattar aktiv SA-täckning och ger rättigheter som motsvarar System Center 2012 R2 Endpoint Protection. En licens för Enterprise CAL Suite med aktiv SA-täckning ger rättigheter som motsvarar Förebyggande av dataförlust och Exchange Online Protection.</w:t>
      </w:r>
    </w:p>
    <w:p w:rsidR="0062266D" w:rsidRDefault="00782C30">
      <w:pPr>
        <w:pStyle w:val="ProductList-SectionHeading"/>
        <w:pageBreakBefore/>
        <w:outlineLvl w:val="0"/>
      </w:pPr>
      <w:bookmarkStart w:id="342" w:name="_Sec564"/>
      <w:bookmarkEnd w:id="340"/>
      <w:r>
        <w:t>Bilaga B – Software Assurance</w:t>
      </w:r>
      <w:r>
        <w:fldChar w:fldCharType="begin"/>
      </w:r>
      <w:r>
        <w:instrText xml:space="preserve"> TC "</w:instrText>
      </w:r>
      <w:bookmarkStart w:id="343" w:name="_Toc457388940"/>
      <w:r>
        <w:instrText>Bilaga B – Software Assurance</w:instrText>
      </w:r>
      <w:bookmarkEnd w:id="343"/>
      <w:r>
        <w:instrText>" \l 1</w:instrText>
      </w:r>
      <w:r>
        <w:fldChar w:fldCharType="end"/>
      </w:r>
    </w:p>
    <w:p w:rsidR="0062266D" w:rsidRDefault="00782C30">
      <w:pPr>
        <w:pStyle w:val="ProductList-Offering1Heading"/>
        <w:outlineLvl w:val="1"/>
      </w:pPr>
      <w:bookmarkStart w:id="344" w:name="_Sec573"/>
      <w:r>
        <w:t>Köpa Software Assurance</w:t>
      </w:r>
      <w:bookmarkEnd w:id="344"/>
      <w:r>
        <w:fldChar w:fldCharType="begin"/>
      </w:r>
      <w:r>
        <w:instrText xml:space="preserve"> TC "</w:instrText>
      </w:r>
      <w:bookmarkStart w:id="345" w:name="_Toc457388941"/>
      <w:r>
        <w:instrText>Köpa Software Assurance</w:instrText>
      </w:r>
      <w:bookmarkEnd w:id="345"/>
      <w:r>
        <w:instrText>" \l 2</w:instrText>
      </w:r>
      <w:r>
        <w:fldChar w:fldCharType="end"/>
      </w:r>
    </w:p>
    <w:p w:rsidR="0062266D" w:rsidRDefault="00782C30">
      <w:pPr>
        <w:pStyle w:val="ProductList-Body"/>
      </w:pPr>
      <w:r>
        <w:t xml:space="preserve">En Kund kan välja tre olika förbindelsenivåer vid köp av SA, vilket kan variera mellan olika program. Kunden kan: </w:t>
      </w:r>
    </w:p>
    <w:p w:rsidR="0062266D" w:rsidRDefault="00782C30" w:rsidP="00782C30">
      <w:pPr>
        <w:pStyle w:val="ProductList-Bullet"/>
        <w:numPr>
          <w:ilvl w:val="0"/>
          <w:numId w:val="35"/>
        </w:numPr>
      </w:pPr>
      <w:r>
        <w:t>Förbinda sig att bifoga SA på alla plattformsprodukter.</w:t>
      </w:r>
    </w:p>
    <w:p w:rsidR="0062266D" w:rsidRDefault="00782C30" w:rsidP="00782C30">
      <w:pPr>
        <w:pStyle w:val="ProductList-Bullet"/>
        <w:numPr>
          <w:ilvl w:val="0"/>
          <w:numId w:val="35"/>
        </w:numPr>
      </w:pPr>
      <w:r>
        <w:t>Förbinda sig att bifoga SA på alla köp under en viss produktgrupp (Applikationer, System eller Servrar), vilket kallas Software Assurance-medlemskap (SAM).</w:t>
      </w:r>
    </w:p>
    <w:p w:rsidR="0062266D" w:rsidRDefault="00782C30" w:rsidP="00782C30">
      <w:pPr>
        <w:pStyle w:val="ProductList-Bullet"/>
        <w:numPr>
          <w:ilvl w:val="0"/>
          <w:numId w:val="35"/>
        </w:numPr>
      </w:pPr>
      <w:r>
        <w:t>Köpa SA på enskilda Produkter utan att göra någon förbindelse att utöka SA till andra Produkter.</w:t>
      </w:r>
    </w:p>
    <w:p w:rsidR="0062266D" w:rsidRDefault="0062266D">
      <w:pPr>
        <w:pStyle w:val="ProductList-Body"/>
      </w:pPr>
    </w:p>
    <w:p w:rsidR="0062266D" w:rsidRDefault="00782C30">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62266D" w:rsidRDefault="0062266D">
      <w:pPr>
        <w:pStyle w:val="ProductList-Body"/>
      </w:pPr>
    </w:p>
    <w:p w:rsidR="0062266D" w:rsidRDefault="00782C30">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62266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2266D" w:rsidRDefault="00782C30">
            <w:pPr>
              <w:pStyle w:val="ProductList-TableBody"/>
              <w:jc w:val="center"/>
            </w:pPr>
            <w:r>
              <w:rPr>
                <w:color w:val="FFFFFF"/>
              </w:rPr>
              <w:t>Program</w:t>
            </w:r>
          </w:p>
        </w:tc>
      </w:tr>
      <w:tr w:rsidR="0062266D">
        <w:tc>
          <w:tcPr>
            <w:tcW w:w="24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62266D" w:rsidRDefault="00782C30">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62266D">
        <w:tc>
          <w:tcPr>
            <w:tcW w:w="24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 tillgängligt</w:t>
            </w:r>
          </w:p>
        </w:tc>
        <w:tc>
          <w:tcPr>
            <w:tcW w:w="0" w:type="auto"/>
            <w:vMerge/>
          </w:tcPr>
          <w:p w:rsidR="0062266D" w:rsidRDefault="0062266D"/>
        </w:tc>
      </w:tr>
    </w:tbl>
    <w:p w:rsidR="0062266D" w:rsidRDefault="0062266D">
      <w:pPr>
        <w:pStyle w:val="ProductList-Body"/>
      </w:pPr>
    </w:p>
    <w:p w:rsidR="0062266D" w:rsidRDefault="00782C30">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62266D" w:rsidRDefault="0062266D">
      <w:pPr>
        <w:pStyle w:val="ProductList-Body"/>
      </w:pPr>
    </w:p>
    <w:p w:rsidR="0062266D" w:rsidRDefault="00782C30">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
        <w:outlineLvl w:val="1"/>
      </w:pPr>
      <w:bookmarkStart w:id="346" w:name="_Sec574"/>
      <w:r>
        <w:t>Förnyelse av Software Assurance</w:t>
      </w:r>
      <w:bookmarkEnd w:id="346"/>
      <w:r>
        <w:fldChar w:fldCharType="begin"/>
      </w:r>
      <w:r>
        <w:instrText xml:space="preserve"> TC "</w:instrText>
      </w:r>
      <w:bookmarkStart w:id="347" w:name="_Toc457388942"/>
      <w:r>
        <w:instrText>Förnyelse av Software Assurance</w:instrText>
      </w:r>
      <w:bookmarkEnd w:id="347"/>
      <w:r>
        <w:instrText>" \l 2</w:instrText>
      </w:r>
      <w:r>
        <w:fldChar w:fldCharType="end"/>
      </w:r>
    </w:p>
    <w:p w:rsidR="0062266D" w:rsidRDefault="00782C30">
      <w:pPr>
        <w:pStyle w:val="ProductList-ClauseHeading"/>
        <w:outlineLvl w:val="2"/>
      </w:pPr>
      <w:r>
        <w:t>Förnya täckning under samma avtal</w:t>
      </w:r>
    </w:p>
    <w:p w:rsidR="0062266D" w:rsidRDefault="00782C30">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62266D" w:rsidRDefault="0062266D">
      <w:pPr>
        <w:pStyle w:val="ProductList-Body"/>
      </w:pPr>
    </w:p>
    <w:p w:rsidR="0062266D" w:rsidRDefault="00782C30">
      <w:pPr>
        <w:pStyle w:val="ProductList-SubClauseHeading"/>
        <w:outlineLvl w:val="3"/>
      </w:pPr>
      <w:r>
        <w:t>Open License</w:t>
      </w:r>
    </w:p>
    <w:p w:rsidR="0062266D" w:rsidRDefault="00782C30">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62266D" w:rsidRDefault="0062266D">
      <w:pPr>
        <w:pStyle w:val="ProductList-BodyIndented"/>
      </w:pPr>
    </w:p>
    <w:p w:rsidR="0062266D" w:rsidRDefault="00782C30">
      <w:pPr>
        <w:pStyle w:val="ProductList-SubClauseHeading"/>
        <w:outlineLvl w:val="3"/>
      </w:pPr>
      <w:r>
        <w:t>Enterprise-avtal</w:t>
      </w:r>
    </w:p>
    <w:p w:rsidR="0062266D" w:rsidRDefault="00782C30">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62266D" w:rsidRDefault="0062266D">
      <w:pPr>
        <w:pStyle w:val="ProductList-BodyIndented"/>
      </w:pPr>
    </w:p>
    <w:p w:rsidR="0062266D" w:rsidRDefault="00782C30">
      <w:pPr>
        <w:pStyle w:val="ProductList-SubClauseHeading"/>
        <w:outlineLvl w:val="3"/>
      </w:pPr>
      <w:r>
        <w:t>Enrollment for Application Platform</w:t>
      </w:r>
    </w:p>
    <w:p w:rsidR="0062266D" w:rsidRDefault="00782C30">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62266D" w:rsidRDefault="0062266D">
      <w:pPr>
        <w:pStyle w:val="ProductList-BodyIndented"/>
      </w:pPr>
    </w:p>
    <w:p w:rsidR="0062266D" w:rsidRDefault="00782C30">
      <w:pPr>
        <w:pStyle w:val="ProductList-ClauseHeading"/>
        <w:outlineLvl w:val="2"/>
      </w:pPr>
      <w:r>
        <w:t>Förnya täckning från ett separat avtal</w:t>
      </w:r>
    </w:p>
    <w:p w:rsidR="0062266D" w:rsidRDefault="00782C30">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62266D" w:rsidRDefault="0062266D">
      <w:pPr>
        <w:pStyle w:val="ProductList-Body"/>
      </w:pPr>
    </w:p>
    <w:p w:rsidR="0062266D" w:rsidRDefault="00782C30">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62266D" w:rsidRDefault="0062266D">
      <w:pPr>
        <w:pStyle w:val="ProductList-Body"/>
      </w:pPr>
    </w:p>
    <w:p w:rsidR="0062266D" w:rsidRDefault="00782C30">
      <w:pPr>
        <w:pStyle w:val="ProductList-ClauseHeading"/>
        <w:outlineLvl w:val="2"/>
      </w:pPr>
      <w:r>
        <w:t>Förnya Software Assurance-täckning för Client Access License (CAL) och Client Management License (ML)</w:t>
      </w:r>
    </w:p>
    <w:p w:rsidR="0062266D" w:rsidRDefault="00782C30">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62266D" w:rsidRDefault="00782C30">
      <w:pPr>
        <w:pStyle w:val="ProductList-Body"/>
      </w:pPr>
      <w:r>
        <w:rPr>
          <w:b/>
          <w:color w:val="00188F"/>
        </w:rPr>
        <w:t>Omvandling mellan Användar- och OSE-klienthanteringslicenser</w:t>
      </w:r>
      <w:r>
        <w:t>: Kunder som förnyar SA för klienthanteringslicenser kan växla mellan Användare och OSE.</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
        <w:outlineLvl w:val="1"/>
      </w:pPr>
      <w:bookmarkStart w:id="348" w:name="_Sec575"/>
      <w:r>
        <w:t>Migreringslicens för Produkter som har nått slutet av sin livslängd och har Upphört</w:t>
      </w:r>
      <w:bookmarkEnd w:id="348"/>
      <w:r>
        <w:fldChar w:fldCharType="begin"/>
      </w:r>
      <w:r>
        <w:instrText xml:space="preserve"> TC "</w:instrText>
      </w:r>
      <w:bookmarkStart w:id="349" w:name="_Toc457388943"/>
      <w:r>
        <w:instrText>Migreringslicens för Produkter som har nått slutet av sin livslängd och har Upphört</w:instrText>
      </w:r>
      <w:bookmarkEnd w:id="349"/>
      <w:r>
        <w:instrText>" \l 2</w:instrText>
      </w:r>
      <w:r>
        <w:fldChar w:fldCharType="end"/>
      </w:r>
    </w:p>
    <w:p w:rsidR="0062266D" w:rsidRDefault="00782C30">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62266D" w:rsidRDefault="00782C30">
      <w:pPr>
        <w:pStyle w:val="ProductList-Body"/>
      </w:pPr>
      <w:r>
        <w:t>”</w:t>
      </w:r>
      <w:r>
        <w:rPr>
          <w:b/>
          <w:color w:val="00188F"/>
        </w:rPr>
        <w:t>Migreringslicens</w:t>
      </w:r>
      <w:r>
        <w:t>”, så som det används här, avser beviljade rättigheter i Produktposten som hänvisar till detta avsnitt.</w:t>
      </w:r>
    </w:p>
    <w:p w:rsidR="0062266D" w:rsidRDefault="0062266D">
      <w:pPr>
        <w:pStyle w:val="ProductList-Body"/>
      </w:pPr>
    </w:p>
    <w:p w:rsidR="0062266D" w:rsidRDefault="00782C30">
      <w:pPr>
        <w:pStyle w:val="ProductList-Body"/>
      </w:pPr>
      <w:r>
        <w:t>Såvida inget annat anges i Produktposten:</w:t>
      </w:r>
    </w:p>
    <w:p w:rsidR="0062266D" w:rsidRDefault="00782C30" w:rsidP="00782C30">
      <w:pPr>
        <w:pStyle w:val="ProductList-Bullet"/>
        <w:numPr>
          <w:ilvl w:val="0"/>
          <w:numId w:val="36"/>
        </w:numPr>
      </w:pPr>
      <w:r>
        <w:t>Kunden kan uppgradera till och använda programvara under en Migreringslicens i stället för programvara som täcks av den Kvalificerande Licensen. Kunden får inte använda programvara under båda licenserna samtidigt.</w:t>
      </w:r>
    </w:p>
    <w:p w:rsidR="0062266D" w:rsidRDefault="00782C30" w:rsidP="00782C30">
      <w:pPr>
        <w:pStyle w:val="ProductList-Bullet"/>
        <w:numPr>
          <w:ilvl w:val="0"/>
          <w:numId w:val="36"/>
        </w:numPr>
      </w:pPr>
      <w:r>
        <w:t>Migreringslicenser beviljas 1:1 för var och en av Kundens Kvalificerande Licenser.</w:t>
      </w:r>
    </w:p>
    <w:p w:rsidR="0062266D" w:rsidRDefault="00782C30" w:rsidP="00782C30">
      <w:pPr>
        <w:pStyle w:val="ProductList-Bullet"/>
        <w:numPr>
          <w:ilvl w:val="0"/>
          <w:numId w:val="36"/>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62266D" w:rsidRDefault="00782C30" w:rsidP="00782C30">
      <w:pPr>
        <w:pStyle w:val="ProductList-Bullet"/>
        <w:numPr>
          <w:ilvl w:val="0"/>
          <w:numId w:val="36"/>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62266D" w:rsidRDefault="00782C30" w:rsidP="00782C30">
      <w:pPr>
        <w:pStyle w:val="ProductList-Bullet"/>
        <w:numPr>
          <w:ilvl w:val="0"/>
          <w:numId w:val="36"/>
        </w:numPr>
      </w:pPr>
      <w:r>
        <w:t>Kunden får inte överlåta Migreringslicenser separat från Kvalificerande Licenser.</w:t>
      </w:r>
    </w:p>
    <w:p w:rsidR="0062266D" w:rsidRDefault="00782C30" w:rsidP="00782C30">
      <w:pPr>
        <w:pStyle w:val="ProductList-Bullet"/>
        <w:numPr>
          <w:ilvl w:val="0"/>
          <w:numId w:val="36"/>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Offering1Heading"/>
        <w:outlineLvl w:val="1"/>
      </w:pPr>
      <w:bookmarkStart w:id="350" w:name="_Sec576"/>
      <w:r>
        <w:t>Software Assurance-förmåner</w:t>
      </w:r>
      <w:bookmarkEnd w:id="350"/>
      <w:r>
        <w:fldChar w:fldCharType="begin"/>
      </w:r>
      <w:r>
        <w:instrText xml:space="preserve"> TC "</w:instrText>
      </w:r>
      <w:bookmarkStart w:id="351" w:name="_Toc457388944"/>
      <w:r>
        <w:instrText>Software Assurance-förmåner</w:instrText>
      </w:r>
      <w:bookmarkEnd w:id="351"/>
      <w:r>
        <w:instrText>" \l 2</w:instrText>
      </w:r>
      <w:r>
        <w:fldChar w:fldCharType="end"/>
      </w:r>
    </w:p>
    <w:p w:rsidR="0062266D" w:rsidRDefault="00782C30">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374"/>
        <w:gridCol w:w="1845"/>
        <w:gridCol w:w="1790"/>
        <w:gridCol w:w="1781"/>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Servergrupp</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77">
              <w:r w:rsidR="00782C30">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79">
              <w:r w:rsidR="00782C3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80">
              <w:r w:rsidR="00782C30">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81">
              <w:r w:rsidR="00782C3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755">
              <w:r w:rsidR="00782C3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841">
              <w:r w:rsidR="00782C3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651">
              <w:r w:rsidR="00782C3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841">
              <w:r w:rsidR="00782C3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82">
              <w:r w:rsidR="00782C30">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83">
              <w:r w:rsidR="00782C3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84">
              <w:r w:rsidR="00782C30">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85">
              <w:r w:rsidR="00782C30">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86">
              <w:r w:rsidR="00782C30">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818">
              <w:r w:rsidR="00782C3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87">
              <w:r w:rsidR="00782C30">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838">
              <w:r w:rsidR="00782C3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88">
              <w:r w:rsidR="00782C30">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89">
              <w:r w:rsidR="00782C30">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590">
              <w:r w:rsidR="00782C30">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841">
              <w:r w:rsidR="00782C30">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841">
              <w:r w:rsidR="00782C3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D07448">
            <w:pPr>
              <w:pStyle w:val="ProductList-TableBody"/>
            </w:pPr>
            <w:hyperlink w:anchor="_Sec652">
              <w:r w:rsidR="00782C30">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jc w:val="center"/>
            </w:pPr>
          </w:p>
        </w:tc>
      </w:tr>
    </w:tbl>
    <w:p w:rsidR="0062266D" w:rsidRDefault="0062266D">
      <w:pPr>
        <w:pStyle w:val="ProductList-Body"/>
      </w:pPr>
    </w:p>
    <w:p w:rsidR="0062266D" w:rsidRDefault="00782C30">
      <w:pPr>
        <w:pStyle w:val="ProductList-ClauseHeading"/>
        <w:outlineLvl w:val="2"/>
      </w:pPr>
      <w:bookmarkStart w:id="352" w:name="_Sec577"/>
      <w:r>
        <w:t>Rättigheter för ny version</w:t>
      </w:r>
      <w:bookmarkEnd w:id="352"/>
    </w:p>
    <w:p w:rsidR="0062266D" w:rsidRDefault="00782C30">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62266D" w:rsidRDefault="0062266D">
      <w:pPr>
        <w:pStyle w:val="ProductList-Body"/>
      </w:pPr>
    </w:p>
    <w:p w:rsidR="0062266D" w:rsidRDefault="00782C30">
      <w:pPr>
        <w:pStyle w:val="ProductList-ClauseHeading"/>
        <w:outlineLvl w:val="2"/>
      </w:pPr>
      <w:bookmarkStart w:id="353" w:name="_Sec931"/>
      <w:r>
        <w:t>Beräknar Software Assurance-förmånspoäng</w:t>
      </w:r>
      <w:bookmarkEnd w:id="353"/>
    </w:p>
    <w:p w:rsidR="0062266D" w:rsidRDefault="00782C30">
      <w:pPr>
        <w:pStyle w:val="ProductList-Body"/>
      </w:pPr>
      <w:r>
        <w:t>Berättiganden beräknas med ett poängbaserat system för följande förmåner:</w:t>
      </w:r>
    </w:p>
    <w:p w:rsidR="0062266D" w:rsidRDefault="00782C30" w:rsidP="00782C30">
      <w:pPr>
        <w:pStyle w:val="ProductList-Bullet"/>
        <w:numPr>
          <w:ilvl w:val="0"/>
          <w:numId w:val="37"/>
        </w:numPr>
      </w:pPr>
      <w:r>
        <w:t>Planeringstjänster</w:t>
      </w:r>
    </w:p>
    <w:p w:rsidR="0062266D" w:rsidRDefault="00782C30" w:rsidP="00782C30">
      <w:pPr>
        <w:pStyle w:val="ProductList-Bullet"/>
        <w:numPr>
          <w:ilvl w:val="0"/>
          <w:numId w:val="37"/>
        </w:numPr>
      </w:pPr>
      <w:r>
        <w:t>Utbildningskuponger</w:t>
      </w:r>
    </w:p>
    <w:p w:rsidR="0062266D" w:rsidRDefault="00782C30" w:rsidP="00782C30">
      <w:pPr>
        <w:pStyle w:val="ProductList-Bullet"/>
        <w:numPr>
          <w:ilvl w:val="0"/>
          <w:numId w:val="37"/>
        </w:numPr>
      </w:pPr>
      <w:r>
        <w:t>Problemlösningssupport dygnet runt (telefon) endast i MPSA</w:t>
      </w:r>
    </w:p>
    <w:p w:rsidR="0062266D" w:rsidRDefault="00782C30">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3"/>
        <w:gridCol w:w="1457"/>
      </w:tblGrid>
      <w:tr w:rsidR="0062266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62266D" w:rsidRDefault="00782C30">
            <w:pPr>
              <w:pStyle w:val="ProductList-TableBody"/>
            </w:pPr>
            <w:r>
              <w:rPr>
                <w:color w:val="FFFFFF"/>
              </w:rPr>
              <w:t>Office-applikationer och Serverlicenser</w:t>
            </w:r>
          </w:p>
        </w:tc>
        <w:tc>
          <w:tcPr>
            <w:tcW w:w="1600" w:type="dxa"/>
            <w:tcBorders>
              <w:top w:val="single" w:sz="4" w:space="0" w:color="6E6E6E"/>
              <w:left w:val="single" w:sz="4" w:space="0" w:color="6E6E6E"/>
              <w:right w:val="single" w:sz="4" w:space="0" w:color="6E6E6E"/>
            </w:tcBorders>
            <w:shd w:val="clear" w:color="auto" w:fill="0072C6"/>
          </w:tcPr>
          <w:p w:rsidR="0062266D" w:rsidRDefault="00782C30">
            <w:pPr>
              <w:pStyle w:val="ProductList-TableBody"/>
            </w:pPr>
            <w:r>
              <w:rPr>
                <w:color w:val="FFFFFF"/>
              </w:rPr>
              <w:t>Poäng</w:t>
            </w:r>
          </w:p>
        </w:tc>
      </w:tr>
      <w:tr w:rsidR="0062266D">
        <w:tc>
          <w:tcPr>
            <w:tcW w:w="10520" w:type="dxa"/>
            <w:tcBorders>
              <w:left w:val="single" w:sz="4" w:space="0" w:color="6E6E6E"/>
              <w:right w:val="single" w:sz="4" w:space="0" w:color="6E6E6E"/>
            </w:tcBorders>
          </w:tcPr>
          <w:p w:rsidR="0062266D" w:rsidRDefault="00782C30">
            <w:pPr>
              <w:pStyle w:val="ProductList-TableBody"/>
            </w:pPr>
            <w:r>
              <w:t>Produkter i Office-programpoolen (inklusive Office-serier, Project Standard och Professional, Visio Standard och Professional), Microsoft Dynamics AX Task CAL, Microsoft Dynamics AX Store Server</w:t>
            </w:r>
            <w:r>
              <w:rPr>
                <w:vertAlign w:val="superscript"/>
              </w:rPr>
              <w:t>1</w:t>
            </w:r>
            <w:r>
              <w:t>, Microsoft Dynamics AX Functional CAL</w:t>
            </w:r>
            <w:r>
              <w:rPr>
                <w:vertAlign w:val="superscript"/>
              </w:rPr>
              <w:t>1</w:t>
            </w:r>
            <w:r>
              <w:t xml:space="preserve"> och Microsoft Dynamics CRM CAL</w:t>
            </w:r>
            <w:r>
              <w:rPr>
                <w:vertAlign w:val="superscript"/>
              </w:rPr>
              <w:t>1</w:t>
            </w:r>
          </w:p>
        </w:tc>
        <w:tc>
          <w:tcPr>
            <w:tcW w:w="1600" w:type="dxa"/>
            <w:tcBorders>
              <w:left w:val="single" w:sz="4" w:space="0" w:color="6E6E6E"/>
              <w:right w:val="single" w:sz="4" w:space="0" w:color="6E6E6E"/>
            </w:tcBorders>
          </w:tcPr>
          <w:p w:rsidR="0062266D" w:rsidRDefault="00782C30">
            <w:pPr>
              <w:pStyle w:val="ProductList-TableBody"/>
            </w:pPr>
            <w:r>
              <w:t>1</w:t>
            </w:r>
          </w:p>
        </w:tc>
      </w:tr>
      <w:tr w:rsidR="0062266D">
        <w:tc>
          <w:tcPr>
            <w:tcW w:w="10520" w:type="dxa"/>
            <w:tcBorders>
              <w:left w:val="single" w:sz="4" w:space="0" w:color="6E6E6E"/>
              <w:right w:val="single" w:sz="4" w:space="0" w:color="6E6E6E"/>
            </w:tcBorders>
          </w:tcPr>
          <w:p w:rsidR="0062266D" w:rsidRDefault="00782C30">
            <w:pPr>
              <w:pStyle w:val="ProductList-TableBody"/>
            </w:pPr>
            <w:r>
              <w:t>SQL Server Standard-utgåva, Windows Server Standard-utgåva, Microsoft Dynamics CRM Server 2011, Microsoft Dynamics CRM Server 2013 och Microsoft Dynamics CRM Server 2015, System Center 2012 Standard Server Management License (2-processor), Visual Studio Professional med MSDN, Visual Studio Test Professional med MSDN och Microsoft Dynamics AX Enterprise CAL</w:t>
            </w:r>
          </w:p>
        </w:tc>
        <w:tc>
          <w:tcPr>
            <w:tcW w:w="1600" w:type="dxa"/>
            <w:tcBorders>
              <w:left w:val="single" w:sz="4" w:space="0" w:color="6E6E6E"/>
              <w:right w:val="single" w:sz="4" w:space="0" w:color="6E6E6E"/>
            </w:tcBorders>
          </w:tcPr>
          <w:p w:rsidR="0062266D" w:rsidRDefault="00782C30">
            <w:pPr>
              <w:pStyle w:val="ProductList-TableBody"/>
            </w:pPr>
            <w:r>
              <w:t>25</w:t>
            </w:r>
          </w:p>
        </w:tc>
      </w:tr>
      <w:tr w:rsidR="0062266D">
        <w:tc>
          <w:tcPr>
            <w:tcW w:w="10520" w:type="dxa"/>
            <w:tcBorders>
              <w:left w:val="single" w:sz="4" w:space="0" w:color="6E6E6E"/>
              <w:right w:val="single" w:sz="4" w:space="0" w:color="6E6E6E"/>
            </w:tcBorders>
          </w:tcPr>
          <w:p w:rsidR="0062266D" w:rsidRDefault="00782C30">
            <w:pPr>
              <w:pStyle w:val="ProductList-TableBody"/>
            </w:pPr>
            <w:r>
              <w:t>SQL Server Enterprise-utgåva, SQL Server Business Intelligence,Windows Server Enterprise-utgåva och Visual Studio Enterprise med MSDN</w:t>
            </w:r>
          </w:p>
        </w:tc>
        <w:tc>
          <w:tcPr>
            <w:tcW w:w="1600" w:type="dxa"/>
            <w:tcBorders>
              <w:left w:val="single" w:sz="4" w:space="0" w:color="6E6E6E"/>
              <w:right w:val="single" w:sz="4" w:space="0" w:color="6E6E6E"/>
            </w:tcBorders>
          </w:tcPr>
          <w:p w:rsidR="0062266D" w:rsidRDefault="00782C30">
            <w:pPr>
              <w:pStyle w:val="ProductList-TableBody"/>
            </w:pPr>
            <w:r>
              <w:t>50</w:t>
            </w:r>
          </w:p>
        </w:tc>
      </w:tr>
      <w:tr w:rsidR="0062266D">
        <w:tc>
          <w:tcPr>
            <w:tcW w:w="10520" w:type="dxa"/>
            <w:tcBorders>
              <w:left w:val="single" w:sz="4" w:space="0" w:color="6E6E6E"/>
              <w:bottom w:val="single" w:sz="4" w:space="0" w:color="6E6E6E"/>
              <w:right w:val="single" w:sz="4" w:space="0" w:color="6E6E6E"/>
            </w:tcBorders>
          </w:tcPr>
          <w:p w:rsidR="0062266D" w:rsidRDefault="00782C30">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left w:val="single" w:sz="4" w:space="0" w:color="6E6E6E"/>
              <w:bottom w:val="single" w:sz="4" w:space="0" w:color="6E6E6E"/>
              <w:right w:val="single" w:sz="4" w:space="0" w:color="6E6E6E"/>
            </w:tcBorders>
          </w:tcPr>
          <w:p w:rsidR="0062266D" w:rsidRDefault="00782C30">
            <w:pPr>
              <w:pStyle w:val="ProductList-TableBody"/>
            </w:pPr>
            <w:r>
              <w:t>75</w:t>
            </w:r>
          </w:p>
        </w:tc>
      </w:tr>
    </w:tbl>
    <w:p w:rsidR="0062266D" w:rsidRDefault="00782C30">
      <w:pPr>
        <w:pStyle w:val="ProductList-Body"/>
      </w:pPr>
      <w:r>
        <w:rPr>
          <w:b/>
          <w:i/>
        </w:rPr>
        <w:t>Anmärkning:</w:t>
      </w:r>
      <w:r>
        <w:rPr>
          <w:i/>
        </w:rPr>
        <w:t xml:space="preserve"> För SQL CAL-licenser, se tabellen CAL-serier i detta avsnitt</w:t>
      </w:r>
    </w:p>
    <w:p w:rsidR="0062266D" w:rsidRDefault="00782C30">
      <w:pPr>
        <w:pStyle w:val="ProductList-Body"/>
      </w:pPr>
      <w:r>
        <w:rPr>
          <w:vertAlign w:val="superscript"/>
        </w:rPr>
        <w:t>1</w:t>
      </w:r>
      <w:r>
        <w:rPr>
          <w:i/>
        </w:rPr>
        <w:t xml:space="preserve"> För Microsoft Dynamics CRM Professional CAL ges 2 poäng</w:t>
      </w:r>
    </w:p>
    <w:p w:rsidR="0062266D" w:rsidRDefault="0062266D">
      <w:pPr>
        <w:pStyle w:val="ProductList-Body"/>
      </w:pPr>
    </w:p>
    <w:p w:rsidR="0062266D" w:rsidRDefault="00782C30">
      <w:pPr>
        <w:pStyle w:val="ProductList-ClauseHeading"/>
        <w:outlineLvl w:val="2"/>
      </w:pPr>
      <w:bookmarkStart w:id="354" w:name="_Sec579"/>
      <w:r>
        <w:t>Office Onlinetjänster och Office Online Server</w:t>
      </w:r>
      <w:bookmarkEnd w:id="354"/>
    </w:p>
    <w:p w:rsidR="0062266D" w:rsidRDefault="00782C30">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6226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Office Online-rättigheter</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Standard</w:t>
            </w:r>
            <w:r>
              <w:fldChar w:fldCharType="begin"/>
            </w:r>
            <w:r>
              <w:instrText xml:space="preserve"> XE "Office Standard" </w:instrText>
            </w:r>
            <w:r>
              <w:fldChar w:fldCharType="end"/>
            </w:r>
          </w:p>
          <w:p w:rsidR="0062266D" w:rsidRDefault="00782C30">
            <w:pPr>
              <w:pStyle w:val="ProductList-TableBody"/>
            </w:pPr>
            <w:r>
              <w:t>Office Professional Plus</w:t>
            </w:r>
            <w:r>
              <w:fldChar w:fldCharType="begin"/>
            </w:r>
            <w:r>
              <w:instrText xml:space="preserve"> XE "Office Professional Plus" </w:instrText>
            </w:r>
            <w:r>
              <w:fldChar w:fldCharType="end"/>
            </w:r>
          </w:p>
          <w:p w:rsidR="0062266D" w:rsidRDefault="00782C30">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Online för Office 365</w:t>
            </w:r>
            <w:r>
              <w:fldChar w:fldCharType="begin"/>
            </w:r>
            <w:r>
              <w:instrText xml:space="preserve"> XE "Office Online för Office 365" </w:instrText>
            </w:r>
            <w:r>
              <w:fldChar w:fldCharType="end"/>
            </w:r>
          </w:p>
          <w:p w:rsidR="0062266D" w:rsidRDefault="00782C30">
            <w:pPr>
              <w:pStyle w:val="ProductList-TableBody"/>
            </w:pPr>
            <w:r>
              <w:t>Office Online Server</w:t>
            </w:r>
          </w:p>
        </w:tc>
      </w:tr>
    </w:tbl>
    <w:p w:rsidR="0062266D" w:rsidRDefault="00782C30">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62266D" w:rsidRDefault="0062266D">
      <w:pPr>
        <w:pStyle w:val="ProductList-Body"/>
      </w:pPr>
    </w:p>
    <w:p w:rsidR="0062266D" w:rsidRDefault="00782C30">
      <w:pPr>
        <w:pStyle w:val="ProductList-ClauseHeading"/>
        <w:outlineLvl w:val="2"/>
      </w:pPr>
      <w:bookmarkStart w:id="355" w:name="_Sec580"/>
      <w:r>
        <w:t>Planeringstjänster</w:t>
      </w:r>
      <w:bookmarkEnd w:id="355"/>
    </w:p>
    <w:p w:rsidR="0062266D" w:rsidRDefault="00782C30">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62266D" w:rsidRDefault="0062266D">
      <w:pPr>
        <w:pStyle w:val="ProductList-Body"/>
      </w:pPr>
    </w:p>
    <w:p w:rsidR="0062266D" w:rsidRDefault="00782C30">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9"/>
        <w:gridCol w:w="1771"/>
      </w:tblGrid>
      <w:tr w:rsidR="0062266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Poäng</w:t>
            </w:r>
          </w:p>
        </w:tc>
      </w:tr>
      <w:tr w:rsidR="0062266D">
        <w:tc>
          <w:tcPr>
            <w:tcW w:w="101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1</w:t>
            </w:r>
          </w:p>
        </w:tc>
      </w:tr>
      <w:tr w:rsidR="0062266D">
        <w:tc>
          <w:tcPr>
            <w:tcW w:w="101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25</w:t>
            </w:r>
          </w:p>
        </w:tc>
      </w:tr>
      <w:tr w:rsidR="0062266D">
        <w:tc>
          <w:tcPr>
            <w:tcW w:w="101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50</w:t>
            </w:r>
          </w:p>
        </w:tc>
      </w:tr>
      <w:tr w:rsidR="0062266D">
        <w:tc>
          <w:tcPr>
            <w:tcW w:w="101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75</w:t>
            </w:r>
          </w:p>
        </w:tc>
      </w:tr>
    </w:tbl>
    <w:p w:rsidR="0062266D" w:rsidRDefault="00782C30">
      <w:pPr>
        <w:pStyle w:val="ProductList-Body"/>
      </w:pPr>
      <w:r>
        <w:rPr>
          <w:b/>
          <w:i/>
        </w:rPr>
        <w:t>Anmärkning:</w:t>
      </w:r>
      <w:r>
        <w:rPr>
          <w:i/>
        </w:rPr>
        <w:t xml:space="preserve"> För SQL CAL-licenser, se tabellen CAL-serier i detta avsnitt</w:t>
      </w:r>
    </w:p>
    <w:p w:rsidR="0062266D" w:rsidRDefault="00782C30">
      <w:pPr>
        <w:pStyle w:val="ProductList-Body"/>
      </w:pPr>
      <w:r>
        <w:rPr>
          <w:vertAlign w:val="superscript"/>
        </w:rPr>
        <w:t>1</w:t>
      </w:r>
      <w:r>
        <w:rPr>
          <w:i/>
        </w:rPr>
        <w:t xml:space="preserve"> För Microsoft Dynamics CRM Professional CAL ges 2 poäng</w:t>
      </w:r>
    </w:p>
    <w:p w:rsidR="0062266D" w:rsidRDefault="0062266D">
      <w:pPr>
        <w:pStyle w:val="ProductList-Body"/>
      </w:pPr>
    </w:p>
    <w:p w:rsidR="0062266D" w:rsidRDefault="00782C30">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6226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600,000+</w:t>
            </w:r>
          </w:p>
        </w:tc>
      </w:tr>
      <w:tr w:rsidR="0062266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2266D" w:rsidRDefault="00782C30">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75</w:t>
            </w:r>
          </w:p>
        </w:tc>
      </w:tr>
    </w:tbl>
    <w:p w:rsidR="0062266D" w:rsidRDefault="0062266D">
      <w:pPr>
        <w:pStyle w:val="ProductList-Body"/>
      </w:pPr>
    </w:p>
    <w:p w:rsidR="0062266D" w:rsidRDefault="00782C30">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62266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2266D" w:rsidRDefault="00782C3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2266D" w:rsidRDefault="00782C30">
            <w:pPr>
              <w:pStyle w:val="ProductList-TableBody"/>
            </w:pPr>
            <w:r>
              <w:t>→600,000+</w:t>
            </w:r>
          </w:p>
        </w:tc>
      </w:tr>
      <w:tr w:rsidR="0062266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2266D" w:rsidRDefault="00782C30">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12</w:t>
            </w:r>
          </w:p>
        </w:tc>
      </w:tr>
    </w:tbl>
    <w:p w:rsidR="0062266D" w:rsidRDefault="00782C30">
      <w:pPr>
        <w:pStyle w:val="ProductList-Body"/>
      </w:pPr>
      <w:r>
        <w:t xml:space="preserve">Kunder kan välja bland tillgängliga planeringstjänster som erbjuds av berättigade Microsoft-partner eller Microsofts koncernbolag. En lista över tillgängliga tjänster finns på </w:t>
      </w:r>
      <w:hyperlink r:id="rId126">
        <w:r>
          <w:rPr>
            <w:color w:val="00467F"/>
            <w:u w:val="single"/>
          </w:rPr>
          <w:t>http://www.microsoft.com/licensing/software-assurance/planning-services-overview.aspx</w:t>
        </w:r>
      </w:hyperlink>
      <w:r>
        <w:t xml:space="preserve">. </w:t>
      </w:r>
    </w:p>
    <w:p w:rsidR="0062266D" w:rsidRDefault="0062266D">
      <w:pPr>
        <w:pStyle w:val="ProductList-Body"/>
      </w:pPr>
    </w:p>
    <w:p w:rsidR="0062266D" w:rsidRDefault="00782C30">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62266D" w:rsidRDefault="00782C30" w:rsidP="00782C30">
      <w:pPr>
        <w:pStyle w:val="ProductList-Bullet"/>
        <w:numPr>
          <w:ilvl w:val="0"/>
          <w:numId w:val="38"/>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27">
        <w:r>
          <w:rPr>
            <w:color w:val="00467F"/>
            <w:u w:val="single"/>
          </w:rPr>
          <w:t>http://directory.partners.extranet.microsoft.com/psbproviders</w:t>
        </w:r>
      </w:hyperlink>
    </w:p>
    <w:p w:rsidR="0062266D" w:rsidRDefault="00782C30" w:rsidP="00782C30">
      <w:pPr>
        <w:pStyle w:val="ProductList-Bullet"/>
        <w:numPr>
          <w:ilvl w:val="0"/>
          <w:numId w:val="38"/>
        </w:numPr>
      </w:pPr>
      <w:r>
        <w:t xml:space="preserve">Åtaganden för planeringstjänster tillhandahåller konsulttjänster som täcker en förutbestämd arbetsomfattning som ger en hög nivå på driftsättningsplanen. Den faktiska driftsättningen av programvaran omfattas inte. </w:t>
      </w:r>
    </w:p>
    <w:p w:rsidR="0062266D" w:rsidRDefault="00782C30" w:rsidP="00782C30">
      <w:pPr>
        <w:pStyle w:val="ProductList-Bullet"/>
        <w:numPr>
          <w:ilvl w:val="0"/>
          <w:numId w:val="38"/>
        </w:numPr>
      </w:pPr>
      <w:r>
        <w:t xml:space="preserve">Kuponger för planeringstjänster får endast lösas in av kunden som är kvalificerad för förmånen. </w:t>
      </w:r>
    </w:p>
    <w:p w:rsidR="0062266D" w:rsidRDefault="00782C30" w:rsidP="00782C30">
      <w:pPr>
        <w:pStyle w:val="ProductList-Bullet"/>
        <w:numPr>
          <w:ilvl w:val="0"/>
          <w:numId w:val="38"/>
        </w:numPr>
      </w:pPr>
      <w:r>
        <w:t xml:space="preserve">Kuponger för planeringstjänster får inte lösas in mot kontanter, pengar eller andra värdehandlingar. </w:t>
      </w:r>
    </w:p>
    <w:p w:rsidR="0062266D" w:rsidRDefault="00782C30" w:rsidP="00782C30">
      <w:pPr>
        <w:pStyle w:val="ProductList-Bullet"/>
        <w:numPr>
          <w:ilvl w:val="0"/>
          <w:numId w:val="38"/>
        </w:numPr>
      </w:pPr>
      <w:r>
        <w:t xml:space="preserve">Minskning av kvalificerande SA-täckning till följd av returer och andra fakturajusteringar, där sådana tillåts, kan minska Kundens berättigade dagar för Planeringstjänster. </w:t>
      </w:r>
    </w:p>
    <w:p w:rsidR="0062266D" w:rsidRDefault="00782C30" w:rsidP="00782C30">
      <w:pPr>
        <w:pStyle w:val="ProductList-Bullet"/>
        <w:numPr>
          <w:ilvl w:val="0"/>
          <w:numId w:val="38"/>
        </w:numPr>
      </w:pPr>
      <w:r>
        <w:t xml:space="preserve">Kupongtyper kan inte kombineras. Åtaganden gällande Planeringstjänster får inte överskrida den angivna maximala varaktigheten per åtagandetyp. </w:t>
      </w:r>
    </w:p>
    <w:p w:rsidR="0062266D" w:rsidRDefault="00782C30" w:rsidP="00782C30">
      <w:pPr>
        <w:pStyle w:val="ProductList-Bullet"/>
        <w:numPr>
          <w:ilvl w:val="0"/>
          <w:numId w:val="38"/>
        </w:numPr>
      </w:pPr>
      <w:r>
        <w:t xml:space="preserve">Kuponger är endast giltiga med kvalificerade Leverantörer för den specifika tjänstetyp för vilken kupongen löses in. </w:t>
      </w:r>
    </w:p>
    <w:p w:rsidR="0062266D" w:rsidRDefault="00782C30" w:rsidP="00782C30">
      <w:pPr>
        <w:pStyle w:val="ProductList-Bullet"/>
        <w:numPr>
          <w:ilvl w:val="0"/>
          <w:numId w:val="38"/>
        </w:numPr>
      </w:pPr>
      <w:r>
        <w:t xml:space="preserve">Kuponger måste tilldelas under SA-täckningsperioden. </w:t>
      </w:r>
    </w:p>
    <w:p w:rsidR="0062266D" w:rsidRDefault="00782C30" w:rsidP="00782C30">
      <w:pPr>
        <w:pStyle w:val="ProductList-Bullet"/>
        <w:numPr>
          <w:ilvl w:val="0"/>
          <w:numId w:val="38"/>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62266D" w:rsidRDefault="0062266D">
      <w:pPr>
        <w:pStyle w:val="ProductList-Body"/>
      </w:pPr>
    </w:p>
    <w:p w:rsidR="0062266D" w:rsidRDefault="00782C30">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62266D" w:rsidRDefault="0062266D">
      <w:pPr>
        <w:pStyle w:val="ProductList-Body"/>
      </w:pPr>
    </w:p>
    <w:p w:rsidR="0062266D" w:rsidRDefault="00782C30">
      <w:pPr>
        <w:pStyle w:val="ProductList-ClauseHeading"/>
        <w:outlineLvl w:val="2"/>
      </w:pPr>
      <w:bookmarkStart w:id="356" w:name="_Sec581"/>
      <w:r>
        <w:t>Enterprise Source Licensing Program</w:t>
      </w:r>
      <w:bookmarkEnd w:id="356"/>
    </w:p>
    <w:p w:rsidR="0062266D" w:rsidRDefault="00782C30">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62266D" w:rsidRDefault="0062266D">
      <w:pPr>
        <w:pStyle w:val="ProductList-Body"/>
      </w:pPr>
    </w:p>
    <w:p w:rsidR="0062266D" w:rsidRDefault="00782C30">
      <w:pPr>
        <w:pStyle w:val="ProductList-ClauseHeading"/>
        <w:outlineLvl w:val="2"/>
      </w:pPr>
      <w:bookmarkStart w:id="357" w:name="_Sec582"/>
      <w:r>
        <w:t>Utbildningskuponger</w:t>
      </w:r>
      <w:bookmarkEnd w:id="357"/>
    </w:p>
    <w:p w:rsidR="0062266D" w:rsidRDefault="00782C30">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Systemgrupp</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 dag per 50 licenser (maximalt 10 dagar)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 dag per 50 licenser eller poäng</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10 dagar per berättigad registrering eller inköpskonto</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15 dagar*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25 dagar*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55 dagar*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80 dagar*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125 dagar*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200 dagar*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300 dagar*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400 dagar*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700 dagar*</w:t>
            </w:r>
          </w:p>
        </w:tc>
      </w:tr>
    </w:tbl>
    <w:p w:rsidR="0062266D" w:rsidRDefault="00782C30">
      <w:pPr>
        <w:pStyle w:val="ProductList-Body"/>
      </w:pPr>
      <w:r>
        <w:t>*</w:t>
      </w:r>
      <w:r>
        <w:rPr>
          <w:i/>
        </w:rPr>
        <w:t>Antal dagar per berättigad registrering, avtal eller inköpskonto.</w:t>
      </w:r>
    </w:p>
    <w:p w:rsidR="0062266D" w:rsidRDefault="0062266D">
      <w:pPr>
        <w:pStyle w:val="ProductList-Body"/>
      </w:pPr>
    </w:p>
    <w:p w:rsidR="0062266D" w:rsidRDefault="00782C30" w:rsidP="00782C30">
      <w:pPr>
        <w:pStyle w:val="ProductList-Bullet"/>
        <w:numPr>
          <w:ilvl w:val="0"/>
          <w:numId w:val="39"/>
        </w:numPr>
      </w:pPr>
      <w:r>
        <w:t xml:space="preserve">Tjänster som tillhandahålls genom kuponger levereras under ett avtal mellan Kunden och kvalificerad Microsoft Learning Partner. </w:t>
      </w:r>
    </w:p>
    <w:p w:rsidR="0062266D" w:rsidRDefault="00782C30" w:rsidP="00782C30">
      <w:pPr>
        <w:pStyle w:val="ProductList-Bullet"/>
        <w:numPr>
          <w:ilvl w:val="0"/>
          <w:numId w:val="39"/>
        </w:numPr>
      </w:pPr>
      <w:r>
        <w:t xml:space="preserve">Kurser som levereras i accelererat format måste ha lika många kupongdagar som kursleveransens kursdagar i kupongvaliderings- och reservationssystemet SATV. </w:t>
      </w:r>
    </w:p>
    <w:p w:rsidR="0062266D" w:rsidRDefault="00782C30" w:rsidP="00782C30">
      <w:pPr>
        <w:pStyle w:val="ProductList-Bullet"/>
        <w:numPr>
          <w:ilvl w:val="0"/>
          <w:numId w:val="39"/>
        </w:numPr>
      </w:pPr>
      <w:r>
        <w:t xml:space="preserve">Kupongen kan endast lösas in mot dagar med lärarledd utbildning med kvalificerade Microsoft Learning Partners vid godkända kurser. Anpassade kurser (annat än accelererad leverans av godkända kurser, anpassade kurser sammanställda enbart av godkända kurser eller förhandsgodkända undantag baserade på systemärenden eller pilotprogram) är inte kvalificerade för täckning av dessa kuponger.   </w:t>
      </w:r>
    </w:p>
    <w:p w:rsidR="0062266D" w:rsidRDefault="00782C30" w:rsidP="00782C30">
      <w:pPr>
        <w:pStyle w:val="ProductList-Bullet"/>
        <w:numPr>
          <w:ilvl w:val="0"/>
          <w:numId w:val="39"/>
        </w:numPr>
      </w:pPr>
      <w:r>
        <w:t>Kuponger får inte användas för att täcka avgifter som gäller för en kund som inte dyker upp vid en reserverad kurs.</w:t>
      </w:r>
    </w:p>
    <w:p w:rsidR="0062266D" w:rsidRDefault="00782C30" w:rsidP="00782C30">
      <w:pPr>
        <w:pStyle w:val="ProductList-Bullet"/>
        <w:numPr>
          <w:ilvl w:val="0"/>
          <w:numId w:val="39"/>
        </w:numPr>
      </w:pPr>
      <w:r>
        <w:t>Kuponger får endast lösas in av den individ som har godkänts av kunden för att använda kupongen.</w:t>
      </w:r>
    </w:p>
    <w:p w:rsidR="0062266D" w:rsidRDefault="00782C30" w:rsidP="00782C30">
      <w:pPr>
        <w:pStyle w:val="ProductList-Bullet"/>
        <w:numPr>
          <w:ilvl w:val="0"/>
          <w:numId w:val="39"/>
        </w:numPr>
      </w:pPr>
      <w:r>
        <w:t xml:space="preserve">Kuponger får inte lösas in mot kontanter, pengar eller andra värdehandlingar. </w:t>
      </w:r>
    </w:p>
    <w:p w:rsidR="0062266D" w:rsidRDefault="00782C30" w:rsidP="00782C30">
      <w:pPr>
        <w:pStyle w:val="ProductList-Bullet"/>
        <w:numPr>
          <w:ilvl w:val="0"/>
          <w:numId w:val="39"/>
        </w:numPr>
      </w:pPr>
      <w:r>
        <w:t xml:space="preserve">Kuponger måste tilldelas under SA-täckningsperioden. </w:t>
      </w:r>
    </w:p>
    <w:p w:rsidR="0062266D" w:rsidRDefault="00782C30" w:rsidP="00782C30">
      <w:pPr>
        <w:pStyle w:val="ProductList-Bullet"/>
        <w:numPr>
          <w:ilvl w:val="0"/>
          <w:numId w:val="39"/>
        </w:numPr>
      </w:pPr>
      <w:r>
        <w:t xml:space="preserve">Kuponger slutar gälla 180 dagar från datumet för kupongtilldelning. Kuponger som löper ut innan SA-täckningens upphörande återgår till tillgänglig utbildningskuponggrupp med dagar. </w:t>
      </w:r>
    </w:p>
    <w:p w:rsidR="0062266D" w:rsidRDefault="00782C30" w:rsidP="00782C30">
      <w:pPr>
        <w:pStyle w:val="ProductList-Bullet"/>
        <w:numPr>
          <w:ilvl w:val="0"/>
          <w:numId w:val="39"/>
        </w:numPr>
      </w:pPr>
      <w:r>
        <w:t xml:space="preserve">En utbildningskupongdag motsvarar en utbildningsdag. </w:t>
      </w:r>
    </w:p>
    <w:p w:rsidR="0062266D" w:rsidRDefault="00782C30" w:rsidP="00782C30">
      <w:pPr>
        <w:pStyle w:val="ProductList-Bullet"/>
        <w:numPr>
          <w:ilvl w:val="0"/>
          <w:numId w:val="39"/>
        </w:numPr>
      </w:pPr>
      <w:r>
        <w:t xml:space="preserve">Kuponger kan endast användas för att reservera utbildning med en kvalificerad Microsoft Learning Partner åt gången. </w:t>
      </w:r>
    </w:p>
    <w:p w:rsidR="0062266D" w:rsidRDefault="00782C30" w:rsidP="00782C30">
      <w:pPr>
        <w:pStyle w:val="ProductList-Bullet"/>
        <w:numPr>
          <w:ilvl w:val="0"/>
          <w:numId w:val="39"/>
        </w:numPr>
      </w:pPr>
      <w:r>
        <w:t xml:space="preserve">Minskning av antalet kvalificerande licenser för vilka SA införskaffas till följd av returer och andra fakturajusteringar, där sådana tillåts, kan minska Kundens berättigade tjänstenivå för Utbildningskuponger. </w:t>
      </w:r>
    </w:p>
    <w:p w:rsidR="0062266D" w:rsidRDefault="00782C30" w:rsidP="00782C30">
      <w:pPr>
        <w:pStyle w:val="ProductList-Bullet"/>
        <w:numPr>
          <w:ilvl w:val="0"/>
          <w:numId w:val="39"/>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62266D" w:rsidRDefault="0062266D">
      <w:pPr>
        <w:pStyle w:val="ProductList-Body"/>
      </w:pPr>
    </w:p>
    <w:p w:rsidR="0062266D" w:rsidRDefault="00782C30">
      <w:pPr>
        <w:pStyle w:val="ProductList-ClauseHeading"/>
        <w:outlineLvl w:val="2"/>
      </w:pPr>
      <w:bookmarkStart w:id="358" w:name="_Sec583"/>
      <w:r>
        <w:t>E-Learning</w:t>
      </w:r>
      <w:bookmarkEnd w:id="358"/>
    </w:p>
    <w:p w:rsidR="0062266D" w:rsidRDefault="00782C30">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62266D" w:rsidRDefault="0062266D">
      <w:pPr>
        <w:pStyle w:val="ProductList-Body"/>
      </w:pPr>
    </w:p>
    <w:p w:rsidR="0062266D" w:rsidRDefault="00782C30">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62266D" w:rsidRDefault="0062266D">
      <w:pPr>
        <w:pStyle w:val="ProductList-Body"/>
      </w:pPr>
    </w:p>
    <w:p w:rsidR="0062266D" w:rsidRDefault="00782C30">
      <w:pPr>
        <w:pStyle w:val="ProductList-ClauseHeading"/>
        <w:outlineLvl w:val="2"/>
      </w:pPr>
      <w:bookmarkStart w:id="359" w:name="_Sec584"/>
      <w:r>
        <w:t>Program för hemanvändning</w:t>
      </w:r>
      <w:bookmarkEnd w:id="359"/>
    </w:p>
    <w:p w:rsidR="0062266D" w:rsidRDefault="00782C30">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Förmånen gäller inte programmen Academic Select (utan SAM), Academic Select Plus (utan SAM) och Academic Open.</w:t>
      </w:r>
    </w:p>
    <w:p w:rsidR="0062266D" w:rsidRDefault="0062266D">
      <w:pPr>
        <w:pStyle w:val="ProductList-Body"/>
      </w:pPr>
    </w:p>
    <w:p w:rsidR="0062266D" w:rsidRDefault="00782C30">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62266D" w:rsidRDefault="0062266D">
      <w:pPr>
        <w:pStyle w:val="ProductList-Body"/>
      </w:pPr>
    </w:p>
    <w:p w:rsidR="0062266D" w:rsidRDefault="00782C30">
      <w:pPr>
        <w:pStyle w:val="ProductList-Body"/>
      </w:pPr>
      <w:r>
        <w:t>Användningsvillkoren för programvara för programmet för hemanvändning gäller mellan Microsoft och Kundens anställda och finns att läsa via webbplatsen för programmet för hemanvändning.</w:t>
      </w:r>
    </w:p>
    <w:p w:rsidR="0062266D" w:rsidRDefault="0062266D">
      <w:pPr>
        <w:pStyle w:val="ProductList-Body"/>
      </w:pPr>
    </w:p>
    <w:p w:rsidR="0062266D" w:rsidRDefault="00782C30">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6226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Motsvarande Licens för Program för Hemanvändning</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Standard 2010/2013/2016</w:t>
            </w:r>
          </w:p>
          <w:p w:rsidR="0062266D" w:rsidRDefault="00782C30">
            <w:pPr>
              <w:pStyle w:val="ProductList-TableBody"/>
            </w:pPr>
            <w:r>
              <w:t xml:space="preserve">Office Professional Plus 2010/2013/2016 </w:t>
            </w:r>
          </w:p>
          <w:p w:rsidR="0062266D" w:rsidRDefault="00782C30">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Professional Plus 2016 HUP eller Office 2016 för Mac Home &amp; Business med Lync DL HUP</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Access 2010/2013/2016</w:t>
            </w:r>
          </w:p>
          <w:p w:rsidR="0062266D" w:rsidRDefault="00782C30">
            <w:pPr>
              <w:pStyle w:val="ProductList-TableBody"/>
            </w:pPr>
            <w:r>
              <w:t>Excel 2010/2013/2016</w:t>
            </w:r>
          </w:p>
          <w:p w:rsidR="0062266D" w:rsidRDefault="00782C30">
            <w:pPr>
              <w:pStyle w:val="ProductList-TableBody"/>
            </w:pPr>
            <w:r>
              <w:t>PowerPoint 2010/2013/2016</w:t>
            </w:r>
          </w:p>
          <w:p w:rsidR="0062266D" w:rsidRDefault="00782C30">
            <w:pPr>
              <w:pStyle w:val="ProductList-TableBody"/>
            </w:pPr>
            <w:r>
              <w:t>InfoPath 2010/2013/2016</w:t>
            </w:r>
          </w:p>
          <w:p w:rsidR="0062266D" w:rsidRDefault="00782C30">
            <w:pPr>
              <w:pStyle w:val="ProductList-TableBody"/>
            </w:pPr>
            <w:r>
              <w:t>Lync 2010/2013/2015</w:t>
            </w:r>
          </w:p>
          <w:p w:rsidR="0062266D" w:rsidRDefault="00782C30">
            <w:pPr>
              <w:pStyle w:val="ProductList-TableBody"/>
            </w:pPr>
            <w:r>
              <w:t>OneNote 2010/2013/2016</w:t>
            </w:r>
          </w:p>
          <w:p w:rsidR="0062266D" w:rsidRDefault="00782C30">
            <w:pPr>
              <w:pStyle w:val="ProductList-TableBody"/>
            </w:pPr>
            <w:r>
              <w:t>Outlook 2010/2013/2016</w:t>
            </w:r>
          </w:p>
          <w:p w:rsidR="0062266D" w:rsidRDefault="00782C30">
            <w:pPr>
              <w:pStyle w:val="ProductList-TableBody"/>
            </w:pPr>
            <w:r>
              <w:t>Publisher 2010/2013/2016</w:t>
            </w:r>
          </w:p>
          <w:p w:rsidR="0062266D" w:rsidRDefault="00782C30">
            <w:pPr>
              <w:pStyle w:val="ProductList-TableBody"/>
            </w:pPr>
            <w:r>
              <w:t>Skype för Business 2015</w:t>
            </w:r>
          </w:p>
          <w:p w:rsidR="0062266D" w:rsidRDefault="00782C3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Office Professional Plus 2016 HUP eller Office 2016 för Mac Home &amp; Business med Lync DL HUP </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Visio Standard 2010/2013/2016 </w:t>
            </w:r>
          </w:p>
          <w:p w:rsidR="0062266D" w:rsidRDefault="00782C3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Visio Professional 2016 HUP</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Standard 2010/2013/2016</w:t>
            </w:r>
          </w:p>
          <w:p w:rsidR="0062266D" w:rsidRDefault="00782C3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Professional 2016 HUP</w:t>
            </w:r>
          </w:p>
        </w:tc>
      </w:tr>
    </w:tbl>
    <w:p w:rsidR="0062266D" w:rsidRDefault="00782C30">
      <w:pPr>
        <w:pStyle w:val="ProductList-Body"/>
      </w:pPr>
      <w:r>
        <w:rPr>
          <w:i/>
        </w:rPr>
        <w:t xml:space="preserve">För ytterligare information, inklusive information om framtida tillgänglighet för ytterligare programvara för hemanvändnings, se </w:t>
      </w:r>
      <w:hyperlink r:id="rId128">
        <w:r>
          <w:rPr>
            <w:i/>
            <w:color w:val="00467F"/>
            <w:u w:val="single"/>
          </w:rPr>
          <w:t>http://www.microsoft.com/licensing</w:t>
        </w:r>
      </w:hyperlink>
      <w:r>
        <w:rPr>
          <w:i/>
        </w:rPr>
        <w:t>.</w:t>
      </w:r>
    </w:p>
    <w:p w:rsidR="0062266D" w:rsidRDefault="0062266D">
      <w:pPr>
        <w:pStyle w:val="ProductList-Body"/>
      </w:pPr>
    </w:p>
    <w:p w:rsidR="0062266D" w:rsidRDefault="00782C30">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62266D" w:rsidRDefault="0062266D">
      <w:pPr>
        <w:pStyle w:val="ProductList-Body"/>
        <w:jc w:val="right"/>
      </w:pPr>
    </w:p>
    <w:p w:rsidR="0062266D" w:rsidRDefault="00782C30">
      <w:pPr>
        <w:pStyle w:val="ProductList-ClauseHeading"/>
        <w:outlineLvl w:val="2"/>
      </w:pPr>
      <w:bookmarkStart w:id="360" w:name="_Sec585"/>
      <w:r>
        <w:t>Problemlösningssupport dygnet runt</w:t>
      </w:r>
      <w:bookmarkEnd w:id="360"/>
    </w:p>
    <w:p w:rsidR="0062266D" w:rsidRDefault="00782C30">
      <w:pPr>
        <w:pStyle w:val="ProductList-Body"/>
      </w:pPr>
      <w:r>
        <w:t>Kunder (andra än de som gör sina inköp genom Akademiska program) med SA-täckning är berättigade till problemlösningssupport dygnet runt.</w:t>
      </w:r>
    </w:p>
    <w:p w:rsidR="0062266D" w:rsidRDefault="0062266D">
      <w:pPr>
        <w:pStyle w:val="ProductList-Body"/>
      </w:pPr>
    </w:p>
    <w:p w:rsidR="0062266D" w:rsidRDefault="00782C30">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62266D" w:rsidRDefault="0062266D">
      <w:pPr>
        <w:pStyle w:val="ProductList-Body"/>
      </w:pPr>
    </w:p>
    <w:p w:rsidR="0062266D" w:rsidRDefault="00782C30">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62266D" w:rsidRDefault="0062266D">
      <w:pPr>
        <w:pStyle w:val="ProductList-Body"/>
      </w:pPr>
    </w:p>
    <w:p w:rsidR="0062266D" w:rsidRDefault="00782C30">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62266D" w:rsidRDefault="0062266D">
      <w:pPr>
        <w:pStyle w:val="ProductList-Body"/>
      </w:pPr>
    </w:p>
    <w:p w:rsidR="0062266D" w:rsidRDefault="00782C30">
      <w:pPr>
        <w:pStyle w:val="ProductList-SubClauseHeading"/>
        <w:outlineLvl w:val="3"/>
      </w:pPr>
      <w:r>
        <w:t>Tilldelning av telefonsupportincidenter för alla program utom MPSA</w:t>
      </w:r>
    </w:p>
    <w:p w:rsidR="0062266D" w:rsidRDefault="00782C30">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6226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IW/Klient – Ersättningsökningar för incidenter</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$200,000</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300,000</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270,000</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 Fr. 330,000</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1,650,000 CRC</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1,600,000 kr</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215,000</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£135,000</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24,000,000 JPY</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240,000,000 KWD</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1,650,000 kr</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350,000</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2,000,000 kr</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7,000,000 NTD</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10,000,000 INR</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6,600,000 RUB</w:t>
            </w:r>
          </w:p>
        </w:tc>
      </w:tr>
    </w:tbl>
    <w:p w:rsidR="0062266D" w:rsidRDefault="0062266D">
      <w:pPr>
        <w:pStyle w:val="ProductList-BodyIndented"/>
        <w:ind w:left="720"/>
      </w:pPr>
    </w:p>
    <w:p w:rsidR="0062266D" w:rsidRDefault="00782C30">
      <w:pPr>
        <w:pStyle w:val="ProductList-BodyIndented"/>
      </w:pPr>
      <w:r>
        <w:t>Telefonsupportincidenter som inte har använts löper ut när SA-täckningen upphör. Telefonsupportincidenter kan inte överföras mellan registreringar och avtal.</w:t>
      </w:r>
    </w:p>
    <w:p w:rsidR="0062266D" w:rsidRDefault="0062266D">
      <w:pPr>
        <w:pStyle w:val="ProductList-BodyIndented"/>
      </w:pPr>
    </w:p>
    <w:p w:rsidR="0062266D" w:rsidRDefault="00782C30">
      <w:pPr>
        <w:pStyle w:val="ProductList-BodyIndented"/>
      </w:pPr>
      <w:r>
        <w:t xml:space="preserve">Åtkomst till lokal telefonsupport är tillgänglig under den kontorstid som anges på webbplatsen </w:t>
      </w:r>
      <w:hyperlink r:id="rId129">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62266D" w:rsidRDefault="0062266D">
      <w:pPr>
        <w:pStyle w:val="ProductList-BodyIndented"/>
      </w:pPr>
    </w:p>
    <w:p w:rsidR="0062266D" w:rsidRDefault="00782C30">
      <w:pPr>
        <w:pStyle w:val="ProductList-SubClauseHeading"/>
        <w:outlineLvl w:val="3"/>
      </w:pPr>
      <w:r>
        <w:t>Tilldelning av telefonsupportincidenter för MPSA</w:t>
      </w:r>
    </w:p>
    <w:p w:rsidR="0062266D" w:rsidRDefault="00782C30">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62266D" w:rsidRDefault="00782C30">
            <w:pPr>
              <w:pStyle w:val="ProductList-TableBody"/>
            </w:pPr>
            <w:r>
              <w:rPr>
                <w:color w:val="FFFFFF"/>
              </w:rPr>
              <w:t>Poäng per telefonsupportincident</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Applikationer och system (kombinerat)</w:t>
            </w:r>
          </w:p>
        </w:tc>
        <w:tc>
          <w:tcPr>
            <w:tcW w:w="6000" w:type="dxa"/>
            <w:tcBorders>
              <w:left w:val="single" w:sz="4" w:space="0" w:color="000000"/>
              <w:right w:val="single" w:sz="4" w:space="0" w:color="000000"/>
            </w:tcBorders>
          </w:tcPr>
          <w:p w:rsidR="0062266D" w:rsidRDefault="00782C30">
            <w:pPr>
              <w:pStyle w:val="ProductList-TableBody"/>
            </w:pPr>
            <w:r>
              <w:t>2,000</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Server</w:t>
            </w:r>
          </w:p>
        </w:tc>
        <w:tc>
          <w:tcPr>
            <w:tcW w:w="6000" w:type="dxa"/>
            <w:tcBorders>
              <w:left w:val="single" w:sz="4" w:space="0" w:color="000000"/>
              <w:right w:val="single" w:sz="4" w:space="0" w:color="000000"/>
            </w:tcBorders>
          </w:tcPr>
          <w:p w:rsidR="0062266D" w:rsidRDefault="00782C30">
            <w:pPr>
              <w:pStyle w:val="ProductList-TableBody"/>
            </w:pPr>
            <w:r>
              <w:t>400</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CAL</w:t>
            </w:r>
          </w:p>
        </w:tc>
        <w:tc>
          <w:tcPr>
            <w:tcW w:w="6000" w:type="dxa"/>
            <w:tcBorders>
              <w:left w:val="single" w:sz="4" w:space="0" w:color="000000"/>
              <w:right w:val="single" w:sz="4" w:space="0" w:color="000000"/>
            </w:tcBorders>
          </w:tcPr>
          <w:p w:rsidR="0062266D" w:rsidRDefault="00782C30">
            <w:pPr>
              <w:pStyle w:val="ProductList-TableBody"/>
            </w:pPr>
            <w:r>
              <w:t>400</w:t>
            </w:r>
          </w:p>
        </w:tc>
      </w:tr>
    </w:tbl>
    <w:p w:rsidR="0062266D" w:rsidRDefault="0062266D">
      <w:pPr>
        <w:pStyle w:val="ProductList-BodyIndented"/>
      </w:pPr>
    </w:p>
    <w:p w:rsidR="0062266D" w:rsidRDefault="00782C30">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62266D" w:rsidRDefault="0062266D">
      <w:pPr>
        <w:pStyle w:val="ProductList-BodyIndented"/>
      </w:pPr>
    </w:p>
    <w:p w:rsidR="0062266D" w:rsidRDefault="00782C30">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62266D" w:rsidRDefault="0062266D">
      <w:pPr>
        <w:pStyle w:val="ProductList-SubClauseHeading"/>
        <w:outlineLvl w:val="3"/>
      </w:pPr>
    </w:p>
    <w:p w:rsidR="0062266D" w:rsidRDefault="00782C30">
      <w:pPr>
        <w:pStyle w:val="ProductList-SubClauseHeading"/>
        <w:outlineLvl w:val="3"/>
      </w:pPr>
      <w:r>
        <w:t>Webbaserade incidenter</w:t>
      </w:r>
    </w:p>
    <w:p w:rsidR="0062266D" w:rsidRDefault="00782C30">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62266D" w:rsidRDefault="0062266D">
      <w:pPr>
        <w:pStyle w:val="ProductList-BodyIndented"/>
      </w:pPr>
    </w:p>
    <w:p w:rsidR="0062266D" w:rsidRDefault="00782C30">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62266D" w:rsidRDefault="0062266D">
      <w:pPr>
        <w:pStyle w:val="ProductList-BodyIndented"/>
        <w:ind w:left="720"/>
      </w:pPr>
    </w:p>
    <w:p w:rsidR="0062266D" w:rsidRDefault="00782C30">
      <w:pPr>
        <w:pStyle w:val="ProductList-SubClauseHeading"/>
        <w:outlineLvl w:val="3"/>
      </w:pPr>
      <w:r>
        <w:t>Supportkontakter</w:t>
      </w:r>
    </w:p>
    <w:p w:rsidR="0062266D" w:rsidRDefault="00782C30">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6226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S/S+: EA-nivå D</w:t>
            </w:r>
          </w:p>
        </w:tc>
      </w:tr>
      <w:tr w:rsidR="0062266D">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Efter behov</w:t>
            </w:r>
          </w:p>
        </w:tc>
      </w:tr>
      <w:tr w:rsidR="0062266D">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16</w:t>
            </w:r>
          </w:p>
        </w:tc>
      </w:tr>
    </w:tbl>
    <w:p w:rsidR="0062266D" w:rsidRDefault="0062266D">
      <w:pPr>
        <w:pStyle w:val="ProductList-BodyIndented"/>
      </w:pPr>
    </w:p>
    <w:p w:rsidR="0062266D" w:rsidRDefault="00782C30">
      <w:pPr>
        <w:pStyle w:val="ProductList-SubClauseHeading"/>
        <w:outlineLvl w:val="3"/>
      </w:pPr>
      <w:r>
        <w:t>Tjänstenivå för Software Assurance-kunder</w:t>
      </w:r>
    </w:p>
    <w:p w:rsidR="0062266D" w:rsidRDefault="00782C30">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6226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Förväntat svar från Kunden</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Kritisk inverkan på verksamheten: </w:t>
            </w:r>
          </w:p>
          <w:p w:rsidR="0062266D" w:rsidRDefault="00782C30">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Första samtalssvar inom 2 timmar eller mindre baserat på supporterbjudande</w:t>
            </w:r>
          </w:p>
          <w:p w:rsidR="0062266D" w:rsidRDefault="00782C30">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Lämpliga resurser sätts in för att upprätthålla en kontinuerlig hjälp dygnet runt2</w:t>
            </w:r>
          </w:p>
          <w:p w:rsidR="0062266D" w:rsidRDefault="00782C30">
            <w:pPr>
              <w:pStyle w:val="ProductList-TableBody"/>
            </w:pPr>
            <w:r>
              <w:t>Snabb åtkomst och svar från ändringskontrollinstansen</w:t>
            </w:r>
          </w:p>
          <w:p w:rsidR="0062266D" w:rsidRDefault="00782C30">
            <w:pPr>
              <w:pStyle w:val="ProductList-TableBody"/>
            </w:pPr>
            <w:r>
              <w:t>Lämpliga ansvariga meddelas</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Måttlig inverkan på verksamheten: </w:t>
            </w:r>
          </w:p>
          <w:p w:rsidR="0062266D" w:rsidRDefault="00782C30">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Första samtalssvar inom 4 timmar eller mindre baserat på supporterbjudande</w:t>
            </w:r>
          </w:p>
          <w:p w:rsidR="0062266D" w:rsidRDefault="00782C3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Lämpliga resurser sätts in för att upprätthålla en kontinuerlig hjälp under Kontorstid</w:t>
            </w:r>
          </w:p>
          <w:p w:rsidR="0062266D" w:rsidRDefault="00782C30">
            <w:pPr>
              <w:pStyle w:val="ProductList-TableBody"/>
            </w:pPr>
            <w:r>
              <w:t>Åtkomst och svar från ändringskontrollinstansen inom 4 timmar (Kontorstid).</w:t>
            </w:r>
          </w:p>
        </w:tc>
      </w:tr>
      <w:tr w:rsidR="0062266D">
        <w:tc>
          <w:tcPr>
            <w:tcW w:w="29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Minimal inverkan på verksamheten: </w:t>
            </w:r>
          </w:p>
          <w:p w:rsidR="0062266D" w:rsidRDefault="00782C30">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Första samtalssvar inom en arbetsdag eller mindre baserat på supporterbjudande</w:t>
            </w:r>
          </w:p>
          <w:p w:rsidR="0062266D" w:rsidRDefault="00782C3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Korrekt kontaktinformation till ärendeansvarig</w:t>
            </w:r>
          </w:p>
          <w:p w:rsidR="0062266D" w:rsidRDefault="00782C30">
            <w:pPr>
              <w:pStyle w:val="ProductList-TableBody"/>
            </w:pPr>
            <w:r>
              <w:t>Svar inom en arbetsdag.</w:t>
            </w:r>
          </w:p>
        </w:tc>
      </w:tr>
    </w:tbl>
    <w:p w:rsidR="0062266D" w:rsidRDefault="00782C30">
      <w:pPr>
        <w:pStyle w:val="ProductList-BodyIndented"/>
      </w:pPr>
      <w:r>
        <w:rPr>
          <w:i/>
        </w:rPr>
        <w:t>1 Kontakta Microsofts representant för lokal kontorstid.</w:t>
      </w:r>
    </w:p>
    <w:p w:rsidR="0062266D" w:rsidRDefault="00782C30">
      <w:pPr>
        <w:pStyle w:val="ProductList-BodyIndented"/>
      </w:pPr>
      <w:r>
        <w:rPr>
          <w:i/>
        </w:rPr>
        <w:t>2 Microsoft kan behöva nedgradera allvarlighetsgraden om Kunden inte kan tillhandahålla tillräckliga resurser eller svar så att Microsoft kan fortsätta med problemlösningsarbetet.</w:t>
      </w:r>
    </w:p>
    <w:p w:rsidR="0062266D" w:rsidRDefault="0062266D">
      <w:pPr>
        <w:pStyle w:val="ProductList-BodyIndented"/>
        <w:ind w:left="720"/>
      </w:pPr>
    </w:p>
    <w:p w:rsidR="0062266D" w:rsidRDefault="00782C30">
      <w:pPr>
        <w:pStyle w:val="ProductList-SubClauseHeading"/>
        <w:outlineLvl w:val="3"/>
      </w:pPr>
      <w:r>
        <w:t>Omvandling av incidenter för Software Assurance problemlösningssupport dygnet runt till Premier Support-tjänster</w:t>
      </w:r>
    </w:p>
    <w:p w:rsidR="0062266D" w:rsidRDefault="00782C30">
      <w:pPr>
        <w:pStyle w:val="ProductList-BodyIndented"/>
      </w:pPr>
      <w:r>
        <w:t>Med undantag för MPSA kan kunder omvandla SA Problem Resolution Support dygnet runt för Incidenter (SA PRS-incidenter, eller ”SAB”) till timmar för Premier Problem Resolution Support (PRS) eller timmar för Dedicated Support Engineer (DSE) (kan endast tillämpas på reaktiva supportaktiviteter).</w:t>
      </w:r>
    </w:p>
    <w:p w:rsidR="0062266D" w:rsidRDefault="0062266D">
      <w:pPr>
        <w:pStyle w:val="ProductList-BodyIndented"/>
      </w:pPr>
    </w:p>
    <w:p w:rsidR="0062266D" w:rsidRDefault="00782C30">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62266D" w:rsidRDefault="0062266D">
      <w:pPr>
        <w:pStyle w:val="ProductList-BodyIndented"/>
        <w:ind w:left="720"/>
      </w:pPr>
    </w:p>
    <w:p w:rsidR="0062266D" w:rsidRDefault="00782C30">
      <w:pPr>
        <w:pStyle w:val="ProductList-SubClauseHeading"/>
        <w:outlineLvl w:val="3"/>
      </w:pPr>
      <w:r>
        <w:t>Ytterligare Företagsvillkor</w:t>
      </w:r>
    </w:p>
    <w:p w:rsidR="0062266D" w:rsidRDefault="00782C30">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62266D" w:rsidRDefault="0062266D">
      <w:pPr>
        <w:pStyle w:val="ProductList-BodyIndented"/>
      </w:pPr>
    </w:p>
    <w:p w:rsidR="0062266D" w:rsidRDefault="00782C30">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62266D" w:rsidRDefault="0062266D">
      <w:pPr>
        <w:pStyle w:val="ProductList-BodyIndented"/>
      </w:pPr>
    </w:p>
    <w:p w:rsidR="0062266D" w:rsidRDefault="00782C30">
      <w:pPr>
        <w:pStyle w:val="ProductList-SubClauseHeading"/>
        <w:outlineLvl w:val="3"/>
      </w:pPr>
      <w:r>
        <w:t>SCE-berättigande</w:t>
      </w:r>
    </w:p>
    <w:p w:rsidR="0062266D" w:rsidRDefault="00782C30">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62266D" w:rsidRDefault="0062266D">
      <w:pPr>
        <w:pStyle w:val="ProductList-BodyIndented"/>
      </w:pPr>
    </w:p>
    <w:p w:rsidR="0062266D" w:rsidRDefault="00782C30">
      <w:pPr>
        <w:pStyle w:val="ProductList-BodyIndented"/>
      </w:pPr>
      <w:r>
        <w:t>De kvalificerande Application Platform-produkterna är:</w:t>
      </w:r>
    </w:p>
    <w:p w:rsidR="0062266D" w:rsidRDefault="00782C30" w:rsidP="00782C30">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62266D" w:rsidRDefault="00782C30" w:rsidP="00782C30">
      <w:pPr>
        <w:pStyle w:val="ProductList-Bullet"/>
        <w:numPr>
          <w:ilvl w:val="1"/>
          <w:numId w:val="40"/>
        </w:numPr>
      </w:pPr>
      <w:r>
        <w:t>BizTalk Server</w:t>
      </w:r>
      <w:r>
        <w:fldChar w:fldCharType="begin"/>
      </w:r>
      <w:r>
        <w:instrText xml:space="preserve"> XE "BizTalk Server" </w:instrText>
      </w:r>
      <w:r>
        <w:fldChar w:fldCharType="end"/>
      </w:r>
      <w:r>
        <w:t xml:space="preserve"> (Standard, Enterprise och Branch)</w:t>
      </w:r>
    </w:p>
    <w:p w:rsidR="0062266D" w:rsidRDefault="00782C30" w:rsidP="00782C30">
      <w:pPr>
        <w:pStyle w:val="ProductList-Bullet"/>
        <w:numPr>
          <w:ilvl w:val="1"/>
          <w:numId w:val="40"/>
        </w:numPr>
      </w:pPr>
      <w:r>
        <w:t>Office SharePoint Server</w:t>
      </w:r>
      <w:r>
        <w:fldChar w:fldCharType="begin"/>
      </w:r>
      <w:r>
        <w:instrText xml:space="preserve"> XE "SharePoint Server" </w:instrText>
      </w:r>
      <w:r>
        <w:fldChar w:fldCharType="end"/>
      </w:r>
    </w:p>
    <w:p w:rsidR="0062266D" w:rsidRDefault="00782C30">
      <w:pPr>
        <w:pStyle w:val="ProductList-BodyIndented"/>
      </w:pPr>
      <w:r>
        <w:t>De kvalificerande produkterna från Core Infrastructure-komponenten är:</w:t>
      </w:r>
    </w:p>
    <w:p w:rsidR="0062266D" w:rsidRDefault="00782C30" w:rsidP="00782C30">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62266D" w:rsidRDefault="00782C30" w:rsidP="00782C30">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62266D" w:rsidRDefault="0062266D">
      <w:pPr>
        <w:pStyle w:val="ProductList-BodyIndented"/>
      </w:pPr>
    </w:p>
    <w:p w:rsidR="0062266D" w:rsidRDefault="00782C30">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Minsta Genomsnittliga SA-utgifter per år för att vara berättigad Obegränsad PRS dygnet runt.</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250,000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375,000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337,500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412,500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2,062,500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2,000,000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268,750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168,750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30,000,000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300,000,000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2,062,500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437,500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2,500,000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8,750,000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12,500,000</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8,250,000</w:t>
            </w:r>
          </w:p>
        </w:tc>
      </w:tr>
    </w:tbl>
    <w:p w:rsidR="0062266D" w:rsidRDefault="0062266D">
      <w:pPr>
        <w:pStyle w:val="ProductList-BodyIndented"/>
        <w:ind w:left="720"/>
      </w:pPr>
    </w:p>
    <w:p w:rsidR="0062266D" w:rsidRDefault="00782C30">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62266D" w:rsidRDefault="0062266D">
      <w:pPr>
        <w:pStyle w:val="ProductList-BodyIndented"/>
        <w:ind w:left="720"/>
      </w:pPr>
    </w:p>
    <w:p w:rsidR="0062266D" w:rsidRDefault="00782C30">
      <w:pPr>
        <w:pStyle w:val="ProductList-SubClauseHeading"/>
        <w:outlineLvl w:val="3"/>
      </w:pPr>
      <w:r>
        <w:t>Berättigande för Parallel Data Warehouse</w:t>
      </w:r>
    </w:p>
    <w:p w:rsidR="0062266D" w:rsidRDefault="00782C30">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62266D" w:rsidRDefault="0062266D">
      <w:pPr>
        <w:pStyle w:val="ProductList-BodyIndented"/>
      </w:pPr>
    </w:p>
    <w:p w:rsidR="0062266D" w:rsidRDefault="00782C30">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62266D" w:rsidRDefault="0062266D">
      <w:pPr>
        <w:pStyle w:val="ProductList-BodyIndented"/>
      </w:pPr>
    </w:p>
    <w:p w:rsidR="0062266D" w:rsidRDefault="00782C30">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Tillåtna supportkontakter</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4</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5</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6</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7</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8</w:t>
            </w:r>
          </w:p>
        </w:tc>
      </w:tr>
    </w:tbl>
    <w:p w:rsidR="0062266D" w:rsidRDefault="0062266D">
      <w:pPr>
        <w:pStyle w:val="ProductList-BodyIndented"/>
      </w:pPr>
    </w:p>
    <w:p w:rsidR="0062266D" w:rsidRDefault="00782C30">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62266D" w:rsidRDefault="00782C30">
      <w:pPr>
        <w:pStyle w:val="ProductList-BodyIndented"/>
      </w:pPr>
      <w:r>
        <w:t xml:space="preserve">Anmärkning: Kunder som för tillfället är licensierade för PDW bibehåller denna fördel i </w:t>
      </w:r>
      <w:hyperlink r:id="rId130">
        <w:r>
          <w:rPr>
            <w:color w:val="00467F"/>
            <w:u w:val="single"/>
          </w:rPr>
          <w:t>Produktvillkoren för juni 2016</w:t>
        </w:r>
      </w:hyperlink>
      <w:r>
        <w:t>.</w:t>
      </w:r>
    </w:p>
    <w:p w:rsidR="0062266D" w:rsidRDefault="0062266D">
      <w:pPr>
        <w:pStyle w:val="ProductList-BodyIndented"/>
      </w:pPr>
    </w:p>
    <w:p w:rsidR="0062266D" w:rsidRDefault="00782C30">
      <w:pPr>
        <w:pStyle w:val="ProductList-ClauseHeading"/>
        <w:outlineLvl w:val="2"/>
      </w:pPr>
      <w:bookmarkStart w:id="361" w:name="_Sec586"/>
      <w:r>
        <w:t>Extended Hotfix Support</w:t>
      </w:r>
      <w:bookmarkEnd w:id="361"/>
    </w:p>
    <w:p w:rsidR="0062266D" w:rsidRDefault="00782C30">
      <w:pPr>
        <w:pStyle w:val="ProductList-Body"/>
      </w:pPr>
      <w:r>
        <w:t>Extended Hotfix Support är tillgängligt för kunder som har undertecknat ett Premier- eller Essential-supportavtal och har köpt SA under följande program:</w:t>
      </w:r>
    </w:p>
    <w:p w:rsidR="0062266D" w:rsidRDefault="00782C30" w:rsidP="00782C30">
      <w:pPr>
        <w:pStyle w:val="ProductList-Bullet"/>
        <w:numPr>
          <w:ilvl w:val="0"/>
          <w:numId w:val="42"/>
        </w:numPr>
      </w:pPr>
      <w:r>
        <w:t>Kunder (andra än de som gör sina inköp genom Akademiska program) med SAM-täckning för programpoolen är berättigade till Extended Hotfix Support för produkter i programpoolen.</w:t>
      </w:r>
    </w:p>
    <w:p w:rsidR="0062266D" w:rsidRDefault="00782C30" w:rsidP="00782C30">
      <w:pPr>
        <w:pStyle w:val="ProductList-Bullet"/>
        <w:numPr>
          <w:ilvl w:val="0"/>
          <w:numId w:val="42"/>
        </w:numPr>
      </w:pPr>
      <w:r>
        <w:t>Kunder (andra än de som gör sina inköp genom Akademiska program) med SAM-täckning för systempoolen är berättigade till Extended Hotfix Support för Windows desktop-operativsystem och/eller Windows inbyggt operativsystem (med SAM-täckning på en Windows Embedded-produkt).</w:t>
      </w:r>
    </w:p>
    <w:p w:rsidR="0062266D" w:rsidRDefault="00782C30" w:rsidP="00782C30">
      <w:pPr>
        <w:pStyle w:val="ProductList-Bullet"/>
        <w:numPr>
          <w:ilvl w:val="0"/>
          <w:numId w:val="42"/>
        </w:numPr>
      </w:pPr>
      <w:r>
        <w:t>Kunder (andra än de som gör sina inköp genom Akademiska program) med SA på minst en serverprodukt är berättigade till Extended Hotfix Support för serverprodukter.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62266D" w:rsidRDefault="0062266D">
      <w:pPr>
        <w:pStyle w:val="ProductList-Body"/>
      </w:pPr>
    </w:p>
    <w:p w:rsidR="0062266D" w:rsidRDefault="00782C30">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62266D" w:rsidRDefault="0062266D">
      <w:pPr>
        <w:pStyle w:val="PURBreadcrumb"/>
      </w:pPr>
    </w:p>
    <w:p w:rsidR="0062266D" w:rsidRDefault="00782C30">
      <w:pPr>
        <w:pStyle w:val="ProductList-ClauseHeading"/>
        <w:outlineLvl w:val="2"/>
      </w:pPr>
      <w:bookmarkStart w:id="362" w:name="_Sec587"/>
      <w:r>
        <w:t>Tillgänglighet för Step-Up-licens</w:t>
      </w:r>
      <w:bookmarkEnd w:id="362"/>
    </w:p>
    <w:p w:rsidR="0062266D" w:rsidRDefault="00782C30">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6226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Step-Up Till</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BizTalk Server Standard</w:t>
            </w:r>
            <w:r>
              <w:fldChar w:fldCharType="begin"/>
            </w:r>
            <w:r>
              <w:instrText xml:space="preserve"> XE "BizTalk Server Standard"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BizTalk Server Enterprise</w:t>
            </w:r>
            <w:r>
              <w:fldChar w:fldCharType="begin"/>
            </w:r>
            <w:r>
              <w:instrText xml:space="preserve"> XE "BizTalk Server Enterprise"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BizTalk Server Enterprise</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CAL</w:t>
            </w:r>
            <w:r>
              <w:fldChar w:fldCharType="begin"/>
            </w:r>
            <w:r>
              <w:instrText xml:space="preserve"> XE "Enterprise CAL" </w:instrText>
            </w:r>
            <w:r>
              <w:fldChar w:fldCharType="end"/>
            </w:r>
            <w:r>
              <w:t xml:space="preserve"> Suite</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Core Infrastructure Server Suite Datacenter</w:t>
            </w:r>
            <w:r>
              <w:fldChar w:fldCharType="begin"/>
            </w:r>
            <w:r>
              <w:instrText xml:space="preserve"> XE "Core Infrastructure Server Suite Datacenter"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Desktop Education med Enterprise CAL Suite</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Desktop School med Enterprise CAL Suite</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Exchange Server Enterprise</w:t>
            </w:r>
            <w:r>
              <w:fldChar w:fldCharType="begin"/>
            </w:r>
            <w:r>
              <w:instrText xml:space="preserve"> XE "Exchange Server Enterprise"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Forefront TMG Enterprise</w:t>
            </w:r>
            <w:r>
              <w:fldChar w:fldCharType="begin"/>
            </w:r>
            <w:r>
              <w:instrText xml:space="preserve"> XE "Forefront TMG Enterprise"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Dynamics CRM Server</w:t>
            </w:r>
            <w:r>
              <w:fldChar w:fldCharType="begin"/>
            </w:r>
            <w:r>
              <w:instrText xml:space="preserve"> XE "Microsoft Dynamics CRM Server"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Office Professional Plus</w:t>
            </w:r>
            <w:r>
              <w:fldChar w:fldCharType="begin"/>
            </w:r>
            <w:r>
              <w:instrText xml:space="preserve"> XE "Office Professional Plus"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Företagsdesktop</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Project Professional</w:t>
            </w:r>
            <w:r>
              <w:fldChar w:fldCharType="begin"/>
            </w:r>
            <w:r>
              <w:instrText xml:space="preserve"> XE "Project Professional"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Server Enterprise Core</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Server Enterprise</w:t>
            </w:r>
            <w:r>
              <w:fldChar w:fldCharType="begin"/>
            </w:r>
            <w:r>
              <w:instrText xml:space="preserve"> XE "SQL Server Enterprise" </w:instrText>
            </w:r>
            <w:r>
              <w:fldChar w:fldCharType="end"/>
            </w:r>
            <w:r>
              <w:t xml:space="preserve"> Core</w:t>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Server Business Intelligence</w:t>
            </w:r>
            <w:r>
              <w:fldChar w:fldCharType="begin"/>
            </w:r>
            <w:r>
              <w:instrText xml:space="preserve"> XE "SQL Server Business Intelligence"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System Center Datacenter</w:t>
            </w:r>
            <w:r>
              <w:fldChar w:fldCharType="begin"/>
            </w:r>
            <w:r>
              <w:instrText xml:space="preserve"> XE "System Center Datacenter"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Visio Professional</w:t>
            </w:r>
            <w:r>
              <w:fldChar w:fldCharType="begin"/>
            </w:r>
            <w:r>
              <w:instrText xml:space="preserve"> XE "Visio Professional"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Visual Studio Enterprise med MSDN</w:t>
            </w:r>
            <w:r>
              <w:fldChar w:fldCharType="begin"/>
            </w:r>
            <w:r>
              <w:instrText xml:space="preserve"> XE "Visual Studio Enterprise med MSDN"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Visual Studio Enterprise med MSDN</w:t>
            </w:r>
            <w:r>
              <w:fldChar w:fldCharType="begin"/>
            </w:r>
            <w:r>
              <w:instrText xml:space="preserve"> XE "Visual Studio Enterprise med MSDN"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Server Datacenter</w:t>
            </w:r>
            <w:r>
              <w:fldChar w:fldCharType="begin"/>
            </w:r>
            <w:r>
              <w:instrText xml:space="preserve"> XE "Windows Server Datacenter" </w:instrText>
            </w:r>
            <w:r>
              <w:fldChar w:fldCharType="end"/>
            </w:r>
          </w:p>
        </w:tc>
      </w:tr>
      <w:tr w:rsidR="0062266D">
        <w:tc>
          <w:tcPr>
            <w:tcW w:w="600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Windows MultiPoint Server Premium</w:t>
            </w:r>
            <w:r>
              <w:fldChar w:fldCharType="begin"/>
            </w:r>
            <w:r>
              <w:instrText xml:space="preserve"> XE "Windows MultiPoint Server Premium" </w:instrText>
            </w:r>
            <w:r>
              <w:fldChar w:fldCharType="end"/>
            </w:r>
          </w:p>
        </w:tc>
      </w:tr>
    </w:tbl>
    <w:p w:rsidR="0062266D" w:rsidRDefault="0062266D">
      <w:pPr>
        <w:pStyle w:val="ProductList-Body"/>
      </w:pPr>
    </w:p>
    <w:p w:rsidR="0062266D" w:rsidRDefault="00782C30">
      <w:pPr>
        <w:pStyle w:val="ProductList-ClauseHeading"/>
        <w:outlineLvl w:val="2"/>
      </w:pPr>
      <w:bookmarkStart w:id="363" w:name="_Sec588"/>
      <w:r>
        <w:t>Servrar – Rättigheter för Återställning vid Krasch</w:t>
      </w:r>
      <w:bookmarkEnd w:id="363"/>
    </w:p>
    <w:p w:rsidR="0062266D" w:rsidRDefault="00782C30">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62266D" w:rsidRDefault="0062266D">
      <w:pPr>
        <w:pStyle w:val="ProductList-Body"/>
      </w:pPr>
    </w:p>
    <w:p w:rsidR="0062266D" w:rsidRDefault="00782C30">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62266D" w:rsidRDefault="00782C30" w:rsidP="00782C30">
      <w:pPr>
        <w:pStyle w:val="ProductList-Bullet"/>
        <w:numPr>
          <w:ilvl w:val="0"/>
          <w:numId w:val="43"/>
        </w:numPr>
      </w:pPr>
      <w:r>
        <w:t>Under korta perioder då återställning vid krasch-funktioner testas under en vecka var 90:e dag;</w:t>
      </w:r>
    </w:p>
    <w:p w:rsidR="0062266D" w:rsidRDefault="00782C30" w:rsidP="00782C30">
      <w:pPr>
        <w:pStyle w:val="ProductList-Bullet"/>
        <w:numPr>
          <w:ilvl w:val="0"/>
          <w:numId w:val="4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62266D" w:rsidRDefault="00782C30" w:rsidP="00782C30">
      <w:pPr>
        <w:pStyle w:val="ProductList-Bullet"/>
        <w:numPr>
          <w:ilvl w:val="0"/>
          <w:numId w:val="4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62266D" w:rsidRDefault="0062266D">
      <w:pPr>
        <w:pStyle w:val="ProductList-Body"/>
      </w:pPr>
    </w:p>
    <w:p w:rsidR="0062266D" w:rsidRDefault="00782C30">
      <w:pPr>
        <w:pStyle w:val="ProductList-Body"/>
      </w:pPr>
      <w:r>
        <w:t>För att använda programvaran under rättigheter för återställning vid krasch måste Kunde uppfylla följande villkor:</w:t>
      </w:r>
    </w:p>
    <w:p w:rsidR="0062266D" w:rsidRDefault="00782C30" w:rsidP="00782C30">
      <w:pPr>
        <w:pStyle w:val="ProductList-Bullet"/>
        <w:numPr>
          <w:ilvl w:val="0"/>
          <w:numId w:val="4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62266D" w:rsidRDefault="00782C30" w:rsidP="00782C30">
      <w:pPr>
        <w:pStyle w:val="ProductList-Bullet"/>
        <w:numPr>
          <w:ilvl w:val="0"/>
          <w:numId w:val="4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62266D" w:rsidRDefault="00782C30" w:rsidP="00782C30">
      <w:pPr>
        <w:pStyle w:val="ProductList-Bullet"/>
        <w:numPr>
          <w:ilvl w:val="0"/>
          <w:numId w:val="44"/>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62266D" w:rsidRDefault="00782C30" w:rsidP="00782C30">
      <w:pPr>
        <w:pStyle w:val="ProductList-Bullet"/>
        <w:numPr>
          <w:ilvl w:val="1"/>
          <w:numId w:val="44"/>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62266D" w:rsidRDefault="00782C30" w:rsidP="00782C30">
      <w:pPr>
        <w:pStyle w:val="ProductList-Bullet"/>
        <w:numPr>
          <w:ilvl w:val="1"/>
          <w:numId w:val="4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62266D" w:rsidRDefault="00782C30">
      <w:pPr>
        <w:pStyle w:val="ProductList-Body"/>
        <w:ind w:left="1080"/>
      </w:pPr>
      <w:r>
        <w:t>- köra virtualiseringsprogramvara för maskinvaran, t.ex. Hyper-V</w:t>
      </w:r>
    </w:p>
    <w:p w:rsidR="0062266D" w:rsidRDefault="00782C30">
      <w:pPr>
        <w:pStyle w:val="ProductList-Body"/>
        <w:ind w:left="1080"/>
      </w:pPr>
      <w:r>
        <w:t>- tillhandahålla virtualiseringstjänster för maskinvaran</w:t>
      </w:r>
    </w:p>
    <w:p w:rsidR="0062266D" w:rsidRDefault="00782C30">
      <w:pPr>
        <w:pStyle w:val="ProductList-Body"/>
        <w:ind w:left="1080"/>
      </w:pPr>
      <w:r>
        <w:t>- köra programvaruagenter för att hantera virtualiseringsprogramvaran för maskinvaran</w:t>
      </w:r>
    </w:p>
    <w:p w:rsidR="0062266D" w:rsidRDefault="00782C30">
      <w:pPr>
        <w:pStyle w:val="ProductList-Body"/>
        <w:ind w:left="1080"/>
      </w:pPr>
      <w:r>
        <w:t>- fungera som mål för kopiering</w:t>
      </w:r>
    </w:p>
    <w:p w:rsidR="0062266D" w:rsidRDefault="00782C30">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62266D" w:rsidRDefault="00782C30">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62266D" w:rsidRDefault="00782C30">
      <w:pPr>
        <w:pStyle w:val="ProductList-Body"/>
        <w:ind w:left="1080"/>
      </w:pPr>
      <w:r>
        <w:t xml:space="preserve">- köra återställning vid krasch-tjänster enligt vad som beskrivs ovan </w:t>
      </w:r>
    </w:p>
    <w:p w:rsidR="0062266D" w:rsidRDefault="00782C30" w:rsidP="00782C30">
      <w:pPr>
        <w:pStyle w:val="ProductList-Bullet"/>
        <w:numPr>
          <w:ilvl w:val="1"/>
          <w:numId w:val="4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62266D" w:rsidRDefault="00782C30" w:rsidP="00782C30">
      <w:pPr>
        <w:pStyle w:val="ProductList-Bullet"/>
        <w:numPr>
          <w:ilvl w:val="0"/>
          <w:numId w:val="45"/>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62266D" w:rsidRDefault="00782C30" w:rsidP="00782C30">
      <w:pPr>
        <w:pStyle w:val="ProductList-Bullet"/>
        <w:numPr>
          <w:ilvl w:val="0"/>
          <w:numId w:val="45"/>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62266D" w:rsidRDefault="00782C30" w:rsidP="00782C30">
      <w:pPr>
        <w:pStyle w:val="ProductList-Bullet"/>
        <w:numPr>
          <w:ilvl w:val="0"/>
          <w:numId w:val="45"/>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62266D" w:rsidRDefault="00782C30" w:rsidP="00782C30">
      <w:pPr>
        <w:pStyle w:val="ProductList-Bullet"/>
        <w:numPr>
          <w:ilvl w:val="0"/>
          <w:numId w:val="45"/>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62266D" w:rsidRDefault="0062266D">
      <w:pPr>
        <w:pStyle w:val="ProductList-Body"/>
      </w:pPr>
    </w:p>
    <w:p w:rsidR="0062266D" w:rsidRDefault="00782C30">
      <w:pPr>
        <w:pStyle w:val="ProductList-ClauseHeading"/>
        <w:outlineLvl w:val="2"/>
      </w:pPr>
      <w:bookmarkStart w:id="364" w:name="_Sec589"/>
      <w:r>
        <w:t>Licensmobilitet</w:t>
      </w:r>
      <w:bookmarkEnd w:id="364"/>
    </w:p>
    <w:p w:rsidR="0062266D" w:rsidRDefault="00782C30">
      <w:pPr>
        <w:pStyle w:val="ProductList-SubClauseHeading"/>
        <w:outlineLvl w:val="3"/>
      </w:pPr>
      <w:r>
        <w:t>Licensmobilitet Över Serverfarmar</w:t>
      </w:r>
    </w:p>
    <w:p w:rsidR="0062266D" w:rsidRDefault="00782C30">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62266D" w:rsidRDefault="0062266D">
      <w:pPr>
        <w:pStyle w:val="ProductList-BodyIndented"/>
      </w:pPr>
    </w:p>
    <w:p w:rsidR="0062266D" w:rsidRDefault="00782C30">
      <w:pPr>
        <w:pStyle w:val="ProductList-SubClauseHeading"/>
        <w:outlineLvl w:val="3"/>
      </w:pPr>
      <w:r>
        <w:t>Licensmobilitet genom Software Assurance</w:t>
      </w:r>
    </w:p>
    <w:p w:rsidR="0062266D" w:rsidRDefault="00782C30">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62266D" w:rsidRDefault="0062266D">
      <w:pPr>
        <w:pStyle w:val="ProductList-BodyIndented"/>
      </w:pPr>
    </w:p>
    <w:p w:rsidR="0062266D" w:rsidRDefault="00782C30">
      <w:pPr>
        <w:pStyle w:val="ProductList-SubSubClauseHeading"/>
        <w:outlineLvl w:val="4"/>
      </w:pPr>
      <w:r>
        <w:t>Tillåten användning:</w:t>
      </w:r>
    </w:p>
    <w:p w:rsidR="0062266D" w:rsidRDefault="00782C30">
      <w:pPr>
        <w:pStyle w:val="ProductList-BodyIndented2"/>
      </w:pPr>
      <w:r>
        <w:t>Med Licensmobilitet via SA får Kunden:</w:t>
      </w:r>
    </w:p>
    <w:p w:rsidR="0062266D" w:rsidRDefault="00782C30" w:rsidP="00782C30">
      <w:pPr>
        <w:pStyle w:val="ProductList-Bullet"/>
        <w:numPr>
          <w:ilvl w:val="2"/>
          <w:numId w:val="46"/>
        </w:numPr>
      </w:pPr>
      <w:r>
        <w:t>Köra sin licensierade programvara på delade servrar.</w:t>
      </w:r>
    </w:p>
    <w:p w:rsidR="0062266D" w:rsidRDefault="00782C30" w:rsidP="00782C30">
      <w:pPr>
        <w:pStyle w:val="ProductList-Bullet"/>
        <w:numPr>
          <w:ilvl w:val="2"/>
          <w:numId w:val="46"/>
        </w:numPr>
      </w:pPr>
      <w:r>
        <w:t>Få åtkomst till den programvaran under åtkomstlicens och som den har SA för, och under sin User och Device SL som tillåter åtkomst till Produkterna.</w:t>
      </w:r>
    </w:p>
    <w:p w:rsidR="0062266D" w:rsidRDefault="00782C30" w:rsidP="00782C30">
      <w:pPr>
        <w:pStyle w:val="ProductList-Bullet"/>
        <w:numPr>
          <w:ilvl w:val="2"/>
          <w:numId w:val="46"/>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rsidR="0062266D" w:rsidRDefault="00782C30" w:rsidP="00782C30">
      <w:pPr>
        <w:pStyle w:val="ProductList-Bullet"/>
        <w:numPr>
          <w:ilvl w:val="2"/>
          <w:numId w:val="46"/>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62266D" w:rsidRDefault="0062266D">
      <w:pPr>
        <w:pStyle w:val="ProductList-BodyIndented2"/>
      </w:pPr>
    </w:p>
    <w:p w:rsidR="0062266D" w:rsidRDefault="00782C30">
      <w:pPr>
        <w:pStyle w:val="ProductList-SubSubClauseHeading"/>
        <w:outlineLvl w:val="4"/>
      </w:pPr>
      <w:r>
        <w:t>Krav:</w:t>
      </w:r>
    </w:p>
    <w:p w:rsidR="0062266D" w:rsidRDefault="00782C30">
      <w:pPr>
        <w:pStyle w:val="ProductList-BodyIndented2"/>
      </w:pPr>
      <w:r>
        <w:t>För att använda Licensmobilitet genom SA måste Kunden:</w:t>
      </w:r>
    </w:p>
    <w:p w:rsidR="0062266D" w:rsidRDefault="00782C30" w:rsidP="00782C30">
      <w:pPr>
        <w:pStyle w:val="ProductList-Bullet"/>
        <w:numPr>
          <w:ilvl w:val="2"/>
          <w:numId w:val="47"/>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rsidR="0062266D" w:rsidRDefault="00782C30" w:rsidP="00782C30">
      <w:pPr>
        <w:pStyle w:val="ProductList-Bullet"/>
        <w:numPr>
          <w:ilvl w:val="2"/>
          <w:numId w:val="47"/>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 </w:t>
      </w:r>
    </w:p>
    <w:p w:rsidR="0062266D" w:rsidRDefault="00782C30" w:rsidP="00782C30">
      <w:pPr>
        <w:pStyle w:val="ProductList-Bullet"/>
        <w:numPr>
          <w:ilvl w:val="2"/>
          <w:numId w:val="47"/>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62266D" w:rsidRDefault="0062266D">
      <w:pPr>
        <w:pStyle w:val="ProductList-BodyIndented2"/>
      </w:pPr>
    </w:p>
    <w:p w:rsidR="0062266D" w:rsidRDefault="00782C30">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6226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Tillåtet Antal:</w:t>
            </w:r>
          </w:p>
          <w:p w:rsidR="0062266D" w:rsidRDefault="00782C30">
            <w:pPr>
              <w:pStyle w:val="ProductList-TableBody"/>
            </w:pPr>
            <w:r>
              <w:rPr>
                <w:color w:val="FFFFFF"/>
              </w:rPr>
              <w:t>OSE:er eller Kärnor per Licens</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 operativsystemmiljö per licens</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 operativsystemmiljö per licens</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 virtuell kärna (i enlighet med produktanvändningsrättigheterna, inklusive kravet på minst 4 kärnor per OSE)</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 hanterade OSE:er per licens</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10 hanterade OSE:er per licens</w:t>
            </w:r>
          </w:p>
        </w:tc>
      </w:tr>
    </w:tbl>
    <w:p w:rsidR="0062266D" w:rsidRDefault="0062266D">
      <w:pPr>
        <w:pStyle w:val="ProductList-BodyIndented2"/>
      </w:pPr>
    </w:p>
    <w:p w:rsidR="0062266D" w:rsidRDefault="00782C30">
      <w:pPr>
        <w:pStyle w:val="ProductList-SubSubClauseHeading"/>
        <w:outlineLvl w:val="4"/>
      </w:pPr>
      <w:r>
        <w:t>Övertagande rättigheter</w:t>
      </w:r>
    </w:p>
    <w:p w:rsidR="0062266D" w:rsidRDefault="00782C30">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62266D" w:rsidRDefault="0062266D">
      <w:pPr>
        <w:pStyle w:val="ProductList-BodyIndented2"/>
      </w:pPr>
    </w:p>
    <w:p w:rsidR="0062266D" w:rsidRDefault="00782C30">
      <w:pPr>
        <w:pStyle w:val="ProductList-ClauseHeading"/>
        <w:outlineLvl w:val="2"/>
      </w:pPr>
      <w:bookmarkStart w:id="365" w:name="_Sec590"/>
      <w:r>
        <w:t>Servrar – Egenvärdbaserade applikationer</w:t>
      </w:r>
      <w:bookmarkEnd w:id="365"/>
    </w:p>
    <w:p w:rsidR="0062266D" w:rsidRDefault="00782C30">
      <w:pPr>
        <w:pStyle w:val="ProductList-Body"/>
      </w:pPr>
      <w:r>
        <w:t>Egenvärdbaserade Applikationer avser de Produkter för vilka Egenvärdsbaserade rättigheter gäller.</w:t>
      </w:r>
    </w:p>
    <w:p w:rsidR="0062266D" w:rsidRDefault="0062266D">
      <w:pPr>
        <w:pStyle w:val="ProductList-Body"/>
      </w:pPr>
    </w:p>
    <w:p w:rsidR="0062266D" w:rsidRDefault="00782C30">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62266D" w:rsidRDefault="0062266D">
      <w:pPr>
        <w:pStyle w:val="ProductList-Body"/>
      </w:pPr>
    </w:p>
    <w:p w:rsidR="0062266D" w:rsidRDefault="00782C30">
      <w:pPr>
        <w:pStyle w:val="ProductList-SubClauseHeading"/>
        <w:outlineLvl w:val="3"/>
      </w:pPr>
      <w:r>
        <w:t>Krav</w:t>
      </w:r>
    </w:p>
    <w:p w:rsidR="0062266D" w:rsidRDefault="00782C30">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62266D" w:rsidRDefault="00782C30" w:rsidP="00782C30">
      <w:pPr>
        <w:pStyle w:val="ProductList-Bullet"/>
        <w:numPr>
          <w:ilvl w:val="1"/>
          <w:numId w:val="48"/>
        </w:numPr>
      </w:pPr>
      <w:r>
        <w:t>de Egenvärdbaserade applikationerna som körs som del av den Enhetliga lösningen</w:t>
      </w:r>
    </w:p>
    <w:p w:rsidR="0062266D" w:rsidRDefault="00782C30" w:rsidP="00782C30">
      <w:pPr>
        <w:pStyle w:val="ProductList-Bullet"/>
        <w:numPr>
          <w:ilvl w:val="1"/>
          <w:numId w:val="48"/>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62266D" w:rsidRDefault="00782C30">
      <w:pPr>
        <w:pStyle w:val="ProductList-BodyIndented"/>
      </w:pPr>
      <w:r>
        <w:t xml:space="preserve">All Microsoft-programvara som används för att skapa och leverera den Enhetliga lösningen måste vara: </w:t>
      </w:r>
    </w:p>
    <w:p w:rsidR="0062266D" w:rsidRDefault="00782C30" w:rsidP="00782C30">
      <w:pPr>
        <w:pStyle w:val="ProductList-Bullet"/>
        <w:numPr>
          <w:ilvl w:val="1"/>
          <w:numId w:val="49"/>
        </w:numPr>
      </w:pPr>
      <w:r>
        <w:t>vara licensierad via ett Volymlicensieringsprogram; och</w:t>
      </w:r>
    </w:p>
    <w:p w:rsidR="0062266D" w:rsidRDefault="00782C30" w:rsidP="00782C30">
      <w:pPr>
        <w:pStyle w:val="ProductList-Bullet"/>
        <w:numPr>
          <w:ilvl w:val="1"/>
          <w:numId w:val="49"/>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62266D" w:rsidRDefault="0062266D">
      <w:pPr>
        <w:pStyle w:val="ProductList-BodyIndented"/>
      </w:pPr>
    </w:p>
    <w:p w:rsidR="0062266D" w:rsidRDefault="00782C30">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62266D" w:rsidRDefault="0062266D">
      <w:pPr>
        <w:pStyle w:val="ProductList-BodyIndented"/>
      </w:pPr>
    </w:p>
    <w:p w:rsidR="0062266D" w:rsidRDefault="00782C30">
      <w:pPr>
        <w:pStyle w:val="ProductList-BodyIndented"/>
      </w:pPr>
      <w:r>
        <w:t>Kundens programvara måste:</w:t>
      </w:r>
    </w:p>
    <w:p w:rsidR="0062266D" w:rsidRDefault="00782C30" w:rsidP="00782C30">
      <w:pPr>
        <w:pStyle w:val="ProductList-Bullet"/>
        <w:numPr>
          <w:ilvl w:val="1"/>
          <w:numId w:val="50"/>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62266D" w:rsidRDefault="00782C30" w:rsidP="00782C30">
      <w:pPr>
        <w:pStyle w:val="ProductList-Bullet"/>
        <w:numPr>
          <w:ilvl w:val="1"/>
          <w:numId w:val="50"/>
        </w:numPr>
      </w:pPr>
      <w:r>
        <w:t>vara den primära tjänsten och/eller applikationen av den Enhetliga lösningen, och får inte tillåta att någon slutanvändare av den Enhetliga lösningen får direktåtkomst till de egenvärdbaserade applikationerna</w:t>
      </w:r>
    </w:p>
    <w:p w:rsidR="0062266D" w:rsidRDefault="00782C30" w:rsidP="00782C30">
      <w:pPr>
        <w:pStyle w:val="ProductList-Bullet"/>
        <w:numPr>
          <w:ilvl w:val="1"/>
          <w:numId w:val="50"/>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62266D" w:rsidRDefault="00782C30" w:rsidP="00782C30">
      <w:pPr>
        <w:pStyle w:val="ProductList-Bullet"/>
        <w:numPr>
          <w:ilvl w:val="1"/>
          <w:numId w:val="50"/>
        </w:numPr>
      </w:pPr>
      <w:r>
        <w:t>får inte ägas eller licensieras av Kunden. Kundens programvara får dock innehålla icke-självständig tredje man-programvara som är inbäddad i eller fungerar med stöd av Kundens programvara.</w:t>
      </w:r>
    </w:p>
    <w:p w:rsidR="0062266D" w:rsidRDefault="0062266D">
      <w:pPr>
        <w:pStyle w:val="ProductList-BodyIndented"/>
      </w:pPr>
    </w:p>
    <w:p w:rsidR="0062266D" w:rsidRDefault="00782C30">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62266D" w:rsidRDefault="0062266D">
      <w:pPr>
        <w:pStyle w:val="ProductList-BodyIndented"/>
        <w:jc w:val="right"/>
      </w:pPr>
    </w:p>
    <w:tbl>
      <w:tblPr>
        <w:tblStyle w:val="PURTable0"/>
        <w:tblW w:w="0" w:type="dxa"/>
        <w:tblLook w:val="04A0" w:firstRow="1" w:lastRow="0" w:firstColumn="1" w:lastColumn="0" w:noHBand="0" w:noVBand="1"/>
      </w:tblPr>
      <w:tblGrid>
        <w:gridCol w:w="1044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Indented"/>
      </w:pPr>
    </w:p>
    <w:p w:rsidR="0062266D" w:rsidRDefault="0062266D">
      <w:pPr>
        <w:pStyle w:val="PURBreadcrumb"/>
      </w:pPr>
    </w:p>
    <w:p w:rsidR="0062266D" w:rsidRDefault="00782C30">
      <w:pPr>
        <w:pStyle w:val="ProductList-SectionHeading"/>
        <w:pageBreakBefore/>
        <w:outlineLvl w:val="0"/>
      </w:pPr>
      <w:bookmarkStart w:id="366" w:name="_Sec562"/>
      <w:bookmarkEnd w:id="342"/>
      <w:r>
        <w:t>Bilaga C – Professionella Tjänster</w:t>
      </w:r>
      <w:r>
        <w:fldChar w:fldCharType="begin"/>
      </w:r>
      <w:r>
        <w:instrText xml:space="preserve"> TC "</w:instrText>
      </w:r>
      <w:bookmarkStart w:id="367" w:name="_Toc457388945"/>
      <w:r>
        <w:instrText>Bilaga C – Professionella Tjänster</w:instrText>
      </w:r>
      <w:bookmarkEnd w:id="367"/>
      <w:r>
        <w:instrText>" \l 1</w:instrText>
      </w:r>
      <w:r>
        <w:fldChar w:fldCharType="end"/>
      </w:r>
    </w:p>
    <w:p w:rsidR="0062266D" w:rsidRDefault="00782C30">
      <w:pPr>
        <w:pStyle w:val="ProductList-Body"/>
      </w:pPr>
      <w:r>
        <w:t>De Professionella Tjänster som finns tillgängliga genom Microsoft Volymlicensiering beskrivs nedan.</w:t>
      </w:r>
    </w:p>
    <w:p w:rsidR="0062266D" w:rsidRDefault="00782C30">
      <w:pPr>
        <w:pStyle w:val="ProductList-Offering1Heading"/>
        <w:outlineLvl w:val="1"/>
      </w:pPr>
      <w:bookmarkStart w:id="368" w:name="_Sec565"/>
      <w:r>
        <w:t>Microsoft Premier-supporterbjudanden</w:t>
      </w:r>
      <w:bookmarkEnd w:id="368"/>
      <w:r>
        <w:fldChar w:fldCharType="begin"/>
      </w:r>
      <w:r>
        <w:instrText xml:space="preserve"> TC "</w:instrText>
      </w:r>
      <w:bookmarkStart w:id="369" w:name="_Toc457388946"/>
      <w:r>
        <w:instrText>Microsoft Premier-supporterbjudanden</w:instrText>
      </w:r>
      <w:bookmarkEnd w:id="369"/>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6226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jc w:val="center"/>
            </w:pPr>
            <w:r>
              <w:rPr>
                <w:color w:val="FFFFFF"/>
              </w:rPr>
              <w:t>Premier Plus</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Månatlig</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Upp till 10 timmar</w:t>
            </w:r>
          </w:p>
          <w:p w:rsidR="0062266D" w:rsidRDefault="00782C30">
            <w:pPr>
              <w:pStyle w:val="ProductList-TableBody"/>
            </w:pPr>
            <w:r>
              <w:t>+1 Health Check</w:t>
            </w:r>
          </w:p>
          <w:p w:rsidR="0062266D" w:rsidRDefault="00782C3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Upp till 160 timmar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Upp till 140 timmar</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jc w:val="center"/>
            </w:pPr>
            <w:r>
              <w:t>X</w:t>
            </w:r>
          </w:p>
        </w:tc>
      </w:tr>
      <w:tr w:rsidR="0062266D">
        <w:tc>
          <w:tcPr>
            <w:tcW w:w="404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Paket om 20</w:t>
            </w:r>
          </w:p>
        </w:tc>
      </w:tr>
    </w:tbl>
    <w:p w:rsidR="0062266D" w:rsidRDefault="00782C30">
      <w:pPr>
        <w:pStyle w:val="ProductList-Body"/>
      </w:pPr>
      <w:r>
        <w:rPr>
          <w:vertAlign w:val="superscript"/>
        </w:rPr>
        <w:t xml:space="preserve">1 </w:t>
      </w:r>
      <w:r>
        <w:rPr>
          <w:i/>
        </w:rPr>
        <w:t>Kontorstid definieras lokalt.</w:t>
      </w:r>
    </w:p>
    <w:p w:rsidR="0062266D" w:rsidRDefault="0062266D">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6226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Förväntat Svar från Kunden</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Katastrofal inverkan på verksamheten: </w:t>
            </w:r>
          </w:p>
          <w:p w:rsidR="0062266D" w:rsidRDefault="00782C30">
            <w:pPr>
              <w:pStyle w:val="ProductList-TableBody"/>
            </w:pPr>
            <w:r>
              <w:t>En mycket viktig (uppdragskritisk) affärsprocess går helt om intet och arbetet kan rimligen inte fortsätta</w:t>
            </w:r>
          </w:p>
          <w:p w:rsidR="0062266D" w:rsidRDefault="00782C30">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Första samtalssvar inom 1 timme eller mindre</w:t>
            </w:r>
          </w:p>
          <w:p w:rsidR="0062266D" w:rsidRDefault="00782C30">
            <w:pPr>
              <w:pStyle w:val="ProductList-TableBody"/>
            </w:pPr>
            <w:r>
              <w:t>Microsofts Resurser på kundens anläggning så snabbt som möjligt.</w:t>
            </w:r>
          </w:p>
          <w:p w:rsidR="0062266D" w:rsidRDefault="00782C30">
            <w:pPr>
              <w:pStyle w:val="ProductList-TableBody"/>
            </w:pPr>
            <w:r>
              <w:t>Kontinuerlig hjälp dygnet runt</w:t>
            </w:r>
          </w:p>
          <w:p w:rsidR="0062266D" w:rsidRDefault="00782C30">
            <w:pPr>
              <w:pStyle w:val="ProductList-TableBody"/>
            </w:pPr>
            <w:r>
              <w:t>Snabb Uppflyttning inom Microsoft till Produktteamen</w:t>
            </w:r>
          </w:p>
          <w:p w:rsidR="0062266D" w:rsidRDefault="00782C30">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De Överordnade cheferna hos Kunden meddelas. </w:t>
            </w:r>
          </w:p>
          <w:p w:rsidR="0062266D" w:rsidRDefault="00782C30">
            <w:pPr>
              <w:pStyle w:val="ProductList-TableBody"/>
            </w:pPr>
            <w:r>
              <w:t>Lämpliga resurser sätts in för att upprätthålla en kontinuerlig hjälp dygnet runt</w:t>
            </w:r>
            <w:r>
              <w:rPr>
                <w:vertAlign w:val="superscript"/>
              </w:rPr>
              <w:t>2</w:t>
            </w:r>
          </w:p>
          <w:p w:rsidR="0062266D" w:rsidRDefault="00782C30">
            <w:pPr>
              <w:pStyle w:val="ProductList-TableBody"/>
            </w:pPr>
            <w:r>
              <w:t>Snabb åtkomst och svar från ändringskontrollinstansen</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Kritisk inverkan på verksamheten: </w:t>
            </w:r>
          </w:p>
          <w:p w:rsidR="0062266D" w:rsidRDefault="00782C30">
            <w:pPr>
              <w:pStyle w:val="ProductList-TableBody"/>
            </w:pPr>
            <w:r>
              <w:t>Betydande förlust eller försämring av tjänster</w:t>
            </w:r>
          </w:p>
          <w:p w:rsidR="0062266D" w:rsidRDefault="00782C30">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Första samtalssvar inom 1 timme eller mindre</w:t>
            </w:r>
          </w:p>
          <w:p w:rsidR="0062266D" w:rsidRDefault="00782C30">
            <w:pPr>
              <w:pStyle w:val="ProductList-TableBody"/>
            </w:pPr>
            <w:r>
              <w:t>Microsofts Resurser på Kundens anläggning efter behov.</w:t>
            </w:r>
          </w:p>
          <w:p w:rsidR="0062266D" w:rsidRDefault="00782C30">
            <w:pPr>
              <w:pStyle w:val="ProductList-TableBody"/>
            </w:pPr>
            <w:r>
              <w:t>Kontinuerlig hjälp dygnet runt</w:t>
            </w:r>
          </w:p>
          <w:p w:rsidR="0062266D" w:rsidRDefault="00782C30">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Lämpliga resurser sätts in för att upprätthålla en kontinuerlig hjälp dygnet runt</w:t>
            </w:r>
            <w:r>
              <w:rPr>
                <w:vertAlign w:val="superscript"/>
              </w:rPr>
              <w:t>2</w:t>
            </w:r>
          </w:p>
          <w:p w:rsidR="0062266D" w:rsidRDefault="00782C30">
            <w:pPr>
              <w:pStyle w:val="ProductList-TableBody"/>
            </w:pPr>
            <w:r>
              <w:t>Snabb åtkomst och svar från ändringskontrollinstansen</w:t>
            </w:r>
          </w:p>
          <w:p w:rsidR="0062266D" w:rsidRDefault="00782C30">
            <w:pPr>
              <w:pStyle w:val="ProductList-TableBody"/>
            </w:pPr>
            <w:r>
              <w:t>Lämpliga ansvariga meddelas</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Måttlig inverkan på verksamheten: </w:t>
            </w:r>
          </w:p>
          <w:p w:rsidR="0062266D" w:rsidRDefault="00782C30">
            <w:pPr>
              <w:pStyle w:val="ProductList-TableBody"/>
            </w:pPr>
            <w:r>
              <w:t>Måttlig förlust eller försämring av tjänsterna, men arbetet kan rimligen fortsätta på något sätt.</w:t>
            </w:r>
          </w:p>
          <w:p w:rsidR="0062266D" w:rsidRDefault="00782C30">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Första samtalssvar inom 2 timmar eller mindre</w:t>
            </w:r>
          </w:p>
          <w:p w:rsidR="0062266D" w:rsidRDefault="00782C3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Lämpliga resurser sätts in för att upprätthålla en kontinuerlig hjälp under Kontorstid</w:t>
            </w:r>
          </w:p>
          <w:p w:rsidR="0062266D" w:rsidRDefault="00782C30">
            <w:pPr>
              <w:pStyle w:val="ProductList-TableBody"/>
            </w:pPr>
            <w:r>
              <w:t>Åtkomst och svar från ändringskontrollinstansen inom 4 timmar (Kontorstid)</w:t>
            </w:r>
            <w:r>
              <w:rPr>
                <w:vertAlign w:val="superscript"/>
              </w:rPr>
              <w:t>1</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Minimal inverkan på verksamheten: </w:t>
            </w:r>
          </w:p>
          <w:p w:rsidR="0062266D" w:rsidRDefault="00782C30">
            <w:pPr>
              <w:pStyle w:val="ProductList-TableBody"/>
            </w:pPr>
            <w:r>
              <w:t>Kundens verksamhet fungerar till stor del med kortare eller inga avbrott i tjänsterna.</w:t>
            </w:r>
          </w:p>
          <w:p w:rsidR="0062266D" w:rsidRDefault="00782C30">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Första samtalssvar inom 4 timmar eller mindre</w:t>
            </w:r>
          </w:p>
          <w:p w:rsidR="0062266D" w:rsidRDefault="00782C3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Korrekt kontaktinformation till ärendeansvarig</w:t>
            </w:r>
          </w:p>
          <w:p w:rsidR="0062266D" w:rsidRDefault="00782C30">
            <w:pPr>
              <w:pStyle w:val="ProductList-TableBody"/>
            </w:pPr>
            <w:r>
              <w:t>Svar inom 24 timmar</w:t>
            </w:r>
          </w:p>
        </w:tc>
      </w:tr>
    </w:tbl>
    <w:p w:rsidR="0062266D" w:rsidRDefault="00782C30">
      <w:pPr>
        <w:pStyle w:val="ProductList-Body"/>
      </w:pPr>
      <w:r>
        <w:rPr>
          <w:vertAlign w:val="superscript"/>
        </w:rPr>
        <w:t>1</w:t>
      </w:r>
      <w:r>
        <w:rPr>
          <w:i/>
        </w:rPr>
        <w:t>Kontorstid definieras lokalt.</w:t>
      </w:r>
    </w:p>
    <w:p w:rsidR="0062266D" w:rsidRDefault="00782C30">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62266D" w:rsidRDefault="0062266D">
      <w:pPr>
        <w:pStyle w:val="ProductList-Body"/>
      </w:pPr>
    </w:p>
    <w:p w:rsidR="0062266D" w:rsidRDefault="00782C30">
      <w:pPr>
        <w:pStyle w:val="ProductList-ClauseHeading"/>
        <w:outlineLvl w:val="2"/>
      </w:pPr>
      <w:r>
        <w:t>Kopplade affärsregler</w:t>
      </w:r>
    </w:p>
    <w:p w:rsidR="0062266D" w:rsidRDefault="00782C30">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62266D" w:rsidRDefault="00782C30">
      <w:pPr>
        <w:pStyle w:val="ProductList-Offering1Heading"/>
        <w:outlineLvl w:val="1"/>
      </w:pPr>
      <w:bookmarkStart w:id="370" w:name="_Sec566"/>
      <w:r>
        <w:t>Erbjudanden för Microsoft Digital Advisory Services</w:t>
      </w:r>
      <w:bookmarkEnd w:id="370"/>
      <w:r>
        <w:fldChar w:fldCharType="begin"/>
      </w:r>
      <w:r>
        <w:instrText xml:space="preserve"> TC "</w:instrText>
      </w:r>
      <w:bookmarkStart w:id="371" w:name="_Toc457388947"/>
      <w:r>
        <w:instrText>Erbjudanden för Microsoft Digital Advisory Services</w:instrText>
      </w:r>
      <w:bookmarkEnd w:id="371"/>
      <w:r>
        <w:instrText>" \l 2</w:instrText>
      </w:r>
      <w:r>
        <w:fldChar w:fldCharType="end"/>
      </w:r>
    </w:p>
    <w:p w:rsidR="0062266D" w:rsidRDefault="00782C30">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699"/>
        <w:gridCol w:w="2697"/>
        <w:gridCol w:w="2697"/>
        <w:gridCol w:w="2697"/>
      </w:tblGrid>
      <w:tr w:rsidR="006226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Enterprise Strategy Portfolio</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9RO-xxxx</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Upp till 1 600 timmar sammanlagt med Microsofts digitala rådgivare och Enterprise-tjänstteamet.</w:t>
            </w: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r w:rsidR="0062266D">
        <w:tc>
          <w:tcPr>
            <w:tcW w:w="306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266D" w:rsidRDefault="0062266D">
            <w:pPr>
              <w:pStyle w:val="ProductList-TableBody"/>
            </w:pPr>
          </w:p>
        </w:tc>
      </w:tr>
    </w:tbl>
    <w:p w:rsidR="0062266D" w:rsidRDefault="0062266D">
      <w:pPr>
        <w:pStyle w:val="ProductList-Body"/>
      </w:pPr>
    </w:p>
    <w:p w:rsidR="0062266D" w:rsidRDefault="00782C30">
      <w:pPr>
        <w:pStyle w:val="ProductList-ClauseHeading"/>
        <w:outlineLvl w:val="2"/>
      </w:pPr>
      <w:r>
        <w:t>Digital Advisory-servicemoduler</w:t>
      </w:r>
    </w:p>
    <w:p w:rsidR="0062266D" w:rsidRDefault="00782C30">
      <w:pPr>
        <w:pStyle w:val="ProductList-Body"/>
      </w:pPr>
      <w:r>
        <w:t>Digital Advisory-åtagandet omfattar en eller flera Digital Advisory-servicemoduler såsom framgår av leveransplanen för tjänsten.</w:t>
      </w:r>
    </w:p>
    <w:p w:rsidR="0062266D" w:rsidRDefault="0062266D">
      <w:pPr>
        <w:pStyle w:val="ProductList-Body"/>
      </w:pPr>
    </w:p>
    <w:p w:rsidR="0062266D" w:rsidRDefault="00782C30">
      <w:pPr>
        <w:pStyle w:val="ProductList-ClauseHeading"/>
        <w:outlineLvl w:val="2"/>
      </w:pPr>
      <w:r>
        <w:t>Tjänster som inte omfattas</w:t>
      </w:r>
    </w:p>
    <w:p w:rsidR="0062266D" w:rsidRDefault="00782C30">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62266D" w:rsidRDefault="0062266D">
      <w:pPr>
        <w:pStyle w:val="ProductList-Body"/>
      </w:pPr>
    </w:p>
    <w:p w:rsidR="0062266D" w:rsidRDefault="00782C30">
      <w:pPr>
        <w:pStyle w:val="ProductList-ClauseHeading"/>
        <w:outlineLvl w:val="2"/>
      </w:pPr>
      <w:r>
        <w:t>Kundens ansvar</w:t>
      </w:r>
    </w:p>
    <w:p w:rsidR="0062266D" w:rsidRDefault="00782C30">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62266D" w:rsidRDefault="00782C30">
      <w:pPr>
        <w:pStyle w:val="ProductList-Offering1Heading"/>
        <w:outlineLvl w:val="1"/>
      </w:pPr>
      <w:bookmarkStart w:id="372" w:name="_Sec567"/>
      <w:r>
        <w:t>Erbjudanden om Sales Productivity Accelerator</w:t>
      </w:r>
      <w:bookmarkEnd w:id="372"/>
      <w:r>
        <w:fldChar w:fldCharType="begin"/>
      </w:r>
      <w:r>
        <w:instrText xml:space="preserve"> TC "</w:instrText>
      </w:r>
      <w:bookmarkStart w:id="373" w:name="_Toc457388948"/>
      <w:r>
        <w:instrText>Erbjudanden om Sales Productivity Accelerator</w:instrText>
      </w:r>
      <w:bookmarkEnd w:id="373"/>
      <w:r>
        <w:instrText>" \l 2</w:instrText>
      </w:r>
      <w:r>
        <w:fldChar w:fldCharType="end"/>
      </w:r>
    </w:p>
    <w:p w:rsidR="0062266D" w:rsidRDefault="00782C30">
      <w:pPr>
        <w:pStyle w:val="ProductList-ClauseHeading"/>
        <w:outlineLvl w:val="2"/>
      </w:pPr>
      <w:r>
        <w:t>Översikt över Sales Productivity Accelerator</w:t>
      </w:r>
    </w:p>
    <w:p w:rsidR="0062266D" w:rsidRDefault="00782C30">
      <w:pPr>
        <w:pStyle w:val="ProductList-Body"/>
      </w:pPr>
      <w:r>
        <w:t>Sales Productivity Accelerator är en tjänst som tillhanda hålls av Microsoft Services under en period på fyra (4) veckor för att leverera en implementering av Microsoft Dynamics CRM Online med fast omfattning.</w:t>
      </w:r>
    </w:p>
    <w:p w:rsidR="0062266D" w:rsidRDefault="0062266D">
      <w:pPr>
        <w:pStyle w:val="ProductList-Body"/>
      </w:pPr>
    </w:p>
    <w:p w:rsidR="0062266D" w:rsidRDefault="00782C30">
      <w:pPr>
        <w:pStyle w:val="ProductList-Body"/>
      </w:pPr>
      <w:r>
        <w:t>Sales Productivity Accelerator inkluderar följande leveransmaterial:</w:t>
      </w:r>
    </w:p>
    <w:p w:rsidR="0062266D" w:rsidRDefault="00782C30" w:rsidP="00782C30">
      <w:pPr>
        <w:pStyle w:val="ProductList-Bullet"/>
        <w:numPr>
          <w:ilvl w:val="0"/>
          <w:numId w:val="51"/>
        </w:numPr>
      </w:pPr>
      <w:r>
        <w:rPr>
          <w:b/>
          <w:color w:val="00188F"/>
        </w:rPr>
        <w:t>Service Delivery Plan</w:t>
      </w:r>
      <w:r>
        <w:t>: skapad av en Microsoft-konsult för att uppfylla kundens verksamhetsmål.</w:t>
      </w:r>
    </w:p>
    <w:p w:rsidR="0062266D" w:rsidRDefault="00782C30" w:rsidP="00782C30">
      <w:pPr>
        <w:pStyle w:val="ProductList-Bullet"/>
        <w:numPr>
          <w:ilvl w:val="0"/>
          <w:numId w:val="51"/>
        </w:numPr>
      </w:pPr>
      <w:r>
        <w:rPr>
          <w:b/>
          <w:color w:val="00188F"/>
        </w:rPr>
        <w:t>Workshops</w:t>
      </w:r>
      <w:r>
        <w:t>: avsätter upp till totalt sexton (16) timmar för workshops:</w:t>
      </w:r>
    </w:p>
    <w:p w:rsidR="0062266D" w:rsidRDefault="00782C30" w:rsidP="00782C30">
      <w:pPr>
        <w:pStyle w:val="ProductList-Bullet"/>
        <w:numPr>
          <w:ilvl w:val="1"/>
          <w:numId w:val="51"/>
        </w:numPr>
      </w:pPr>
      <w:r>
        <w:t>Upp till två (2) upptäcktsworkshops, för att utforska och definiera huvudanvändning och verksamhetskrav, enligt vad som tillhandahålls av Kunden, för konfigurationsinställningar;</w:t>
      </w:r>
    </w:p>
    <w:p w:rsidR="0062266D" w:rsidRDefault="00782C30" w:rsidP="00782C30">
      <w:pPr>
        <w:pStyle w:val="ProductList-Bullet"/>
        <w:numPr>
          <w:ilvl w:val="1"/>
          <w:numId w:val="51"/>
        </w:numPr>
      </w:pPr>
      <w:r>
        <w:t>Upp till fyra (4) workshops för granskning av design under Byggfasen.</w:t>
      </w:r>
    </w:p>
    <w:p w:rsidR="0062266D" w:rsidRDefault="00782C30" w:rsidP="00782C30">
      <w:pPr>
        <w:pStyle w:val="ProductList-Bullet"/>
        <w:numPr>
          <w:ilvl w:val="0"/>
          <w:numId w:val="51"/>
        </w:numPr>
      </w:pPr>
      <w:r>
        <w:rPr>
          <w:b/>
          <w:color w:val="00188F"/>
        </w:rPr>
        <w:t>Rapportering</w:t>
      </w:r>
      <w:r>
        <w:t>: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w:t>
      </w:r>
    </w:p>
    <w:p w:rsidR="0062266D" w:rsidRDefault="00782C30" w:rsidP="00782C30">
      <w:pPr>
        <w:pStyle w:val="ProductList-Bullet"/>
        <w:numPr>
          <w:ilvl w:val="0"/>
          <w:numId w:val="51"/>
        </w:numPr>
      </w:pPr>
      <w:r>
        <w:rPr>
          <w:b/>
          <w:color w:val="00188F"/>
        </w:rPr>
        <w:t>Konfiguration</w:t>
      </w:r>
      <w:r>
        <w:t>: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w:t>
      </w:r>
    </w:p>
    <w:p w:rsidR="0062266D" w:rsidRDefault="00782C30" w:rsidP="00782C30">
      <w:pPr>
        <w:pStyle w:val="ProductList-Bullet"/>
        <w:numPr>
          <w:ilvl w:val="0"/>
          <w:numId w:val="51"/>
        </w:numPr>
      </w:pPr>
      <w:r>
        <w:rPr>
          <w:b/>
          <w:color w:val="00188F"/>
        </w:rPr>
        <w:t>Testning</w:t>
      </w:r>
      <w:r>
        <w:t>: avsätter upp till tjugosex (26) timmar till upp till två (2) teser (t.ex. Systemtest och UAT).</w:t>
      </w:r>
    </w:p>
    <w:p w:rsidR="0062266D" w:rsidRDefault="00782C30" w:rsidP="00782C30">
      <w:pPr>
        <w:pStyle w:val="ProductList-Bullet"/>
        <w:numPr>
          <w:ilvl w:val="0"/>
          <w:numId w:val="51"/>
        </w:numPr>
      </w:pPr>
      <w:r>
        <w:rPr>
          <w:b/>
          <w:color w:val="00188F"/>
        </w:rPr>
        <w:t>Utbildning och Överföring av Kunskap</w:t>
      </w:r>
      <w:r>
        <w:t>: Tillhandahålla en (1) produktorienterad utbildning för Kundens användare, för upp till totalt fyra (4) timmar.</w:t>
      </w:r>
    </w:p>
    <w:p w:rsidR="0062266D" w:rsidRDefault="00782C30" w:rsidP="00782C30">
      <w:pPr>
        <w:pStyle w:val="ProductList-Bullet"/>
        <w:numPr>
          <w:ilvl w:val="0"/>
          <w:numId w:val="51"/>
        </w:numPr>
      </w:pPr>
      <w:r>
        <w:rPr>
          <w:b/>
          <w:color w:val="00188F"/>
        </w:rPr>
        <w:t>Driftsättningsverktyg</w:t>
      </w:r>
      <w:r>
        <w:t>: Tillhandahålla upp till fyrtio (40) timmar med support för driftsättning och lansering (vecka 4) med förbehåll för projektet förbestämda omfattning och krav.</w:t>
      </w:r>
    </w:p>
    <w:p w:rsidR="0062266D" w:rsidRDefault="0062266D">
      <w:pPr>
        <w:pStyle w:val="ProductList-Body"/>
      </w:pPr>
    </w:p>
    <w:p w:rsidR="0062266D" w:rsidRDefault="00782C30">
      <w:pPr>
        <w:pStyle w:val="ProductList-ClauseHeading"/>
        <w:outlineLvl w:val="2"/>
      </w:pPr>
      <w:r>
        <w:t>Kundens ansvar</w:t>
      </w:r>
    </w:p>
    <w:p w:rsidR="0062266D" w:rsidRDefault="00782C30">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SectionHeading"/>
        <w:pageBreakBefore/>
        <w:outlineLvl w:val="0"/>
      </w:pPr>
      <w:bookmarkStart w:id="374" w:name="_Sec563"/>
      <w:bookmarkEnd w:id="366"/>
      <w:r>
        <w:t>Bilaga D – Kompletterande Villkor för Programavtal</w:t>
      </w:r>
      <w:r>
        <w:fldChar w:fldCharType="begin"/>
      </w:r>
      <w:r>
        <w:instrText xml:space="preserve"> TC "</w:instrText>
      </w:r>
      <w:bookmarkStart w:id="375" w:name="_Toc457388949"/>
      <w:r>
        <w:instrText>Bilaga D – Kompletterande Villkor för Programavtal</w:instrText>
      </w:r>
      <w:bookmarkEnd w:id="375"/>
      <w:r>
        <w:instrText>" \l 1</w:instrText>
      </w:r>
      <w:r>
        <w:fldChar w:fldCharType="end"/>
      </w:r>
    </w:p>
    <w:p w:rsidR="0062266D" w:rsidRDefault="00782C30">
      <w:pPr>
        <w:pStyle w:val="ProductList-Body"/>
      </w:pPr>
      <w:r>
        <w:t>Villkoren nedan gäller för Kundens volymlicensieringsavtal, enligt beskrivning.</w:t>
      </w:r>
    </w:p>
    <w:p w:rsidR="0062266D" w:rsidRDefault="00782C30">
      <w:pPr>
        <w:pStyle w:val="ProductList-Offering1Heading"/>
        <w:outlineLvl w:val="1"/>
      </w:pPr>
      <w:bookmarkStart w:id="376" w:name="_Sec568"/>
      <w:r>
        <w:t>Kompletterande villkor för Select Plus-program</w:t>
      </w:r>
      <w:bookmarkEnd w:id="376"/>
      <w:r>
        <w:fldChar w:fldCharType="begin"/>
      </w:r>
      <w:r>
        <w:instrText xml:space="preserve"> TC "</w:instrText>
      </w:r>
      <w:bookmarkStart w:id="377" w:name="_Toc457388950"/>
      <w:r>
        <w:instrText>Kompletterande villkor för Select Plus-program</w:instrText>
      </w:r>
      <w:bookmarkEnd w:id="377"/>
      <w:r>
        <w:instrText>" \l 2</w:instrText>
      </w:r>
      <w:r>
        <w:fldChar w:fldCharType="end"/>
      </w:r>
    </w:p>
    <w:p w:rsidR="0062266D" w:rsidRDefault="00782C30">
      <w:pPr>
        <w:pStyle w:val="ProductList-Body"/>
      </w:pPr>
      <w:r>
        <w:t>Select Plus kräver en minsta beställningsmängd på 500 poäng per grupp under det första året. Det här kravet på beställningsmängd kan hävas om ett Kvalificerat Avtal tillhandahålls.</w:t>
      </w:r>
    </w:p>
    <w:p w:rsidR="0062266D" w:rsidRDefault="0062266D">
      <w:pPr>
        <w:pStyle w:val="ProductList-Body"/>
      </w:pPr>
    </w:p>
    <w:p w:rsidR="0062266D" w:rsidRDefault="00782C30">
      <w:pPr>
        <w:pStyle w:val="ProductList-ClauseHeading"/>
        <w:outlineLvl w:val="2"/>
      </w:pPr>
      <w:r>
        <w:t>Prisnivåer i Select Plus</w:t>
      </w:r>
    </w:p>
    <w:p w:rsidR="0062266D" w:rsidRDefault="00782C30">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6226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266D" w:rsidRDefault="00782C30">
            <w:pPr>
              <w:pStyle w:val="ProductList-TableBody"/>
            </w:pPr>
            <w:r>
              <w:rPr>
                <w:color w:val="FFFFFF"/>
              </w:rPr>
              <w:t>Lägsta Årliga Poäng per Grupp</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500</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4,000</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10,000</w:t>
            </w:r>
          </w:p>
        </w:tc>
      </w:tr>
      <w:tr w:rsidR="0062266D">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2266D" w:rsidRDefault="00782C30">
            <w:pPr>
              <w:pStyle w:val="ProductList-TableBody"/>
            </w:pPr>
            <w:r>
              <w:t>25,000</w:t>
            </w:r>
          </w:p>
        </w:tc>
      </w:tr>
    </w:tbl>
    <w:p w:rsidR="0062266D" w:rsidRDefault="00782C30">
      <w:pPr>
        <w:pStyle w:val="ProductList-Offering1Heading"/>
        <w:outlineLvl w:val="1"/>
      </w:pPr>
      <w:bookmarkStart w:id="378" w:name="_Sec569"/>
      <w:r>
        <w:t>Definitioner av hantering för Kvalificerade Enheter</w:t>
      </w:r>
      <w:bookmarkEnd w:id="378"/>
      <w:r>
        <w:fldChar w:fldCharType="begin"/>
      </w:r>
      <w:r>
        <w:instrText xml:space="preserve"> TC "</w:instrText>
      </w:r>
      <w:bookmarkStart w:id="379" w:name="_Toc457388951"/>
      <w:r>
        <w:instrText>Definitioner av hantering för Kvalificerade Enheter</w:instrText>
      </w:r>
      <w:bookmarkEnd w:id="379"/>
      <w:r>
        <w:instrText>" \l 2</w:instrText>
      </w:r>
      <w:r>
        <w:fldChar w:fldCharType="end"/>
      </w:r>
    </w:p>
    <w:p w:rsidR="0062266D" w:rsidRDefault="00782C30">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62266D" w:rsidRDefault="00782C30" w:rsidP="00782C30">
      <w:pPr>
        <w:pStyle w:val="ProductList-Bullet"/>
        <w:numPr>
          <w:ilvl w:val="0"/>
          <w:numId w:val="52"/>
        </w:numPr>
      </w:pPr>
      <w:r>
        <w:t>kunden tillåter att gå med i kundens domän, eller</w:t>
      </w:r>
    </w:p>
    <w:p w:rsidR="0062266D" w:rsidRDefault="00782C30" w:rsidP="00782C30">
      <w:pPr>
        <w:pStyle w:val="ProductList-Bullet"/>
        <w:numPr>
          <w:ilvl w:val="0"/>
          <w:numId w:val="52"/>
        </w:numPr>
      </w:pPr>
      <w:r>
        <w:t>kunden autentiserar som ett krav för att använda applikationer på kundens plats, eller</w:t>
      </w:r>
    </w:p>
    <w:p w:rsidR="0062266D" w:rsidRDefault="00782C30" w:rsidP="00782C30">
      <w:pPr>
        <w:pStyle w:val="ProductList-Bullet"/>
        <w:numPr>
          <w:ilvl w:val="0"/>
          <w:numId w:val="52"/>
        </w:numPr>
      </w:pPr>
      <w:r>
        <w:t>kunden installerar agenter på (t.ex. antivirusprogram, program mot skadlig kod eller andra agenter som krävs av Kundens policy), eller</w:t>
      </w:r>
    </w:p>
    <w:p w:rsidR="0062266D" w:rsidRDefault="00782C30" w:rsidP="00782C30">
      <w:pPr>
        <w:pStyle w:val="ProductList-Bullet"/>
        <w:numPr>
          <w:ilvl w:val="0"/>
          <w:numId w:val="52"/>
        </w:numPr>
      </w:pPr>
      <w:r>
        <w:t>på vilka kunden direkt eller indirekt tillämpar och genomdriver grupp-policyer, eller</w:t>
      </w:r>
    </w:p>
    <w:p w:rsidR="0062266D" w:rsidRDefault="00782C30" w:rsidP="00782C30">
      <w:pPr>
        <w:pStyle w:val="ProductList-Bullet"/>
        <w:numPr>
          <w:ilvl w:val="0"/>
          <w:numId w:val="52"/>
        </w:numPr>
      </w:pPr>
      <w:r>
        <w:t>på vilka kunden samlar in eller tar emot data om, och konfigurerar eller ger instruktioner till maskin- eller programvaran som direkt eller indirekt tillhör en operativsystemmiljö, eller</w:t>
      </w:r>
    </w:p>
    <w:p w:rsidR="0062266D" w:rsidRDefault="00782C30" w:rsidP="00782C30">
      <w:pPr>
        <w:pStyle w:val="ProductList-Bullet"/>
        <w:numPr>
          <w:ilvl w:val="0"/>
          <w:numId w:val="52"/>
        </w:numPr>
      </w:pPr>
      <w:r>
        <w:t>kunden tillåter åtkomst till en virtuell desktopinfrastruktur (VDI) utanför Windows SA, Microsoft Intune (enhet) eller glidande användningsrättigheter för Windows Virtual Desktop Access.</w:t>
      </w:r>
    </w:p>
    <w:p w:rsidR="0062266D" w:rsidRDefault="0062266D">
      <w:pPr>
        <w:pStyle w:val="ProductList-Body"/>
      </w:pPr>
    </w:p>
    <w:p w:rsidR="0062266D" w:rsidRDefault="00782C30">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62266D" w:rsidRDefault="00782C30">
      <w:pPr>
        <w:pStyle w:val="ProductList-Offering1Heading"/>
        <w:outlineLvl w:val="1"/>
      </w:pPr>
      <w:bookmarkStart w:id="380" w:name="_Sec570"/>
      <w:r>
        <w:t>Onlinetjänster i Open-program</w:t>
      </w:r>
      <w:bookmarkEnd w:id="380"/>
      <w:r>
        <w:fldChar w:fldCharType="begin"/>
      </w:r>
      <w:r>
        <w:instrText xml:space="preserve"> TC "</w:instrText>
      </w:r>
      <w:bookmarkStart w:id="381" w:name="_Toc457388952"/>
      <w:r>
        <w:instrText>Onlinetjänster i Open-program</w:instrText>
      </w:r>
      <w:bookmarkEnd w:id="381"/>
      <w:r>
        <w:instrText>" \l 2</w:instrText>
      </w:r>
      <w:r>
        <w:fldChar w:fldCharType="end"/>
      </w:r>
    </w:p>
    <w:p w:rsidR="0062266D" w:rsidRDefault="00782C30">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62266D" w:rsidRDefault="0062266D">
      <w:pPr>
        <w:pStyle w:val="ProductList-Body"/>
      </w:pPr>
    </w:p>
    <w:p w:rsidR="0062266D" w:rsidRDefault="00782C30">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62266D" w:rsidRDefault="00782C30">
      <w:pPr>
        <w:pStyle w:val="ProductList-Offering1Heading"/>
        <w:outlineLvl w:val="1"/>
      </w:pPr>
      <w:bookmarkStart w:id="382" w:name="_Sec571"/>
      <w:r>
        <w:t>Kompletterande Villkor för Professionella Tjänster – Gamla Avtal</w:t>
      </w:r>
      <w:bookmarkEnd w:id="382"/>
      <w:r>
        <w:fldChar w:fldCharType="begin"/>
      </w:r>
      <w:r>
        <w:instrText xml:space="preserve"> TC "</w:instrText>
      </w:r>
      <w:bookmarkStart w:id="383" w:name="_Toc457388953"/>
      <w:r>
        <w:instrText>Kompletterande Villkor för Professionella Tjänster – Gamla Avtal</w:instrText>
      </w:r>
      <w:bookmarkEnd w:id="383"/>
      <w:r>
        <w:instrText>" \l 2</w:instrText>
      </w:r>
      <w:r>
        <w:fldChar w:fldCharType="end"/>
      </w:r>
    </w:p>
    <w:p w:rsidR="0062266D" w:rsidRDefault="00782C30">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62266D" w:rsidRDefault="0062266D">
      <w:pPr>
        <w:pStyle w:val="ProductList-Body"/>
      </w:pPr>
    </w:p>
    <w:p w:rsidR="0062266D" w:rsidRDefault="00782C30">
      <w:pPr>
        <w:pStyle w:val="ProductList-ClauseHeading"/>
        <w:outlineLvl w:val="2"/>
      </w:pPr>
      <w:r>
        <w:t>Användning, Äganderätt och Licensrättigheter</w:t>
      </w:r>
    </w:p>
    <w:p w:rsidR="0062266D" w:rsidRDefault="00782C30">
      <w:pPr>
        <w:pStyle w:val="ProductList-SubClauseHeading"/>
        <w:outlineLvl w:val="3"/>
      </w:pPr>
      <w:r>
        <w:t>Korrigeringar</w:t>
      </w:r>
    </w:p>
    <w:p w:rsidR="0062266D" w:rsidRDefault="00782C30">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62266D" w:rsidRDefault="0062266D">
      <w:pPr>
        <w:pStyle w:val="ProductList-BodyIndented"/>
      </w:pPr>
    </w:p>
    <w:p w:rsidR="0062266D" w:rsidRDefault="00782C30">
      <w:pPr>
        <w:pStyle w:val="ProductList-SubClauseHeading"/>
        <w:outlineLvl w:val="3"/>
      </w:pPr>
      <w:r>
        <w:t>Redan Existerande arbete</w:t>
      </w:r>
    </w:p>
    <w:p w:rsidR="0062266D" w:rsidRDefault="00782C30">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62266D" w:rsidRDefault="00782C30">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62266D" w:rsidRDefault="0062266D">
      <w:pPr>
        <w:pStyle w:val="ProductList-BodyIndented"/>
      </w:pPr>
    </w:p>
    <w:p w:rsidR="0062266D" w:rsidRDefault="00782C30">
      <w:pPr>
        <w:pStyle w:val="ProductList-SubClauseHeading"/>
        <w:outlineLvl w:val="3"/>
      </w:pPr>
      <w:r>
        <w:t>Services Deliverables</w:t>
      </w:r>
    </w:p>
    <w:p w:rsidR="0062266D" w:rsidRDefault="00782C30">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62266D" w:rsidRDefault="0062266D">
      <w:pPr>
        <w:pStyle w:val="ProductList-BodyIndented"/>
      </w:pPr>
    </w:p>
    <w:p w:rsidR="0062266D" w:rsidRDefault="00782C30">
      <w:pPr>
        <w:pStyle w:val="ProductList-SubClauseHeading"/>
        <w:outlineLvl w:val="3"/>
      </w:pPr>
      <w:r>
        <w:t>Användning av teknisk information från Professionella Tjänster</w:t>
      </w:r>
    </w:p>
    <w:p w:rsidR="0062266D" w:rsidRDefault="00782C30">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62266D" w:rsidRDefault="0062266D">
      <w:pPr>
        <w:pStyle w:val="ProductList-BodyIndented"/>
      </w:pPr>
    </w:p>
    <w:p w:rsidR="0062266D" w:rsidRDefault="00782C30">
      <w:pPr>
        <w:pStyle w:val="ProductList-SubClauseHeading"/>
        <w:outlineLvl w:val="3"/>
      </w:pPr>
      <w:r>
        <w:t>Begränsningar för Licens för öppen källkod</w:t>
      </w:r>
    </w:p>
    <w:p w:rsidR="0062266D" w:rsidRDefault="00782C30">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62266D" w:rsidRDefault="0062266D">
      <w:pPr>
        <w:pStyle w:val="ProductList-BodyIndented"/>
      </w:pPr>
    </w:p>
    <w:p w:rsidR="0062266D" w:rsidRDefault="00782C30">
      <w:pPr>
        <w:pStyle w:val="ProductList-SubClauseHeading"/>
        <w:outlineLvl w:val="3"/>
      </w:pPr>
      <w:r>
        <w:t>Koncernbolagens rättigheter</w:t>
      </w:r>
    </w:p>
    <w:p w:rsidR="0062266D" w:rsidRDefault="00782C30">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62266D" w:rsidRDefault="0062266D">
      <w:pPr>
        <w:pStyle w:val="ProductList-BodyIndented"/>
      </w:pPr>
    </w:p>
    <w:p w:rsidR="0062266D" w:rsidRDefault="00782C30">
      <w:pPr>
        <w:pStyle w:val="ProductList-ClauseHeading"/>
        <w:outlineLvl w:val="2"/>
      </w:pPr>
      <w:r>
        <w:t>Garantier och Ansvarsbegränsningar</w:t>
      </w:r>
    </w:p>
    <w:p w:rsidR="0062266D" w:rsidRDefault="00782C30">
      <w:pPr>
        <w:pStyle w:val="ProductList-SubClauseHeading"/>
        <w:outlineLvl w:val="3"/>
      </w:pPr>
      <w:r>
        <w:t>Garanti för Professionella Tjänster</w:t>
      </w:r>
    </w:p>
    <w:p w:rsidR="0062266D" w:rsidRDefault="00782C30">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62266D" w:rsidRDefault="0062266D">
      <w:pPr>
        <w:pStyle w:val="ProductList-BodyIndented"/>
      </w:pPr>
    </w:p>
    <w:p w:rsidR="0062266D" w:rsidRDefault="00782C30">
      <w:pPr>
        <w:pStyle w:val="ProductList-SubClauseHeading"/>
        <w:outlineLvl w:val="3"/>
      </w:pPr>
      <w:r>
        <w:t>Ansvarsbegränsning</w:t>
      </w:r>
    </w:p>
    <w:p w:rsidR="0062266D" w:rsidRDefault="00782C30">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62266D" w:rsidRDefault="0062266D">
      <w:pPr>
        <w:pStyle w:val="ProductList-BodyIndented"/>
        <w:jc w:val="right"/>
      </w:pPr>
    </w:p>
    <w:tbl>
      <w:tblPr>
        <w:tblStyle w:val="PURTable0"/>
        <w:tblW w:w="0" w:type="dxa"/>
        <w:tblLook w:val="04A0" w:firstRow="1" w:lastRow="0" w:firstColumn="1" w:lastColumn="0" w:noHBand="0" w:noVBand="1"/>
      </w:tblPr>
      <w:tblGrid>
        <w:gridCol w:w="1044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Indented"/>
      </w:pPr>
    </w:p>
    <w:p w:rsidR="0062266D" w:rsidRDefault="00782C30">
      <w:pPr>
        <w:pStyle w:val="ProductList-SectionHeading"/>
        <w:pageBreakBefore/>
        <w:outlineLvl w:val="0"/>
      </w:pPr>
      <w:bookmarkStart w:id="384" w:name="_Sec572"/>
      <w:bookmarkEnd w:id="374"/>
      <w:r>
        <w:t>Bilaga E – Kampanjer</w:t>
      </w:r>
      <w:r>
        <w:fldChar w:fldCharType="begin"/>
      </w:r>
      <w:r>
        <w:instrText xml:space="preserve"> TC "</w:instrText>
      </w:r>
      <w:bookmarkStart w:id="385" w:name="_Toc457388954"/>
      <w:r>
        <w:instrText>Bilaga E – Kampanjer</w:instrText>
      </w:r>
      <w:bookmarkEnd w:id="385"/>
      <w:r>
        <w:instrText>" \l 1</w:instrText>
      </w:r>
      <w:r>
        <w:fldChar w:fldCharType="end"/>
      </w:r>
    </w:p>
    <w:p w:rsidR="0062266D" w:rsidRDefault="00782C30">
      <w:pPr>
        <w:pStyle w:val="ProductList-OfferingGroupHeading"/>
        <w:outlineLvl w:val="1"/>
      </w:pPr>
      <w:bookmarkStart w:id="386" w:name="_Sec867"/>
      <w:r>
        <w:t>Kampanj för System Center Client Management Suite</w:t>
      </w:r>
      <w:bookmarkEnd w:id="386"/>
      <w:r>
        <w:fldChar w:fldCharType="begin"/>
      </w:r>
      <w:r>
        <w:instrText xml:space="preserve"> TC "</w:instrText>
      </w:r>
      <w:bookmarkStart w:id="387" w:name="_Toc457388955"/>
      <w:r>
        <w:instrText>Kampanj för System Center Client Management Suite</w:instrText>
      </w:r>
      <w:bookmarkEnd w:id="387"/>
      <w:r>
        <w:instrText>" \l 2</w:instrText>
      </w:r>
      <w:r>
        <w:fldChar w:fldCharType="end"/>
      </w:r>
    </w:p>
    <w:p w:rsidR="0062266D" w:rsidRDefault="00782C30">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62266D" w:rsidRDefault="00782C30">
      <w:pPr>
        <w:pStyle w:val="ProductList-OfferingGroupHeading"/>
        <w:outlineLvl w:val="1"/>
      </w:pPr>
      <w:bookmarkStart w:id="388" w:name="_Sec871"/>
      <w:r>
        <w:t>Azure Compute Capacity-kampanjen</w:t>
      </w:r>
      <w:bookmarkEnd w:id="388"/>
      <w:r>
        <w:fldChar w:fldCharType="begin"/>
      </w:r>
      <w:r>
        <w:instrText xml:space="preserve"> TC "</w:instrText>
      </w:r>
      <w:bookmarkStart w:id="389" w:name="_Toc457388956"/>
      <w:r>
        <w:instrText>Azure Compute Capacity-kampanjen</w:instrText>
      </w:r>
      <w:bookmarkEnd w:id="389"/>
      <w:r>
        <w:instrText>" \l 2</w:instrText>
      </w:r>
      <w:r>
        <w:fldChar w:fldCharType="end"/>
      </w:r>
    </w:p>
    <w:p w:rsidR="0062266D" w:rsidRDefault="00782C30">
      <w:pPr>
        <w:pStyle w:val="ProductList-Body"/>
      </w:pPr>
      <w:r>
        <w:t>Från 1 november 2015 till 31 december 2016 ger Azure Compute Capacity-kampanjen rabatt på A, D och G-serierna med Compute-instanser som icke-sammanfallande 12-månadersprenumerationer.</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782C30">
      <w:pPr>
        <w:pStyle w:val="ProductList-SectionHeading"/>
        <w:pageBreakBefore/>
        <w:outlineLvl w:val="0"/>
      </w:pPr>
      <w:bookmarkStart w:id="390" w:name="_Sec899"/>
      <w:bookmarkEnd w:id="384"/>
      <w:r>
        <w:t>Bilaga F - Villkor för Lagringsmatris</w:t>
      </w:r>
      <w:r>
        <w:fldChar w:fldCharType="begin"/>
      </w:r>
      <w:r>
        <w:instrText xml:space="preserve"> TC "</w:instrText>
      </w:r>
      <w:bookmarkStart w:id="391" w:name="_Toc457388957"/>
      <w:r>
        <w:instrText>Bilaga F - Villkor för Lagringsmatris</w:instrText>
      </w:r>
      <w:bookmarkEnd w:id="391"/>
      <w:r>
        <w:instrText>" \l 1</w:instrText>
      </w:r>
      <w:r>
        <w:fldChar w:fldCharType="end"/>
      </w:r>
    </w:p>
    <w:p w:rsidR="0062266D" w:rsidRDefault="00782C30">
      <w:pPr>
        <w:pStyle w:val="ProductList-Offering1Heading"/>
        <w:outlineLvl w:val="1"/>
      </w:pPr>
      <w:bookmarkStart w:id="392" w:name="_Sec900"/>
      <w:r>
        <w:t>Tillgänglighet</w:t>
      </w:r>
      <w:bookmarkEnd w:id="392"/>
      <w:r>
        <w:fldChar w:fldCharType="begin"/>
      </w:r>
      <w:r>
        <w:instrText xml:space="preserve"> TC "</w:instrText>
      </w:r>
      <w:bookmarkStart w:id="393" w:name="_Toc457388958"/>
      <w:r>
        <w:instrText>Tillgänglighet</w:instrText>
      </w:r>
      <w:bookmarkEnd w:id="393"/>
      <w:r>
        <w:instrText>" \l 2</w:instrText>
      </w:r>
      <w:r>
        <w:fldChar w:fldCharType="end"/>
      </w:r>
    </w:p>
    <w:p w:rsidR="0062266D" w:rsidRDefault="00782C30">
      <w:pPr>
        <w:pStyle w:val="ProductList-Body"/>
      </w:pPr>
      <w:r>
        <w:t>Lagringsmatrisen är tillgänglig för leverans endast i de följande geografiska platserna: Australien, Bahrain, Belgien, Brasilien, Chile, Colombia, Danmark, Egypten, Filippinerna, Finland, Frankrike, Förenade Arabemiraten, Grekland, Hongkong, Indien, Indonesien, Irland, Island, Israel, Italien, Japan, Kanada, Kenya, Kuwait, Macau, Malaysia, Mexiko, Nederländerna, Nigeria, Norge, Nya Zeeland, Peru, Polen, Portugal, Puerto Rico, Qatar, Rumänien, Ryssland, Saudiarabien, Schweiz, Singapore, Slovakien, Slovenien, Spanien, Sri Lanka, Storbritannien, Sverige, Sydafrika, Sydkorea, Taiwan, Thailand, Tjeckien, Turkiet, Tyskland, Ukraina, Ungern, USA, Vietnam, Österrike.</w:t>
      </w:r>
    </w:p>
    <w:p w:rsidR="0062266D" w:rsidRDefault="00782C30">
      <w:pPr>
        <w:pStyle w:val="ProductList-Offering1Heading"/>
        <w:outlineLvl w:val="1"/>
      </w:pPr>
      <w:bookmarkStart w:id="394" w:name="_Sec901"/>
      <w:r>
        <w:t>Frakt och titel</w:t>
      </w:r>
      <w:bookmarkEnd w:id="394"/>
      <w:r>
        <w:fldChar w:fldCharType="begin"/>
      </w:r>
      <w:r>
        <w:instrText xml:space="preserve"> TC "</w:instrText>
      </w:r>
      <w:bookmarkStart w:id="395" w:name="_Toc457388959"/>
      <w:r>
        <w:instrText>Frakt och titel</w:instrText>
      </w:r>
      <w:bookmarkEnd w:id="395"/>
      <w:r>
        <w:instrText>" \l 2</w:instrText>
      </w:r>
      <w:r>
        <w:fldChar w:fldCharType="end"/>
      </w:r>
    </w:p>
    <w:p w:rsidR="0062266D" w:rsidRDefault="00782C30">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62266D" w:rsidRDefault="00782C30">
      <w:pPr>
        <w:pStyle w:val="ProductList-Offering1Heading"/>
        <w:outlineLvl w:val="1"/>
      </w:pPr>
      <w:bookmarkStart w:id="396" w:name="_Sec902"/>
      <w:r>
        <w:t>Lagringsmatrisprogramvara:</w:t>
      </w:r>
      <w:bookmarkEnd w:id="396"/>
      <w:r>
        <w:fldChar w:fldCharType="begin"/>
      </w:r>
      <w:r>
        <w:instrText xml:space="preserve"> TC "</w:instrText>
      </w:r>
      <w:bookmarkStart w:id="397" w:name="_Toc457388960"/>
      <w:r>
        <w:instrText>Lagringsmatrisprogramvara:</w:instrText>
      </w:r>
      <w:bookmarkEnd w:id="397"/>
      <w:r>
        <w:instrText>" \l 2</w:instrText>
      </w:r>
      <w:r>
        <w:fldChar w:fldCharType="end"/>
      </w:r>
    </w:p>
    <w:p w:rsidR="0062266D" w:rsidRDefault="00782C30">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62266D" w:rsidRDefault="0062266D">
      <w:pPr>
        <w:pStyle w:val="ProductList-Body"/>
      </w:pPr>
    </w:p>
    <w:p w:rsidR="0062266D" w:rsidRDefault="00782C30">
      <w:pPr>
        <w:pStyle w:val="ProductList-ClauseHeading"/>
        <w:outlineLvl w:val="2"/>
      </w:pPr>
      <w:r>
        <w:t>Begränsningar</w:t>
      </w:r>
    </w:p>
    <w:p w:rsidR="0062266D" w:rsidRDefault="00782C30">
      <w:pPr>
        <w:pStyle w:val="ProductList-Body"/>
      </w:pPr>
      <w:r>
        <w:t>Kunden får inte använda Lagringsmatrisprogramvaran för jämförelser eller benchmarking förutom för Kundens interna syften eller publicera eller avslöja resultaten.</w:t>
      </w:r>
    </w:p>
    <w:p w:rsidR="0062266D" w:rsidRDefault="0062266D">
      <w:pPr>
        <w:pStyle w:val="ProductList-Body"/>
      </w:pPr>
    </w:p>
    <w:p w:rsidR="0062266D" w:rsidRDefault="00782C30">
      <w:pPr>
        <w:pStyle w:val="ProductList-ClauseHeading"/>
        <w:outlineLvl w:val="2"/>
      </w:pPr>
      <w:r>
        <w:t>Viss programvara med öppen källkod från tredje man</w:t>
      </w:r>
    </w:p>
    <w:p w:rsidR="0062266D" w:rsidRDefault="00782C30">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32">
        <w:r>
          <w:rPr>
            <w:color w:val="00467F"/>
            <w:u w:val="single"/>
          </w:rPr>
          <w:t>http://go.microsoft.com/fwlink/?LinkId=627000</w:t>
        </w:r>
      </w:hyperlink>
      <w:r>
        <w:t>, och är licensierad till Kunden i enlighet med de tillämpliga licenserna för öppen källkod.</w:t>
      </w:r>
    </w:p>
    <w:p w:rsidR="0062266D" w:rsidRDefault="0062266D">
      <w:pPr>
        <w:pStyle w:val="ProductList-Body"/>
      </w:pPr>
    </w:p>
    <w:p w:rsidR="0062266D" w:rsidRDefault="00782C30">
      <w:pPr>
        <w:pStyle w:val="ProductList-ClauseHeading"/>
        <w:outlineLvl w:val="2"/>
      </w:pPr>
      <w:r>
        <w:t>Aktivering av/Medgivande till Internetbaserade tjänster</w:t>
      </w:r>
    </w:p>
    <w:p w:rsidR="0062266D" w:rsidRDefault="00782C30">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62266D" w:rsidRDefault="0062266D">
      <w:pPr>
        <w:pStyle w:val="ProductList-Body"/>
      </w:pPr>
    </w:p>
    <w:p w:rsidR="0062266D" w:rsidRDefault="00782C30">
      <w:pPr>
        <w:pStyle w:val="ProductList-ClauseHeading"/>
        <w:outlineLvl w:val="2"/>
      </w:pPr>
      <w:r>
        <w:t>Uppdateringar av Lagringsmatrisprogramvara:</w:t>
      </w:r>
    </w:p>
    <w:p w:rsidR="0062266D" w:rsidRDefault="00782C30">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62266D" w:rsidRDefault="00782C30">
      <w:pPr>
        <w:pStyle w:val="ProductList-Offering1Heading"/>
        <w:outlineLvl w:val="1"/>
      </w:pPr>
      <w:bookmarkStart w:id="398" w:name="_Sec903"/>
      <w:r>
        <w:t>Begränsad maskinvarugaranti</w:t>
      </w:r>
      <w:bookmarkEnd w:id="398"/>
      <w:r>
        <w:fldChar w:fldCharType="begin"/>
      </w:r>
      <w:r>
        <w:instrText xml:space="preserve"> TC "</w:instrText>
      </w:r>
      <w:bookmarkStart w:id="399" w:name="_Toc457388961"/>
      <w:r>
        <w:instrText>Begränsad maskinvarugaranti</w:instrText>
      </w:r>
      <w:bookmarkEnd w:id="399"/>
      <w:r>
        <w:instrText>" \l 2</w:instrText>
      </w:r>
      <w:r>
        <w:fldChar w:fldCharType="end"/>
      </w:r>
    </w:p>
    <w:p w:rsidR="0062266D" w:rsidRDefault="00782C30">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62266D" w:rsidRDefault="00782C30">
      <w:pPr>
        <w:pStyle w:val="ProductList-Offering1Heading"/>
        <w:outlineLvl w:val="1"/>
      </w:pPr>
      <w:bookmarkStart w:id="400" w:name="_Sec904"/>
      <w:r>
        <w:t>Skadeersättning. Försvar av krav från tredje man</w:t>
      </w:r>
      <w:bookmarkEnd w:id="400"/>
      <w:r>
        <w:fldChar w:fldCharType="begin"/>
      </w:r>
      <w:r>
        <w:instrText xml:space="preserve"> TC "</w:instrText>
      </w:r>
      <w:bookmarkStart w:id="401" w:name="_Toc457388962"/>
      <w:r>
        <w:instrText>Skadeersättning. Försvar av krav från tredje man</w:instrText>
      </w:r>
      <w:bookmarkEnd w:id="401"/>
      <w:r>
        <w:instrText>" \l 2</w:instrText>
      </w:r>
      <w:r>
        <w:fldChar w:fldCharType="end"/>
      </w:r>
    </w:p>
    <w:p w:rsidR="0062266D" w:rsidRDefault="00782C30">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62266D" w:rsidRDefault="00782C30">
      <w:pPr>
        <w:pStyle w:val="ProductList-Offering1Heading"/>
        <w:outlineLvl w:val="1"/>
      </w:pPr>
      <w:bookmarkStart w:id="402" w:name="_Sec905"/>
      <w:r>
        <w:t>Ansvarsbegränsning</w:t>
      </w:r>
      <w:bookmarkEnd w:id="402"/>
      <w:r>
        <w:fldChar w:fldCharType="begin"/>
      </w:r>
      <w:r>
        <w:instrText xml:space="preserve"> TC "</w:instrText>
      </w:r>
      <w:bookmarkStart w:id="403" w:name="_Toc457388963"/>
      <w:r>
        <w:instrText>Ansvarsbegränsning</w:instrText>
      </w:r>
      <w:bookmarkEnd w:id="403"/>
      <w:r>
        <w:instrText>" \l 2</w:instrText>
      </w:r>
      <w:r>
        <w:fldChar w:fldCharType="end"/>
      </w:r>
    </w:p>
    <w:p w:rsidR="0062266D" w:rsidRDefault="00782C30">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62266D" w:rsidRDefault="00782C30">
      <w:pPr>
        <w:pStyle w:val="ProductList-Offering1Heading"/>
        <w:outlineLvl w:val="1"/>
      </w:pPr>
      <w:bookmarkStart w:id="404" w:name="_Sec906"/>
      <w:r>
        <w:t>Amerikanska exportlagar</w:t>
      </w:r>
      <w:bookmarkEnd w:id="404"/>
      <w:r>
        <w:fldChar w:fldCharType="begin"/>
      </w:r>
      <w:r>
        <w:instrText xml:space="preserve"> TC "</w:instrText>
      </w:r>
      <w:bookmarkStart w:id="405" w:name="_Toc457388964"/>
      <w:r>
        <w:instrText>Amerikanska exportlagar</w:instrText>
      </w:r>
      <w:bookmarkEnd w:id="405"/>
      <w:r>
        <w:instrText>" \l 2</w:instrText>
      </w:r>
      <w:r>
        <w:fldChar w:fldCharType="end"/>
      </w:r>
    </w:p>
    <w:p w:rsidR="0062266D" w:rsidRDefault="00782C30">
      <w:pPr>
        <w:pStyle w:val="ProductList-Body"/>
      </w:pPr>
      <w:r>
        <w:t>Lagringsmatrisen omfattas av villkoren i Kundens volymlicensavtal om amerikansk exportjurisdiktion.</w:t>
      </w:r>
    </w:p>
    <w:p w:rsidR="0062266D" w:rsidRDefault="00782C30">
      <w:pPr>
        <w:pStyle w:val="ProductList-Offering1Heading"/>
        <w:outlineLvl w:val="1"/>
      </w:pPr>
      <w:bookmarkStart w:id="406" w:name="_Sec907"/>
      <w:r>
        <w:t>Insamling av diagnostisk information</w:t>
      </w:r>
      <w:bookmarkEnd w:id="406"/>
      <w:r>
        <w:fldChar w:fldCharType="begin"/>
      </w:r>
      <w:r>
        <w:instrText xml:space="preserve"> TC "</w:instrText>
      </w:r>
      <w:bookmarkStart w:id="407" w:name="_Toc457388965"/>
      <w:r>
        <w:instrText>Insamling av diagnostisk information</w:instrText>
      </w:r>
      <w:bookmarkEnd w:id="407"/>
      <w:r>
        <w:instrText>" \l 2</w:instrText>
      </w:r>
      <w:r>
        <w:fldChar w:fldCharType="end"/>
      </w:r>
    </w:p>
    <w:p w:rsidR="0062266D" w:rsidRDefault="00782C30">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33">
        <w:r>
          <w:rPr>
            <w:color w:val="00467F"/>
            <w:u w:val="single"/>
          </w:rPr>
          <w:t>https://www.microsoft.com/en-us/privacystatement.</w:t>
        </w:r>
      </w:hyperlink>
      <w:r>
        <w:t>.</w:t>
      </w:r>
    </w:p>
    <w:p w:rsidR="0062266D" w:rsidRDefault="00782C30">
      <w:pPr>
        <w:pStyle w:val="ProductList-Offering1Heading"/>
        <w:outlineLvl w:val="1"/>
      </w:pPr>
      <w:bookmarkStart w:id="408" w:name="_Sec908"/>
      <w:r>
        <w:t>Myndighetsanvändning</w:t>
      </w:r>
      <w:bookmarkEnd w:id="408"/>
      <w:r>
        <w:fldChar w:fldCharType="begin"/>
      </w:r>
      <w:r>
        <w:instrText xml:space="preserve"> TC "</w:instrText>
      </w:r>
      <w:bookmarkStart w:id="409" w:name="_Toc457388966"/>
      <w:r>
        <w:instrText>Myndighetsanvändning</w:instrText>
      </w:r>
      <w:bookmarkEnd w:id="409"/>
      <w:r>
        <w:instrText>" \l 2</w:instrText>
      </w:r>
      <w:r>
        <w:fldChar w:fldCharType="end"/>
      </w:r>
    </w:p>
    <w:p w:rsidR="0062266D" w:rsidRDefault="00782C30">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62266D" w:rsidRDefault="0062266D">
      <w:pPr>
        <w:pStyle w:val="ProductList-Body"/>
        <w:jc w:val="right"/>
      </w:pPr>
    </w:p>
    <w:tbl>
      <w:tblPr>
        <w:tblStyle w:val="PURTable"/>
        <w:tblW w:w="0" w:type="dxa"/>
        <w:tblLook w:val="04A0" w:firstRow="1" w:lastRow="0" w:firstColumn="1" w:lastColumn="0" w:noHBand="0" w:noVBand="1"/>
      </w:tblPr>
      <w:tblGrid>
        <w:gridCol w:w="10800"/>
      </w:tblGrid>
      <w:tr w:rsidR="006226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266D" w:rsidRDefault="00D07448">
            <w:pPr>
              <w:pStyle w:val="ProductList-TableBody"/>
              <w:jc w:val="right"/>
            </w:pPr>
            <w:hyperlink w:anchor="_Sec842">
              <w:r w:rsidR="00782C30">
                <w:rPr>
                  <w:color w:val="00467F"/>
                  <w:sz w:val="14"/>
                  <w:u w:val="single"/>
                </w:rPr>
                <w:t>Innehållsförteckning</w:t>
              </w:r>
            </w:hyperlink>
            <w:r w:rsidR="00782C30">
              <w:rPr>
                <w:sz w:val="14"/>
              </w:rPr>
              <w:t xml:space="preserve"> / </w:t>
            </w:r>
            <w:hyperlink w:anchor="_Sec549">
              <w:r w:rsidR="00782C30">
                <w:rPr>
                  <w:color w:val="00467F"/>
                  <w:sz w:val="14"/>
                  <w:u w:val="single"/>
                </w:rPr>
                <w:t>Ordlista</w:t>
              </w:r>
            </w:hyperlink>
            <w:r w:rsidR="00782C30">
              <w:rPr>
                <w:sz w:val="14"/>
              </w:rPr>
              <w:t xml:space="preserve"> / </w:t>
            </w:r>
            <w:hyperlink w:anchor="_Sec844">
              <w:r w:rsidR="00782C30">
                <w:rPr>
                  <w:color w:val="00467F"/>
                  <w:sz w:val="14"/>
                  <w:u w:val="single"/>
                </w:rPr>
                <w:t>Index</w:t>
              </w:r>
            </w:hyperlink>
          </w:p>
        </w:tc>
      </w:tr>
    </w:tbl>
    <w:p w:rsidR="0062266D" w:rsidRDefault="0062266D">
      <w:pPr>
        <w:pStyle w:val="ProductList-Body"/>
      </w:pPr>
    </w:p>
    <w:p w:rsidR="0062266D" w:rsidRDefault="0062266D">
      <w:pPr>
        <w:sectPr w:rsidR="0062266D">
          <w:headerReference w:type="default" r:id="rId134"/>
          <w:footerReference w:type="default" r:id="rId135"/>
          <w:type w:val="continuous"/>
          <w:pgSz w:w="12240" w:h="15840" w:code="1"/>
          <w:pgMar w:top="1170" w:right="720" w:bottom="720" w:left="720" w:header="432" w:footer="288" w:gutter="0"/>
          <w:cols w:space="360"/>
        </w:sectPr>
      </w:pPr>
    </w:p>
    <w:bookmarkEnd w:id="390"/>
    <w:p w:rsidR="0062266D" w:rsidRDefault="00782C30">
      <w:pPr>
        <w:pStyle w:val="ProductList-SectionHeading"/>
        <w:pageBreakBefore/>
        <w:outlineLvl w:val="0"/>
      </w:pPr>
      <w:r>
        <w:t>Index</w:t>
      </w:r>
      <w:r>
        <w:fldChar w:fldCharType="begin"/>
      </w:r>
      <w:r>
        <w:instrText xml:space="preserve"> TC "</w:instrText>
      </w:r>
      <w:bookmarkStart w:id="410" w:name="_Toc457388967"/>
      <w:r>
        <w:instrText>Index</w:instrText>
      </w:r>
      <w:bookmarkEnd w:id="410"/>
      <w:r>
        <w:instrText>" \l 1</w:instrText>
      </w:r>
      <w:r>
        <w:fldChar w:fldCharType="end"/>
      </w:r>
    </w:p>
    <w:p w:rsidR="0062266D" w:rsidRDefault="0062266D">
      <w:pPr>
        <w:pStyle w:val="ProductList-Body"/>
      </w:pPr>
    </w:p>
    <w:p w:rsidR="0062266D" w:rsidRDefault="0062266D">
      <w:pPr>
        <w:sectPr w:rsidR="0062266D">
          <w:headerReference w:type="default" r:id="rId136"/>
          <w:footerReference w:type="default" r:id="rId137"/>
          <w:type w:val="continuous"/>
          <w:pgSz w:w="12240" w:h="15840" w:code="1"/>
          <w:pgMar w:top="1170" w:right="720" w:bottom="720" w:left="720" w:header="432" w:footer="288" w:gutter="0"/>
          <w:cols w:space="360"/>
        </w:sectPr>
      </w:pPr>
    </w:p>
    <w:p w:rsidR="00782C30" w:rsidRDefault="00782C30">
      <w:pPr>
        <w:pStyle w:val="ProductList-Body"/>
        <w:rPr>
          <w:noProof/>
        </w:rPr>
        <w:sectPr w:rsidR="00782C30" w:rsidSect="00782C3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82C30" w:rsidRDefault="00782C30">
      <w:pPr>
        <w:pStyle w:val="Index1"/>
        <w:tabs>
          <w:tab w:val="right" w:pos="5030"/>
        </w:tabs>
        <w:rPr>
          <w:noProof/>
        </w:rPr>
      </w:pPr>
      <w:r>
        <w:rPr>
          <w:noProof/>
        </w:rPr>
        <w:t>Access 2016, 22</w:t>
      </w:r>
    </w:p>
    <w:p w:rsidR="00782C30" w:rsidRDefault="00782C30">
      <w:pPr>
        <w:pStyle w:val="Index1"/>
        <w:tabs>
          <w:tab w:val="right" w:pos="5030"/>
        </w:tabs>
        <w:rPr>
          <w:noProof/>
        </w:rPr>
      </w:pPr>
      <w:r>
        <w:rPr>
          <w:noProof/>
        </w:rPr>
        <w:t>Användar-CAL för Microsoft Dynamics AX Task, 54</w:t>
      </w:r>
    </w:p>
    <w:p w:rsidR="00782C30" w:rsidRDefault="00782C30">
      <w:pPr>
        <w:pStyle w:val="Index1"/>
        <w:tabs>
          <w:tab w:val="right" w:pos="5030"/>
        </w:tabs>
        <w:rPr>
          <w:noProof/>
        </w:rPr>
      </w:pPr>
      <w:r>
        <w:rPr>
          <w:noProof/>
        </w:rPr>
        <w:t>Användar-CAL för Microsoft Dynamics AX Task Additive, 54</w:t>
      </w:r>
    </w:p>
    <w:p w:rsidR="00782C30" w:rsidRDefault="00782C30">
      <w:pPr>
        <w:pStyle w:val="Index1"/>
        <w:tabs>
          <w:tab w:val="right" w:pos="5030"/>
        </w:tabs>
        <w:rPr>
          <w:noProof/>
        </w:rPr>
      </w:pPr>
      <w:r>
        <w:rPr>
          <w:noProof/>
        </w:rPr>
        <w:t>Apple Macintosh, 39</w:t>
      </w:r>
    </w:p>
    <w:p w:rsidR="00782C30" w:rsidRDefault="00782C30">
      <w:pPr>
        <w:pStyle w:val="Index1"/>
        <w:tabs>
          <w:tab w:val="right" w:pos="5030"/>
        </w:tabs>
        <w:rPr>
          <w:noProof/>
        </w:rPr>
      </w:pPr>
      <w:r>
        <w:rPr>
          <w:noProof/>
        </w:rPr>
        <w:t>Azure Active Directory Basic (Användar-SL), 50</w:t>
      </w:r>
    </w:p>
    <w:p w:rsidR="00782C30" w:rsidRDefault="00782C30">
      <w:pPr>
        <w:pStyle w:val="Index1"/>
        <w:tabs>
          <w:tab w:val="right" w:pos="5030"/>
        </w:tabs>
        <w:rPr>
          <w:noProof/>
        </w:rPr>
      </w:pPr>
      <w:r>
        <w:rPr>
          <w:noProof/>
        </w:rPr>
        <w:t>Azure Active Directory Premium (Användar-SL), 50</w:t>
      </w:r>
    </w:p>
    <w:p w:rsidR="00782C30" w:rsidRDefault="00782C30">
      <w:pPr>
        <w:pStyle w:val="Index1"/>
        <w:tabs>
          <w:tab w:val="right" w:pos="5030"/>
        </w:tabs>
        <w:rPr>
          <w:noProof/>
        </w:rPr>
      </w:pPr>
      <w:r>
        <w:rPr>
          <w:noProof/>
        </w:rPr>
        <w:t>Azure Active Professional Direct Support, 50</w:t>
      </w:r>
    </w:p>
    <w:p w:rsidR="00782C30" w:rsidRDefault="00782C30">
      <w:pPr>
        <w:pStyle w:val="Index1"/>
        <w:tabs>
          <w:tab w:val="right" w:pos="5030"/>
        </w:tabs>
        <w:rPr>
          <w:noProof/>
        </w:rPr>
      </w:pPr>
      <w:r>
        <w:rPr>
          <w:noProof/>
        </w:rPr>
        <w:t>Azure Active Standard Support, 50</w:t>
      </w:r>
    </w:p>
    <w:p w:rsidR="00782C30" w:rsidRDefault="00782C30">
      <w:pPr>
        <w:pStyle w:val="Index1"/>
        <w:tabs>
          <w:tab w:val="right" w:pos="5030"/>
        </w:tabs>
        <w:rPr>
          <w:noProof/>
        </w:rPr>
      </w:pPr>
      <w:r>
        <w:rPr>
          <w:noProof/>
        </w:rPr>
        <w:t>Azure Rights Management Premium (User SL), 50</w:t>
      </w:r>
    </w:p>
    <w:p w:rsidR="00782C30" w:rsidRDefault="00782C30">
      <w:pPr>
        <w:pStyle w:val="Index1"/>
        <w:tabs>
          <w:tab w:val="right" w:pos="5030"/>
        </w:tabs>
        <w:rPr>
          <w:noProof/>
        </w:rPr>
      </w:pPr>
      <w:r>
        <w:rPr>
          <w:noProof/>
        </w:rPr>
        <w:t>Azure Site Recovery, 82</w:t>
      </w:r>
    </w:p>
    <w:p w:rsidR="00782C30" w:rsidRDefault="00782C30">
      <w:pPr>
        <w:pStyle w:val="Index1"/>
        <w:tabs>
          <w:tab w:val="right" w:pos="5030"/>
        </w:tabs>
        <w:rPr>
          <w:noProof/>
        </w:rPr>
      </w:pPr>
      <w:r>
        <w:rPr>
          <w:noProof/>
        </w:rPr>
        <w:t>Azure-fjärrapp (användar-SL), 50</w:t>
      </w:r>
    </w:p>
    <w:p w:rsidR="00782C30" w:rsidRDefault="00782C30">
      <w:pPr>
        <w:pStyle w:val="Index1"/>
        <w:tabs>
          <w:tab w:val="right" w:pos="5030"/>
        </w:tabs>
        <w:rPr>
          <w:noProof/>
        </w:rPr>
      </w:pPr>
      <w:r>
        <w:rPr>
          <w:noProof/>
        </w:rPr>
        <w:t>Basic Additive CAL för Microsoft Dynamics CRM, 55</w:t>
      </w:r>
    </w:p>
    <w:p w:rsidR="00782C30" w:rsidRDefault="00782C30">
      <w:pPr>
        <w:pStyle w:val="Index1"/>
        <w:tabs>
          <w:tab w:val="right" w:pos="5030"/>
        </w:tabs>
        <w:rPr>
          <w:noProof/>
        </w:rPr>
      </w:pPr>
      <w:r>
        <w:rPr>
          <w:noProof/>
        </w:rPr>
        <w:t>Basic CAL för Microsoft Dynamics CRM, 55</w:t>
      </w:r>
    </w:p>
    <w:p w:rsidR="00782C30" w:rsidRDefault="00782C30">
      <w:pPr>
        <w:pStyle w:val="Index1"/>
        <w:tabs>
          <w:tab w:val="right" w:pos="5030"/>
        </w:tabs>
        <w:rPr>
          <w:noProof/>
        </w:rPr>
      </w:pPr>
      <w:r>
        <w:rPr>
          <w:noProof/>
        </w:rPr>
        <w:t>Bing Maps Asset Management för Windows, Europa eller Nordamerika, 65</w:t>
      </w:r>
    </w:p>
    <w:p w:rsidR="00782C30" w:rsidRDefault="00782C30">
      <w:pPr>
        <w:pStyle w:val="Index1"/>
        <w:tabs>
          <w:tab w:val="right" w:pos="5030"/>
        </w:tabs>
        <w:rPr>
          <w:noProof/>
        </w:rPr>
      </w:pPr>
      <w:r>
        <w:rPr>
          <w:noProof/>
        </w:rPr>
        <w:t>BizTalk Server, 80</w:t>
      </w:r>
    </w:p>
    <w:p w:rsidR="00782C30" w:rsidRDefault="00782C30">
      <w:pPr>
        <w:pStyle w:val="Index1"/>
        <w:tabs>
          <w:tab w:val="right" w:pos="5030"/>
        </w:tabs>
        <w:rPr>
          <w:noProof/>
        </w:rPr>
      </w:pPr>
      <w:r>
        <w:rPr>
          <w:noProof/>
        </w:rPr>
        <w:t>BizTalk Server 2013, 14</w:t>
      </w:r>
    </w:p>
    <w:p w:rsidR="00782C30" w:rsidRDefault="00782C30">
      <w:pPr>
        <w:pStyle w:val="Index1"/>
        <w:tabs>
          <w:tab w:val="right" w:pos="5030"/>
        </w:tabs>
        <w:rPr>
          <w:noProof/>
        </w:rPr>
      </w:pPr>
      <w:r>
        <w:rPr>
          <w:noProof/>
        </w:rPr>
        <w:t>BizTalk Server 2013 R2 Branch Edition, 13</w:t>
      </w:r>
    </w:p>
    <w:p w:rsidR="00782C30" w:rsidRDefault="00782C30">
      <w:pPr>
        <w:pStyle w:val="Index1"/>
        <w:tabs>
          <w:tab w:val="right" w:pos="5030"/>
        </w:tabs>
        <w:rPr>
          <w:noProof/>
        </w:rPr>
      </w:pPr>
      <w:r>
        <w:rPr>
          <w:noProof/>
        </w:rPr>
        <w:t>BizTalk Server 2013 R2 Branch IDC, 13</w:t>
      </w:r>
    </w:p>
    <w:p w:rsidR="00782C30" w:rsidRDefault="00782C30">
      <w:pPr>
        <w:pStyle w:val="Index1"/>
        <w:tabs>
          <w:tab w:val="right" w:pos="5030"/>
        </w:tabs>
        <w:rPr>
          <w:noProof/>
        </w:rPr>
      </w:pPr>
      <w:r>
        <w:rPr>
          <w:noProof/>
        </w:rPr>
        <w:t>BizTalk Server 2013 R2 Developer, 13</w:t>
      </w:r>
    </w:p>
    <w:p w:rsidR="00782C30" w:rsidRDefault="00782C30">
      <w:pPr>
        <w:pStyle w:val="Index1"/>
        <w:tabs>
          <w:tab w:val="right" w:pos="5030"/>
        </w:tabs>
        <w:rPr>
          <w:noProof/>
        </w:rPr>
      </w:pPr>
      <w:r>
        <w:rPr>
          <w:noProof/>
        </w:rPr>
        <w:t>BizTalk Server 2013 R2 Enterprise Edition, 13</w:t>
      </w:r>
    </w:p>
    <w:p w:rsidR="00782C30" w:rsidRDefault="00782C30">
      <w:pPr>
        <w:pStyle w:val="Index1"/>
        <w:tabs>
          <w:tab w:val="right" w:pos="5030"/>
        </w:tabs>
        <w:rPr>
          <w:noProof/>
        </w:rPr>
      </w:pPr>
      <w:r>
        <w:rPr>
          <w:noProof/>
        </w:rPr>
        <w:t>BizTalk Server 2013 R2 Standard Edition, 14</w:t>
      </w:r>
    </w:p>
    <w:p w:rsidR="00782C30" w:rsidRDefault="00782C30">
      <w:pPr>
        <w:pStyle w:val="Index1"/>
        <w:tabs>
          <w:tab w:val="right" w:pos="5030"/>
        </w:tabs>
        <w:rPr>
          <w:noProof/>
        </w:rPr>
      </w:pPr>
      <w:r>
        <w:rPr>
          <w:noProof/>
        </w:rPr>
        <w:t>BizTalk Server 2013 R2 Standard Edition IDC, 14</w:t>
      </w:r>
    </w:p>
    <w:p w:rsidR="00782C30" w:rsidRDefault="00782C30">
      <w:pPr>
        <w:pStyle w:val="Index1"/>
        <w:tabs>
          <w:tab w:val="right" w:pos="5030"/>
        </w:tabs>
        <w:rPr>
          <w:noProof/>
        </w:rPr>
      </w:pPr>
      <w:r>
        <w:rPr>
          <w:noProof/>
        </w:rPr>
        <w:t>BizTalk Server Branch, 81</w:t>
      </w:r>
    </w:p>
    <w:p w:rsidR="00782C30" w:rsidRDefault="00782C30">
      <w:pPr>
        <w:pStyle w:val="Index1"/>
        <w:tabs>
          <w:tab w:val="right" w:pos="5030"/>
        </w:tabs>
        <w:rPr>
          <w:noProof/>
        </w:rPr>
      </w:pPr>
      <w:r>
        <w:rPr>
          <w:noProof/>
        </w:rPr>
        <w:t>BizTalk Server Enterprise, 81</w:t>
      </w:r>
    </w:p>
    <w:p w:rsidR="00782C30" w:rsidRDefault="00782C30">
      <w:pPr>
        <w:pStyle w:val="Index1"/>
        <w:tabs>
          <w:tab w:val="right" w:pos="5030"/>
        </w:tabs>
        <w:rPr>
          <w:noProof/>
        </w:rPr>
      </w:pPr>
      <w:r>
        <w:rPr>
          <w:noProof/>
        </w:rPr>
        <w:t>BizTalk Server Standard, 81</w:t>
      </w:r>
    </w:p>
    <w:p w:rsidR="00782C30" w:rsidRDefault="00782C30">
      <w:pPr>
        <w:pStyle w:val="Index1"/>
        <w:tabs>
          <w:tab w:val="right" w:pos="5030"/>
        </w:tabs>
        <w:rPr>
          <w:noProof/>
        </w:rPr>
      </w:pPr>
      <w:r>
        <w:rPr>
          <w:noProof/>
        </w:rPr>
        <w:t>Business Productivity Online Deskless Suite, 60</w:t>
      </w:r>
    </w:p>
    <w:p w:rsidR="00782C30" w:rsidRDefault="00782C30">
      <w:pPr>
        <w:pStyle w:val="Index1"/>
        <w:tabs>
          <w:tab w:val="right" w:pos="5030"/>
        </w:tabs>
        <w:rPr>
          <w:noProof/>
        </w:rPr>
      </w:pPr>
      <w:r>
        <w:rPr>
          <w:noProof/>
        </w:rPr>
        <w:t>CIS Datacenter, 80</w:t>
      </w:r>
    </w:p>
    <w:p w:rsidR="00782C30" w:rsidRDefault="00782C30">
      <w:pPr>
        <w:pStyle w:val="Index1"/>
        <w:tabs>
          <w:tab w:val="right" w:pos="5030"/>
        </w:tabs>
        <w:rPr>
          <w:noProof/>
        </w:rPr>
      </w:pPr>
      <w:r>
        <w:rPr>
          <w:noProof/>
        </w:rPr>
        <w:t>CIS Standard, 80</w:t>
      </w:r>
    </w:p>
    <w:p w:rsidR="00782C30" w:rsidRDefault="00782C30">
      <w:pPr>
        <w:pStyle w:val="Index1"/>
        <w:tabs>
          <w:tab w:val="right" w:pos="5030"/>
        </w:tabs>
        <w:rPr>
          <w:noProof/>
        </w:rPr>
      </w:pPr>
      <w:r>
        <w:rPr>
          <w:noProof/>
        </w:rPr>
        <w:t>Communicator för Mac 2011, 24</w:t>
      </w:r>
    </w:p>
    <w:p w:rsidR="00782C30" w:rsidRDefault="00782C30">
      <w:pPr>
        <w:pStyle w:val="Index1"/>
        <w:tabs>
          <w:tab w:val="right" w:pos="5030"/>
        </w:tabs>
        <w:rPr>
          <w:noProof/>
        </w:rPr>
      </w:pPr>
      <w:r>
        <w:rPr>
          <w:noProof/>
        </w:rPr>
        <w:t>Core CAL, 33, 52, 59, 76, 81</w:t>
      </w:r>
    </w:p>
    <w:p w:rsidR="00782C30" w:rsidRDefault="00782C30">
      <w:pPr>
        <w:pStyle w:val="Index1"/>
        <w:tabs>
          <w:tab w:val="right" w:pos="5030"/>
        </w:tabs>
        <w:rPr>
          <w:noProof/>
        </w:rPr>
      </w:pPr>
      <w:r>
        <w:rPr>
          <w:noProof/>
        </w:rPr>
        <w:t>Core CAL Bridge för Office 365, 60</w:t>
      </w:r>
    </w:p>
    <w:p w:rsidR="00782C30" w:rsidRDefault="00782C30">
      <w:pPr>
        <w:pStyle w:val="Index1"/>
        <w:tabs>
          <w:tab w:val="right" w:pos="5030"/>
        </w:tabs>
        <w:rPr>
          <w:noProof/>
        </w:rPr>
      </w:pPr>
      <w:r>
        <w:rPr>
          <w:noProof/>
        </w:rPr>
        <w:t>Core CAL Suite, 15</w:t>
      </w:r>
    </w:p>
    <w:p w:rsidR="00782C30" w:rsidRDefault="00782C30">
      <w:pPr>
        <w:pStyle w:val="Index1"/>
        <w:tabs>
          <w:tab w:val="right" w:pos="5030"/>
        </w:tabs>
        <w:rPr>
          <w:noProof/>
        </w:rPr>
      </w:pPr>
      <w:r>
        <w:rPr>
          <w:noProof/>
        </w:rPr>
        <w:t>Core CAL Suite Bridge för Enterprise Mobility Suite, 15</w:t>
      </w:r>
    </w:p>
    <w:p w:rsidR="00782C30" w:rsidRDefault="00782C30">
      <w:pPr>
        <w:pStyle w:val="Index1"/>
        <w:tabs>
          <w:tab w:val="right" w:pos="5030"/>
        </w:tabs>
        <w:rPr>
          <w:noProof/>
        </w:rPr>
      </w:pPr>
      <w:r>
        <w:rPr>
          <w:noProof/>
        </w:rPr>
        <w:t>Core CAL Suite Bridge för Microsoft Intune, 15</w:t>
      </w:r>
    </w:p>
    <w:p w:rsidR="00782C30" w:rsidRDefault="00782C30">
      <w:pPr>
        <w:pStyle w:val="Index1"/>
        <w:tabs>
          <w:tab w:val="right" w:pos="5030"/>
        </w:tabs>
        <w:rPr>
          <w:noProof/>
        </w:rPr>
      </w:pPr>
      <w:r>
        <w:rPr>
          <w:noProof/>
        </w:rPr>
        <w:t>Core CAL Suite Bridge för Office 365, 15, 52</w:t>
      </w:r>
    </w:p>
    <w:p w:rsidR="00782C30" w:rsidRDefault="00782C30">
      <w:pPr>
        <w:pStyle w:val="Index1"/>
        <w:tabs>
          <w:tab w:val="right" w:pos="5030"/>
        </w:tabs>
        <w:rPr>
          <w:noProof/>
        </w:rPr>
      </w:pPr>
      <w:r>
        <w:rPr>
          <w:noProof/>
        </w:rPr>
        <w:t>Core CAL Suite Bridge för Office 365 och Microsoft Intune, 15, 52</w:t>
      </w:r>
    </w:p>
    <w:p w:rsidR="00782C30" w:rsidRDefault="00782C30">
      <w:pPr>
        <w:pStyle w:val="Index1"/>
        <w:tabs>
          <w:tab w:val="right" w:pos="5030"/>
        </w:tabs>
        <w:rPr>
          <w:noProof/>
        </w:rPr>
      </w:pPr>
      <w:r>
        <w:rPr>
          <w:noProof/>
        </w:rPr>
        <w:t>Core Infrastructure Server Suite Datacenter, 16, 82</w:t>
      </w:r>
    </w:p>
    <w:p w:rsidR="00782C30" w:rsidRDefault="00782C30">
      <w:pPr>
        <w:pStyle w:val="Index1"/>
        <w:tabs>
          <w:tab w:val="right" w:pos="5030"/>
        </w:tabs>
        <w:rPr>
          <w:noProof/>
        </w:rPr>
      </w:pPr>
      <w:r>
        <w:rPr>
          <w:noProof/>
        </w:rPr>
        <w:t>Core Infrastructure Server Suite Standard, 16, 82</w:t>
      </w:r>
    </w:p>
    <w:p w:rsidR="00782C30" w:rsidRDefault="00782C30">
      <w:pPr>
        <w:pStyle w:val="Index1"/>
        <w:tabs>
          <w:tab w:val="right" w:pos="5030"/>
        </w:tabs>
        <w:rPr>
          <w:noProof/>
        </w:rPr>
      </w:pPr>
      <w:r>
        <w:rPr>
          <w:noProof/>
        </w:rPr>
        <w:t>Distansövervakningsplan för IoT Suite 1, 50</w:t>
      </w:r>
    </w:p>
    <w:p w:rsidR="00782C30" w:rsidRDefault="00782C30">
      <w:pPr>
        <w:pStyle w:val="Index1"/>
        <w:tabs>
          <w:tab w:val="right" w:pos="5030"/>
        </w:tabs>
        <w:rPr>
          <w:noProof/>
        </w:rPr>
      </w:pPr>
      <w:r>
        <w:rPr>
          <w:noProof/>
        </w:rPr>
        <w:t>Distansövervakningsplan för IoT Suite 2, 50</w:t>
      </w:r>
    </w:p>
    <w:p w:rsidR="00782C30" w:rsidRDefault="00782C30">
      <w:pPr>
        <w:pStyle w:val="Index1"/>
        <w:tabs>
          <w:tab w:val="right" w:pos="5030"/>
        </w:tabs>
        <w:rPr>
          <w:noProof/>
        </w:rPr>
      </w:pPr>
      <w:r>
        <w:rPr>
          <w:noProof/>
        </w:rPr>
        <w:t>Enhets-CAL för Microsoft Dynamics AX Task, 54</w:t>
      </w:r>
    </w:p>
    <w:p w:rsidR="00782C30" w:rsidRDefault="00782C30">
      <w:pPr>
        <w:pStyle w:val="Index1"/>
        <w:tabs>
          <w:tab w:val="right" w:pos="5030"/>
        </w:tabs>
        <w:rPr>
          <w:noProof/>
        </w:rPr>
      </w:pPr>
      <w:r>
        <w:rPr>
          <w:noProof/>
        </w:rPr>
        <w:t>Enhets-CAL för Microsoft Dynamics AX Task Additive, 54</w:t>
      </w:r>
    </w:p>
    <w:p w:rsidR="00782C30" w:rsidRDefault="00782C30">
      <w:pPr>
        <w:pStyle w:val="Index1"/>
        <w:tabs>
          <w:tab w:val="right" w:pos="5030"/>
        </w:tabs>
        <w:rPr>
          <w:noProof/>
        </w:rPr>
      </w:pPr>
      <w:r>
        <w:rPr>
          <w:noProof/>
        </w:rPr>
        <w:t>Enterprise Additive CAL för Microsoft Dynamics AX, 54</w:t>
      </w:r>
    </w:p>
    <w:p w:rsidR="00782C30" w:rsidRDefault="00782C30">
      <w:pPr>
        <w:pStyle w:val="Index1"/>
        <w:tabs>
          <w:tab w:val="right" w:pos="5030"/>
        </w:tabs>
        <w:rPr>
          <w:noProof/>
        </w:rPr>
      </w:pPr>
      <w:r>
        <w:rPr>
          <w:noProof/>
        </w:rPr>
        <w:t>Enterprise CAL, 33, 52, 59, 62, 76, 81</w:t>
      </w:r>
    </w:p>
    <w:p w:rsidR="00782C30" w:rsidRDefault="00782C30">
      <w:pPr>
        <w:pStyle w:val="Index1"/>
        <w:tabs>
          <w:tab w:val="right" w:pos="5030"/>
        </w:tabs>
        <w:rPr>
          <w:noProof/>
        </w:rPr>
      </w:pPr>
      <w:r>
        <w:rPr>
          <w:noProof/>
        </w:rPr>
        <w:t>Enterprise CAL Bridge för Enterprise Mobility Suite, 15</w:t>
      </w:r>
    </w:p>
    <w:p w:rsidR="00782C30" w:rsidRDefault="00782C30">
      <w:pPr>
        <w:pStyle w:val="Index1"/>
        <w:tabs>
          <w:tab w:val="right" w:pos="5030"/>
        </w:tabs>
        <w:rPr>
          <w:noProof/>
        </w:rPr>
      </w:pPr>
      <w:r>
        <w:rPr>
          <w:noProof/>
        </w:rPr>
        <w:t>Enterprise CAL Bridge för Enterprise Mobility Suite Från SA, 15</w:t>
      </w:r>
    </w:p>
    <w:p w:rsidR="00782C30" w:rsidRDefault="00782C30">
      <w:pPr>
        <w:pStyle w:val="Index1"/>
        <w:tabs>
          <w:tab w:val="right" w:pos="5030"/>
        </w:tabs>
        <w:rPr>
          <w:noProof/>
        </w:rPr>
      </w:pPr>
      <w:r>
        <w:rPr>
          <w:noProof/>
        </w:rPr>
        <w:t>Enterprise CAL Bridge för Office 365, 60</w:t>
      </w:r>
    </w:p>
    <w:p w:rsidR="00782C30" w:rsidRDefault="00782C30">
      <w:pPr>
        <w:pStyle w:val="Index1"/>
        <w:tabs>
          <w:tab w:val="right" w:pos="5030"/>
        </w:tabs>
        <w:rPr>
          <w:noProof/>
        </w:rPr>
      </w:pPr>
      <w:r>
        <w:rPr>
          <w:noProof/>
        </w:rPr>
        <w:t>Enterprise CAL för Microsoft Dynamics AX, 54</w:t>
      </w:r>
    </w:p>
    <w:p w:rsidR="00782C30" w:rsidRDefault="00782C30">
      <w:pPr>
        <w:pStyle w:val="Index1"/>
        <w:tabs>
          <w:tab w:val="right" w:pos="5030"/>
        </w:tabs>
        <w:rPr>
          <w:noProof/>
        </w:rPr>
      </w:pPr>
      <w:r>
        <w:rPr>
          <w:noProof/>
        </w:rPr>
        <w:t>Enterprise CAL Suite, 15</w:t>
      </w:r>
    </w:p>
    <w:p w:rsidR="00782C30" w:rsidRDefault="00782C30">
      <w:pPr>
        <w:pStyle w:val="Index1"/>
        <w:tabs>
          <w:tab w:val="right" w:pos="5030"/>
        </w:tabs>
        <w:rPr>
          <w:noProof/>
        </w:rPr>
      </w:pPr>
      <w:r>
        <w:rPr>
          <w:noProof/>
        </w:rPr>
        <w:t>Enterprise CAL Suite Bridge för Microsoft Intune, 15</w:t>
      </w:r>
    </w:p>
    <w:p w:rsidR="00782C30" w:rsidRDefault="00782C30">
      <w:pPr>
        <w:pStyle w:val="Index1"/>
        <w:tabs>
          <w:tab w:val="right" w:pos="5030"/>
        </w:tabs>
        <w:rPr>
          <w:noProof/>
        </w:rPr>
      </w:pPr>
      <w:r>
        <w:rPr>
          <w:noProof/>
        </w:rPr>
        <w:t>Enterprise CAL Suite Bridge för Office 365, 15, 52</w:t>
      </w:r>
    </w:p>
    <w:p w:rsidR="00782C30" w:rsidRDefault="00782C30">
      <w:pPr>
        <w:pStyle w:val="Index1"/>
        <w:tabs>
          <w:tab w:val="right" w:pos="5030"/>
        </w:tabs>
        <w:rPr>
          <w:noProof/>
        </w:rPr>
      </w:pPr>
      <w:r>
        <w:rPr>
          <w:noProof/>
        </w:rPr>
        <w:t>Enterprise CAL Suite Bridge för Office 365 Från SA, 15</w:t>
      </w:r>
    </w:p>
    <w:p w:rsidR="00782C30" w:rsidRDefault="00782C30">
      <w:pPr>
        <w:pStyle w:val="Index1"/>
        <w:tabs>
          <w:tab w:val="right" w:pos="5030"/>
        </w:tabs>
        <w:rPr>
          <w:noProof/>
        </w:rPr>
      </w:pPr>
      <w:r>
        <w:rPr>
          <w:noProof/>
        </w:rPr>
        <w:t>Enterprise CAL Suite Bridge för Office 365 och Microsoft Intune, 15, 52</w:t>
      </w:r>
    </w:p>
    <w:p w:rsidR="00782C30" w:rsidRDefault="00782C30">
      <w:pPr>
        <w:pStyle w:val="Index1"/>
        <w:tabs>
          <w:tab w:val="right" w:pos="5030"/>
        </w:tabs>
        <w:rPr>
          <w:noProof/>
        </w:rPr>
      </w:pPr>
      <w:r>
        <w:rPr>
          <w:noProof/>
        </w:rPr>
        <w:t>Enterprise Cloud Suite, 52</w:t>
      </w:r>
    </w:p>
    <w:p w:rsidR="00782C30" w:rsidRDefault="00782C30">
      <w:pPr>
        <w:pStyle w:val="Index1"/>
        <w:tabs>
          <w:tab w:val="right" w:pos="5030"/>
        </w:tabs>
        <w:rPr>
          <w:noProof/>
        </w:rPr>
      </w:pPr>
      <w:r>
        <w:rPr>
          <w:noProof/>
        </w:rPr>
        <w:t>Enterprise Cloud Suite Från SA, 52</w:t>
      </w:r>
    </w:p>
    <w:p w:rsidR="00782C30" w:rsidRDefault="00782C30">
      <w:pPr>
        <w:pStyle w:val="Index1"/>
        <w:tabs>
          <w:tab w:val="right" w:pos="5030"/>
        </w:tabs>
        <w:rPr>
          <w:noProof/>
        </w:rPr>
      </w:pPr>
      <w:r>
        <w:rPr>
          <w:noProof/>
        </w:rPr>
        <w:t>Enterprise Mobility Suite, 15, 16, 51, 53, 60</w:t>
      </w:r>
    </w:p>
    <w:p w:rsidR="00782C30" w:rsidRDefault="00782C30">
      <w:pPr>
        <w:pStyle w:val="Index1"/>
        <w:tabs>
          <w:tab w:val="right" w:pos="5030"/>
        </w:tabs>
        <w:rPr>
          <w:noProof/>
        </w:rPr>
      </w:pPr>
      <w:r>
        <w:rPr>
          <w:noProof/>
        </w:rPr>
        <w:t>Enterprise Mobility Suite från SA, 53</w:t>
      </w:r>
    </w:p>
    <w:p w:rsidR="00782C30" w:rsidRDefault="00782C30">
      <w:pPr>
        <w:pStyle w:val="Index1"/>
        <w:tabs>
          <w:tab w:val="right" w:pos="5030"/>
        </w:tabs>
        <w:rPr>
          <w:noProof/>
        </w:rPr>
      </w:pPr>
      <w:r>
        <w:rPr>
          <w:noProof/>
        </w:rPr>
        <w:t>Enterprise Mobility Suite Från SA, 51</w:t>
      </w:r>
    </w:p>
    <w:p w:rsidR="00782C30" w:rsidRDefault="00782C30">
      <w:pPr>
        <w:pStyle w:val="Index1"/>
        <w:tabs>
          <w:tab w:val="right" w:pos="5030"/>
        </w:tabs>
        <w:rPr>
          <w:noProof/>
        </w:rPr>
      </w:pPr>
      <w:r>
        <w:rPr>
          <w:noProof/>
        </w:rPr>
        <w:t>Essential CAL för Microsoft Dynamics CRM, 55</w:t>
      </w:r>
    </w:p>
    <w:p w:rsidR="00782C30" w:rsidRDefault="00782C30">
      <w:pPr>
        <w:pStyle w:val="Index1"/>
        <w:tabs>
          <w:tab w:val="right" w:pos="5030"/>
        </w:tabs>
        <w:rPr>
          <w:noProof/>
        </w:rPr>
      </w:pPr>
      <w:r>
        <w:rPr>
          <w:noProof/>
        </w:rPr>
        <w:t>Excel 2016, 22</w:t>
      </w:r>
    </w:p>
    <w:p w:rsidR="00782C30" w:rsidRDefault="00782C30">
      <w:pPr>
        <w:pStyle w:val="Index1"/>
        <w:tabs>
          <w:tab w:val="right" w:pos="5030"/>
        </w:tabs>
        <w:rPr>
          <w:noProof/>
        </w:rPr>
      </w:pPr>
      <w:r>
        <w:rPr>
          <w:noProof/>
        </w:rPr>
        <w:t>Excel 2016 för Mac, 24</w:t>
      </w:r>
    </w:p>
    <w:p w:rsidR="00782C30" w:rsidRDefault="00782C30">
      <w:pPr>
        <w:pStyle w:val="Index1"/>
        <w:tabs>
          <w:tab w:val="right" w:pos="5030"/>
        </w:tabs>
        <w:rPr>
          <w:noProof/>
        </w:rPr>
      </w:pPr>
      <w:r>
        <w:rPr>
          <w:noProof/>
        </w:rPr>
        <w:t>Exchange Hosted Archive, 62</w:t>
      </w:r>
    </w:p>
    <w:p w:rsidR="00782C30" w:rsidRDefault="00782C30">
      <w:pPr>
        <w:pStyle w:val="Index1"/>
        <w:tabs>
          <w:tab w:val="right" w:pos="5030"/>
        </w:tabs>
        <w:rPr>
          <w:noProof/>
        </w:rPr>
      </w:pPr>
      <w:r>
        <w:rPr>
          <w:noProof/>
        </w:rPr>
        <w:t>Exchange Online Archiving for Exchange Online, 62</w:t>
      </w:r>
    </w:p>
    <w:p w:rsidR="00782C30" w:rsidRDefault="00782C30">
      <w:pPr>
        <w:pStyle w:val="Index1"/>
        <w:tabs>
          <w:tab w:val="right" w:pos="5030"/>
        </w:tabs>
        <w:rPr>
          <w:noProof/>
        </w:rPr>
      </w:pPr>
      <w:r>
        <w:rPr>
          <w:noProof/>
        </w:rPr>
        <w:t>Exchange Online Archiving for Exchange Server, 62</w:t>
      </w:r>
    </w:p>
    <w:p w:rsidR="00782C30" w:rsidRDefault="00782C30">
      <w:pPr>
        <w:pStyle w:val="Index1"/>
        <w:tabs>
          <w:tab w:val="right" w:pos="5030"/>
        </w:tabs>
        <w:rPr>
          <w:noProof/>
        </w:rPr>
      </w:pPr>
      <w:r>
        <w:rPr>
          <w:noProof/>
        </w:rPr>
        <w:t>Exchange Online Archiving för Exchange Server, 15</w:t>
      </w:r>
    </w:p>
    <w:p w:rsidR="00782C30" w:rsidRDefault="00782C30">
      <w:pPr>
        <w:pStyle w:val="Index1"/>
        <w:tabs>
          <w:tab w:val="right" w:pos="5030"/>
        </w:tabs>
        <w:rPr>
          <w:noProof/>
        </w:rPr>
      </w:pPr>
      <w:r>
        <w:rPr>
          <w:noProof/>
        </w:rPr>
        <w:t>Exchange Online Kiosk, 62</w:t>
      </w:r>
    </w:p>
    <w:p w:rsidR="00782C30" w:rsidRDefault="00782C30">
      <w:pPr>
        <w:pStyle w:val="Index1"/>
        <w:tabs>
          <w:tab w:val="right" w:pos="5030"/>
        </w:tabs>
        <w:rPr>
          <w:noProof/>
        </w:rPr>
      </w:pPr>
      <w:r>
        <w:rPr>
          <w:noProof/>
        </w:rPr>
        <w:t>Exchange Online Plan 1, 25, 62</w:t>
      </w:r>
    </w:p>
    <w:p w:rsidR="00782C30" w:rsidRDefault="00782C30">
      <w:pPr>
        <w:pStyle w:val="Index1"/>
        <w:tabs>
          <w:tab w:val="right" w:pos="5030"/>
        </w:tabs>
        <w:rPr>
          <w:noProof/>
        </w:rPr>
      </w:pPr>
      <w:r>
        <w:rPr>
          <w:noProof/>
        </w:rPr>
        <w:t>Exchange Online Plan 1A for Alumni, 62</w:t>
      </w:r>
    </w:p>
    <w:p w:rsidR="00782C30" w:rsidRDefault="00782C30">
      <w:pPr>
        <w:pStyle w:val="Index1"/>
        <w:tabs>
          <w:tab w:val="right" w:pos="5030"/>
        </w:tabs>
        <w:rPr>
          <w:noProof/>
        </w:rPr>
      </w:pPr>
      <w:r>
        <w:rPr>
          <w:noProof/>
        </w:rPr>
        <w:t>Exchange Online Plan 2, 25, 62</w:t>
      </w:r>
    </w:p>
    <w:p w:rsidR="00782C30" w:rsidRDefault="00782C30">
      <w:pPr>
        <w:pStyle w:val="Index1"/>
        <w:tabs>
          <w:tab w:val="right" w:pos="5030"/>
        </w:tabs>
        <w:rPr>
          <w:noProof/>
        </w:rPr>
      </w:pPr>
      <w:r>
        <w:rPr>
          <w:noProof/>
        </w:rPr>
        <w:t>Exchange Online Protection, 15, 62</w:t>
      </w:r>
    </w:p>
    <w:p w:rsidR="00782C30" w:rsidRDefault="00782C30">
      <w:pPr>
        <w:pStyle w:val="Index1"/>
        <w:tabs>
          <w:tab w:val="right" w:pos="5030"/>
        </w:tabs>
        <w:rPr>
          <w:noProof/>
        </w:rPr>
      </w:pPr>
      <w:r>
        <w:rPr>
          <w:noProof/>
        </w:rPr>
        <w:t>Exchange Server 2013, 25</w:t>
      </w:r>
    </w:p>
    <w:p w:rsidR="00782C30" w:rsidRDefault="00782C30">
      <w:pPr>
        <w:pStyle w:val="Index1"/>
        <w:tabs>
          <w:tab w:val="right" w:pos="5030"/>
        </w:tabs>
        <w:rPr>
          <w:noProof/>
        </w:rPr>
      </w:pPr>
      <w:r>
        <w:rPr>
          <w:noProof/>
        </w:rPr>
        <w:t>Exchange Server Enterprise, 82</w:t>
      </w:r>
    </w:p>
    <w:p w:rsidR="00782C30" w:rsidRDefault="00782C30">
      <w:pPr>
        <w:pStyle w:val="Index1"/>
        <w:tabs>
          <w:tab w:val="right" w:pos="5030"/>
        </w:tabs>
        <w:rPr>
          <w:noProof/>
        </w:rPr>
      </w:pPr>
      <w:r>
        <w:rPr>
          <w:noProof/>
        </w:rPr>
        <w:t>Exchange Server Enterprise 2016, 25</w:t>
      </w:r>
    </w:p>
    <w:p w:rsidR="00782C30" w:rsidRDefault="00782C30">
      <w:pPr>
        <w:pStyle w:val="Index1"/>
        <w:tabs>
          <w:tab w:val="right" w:pos="5030"/>
        </w:tabs>
        <w:rPr>
          <w:noProof/>
        </w:rPr>
      </w:pPr>
      <w:r>
        <w:rPr>
          <w:noProof/>
        </w:rPr>
        <w:t>Exchange Server Enterprise 2016 CAL, 25</w:t>
      </w:r>
    </w:p>
    <w:p w:rsidR="00782C30" w:rsidRDefault="00782C30">
      <w:pPr>
        <w:pStyle w:val="Index1"/>
        <w:tabs>
          <w:tab w:val="right" w:pos="5030"/>
        </w:tabs>
        <w:rPr>
          <w:noProof/>
        </w:rPr>
      </w:pPr>
      <w:r>
        <w:rPr>
          <w:noProof/>
        </w:rPr>
        <w:t>Exchange Server Standard, 82</w:t>
      </w:r>
    </w:p>
    <w:p w:rsidR="00782C30" w:rsidRDefault="00782C30">
      <w:pPr>
        <w:pStyle w:val="Index1"/>
        <w:tabs>
          <w:tab w:val="right" w:pos="5030"/>
        </w:tabs>
        <w:rPr>
          <w:noProof/>
        </w:rPr>
      </w:pPr>
      <w:r>
        <w:rPr>
          <w:noProof/>
        </w:rPr>
        <w:t>Exchange Server Standard 2016, 25</w:t>
      </w:r>
    </w:p>
    <w:p w:rsidR="00782C30" w:rsidRDefault="00782C30">
      <w:pPr>
        <w:pStyle w:val="Index1"/>
        <w:tabs>
          <w:tab w:val="right" w:pos="5030"/>
        </w:tabs>
        <w:rPr>
          <w:noProof/>
        </w:rPr>
      </w:pPr>
      <w:r>
        <w:rPr>
          <w:noProof/>
        </w:rPr>
        <w:t>Exchange Server Standard 2016 CAL, 25</w:t>
      </w:r>
    </w:p>
    <w:p w:rsidR="00782C30" w:rsidRDefault="00782C30">
      <w:pPr>
        <w:pStyle w:val="Index1"/>
        <w:tabs>
          <w:tab w:val="right" w:pos="5030"/>
        </w:tabs>
        <w:rPr>
          <w:noProof/>
        </w:rPr>
      </w:pPr>
      <w:r>
        <w:rPr>
          <w:noProof/>
        </w:rPr>
        <w:t>Extern anslutning för Windows Server 2012, 45</w:t>
      </w:r>
    </w:p>
    <w:p w:rsidR="00782C30" w:rsidRDefault="00782C30">
      <w:pPr>
        <w:pStyle w:val="Index1"/>
        <w:tabs>
          <w:tab w:val="right" w:pos="5030"/>
        </w:tabs>
        <w:rPr>
          <w:noProof/>
        </w:rPr>
      </w:pPr>
      <w:r>
        <w:rPr>
          <w:noProof/>
        </w:rPr>
        <w:t>Extern anslutning för Windows Server 2012 Remote Desktop, 45</w:t>
      </w:r>
    </w:p>
    <w:p w:rsidR="00782C30" w:rsidRDefault="00782C30">
      <w:pPr>
        <w:pStyle w:val="Index1"/>
        <w:tabs>
          <w:tab w:val="right" w:pos="5030"/>
        </w:tabs>
        <w:rPr>
          <w:noProof/>
        </w:rPr>
      </w:pPr>
      <w:r>
        <w:rPr>
          <w:noProof/>
        </w:rPr>
        <w:t>Externa Anslutningar för Windows Server 2012 Active Directory Rights Management Services, 45</w:t>
      </w:r>
    </w:p>
    <w:p w:rsidR="00782C30" w:rsidRDefault="00782C30">
      <w:pPr>
        <w:pStyle w:val="Index1"/>
        <w:tabs>
          <w:tab w:val="right" w:pos="5030"/>
        </w:tabs>
        <w:rPr>
          <w:noProof/>
        </w:rPr>
      </w:pPr>
      <w:r>
        <w:rPr>
          <w:noProof/>
        </w:rPr>
        <w:t>Forefront Identity Manager 2010 – Windows Live Edition, 18</w:t>
      </w:r>
    </w:p>
    <w:p w:rsidR="00782C30" w:rsidRDefault="00782C30">
      <w:pPr>
        <w:pStyle w:val="Index1"/>
        <w:tabs>
          <w:tab w:val="right" w:pos="5030"/>
        </w:tabs>
        <w:rPr>
          <w:noProof/>
        </w:rPr>
      </w:pPr>
      <w:r>
        <w:rPr>
          <w:noProof/>
        </w:rPr>
        <w:t>Forefront Identity Manager 2010 R2, 22, 47</w:t>
      </w:r>
    </w:p>
    <w:p w:rsidR="00782C30" w:rsidRDefault="00782C30">
      <w:pPr>
        <w:pStyle w:val="Index1"/>
        <w:tabs>
          <w:tab w:val="right" w:pos="5030"/>
        </w:tabs>
        <w:rPr>
          <w:noProof/>
        </w:rPr>
      </w:pPr>
      <w:r>
        <w:rPr>
          <w:noProof/>
        </w:rPr>
        <w:t>Forefront Identity Manager 2010 R2 – Windows Live Edition, 18</w:t>
      </w:r>
    </w:p>
    <w:p w:rsidR="00782C30" w:rsidRDefault="00782C30">
      <w:pPr>
        <w:pStyle w:val="Index1"/>
        <w:tabs>
          <w:tab w:val="right" w:pos="5030"/>
        </w:tabs>
        <w:rPr>
          <w:noProof/>
        </w:rPr>
      </w:pPr>
      <w:r>
        <w:rPr>
          <w:noProof/>
        </w:rPr>
        <w:t>Forefront TMG Enterprise, 82</w:t>
      </w:r>
    </w:p>
    <w:p w:rsidR="00782C30" w:rsidRDefault="00782C30">
      <w:pPr>
        <w:pStyle w:val="Index1"/>
        <w:tabs>
          <w:tab w:val="right" w:pos="5030"/>
        </w:tabs>
        <w:rPr>
          <w:noProof/>
        </w:rPr>
      </w:pPr>
      <w:r>
        <w:rPr>
          <w:noProof/>
        </w:rPr>
        <w:t>Forefront TMG Standard, 82</w:t>
      </w:r>
    </w:p>
    <w:p w:rsidR="00782C30" w:rsidRDefault="00782C30">
      <w:pPr>
        <w:pStyle w:val="Index1"/>
        <w:tabs>
          <w:tab w:val="right" w:pos="5030"/>
        </w:tabs>
        <w:rPr>
          <w:noProof/>
        </w:rPr>
      </w:pPr>
      <w:r>
        <w:rPr>
          <w:noProof/>
        </w:rPr>
        <w:t>Forefront United Access Gateway 2010, 16</w:t>
      </w:r>
    </w:p>
    <w:p w:rsidR="00782C30" w:rsidRDefault="00782C30">
      <w:pPr>
        <w:pStyle w:val="Index1"/>
        <w:tabs>
          <w:tab w:val="right" w:pos="5030"/>
        </w:tabs>
        <w:rPr>
          <w:noProof/>
        </w:rPr>
      </w:pPr>
      <w:r>
        <w:rPr>
          <w:noProof/>
        </w:rPr>
        <w:t>Functional Additive CAL för Microsoft Dynamics AX, 54</w:t>
      </w:r>
    </w:p>
    <w:p w:rsidR="00782C30" w:rsidRDefault="00782C30">
      <w:pPr>
        <w:pStyle w:val="Index1"/>
        <w:tabs>
          <w:tab w:val="right" w:pos="5030"/>
        </w:tabs>
        <w:rPr>
          <w:noProof/>
        </w:rPr>
      </w:pPr>
      <w:r>
        <w:rPr>
          <w:noProof/>
        </w:rPr>
        <w:t>Functional CAL för Microsoft Dynamics AX, 54</w:t>
      </w:r>
    </w:p>
    <w:p w:rsidR="00782C30" w:rsidRDefault="00782C30">
      <w:pPr>
        <w:pStyle w:val="Index1"/>
        <w:tabs>
          <w:tab w:val="right" w:pos="5030"/>
        </w:tabs>
        <w:rPr>
          <w:noProof/>
        </w:rPr>
      </w:pPr>
      <w:r>
        <w:rPr>
          <w:noProof/>
        </w:rPr>
        <w:t>HPC Pack, 47</w:t>
      </w:r>
    </w:p>
    <w:p w:rsidR="00782C30" w:rsidRDefault="00782C30">
      <w:pPr>
        <w:pStyle w:val="Index1"/>
        <w:tabs>
          <w:tab w:val="right" w:pos="5030"/>
        </w:tabs>
        <w:rPr>
          <w:noProof/>
        </w:rPr>
      </w:pPr>
      <w:r>
        <w:rPr>
          <w:noProof/>
        </w:rPr>
        <w:t>Import Service för Office 365, 62</w:t>
      </w:r>
    </w:p>
    <w:p w:rsidR="00782C30" w:rsidRDefault="00782C30">
      <w:pPr>
        <w:pStyle w:val="Index1"/>
        <w:tabs>
          <w:tab w:val="right" w:pos="5030"/>
        </w:tabs>
        <w:rPr>
          <w:noProof/>
        </w:rPr>
      </w:pPr>
      <w:r>
        <w:rPr>
          <w:noProof/>
        </w:rPr>
        <w:t>Klienthanteringslicens för Advanced Threat Analytics 2016 per Användare, 13</w:t>
      </w:r>
    </w:p>
    <w:p w:rsidR="00782C30" w:rsidRDefault="00782C30">
      <w:pPr>
        <w:pStyle w:val="Index1"/>
        <w:tabs>
          <w:tab w:val="right" w:pos="5030"/>
        </w:tabs>
        <w:rPr>
          <w:noProof/>
        </w:rPr>
      </w:pPr>
      <w:r>
        <w:rPr>
          <w:noProof/>
        </w:rPr>
        <w:t>Klienthanteringslicens för Advanced Threat Analytics 2016 per OSE, 13</w:t>
      </w:r>
    </w:p>
    <w:p w:rsidR="00782C30" w:rsidRDefault="00782C30">
      <w:pPr>
        <w:pStyle w:val="Index1"/>
        <w:tabs>
          <w:tab w:val="right" w:pos="5030"/>
        </w:tabs>
        <w:rPr>
          <w:noProof/>
        </w:rPr>
      </w:pPr>
      <w:r>
        <w:rPr>
          <w:noProof/>
        </w:rPr>
        <w:t>Kommersiell användning av Office Home &amp; Student 2013 RT, 22</w:t>
      </w:r>
    </w:p>
    <w:p w:rsidR="00782C30" w:rsidRDefault="00782C30">
      <w:pPr>
        <w:pStyle w:val="Index1"/>
        <w:tabs>
          <w:tab w:val="right" w:pos="5030"/>
        </w:tabs>
        <w:rPr>
          <w:noProof/>
        </w:rPr>
      </w:pPr>
      <w:r>
        <w:rPr>
          <w:noProof/>
        </w:rPr>
        <w:t>Live Meeting Professional, 28</w:t>
      </w:r>
    </w:p>
    <w:p w:rsidR="00782C30" w:rsidRDefault="00782C30">
      <w:pPr>
        <w:pStyle w:val="Index1"/>
        <w:tabs>
          <w:tab w:val="right" w:pos="5030"/>
        </w:tabs>
        <w:rPr>
          <w:noProof/>
        </w:rPr>
      </w:pPr>
      <w:r>
        <w:rPr>
          <w:noProof/>
        </w:rPr>
        <w:t>Live Meeting Standard, 28</w:t>
      </w:r>
    </w:p>
    <w:p w:rsidR="00782C30" w:rsidRDefault="00782C30">
      <w:pPr>
        <w:pStyle w:val="Index1"/>
        <w:tabs>
          <w:tab w:val="right" w:pos="5030"/>
        </w:tabs>
        <w:rPr>
          <w:noProof/>
        </w:rPr>
      </w:pPr>
      <w:r>
        <w:rPr>
          <w:noProof/>
        </w:rPr>
        <w:t>Lync 2013, 23</w:t>
      </w:r>
    </w:p>
    <w:p w:rsidR="00782C30" w:rsidRDefault="00782C30">
      <w:pPr>
        <w:pStyle w:val="Index1"/>
        <w:tabs>
          <w:tab w:val="right" w:pos="5030"/>
        </w:tabs>
        <w:rPr>
          <w:noProof/>
        </w:rPr>
      </w:pPr>
      <w:r>
        <w:rPr>
          <w:noProof/>
        </w:rPr>
        <w:t>Lync för Mac 2011, 24, 64</w:t>
      </w:r>
    </w:p>
    <w:p w:rsidR="00782C30" w:rsidRDefault="00782C30">
      <w:pPr>
        <w:pStyle w:val="Index1"/>
        <w:tabs>
          <w:tab w:val="right" w:pos="5030"/>
        </w:tabs>
        <w:rPr>
          <w:noProof/>
        </w:rPr>
      </w:pPr>
      <w:r>
        <w:rPr>
          <w:noProof/>
        </w:rPr>
        <w:t>Lync Server 2010, 27</w:t>
      </w:r>
    </w:p>
    <w:p w:rsidR="00782C30" w:rsidRDefault="00782C30">
      <w:pPr>
        <w:pStyle w:val="Index1"/>
        <w:tabs>
          <w:tab w:val="right" w:pos="5030"/>
        </w:tabs>
        <w:rPr>
          <w:noProof/>
        </w:rPr>
      </w:pPr>
      <w:r>
        <w:rPr>
          <w:noProof/>
        </w:rPr>
        <w:t>Lync Server 2013, 27</w:t>
      </w:r>
    </w:p>
    <w:p w:rsidR="00782C30" w:rsidRDefault="00782C30">
      <w:pPr>
        <w:pStyle w:val="Index1"/>
        <w:tabs>
          <w:tab w:val="right" w:pos="5030"/>
        </w:tabs>
        <w:rPr>
          <w:noProof/>
        </w:rPr>
      </w:pPr>
      <w:r>
        <w:rPr>
          <w:noProof/>
        </w:rPr>
        <w:t>Månadsabonnemang för Bing Maps Asset Management for Windows Platform Fee, 65</w:t>
      </w:r>
    </w:p>
    <w:p w:rsidR="00782C30" w:rsidRDefault="00782C30">
      <w:pPr>
        <w:pStyle w:val="Index1"/>
        <w:tabs>
          <w:tab w:val="right" w:pos="5030"/>
        </w:tabs>
        <w:rPr>
          <w:noProof/>
        </w:rPr>
      </w:pPr>
      <w:r>
        <w:rPr>
          <w:noProof/>
        </w:rPr>
        <w:t>Månadsabonnemang för Bing Maps Enterprise Fee, 65</w:t>
      </w:r>
    </w:p>
    <w:p w:rsidR="00782C30" w:rsidRDefault="00782C30">
      <w:pPr>
        <w:pStyle w:val="Index1"/>
        <w:tabs>
          <w:tab w:val="right" w:pos="5030"/>
        </w:tabs>
        <w:rPr>
          <w:noProof/>
        </w:rPr>
      </w:pPr>
      <w:r>
        <w:rPr>
          <w:noProof/>
        </w:rPr>
        <w:t>Månadsabonnemang för Bing Maps Internal Website Usage, 100 000 Transaktioner, 65</w:t>
      </w:r>
    </w:p>
    <w:p w:rsidR="00782C30" w:rsidRDefault="00782C30">
      <w:pPr>
        <w:pStyle w:val="Index1"/>
        <w:tabs>
          <w:tab w:val="right" w:pos="5030"/>
        </w:tabs>
        <w:rPr>
          <w:noProof/>
        </w:rPr>
      </w:pPr>
      <w:r>
        <w:rPr>
          <w:noProof/>
        </w:rPr>
        <w:t>Månadsabonnemang för Bing Maps Internal Website Usage, 500 000 (och fler) Transaktioner, 65</w:t>
      </w:r>
    </w:p>
    <w:p w:rsidR="00782C30" w:rsidRDefault="00782C30">
      <w:pPr>
        <w:pStyle w:val="Index1"/>
        <w:tabs>
          <w:tab w:val="right" w:pos="5030"/>
        </w:tabs>
        <w:rPr>
          <w:noProof/>
        </w:rPr>
      </w:pPr>
      <w:r>
        <w:rPr>
          <w:noProof/>
        </w:rPr>
        <w:t>Månadsabonnemang för Bing Maps Known 5K User, 65</w:t>
      </w:r>
    </w:p>
    <w:p w:rsidR="00782C30" w:rsidRDefault="00782C30">
      <w:pPr>
        <w:pStyle w:val="Index1"/>
        <w:tabs>
          <w:tab w:val="right" w:pos="5030"/>
        </w:tabs>
        <w:rPr>
          <w:noProof/>
        </w:rPr>
      </w:pPr>
      <w:r>
        <w:rPr>
          <w:noProof/>
        </w:rPr>
        <w:t>Månadsabonnemang för Bing Maps Known Per User, 65</w:t>
      </w:r>
    </w:p>
    <w:p w:rsidR="00782C30" w:rsidRDefault="00782C30">
      <w:pPr>
        <w:pStyle w:val="Index1"/>
        <w:tabs>
          <w:tab w:val="right" w:pos="5030"/>
        </w:tabs>
        <w:rPr>
          <w:noProof/>
        </w:rPr>
      </w:pPr>
      <w:r>
        <w:rPr>
          <w:noProof/>
        </w:rPr>
        <w:t>Månadsabonnemang för Bing Maps Light Known 500 User, 65</w:t>
      </w:r>
    </w:p>
    <w:p w:rsidR="00782C30" w:rsidRDefault="00782C30">
      <w:pPr>
        <w:pStyle w:val="Index1"/>
        <w:tabs>
          <w:tab w:val="right" w:pos="5030"/>
        </w:tabs>
        <w:rPr>
          <w:noProof/>
        </w:rPr>
      </w:pPr>
      <w:r>
        <w:rPr>
          <w:noProof/>
        </w:rPr>
        <w:t>Månadsabonnemang för Bing Maps Light Known 5K User, 65</w:t>
      </w:r>
    </w:p>
    <w:p w:rsidR="00782C30" w:rsidRDefault="00782C30">
      <w:pPr>
        <w:pStyle w:val="Index1"/>
        <w:tabs>
          <w:tab w:val="right" w:pos="5030"/>
        </w:tabs>
        <w:rPr>
          <w:noProof/>
        </w:rPr>
      </w:pPr>
      <w:r>
        <w:rPr>
          <w:noProof/>
        </w:rPr>
        <w:t>Månadsabonnemang för Bing Maps Public Website Usage, 100 000 Transaktioner, 65</w:t>
      </w:r>
    </w:p>
    <w:p w:rsidR="00782C30" w:rsidRDefault="00782C30">
      <w:pPr>
        <w:pStyle w:val="Index1"/>
        <w:tabs>
          <w:tab w:val="right" w:pos="5030"/>
        </w:tabs>
        <w:rPr>
          <w:noProof/>
        </w:rPr>
      </w:pPr>
      <w:r>
        <w:rPr>
          <w:noProof/>
        </w:rPr>
        <w:t>Månadsabonnemang för Bing Maps Public Website Usage, 500 000 (och fler) Transaktioner, 65</w:t>
      </w:r>
    </w:p>
    <w:p w:rsidR="00782C30" w:rsidRDefault="00782C30">
      <w:pPr>
        <w:pStyle w:val="Index1"/>
        <w:tabs>
          <w:tab w:val="right" w:pos="5030"/>
        </w:tabs>
        <w:rPr>
          <w:noProof/>
        </w:rPr>
      </w:pPr>
      <w:r>
        <w:rPr>
          <w:noProof/>
        </w:rPr>
        <w:t>Microsoft Azure Platform-tjänster, 83</w:t>
      </w:r>
    </w:p>
    <w:p w:rsidR="00782C30" w:rsidRDefault="00782C30">
      <w:pPr>
        <w:pStyle w:val="Index1"/>
        <w:tabs>
          <w:tab w:val="right" w:pos="5030"/>
        </w:tabs>
        <w:rPr>
          <w:noProof/>
        </w:rPr>
      </w:pPr>
      <w:r>
        <w:rPr>
          <w:noProof/>
        </w:rPr>
        <w:t>Microsoft Azure Site Recovery (till Kundägd Webbplats), 50</w:t>
      </w:r>
    </w:p>
    <w:p w:rsidR="00782C30" w:rsidRDefault="00782C30">
      <w:pPr>
        <w:pStyle w:val="Index1"/>
        <w:tabs>
          <w:tab w:val="right" w:pos="5030"/>
        </w:tabs>
        <w:rPr>
          <w:noProof/>
        </w:rPr>
      </w:pPr>
      <w:r>
        <w:rPr>
          <w:noProof/>
        </w:rPr>
        <w:t>Microsoft Azure StorSimple Beloppsmässiga åtaganden-1 (8100-enheten), 50</w:t>
      </w:r>
    </w:p>
    <w:p w:rsidR="00782C30" w:rsidRDefault="00782C30">
      <w:pPr>
        <w:pStyle w:val="Index1"/>
        <w:tabs>
          <w:tab w:val="right" w:pos="5030"/>
        </w:tabs>
        <w:rPr>
          <w:noProof/>
        </w:rPr>
      </w:pPr>
      <w:r>
        <w:rPr>
          <w:noProof/>
        </w:rPr>
        <w:t>Microsoft Azure StorSimple Beloppsmässiga åtaganden-2 (8600-enheten), 50</w:t>
      </w:r>
    </w:p>
    <w:p w:rsidR="00782C30" w:rsidRDefault="00782C30">
      <w:pPr>
        <w:pStyle w:val="Index1"/>
        <w:tabs>
          <w:tab w:val="right" w:pos="5030"/>
        </w:tabs>
        <w:rPr>
          <w:noProof/>
        </w:rPr>
      </w:pPr>
      <w:r>
        <w:rPr>
          <w:noProof/>
        </w:rPr>
        <w:t>Microsoft Azure StorSimple-premiumsupport, 50</w:t>
      </w:r>
    </w:p>
    <w:p w:rsidR="00782C30" w:rsidRDefault="00782C30">
      <w:pPr>
        <w:pStyle w:val="Index1"/>
        <w:tabs>
          <w:tab w:val="right" w:pos="5030"/>
        </w:tabs>
        <w:rPr>
          <w:noProof/>
        </w:rPr>
      </w:pPr>
      <w:r>
        <w:rPr>
          <w:noProof/>
        </w:rPr>
        <w:t>Microsoft Azure StorSimple-standardsupport, 50</w:t>
      </w:r>
    </w:p>
    <w:p w:rsidR="00782C30" w:rsidRDefault="00782C30">
      <w:pPr>
        <w:pStyle w:val="Index1"/>
        <w:tabs>
          <w:tab w:val="right" w:pos="5030"/>
        </w:tabs>
        <w:rPr>
          <w:noProof/>
        </w:rPr>
      </w:pPr>
      <w:r>
        <w:rPr>
          <w:noProof/>
        </w:rPr>
        <w:t>Microsoft Azure StorSimple-standardsupport till Premiumsupport, 50</w:t>
      </w:r>
    </w:p>
    <w:p w:rsidR="00782C30" w:rsidRDefault="00782C30">
      <w:pPr>
        <w:pStyle w:val="Index1"/>
        <w:tabs>
          <w:tab w:val="right" w:pos="5030"/>
        </w:tabs>
        <w:rPr>
          <w:noProof/>
        </w:rPr>
      </w:pPr>
      <w:r>
        <w:rPr>
          <w:noProof/>
        </w:rPr>
        <w:t>Microsoft Azure-tjänster, 50, 82</w:t>
      </w:r>
    </w:p>
    <w:p w:rsidR="00782C30" w:rsidRDefault="00782C30">
      <w:pPr>
        <w:pStyle w:val="Index1"/>
        <w:tabs>
          <w:tab w:val="right" w:pos="5030"/>
        </w:tabs>
        <w:rPr>
          <w:noProof/>
        </w:rPr>
      </w:pPr>
      <w:r>
        <w:rPr>
          <w:noProof/>
        </w:rPr>
        <w:t>Microsoft Cloud App Security (användar-SL), 50</w:t>
      </w:r>
    </w:p>
    <w:p w:rsidR="00782C30" w:rsidRDefault="00782C30">
      <w:pPr>
        <w:pStyle w:val="Index1"/>
        <w:tabs>
          <w:tab w:val="right" w:pos="5030"/>
        </w:tabs>
        <w:rPr>
          <w:noProof/>
        </w:rPr>
      </w:pPr>
      <w:r>
        <w:rPr>
          <w:noProof/>
        </w:rPr>
        <w:t>Microsoft Cloud App Security K (användar-SL), 50</w:t>
      </w:r>
    </w:p>
    <w:p w:rsidR="00782C30" w:rsidRDefault="00782C30">
      <w:pPr>
        <w:pStyle w:val="Index1"/>
        <w:tabs>
          <w:tab w:val="right" w:pos="5030"/>
        </w:tabs>
        <w:rPr>
          <w:noProof/>
        </w:rPr>
      </w:pPr>
      <w:r>
        <w:rPr>
          <w:noProof/>
        </w:rPr>
        <w:t>Microsoft Dynamics AX 2012 R2, 19</w:t>
      </w:r>
    </w:p>
    <w:p w:rsidR="00782C30" w:rsidRDefault="00782C30">
      <w:pPr>
        <w:pStyle w:val="Index1"/>
        <w:tabs>
          <w:tab w:val="right" w:pos="5030"/>
        </w:tabs>
        <w:rPr>
          <w:noProof/>
        </w:rPr>
      </w:pPr>
      <w:r>
        <w:rPr>
          <w:noProof/>
        </w:rPr>
        <w:t>Microsoft Dynamics AX 2012 R3 Enterprise Additive CAL, 19</w:t>
      </w:r>
    </w:p>
    <w:p w:rsidR="00782C30" w:rsidRDefault="00782C30">
      <w:pPr>
        <w:pStyle w:val="Index1"/>
        <w:tabs>
          <w:tab w:val="right" w:pos="5030"/>
        </w:tabs>
        <w:rPr>
          <w:noProof/>
        </w:rPr>
      </w:pPr>
      <w:r>
        <w:rPr>
          <w:noProof/>
        </w:rPr>
        <w:t>Microsoft Dynamics AX 2012 R3 Enterprise CAL, 19</w:t>
      </w:r>
    </w:p>
    <w:p w:rsidR="00782C30" w:rsidRDefault="00782C30">
      <w:pPr>
        <w:pStyle w:val="Index1"/>
        <w:tabs>
          <w:tab w:val="right" w:pos="5030"/>
        </w:tabs>
        <w:rPr>
          <w:noProof/>
        </w:rPr>
      </w:pPr>
      <w:r>
        <w:rPr>
          <w:noProof/>
        </w:rPr>
        <w:t>Microsoft Dynamics AX 2012 R3 Functional Additive CAL, 19</w:t>
      </w:r>
    </w:p>
    <w:p w:rsidR="00782C30" w:rsidRDefault="00782C30">
      <w:pPr>
        <w:pStyle w:val="Index1"/>
        <w:tabs>
          <w:tab w:val="right" w:pos="5030"/>
        </w:tabs>
        <w:rPr>
          <w:noProof/>
        </w:rPr>
      </w:pPr>
      <w:r>
        <w:rPr>
          <w:noProof/>
        </w:rPr>
        <w:t>Microsoft Dynamics AX 2012 R3 Functional CAL, 19</w:t>
      </w:r>
    </w:p>
    <w:p w:rsidR="00782C30" w:rsidRDefault="00782C30">
      <w:pPr>
        <w:pStyle w:val="Index1"/>
        <w:tabs>
          <w:tab w:val="right" w:pos="5030"/>
        </w:tabs>
        <w:rPr>
          <w:noProof/>
        </w:rPr>
      </w:pPr>
      <w:r>
        <w:rPr>
          <w:noProof/>
        </w:rPr>
        <w:t>Microsoft Dynamics AX 2012 R3 Self Serve CAL, 19</w:t>
      </w:r>
    </w:p>
    <w:p w:rsidR="00782C30" w:rsidRDefault="00782C30">
      <w:pPr>
        <w:pStyle w:val="Index1"/>
        <w:tabs>
          <w:tab w:val="right" w:pos="5030"/>
        </w:tabs>
        <w:rPr>
          <w:noProof/>
        </w:rPr>
      </w:pPr>
      <w:r>
        <w:rPr>
          <w:noProof/>
        </w:rPr>
        <w:t>Microsoft Dynamics AX 2012 R3 Server, 18</w:t>
      </w:r>
    </w:p>
    <w:p w:rsidR="00782C30" w:rsidRDefault="00782C30">
      <w:pPr>
        <w:pStyle w:val="Index1"/>
        <w:tabs>
          <w:tab w:val="right" w:pos="5030"/>
        </w:tabs>
        <w:rPr>
          <w:noProof/>
        </w:rPr>
      </w:pPr>
      <w:r>
        <w:rPr>
          <w:noProof/>
        </w:rPr>
        <w:t>Microsoft Dynamics AX 2012 R3 Standard Commerce Server Core, 19</w:t>
      </w:r>
    </w:p>
    <w:p w:rsidR="00782C30" w:rsidRDefault="00782C30">
      <w:pPr>
        <w:pStyle w:val="Index1"/>
        <w:tabs>
          <w:tab w:val="right" w:pos="5030"/>
        </w:tabs>
        <w:rPr>
          <w:noProof/>
        </w:rPr>
      </w:pPr>
      <w:r>
        <w:rPr>
          <w:noProof/>
        </w:rPr>
        <w:t>Microsoft Dynamics AX 2012 R3 Store Server, 18</w:t>
      </w:r>
    </w:p>
    <w:p w:rsidR="00782C30" w:rsidRDefault="00782C30">
      <w:pPr>
        <w:pStyle w:val="Index1"/>
        <w:tabs>
          <w:tab w:val="right" w:pos="5030"/>
        </w:tabs>
        <w:rPr>
          <w:noProof/>
        </w:rPr>
      </w:pPr>
      <w:r>
        <w:rPr>
          <w:noProof/>
        </w:rPr>
        <w:t>Microsoft Dynamics AX 2012 R3 Task Additive CAL, 19</w:t>
      </w:r>
    </w:p>
    <w:p w:rsidR="00782C30" w:rsidRDefault="00782C30">
      <w:pPr>
        <w:pStyle w:val="Index1"/>
        <w:tabs>
          <w:tab w:val="right" w:pos="5030"/>
        </w:tabs>
        <w:rPr>
          <w:noProof/>
        </w:rPr>
      </w:pPr>
      <w:r>
        <w:rPr>
          <w:noProof/>
        </w:rPr>
        <w:t>Microsoft Dynamics AX 2012 R3 Task CAL, 19</w:t>
      </w:r>
    </w:p>
    <w:p w:rsidR="00782C30" w:rsidRDefault="00782C30">
      <w:pPr>
        <w:pStyle w:val="Index1"/>
        <w:tabs>
          <w:tab w:val="right" w:pos="5030"/>
        </w:tabs>
        <w:rPr>
          <w:noProof/>
        </w:rPr>
      </w:pPr>
      <w:r>
        <w:rPr>
          <w:noProof/>
        </w:rPr>
        <w:t>Microsoft Dynamics AX Additional Storage, 53</w:t>
      </w:r>
    </w:p>
    <w:p w:rsidR="00782C30" w:rsidRDefault="00782C30">
      <w:pPr>
        <w:pStyle w:val="Index1"/>
        <w:tabs>
          <w:tab w:val="right" w:pos="5030"/>
        </w:tabs>
        <w:rPr>
          <w:noProof/>
        </w:rPr>
      </w:pPr>
      <w:r>
        <w:rPr>
          <w:noProof/>
        </w:rPr>
        <w:t>Microsoft Dynamics AX Device, 53</w:t>
      </w:r>
    </w:p>
    <w:p w:rsidR="00782C30" w:rsidRDefault="00782C30">
      <w:pPr>
        <w:pStyle w:val="Index1"/>
        <w:tabs>
          <w:tab w:val="right" w:pos="5030"/>
        </w:tabs>
        <w:rPr>
          <w:noProof/>
        </w:rPr>
      </w:pPr>
      <w:r>
        <w:rPr>
          <w:noProof/>
        </w:rPr>
        <w:t>Microsoft Dynamics AX Device för SA, 53</w:t>
      </w:r>
    </w:p>
    <w:p w:rsidR="00782C30" w:rsidRDefault="00782C30">
      <w:pPr>
        <w:pStyle w:val="Index1"/>
        <w:tabs>
          <w:tab w:val="right" w:pos="5030"/>
        </w:tabs>
        <w:rPr>
          <w:noProof/>
        </w:rPr>
      </w:pPr>
      <w:r>
        <w:rPr>
          <w:noProof/>
        </w:rPr>
        <w:t>Microsoft Dynamics AX Enterprise, 53</w:t>
      </w:r>
    </w:p>
    <w:p w:rsidR="00782C30" w:rsidRDefault="00782C30">
      <w:pPr>
        <w:pStyle w:val="Index1"/>
        <w:tabs>
          <w:tab w:val="right" w:pos="5030"/>
        </w:tabs>
        <w:rPr>
          <w:noProof/>
        </w:rPr>
      </w:pPr>
      <w:r>
        <w:rPr>
          <w:noProof/>
        </w:rPr>
        <w:t>Microsoft Dynamics AX Enterprise CAL, 75</w:t>
      </w:r>
    </w:p>
    <w:p w:rsidR="00782C30" w:rsidRDefault="00782C30">
      <w:pPr>
        <w:pStyle w:val="Index1"/>
        <w:tabs>
          <w:tab w:val="right" w:pos="5030"/>
        </w:tabs>
        <w:rPr>
          <w:noProof/>
        </w:rPr>
      </w:pPr>
      <w:r>
        <w:rPr>
          <w:noProof/>
        </w:rPr>
        <w:t>Microsoft Dynamics AX Enterprise for SA, 53</w:t>
      </w:r>
    </w:p>
    <w:p w:rsidR="00782C30" w:rsidRDefault="00782C30">
      <w:pPr>
        <w:pStyle w:val="Index1"/>
        <w:tabs>
          <w:tab w:val="right" w:pos="5030"/>
        </w:tabs>
        <w:rPr>
          <w:noProof/>
        </w:rPr>
      </w:pPr>
      <w:r>
        <w:rPr>
          <w:noProof/>
        </w:rPr>
        <w:t>Microsoft Dynamics AX Functional CAL, 75</w:t>
      </w:r>
    </w:p>
    <w:p w:rsidR="00782C30" w:rsidRDefault="00782C30">
      <w:pPr>
        <w:pStyle w:val="Index1"/>
        <w:tabs>
          <w:tab w:val="right" w:pos="5030"/>
        </w:tabs>
        <w:rPr>
          <w:noProof/>
        </w:rPr>
      </w:pPr>
      <w:r>
        <w:rPr>
          <w:noProof/>
        </w:rPr>
        <w:t>Microsoft Dynamics AX Professional Direct Support, 54</w:t>
      </w:r>
    </w:p>
    <w:p w:rsidR="00782C30" w:rsidRDefault="00782C30">
      <w:pPr>
        <w:pStyle w:val="Index1"/>
        <w:tabs>
          <w:tab w:val="right" w:pos="5030"/>
        </w:tabs>
        <w:rPr>
          <w:noProof/>
        </w:rPr>
      </w:pPr>
      <w:r>
        <w:rPr>
          <w:noProof/>
        </w:rPr>
        <w:t>Microsoft Dynamics AX Retail Scale Unit, 53</w:t>
      </w:r>
    </w:p>
    <w:p w:rsidR="00782C30" w:rsidRDefault="00782C30">
      <w:pPr>
        <w:pStyle w:val="Index1"/>
        <w:tabs>
          <w:tab w:val="right" w:pos="5030"/>
        </w:tabs>
        <w:rPr>
          <w:noProof/>
        </w:rPr>
      </w:pPr>
      <w:r>
        <w:rPr>
          <w:noProof/>
        </w:rPr>
        <w:t>Microsoft Dynamics AX Sandbox Tier 1</w:t>
      </w:r>
    </w:p>
    <w:p w:rsidR="00782C30" w:rsidRDefault="00782C30">
      <w:pPr>
        <w:pStyle w:val="Index2"/>
        <w:tabs>
          <w:tab w:val="right" w:pos="5030"/>
        </w:tabs>
        <w:rPr>
          <w:noProof/>
        </w:rPr>
      </w:pPr>
      <w:r>
        <w:rPr>
          <w:noProof/>
        </w:rPr>
        <w:t>Developer &amp; Test Instance, 53</w:t>
      </w:r>
    </w:p>
    <w:p w:rsidR="00782C30" w:rsidRDefault="00782C30">
      <w:pPr>
        <w:pStyle w:val="Index1"/>
        <w:tabs>
          <w:tab w:val="right" w:pos="5030"/>
        </w:tabs>
        <w:rPr>
          <w:noProof/>
        </w:rPr>
      </w:pPr>
      <w:r>
        <w:rPr>
          <w:noProof/>
        </w:rPr>
        <w:t>Microsoft Dynamics AX Sandbox Tier 2</w:t>
      </w:r>
    </w:p>
    <w:p w:rsidR="00782C30" w:rsidRDefault="00782C30">
      <w:pPr>
        <w:pStyle w:val="Index2"/>
        <w:tabs>
          <w:tab w:val="right" w:pos="5030"/>
        </w:tabs>
        <w:rPr>
          <w:noProof/>
        </w:rPr>
      </w:pPr>
      <w:r>
        <w:rPr>
          <w:noProof/>
        </w:rPr>
        <w:t>Standard Acceptance testing, 54</w:t>
      </w:r>
    </w:p>
    <w:p w:rsidR="00782C30" w:rsidRDefault="00782C30">
      <w:pPr>
        <w:pStyle w:val="Index1"/>
        <w:tabs>
          <w:tab w:val="right" w:pos="5030"/>
        </w:tabs>
        <w:rPr>
          <w:noProof/>
        </w:rPr>
      </w:pPr>
      <w:r>
        <w:rPr>
          <w:noProof/>
        </w:rPr>
        <w:t>Microsoft Dynamics AX Sandbox Tier 3</w:t>
      </w:r>
    </w:p>
    <w:p w:rsidR="00782C30" w:rsidRDefault="00782C30">
      <w:pPr>
        <w:pStyle w:val="Index2"/>
        <w:tabs>
          <w:tab w:val="right" w:pos="5030"/>
        </w:tabs>
        <w:rPr>
          <w:noProof/>
        </w:rPr>
      </w:pPr>
      <w:r>
        <w:rPr>
          <w:noProof/>
        </w:rPr>
        <w:t>Premier Acceptance testing, 54</w:t>
      </w:r>
    </w:p>
    <w:p w:rsidR="00782C30" w:rsidRDefault="00782C30">
      <w:pPr>
        <w:pStyle w:val="Index1"/>
        <w:tabs>
          <w:tab w:val="right" w:pos="5030"/>
        </w:tabs>
        <w:rPr>
          <w:noProof/>
        </w:rPr>
      </w:pPr>
      <w:r>
        <w:rPr>
          <w:noProof/>
        </w:rPr>
        <w:t>Microsoft Dynamics AX Sandbox Tier 4</w:t>
      </w:r>
    </w:p>
    <w:p w:rsidR="00782C30" w:rsidRDefault="00782C30">
      <w:pPr>
        <w:pStyle w:val="Index2"/>
        <w:tabs>
          <w:tab w:val="right" w:pos="5030"/>
        </w:tabs>
        <w:rPr>
          <w:noProof/>
        </w:rPr>
      </w:pPr>
      <w:r>
        <w:rPr>
          <w:noProof/>
        </w:rPr>
        <w:t>Standard Performance testing (Add-on SL), 54</w:t>
      </w:r>
    </w:p>
    <w:p w:rsidR="00782C30" w:rsidRDefault="00782C30">
      <w:pPr>
        <w:pStyle w:val="Index1"/>
        <w:tabs>
          <w:tab w:val="right" w:pos="5030"/>
        </w:tabs>
        <w:rPr>
          <w:noProof/>
        </w:rPr>
      </w:pPr>
      <w:r>
        <w:rPr>
          <w:noProof/>
        </w:rPr>
        <w:t>Microsoft Dynamics AX Sandbox Tier 5</w:t>
      </w:r>
    </w:p>
    <w:p w:rsidR="00782C30" w:rsidRDefault="00782C30">
      <w:pPr>
        <w:pStyle w:val="Index2"/>
        <w:tabs>
          <w:tab w:val="right" w:pos="5030"/>
        </w:tabs>
        <w:rPr>
          <w:noProof/>
        </w:rPr>
      </w:pPr>
      <w:r>
        <w:rPr>
          <w:noProof/>
        </w:rPr>
        <w:t>Premier Performance testing, 54</w:t>
      </w:r>
    </w:p>
    <w:p w:rsidR="00782C30" w:rsidRDefault="00782C30">
      <w:pPr>
        <w:pStyle w:val="Index1"/>
        <w:tabs>
          <w:tab w:val="right" w:pos="5030"/>
        </w:tabs>
        <w:rPr>
          <w:noProof/>
        </w:rPr>
      </w:pPr>
      <w:r>
        <w:rPr>
          <w:noProof/>
        </w:rPr>
        <w:t>Microsoft Dynamics AX Self Serve, 53</w:t>
      </w:r>
    </w:p>
    <w:p w:rsidR="00782C30" w:rsidRDefault="00782C30">
      <w:pPr>
        <w:pStyle w:val="Index1"/>
        <w:tabs>
          <w:tab w:val="right" w:pos="5030"/>
        </w:tabs>
        <w:rPr>
          <w:noProof/>
        </w:rPr>
      </w:pPr>
      <w:r>
        <w:rPr>
          <w:noProof/>
        </w:rPr>
        <w:t>Microsoft Dynamics AX Self Serve för SA, 53</w:t>
      </w:r>
    </w:p>
    <w:p w:rsidR="00782C30" w:rsidRDefault="00782C30">
      <w:pPr>
        <w:pStyle w:val="Index1"/>
        <w:tabs>
          <w:tab w:val="right" w:pos="5030"/>
        </w:tabs>
        <w:rPr>
          <w:noProof/>
        </w:rPr>
      </w:pPr>
      <w:r>
        <w:rPr>
          <w:noProof/>
        </w:rPr>
        <w:t>Microsoft Dynamics AX Standard Commerce Core Server, 76</w:t>
      </w:r>
    </w:p>
    <w:p w:rsidR="00782C30" w:rsidRDefault="00782C30">
      <w:pPr>
        <w:pStyle w:val="Index1"/>
        <w:tabs>
          <w:tab w:val="right" w:pos="5030"/>
        </w:tabs>
        <w:rPr>
          <w:noProof/>
        </w:rPr>
      </w:pPr>
      <w:r>
        <w:rPr>
          <w:noProof/>
        </w:rPr>
        <w:t>Microsoft Dynamics AX Store Server, 75</w:t>
      </w:r>
    </w:p>
    <w:p w:rsidR="00782C30" w:rsidRDefault="00782C30">
      <w:pPr>
        <w:pStyle w:val="Index1"/>
        <w:tabs>
          <w:tab w:val="right" w:pos="5030"/>
        </w:tabs>
        <w:rPr>
          <w:noProof/>
        </w:rPr>
      </w:pPr>
      <w:r>
        <w:rPr>
          <w:noProof/>
        </w:rPr>
        <w:t>Microsoft Dynamics AX Task, 53</w:t>
      </w:r>
    </w:p>
    <w:p w:rsidR="00782C30" w:rsidRDefault="00782C30">
      <w:pPr>
        <w:pStyle w:val="Index1"/>
        <w:tabs>
          <w:tab w:val="right" w:pos="5030"/>
        </w:tabs>
        <w:rPr>
          <w:noProof/>
        </w:rPr>
      </w:pPr>
      <w:r>
        <w:rPr>
          <w:noProof/>
        </w:rPr>
        <w:t>Microsoft Dynamics AX Task CAL, 75</w:t>
      </w:r>
    </w:p>
    <w:p w:rsidR="00782C30" w:rsidRDefault="00782C30">
      <w:pPr>
        <w:pStyle w:val="Index1"/>
        <w:tabs>
          <w:tab w:val="right" w:pos="5030"/>
        </w:tabs>
        <w:rPr>
          <w:noProof/>
        </w:rPr>
      </w:pPr>
      <w:r>
        <w:rPr>
          <w:noProof/>
        </w:rPr>
        <w:t>Microsoft Dynamics AX Task för SA, 53</w:t>
      </w:r>
    </w:p>
    <w:p w:rsidR="00782C30" w:rsidRDefault="00782C30">
      <w:pPr>
        <w:pStyle w:val="Index1"/>
        <w:tabs>
          <w:tab w:val="right" w:pos="5030"/>
        </w:tabs>
        <w:rPr>
          <w:noProof/>
        </w:rPr>
      </w:pPr>
      <w:r>
        <w:rPr>
          <w:noProof/>
        </w:rPr>
        <w:t>Microsoft Dynamics CRM 2013, 20</w:t>
      </w:r>
    </w:p>
    <w:p w:rsidR="00782C30" w:rsidRDefault="00782C30">
      <w:pPr>
        <w:pStyle w:val="Index1"/>
        <w:tabs>
          <w:tab w:val="right" w:pos="5030"/>
        </w:tabs>
        <w:rPr>
          <w:noProof/>
        </w:rPr>
      </w:pPr>
      <w:r>
        <w:rPr>
          <w:noProof/>
        </w:rPr>
        <w:t>Microsoft Dynamics CRM 2015, 20</w:t>
      </w:r>
    </w:p>
    <w:p w:rsidR="00782C30" w:rsidRDefault="00782C30">
      <w:pPr>
        <w:pStyle w:val="Index1"/>
        <w:tabs>
          <w:tab w:val="right" w:pos="5030"/>
        </w:tabs>
        <w:rPr>
          <w:noProof/>
        </w:rPr>
      </w:pPr>
      <w:r>
        <w:rPr>
          <w:noProof/>
        </w:rPr>
        <w:t>Microsoft Dynamics CRM 2016 Basic Additive CAL, 20</w:t>
      </w:r>
    </w:p>
    <w:p w:rsidR="00782C30" w:rsidRDefault="00782C30">
      <w:pPr>
        <w:pStyle w:val="Index1"/>
        <w:tabs>
          <w:tab w:val="right" w:pos="5030"/>
        </w:tabs>
        <w:rPr>
          <w:noProof/>
        </w:rPr>
      </w:pPr>
      <w:r>
        <w:rPr>
          <w:noProof/>
        </w:rPr>
        <w:t>Microsoft Dynamics CRM 2016 Basic CAL, 20</w:t>
      </w:r>
    </w:p>
    <w:p w:rsidR="00782C30" w:rsidRDefault="00782C30">
      <w:pPr>
        <w:pStyle w:val="Index1"/>
        <w:tabs>
          <w:tab w:val="right" w:pos="5030"/>
        </w:tabs>
        <w:rPr>
          <w:noProof/>
        </w:rPr>
      </w:pPr>
      <w:r>
        <w:rPr>
          <w:noProof/>
        </w:rPr>
        <w:t>Microsoft Dynamics CRM 2016 Essentials CAL, 20</w:t>
      </w:r>
    </w:p>
    <w:p w:rsidR="00782C30" w:rsidRDefault="00782C30">
      <w:pPr>
        <w:pStyle w:val="Index1"/>
        <w:tabs>
          <w:tab w:val="right" w:pos="5030"/>
        </w:tabs>
        <w:rPr>
          <w:noProof/>
        </w:rPr>
      </w:pPr>
      <w:r>
        <w:rPr>
          <w:noProof/>
        </w:rPr>
        <w:t>Microsoft Dynamics CRM 2016 Professional Additive CAL, 20</w:t>
      </w:r>
    </w:p>
    <w:p w:rsidR="00782C30" w:rsidRDefault="00782C30">
      <w:pPr>
        <w:pStyle w:val="Index1"/>
        <w:tabs>
          <w:tab w:val="right" w:pos="5030"/>
        </w:tabs>
        <w:rPr>
          <w:noProof/>
        </w:rPr>
      </w:pPr>
      <w:r>
        <w:rPr>
          <w:noProof/>
        </w:rPr>
        <w:t>Microsoft Dynamics CRM 2016 Professional CAL, 20</w:t>
      </w:r>
    </w:p>
    <w:p w:rsidR="00782C30" w:rsidRDefault="00782C30">
      <w:pPr>
        <w:pStyle w:val="Index1"/>
        <w:tabs>
          <w:tab w:val="right" w:pos="5030"/>
        </w:tabs>
        <w:rPr>
          <w:noProof/>
        </w:rPr>
      </w:pPr>
      <w:r>
        <w:rPr>
          <w:noProof/>
        </w:rPr>
        <w:t>Microsoft Dynamics CRM CAL, 75</w:t>
      </w:r>
    </w:p>
    <w:p w:rsidR="00782C30" w:rsidRDefault="00782C30">
      <w:pPr>
        <w:pStyle w:val="Index1"/>
        <w:tabs>
          <w:tab w:val="right" w:pos="5030"/>
        </w:tabs>
        <w:rPr>
          <w:noProof/>
        </w:rPr>
      </w:pPr>
      <w:r>
        <w:rPr>
          <w:noProof/>
        </w:rPr>
        <w:t>Microsoft Dynamics CRM Online Additional Non-Production Instance, 54</w:t>
      </w:r>
    </w:p>
    <w:p w:rsidR="00782C30" w:rsidRDefault="00782C30">
      <w:pPr>
        <w:pStyle w:val="Index1"/>
        <w:tabs>
          <w:tab w:val="right" w:pos="5030"/>
        </w:tabs>
        <w:rPr>
          <w:noProof/>
        </w:rPr>
      </w:pPr>
      <w:r>
        <w:rPr>
          <w:noProof/>
        </w:rPr>
        <w:t>Microsoft Dynamics CRM Online Additional Portal Page Views (Tilläggs-SL), 54</w:t>
      </w:r>
    </w:p>
    <w:p w:rsidR="00782C30" w:rsidRDefault="00782C30">
      <w:pPr>
        <w:pStyle w:val="Index1"/>
        <w:tabs>
          <w:tab w:val="right" w:pos="5030"/>
        </w:tabs>
        <w:rPr>
          <w:noProof/>
        </w:rPr>
      </w:pPr>
      <w:r>
        <w:rPr>
          <w:noProof/>
        </w:rPr>
        <w:t>Microsoft Dynamics CRM Online Additional Production Instance, 54</w:t>
      </w:r>
    </w:p>
    <w:p w:rsidR="00782C30" w:rsidRDefault="00782C30">
      <w:pPr>
        <w:pStyle w:val="Index1"/>
        <w:tabs>
          <w:tab w:val="right" w:pos="5030"/>
        </w:tabs>
        <w:rPr>
          <w:noProof/>
        </w:rPr>
      </w:pPr>
      <w:r>
        <w:rPr>
          <w:noProof/>
        </w:rPr>
        <w:t>Microsoft Dynamics CRM Online Additional Storage, 55</w:t>
      </w:r>
    </w:p>
    <w:p w:rsidR="00782C30" w:rsidRDefault="00782C30">
      <w:pPr>
        <w:pStyle w:val="Index1"/>
        <w:tabs>
          <w:tab w:val="right" w:pos="5030"/>
        </w:tabs>
        <w:rPr>
          <w:noProof/>
        </w:rPr>
      </w:pPr>
      <w:r>
        <w:rPr>
          <w:noProof/>
        </w:rPr>
        <w:t>Microsoft Dynamics CRM Online Basic, 54</w:t>
      </w:r>
    </w:p>
    <w:p w:rsidR="00782C30" w:rsidRDefault="00782C30">
      <w:pPr>
        <w:pStyle w:val="Index1"/>
        <w:tabs>
          <w:tab w:val="right" w:pos="5030"/>
        </w:tabs>
        <w:rPr>
          <w:noProof/>
        </w:rPr>
      </w:pPr>
      <w:r>
        <w:rPr>
          <w:noProof/>
        </w:rPr>
        <w:t>Microsoft Dynamics CRM Online Basic för SA, 54</w:t>
      </w:r>
    </w:p>
    <w:p w:rsidR="00782C30" w:rsidRDefault="00782C30">
      <w:pPr>
        <w:pStyle w:val="Index1"/>
        <w:tabs>
          <w:tab w:val="right" w:pos="5030"/>
        </w:tabs>
        <w:rPr>
          <w:noProof/>
        </w:rPr>
      </w:pPr>
      <w:r>
        <w:rPr>
          <w:noProof/>
        </w:rPr>
        <w:t>Microsoft Dynamics CRM Online Enhanced Support, 54</w:t>
      </w:r>
    </w:p>
    <w:p w:rsidR="00782C30" w:rsidRDefault="00782C30">
      <w:pPr>
        <w:pStyle w:val="Index1"/>
        <w:tabs>
          <w:tab w:val="right" w:pos="5030"/>
        </w:tabs>
        <w:rPr>
          <w:noProof/>
        </w:rPr>
      </w:pPr>
      <w:r>
        <w:rPr>
          <w:noProof/>
        </w:rPr>
        <w:t>Microsoft Dynamics CRM Online Enterprise, 54</w:t>
      </w:r>
    </w:p>
    <w:p w:rsidR="00782C30" w:rsidRDefault="00782C30">
      <w:pPr>
        <w:pStyle w:val="Index1"/>
        <w:tabs>
          <w:tab w:val="right" w:pos="5030"/>
        </w:tabs>
        <w:rPr>
          <w:noProof/>
        </w:rPr>
      </w:pPr>
      <w:r>
        <w:rPr>
          <w:noProof/>
        </w:rPr>
        <w:t>Microsoft Dynamics CRM Online Enterprise för SA, 54</w:t>
      </w:r>
    </w:p>
    <w:p w:rsidR="00782C30" w:rsidRDefault="00782C30">
      <w:pPr>
        <w:pStyle w:val="Index1"/>
        <w:tabs>
          <w:tab w:val="right" w:pos="5030"/>
        </w:tabs>
        <w:rPr>
          <w:noProof/>
        </w:rPr>
      </w:pPr>
      <w:r>
        <w:rPr>
          <w:noProof/>
        </w:rPr>
        <w:t>Microsoft Dynamics CRM Online Essential, 54</w:t>
      </w:r>
    </w:p>
    <w:p w:rsidR="00782C30" w:rsidRDefault="00782C30">
      <w:pPr>
        <w:pStyle w:val="Index1"/>
        <w:tabs>
          <w:tab w:val="right" w:pos="5030"/>
        </w:tabs>
        <w:rPr>
          <w:noProof/>
        </w:rPr>
      </w:pPr>
      <w:r>
        <w:rPr>
          <w:noProof/>
        </w:rPr>
        <w:t>Microsoft Dynamics CRM Online Essential för SA, 54</w:t>
      </w:r>
    </w:p>
    <w:p w:rsidR="00782C30" w:rsidRDefault="00782C30">
      <w:pPr>
        <w:pStyle w:val="Index1"/>
        <w:tabs>
          <w:tab w:val="right" w:pos="5030"/>
        </w:tabs>
        <w:rPr>
          <w:noProof/>
        </w:rPr>
      </w:pPr>
      <w:r>
        <w:rPr>
          <w:noProof/>
        </w:rPr>
        <w:t>Microsoft Dynamics CRM Online Field Service (Användar-SL), 55</w:t>
      </w:r>
    </w:p>
    <w:p w:rsidR="00782C30" w:rsidRDefault="00782C30">
      <w:pPr>
        <w:pStyle w:val="Index1"/>
        <w:tabs>
          <w:tab w:val="right" w:pos="5030"/>
        </w:tabs>
        <w:rPr>
          <w:noProof/>
        </w:rPr>
      </w:pPr>
      <w:r>
        <w:rPr>
          <w:noProof/>
        </w:rPr>
        <w:t>Microsoft Dynamics CRM Online Portal, 55</w:t>
      </w:r>
    </w:p>
    <w:p w:rsidR="00782C30" w:rsidRDefault="00782C30">
      <w:pPr>
        <w:pStyle w:val="Index1"/>
        <w:tabs>
          <w:tab w:val="right" w:pos="5030"/>
        </w:tabs>
        <w:rPr>
          <w:noProof/>
        </w:rPr>
      </w:pPr>
      <w:r>
        <w:rPr>
          <w:noProof/>
        </w:rPr>
        <w:t>Microsoft Dynamics CRM Online Professional, 54</w:t>
      </w:r>
    </w:p>
    <w:p w:rsidR="00782C30" w:rsidRDefault="00782C30">
      <w:pPr>
        <w:pStyle w:val="Index1"/>
        <w:tabs>
          <w:tab w:val="right" w:pos="5030"/>
        </w:tabs>
        <w:rPr>
          <w:noProof/>
        </w:rPr>
      </w:pPr>
      <w:r>
        <w:rPr>
          <w:noProof/>
        </w:rPr>
        <w:t>Microsoft Dynamics CRM Online Professional Direct Support, 54</w:t>
      </w:r>
    </w:p>
    <w:p w:rsidR="00782C30" w:rsidRDefault="00782C30">
      <w:pPr>
        <w:pStyle w:val="Index1"/>
        <w:tabs>
          <w:tab w:val="right" w:pos="5030"/>
        </w:tabs>
        <w:rPr>
          <w:noProof/>
        </w:rPr>
      </w:pPr>
      <w:r>
        <w:rPr>
          <w:noProof/>
        </w:rPr>
        <w:t>Microsoft Dynamics CRM Online Professional för SA, 54</w:t>
      </w:r>
    </w:p>
    <w:p w:rsidR="00782C30" w:rsidRDefault="00782C30">
      <w:pPr>
        <w:pStyle w:val="Index1"/>
        <w:tabs>
          <w:tab w:val="right" w:pos="5030"/>
        </w:tabs>
        <w:rPr>
          <w:noProof/>
        </w:rPr>
      </w:pPr>
      <w:r>
        <w:rPr>
          <w:noProof/>
        </w:rPr>
        <w:t>Microsoft Dynamics CRM Online Professional-tillägg för Office 365, 54</w:t>
      </w:r>
    </w:p>
    <w:p w:rsidR="00782C30" w:rsidRDefault="00782C30">
      <w:pPr>
        <w:pStyle w:val="Index1"/>
        <w:tabs>
          <w:tab w:val="right" w:pos="5030"/>
        </w:tabs>
        <w:rPr>
          <w:noProof/>
        </w:rPr>
      </w:pPr>
      <w:r>
        <w:rPr>
          <w:noProof/>
        </w:rPr>
        <w:t>Microsoft Dynamics CRM Online Professional-tillägg för Office 365 för SA, 54</w:t>
      </w:r>
    </w:p>
    <w:p w:rsidR="00782C30" w:rsidRDefault="00782C30">
      <w:pPr>
        <w:pStyle w:val="Index1"/>
        <w:tabs>
          <w:tab w:val="right" w:pos="5030"/>
        </w:tabs>
        <w:rPr>
          <w:noProof/>
        </w:rPr>
      </w:pPr>
      <w:r>
        <w:rPr>
          <w:noProof/>
        </w:rPr>
        <w:t>Microsoft Dynamics CRM Online Project Service Automation, 55</w:t>
      </w:r>
    </w:p>
    <w:p w:rsidR="00782C30" w:rsidRDefault="00782C30">
      <w:pPr>
        <w:pStyle w:val="Index1"/>
        <w:tabs>
          <w:tab w:val="right" w:pos="5030"/>
        </w:tabs>
        <w:rPr>
          <w:noProof/>
        </w:rPr>
      </w:pPr>
      <w:r>
        <w:rPr>
          <w:noProof/>
        </w:rPr>
        <w:t>Microsoft Dynamics CRM Professional CAL, 56</w:t>
      </w:r>
    </w:p>
    <w:p w:rsidR="00782C30" w:rsidRDefault="00782C30">
      <w:pPr>
        <w:pStyle w:val="Index1"/>
        <w:tabs>
          <w:tab w:val="right" w:pos="5030"/>
        </w:tabs>
        <w:rPr>
          <w:noProof/>
        </w:rPr>
      </w:pPr>
      <w:r>
        <w:rPr>
          <w:noProof/>
        </w:rPr>
        <w:t>Microsoft Dynamics CRM Server, 82</w:t>
      </w:r>
    </w:p>
    <w:p w:rsidR="00782C30" w:rsidRDefault="00782C30">
      <w:pPr>
        <w:pStyle w:val="Index1"/>
        <w:tabs>
          <w:tab w:val="right" w:pos="5030"/>
        </w:tabs>
        <w:rPr>
          <w:noProof/>
        </w:rPr>
      </w:pPr>
      <w:r>
        <w:rPr>
          <w:noProof/>
        </w:rPr>
        <w:t>Microsoft Dynamics CRM Server 2011, 75</w:t>
      </w:r>
    </w:p>
    <w:p w:rsidR="00782C30" w:rsidRDefault="00782C30">
      <w:pPr>
        <w:pStyle w:val="Index1"/>
        <w:tabs>
          <w:tab w:val="right" w:pos="5030"/>
        </w:tabs>
        <w:rPr>
          <w:noProof/>
        </w:rPr>
      </w:pPr>
      <w:r>
        <w:rPr>
          <w:noProof/>
        </w:rPr>
        <w:t>Microsoft Dynamics CRM Server 2013, 75</w:t>
      </w:r>
    </w:p>
    <w:p w:rsidR="00782C30" w:rsidRDefault="00782C30">
      <w:pPr>
        <w:pStyle w:val="Index1"/>
        <w:tabs>
          <w:tab w:val="right" w:pos="5030"/>
        </w:tabs>
        <w:rPr>
          <w:noProof/>
        </w:rPr>
      </w:pPr>
      <w:r>
        <w:rPr>
          <w:noProof/>
        </w:rPr>
        <w:t>Microsoft Dynamics CRM Server 2015, 75</w:t>
      </w:r>
    </w:p>
    <w:p w:rsidR="00782C30" w:rsidRDefault="00782C30">
      <w:pPr>
        <w:pStyle w:val="Index1"/>
        <w:tabs>
          <w:tab w:val="right" w:pos="5030"/>
        </w:tabs>
        <w:rPr>
          <w:noProof/>
        </w:rPr>
      </w:pPr>
      <w:r>
        <w:rPr>
          <w:noProof/>
        </w:rPr>
        <w:t>Microsoft Dynamics CRM Server 2016, 20</w:t>
      </w:r>
    </w:p>
    <w:p w:rsidR="00782C30" w:rsidRDefault="00782C30">
      <w:pPr>
        <w:pStyle w:val="Index1"/>
        <w:tabs>
          <w:tab w:val="right" w:pos="5030"/>
        </w:tabs>
        <w:rPr>
          <w:noProof/>
        </w:rPr>
      </w:pPr>
      <w:r>
        <w:rPr>
          <w:noProof/>
        </w:rPr>
        <w:t>Microsoft Dynamics CRM Workgroup Server, 82</w:t>
      </w:r>
    </w:p>
    <w:p w:rsidR="00782C30" w:rsidRDefault="00782C30">
      <w:pPr>
        <w:pStyle w:val="Index1"/>
        <w:tabs>
          <w:tab w:val="right" w:pos="5030"/>
        </w:tabs>
        <w:rPr>
          <w:noProof/>
        </w:rPr>
      </w:pPr>
      <w:r>
        <w:rPr>
          <w:noProof/>
        </w:rPr>
        <w:t>Microsoft Dynamics CRM Workgroup Server 2016, 20</w:t>
      </w:r>
    </w:p>
    <w:p w:rsidR="00782C30" w:rsidRDefault="00782C30">
      <w:pPr>
        <w:pStyle w:val="Index1"/>
        <w:tabs>
          <w:tab w:val="right" w:pos="5030"/>
        </w:tabs>
        <w:rPr>
          <w:noProof/>
        </w:rPr>
      </w:pPr>
      <w:r>
        <w:rPr>
          <w:noProof/>
        </w:rPr>
        <w:t>Microsoft Dynamics Employee Self Service (User SL), 55</w:t>
      </w:r>
    </w:p>
    <w:p w:rsidR="00782C30" w:rsidRDefault="00782C30">
      <w:pPr>
        <w:pStyle w:val="Index1"/>
        <w:tabs>
          <w:tab w:val="right" w:pos="5030"/>
        </w:tabs>
        <w:rPr>
          <w:noProof/>
        </w:rPr>
      </w:pPr>
      <w:r>
        <w:rPr>
          <w:noProof/>
        </w:rPr>
        <w:t>Microsoft Dynamics Marketing Enhanced Support, 55</w:t>
      </w:r>
    </w:p>
    <w:p w:rsidR="00782C30" w:rsidRDefault="00782C30">
      <w:pPr>
        <w:pStyle w:val="Index1"/>
        <w:tabs>
          <w:tab w:val="right" w:pos="5030"/>
        </w:tabs>
        <w:rPr>
          <w:noProof/>
        </w:rPr>
      </w:pPr>
      <w:r>
        <w:rPr>
          <w:noProof/>
        </w:rPr>
        <w:t>Microsoft Dynamics Marketing Enterprise, 55</w:t>
      </w:r>
    </w:p>
    <w:p w:rsidR="00782C30" w:rsidRDefault="00782C30">
      <w:pPr>
        <w:pStyle w:val="Index1"/>
        <w:tabs>
          <w:tab w:val="right" w:pos="5030"/>
        </w:tabs>
        <w:rPr>
          <w:noProof/>
        </w:rPr>
      </w:pPr>
      <w:r>
        <w:rPr>
          <w:noProof/>
        </w:rPr>
        <w:t>Microsoft Dynamics Marketing Enterprise Extra Storage, 55</w:t>
      </w:r>
    </w:p>
    <w:p w:rsidR="00782C30" w:rsidRDefault="00782C30">
      <w:pPr>
        <w:pStyle w:val="Index1"/>
        <w:tabs>
          <w:tab w:val="right" w:pos="5030"/>
        </w:tabs>
        <w:rPr>
          <w:noProof/>
        </w:rPr>
      </w:pPr>
      <w:r>
        <w:rPr>
          <w:noProof/>
        </w:rPr>
        <w:t>Microsoft Dynamics Marketing Extra Messages, 55</w:t>
      </w:r>
    </w:p>
    <w:p w:rsidR="00782C30" w:rsidRDefault="00782C30">
      <w:pPr>
        <w:pStyle w:val="Index1"/>
        <w:tabs>
          <w:tab w:val="right" w:pos="5030"/>
        </w:tabs>
        <w:rPr>
          <w:noProof/>
        </w:rPr>
      </w:pPr>
      <w:r>
        <w:rPr>
          <w:noProof/>
        </w:rPr>
        <w:t>Microsoft Dynamics Marketing Professional Direct Support, 55</w:t>
      </w:r>
    </w:p>
    <w:p w:rsidR="00782C30" w:rsidRDefault="00782C30">
      <w:pPr>
        <w:pStyle w:val="Index1"/>
        <w:tabs>
          <w:tab w:val="right" w:pos="5030"/>
        </w:tabs>
        <w:rPr>
          <w:noProof/>
        </w:rPr>
      </w:pPr>
      <w:r>
        <w:rPr>
          <w:noProof/>
        </w:rPr>
        <w:t>Microsoft Dynamics Marketing Sales Collaboration, 55</w:t>
      </w:r>
    </w:p>
    <w:p w:rsidR="00782C30" w:rsidRDefault="00782C30">
      <w:pPr>
        <w:pStyle w:val="Index1"/>
        <w:tabs>
          <w:tab w:val="right" w:pos="5030"/>
        </w:tabs>
        <w:rPr>
          <w:noProof/>
        </w:rPr>
      </w:pPr>
      <w:r>
        <w:rPr>
          <w:noProof/>
        </w:rPr>
        <w:t>Microsoft Dynamics Marketing SMS Credit (Tilläggs-SL), 55</w:t>
      </w:r>
    </w:p>
    <w:p w:rsidR="00782C30" w:rsidRDefault="00782C30">
      <w:pPr>
        <w:pStyle w:val="Index1"/>
        <w:tabs>
          <w:tab w:val="right" w:pos="5030"/>
        </w:tabs>
        <w:rPr>
          <w:noProof/>
        </w:rPr>
      </w:pPr>
      <w:r>
        <w:rPr>
          <w:noProof/>
        </w:rPr>
        <w:t>Microsoft Exchange Server, 81</w:t>
      </w:r>
    </w:p>
    <w:p w:rsidR="00782C30" w:rsidRDefault="00782C30">
      <w:pPr>
        <w:pStyle w:val="Index1"/>
        <w:tabs>
          <w:tab w:val="right" w:pos="5030"/>
        </w:tabs>
        <w:rPr>
          <w:noProof/>
        </w:rPr>
      </w:pPr>
      <w:r>
        <w:rPr>
          <w:noProof/>
        </w:rPr>
        <w:t>Microsoft Identity Manager 2016 CAL, 22</w:t>
      </w:r>
    </w:p>
    <w:p w:rsidR="00782C30" w:rsidRDefault="00782C30">
      <w:pPr>
        <w:pStyle w:val="Index1"/>
        <w:tabs>
          <w:tab w:val="right" w:pos="5030"/>
        </w:tabs>
        <w:rPr>
          <w:noProof/>
        </w:rPr>
      </w:pPr>
      <w:r>
        <w:rPr>
          <w:noProof/>
        </w:rPr>
        <w:t>Microsoft Identity Manager 2016 External Connector, 22</w:t>
      </w:r>
    </w:p>
    <w:p w:rsidR="00782C30" w:rsidRDefault="00782C30">
      <w:pPr>
        <w:pStyle w:val="Index1"/>
        <w:tabs>
          <w:tab w:val="right" w:pos="5030"/>
        </w:tabs>
        <w:rPr>
          <w:noProof/>
        </w:rPr>
      </w:pPr>
      <w:r>
        <w:rPr>
          <w:noProof/>
        </w:rPr>
        <w:t>Microsoft Intune, 15, 16, 33, 53</w:t>
      </w:r>
    </w:p>
    <w:p w:rsidR="00782C30" w:rsidRDefault="00782C30">
      <w:pPr>
        <w:pStyle w:val="Index1"/>
        <w:tabs>
          <w:tab w:val="right" w:pos="5030"/>
        </w:tabs>
        <w:rPr>
          <w:noProof/>
        </w:rPr>
      </w:pPr>
      <w:r>
        <w:rPr>
          <w:noProof/>
        </w:rPr>
        <w:t>Microsoft Intune User SL Add-on Extra Storage 1 GB, 53</w:t>
      </w:r>
    </w:p>
    <w:p w:rsidR="00782C30" w:rsidRDefault="00782C30">
      <w:pPr>
        <w:pStyle w:val="Index1"/>
        <w:tabs>
          <w:tab w:val="right" w:pos="5030"/>
        </w:tabs>
        <w:rPr>
          <w:noProof/>
        </w:rPr>
      </w:pPr>
      <w:r>
        <w:rPr>
          <w:noProof/>
        </w:rPr>
        <w:t>Microsoft Learning E-Reference Library, 66</w:t>
      </w:r>
    </w:p>
    <w:p w:rsidR="00782C30" w:rsidRDefault="00782C30">
      <w:pPr>
        <w:pStyle w:val="Index1"/>
        <w:tabs>
          <w:tab w:val="right" w:pos="5030"/>
        </w:tabs>
        <w:rPr>
          <w:noProof/>
        </w:rPr>
      </w:pPr>
      <w:r>
        <w:rPr>
          <w:noProof/>
        </w:rPr>
        <w:t>Microsoft Learning Imagine Academy, 66</w:t>
      </w:r>
    </w:p>
    <w:p w:rsidR="00782C30" w:rsidRDefault="00782C30">
      <w:pPr>
        <w:pStyle w:val="Index1"/>
        <w:tabs>
          <w:tab w:val="right" w:pos="5030"/>
        </w:tabs>
        <w:rPr>
          <w:noProof/>
        </w:rPr>
      </w:pPr>
      <w:r>
        <w:rPr>
          <w:noProof/>
        </w:rPr>
        <w:t>Microsoft Learning MCP 1 Exam Vouchers, 66</w:t>
      </w:r>
    </w:p>
    <w:p w:rsidR="00782C30" w:rsidRDefault="00782C30">
      <w:pPr>
        <w:pStyle w:val="Index1"/>
        <w:tabs>
          <w:tab w:val="right" w:pos="5030"/>
        </w:tabs>
        <w:rPr>
          <w:noProof/>
        </w:rPr>
      </w:pPr>
      <w:r>
        <w:rPr>
          <w:noProof/>
        </w:rPr>
        <w:t>Microsoft Learning MCP 30 Exam Vouchers, 66</w:t>
      </w:r>
    </w:p>
    <w:p w:rsidR="00782C30" w:rsidRDefault="00782C30">
      <w:pPr>
        <w:pStyle w:val="Index1"/>
        <w:tabs>
          <w:tab w:val="right" w:pos="5030"/>
        </w:tabs>
        <w:rPr>
          <w:noProof/>
        </w:rPr>
      </w:pPr>
      <w:r>
        <w:rPr>
          <w:noProof/>
        </w:rPr>
        <w:t>Microsoft Learning MOS 500 Exam Site License, 66</w:t>
      </w:r>
    </w:p>
    <w:p w:rsidR="00782C30" w:rsidRDefault="00782C30">
      <w:pPr>
        <w:pStyle w:val="Index1"/>
        <w:tabs>
          <w:tab w:val="right" w:pos="5030"/>
        </w:tabs>
        <w:rPr>
          <w:noProof/>
        </w:rPr>
      </w:pPr>
      <w:r>
        <w:rPr>
          <w:noProof/>
        </w:rPr>
        <w:t>Microsoft Learning MTA 250 Exam Site License, 66</w:t>
      </w:r>
    </w:p>
    <w:p w:rsidR="00782C30" w:rsidRDefault="00782C30">
      <w:pPr>
        <w:pStyle w:val="Index1"/>
        <w:tabs>
          <w:tab w:val="right" w:pos="5030"/>
        </w:tabs>
        <w:rPr>
          <w:noProof/>
        </w:rPr>
      </w:pPr>
      <w:r>
        <w:rPr>
          <w:noProof/>
        </w:rPr>
        <w:t>Microsoft MultiFactor Authentication, 51</w:t>
      </w:r>
    </w:p>
    <w:p w:rsidR="00782C30" w:rsidRDefault="00782C30">
      <w:pPr>
        <w:pStyle w:val="Index1"/>
        <w:tabs>
          <w:tab w:val="right" w:pos="5030"/>
        </w:tabs>
        <w:rPr>
          <w:noProof/>
        </w:rPr>
      </w:pPr>
      <w:r>
        <w:rPr>
          <w:noProof/>
        </w:rPr>
        <w:t>Microsoft Office Audit och Control Management Server 2013, 26</w:t>
      </w:r>
    </w:p>
    <w:p w:rsidR="00782C30" w:rsidRDefault="00782C30">
      <w:pPr>
        <w:pStyle w:val="Index1"/>
        <w:tabs>
          <w:tab w:val="right" w:pos="5030"/>
        </w:tabs>
        <w:rPr>
          <w:noProof/>
        </w:rPr>
      </w:pPr>
      <w:r>
        <w:rPr>
          <w:noProof/>
        </w:rPr>
        <w:t>Microsoft Social Engagement, 55</w:t>
      </w:r>
    </w:p>
    <w:p w:rsidR="00782C30" w:rsidRDefault="00782C30">
      <w:pPr>
        <w:pStyle w:val="Index1"/>
        <w:tabs>
          <w:tab w:val="right" w:pos="5030"/>
        </w:tabs>
        <w:rPr>
          <w:noProof/>
        </w:rPr>
      </w:pPr>
      <w:r>
        <w:rPr>
          <w:noProof/>
        </w:rPr>
        <w:t>Microsoft Social Engagement Additional Posts, 56</w:t>
      </w:r>
    </w:p>
    <w:p w:rsidR="00782C30" w:rsidRDefault="00782C30">
      <w:pPr>
        <w:pStyle w:val="Index1"/>
        <w:tabs>
          <w:tab w:val="right" w:pos="5030"/>
        </w:tabs>
        <w:rPr>
          <w:noProof/>
        </w:rPr>
      </w:pPr>
      <w:r>
        <w:rPr>
          <w:noProof/>
        </w:rPr>
        <w:t>Microsoft Social Engagement Enhanced Support, 56</w:t>
      </w:r>
    </w:p>
    <w:p w:rsidR="00782C30" w:rsidRDefault="00782C30">
      <w:pPr>
        <w:pStyle w:val="Index1"/>
        <w:tabs>
          <w:tab w:val="right" w:pos="5030"/>
        </w:tabs>
        <w:rPr>
          <w:noProof/>
        </w:rPr>
      </w:pPr>
      <w:r>
        <w:rPr>
          <w:noProof/>
        </w:rPr>
        <w:t>Microsoft Social Engagement Enterprise, 56</w:t>
      </w:r>
    </w:p>
    <w:p w:rsidR="00782C30" w:rsidRDefault="00782C30">
      <w:pPr>
        <w:pStyle w:val="Index1"/>
        <w:tabs>
          <w:tab w:val="right" w:pos="5030"/>
        </w:tabs>
        <w:rPr>
          <w:noProof/>
        </w:rPr>
      </w:pPr>
      <w:r>
        <w:rPr>
          <w:noProof/>
        </w:rPr>
        <w:t>Microsoft Social Engagement Professional, 56</w:t>
      </w:r>
    </w:p>
    <w:p w:rsidR="00782C30" w:rsidRDefault="00782C30">
      <w:pPr>
        <w:pStyle w:val="Index1"/>
        <w:tabs>
          <w:tab w:val="right" w:pos="5030"/>
        </w:tabs>
        <w:rPr>
          <w:noProof/>
        </w:rPr>
      </w:pPr>
      <w:r>
        <w:rPr>
          <w:noProof/>
        </w:rPr>
        <w:t>Microsoft Social Engagement Professional Direct Support, 56</w:t>
      </w:r>
    </w:p>
    <w:p w:rsidR="00782C30" w:rsidRDefault="00782C30">
      <w:pPr>
        <w:pStyle w:val="Index1"/>
        <w:tabs>
          <w:tab w:val="right" w:pos="5030"/>
        </w:tabs>
        <w:rPr>
          <w:noProof/>
        </w:rPr>
      </w:pPr>
      <w:r>
        <w:rPr>
          <w:noProof/>
        </w:rPr>
        <w:t>Microsoft SQL Server, 81</w:t>
      </w:r>
    </w:p>
    <w:p w:rsidR="00782C30" w:rsidRDefault="00782C30">
      <w:pPr>
        <w:pStyle w:val="Index1"/>
        <w:tabs>
          <w:tab w:val="right" w:pos="5030"/>
        </w:tabs>
        <w:rPr>
          <w:noProof/>
        </w:rPr>
      </w:pPr>
      <w:r>
        <w:rPr>
          <w:noProof/>
        </w:rPr>
        <w:t>Microsoft Translator API, 66</w:t>
      </w:r>
    </w:p>
    <w:p w:rsidR="00782C30" w:rsidRDefault="00782C30">
      <w:pPr>
        <w:pStyle w:val="Index1"/>
        <w:tabs>
          <w:tab w:val="right" w:pos="5030"/>
        </w:tabs>
        <w:rPr>
          <w:noProof/>
        </w:rPr>
      </w:pPr>
      <w:r>
        <w:rPr>
          <w:noProof/>
        </w:rPr>
        <w:t>MSDN-plattformar, 35</w:t>
      </w:r>
    </w:p>
    <w:p w:rsidR="00782C30" w:rsidRDefault="00782C30">
      <w:pPr>
        <w:pStyle w:val="Index1"/>
        <w:tabs>
          <w:tab w:val="right" w:pos="5030"/>
        </w:tabs>
        <w:rPr>
          <w:noProof/>
        </w:rPr>
      </w:pPr>
      <w:r>
        <w:rPr>
          <w:noProof/>
        </w:rPr>
        <w:t>Office 2013, 23</w:t>
      </w:r>
    </w:p>
    <w:p w:rsidR="00782C30" w:rsidRDefault="00782C30">
      <w:pPr>
        <w:pStyle w:val="Index1"/>
        <w:tabs>
          <w:tab w:val="right" w:pos="5030"/>
        </w:tabs>
        <w:rPr>
          <w:noProof/>
        </w:rPr>
      </w:pPr>
      <w:r>
        <w:rPr>
          <w:noProof/>
        </w:rPr>
        <w:t>Office 2016 för Mac Standard, 24</w:t>
      </w:r>
    </w:p>
    <w:p w:rsidR="00782C30" w:rsidRDefault="00782C30">
      <w:pPr>
        <w:pStyle w:val="Index1"/>
        <w:tabs>
          <w:tab w:val="right" w:pos="5030"/>
        </w:tabs>
        <w:rPr>
          <w:noProof/>
        </w:rPr>
      </w:pPr>
      <w:r>
        <w:rPr>
          <w:noProof/>
        </w:rPr>
        <w:t>Office 365 Advanced eDiscovery, 61</w:t>
      </w:r>
    </w:p>
    <w:p w:rsidR="00782C30" w:rsidRDefault="00782C30">
      <w:pPr>
        <w:pStyle w:val="Index1"/>
        <w:tabs>
          <w:tab w:val="right" w:pos="5030"/>
        </w:tabs>
        <w:rPr>
          <w:noProof/>
        </w:rPr>
      </w:pPr>
      <w:r>
        <w:rPr>
          <w:noProof/>
        </w:rPr>
        <w:t>Office 365 Advanced Security Management (User SL), 60</w:t>
      </w:r>
    </w:p>
    <w:p w:rsidR="00782C30" w:rsidRDefault="00782C30">
      <w:pPr>
        <w:pStyle w:val="Index1"/>
        <w:tabs>
          <w:tab w:val="right" w:pos="5030"/>
        </w:tabs>
        <w:rPr>
          <w:noProof/>
        </w:rPr>
      </w:pPr>
      <w:r>
        <w:rPr>
          <w:noProof/>
        </w:rPr>
        <w:t>Office 365 Advanced Threat Protection, 62</w:t>
      </w:r>
    </w:p>
    <w:p w:rsidR="00782C30" w:rsidRDefault="00782C30">
      <w:pPr>
        <w:pStyle w:val="Index1"/>
        <w:tabs>
          <w:tab w:val="right" w:pos="5030"/>
        </w:tabs>
        <w:rPr>
          <w:noProof/>
        </w:rPr>
      </w:pPr>
      <w:r>
        <w:rPr>
          <w:noProof/>
        </w:rPr>
        <w:t>Office 365 Business, 57</w:t>
      </w:r>
    </w:p>
    <w:p w:rsidR="00782C30" w:rsidRDefault="00782C30">
      <w:pPr>
        <w:pStyle w:val="Index1"/>
        <w:tabs>
          <w:tab w:val="right" w:pos="5030"/>
        </w:tabs>
        <w:rPr>
          <w:noProof/>
        </w:rPr>
      </w:pPr>
      <w:r>
        <w:rPr>
          <w:noProof/>
        </w:rPr>
        <w:t>Office 365 Business Essentials, 58</w:t>
      </w:r>
    </w:p>
    <w:p w:rsidR="00782C30" w:rsidRDefault="00782C30">
      <w:pPr>
        <w:pStyle w:val="Index1"/>
        <w:tabs>
          <w:tab w:val="right" w:pos="5030"/>
        </w:tabs>
        <w:rPr>
          <w:noProof/>
        </w:rPr>
      </w:pPr>
      <w:r>
        <w:rPr>
          <w:noProof/>
        </w:rPr>
        <w:t>Office 365 Business Premium, 58</w:t>
      </w:r>
    </w:p>
    <w:p w:rsidR="00782C30" w:rsidRDefault="00782C30">
      <w:pPr>
        <w:pStyle w:val="Index1"/>
        <w:tabs>
          <w:tab w:val="right" w:pos="5030"/>
        </w:tabs>
        <w:rPr>
          <w:noProof/>
        </w:rPr>
      </w:pPr>
      <w:r>
        <w:rPr>
          <w:noProof/>
        </w:rPr>
        <w:t>Office 365 Customer Lockbox, 61</w:t>
      </w:r>
    </w:p>
    <w:p w:rsidR="00782C30" w:rsidRDefault="00782C30">
      <w:pPr>
        <w:pStyle w:val="Index1"/>
        <w:tabs>
          <w:tab w:val="right" w:pos="5030"/>
        </w:tabs>
        <w:rPr>
          <w:noProof/>
        </w:rPr>
      </w:pPr>
      <w:r>
        <w:rPr>
          <w:noProof/>
        </w:rPr>
        <w:t>Office 365 Delve Analytics, 61</w:t>
      </w:r>
    </w:p>
    <w:p w:rsidR="00782C30" w:rsidRDefault="00782C30">
      <w:pPr>
        <w:pStyle w:val="Index1"/>
        <w:tabs>
          <w:tab w:val="right" w:pos="5030"/>
        </w:tabs>
        <w:rPr>
          <w:noProof/>
        </w:rPr>
      </w:pPr>
      <w:r>
        <w:rPr>
          <w:noProof/>
        </w:rPr>
        <w:t>Office 365 E3 från SA, 53</w:t>
      </w:r>
    </w:p>
    <w:p w:rsidR="00782C30" w:rsidRDefault="00782C30">
      <w:pPr>
        <w:pStyle w:val="Index1"/>
        <w:tabs>
          <w:tab w:val="right" w:pos="5030"/>
        </w:tabs>
        <w:rPr>
          <w:noProof/>
        </w:rPr>
      </w:pPr>
      <w:r>
        <w:rPr>
          <w:noProof/>
        </w:rPr>
        <w:t>Office 365 Education, 58</w:t>
      </w:r>
    </w:p>
    <w:p w:rsidR="00782C30" w:rsidRDefault="00782C30">
      <w:pPr>
        <w:pStyle w:val="Index1"/>
        <w:tabs>
          <w:tab w:val="right" w:pos="5030"/>
        </w:tabs>
        <w:rPr>
          <w:noProof/>
        </w:rPr>
      </w:pPr>
      <w:r>
        <w:rPr>
          <w:noProof/>
        </w:rPr>
        <w:t>Office 365 Education E5, 58</w:t>
      </w:r>
    </w:p>
    <w:p w:rsidR="00782C30" w:rsidRDefault="00782C30">
      <w:pPr>
        <w:pStyle w:val="Index1"/>
        <w:tabs>
          <w:tab w:val="right" w:pos="5030"/>
        </w:tabs>
        <w:rPr>
          <w:noProof/>
        </w:rPr>
      </w:pPr>
      <w:r>
        <w:rPr>
          <w:noProof/>
        </w:rPr>
        <w:t>Office 365 Enterprise E1, 15, 58</w:t>
      </w:r>
    </w:p>
    <w:p w:rsidR="00782C30" w:rsidRDefault="00782C30">
      <w:pPr>
        <w:pStyle w:val="Index1"/>
        <w:tabs>
          <w:tab w:val="right" w:pos="5030"/>
        </w:tabs>
        <w:rPr>
          <w:noProof/>
        </w:rPr>
      </w:pPr>
      <w:r>
        <w:rPr>
          <w:noProof/>
        </w:rPr>
        <w:t>Office 365 Enterprise E1 Från SA, 58</w:t>
      </w:r>
    </w:p>
    <w:p w:rsidR="00782C30" w:rsidRDefault="00782C30">
      <w:pPr>
        <w:pStyle w:val="Index1"/>
        <w:tabs>
          <w:tab w:val="right" w:pos="5030"/>
        </w:tabs>
        <w:rPr>
          <w:noProof/>
        </w:rPr>
      </w:pPr>
      <w:r>
        <w:rPr>
          <w:noProof/>
        </w:rPr>
        <w:t>Office 365 Enterprise E1 och Microsoft Intune, 15</w:t>
      </w:r>
    </w:p>
    <w:p w:rsidR="00782C30" w:rsidRDefault="00782C30">
      <w:pPr>
        <w:pStyle w:val="Index1"/>
        <w:tabs>
          <w:tab w:val="right" w:pos="5030"/>
        </w:tabs>
        <w:rPr>
          <w:noProof/>
        </w:rPr>
      </w:pPr>
      <w:r>
        <w:rPr>
          <w:noProof/>
        </w:rPr>
        <w:t>Office 365 Enterprise E3, 15, 53, 58</w:t>
      </w:r>
    </w:p>
    <w:p w:rsidR="00782C30" w:rsidRDefault="00782C30">
      <w:pPr>
        <w:pStyle w:val="Index1"/>
        <w:tabs>
          <w:tab w:val="right" w:pos="5030"/>
        </w:tabs>
        <w:rPr>
          <w:noProof/>
        </w:rPr>
      </w:pPr>
      <w:r>
        <w:rPr>
          <w:noProof/>
        </w:rPr>
        <w:t>Office 365 Enterprise E3 Från SA, 58</w:t>
      </w:r>
    </w:p>
    <w:p w:rsidR="00782C30" w:rsidRDefault="00782C30">
      <w:pPr>
        <w:pStyle w:val="Index1"/>
        <w:tabs>
          <w:tab w:val="right" w:pos="5030"/>
        </w:tabs>
        <w:rPr>
          <w:noProof/>
        </w:rPr>
      </w:pPr>
      <w:r>
        <w:rPr>
          <w:noProof/>
        </w:rPr>
        <w:t>Office 365 Enterprise E3 och Microsoft Intune, 15, 16</w:t>
      </w:r>
    </w:p>
    <w:p w:rsidR="00782C30" w:rsidRDefault="00782C30">
      <w:pPr>
        <w:pStyle w:val="Index1"/>
        <w:tabs>
          <w:tab w:val="right" w:pos="5030"/>
        </w:tabs>
        <w:rPr>
          <w:noProof/>
        </w:rPr>
      </w:pPr>
      <w:r>
        <w:rPr>
          <w:noProof/>
        </w:rPr>
        <w:t>Office 365 Enterprise E4, 58</w:t>
      </w:r>
    </w:p>
    <w:p w:rsidR="00782C30" w:rsidRDefault="00782C30">
      <w:pPr>
        <w:pStyle w:val="Index1"/>
        <w:tabs>
          <w:tab w:val="right" w:pos="5030"/>
        </w:tabs>
        <w:rPr>
          <w:noProof/>
        </w:rPr>
      </w:pPr>
      <w:r>
        <w:rPr>
          <w:noProof/>
        </w:rPr>
        <w:t>Office 365 Enterprise E4 Från SA, 58</w:t>
      </w:r>
    </w:p>
    <w:p w:rsidR="00782C30" w:rsidRDefault="00782C30">
      <w:pPr>
        <w:pStyle w:val="Index1"/>
        <w:tabs>
          <w:tab w:val="right" w:pos="5030"/>
        </w:tabs>
        <w:rPr>
          <w:noProof/>
        </w:rPr>
      </w:pPr>
      <w:r>
        <w:rPr>
          <w:noProof/>
        </w:rPr>
        <w:t>Office 365 Enterprise E5, 15</w:t>
      </w:r>
    </w:p>
    <w:p w:rsidR="00782C30" w:rsidRDefault="00782C30">
      <w:pPr>
        <w:pStyle w:val="Index1"/>
        <w:tabs>
          <w:tab w:val="right" w:pos="5030"/>
        </w:tabs>
        <w:rPr>
          <w:noProof/>
        </w:rPr>
      </w:pPr>
      <w:r>
        <w:rPr>
          <w:noProof/>
        </w:rPr>
        <w:t>Office 365 Enterprise E5 (Användar-SL), 58</w:t>
      </w:r>
    </w:p>
    <w:p w:rsidR="00782C30" w:rsidRDefault="00782C30">
      <w:pPr>
        <w:pStyle w:val="Index1"/>
        <w:tabs>
          <w:tab w:val="right" w:pos="5030"/>
        </w:tabs>
        <w:rPr>
          <w:noProof/>
        </w:rPr>
      </w:pPr>
      <w:r>
        <w:rPr>
          <w:noProof/>
        </w:rPr>
        <w:t>Office 365 Enterprise E5 Från SA, 58</w:t>
      </w:r>
    </w:p>
    <w:p w:rsidR="00782C30" w:rsidRDefault="00782C30">
      <w:pPr>
        <w:pStyle w:val="Index1"/>
        <w:tabs>
          <w:tab w:val="right" w:pos="5030"/>
        </w:tabs>
        <w:rPr>
          <w:noProof/>
        </w:rPr>
      </w:pPr>
      <w:r>
        <w:rPr>
          <w:noProof/>
        </w:rPr>
        <w:t>Office 365 Enterprise E5 och Microsoft Intune, eller, 15, 16</w:t>
      </w:r>
    </w:p>
    <w:p w:rsidR="00782C30" w:rsidRDefault="00782C30">
      <w:pPr>
        <w:pStyle w:val="Index1"/>
        <w:tabs>
          <w:tab w:val="right" w:pos="5030"/>
        </w:tabs>
        <w:rPr>
          <w:noProof/>
        </w:rPr>
      </w:pPr>
      <w:r>
        <w:rPr>
          <w:noProof/>
        </w:rPr>
        <w:t>Office 365 Enterprise K1, 58</w:t>
      </w:r>
    </w:p>
    <w:p w:rsidR="00782C30" w:rsidRDefault="00782C30">
      <w:pPr>
        <w:pStyle w:val="Index1"/>
        <w:tabs>
          <w:tab w:val="right" w:pos="5030"/>
        </w:tabs>
        <w:rPr>
          <w:noProof/>
        </w:rPr>
      </w:pPr>
      <w:r>
        <w:rPr>
          <w:noProof/>
        </w:rPr>
        <w:t>Office 365 Extra File Storage 1 GB, 64</w:t>
      </w:r>
    </w:p>
    <w:p w:rsidR="00782C30" w:rsidRDefault="00782C30">
      <w:pPr>
        <w:pStyle w:val="Index1"/>
        <w:tabs>
          <w:tab w:val="right" w:pos="5030"/>
        </w:tabs>
        <w:rPr>
          <w:noProof/>
        </w:rPr>
      </w:pPr>
      <w:r>
        <w:rPr>
          <w:noProof/>
        </w:rPr>
        <w:t>Office 365 Midsize Business, 58, 60</w:t>
      </w:r>
    </w:p>
    <w:p w:rsidR="00782C30" w:rsidRDefault="00782C30">
      <w:pPr>
        <w:pStyle w:val="Index1"/>
        <w:tabs>
          <w:tab w:val="right" w:pos="5030"/>
        </w:tabs>
        <w:rPr>
          <w:noProof/>
        </w:rPr>
      </w:pPr>
      <w:r>
        <w:rPr>
          <w:noProof/>
        </w:rPr>
        <w:t>Office 365 Pro Plus, 77</w:t>
      </w:r>
    </w:p>
    <w:p w:rsidR="00782C30" w:rsidRDefault="00782C30">
      <w:pPr>
        <w:pStyle w:val="Index1"/>
        <w:tabs>
          <w:tab w:val="right" w:pos="5030"/>
        </w:tabs>
        <w:rPr>
          <w:noProof/>
        </w:rPr>
      </w:pPr>
      <w:r>
        <w:rPr>
          <w:noProof/>
        </w:rPr>
        <w:t>Office 365 ProPlus, 57</w:t>
      </w:r>
    </w:p>
    <w:p w:rsidR="00782C30" w:rsidRDefault="00782C30">
      <w:pPr>
        <w:pStyle w:val="Index1"/>
        <w:tabs>
          <w:tab w:val="right" w:pos="5030"/>
        </w:tabs>
        <w:rPr>
          <w:noProof/>
        </w:rPr>
      </w:pPr>
      <w:r>
        <w:rPr>
          <w:noProof/>
        </w:rPr>
        <w:t>Office 365 ProPlus Från SA, 57</w:t>
      </w:r>
    </w:p>
    <w:p w:rsidR="00782C30" w:rsidRDefault="00782C30">
      <w:pPr>
        <w:pStyle w:val="Index1"/>
        <w:tabs>
          <w:tab w:val="right" w:pos="5030"/>
        </w:tabs>
        <w:rPr>
          <w:noProof/>
        </w:rPr>
      </w:pPr>
      <w:r>
        <w:rPr>
          <w:noProof/>
        </w:rPr>
        <w:t>Office för Mac 2011, 24</w:t>
      </w:r>
    </w:p>
    <w:p w:rsidR="00782C30" w:rsidRDefault="00782C30">
      <w:pPr>
        <w:pStyle w:val="Index1"/>
        <w:tabs>
          <w:tab w:val="right" w:pos="5030"/>
        </w:tabs>
        <w:rPr>
          <w:noProof/>
        </w:rPr>
      </w:pPr>
      <w:r>
        <w:rPr>
          <w:noProof/>
        </w:rPr>
        <w:t>Office för Mac Standard, 75</w:t>
      </w:r>
    </w:p>
    <w:p w:rsidR="00782C30" w:rsidRDefault="00782C30">
      <w:pPr>
        <w:pStyle w:val="Index1"/>
        <w:tabs>
          <w:tab w:val="right" w:pos="5030"/>
        </w:tabs>
        <w:rPr>
          <w:noProof/>
        </w:rPr>
      </w:pPr>
      <w:r>
        <w:rPr>
          <w:noProof/>
        </w:rPr>
        <w:t>Office Multi Language Pack, 57, 60</w:t>
      </w:r>
    </w:p>
    <w:p w:rsidR="00782C30" w:rsidRDefault="00782C30">
      <w:pPr>
        <w:pStyle w:val="Index1"/>
        <w:tabs>
          <w:tab w:val="right" w:pos="5030"/>
        </w:tabs>
        <w:rPr>
          <w:noProof/>
        </w:rPr>
      </w:pPr>
      <w:r>
        <w:rPr>
          <w:noProof/>
        </w:rPr>
        <w:t>Office Multi Language Pack 2013, 22</w:t>
      </w:r>
    </w:p>
    <w:p w:rsidR="00782C30" w:rsidRDefault="00782C30">
      <w:pPr>
        <w:pStyle w:val="Index1"/>
        <w:tabs>
          <w:tab w:val="right" w:pos="5030"/>
        </w:tabs>
        <w:rPr>
          <w:noProof/>
        </w:rPr>
      </w:pPr>
      <w:r>
        <w:rPr>
          <w:noProof/>
        </w:rPr>
        <w:t>Office Online för Office 365, 75</w:t>
      </w:r>
    </w:p>
    <w:p w:rsidR="00782C30" w:rsidRDefault="00782C30">
      <w:pPr>
        <w:pStyle w:val="Index1"/>
        <w:tabs>
          <w:tab w:val="right" w:pos="5030"/>
        </w:tabs>
        <w:rPr>
          <w:noProof/>
        </w:rPr>
      </w:pPr>
      <w:r>
        <w:rPr>
          <w:noProof/>
        </w:rPr>
        <w:t>Office Online-tjänster, 58</w:t>
      </w:r>
    </w:p>
    <w:p w:rsidR="00782C30" w:rsidRDefault="00782C30">
      <w:pPr>
        <w:pStyle w:val="Index1"/>
        <w:tabs>
          <w:tab w:val="right" w:pos="5030"/>
        </w:tabs>
        <w:rPr>
          <w:noProof/>
        </w:rPr>
      </w:pPr>
      <w:r>
        <w:rPr>
          <w:noProof/>
        </w:rPr>
        <w:t>Office Professional Plus, 57, 58, 59, 60, 75, 82</w:t>
      </w:r>
    </w:p>
    <w:p w:rsidR="00782C30" w:rsidRDefault="00782C30">
      <w:pPr>
        <w:pStyle w:val="Index1"/>
        <w:tabs>
          <w:tab w:val="right" w:pos="5030"/>
        </w:tabs>
        <w:rPr>
          <w:noProof/>
        </w:rPr>
      </w:pPr>
      <w:r>
        <w:rPr>
          <w:noProof/>
        </w:rPr>
        <w:t>Office Professional Plus 2013, 57</w:t>
      </w:r>
    </w:p>
    <w:p w:rsidR="00782C30" w:rsidRDefault="00782C30">
      <w:pPr>
        <w:pStyle w:val="Index1"/>
        <w:tabs>
          <w:tab w:val="right" w:pos="5030"/>
        </w:tabs>
        <w:rPr>
          <w:noProof/>
        </w:rPr>
      </w:pPr>
      <w:r>
        <w:rPr>
          <w:noProof/>
        </w:rPr>
        <w:t>Office Professional Plus 2016, 22, 36, 59</w:t>
      </w:r>
    </w:p>
    <w:p w:rsidR="00782C30" w:rsidRDefault="00782C30">
      <w:pPr>
        <w:pStyle w:val="Index1"/>
        <w:tabs>
          <w:tab w:val="right" w:pos="5030"/>
        </w:tabs>
        <w:rPr>
          <w:noProof/>
        </w:rPr>
      </w:pPr>
      <w:r>
        <w:rPr>
          <w:noProof/>
        </w:rPr>
        <w:t>Office Standard, 58, 75, 82</w:t>
      </w:r>
    </w:p>
    <w:p w:rsidR="00782C30" w:rsidRDefault="00782C30">
      <w:pPr>
        <w:pStyle w:val="Index1"/>
        <w:tabs>
          <w:tab w:val="right" w:pos="5030"/>
        </w:tabs>
        <w:rPr>
          <w:noProof/>
        </w:rPr>
      </w:pPr>
      <w:r>
        <w:rPr>
          <w:noProof/>
        </w:rPr>
        <w:t>Office Standard 2016, 22</w:t>
      </w:r>
    </w:p>
    <w:p w:rsidR="00782C30" w:rsidRDefault="00782C30">
      <w:pPr>
        <w:pStyle w:val="Index1"/>
        <w:tabs>
          <w:tab w:val="right" w:pos="5030"/>
        </w:tabs>
        <w:rPr>
          <w:noProof/>
        </w:rPr>
      </w:pPr>
      <w:r>
        <w:rPr>
          <w:noProof/>
        </w:rPr>
        <w:t>OneDrive for Business Plan 1, 62</w:t>
      </w:r>
    </w:p>
    <w:p w:rsidR="00782C30" w:rsidRDefault="00782C30">
      <w:pPr>
        <w:pStyle w:val="Index1"/>
        <w:tabs>
          <w:tab w:val="right" w:pos="5030"/>
        </w:tabs>
        <w:rPr>
          <w:noProof/>
        </w:rPr>
      </w:pPr>
      <w:r>
        <w:rPr>
          <w:noProof/>
        </w:rPr>
        <w:t>OneDrive for Business Plan 2, 62</w:t>
      </w:r>
    </w:p>
    <w:p w:rsidR="00782C30" w:rsidRDefault="00782C30">
      <w:pPr>
        <w:pStyle w:val="Index1"/>
        <w:tabs>
          <w:tab w:val="right" w:pos="5030"/>
        </w:tabs>
        <w:rPr>
          <w:noProof/>
        </w:rPr>
      </w:pPr>
      <w:r>
        <w:rPr>
          <w:noProof/>
        </w:rPr>
        <w:t>Operations Management Suite Datacenter Edition-tillägg, 51</w:t>
      </w:r>
    </w:p>
    <w:p w:rsidR="00782C30" w:rsidRDefault="00782C30">
      <w:pPr>
        <w:pStyle w:val="Index1"/>
        <w:tabs>
          <w:tab w:val="right" w:pos="5030"/>
        </w:tabs>
        <w:rPr>
          <w:noProof/>
        </w:rPr>
      </w:pPr>
      <w:r>
        <w:rPr>
          <w:noProof/>
        </w:rPr>
        <w:t>Operations Management Suite L2, 51</w:t>
      </w:r>
    </w:p>
    <w:p w:rsidR="00782C30" w:rsidRDefault="00782C30">
      <w:pPr>
        <w:pStyle w:val="Index1"/>
        <w:tabs>
          <w:tab w:val="right" w:pos="5030"/>
        </w:tabs>
        <w:rPr>
          <w:noProof/>
        </w:rPr>
      </w:pPr>
      <w:r>
        <w:rPr>
          <w:noProof/>
        </w:rPr>
        <w:t>Operations Management Suite Standard Edition-tillägg, 51</w:t>
      </w:r>
    </w:p>
    <w:p w:rsidR="00782C30" w:rsidRDefault="00782C30">
      <w:pPr>
        <w:pStyle w:val="Index1"/>
        <w:tabs>
          <w:tab w:val="right" w:pos="5030"/>
        </w:tabs>
        <w:rPr>
          <w:noProof/>
        </w:rPr>
      </w:pPr>
      <w:r>
        <w:rPr>
          <w:noProof/>
        </w:rPr>
        <w:t>Outlook 2016, 22</w:t>
      </w:r>
    </w:p>
    <w:p w:rsidR="00782C30" w:rsidRDefault="00782C30">
      <w:pPr>
        <w:pStyle w:val="Index1"/>
        <w:tabs>
          <w:tab w:val="right" w:pos="5030"/>
        </w:tabs>
        <w:rPr>
          <w:noProof/>
        </w:rPr>
      </w:pPr>
      <w:r>
        <w:rPr>
          <w:noProof/>
        </w:rPr>
        <w:t>Outlook 2016 för Mac, 24</w:t>
      </w:r>
    </w:p>
    <w:p w:rsidR="00782C30" w:rsidRDefault="00782C30">
      <w:pPr>
        <w:pStyle w:val="Index1"/>
        <w:tabs>
          <w:tab w:val="right" w:pos="5030"/>
        </w:tabs>
        <w:rPr>
          <w:noProof/>
        </w:rPr>
      </w:pPr>
      <w:r>
        <w:rPr>
          <w:noProof/>
        </w:rPr>
        <w:t>Parature Additional Departments, 56</w:t>
      </w:r>
    </w:p>
    <w:p w:rsidR="00782C30" w:rsidRDefault="00782C30">
      <w:pPr>
        <w:pStyle w:val="Index1"/>
        <w:tabs>
          <w:tab w:val="right" w:pos="5030"/>
        </w:tabs>
        <w:rPr>
          <w:noProof/>
        </w:rPr>
      </w:pPr>
      <w:r>
        <w:rPr>
          <w:noProof/>
        </w:rPr>
        <w:t>Parature Additional File Storage, 56</w:t>
      </w:r>
    </w:p>
    <w:p w:rsidR="00782C30" w:rsidRDefault="00782C30">
      <w:pPr>
        <w:pStyle w:val="Index1"/>
        <w:tabs>
          <w:tab w:val="right" w:pos="5030"/>
        </w:tabs>
        <w:rPr>
          <w:noProof/>
        </w:rPr>
      </w:pPr>
      <w:r>
        <w:rPr>
          <w:noProof/>
        </w:rPr>
        <w:t>Parature Additional Page Views, 56</w:t>
      </w:r>
    </w:p>
    <w:p w:rsidR="00782C30" w:rsidRDefault="00782C30">
      <w:pPr>
        <w:pStyle w:val="Index1"/>
        <w:tabs>
          <w:tab w:val="right" w:pos="5030"/>
        </w:tabs>
        <w:rPr>
          <w:noProof/>
        </w:rPr>
      </w:pPr>
      <w:r>
        <w:rPr>
          <w:noProof/>
        </w:rPr>
        <w:t>Parature Additional Records, 56</w:t>
      </w:r>
    </w:p>
    <w:p w:rsidR="00782C30" w:rsidRDefault="00782C30">
      <w:pPr>
        <w:pStyle w:val="Index1"/>
        <w:tabs>
          <w:tab w:val="right" w:pos="5030"/>
        </w:tabs>
        <w:rPr>
          <w:noProof/>
        </w:rPr>
      </w:pPr>
      <w:r>
        <w:rPr>
          <w:noProof/>
        </w:rPr>
        <w:t>Parature Enhanced Support, 56</w:t>
      </w:r>
    </w:p>
    <w:p w:rsidR="00782C30" w:rsidRDefault="00782C30">
      <w:pPr>
        <w:pStyle w:val="Index1"/>
        <w:tabs>
          <w:tab w:val="right" w:pos="5030"/>
        </w:tabs>
        <w:rPr>
          <w:noProof/>
        </w:rPr>
      </w:pPr>
      <w:r>
        <w:rPr>
          <w:noProof/>
        </w:rPr>
        <w:t>Parature Enterprise, 56</w:t>
      </w:r>
    </w:p>
    <w:p w:rsidR="00782C30" w:rsidRDefault="00782C30">
      <w:pPr>
        <w:pStyle w:val="Index1"/>
        <w:tabs>
          <w:tab w:val="right" w:pos="5030"/>
        </w:tabs>
        <w:rPr>
          <w:noProof/>
        </w:rPr>
      </w:pPr>
      <w:r>
        <w:rPr>
          <w:noProof/>
        </w:rPr>
        <w:t>Parature Professional Direct Support, 56</w:t>
      </w:r>
    </w:p>
    <w:p w:rsidR="00782C30" w:rsidRDefault="00782C30">
      <w:pPr>
        <w:pStyle w:val="Index1"/>
        <w:tabs>
          <w:tab w:val="right" w:pos="5030"/>
        </w:tabs>
        <w:rPr>
          <w:noProof/>
        </w:rPr>
      </w:pPr>
      <w:r>
        <w:rPr>
          <w:noProof/>
        </w:rPr>
        <w:t>Power BI Pro, 66</w:t>
      </w:r>
    </w:p>
    <w:p w:rsidR="00782C30" w:rsidRDefault="00782C30">
      <w:pPr>
        <w:pStyle w:val="Index1"/>
        <w:tabs>
          <w:tab w:val="right" w:pos="5030"/>
        </w:tabs>
        <w:rPr>
          <w:noProof/>
        </w:rPr>
      </w:pPr>
      <w:r>
        <w:rPr>
          <w:noProof/>
        </w:rPr>
        <w:t>Power BI Pro A, 66</w:t>
      </w:r>
    </w:p>
    <w:p w:rsidR="00782C30" w:rsidRDefault="00782C30">
      <w:pPr>
        <w:pStyle w:val="Index1"/>
        <w:tabs>
          <w:tab w:val="right" w:pos="5030"/>
        </w:tabs>
        <w:rPr>
          <w:noProof/>
        </w:rPr>
      </w:pPr>
      <w:r>
        <w:rPr>
          <w:noProof/>
        </w:rPr>
        <w:t>PowerPoint 2016, 22</w:t>
      </w:r>
    </w:p>
    <w:p w:rsidR="00782C30" w:rsidRDefault="00782C30">
      <w:pPr>
        <w:pStyle w:val="Index1"/>
        <w:tabs>
          <w:tab w:val="right" w:pos="5030"/>
        </w:tabs>
        <w:rPr>
          <w:noProof/>
        </w:rPr>
      </w:pPr>
      <w:r>
        <w:rPr>
          <w:noProof/>
        </w:rPr>
        <w:t>PowerPoint 2016 för Mac, 24</w:t>
      </w:r>
    </w:p>
    <w:p w:rsidR="00782C30" w:rsidRDefault="00782C30">
      <w:pPr>
        <w:pStyle w:val="Index1"/>
        <w:tabs>
          <w:tab w:val="right" w:pos="5030"/>
        </w:tabs>
        <w:rPr>
          <w:noProof/>
        </w:rPr>
      </w:pPr>
      <w:r>
        <w:rPr>
          <w:noProof/>
        </w:rPr>
        <w:t>Prediktiv underhållsplan 1 för IoT Suite, 50</w:t>
      </w:r>
    </w:p>
    <w:p w:rsidR="00782C30" w:rsidRDefault="00782C30">
      <w:pPr>
        <w:pStyle w:val="Index1"/>
        <w:tabs>
          <w:tab w:val="right" w:pos="5030"/>
        </w:tabs>
        <w:rPr>
          <w:noProof/>
        </w:rPr>
      </w:pPr>
      <w:r>
        <w:rPr>
          <w:noProof/>
        </w:rPr>
        <w:t>Prediktiv underhållsplan 2 för IoT Suite, 50</w:t>
      </w:r>
    </w:p>
    <w:p w:rsidR="00782C30" w:rsidRDefault="00782C30">
      <w:pPr>
        <w:pStyle w:val="Index1"/>
        <w:tabs>
          <w:tab w:val="right" w:pos="5030"/>
        </w:tabs>
        <w:rPr>
          <w:noProof/>
        </w:rPr>
      </w:pPr>
      <w:r>
        <w:rPr>
          <w:noProof/>
        </w:rPr>
        <w:t>Professional Additive CAL för Microsoft Dynamics CRM, 55</w:t>
      </w:r>
    </w:p>
    <w:p w:rsidR="00782C30" w:rsidRDefault="00782C30">
      <w:pPr>
        <w:pStyle w:val="Index1"/>
        <w:tabs>
          <w:tab w:val="right" w:pos="5030"/>
        </w:tabs>
        <w:rPr>
          <w:noProof/>
        </w:rPr>
      </w:pPr>
      <w:r>
        <w:rPr>
          <w:noProof/>
        </w:rPr>
        <w:t>Professional CAL för Microsoft Dynamics CRM, 55</w:t>
      </w:r>
    </w:p>
    <w:p w:rsidR="00782C30" w:rsidRDefault="00782C30">
      <w:pPr>
        <w:pStyle w:val="Index1"/>
        <w:tabs>
          <w:tab w:val="right" w:pos="5030"/>
        </w:tabs>
        <w:rPr>
          <w:noProof/>
        </w:rPr>
      </w:pPr>
      <w:r>
        <w:rPr>
          <w:noProof/>
        </w:rPr>
        <w:t>Project 2013, 26</w:t>
      </w:r>
    </w:p>
    <w:p w:rsidR="00782C30" w:rsidRDefault="00782C30">
      <w:pPr>
        <w:pStyle w:val="Index1"/>
        <w:tabs>
          <w:tab w:val="right" w:pos="5030"/>
        </w:tabs>
        <w:rPr>
          <w:noProof/>
        </w:rPr>
      </w:pPr>
      <w:r>
        <w:rPr>
          <w:noProof/>
        </w:rPr>
        <w:t>Project Online Essentials, 63</w:t>
      </w:r>
    </w:p>
    <w:p w:rsidR="00782C30" w:rsidRDefault="00782C30">
      <w:pPr>
        <w:pStyle w:val="Index1"/>
        <w:tabs>
          <w:tab w:val="right" w:pos="5030"/>
        </w:tabs>
        <w:rPr>
          <w:noProof/>
        </w:rPr>
      </w:pPr>
      <w:r>
        <w:rPr>
          <w:noProof/>
        </w:rPr>
        <w:t>Project Online Essentials-tillägg, 63</w:t>
      </w:r>
    </w:p>
    <w:p w:rsidR="00782C30" w:rsidRDefault="00782C30">
      <w:pPr>
        <w:pStyle w:val="Index1"/>
        <w:tabs>
          <w:tab w:val="right" w:pos="5030"/>
        </w:tabs>
        <w:rPr>
          <w:noProof/>
        </w:rPr>
      </w:pPr>
      <w:r>
        <w:rPr>
          <w:noProof/>
        </w:rPr>
        <w:t>Project Online Premium, 63</w:t>
      </w:r>
    </w:p>
    <w:p w:rsidR="00782C30" w:rsidRDefault="00782C30">
      <w:pPr>
        <w:pStyle w:val="Index1"/>
        <w:tabs>
          <w:tab w:val="right" w:pos="5030"/>
        </w:tabs>
        <w:rPr>
          <w:noProof/>
        </w:rPr>
      </w:pPr>
      <w:r>
        <w:rPr>
          <w:noProof/>
        </w:rPr>
        <w:t>Project Online Premium från SA, 63</w:t>
      </w:r>
    </w:p>
    <w:p w:rsidR="00782C30" w:rsidRDefault="00782C30">
      <w:pPr>
        <w:pStyle w:val="Index1"/>
        <w:tabs>
          <w:tab w:val="right" w:pos="5030"/>
        </w:tabs>
        <w:rPr>
          <w:noProof/>
        </w:rPr>
      </w:pPr>
      <w:r>
        <w:rPr>
          <w:noProof/>
        </w:rPr>
        <w:t>Project Online Premium-tillägg, 63</w:t>
      </w:r>
    </w:p>
    <w:p w:rsidR="00782C30" w:rsidRDefault="00782C30">
      <w:pPr>
        <w:pStyle w:val="Index1"/>
        <w:tabs>
          <w:tab w:val="right" w:pos="5030"/>
        </w:tabs>
        <w:rPr>
          <w:noProof/>
        </w:rPr>
      </w:pPr>
      <w:r>
        <w:rPr>
          <w:noProof/>
        </w:rPr>
        <w:t>Project Online Professional, 63</w:t>
      </w:r>
    </w:p>
    <w:p w:rsidR="00782C30" w:rsidRDefault="00782C30">
      <w:pPr>
        <w:pStyle w:val="Index1"/>
        <w:tabs>
          <w:tab w:val="right" w:pos="5030"/>
        </w:tabs>
        <w:rPr>
          <w:noProof/>
        </w:rPr>
      </w:pPr>
      <w:r>
        <w:rPr>
          <w:noProof/>
        </w:rPr>
        <w:t>Project Online Professional från SA, 63</w:t>
      </w:r>
    </w:p>
    <w:p w:rsidR="00782C30" w:rsidRDefault="00782C30">
      <w:pPr>
        <w:pStyle w:val="Index1"/>
        <w:tabs>
          <w:tab w:val="right" w:pos="5030"/>
        </w:tabs>
        <w:rPr>
          <w:noProof/>
        </w:rPr>
      </w:pPr>
      <w:r>
        <w:rPr>
          <w:noProof/>
        </w:rPr>
        <w:t>Project Online Professional-tillägg, 63</w:t>
      </w:r>
    </w:p>
    <w:p w:rsidR="00782C30" w:rsidRDefault="00782C30">
      <w:pPr>
        <w:pStyle w:val="Index1"/>
        <w:tabs>
          <w:tab w:val="right" w:pos="5030"/>
        </w:tabs>
        <w:rPr>
          <w:noProof/>
        </w:rPr>
      </w:pPr>
      <w:r>
        <w:rPr>
          <w:noProof/>
        </w:rPr>
        <w:t>Project Professional, 82</w:t>
      </w:r>
    </w:p>
    <w:p w:rsidR="00782C30" w:rsidRDefault="00782C30">
      <w:pPr>
        <w:pStyle w:val="Index1"/>
        <w:tabs>
          <w:tab w:val="right" w:pos="5030"/>
        </w:tabs>
        <w:rPr>
          <w:noProof/>
        </w:rPr>
      </w:pPr>
      <w:r>
        <w:rPr>
          <w:noProof/>
        </w:rPr>
        <w:t>Project Professional 2016, 22</w:t>
      </w:r>
    </w:p>
    <w:p w:rsidR="00782C30" w:rsidRDefault="00782C30">
      <w:pPr>
        <w:pStyle w:val="Index1"/>
        <w:tabs>
          <w:tab w:val="right" w:pos="5030"/>
        </w:tabs>
        <w:rPr>
          <w:noProof/>
        </w:rPr>
      </w:pPr>
      <w:r>
        <w:rPr>
          <w:noProof/>
        </w:rPr>
        <w:t>Project Server 2016, 23, 26</w:t>
      </w:r>
    </w:p>
    <w:p w:rsidR="00782C30" w:rsidRDefault="00782C30">
      <w:pPr>
        <w:pStyle w:val="Index1"/>
        <w:tabs>
          <w:tab w:val="right" w:pos="5030"/>
        </w:tabs>
        <w:rPr>
          <w:noProof/>
        </w:rPr>
      </w:pPr>
      <w:r>
        <w:rPr>
          <w:noProof/>
        </w:rPr>
        <w:t>Project Server 2016 CAL, 26</w:t>
      </w:r>
    </w:p>
    <w:p w:rsidR="00782C30" w:rsidRDefault="00782C30">
      <w:pPr>
        <w:pStyle w:val="Index1"/>
        <w:tabs>
          <w:tab w:val="right" w:pos="5030"/>
        </w:tabs>
        <w:rPr>
          <w:noProof/>
        </w:rPr>
      </w:pPr>
      <w:r>
        <w:rPr>
          <w:noProof/>
        </w:rPr>
        <w:t>Project Server 2016 enhets-CAL, 23</w:t>
      </w:r>
    </w:p>
    <w:p w:rsidR="00782C30" w:rsidRDefault="00782C30">
      <w:pPr>
        <w:pStyle w:val="Index1"/>
        <w:tabs>
          <w:tab w:val="right" w:pos="5030"/>
        </w:tabs>
        <w:rPr>
          <w:noProof/>
        </w:rPr>
      </w:pPr>
      <w:r>
        <w:rPr>
          <w:noProof/>
        </w:rPr>
        <w:t>Project Standard, 75, 82</w:t>
      </w:r>
    </w:p>
    <w:p w:rsidR="00782C30" w:rsidRDefault="00782C30">
      <w:pPr>
        <w:pStyle w:val="Index1"/>
        <w:tabs>
          <w:tab w:val="right" w:pos="5030"/>
        </w:tabs>
        <w:rPr>
          <w:noProof/>
        </w:rPr>
      </w:pPr>
      <w:r>
        <w:rPr>
          <w:noProof/>
        </w:rPr>
        <w:t>Project Standard 2016, 22</w:t>
      </w:r>
    </w:p>
    <w:p w:rsidR="00782C30" w:rsidRDefault="00782C30">
      <w:pPr>
        <w:pStyle w:val="Index1"/>
        <w:tabs>
          <w:tab w:val="right" w:pos="5030"/>
        </w:tabs>
        <w:rPr>
          <w:noProof/>
        </w:rPr>
      </w:pPr>
      <w:r>
        <w:rPr>
          <w:noProof/>
        </w:rPr>
        <w:t>Publisher 2016, 22</w:t>
      </w:r>
    </w:p>
    <w:p w:rsidR="00782C30" w:rsidRDefault="00782C30">
      <w:pPr>
        <w:pStyle w:val="Index1"/>
        <w:tabs>
          <w:tab w:val="right" w:pos="5030"/>
        </w:tabs>
        <w:rPr>
          <w:noProof/>
        </w:rPr>
      </w:pPr>
      <w:r>
        <w:rPr>
          <w:noProof/>
        </w:rPr>
        <w:t>R Server 2016 för Hadoop, 28</w:t>
      </w:r>
    </w:p>
    <w:p w:rsidR="00782C30" w:rsidRDefault="00782C30">
      <w:pPr>
        <w:pStyle w:val="Index1"/>
        <w:tabs>
          <w:tab w:val="right" w:pos="5030"/>
        </w:tabs>
        <w:rPr>
          <w:noProof/>
        </w:rPr>
      </w:pPr>
      <w:r>
        <w:rPr>
          <w:noProof/>
        </w:rPr>
        <w:t>R Server 2016 för Linux, 28</w:t>
      </w:r>
    </w:p>
    <w:p w:rsidR="00782C30" w:rsidRDefault="00782C30">
      <w:pPr>
        <w:pStyle w:val="Index1"/>
        <w:tabs>
          <w:tab w:val="right" w:pos="5030"/>
        </w:tabs>
        <w:rPr>
          <w:noProof/>
        </w:rPr>
      </w:pPr>
      <w:r>
        <w:rPr>
          <w:noProof/>
        </w:rPr>
        <w:t>R Server 2016 för Teradata DB, 28</w:t>
      </w:r>
    </w:p>
    <w:p w:rsidR="00782C30" w:rsidRDefault="00782C30">
      <w:pPr>
        <w:pStyle w:val="Index1"/>
        <w:tabs>
          <w:tab w:val="right" w:pos="5030"/>
        </w:tabs>
        <w:rPr>
          <w:noProof/>
        </w:rPr>
      </w:pPr>
      <w:r>
        <w:rPr>
          <w:noProof/>
        </w:rPr>
        <w:t>Self Serve CAL för Microsoft Dynamics AX, 54</w:t>
      </w:r>
    </w:p>
    <w:p w:rsidR="00782C30" w:rsidRDefault="00782C30">
      <w:pPr>
        <w:pStyle w:val="Index1"/>
        <w:tabs>
          <w:tab w:val="right" w:pos="5030"/>
        </w:tabs>
        <w:rPr>
          <w:noProof/>
        </w:rPr>
      </w:pPr>
      <w:r>
        <w:rPr>
          <w:noProof/>
        </w:rPr>
        <w:t>SharePoint Online-, 75</w:t>
      </w:r>
    </w:p>
    <w:p w:rsidR="00782C30" w:rsidRDefault="00782C30">
      <w:pPr>
        <w:pStyle w:val="Index1"/>
        <w:tabs>
          <w:tab w:val="right" w:pos="5030"/>
        </w:tabs>
        <w:rPr>
          <w:noProof/>
        </w:rPr>
      </w:pPr>
      <w:r>
        <w:rPr>
          <w:noProof/>
        </w:rPr>
        <w:t>SharePoint Online Plan 1, 64</w:t>
      </w:r>
    </w:p>
    <w:p w:rsidR="00782C30" w:rsidRDefault="00782C30">
      <w:pPr>
        <w:pStyle w:val="Index1"/>
        <w:tabs>
          <w:tab w:val="right" w:pos="5030"/>
        </w:tabs>
        <w:rPr>
          <w:noProof/>
        </w:rPr>
      </w:pPr>
      <w:r>
        <w:rPr>
          <w:noProof/>
        </w:rPr>
        <w:t>SharePoint Online Plan 1 eller 2, 27</w:t>
      </w:r>
    </w:p>
    <w:p w:rsidR="00782C30" w:rsidRDefault="00782C30">
      <w:pPr>
        <w:pStyle w:val="Index1"/>
        <w:tabs>
          <w:tab w:val="right" w:pos="5030"/>
        </w:tabs>
        <w:rPr>
          <w:noProof/>
        </w:rPr>
      </w:pPr>
      <w:r>
        <w:rPr>
          <w:noProof/>
        </w:rPr>
        <w:t>SharePoint Online Plan 2, 27, 64</w:t>
      </w:r>
    </w:p>
    <w:p w:rsidR="00782C30" w:rsidRDefault="00782C30">
      <w:pPr>
        <w:pStyle w:val="Index1"/>
        <w:tabs>
          <w:tab w:val="right" w:pos="5030"/>
        </w:tabs>
        <w:rPr>
          <w:noProof/>
        </w:rPr>
      </w:pPr>
      <w:r>
        <w:rPr>
          <w:noProof/>
        </w:rPr>
        <w:t>SharePoint Server, 80</w:t>
      </w:r>
    </w:p>
    <w:p w:rsidR="00782C30" w:rsidRDefault="00782C30">
      <w:pPr>
        <w:pStyle w:val="Index1"/>
        <w:tabs>
          <w:tab w:val="right" w:pos="5030"/>
        </w:tabs>
        <w:rPr>
          <w:noProof/>
        </w:rPr>
      </w:pPr>
      <w:r>
        <w:rPr>
          <w:noProof/>
        </w:rPr>
        <w:t>SharePoint Server 2013, 26</w:t>
      </w:r>
    </w:p>
    <w:p w:rsidR="00782C30" w:rsidRDefault="00782C30">
      <w:pPr>
        <w:pStyle w:val="Index1"/>
        <w:tabs>
          <w:tab w:val="right" w:pos="5030"/>
        </w:tabs>
        <w:rPr>
          <w:noProof/>
        </w:rPr>
      </w:pPr>
      <w:r>
        <w:rPr>
          <w:noProof/>
        </w:rPr>
        <w:t>SharePoint Server 2016, 26</w:t>
      </w:r>
    </w:p>
    <w:p w:rsidR="00782C30" w:rsidRDefault="00782C30">
      <w:pPr>
        <w:pStyle w:val="Index1"/>
        <w:tabs>
          <w:tab w:val="right" w:pos="5030"/>
        </w:tabs>
        <w:rPr>
          <w:noProof/>
        </w:rPr>
      </w:pPr>
      <w:r>
        <w:rPr>
          <w:noProof/>
        </w:rPr>
        <w:t>SharePoint Server 2016 Enterprise CAL, 26</w:t>
      </w:r>
    </w:p>
    <w:p w:rsidR="00782C30" w:rsidRDefault="00782C30">
      <w:pPr>
        <w:pStyle w:val="Index1"/>
        <w:tabs>
          <w:tab w:val="right" w:pos="5030"/>
        </w:tabs>
        <w:rPr>
          <w:noProof/>
        </w:rPr>
      </w:pPr>
      <w:r>
        <w:rPr>
          <w:noProof/>
        </w:rPr>
        <w:t>SharePoint Server 2016 Standard CAL, 26</w:t>
      </w:r>
    </w:p>
    <w:p w:rsidR="00782C30" w:rsidRDefault="00782C30">
      <w:pPr>
        <w:pStyle w:val="Index1"/>
        <w:tabs>
          <w:tab w:val="right" w:pos="5030"/>
        </w:tabs>
        <w:rPr>
          <w:noProof/>
        </w:rPr>
      </w:pPr>
      <w:r>
        <w:rPr>
          <w:noProof/>
        </w:rPr>
        <w:t>Skype för Business 2016, 22</w:t>
      </w:r>
    </w:p>
    <w:p w:rsidR="00782C30" w:rsidRDefault="00782C30">
      <w:pPr>
        <w:pStyle w:val="Index1"/>
        <w:tabs>
          <w:tab w:val="right" w:pos="5030"/>
        </w:tabs>
        <w:rPr>
          <w:noProof/>
        </w:rPr>
      </w:pPr>
      <w:r>
        <w:rPr>
          <w:noProof/>
        </w:rPr>
        <w:t>Skype for Business Online Cloud PBX, 64</w:t>
      </w:r>
    </w:p>
    <w:p w:rsidR="00782C30" w:rsidRDefault="00782C30">
      <w:pPr>
        <w:pStyle w:val="Index1"/>
        <w:tabs>
          <w:tab w:val="right" w:pos="5030"/>
        </w:tabs>
        <w:rPr>
          <w:noProof/>
        </w:rPr>
      </w:pPr>
      <w:r>
        <w:rPr>
          <w:noProof/>
        </w:rPr>
        <w:t>Skype for Business Online Plan 1, 28, 64</w:t>
      </w:r>
    </w:p>
    <w:p w:rsidR="00782C30" w:rsidRDefault="00782C30">
      <w:pPr>
        <w:pStyle w:val="Index1"/>
        <w:tabs>
          <w:tab w:val="right" w:pos="5030"/>
        </w:tabs>
        <w:rPr>
          <w:noProof/>
        </w:rPr>
      </w:pPr>
      <w:r>
        <w:rPr>
          <w:noProof/>
        </w:rPr>
        <w:t>Skype for Business Online Plan 2, 28, 64</w:t>
      </w:r>
    </w:p>
    <w:p w:rsidR="00782C30" w:rsidRDefault="00782C30">
      <w:pPr>
        <w:pStyle w:val="Index1"/>
        <w:tabs>
          <w:tab w:val="right" w:pos="5030"/>
        </w:tabs>
        <w:rPr>
          <w:noProof/>
        </w:rPr>
      </w:pPr>
      <w:r>
        <w:rPr>
          <w:noProof/>
        </w:rPr>
        <w:t>Skype for Business Online PSTN Calling, 64</w:t>
      </w:r>
    </w:p>
    <w:p w:rsidR="00782C30" w:rsidRDefault="00782C30">
      <w:pPr>
        <w:pStyle w:val="Index1"/>
        <w:tabs>
          <w:tab w:val="right" w:pos="5030"/>
        </w:tabs>
        <w:rPr>
          <w:noProof/>
        </w:rPr>
      </w:pPr>
      <w:r>
        <w:rPr>
          <w:noProof/>
        </w:rPr>
        <w:t>Skype for Business Online PSTN Conferencing, 64</w:t>
      </w:r>
    </w:p>
    <w:p w:rsidR="00782C30" w:rsidRDefault="00782C30">
      <w:pPr>
        <w:pStyle w:val="Index1"/>
        <w:tabs>
          <w:tab w:val="right" w:pos="5030"/>
        </w:tabs>
        <w:rPr>
          <w:noProof/>
        </w:rPr>
      </w:pPr>
      <w:r>
        <w:rPr>
          <w:noProof/>
        </w:rPr>
        <w:t>Skype for Business Plus CAL, 27</w:t>
      </w:r>
    </w:p>
    <w:p w:rsidR="00782C30" w:rsidRDefault="00782C30">
      <w:pPr>
        <w:pStyle w:val="Index1"/>
        <w:tabs>
          <w:tab w:val="right" w:pos="5030"/>
        </w:tabs>
        <w:rPr>
          <w:noProof/>
        </w:rPr>
      </w:pPr>
      <w:r>
        <w:rPr>
          <w:noProof/>
        </w:rPr>
        <w:t>Skype for Business PSTN Consumption, 64</w:t>
      </w:r>
    </w:p>
    <w:p w:rsidR="00782C30" w:rsidRDefault="00782C30">
      <w:pPr>
        <w:pStyle w:val="Index1"/>
        <w:tabs>
          <w:tab w:val="right" w:pos="5030"/>
        </w:tabs>
        <w:rPr>
          <w:noProof/>
        </w:rPr>
      </w:pPr>
      <w:r>
        <w:rPr>
          <w:noProof/>
        </w:rPr>
        <w:t>Skype för Business Server 2015, 27</w:t>
      </w:r>
    </w:p>
    <w:p w:rsidR="00782C30" w:rsidRDefault="00782C30">
      <w:pPr>
        <w:pStyle w:val="Index1"/>
        <w:tabs>
          <w:tab w:val="right" w:pos="5030"/>
        </w:tabs>
        <w:rPr>
          <w:noProof/>
        </w:rPr>
      </w:pPr>
      <w:r>
        <w:rPr>
          <w:noProof/>
        </w:rPr>
        <w:t>Skype for Business Server 2015 Enterprise CAL, 27</w:t>
      </w:r>
    </w:p>
    <w:p w:rsidR="00782C30" w:rsidRDefault="00782C30">
      <w:pPr>
        <w:pStyle w:val="Index1"/>
        <w:tabs>
          <w:tab w:val="right" w:pos="5030"/>
        </w:tabs>
        <w:rPr>
          <w:noProof/>
        </w:rPr>
      </w:pPr>
      <w:r>
        <w:rPr>
          <w:noProof/>
        </w:rPr>
        <w:t>Skype for Business Server 2015 Plus CAL, 27</w:t>
      </w:r>
    </w:p>
    <w:p w:rsidR="00782C30" w:rsidRDefault="00782C30">
      <w:pPr>
        <w:pStyle w:val="Index1"/>
        <w:tabs>
          <w:tab w:val="right" w:pos="5030"/>
        </w:tabs>
        <w:rPr>
          <w:noProof/>
        </w:rPr>
      </w:pPr>
      <w:r>
        <w:rPr>
          <w:noProof/>
        </w:rPr>
        <w:t>Skype for Business Server 2015 Standard CAL, 27</w:t>
      </w:r>
    </w:p>
    <w:p w:rsidR="00782C30" w:rsidRDefault="00782C30">
      <w:pPr>
        <w:pStyle w:val="Index1"/>
        <w:tabs>
          <w:tab w:val="right" w:pos="5030"/>
        </w:tabs>
        <w:rPr>
          <w:noProof/>
        </w:rPr>
      </w:pPr>
      <w:r>
        <w:rPr>
          <w:noProof/>
        </w:rPr>
        <w:t>SQL Parallel Data Warehouse, 76, 82</w:t>
      </w:r>
    </w:p>
    <w:p w:rsidR="00782C30" w:rsidRDefault="00782C30">
      <w:pPr>
        <w:pStyle w:val="Index1"/>
        <w:tabs>
          <w:tab w:val="right" w:pos="5030"/>
        </w:tabs>
        <w:rPr>
          <w:noProof/>
        </w:rPr>
      </w:pPr>
      <w:r>
        <w:rPr>
          <w:noProof/>
        </w:rPr>
        <w:t>SQL Server, 80</w:t>
      </w:r>
    </w:p>
    <w:p w:rsidR="00782C30" w:rsidRDefault="00782C30">
      <w:pPr>
        <w:pStyle w:val="Index1"/>
        <w:tabs>
          <w:tab w:val="right" w:pos="5030"/>
        </w:tabs>
        <w:rPr>
          <w:noProof/>
        </w:rPr>
      </w:pPr>
      <w:r>
        <w:rPr>
          <w:noProof/>
        </w:rPr>
        <w:t>SQL Server 2014, 29</w:t>
      </w:r>
    </w:p>
    <w:p w:rsidR="00782C30" w:rsidRDefault="00782C30">
      <w:pPr>
        <w:pStyle w:val="Index1"/>
        <w:tabs>
          <w:tab w:val="right" w:pos="5030"/>
        </w:tabs>
        <w:rPr>
          <w:noProof/>
        </w:rPr>
      </w:pPr>
      <w:r>
        <w:rPr>
          <w:noProof/>
        </w:rPr>
        <w:t>SQL Server 2016 CAL, 29</w:t>
      </w:r>
    </w:p>
    <w:p w:rsidR="00782C30" w:rsidRDefault="00782C30">
      <w:pPr>
        <w:pStyle w:val="Index1"/>
        <w:tabs>
          <w:tab w:val="right" w:pos="5030"/>
        </w:tabs>
        <w:rPr>
          <w:noProof/>
        </w:rPr>
      </w:pPr>
      <w:r>
        <w:rPr>
          <w:noProof/>
        </w:rPr>
        <w:t>SQL Server 2016 Enterprise, 29</w:t>
      </w:r>
    </w:p>
    <w:p w:rsidR="00782C30" w:rsidRDefault="00782C30">
      <w:pPr>
        <w:pStyle w:val="Index1"/>
        <w:tabs>
          <w:tab w:val="right" w:pos="5030"/>
        </w:tabs>
        <w:rPr>
          <w:noProof/>
        </w:rPr>
      </w:pPr>
      <w:r>
        <w:rPr>
          <w:noProof/>
        </w:rPr>
        <w:t>SQL Server 2016 Enterprise Core, 29</w:t>
      </w:r>
    </w:p>
    <w:p w:rsidR="00782C30" w:rsidRDefault="00782C30">
      <w:pPr>
        <w:pStyle w:val="Index1"/>
        <w:tabs>
          <w:tab w:val="right" w:pos="5030"/>
        </w:tabs>
        <w:rPr>
          <w:noProof/>
        </w:rPr>
      </w:pPr>
      <w:r>
        <w:rPr>
          <w:noProof/>
        </w:rPr>
        <w:t>SQL Server 2016 Enterprise-kunder, 29</w:t>
      </w:r>
    </w:p>
    <w:p w:rsidR="00782C30" w:rsidRDefault="00782C30">
      <w:pPr>
        <w:pStyle w:val="Index1"/>
        <w:tabs>
          <w:tab w:val="right" w:pos="5030"/>
        </w:tabs>
        <w:rPr>
          <w:noProof/>
        </w:rPr>
      </w:pPr>
      <w:r>
        <w:rPr>
          <w:noProof/>
        </w:rPr>
        <w:t>SQL Server 2016 Standard, 29</w:t>
      </w:r>
    </w:p>
    <w:p w:rsidR="00782C30" w:rsidRDefault="00782C30">
      <w:pPr>
        <w:pStyle w:val="Index1"/>
        <w:tabs>
          <w:tab w:val="right" w:pos="5030"/>
        </w:tabs>
        <w:rPr>
          <w:noProof/>
        </w:rPr>
      </w:pPr>
      <w:r>
        <w:rPr>
          <w:noProof/>
        </w:rPr>
        <w:t>SQL Server 2016 Standard Core, 29</w:t>
      </w:r>
    </w:p>
    <w:p w:rsidR="00782C30" w:rsidRDefault="00782C30">
      <w:pPr>
        <w:pStyle w:val="Index1"/>
        <w:tabs>
          <w:tab w:val="right" w:pos="5030"/>
        </w:tabs>
        <w:rPr>
          <w:noProof/>
        </w:rPr>
      </w:pPr>
      <w:r>
        <w:rPr>
          <w:noProof/>
        </w:rPr>
        <w:t>SQL Server Business Intelligence, 76, 82</w:t>
      </w:r>
    </w:p>
    <w:p w:rsidR="00782C30" w:rsidRDefault="00782C30">
      <w:pPr>
        <w:pStyle w:val="Index1"/>
        <w:tabs>
          <w:tab w:val="right" w:pos="5030"/>
        </w:tabs>
        <w:rPr>
          <w:noProof/>
        </w:rPr>
      </w:pPr>
      <w:r>
        <w:rPr>
          <w:noProof/>
        </w:rPr>
        <w:t>SQL Server Data Center, 76</w:t>
      </w:r>
    </w:p>
    <w:p w:rsidR="00782C30" w:rsidRDefault="00782C30">
      <w:pPr>
        <w:pStyle w:val="Index1"/>
        <w:tabs>
          <w:tab w:val="right" w:pos="5030"/>
        </w:tabs>
        <w:rPr>
          <w:noProof/>
        </w:rPr>
      </w:pPr>
      <w:r>
        <w:rPr>
          <w:noProof/>
        </w:rPr>
        <w:t>SQL Server Enterprise, 76, 82</w:t>
      </w:r>
    </w:p>
    <w:p w:rsidR="00782C30" w:rsidRDefault="00782C30">
      <w:pPr>
        <w:pStyle w:val="Index1"/>
        <w:tabs>
          <w:tab w:val="right" w:pos="5030"/>
        </w:tabs>
        <w:rPr>
          <w:noProof/>
        </w:rPr>
      </w:pPr>
      <w:r>
        <w:rPr>
          <w:noProof/>
        </w:rPr>
        <w:t>SQL Server Standard, 75, 82</w:t>
      </w:r>
    </w:p>
    <w:p w:rsidR="00782C30" w:rsidRDefault="00782C30">
      <w:pPr>
        <w:pStyle w:val="Index1"/>
        <w:tabs>
          <w:tab w:val="right" w:pos="5030"/>
        </w:tabs>
        <w:rPr>
          <w:noProof/>
        </w:rPr>
      </w:pPr>
      <w:r>
        <w:rPr>
          <w:noProof/>
        </w:rPr>
        <w:t>System Center 2012, 31, 81</w:t>
      </w:r>
    </w:p>
    <w:p w:rsidR="00782C30" w:rsidRDefault="00782C30">
      <w:pPr>
        <w:pStyle w:val="Index1"/>
        <w:tabs>
          <w:tab w:val="right" w:pos="5030"/>
        </w:tabs>
        <w:rPr>
          <w:noProof/>
        </w:rPr>
      </w:pPr>
      <w:r>
        <w:rPr>
          <w:noProof/>
        </w:rPr>
        <w:t>System Center 2012 Client Management Suite, 32</w:t>
      </w:r>
    </w:p>
    <w:p w:rsidR="00782C30" w:rsidRDefault="00782C30">
      <w:pPr>
        <w:pStyle w:val="Index1"/>
        <w:tabs>
          <w:tab w:val="right" w:pos="5030"/>
        </w:tabs>
        <w:rPr>
          <w:noProof/>
        </w:rPr>
      </w:pPr>
      <w:r>
        <w:rPr>
          <w:noProof/>
        </w:rPr>
        <w:t>System Center 2012 Configuration Manager, 32</w:t>
      </w:r>
    </w:p>
    <w:p w:rsidR="00782C30" w:rsidRDefault="00782C30">
      <w:pPr>
        <w:pStyle w:val="Index1"/>
        <w:tabs>
          <w:tab w:val="right" w:pos="5030"/>
        </w:tabs>
        <w:rPr>
          <w:noProof/>
        </w:rPr>
      </w:pPr>
      <w:r>
        <w:rPr>
          <w:noProof/>
        </w:rPr>
        <w:t>System Center 2012 Datacenter Server Management License, 76</w:t>
      </w:r>
    </w:p>
    <w:p w:rsidR="00782C30" w:rsidRDefault="00782C30">
      <w:pPr>
        <w:pStyle w:val="Index1"/>
        <w:tabs>
          <w:tab w:val="right" w:pos="5030"/>
        </w:tabs>
        <w:rPr>
          <w:noProof/>
        </w:rPr>
      </w:pPr>
      <w:r>
        <w:rPr>
          <w:noProof/>
        </w:rPr>
        <w:t>System Center 2012 Endpoint Protection, 34</w:t>
      </w:r>
    </w:p>
    <w:p w:rsidR="00782C30" w:rsidRDefault="00782C30">
      <w:pPr>
        <w:pStyle w:val="Index1"/>
        <w:tabs>
          <w:tab w:val="right" w:pos="5030"/>
        </w:tabs>
        <w:rPr>
          <w:noProof/>
        </w:rPr>
      </w:pPr>
      <w:r>
        <w:rPr>
          <w:noProof/>
        </w:rPr>
        <w:t>System Center 2012 R2 Client Management Suite, 32</w:t>
      </w:r>
    </w:p>
    <w:p w:rsidR="00782C30" w:rsidRDefault="00782C30">
      <w:pPr>
        <w:pStyle w:val="Index1"/>
        <w:tabs>
          <w:tab w:val="right" w:pos="5030"/>
        </w:tabs>
        <w:rPr>
          <w:noProof/>
        </w:rPr>
      </w:pPr>
      <w:r>
        <w:rPr>
          <w:noProof/>
        </w:rPr>
        <w:t>System Center 2012 R2 Configuration Manager Client Management License, 32</w:t>
      </w:r>
    </w:p>
    <w:p w:rsidR="00782C30" w:rsidRDefault="00782C30">
      <w:pPr>
        <w:pStyle w:val="Index1"/>
        <w:tabs>
          <w:tab w:val="right" w:pos="5030"/>
        </w:tabs>
        <w:rPr>
          <w:noProof/>
        </w:rPr>
      </w:pPr>
      <w:r>
        <w:rPr>
          <w:noProof/>
        </w:rPr>
        <w:t>System Center 2012 R2 Datacenter Server Management License, 31</w:t>
      </w:r>
    </w:p>
    <w:p w:rsidR="00782C30" w:rsidRDefault="00782C30">
      <w:pPr>
        <w:pStyle w:val="Index1"/>
        <w:tabs>
          <w:tab w:val="right" w:pos="5030"/>
        </w:tabs>
        <w:rPr>
          <w:noProof/>
        </w:rPr>
      </w:pPr>
      <w:r>
        <w:rPr>
          <w:noProof/>
        </w:rPr>
        <w:t>System Center 2012 R2 Endpoint Protection, 33</w:t>
      </w:r>
    </w:p>
    <w:p w:rsidR="00782C30" w:rsidRDefault="00782C30">
      <w:pPr>
        <w:pStyle w:val="Index1"/>
        <w:tabs>
          <w:tab w:val="right" w:pos="5030"/>
        </w:tabs>
        <w:rPr>
          <w:noProof/>
        </w:rPr>
      </w:pPr>
      <w:r>
        <w:rPr>
          <w:noProof/>
        </w:rPr>
        <w:t>System Center 2012 R2 Standard Server Management License, 31</w:t>
      </w:r>
    </w:p>
    <w:p w:rsidR="00782C30" w:rsidRDefault="00782C30">
      <w:pPr>
        <w:pStyle w:val="Index1"/>
        <w:tabs>
          <w:tab w:val="right" w:pos="5030"/>
        </w:tabs>
        <w:rPr>
          <w:noProof/>
        </w:rPr>
      </w:pPr>
      <w:r>
        <w:rPr>
          <w:noProof/>
        </w:rPr>
        <w:t>System Center 2012 Standard Server Management License, 75</w:t>
      </w:r>
    </w:p>
    <w:p w:rsidR="00782C30" w:rsidRDefault="00782C30">
      <w:pPr>
        <w:pStyle w:val="Index1"/>
        <w:tabs>
          <w:tab w:val="right" w:pos="5030"/>
        </w:tabs>
        <w:rPr>
          <w:noProof/>
        </w:rPr>
      </w:pPr>
      <w:r>
        <w:rPr>
          <w:noProof/>
        </w:rPr>
        <w:t>System Center Configuration Manager Server 2007 R2, 32</w:t>
      </w:r>
    </w:p>
    <w:p w:rsidR="00782C30" w:rsidRDefault="00782C30">
      <w:pPr>
        <w:pStyle w:val="Index1"/>
        <w:tabs>
          <w:tab w:val="right" w:pos="5030"/>
        </w:tabs>
        <w:rPr>
          <w:noProof/>
        </w:rPr>
      </w:pPr>
      <w:r>
        <w:rPr>
          <w:noProof/>
        </w:rPr>
        <w:t>System Center Data Protection Manager 2010, 33</w:t>
      </w:r>
    </w:p>
    <w:p w:rsidR="00782C30" w:rsidRDefault="00782C30">
      <w:pPr>
        <w:pStyle w:val="Index1"/>
        <w:tabs>
          <w:tab w:val="right" w:pos="5030"/>
        </w:tabs>
        <w:rPr>
          <w:noProof/>
        </w:rPr>
      </w:pPr>
      <w:r>
        <w:rPr>
          <w:noProof/>
        </w:rPr>
        <w:t>System Center Datacenter, 17, 80, 82</w:t>
      </w:r>
    </w:p>
    <w:p w:rsidR="00782C30" w:rsidRDefault="00782C30">
      <w:pPr>
        <w:pStyle w:val="Index1"/>
        <w:tabs>
          <w:tab w:val="right" w:pos="5030"/>
        </w:tabs>
        <w:rPr>
          <w:noProof/>
        </w:rPr>
      </w:pPr>
      <w:r>
        <w:rPr>
          <w:noProof/>
        </w:rPr>
        <w:t>System Center Global Service Monitor, 31</w:t>
      </w:r>
    </w:p>
    <w:p w:rsidR="00782C30" w:rsidRDefault="00782C30">
      <w:pPr>
        <w:pStyle w:val="Index1"/>
        <w:tabs>
          <w:tab w:val="right" w:pos="5030"/>
        </w:tabs>
        <w:rPr>
          <w:noProof/>
        </w:rPr>
      </w:pPr>
      <w:r>
        <w:rPr>
          <w:noProof/>
        </w:rPr>
        <w:t>System Center Operation Manager 2007 R2, 34</w:t>
      </w:r>
    </w:p>
    <w:p w:rsidR="00782C30" w:rsidRDefault="00782C30">
      <w:pPr>
        <w:pStyle w:val="Index1"/>
        <w:tabs>
          <w:tab w:val="right" w:pos="5030"/>
        </w:tabs>
        <w:rPr>
          <w:noProof/>
        </w:rPr>
      </w:pPr>
      <w:r>
        <w:rPr>
          <w:noProof/>
        </w:rPr>
        <w:t>System Center Server Management Suite, 34</w:t>
      </w:r>
    </w:p>
    <w:p w:rsidR="00782C30" w:rsidRDefault="00782C30">
      <w:pPr>
        <w:pStyle w:val="Index1"/>
        <w:tabs>
          <w:tab w:val="right" w:pos="5030"/>
        </w:tabs>
        <w:rPr>
          <w:noProof/>
        </w:rPr>
      </w:pPr>
      <w:r>
        <w:rPr>
          <w:noProof/>
        </w:rPr>
        <w:t>System Center Service Manager 2010, 34</w:t>
      </w:r>
    </w:p>
    <w:p w:rsidR="00782C30" w:rsidRDefault="00782C30">
      <w:pPr>
        <w:pStyle w:val="Index1"/>
        <w:tabs>
          <w:tab w:val="right" w:pos="5030"/>
        </w:tabs>
        <w:rPr>
          <w:noProof/>
        </w:rPr>
      </w:pPr>
      <w:r>
        <w:rPr>
          <w:noProof/>
        </w:rPr>
        <w:t>System Center Standard, 17, 80, 82</w:t>
      </w:r>
    </w:p>
    <w:p w:rsidR="00782C30" w:rsidRDefault="00782C30">
      <w:pPr>
        <w:pStyle w:val="Index1"/>
        <w:tabs>
          <w:tab w:val="right" w:pos="5030"/>
        </w:tabs>
        <w:rPr>
          <w:noProof/>
        </w:rPr>
      </w:pPr>
      <w:r>
        <w:rPr>
          <w:noProof/>
        </w:rPr>
        <w:t>Tillägg för Azure Rights Management Premium, 59</w:t>
      </w:r>
    </w:p>
    <w:p w:rsidR="00782C30" w:rsidRDefault="00782C30">
      <w:pPr>
        <w:pStyle w:val="Index1"/>
        <w:tabs>
          <w:tab w:val="right" w:pos="5030"/>
        </w:tabs>
        <w:rPr>
          <w:noProof/>
        </w:rPr>
      </w:pPr>
      <w:r>
        <w:rPr>
          <w:noProof/>
        </w:rPr>
        <w:t>Tillägg för Azure Rights Management Premium (User SL), 50</w:t>
      </w:r>
    </w:p>
    <w:p w:rsidR="00782C30" w:rsidRDefault="00782C30">
      <w:pPr>
        <w:pStyle w:val="Index1"/>
        <w:tabs>
          <w:tab w:val="right" w:pos="5030"/>
        </w:tabs>
        <w:rPr>
          <w:noProof/>
        </w:rPr>
      </w:pPr>
      <w:r>
        <w:rPr>
          <w:noProof/>
        </w:rPr>
        <w:t>Tillägg för Enterprise Cloud Suite, 52</w:t>
      </w:r>
    </w:p>
    <w:p w:rsidR="00782C30" w:rsidRDefault="00782C30">
      <w:pPr>
        <w:pStyle w:val="Index1"/>
        <w:tabs>
          <w:tab w:val="right" w:pos="5030"/>
        </w:tabs>
        <w:rPr>
          <w:noProof/>
        </w:rPr>
      </w:pPr>
      <w:r>
        <w:rPr>
          <w:noProof/>
        </w:rPr>
        <w:t>Tillägg för Enterprise Mobility Suite, 51</w:t>
      </w:r>
    </w:p>
    <w:p w:rsidR="00782C30" w:rsidRDefault="00782C30">
      <w:pPr>
        <w:pStyle w:val="Index1"/>
        <w:tabs>
          <w:tab w:val="right" w:pos="5030"/>
        </w:tabs>
        <w:rPr>
          <w:noProof/>
        </w:rPr>
      </w:pPr>
      <w:r>
        <w:rPr>
          <w:noProof/>
        </w:rPr>
        <w:t>Tillägg för Exchange Online Plan 1, 59, 62</w:t>
      </w:r>
    </w:p>
    <w:p w:rsidR="00782C30" w:rsidRDefault="00782C30">
      <w:pPr>
        <w:pStyle w:val="Index1"/>
        <w:tabs>
          <w:tab w:val="right" w:pos="5030"/>
        </w:tabs>
        <w:rPr>
          <w:noProof/>
        </w:rPr>
      </w:pPr>
      <w:r>
        <w:rPr>
          <w:noProof/>
        </w:rPr>
        <w:t>Tillägg för Lync Voice för Enterprise Cloud Suite, 52</w:t>
      </w:r>
    </w:p>
    <w:p w:rsidR="00782C30" w:rsidRDefault="00782C30">
      <w:pPr>
        <w:pStyle w:val="Index1"/>
        <w:tabs>
          <w:tab w:val="right" w:pos="5030"/>
        </w:tabs>
        <w:rPr>
          <w:noProof/>
        </w:rPr>
      </w:pPr>
      <w:r>
        <w:rPr>
          <w:noProof/>
        </w:rPr>
        <w:t>Tillägg för Microsoft Intune, 53</w:t>
      </w:r>
    </w:p>
    <w:p w:rsidR="00782C30" w:rsidRDefault="00782C30">
      <w:pPr>
        <w:pStyle w:val="Index1"/>
        <w:tabs>
          <w:tab w:val="right" w:pos="5030"/>
        </w:tabs>
        <w:rPr>
          <w:noProof/>
        </w:rPr>
      </w:pPr>
      <w:r>
        <w:rPr>
          <w:noProof/>
        </w:rPr>
        <w:t>Tillägg för Microsoft Social Engagement Professional, 56</w:t>
      </w:r>
    </w:p>
    <w:p w:rsidR="00782C30" w:rsidRDefault="00782C30">
      <w:pPr>
        <w:pStyle w:val="Index1"/>
        <w:tabs>
          <w:tab w:val="right" w:pos="5030"/>
        </w:tabs>
        <w:rPr>
          <w:noProof/>
        </w:rPr>
      </w:pPr>
      <w:r>
        <w:rPr>
          <w:noProof/>
        </w:rPr>
        <w:t>Tillägg för Office 365 Education E5, 58</w:t>
      </w:r>
    </w:p>
    <w:p w:rsidR="00782C30" w:rsidRDefault="00782C30">
      <w:pPr>
        <w:pStyle w:val="Index1"/>
        <w:tabs>
          <w:tab w:val="right" w:pos="5030"/>
        </w:tabs>
        <w:rPr>
          <w:noProof/>
        </w:rPr>
      </w:pPr>
      <w:r>
        <w:rPr>
          <w:noProof/>
        </w:rPr>
        <w:t>Tillägg för Office 365 Education E5 utan PSTN, 58</w:t>
      </w:r>
    </w:p>
    <w:p w:rsidR="00782C30" w:rsidRDefault="00782C30">
      <w:pPr>
        <w:pStyle w:val="Index1"/>
        <w:tabs>
          <w:tab w:val="right" w:pos="5030"/>
        </w:tabs>
        <w:rPr>
          <w:noProof/>
        </w:rPr>
      </w:pPr>
      <w:r>
        <w:rPr>
          <w:noProof/>
        </w:rPr>
        <w:t>Tillägg för Office 365 Enterprise E1, E3, 58</w:t>
      </w:r>
    </w:p>
    <w:p w:rsidR="00782C30" w:rsidRDefault="00782C30">
      <w:pPr>
        <w:pStyle w:val="Index1"/>
        <w:tabs>
          <w:tab w:val="right" w:pos="5030"/>
        </w:tabs>
        <w:rPr>
          <w:noProof/>
        </w:rPr>
      </w:pPr>
      <w:r>
        <w:rPr>
          <w:noProof/>
        </w:rPr>
        <w:t>Tillägg för Office 365 Enterprise E3, E4 utan ProPlus, 58</w:t>
      </w:r>
    </w:p>
    <w:p w:rsidR="00782C30" w:rsidRDefault="00782C30">
      <w:pPr>
        <w:pStyle w:val="Index1"/>
        <w:tabs>
          <w:tab w:val="right" w:pos="5030"/>
        </w:tabs>
        <w:rPr>
          <w:noProof/>
        </w:rPr>
      </w:pPr>
      <w:r>
        <w:rPr>
          <w:noProof/>
        </w:rPr>
        <w:t>Tillägg för Office 365 Enterprise E4, 58</w:t>
      </w:r>
    </w:p>
    <w:p w:rsidR="00782C30" w:rsidRDefault="00782C30">
      <w:pPr>
        <w:pStyle w:val="Index1"/>
        <w:tabs>
          <w:tab w:val="right" w:pos="5030"/>
        </w:tabs>
        <w:rPr>
          <w:noProof/>
        </w:rPr>
      </w:pPr>
      <w:r>
        <w:rPr>
          <w:noProof/>
        </w:rPr>
        <w:t>Tillägg för Office 365 Enterprise E5, 58</w:t>
      </w:r>
    </w:p>
    <w:p w:rsidR="00782C30" w:rsidRDefault="00782C30">
      <w:pPr>
        <w:pStyle w:val="Index1"/>
        <w:tabs>
          <w:tab w:val="right" w:pos="5030"/>
        </w:tabs>
        <w:rPr>
          <w:noProof/>
        </w:rPr>
      </w:pPr>
      <w:r>
        <w:rPr>
          <w:noProof/>
        </w:rPr>
        <w:t>Tillägg för Office 365 Midsize Business, 59</w:t>
      </w:r>
    </w:p>
    <w:p w:rsidR="00782C30" w:rsidRDefault="00782C30">
      <w:pPr>
        <w:pStyle w:val="Index1"/>
        <w:tabs>
          <w:tab w:val="right" w:pos="5030"/>
        </w:tabs>
        <w:rPr>
          <w:noProof/>
        </w:rPr>
      </w:pPr>
      <w:r>
        <w:rPr>
          <w:noProof/>
        </w:rPr>
        <w:t>Tillägg för SharePoint Online Plan 1, 64</w:t>
      </w:r>
    </w:p>
    <w:p w:rsidR="00782C30" w:rsidRDefault="00782C30">
      <w:pPr>
        <w:pStyle w:val="Index1"/>
        <w:tabs>
          <w:tab w:val="right" w:pos="5030"/>
        </w:tabs>
        <w:rPr>
          <w:noProof/>
        </w:rPr>
      </w:pPr>
      <w:r>
        <w:rPr>
          <w:noProof/>
        </w:rPr>
        <w:t>Tillägg för Skype for Business Online Plan 1, 64</w:t>
      </w:r>
    </w:p>
    <w:p w:rsidR="00782C30" w:rsidRDefault="00782C30">
      <w:pPr>
        <w:pStyle w:val="Index1"/>
        <w:tabs>
          <w:tab w:val="right" w:pos="5030"/>
        </w:tabs>
        <w:rPr>
          <w:noProof/>
        </w:rPr>
      </w:pPr>
      <w:r>
        <w:rPr>
          <w:noProof/>
        </w:rPr>
        <w:t>Tillägg för Skype för Business Online Plan 1, 59</w:t>
      </w:r>
    </w:p>
    <w:p w:rsidR="00782C30" w:rsidRDefault="00782C30">
      <w:pPr>
        <w:pStyle w:val="Index1"/>
        <w:tabs>
          <w:tab w:val="right" w:pos="5030"/>
        </w:tabs>
        <w:rPr>
          <w:noProof/>
        </w:rPr>
      </w:pPr>
      <w:r>
        <w:rPr>
          <w:noProof/>
        </w:rPr>
        <w:t>Uppgradering för Windows 10 Pro, 38</w:t>
      </w:r>
    </w:p>
    <w:p w:rsidR="00782C30" w:rsidRDefault="00782C30">
      <w:pPr>
        <w:pStyle w:val="Index1"/>
        <w:tabs>
          <w:tab w:val="right" w:pos="5030"/>
        </w:tabs>
        <w:rPr>
          <w:noProof/>
        </w:rPr>
      </w:pPr>
      <w:r>
        <w:rPr>
          <w:noProof/>
        </w:rPr>
        <w:t>VDI, 35</w:t>
      </w:r>
    </w:p>
    <w:p w:rsidR="00782C30" w:rsidRDefault="00782C30">
      <w:pPr>
        <w:pStyle w:val="Index1"/>
        <w:tabs>
          <w:tab w:val="right" w:pos="5030"/>
        </w:tabs>
        <w:rPr>
          <w:noProof/>
        </w:rPr>
      </w:pPr>
      <w:r>
        <w:rPr>
          <w:noProof/>
        </w:rPr>
        <w:t>Visio 2016 Professional, 23</w:t>
      </w:r>
    </w:p>
    <w:p w:rsidR="00782C30" w:rsidRDefault="00782C30">
      <w:pPr>
        <w:pStyle w:val="Index1"/>
        <w:tabs>
          <w:tab w:val="right" w:pos="5030"/>
        </w:tabs>
        <w:rPr>
          <w:noProof/>
        </w:rPr>
      </w:pPr>
      <w:r>
        <w:rPr>
          <w:noProof/>
        </w:rPr>
        <w:t>Visio 2016 Standard, 22</w:t>
      </w:r>
    </w:p>
    <w:p w:rsidR="00782C30" w:rsidRDefault="00782C30">
      <w:pPr>
        <w:pStyle w:val="Index1"/>
        <w:tabs>
          <w:tab w:val="right" w:pos="5030"/>
        </w:tabs>
        <w:rPr>
          <w:noProof/>
        </w:rPr>
      </w:pPr>
      <w:r>
        <w:rPr>
          <w:noProof/>
        </w:rPr>
        <w:t>Visio Pro för Office 365, 57</w:t>
      </w:r>
    </w:p>
    <w:p w:rsidR="00782C30" w:rsidRDefault="00782C30">
      <w:pPr>
        <w:pStyle w:val="Index1"/>
        <w:tabs>
          <w:tab w:val="right" w:pos="5030"/>
        </w:tabs>
        <w:rPr>
          <w:noProof/>
        </w:rPr>
      </w:pPr>
      <w:r>
        <w:rPr>
          <w:noProof/>
        </w:rPr>
        <w:t>Visio Pro för Office 365 Från SA, 57</w:t>
      </w:r>
    </w:p>
    <w:p w:rsidR="00782C30" w:rsidRDefault="00782C30">
      <w:pPr>
        <w:pStyle w:val="Index1"/>
        <w:tabs>
          <w:tab w:val="right" w:pos="5030"/>
        </w:tabs>
        <w:rPr>
          <w:noProof/>
        </w:rPr>
      </w:pPr>
      <w:r>
        <w:rPr>
          <w:noProof/>
        </w:rPr>
        <w:t>Visio Professional, 57, 82</w:t>
      </w:r>
    </w:p>
    <w:p w:rsidR="00782C30" w:rsidRDefault="00782C30">
      <w:pPr>
        <w:pStyle w:val="Index1"/>
        <w:tabs>
          <w:tab w:val="right" w:pos="5030"/>
        </w:tabs>
        <w:rPr>
          <w:noProof/>
        </w:rPr>
      </w:pPr>
      <w:r>
        <w:rPr>
          <w:noProof/>
        </w:rPr>
        <w:t>Visio Standard, 82</w:t>
      </w:r>
    </w:p>
    <w:p w:rsidR="00782C30" w:rsidRDefault="00782C30">
      <w:pPr>
        <w:pStyle w:val="Index1"/>
        <w:tabs>
          <w:tab w:val="right" w:pos="5030"/>
        </w:tabs>
        <w:rPr>
          <w:noProof/>
        </w:rPr>
      </w:pPr>
      <w:r>
        <w:rPr>
          <w:noProof/>
        </w:rPr>
        <w:t>Viso Standard, 75</w:t>
      </w:r>
    </w:p>
    <w:p w:rsidR="00782C30" w:rsidRDefault="00782C30">
      <w:pPr>
        <w:pStyle w:val="Index1"/>
        <w:tabs>
          <w:tab w:val="right" w:pos="5030"/>
        </w:tabs>
        <w:rPr>
          <w:noProof/>
        </w:rPr>
      </w:pPr>
      <w:r>
        <w:rPr>
          <w:noProof/>
        </w:rPr>
        <w:t>Visual Studio 2013, 35</w:t>
      </w:r>
    </w:p>
    <w:p w:rsidR="00782C30" w:rsidRDefault="00782C30">
      <w:pPr>
        <w:pStyle w:val="Index1"/>
        <w:tabs>
          <w:tab w:val="right" w:pos="5030"/>
        </w:tabs>
        <w:rPr>
          <w:noProof/>
        </w:rPr>
      </w:pPr>
      <w:r>
        <w:rPr>
          <w:noProof/>
        </w:rPr>
        <w:t>Visual Studio Enterprise 2015 med MSDN, 35</w:t>
      </w:r>
    </w:p>
    <w:p w:rsidR="00782C30" w:rsidRDefault="00782C30">
      <w:pPr>
        <w:pStyle w:val="Index1"/>
        <w:tabs>
          <w:tab w:val="right" w:pos="5030"/>
        </w:tabs>
        <w:rPr>
          <w:noProof/>
        </w:rPr>
      </w:pPr>
      <w:r>
        <w:rPr>
          <w:noProof/>
        </w:rPr>
        <w:t>Visual Studio Enterprise med MSDN, 76, 82</w:t>
      </w:r>
    </w:p>
    <w:p w:rsidR="00782C30" w:rsidRDefault="00782C30">
      <w:pPr>
        <w:pStyle w:val="Index1"/>
        <w:tabs>
          <w:tab w:val="right" w:pos="5030"/>
        </w:tabs>
        <w:rPr>
          <w:noProof/>
        </w:rPr>
      </w:pPr>
      <w:r>
        <w:rPr>
          <w:noProof/>
        </w:rPr>
        <w:t>Visual Studio Professional 2015, 35</w:t>
      </w:r>
    </w:p>
    <w:p w:rsidR="00782C30" w:rsidRDefault="00782C30">
      <w:pPr>
        <w:pStyle w:val="Index1"/>
        <w:tabs>
          <w:tab w:val="right" w:pos="5030"/>
        </w:tabs>
        <w:rPr>
          <w:noProof/>
        </w:rPr>
      </w:pPr>
      <w:r>
        <w:rPr>
          <w:noProof/>
        </w:rPr>
        <w:t>Visual Studio Professional 2015 med MSDN, 35</w:t>
      </w:r>
    </w:p>
    <w:p w:rsidR="00782C30" w:rsidRDefault="00782C30">
      <w:pPr>
        <w:pStyle w:val="Index1"/>
        <w:tabs>
          <w:tab w:val="right" w:pos="5030"/>
        </w:tabs>
        <w:rPr>
          <w:noProof/>
        </w:rPr>
      </w:pPr>
      <w:r>
        <w:rPr>
          <w:noProof/>
        </w:rPr>
        <w:t>Visual Studio Professional med MSDN, 75, 82</w:t>
      </w:r>
    </w:p>
    <w:p w:rsidR="00782C30" w:rsidRDefault="00782C30">
      <w:pPr>
        <w:pStyle w:val="Index1"/>
        <w:tabs>
          <w:tab w:val="right" w:pos="5030"/>
        </w:tabs>
        <w:rPr>
          <w:noProof/>
        </w:rPr>
      </w:pPr>
      <w:r>
        <w:rPr>
          <w:noProof/>
        </w:rPr>
        <w:t>Visual Studio Team Foundation Server 2015 CAL, 36</w:t>
      </w:r>
    </w:p>
    <w:p w:rsidR="00782C30" w:rsidRDefault="00782C30">
      <w:pPr>
        <w:pStyle w:val="Index1"/>
        <w:tabs>
          <w:tab w:val="right" w:pos="5030"/>
        </w:tabs>
        <w:rPr>
          <w:noProof/>
        </w:rPr>
      </w:pPr>
      <w:r>
        <w:rPr>
          <w:noProof/>
        </w:rPr>
        <w:t>Visual Studio Team Foundation Server 2015 med SQL Server 2014-teknik, 36</w:t>
      </w:r>
    </w:p>
    <w:p w:rsidR="00782C30" w:rsidRDefault="00782C30">
      <w:pPr>
        <w:pStyle w:val="Index1"/>
        <w:tabs>
          <w:tab w:val="right" w:pos="5030"/>
        </w:tabs>
        <w:rPr>
          <w:noProof/>
        </w:rPr>
      </w:pPr>
      <w:r>
        <w:rPr>
          <w:noProof/>
        </w:rPr>
        <w:t>Visual Studio Test Professional 2015 med MSDN, 35</w:t>
      </w:r>
    </w:p>
    <w:p w:rsidR="00782C30" w:rsidRDefault="00782C30">
      <w:pPr>
        <w:pStyle w:val="Index1"/>
        <w:tabs>
          <w:tab w:val="right" w:pos="5030"/>
        </w:tabs>
        <w:rPr>
          <w:noProof/>
        </w:rPr>
      </w:pPr>
      <w:r>
        <w:rPr>
          <w:noProof/>
        </w:rPr>
        <w:t>Visual Studio Test Professional med MSDN, 75, 82</w:t>
      </w:r>
    </w:p>
    <w:p w:rsidR="00782C30" w:rsidRDefault="00782C30">
      <w:pPr>
        <w:pStyle w:val="Index1"/>
        <w:tabs>
          <w:tab w:val="right" w:pos="5030"/>
        </w:tabs>
        <w:rPr>
          <w:noProof/>
        </w:rPr>
      </w:pPr>
      <w:r>
        <w:rPr>
          <w:noProof/>
        </w:rPr>
        <w:t>Windows 10 Education E5 (per enhet), 38</w:t>
      </w:r>
    </w:p>
    <w:p w:rsidR="00782C30" w:rsidRDefault="00782C30">
      <w:pPr>
        <w:pStyle w:val="Index1"/>
        <w:tabs>
          <w:tab w:val="right" w:pos="5030"/>
        </w:tabs>
        <w:rPr>
          <w:noProof/>
        </w:rPr>
      </w:pPr>
      <w:r>
        <w:rPr>
          <w:noProof/>
        </w:rPr>
        <w:t>Windows 10 Education E5-tillägg per enhet (till E3 per enhet), 38</w:t>
      </w:r>
    </w:p>
    <w:p w:rsidR="00782C30" w:rsidRDefault="00782C30">
      <w:pPr>
        <w:pStyle w:val="Index1"/>
        <w:tabs>
          <w:tab w:val="right" w:pos="5030"/>
        </w:tabs>
        <w:rPr>
          <w:noProof/>
        </w:rPr>
      </w:pPr>
      <w:r>
        <w:rPr>
          <w:noProof/>
        </w:rPr>
        <w:t>Windows 10 Education Upgrade (Per Enhet), 38</w:t>
      </w:r>
    </w:p>
    <w:p w:rsidR="00782C30" w:rsidRDefault="00782C30">
      <w:pPr>
        <w:pStyle w:val="Index1"/>
        <w:tabs>
          <w:tab w:val="right" w:pos="5030"/>
        </w:tabs>
        <w:rPr>
          <w:noProof/>
        </w:rPr>
      </w:pPr>
      <w:r>
        <w:rPr>
          <w:noProof/>
        </w:rPr>
        <w:t>Windows 10 Enteprise E3 och LTSB-uppgradering (per enhet), 38</w:t>
      </w:r>
    </w:p>
    <w:p w:rsidR="00782C30" w:rsidRDefault="00782C30">
      <w:pPr>
        <w:pStyle w:val="Index1"/>
        <w:tabs>
          <w:tab w:val="right" w:pos="5030"/>
        </w:tabs>
        <w:rPr>
          <w:noProof/>
        </w:rPr>
      </w:pPr>
      <w:r>
        <w:rPr>
          <w:noProof/>
        </w:rPr>
        <w:t>Windows 10 Enterprise E3 per användare, 38, 53</w:t>
      </w:r>
    </w:p>
    <w:p w:rsidR="00782C30" w:rsidRDefault="00782C30">
      <w:pPr>
        <w:pStyle w:val="Index1"/>
        <w:tabs>
          <w:tab w:val="right" w:pos="5030"/>
        </w:tabs>
        <w:rPr>
          <w:noProof/>
        </w:rPr>
      </w:pPr>
      <w:r>
        <w:rPr>
          <w:noProof/>
        </w:rPr>
        <w:t>Windows 10 Enterprise E3 per användare från SA, 38</w:t>
      </w:r>
    </w:p>
    <w:p w:rsidR="00782C30" w:rsidRDefault="00782C30">
      <w:pPr>
        <w:pStyle w:val="Index1"/>
        <w:tabs>
          <w:tab w:val="right" w:pos="5030"/>
        </w:tabs>
        <w:rPr>
          <w:noProof/>
        </w:rPr>
      </w:pPr>
      <w:r>
        <w:rPr>
          <w:noProof/>
        </w:rPr>
        <w:t>Windows 10 Enterprise E3 per användare från SA), 53</w:t>
      </w:r>
    </w:p>
    <w:p w:rsidR="00782C30" w:rsidRDefault="00782C30">
      <w:pPr>
        <w:pStyle w:val="Index1"/>
        <w:tabs>
          <w:tab w:val="right" w:pos="5030"/>
        </w:tabs>
        <w:rPr>
          <w:noProof/>
        </w:rPr>
      </w:pPr>
      <w:r>
        <w:rPr>
          <w:noProof/>
        </w:rPr>
        <w:t>Windows 10 Enterprise E3-tillägg per användare (till E3 per enhet), 38</w:t>
      </w:r>
    </w:p>
    <w:p w:rsidR="00782C30" w:rsidRDefault="00782C30">
      <w:pPr>
        <w:pStyle w:val="Index1"/>
        <w:tabs>
          <w:tab w:val="right" w:pos="5030"/>
        </w:tabs>
        <w:rPr>
          <w:noProof/>
        </w:rPr>
      </w:pPr>
      <w:r>
        <w:rPr>
          <w:noProof/>
        </w:rPr>
        <w:t>Windows 10 Enterprise E5 per användare från SA, 38</w:t>
      </w:r>
    </w:p>
    <w:p w:rsidR="00782C30" w:rsidRDefault="00782C30">
      <w:pPr>
        <w:pStyle w:val="Index1"/>
        <w:tabs>
          <w:tab w:val="right" w:pos="5030"/>
        </w:tabs>
        <w:rPr>
          <w:noProof/>
        </w:rPr>
      </w:pPr>
      <w:r>
        <w:rPr>
          <w:noProof/>
        </w:rPr>
        <w:t>Windows 10 Enterprise E5 per enhet eller användare, 38</w:t>
      </w:r>
    </w:p>
    <w:p w:rsidR="00782C30" w:rsidRDefault="00782C30">
      <w:pPr>
        <w:pStyle w:val="Index1"/>
        <w:tabs>
          <w:tab w:val="right" w:pos="5030"/>
        </w:tabs>
        <w:rPr>
          <w:noProof/>
        </w:rPr>
      </w:pPr>
      <w:r>
        <w:rPr>
          <w:noProof/>
        </w:rPr>
        <w:t>Windows 10 Enterprise E5-tillägg per enhet eller användare (till E3 per enhet) (SL), 38</w:t>
      </w:r>
    </w:p>
    <w:p w:rsidR="00782C30" w:rsidRDefault="00782C30">
      <w:pPr>
        <w:pStyle w:val="Index1"/>
        <w:tabs>
          <w:tab w:val="right" w:pos="5030"/>
        </w:tabs>
        <w:rPr>
          <w:noProof/>
        </w:rPr>
      </w:pPr>
      <w:r>
        <w:rPr>
          <w:noProof/>
        </w:rPr>
        <w:t>Windows 10 Enterprise LTSB-uppgradering (per enhet), 38</w:t>
      </w:r>
    </w:p>
    <w:p w:rsidR="00782C30" w:rsidRDefault="00782C30">
      <w:pPr>
        <w:pStyle w:val="Index1"/>
        <w:tabs>
          <w:tab w:val="right" w:pos="5030"/>
        </w:tabs>
        <w:rPr>
          <w:noProof/>
        </w:rPr>
      </w:pPr>
      <w:r>
        <w:rPr>
          <w:noProof/>
        </w:rPr>
        <w:t>Windows 10 IoT Enterprise, 39</w:t>
      </w:r>
    </w:p>
    <w:p w:rsidR="00782C30" w:rsidRDefault="00782C30">
      <w:pPr>
        <w:pStyle w:val="Index1"/>
        <w:tabs>
          <w:tab w:val="right" w:pos="5030"/>
        </w:tabs>
        <w:rPr>
          <w:noProof/>
        </w:rPr>
      </w:pPr>
      <w:r>
        <w:rPr>
          <w:noProof/>
        </w:rPr>
        <w:t>Windows 10 Mobile Enterprise (Per Enhet), 38</w:t>
      </w:r>
    </w:p>
    <w:p w:rsidR="00782C30" w:rsidRDefault="00782C30">
      <w:pPr>
        <w:pStyle w:val="Index1"/>
        <w:tabs>
          <w:tab w:val="right" w:pos="5030"/>
        </w:tabs>
        <w:rPr>
          <w:noProof/>
        </w:rPr>
      </w:pPr>
      <w:r>
        <w:rPr>
          <w:noProof/>
        </w:rPr>
        <w:t>Windows 2000 Professional for Embedded Systems, 39</w:t>
      </w:r>
    </w:p>
    <w:p w:rsidR="00782C30" w:rsidRDefault="00782C30">
      <w:pPr>
        <w:pStyle w:val="Index1"/>
        <w:tabs>
          <w:tab w:val="right" w:pos="5030"/>
        </w:tabs>
        <w:rPr>
          <w:noProof/>
        </w:rPr>
      </w:pPr>
      <w:r>
        <w:rPr>
          <w:noProof/>
        </w:rPr>
        <w:t>Windows 7, 38</w:t>
      </w:r>
    </w:p>
    <w:p w:rsidR="00782C30" w:rsidRDefault="00782C30">
      <w:pPr>
        <w:pStyle w:val="Index1"/>
        <w:tabs>
          <w:tab w:val="right" w:pos="5030"/>
        </w:tabs>
        <w:rPr>
          <w:noProof/>
        </w:rPr>
      </w:pPr>
      <w:r>
        <w:rPr>
          <w:noProof/>
        </w:rPr>
        <w:t>Windows 7 Professional for Embedded Systems, Ultimate for Embedded Systems, 39</w:t>
      </w:r>
    </w:p>
    <w:p w:rsidR="00782C30" w:rsidRDefault="00782C30">
      <w:pPr>
        <w:pStyle w:val="Index1"/>
        <w:tabs>
          <w:tab w:val="right" w:pos="5030"/>
        </w:tabs>
        <w:rPr>
          <w:noProof/>
        </w:rPr>
      </w:pPr>
      <w:r>
        <w:rPr>
          <w:noProof/>
        </w:rPr>
        <w:t>Windows 8.1, 38</w:t>
      </w:r>
    </w:p>
    <w:p w:rsidR="00782C30" w:rsidRDefault="00782C30">
      <w:pPr>
        <w:pStyle w:val="Index1"/>
        <w:tabs>
          <w:tab w:val="right" w:pos="5030"/>
        </w:tabs>
        <w:rPr>
          <w:noProof/>
        </w:rPr>
      </w:pPr>
      <w:r>
        <w:rPr>
          <w:noProof/>
        </w:rPr>
        <w:t>Windows 8.1 Enterprise Sideloading, 38</w:t>
      </w:r>
    </w:p>
    <w:p w:rsidR="00782C30" w:rsidRDefault="00782C30">
      <w:pPr>
        <w:pStyle w:val="Index1"/>
        <w:tabs>
          <w:tab w:val="right" w:pos="5030"/>
        </w:tabs>
        <w:rPr>
          <w:noProof/>
        </w:rPr>
      </w:pPr>
      <w:r>
        <w:rPr>
          <w:noProof/>
        </w:rPr>
        <w:t>Windows Embedded 2009, 39</w:t>
      </w:r>
    </w:p>
    <w:p w:rsidR="00782C30" w:rsidRDefault="00782C30">
      <w:pPr>
        <w:pStyle w:val="Index1"/>
        <w:tabs>
          <w:tab w:val="right" w:pos="5030"/>
        </w:tabs>
        <w:rPr>
          <w:noProof/>
        </w:rPr>
      </w:pPr>
      <w:r>
        <w:rPr>
          <w:noProof/>
        </w:rPr>
        <w:t>Windows Embedded 8 och 8.1 Industry Retail, 39</w:t>
      </w:r>
    </w:p>
    <w:p w:rsidR="00782C30" w:rsidRDefault="00782C30">
      <w:pPr>
        <w:pStyle w:val="Index1"/>
        <w:tabs>
          <w:tab w:val="right" w:pos="5030"/>
        </w:tabs>
        <w:rPr>
          <w:noProof/>
        </w:rPr>
      </w:pPr>
      <w:r>
        <w:rPr>
          <w:noProof/>
        </w:rPr>
        <w:t>Windows Embedded 8 Standard, 39</w:t>
      </w:r>
    </w:p>
    <w:p w:rsidR="00782C30" w:rsidRDefault="00782C30">
      <w:pPr>
        <w:pStyle w:val="Index1"/>
        <w:tabs>
          <w:tab w:val="right" w:pos="5030"/>
        </w:tabs>
        <w:rPr>
          <w:noProof/>
        </w:rPr>
      </w:pPr>
      <w:r>
        <w:rPr>
          <w:noProof/>
        </w:rPr>
        <w:t>Windows Embedded 8 Standard Enterprise-kit (100-pack), 38</w:t>
      </w:r>
    </w:p>
    <w:p w:rsidR="00782C30" w:rsidRDefault="00782C30">
      <w:pPr>
        <w:pStyle w:val="Index1"/>
        <w:tabs>
          <w:tab w:val="right" w:pos="5030"/>
        </w:tabs>
        <w:rPr>
          <w:noProof/>
        </w:rPr>
      </w:pPr>
      <w:r>
        <w:rPr>
          <w:noProof/>
        </w:rPr>
        <w:t>Windows Embedded 8.1 Industry, 38</w:t>
      </w:r>
    </w:p>
    <w:p w:rsidR="00782C30" w:rsidRDefault="00782C30">
      <w:pPr>
        <w:pStyle w:val="Index1"/>
        <w:tabs>
          <w:tab w:val="right" w:pos="5030"/>
        </w:tabs>
        <w:rPr>
          <w:noProof/>
        </w:rPr>
      </w:pPr>
      <w:r>
        <w:rPr>
          <w:noProof/>
        </w:rPr>
        <w:t>Windows Embedded 8/8.1 Pro, Industry Pro, 39</w:t>
      </w:r>
    </w:p>
    <w:p w:rsidR="00782C30" w:rsidRDefault="00782C30">
      <w:pPr>
        <w:pStyle w:val="Index1"/>
        <w:tabs>
          <w:tab w:val="right" w:pos="5030"/>
        </w:tabs>
        <w:rPr>
          <w:noProof/>
        </w:rPr>
      </w:pPr>
      <w:r>
        <w:rPr>
          <w:noProof/>
        </w:rPr>
        <w:t>Windows Embedded for Point of Service, 39</w:t>
      </w:r>
    </w:p>
    <w:p w:rsidR="00782C30" w:rsidRDefault="00782C30">
      <w:pPr>
        <w:pStyle w:val="Index1"/>
        <w:tabs>
          <w:tab w:val="right" w:pos="5030"/>
        </w:tabs>
        <w:rPr>
          <w:noProof/>
        </w:rPr>
      </w:pPr>
      <w:r>
        <w:rPr>
          <w:noProof/>
        </w:rPr>
        <w:t>Windows Embedded POSReady 2009, 39</w:t>
      </w:r>
    </w:p>
    <w:p w:rsidR="00782C30" w:rsidRDefault="00782C30">
      <w:pPr>
        <w:pStyle w:val="Index1"/>
        <w:tabs>
          <w:tab w:val="right" w:pos="5030"/>
        </w:tabs>
        <w:rPr>
          <w:noProof/>
        </w:rPr>
      </w:pPr>
      <w:r>
        <w:rPr>
          <w:noProof/>
        </w:rPr>
        <w:t>Windows Embedded POSReady 7, 39</w:t>
      </w:r>
    </w:p>
    <w:p w:rsidR="00782C30" w:rsidRDefault="00782C30">
      <w:pPr>
        <w:pStyle w:val="Index1"/>
        <w:tabs>
          <w:tab w:val="right" w:pos="5030"/>
        </w:tabs>
        <w:rPr>
          <w:noProof/>
        </w:rPr>
      </w:pPr>
      <w:r>
        <w:rPr>
          <w:noProof/>
        </w:rPr>
        <w:t>Windows Embedded POSReady 7 Pro, 39</w:t>
      </w:r>
    </w:p>
    <w:p w:rsidR="00782C30" w:rsidRDefault="00782C30">
      <w:pPr>
        <w:pStyle w:val="Index1"/>
        <w:tabs>
          <w:tab w:val="right" w:pos="5030"/>
        </w:tabs>
        <w:rPr>
          <w:noProof/>
        </w:rPr>
      </w:pPr>
      <w:r>
        <w:rPr>
          <w:noProof/>
        </w:rPr>
        <w:t>Windows Embedded Standard 7, 39</w:t>
      </w:r>
    </w:p>
    <w:p w:rsidR="00782C30" w:rsidRDefault="00782C30">
      <w:pPr>
        <w:pStyle w:val="Index1"/>
        <w:tabs>
          <w:tab w:val="right" w:pos="5030"/>
        </w:tabs>
        <w:rPr>
          <w:noProof/>
        </w:rPr>
      </w:pPr>
      <w:r>
        <w:rPr>
          <w:noProof/>
        </w:rPr>
        <w:t>Windows HPC Server, 47</w:t>
      </w:r>
    </w:p>
    <w:p w:rsidR="00782C30" w:rsidRDefault="00782C30">
      <w:pPr>
        <w:pStyle w:val="Index1"/>
        <w:tabs>
          <w:tab w:val="right" w:pos="5030"/>
        </w:tabs>
        <w:rPr>
          <w:noProof/>
        </w:rPr>
      </w:pPr>
      <w:r>
        <w:rPr>
          <w:noProof/>
        </w:rPr>
        <w:t>Windows MultiPoint Server 2011, 44</w:t>
      </w:r>
    </w:p>
    <w:p w:rsidR="00782C30" w:rsidRDefault="00782C30">
      <w:pPr>
        <w:pStyle w:val="Index1"/>
        <w:tabs>
          <w:tab w:val="right" w:pos="5030"/>
        </w:tabs>
        <w:rPr>
          <w:noProof/>
        </w:rPr>
      </w:pPr>
      <w:r>
        <w:rPr>
          <w:noProof/>
        </w:rPr>
        <w:t>Windows MultiPoint Server 2012 CAL, 44</w:t>
      </w:r>
    </w:p>
    <w:p w:rsidR="00782C30" w:rsidRDefault="00782C30">
      <w:pPr>
        <w:pStyle w:val="Index1"/>
        <w:tabs>
          <w:tab w:val="right" w:pos="5030"/>
        </w:tabs>
        <w:rPr>
          <w:noProof/>
        </w:rPr>
      </w:pPr>
      <w:r>
        <w:rPr>
          <w:noProof/>
        </w:rPr>
        <w:t>Windows MultiPoint Server 2012 CAL med Windows Server 2012 CAL, 44</w:t>
      </w:r>
    </w:p>
    <w:p w:rsidR="00782C30" w:rsidRDefault="00782C30">
      <w:pPr>
        <w:pStyle w:val="Index1"/>
        <w:tabs>
          <w:tab w:val="right" w:pos="5030"/>
        </w:tabs>
        <w:rPr>
          <w:noProof/>
        </w:rPr>
      </w:pPr>
      <w:r>
        <w:rPr>
          <w:noProof/>
        </w:rPr>
        <w:t>Windows MultiPoint Server 2012 Premium, 44</w:t>
      </w:r>
    </w:p>
    <w:p w:rsidR="00782C30" w:rsidRDefault="00782C30">
      <w:pPr>
        <w:pStyle w:val="Index1"/>
        <w:tabs>
          <w:tab w:val="right" w:pos="5030"/>
        </w:tabs>
        <w:rPr>
          <w:noProof/>
        </w:rPr>
      </w:pPr>
      <w:r>
        <w:rPr>
          <w:noProof/>
        </w:rPr>
        <w:t>Windows MultiPoint Server 2012 Premium med Windows MultiPoint Server 2012 CAL (5 klienter) med Windows Server 2012 CAL (5 klienter), 44</w:t>
      </w:r>
    </w:p>
    <w:p w:rsidR="00782C30" w:rsidRDefault="00782C30">
      <w:pPr>
        <w:pStyle w:val="Index1"/>
        <w:tabs>
          <w:tab w:val="right" w:pos="5030"/>
        </w:tabs>
        <w:rPr>
          <w:noProof/>
        </w:rPr>
      </w:pPr>
      <w:r>
        <w:rPr>
          <w:noProof/>
        </w:rPr>
        <w:t>Windows MultiPoint Server 2012 Premium with Windows MultiPoint Server 2012 CAL (5 klienter), 44</w:t>
      </w:r>
    </w:p>
    <w:p w:rsidR="00782C30" w:rsidRDefault="00782C30">
      <w:pPr>
        <w:pStyle w:val="Index1"/>
        <w:tabs>
          <w:tab w:val="right" w:pos="5030"/>
        </w:tabs>
        <w:rPr>
          <w:noProof/>
        </w:rPr>
      </w:pPr>
      <w:r>
        <w:rPr>
          <w:noProof/>
        </w:rPr>
        <w:t>Windows MultiPoint Server 2012 Standard, 44</w:t>
      </w:r>
    </w:p>
    <w:p w:rsidR="00782C30" w:rsidRDefault="00782C30">
      <w:pPr>
        <w:pStyle w:val="Index1"/>
        <w:tabs>
          <w:tab w:val="right" w:pos="5030"/>
        </w:tabs>
        <w:rPr>
          <w:noProof/>
        </w:rPr>
      </w:pPr>
      <w:r>
        <w:rPr>
          <w:noProof/>
        </w:rPr>
        <w:t>Windows MultiPoint Server Premium, 82</w:t>
      </w:r>
    </w:p>
    <w:p w:rsidR="00782C30" w:rsidRDefault="00782C30">
      <w:pPr>
        <w:pStyle w:val="Index1"/>
        <w:tabs>
          <w:tab w:val="right" w:pos="5030"/>
        </w:tabs>
        <w:rPr>
          <w:noProof/>
        </w:rPr>
      </w:pPr>
      <w:r>
        <w:rPr>
          <w:noProof/>
        </w:rPr>
        <w:t>Windows MultiPoint Server Standard, 82</w:t>
      </w:r>
    </w:p>
    <w:p w:rsidR="00782C30" w:rsidRDefault="00782C30">
      <w:pPr>
        <w:pStyle w:val="Index1"/>
        <w:tabs>
          <w:tab w:val="right" w:pos="5030"/>
        </w:tabs>
        <w:rPr>
          <w:noProof/>
        </w:rPr>
      </w:pPr>
      <w:r>
        <w:rPr>
          <w:noProof/>
        </w:rPr>
        <w:t>Windows Server, 81, 82</w:t>
      </w:r>
    </w:p>
    <w:p w:rsidR="00782C30" w:rsidRDefault="00782C30">
      <w:pPr>
        <w:pStyle w:val="Index1"/>
        <w:tabs>
          <w:tab w:val="right" w:pos="5030"/>
        </w:tabs>
        <w:rPr>
          <w:noProof/>
        </w:rPr>
      </w:pPr>
      <w:r>
        <w:rPr>
          <w:noProof/>
        </w:rPr>
        <w:t>Windows Server 2008, 45</w:t>
      </w:r>
    </w:p>
    <w:p w:rsidR="00782C30" w:rsidRDefault="00782C30">
      <w:pPr>
        <w:pStyle w:val="Index1"/>
        <w:tabs>
          <w:tab w:val="right" w:pos="5030"/>
        </w:tabs>
        <w:rPr>
          <w:noProof/>
        </w:rPr>
      </w:pPr>
      <w:r>
        <w:rPr>
          <w:noProof/>
        </w:rPr>
        <w:t>Windows Server 2008 R2 Enterprise, 17</w:t>
      </w:r>
    </w:p>
    <w:p w:rsidR="00782C30" w:rsidRDefault="00782C30">
      <w:pPr>
        <w:pStyle w:val="Index1"/>
        <w:tabs>
          <w:tab w:val="right" w:pos="5030"/>
        </w:tabs>
        <w:rPr>
          <w:noProof/>
        </w:rPr>
      </w:pPr>
      <w:r>
        <w:rPr>
          <w:noProof/>
        </w:rPr>
        <w:t>Windows Server 2012, 44, 45</w:t>
      </w:r>
    </w:p>
    <w:p w:rsidR="00782C30" w:rsidRDefault="00782C30">
      <w:pPr>
        <w:pStyle w:val="Index1"/>
        <w:tabs>
          <w:tab w:val="right" w:pos="5030"/>
        </w:tabs>
        <w:rPr>
          <w:noProof/>
        </w:rPr>
      </w:pPr>
      <w:r>
        <w:rPr>
          <w:noProof/>
        </w:rPr>
        <w:t>Windows Server 2012 Active Directory Rights Management Services CAL, 44, 45</w:t>
      </w:r>
    </w:p>
    <w:p w:rsidR="00782C30" w:rsidRDefault="00782C30">
      <w:pPr>
        <w:pStyle w:val="Index1"/>
        <w:tabs>
          <w:tab w:val="right" w:pos="5030"/>
        </w:tabs>
        <w:rPr>
          <w:noProof/>
        </w:rPr>
      </w:pPr>
      <w:r>
        <w:rPr>
          <w:noProof/>
        </w:rPr>
        <w:t>Windows Server 2012 CAL, 44, 45</w:t>
      </w:r>
    </w:p>
    <w:p w:rsidR="00782C30" w:rsidRDefault="00782C30">
      <w:pPr>
        <w:pStyle w:val="Index1"/>
        <w:tabs>
          <w:tab w:val="right" w:pos="5030"/>
        </w:tabs>
        <w:rPr>
          <w:noProof/>
        </w:rPr>
      </w:pPr>
      <w:r>
        <w:rPr>
          <w:noProof/>
        </w:rPr>
        <w:t>Windows Server 2012 R2 Datacenter, 45</w:t>
      </w:r>
    </w:p>
    <w:p w:rsidR="00782C30" w:rsidRDefault="00782C30">
      <w:pPr>
        <w:pStyle w:val="Index1"/>
        <w:tabs>
          <w:tab w:val="right" w:pos="5030"/>
        </w:tabs>
        <w:rPr>
          <w:noProof/>
        </w:rPr>
      </w:pPr>
      <w:r>
        <w:rPr>
          <w:noProof/>
        </w:rPr>
        <w:t>Windows Server 2012 R2 Essentials, 45</w:t>
      </w:r>
    </w:p>
    <w:p w:rsidR="00782C30" w:rsidRDefault="00782C30">
      <w:pPr>
        <w:pStyle w:val="Index1"/>
        <w:tabs>
          <w:tab w:val="right" w:pos="5030"/>
        </w:tabs>
        <w:rPr>
          <w:noProof/>
        </w:rPr>
      </w:pPr>
      <w:r>
        <w:rPr>
          <w:noProof/>
        </w:rPr>
        <w:t>Windows Server 2012 R2 Standard, 45</w:t>
      </w:r>
    </w:p>
    <w:p w:rsidR="00782C30" w:rsidRDefault="00782C30">
      <w:pPr>
        <w:pStyle w:val="Index1"/>
        <w:tabs>
          <w:tab w:val="right" w:pos="5030"/>
        </w:tabs>
        <w:rPr>
          <w:noProof/>
        </w:rPr>
      </w:pPr>
      <w:r>
        <w:rPr>
          <w:noProof/>
        </w:rPr>
        <w:t>Windows Server 2012 Remote Desktop Services CAL, 45</w:t>
      </w:r>
    </w:p>
    <w:p w:rsidR="00782C30" w:rsidRDefault="00782C30">
      <w:pPr>
        <w:pStyle w:val="Index1"/>
        <w:tabs>
          <w:tab w:val="right" w:pos="5030"/>
        </w:tabs>
        <w:rPr>
          <w:noProof/>
        </w:rPr>
      </w:pPr>
      <w:r>
        <w:rPr>
          <w:noProof/>
        </w:rPr>
        <w:t>Windows Server Data Center, 76</w:t>
      </w:r>
    </w:p>
    <w:p w:rsidR="00782C30" w:rsidRDefault="00782C30">
      <w:pPr>
        <w:pStyle w:val="Index1"/>
        <w:tabs>
          <w:tab w:val="right" w:pos="5030"/>
        </w:tabs>
        <w:rPr>
          <w:noProof/>
        </w:rPr>
      </w:pPr>
      <w:r>
        <w:rPr>
          <w:noProof/>
        </w:rPr>
        <w:t>Windows Server Datacenter, 17, 80, 82</w:t>
      </w:r>
    </w:p>
    <w:p w:rsidR="00782C30" w:rsidRDefault="00782C30">
      <w:pPr>
        <w:pStyle w:val="Index1"/>
        <w:tabs>
          <w:tab w:val="right" w:pos="5030"/>
        </w:tabs>
        <w:rPr>
          <w:noProof/>
        </w:rPr>
      </w:pPr>
      <w:r>
        <w:rPr>
          <w:noProof/>
        </w:rPr>
        <w:t>Windows Server Enterprise, 47, 76</w:t>
      </w:r>
    </w:p>
    <w:p w:rsidR="00782C30" w:rsidRDefault="00782C30">
      <w:pPr>
        <w:pStyle w:val="Index1"/>
        <w:tabs>
          <w:tab w:val="right" w:pos="5030"/>
        </w:tabs>
        <w:rPr>
          <w:noProof/>
        </w:rPr>
      </w:pPr>
      <w:r>
        <w:rPr>
          <w:noProof/>
        </w:rPr>
        <w:t>Windows Server for Itanium Based Systems, 47</w:t>
      </w:r>
    </w:p>
    <w:p w:rsidR="00782C30" w:rsidRDefault="00782C30">
      <w:pPr>
        <w:pStyle w:val="Index1"/>
        <w:tabs>
          <w:tab w:val="right" w:pos="5030"/>
        </w:tabs>
        <w:rPr>
          <w:noProof/>
        </w:rPr>
      </w:pPr>
      <w:r>
        <w:rPr>
          <w:noProof/>
        </w:rPr>
        <w:t>Windows Server HPC Edition, 47</w:t>
      </w:r>
    </w:p>
    <w:p w:rsidR="00782C30" w:rsidRDefault="00782C30">
      <w:pPr>
        <w:pStyle w:val="Index1"/>
        <w:tabs>
          <w:tab w:val="right" w:pos="5030"/>
        </w:tabs>
        <w:rPr>
          <w:noProof/>
        </w:rPr>
      </w:pPr>
      <w:r>
        <w:rPr>
          <w:noProof/>
        </w:rPr>
        <w:t>Windows Server Standard, 17, 75, 80, 82</w:t>
      </w:r>
    </w:p>
    <w:p w:rsidR="00782C30" w:rsidRDefault="00782C30">
      <w:pPr>
        <w:pStyle w:val="Index1"/>
        <w:tabs>
          <w:tab w:val="right" w:pos="5030"/>
        </w:tabs>
        <w:rPr>
          <w:noProof/>
        </w:rPr>
      </w:pPr>
      <w:r>
        <w:rPr>
          <w:noProof/>
        </w:rPr>
        <w:t>Windows Server Standard, 17</w:t>
      </w:r>
    </w:p>
    <w:p w:rsidR="00782C30" w:rsidRDefault="00782C30">
      <w:pPr>
        <w:pStyle w:val="Index1"/>
        <w:tabs>
          <w:tab w:val="right" w:pos="5030"/>
        </w:tabs>
        <w:rPr>
          <w:noProof/>
        </w:rPr>
      </w:pPr>
      <w:r>
        <w:rPr>
          <w:noProof/>
        </w:rPr>
        <w:t>Windows Small Business Server, 47</w:t>
      </w:r>
    </w:p>
    <w:p w:rsidR="00782C30" w:rsidRDefault="00782C30">
      <w:pPr>
        <w:pStyle w:val="Index1"/>
        <w:tabs>
          <w:tab w:val="right" w:pos="5030"/>
        </w:tabs>
        <w:rPr>
          <w:noProof/>
        </w:rPr>
      </w:pPr>
      <w:r>
        <w:rPr>
          <w:noProof/>
        </w:rPr>
        <w:t>Windows Virtual Desktop Access, 38</w:t>
      </w:r>
    </w:p>
    <w:p w:rsidR="00782C30" w:rsidRDefault="00782C30">
      <w:pPr>
        <w:pStyle w:val="Index1"/>
        <w:tabs>
          <w:tab w:val="right" w:pos="5030"/>
        </w:tabs>
        <w:rPr>
          <w:noProof/>
        </w:rPr>
      </w:pPr>
      <w:r>
        <w:rPr>
          <w:noProof/>
        </w:rPr>
        <w:t>Windows Vista, 39</w:t>
      </w:r>
    </w:p>
    <w:p w:rsidR="00782C30" w:rsidRDefault="00782C30">
      <w:pPr>
        <w:pStyle w:val="Index1"/>
        <w:tabs>
          <w:tab w:val="right" w:pos="5030"/>
        </w:tabs>
        <w:rPr>
          <w:noProof/>
        </w:rPr>
      </w:pPr>
      <w:r>
        <w:rPr>
          <w:noProof/>
        </w:rPr>
        <w:t>Windows Vista Business for Embedded Systems, Ultimate for Embedded Systems, 39</w:t>
      </w:r>
    </w:p>
    <w:p w:rsidR="00782C30" w:rsidRDefault="00782C30">
      <w:pPr>
        <w:pStyle w:val="Index1"/>
        <w:tabs>
          <w:tab w:val="right" w:pos="5030"/>
        </w:tabs>
        <w:rPr>
          <w:noProof/>
        </w:rPr>
      </w:pPr>
      <w:r>
        <w:rPr>
          <w:noProof/>
        </w:rPr>
        <w:t>Windows XP, 39</w:t>
      </w:r>
    </w:p>
    <w:p w:rsidR="00782C30" w:rsidRDefault="00782C30">
      <w:pPr>
        <w:pStyle w:val="Index1"/>
        <w:tabs>
          <w:tab w:val="right" w:pos="5030"/>
        </w:tabs>
        <w:rPr>
          <w:noProof/>
        </w:rPr>
      </w:pPr>
      <w:r>
        <w:rPr>
          <w:noProof/>
        </w:rPr>
        <w:t>Windows XP Embedded, 39</w:t>
      </w:r>
    </w:p>
    <w:p w:rsidR="00782C30" w:rsidRDefault="00782C30">
      <w:pPr>
        <w:pStyle w:val="Index1"/>
        <w:tabs>
          <w:tab w:val="right" w:pos="5030"/>
        </w:tabs>
        <w:rPr>
          <w:noProof/>
        </w:rPr>
      </w:pPr>
      <w:r>
        <w:rPr>
          <w:noProof/>
        </w:rPr>
        <w:t>Windows XP Professional for Embedded Systems, 39</w:t>
      </w:r>
    </w:p>
    <w:p w:rsidR="00782C30" w:rsidRDefault="00782C30">
      <w:pPr>
        <w:pStyle w:val="Index1"/>
        <w:tabs>
          <w:tab w:val="right" w:pos="5030"/>
        </w:tabs>
        <w:rPr>
          <w:noProof/>
        </w:rPr>
      </w:pPr>
      <w:r>
        <w:rPr>
          <w:noProof/>
        </w:rPr>
        <w:t>Windows-följeabonnemang, 41</w:t>
      </w:r>
    </w:p>
    <w:p w:rsidR="00782C30" w:rsidRDefault="00782C30">
      <w:pPr>
        <w:pStyle w:val="Index1"/>
        <w:tabs>
          <w:tab w:val="right" w:pos="5030"/>
        </w:tabs>
        <w:rPr>
          <w:noProof/>
        </w:rPr>
      </w:pPr>
      <w:r>
        <w:rPr>
          <w:noProof/>
        </w:rPr>
        <w:t>Word 2016, 23</w:t>
      </w:r>
    </w:p>
    <w:p w:rsidR="00782C30" w:rsidRDefault="00782C30">
      <w:pPr>
        <w:pStyle w:val="Index1"/>
        <w:tabs>
          <w:tab w:val="right" w:pos="5030"/>
        </w:tabs>
        <w:rPr>
          <w:noProof/>
        </w:rPr>
      </w:pPr>
      <w:r>
        <w:rPr>
          <w:noProof/>
        </w:rPr>
        <w:t>Word 2016 för Mac, 24</w:t>
      </w:r>
    </w:p>
    <w:p w:rsidR="00782C30" w:rsidRDefault="00782C30">
      <w:pPr>
        <w:pStyle w:val="Index1"/>
        <w:tabs>
          <w:tab w:val="right" w:pos="5030"/>
        </w:tabs>
        <w:rPr>
          <w:noProof/>
        </w:rPr>
      </w:pPr>
      <w:r>
        <w:rPr>
          <w:noProof/>
        </w:rPr>
        <w:t>Work at Home för Mac 2016, 24</w:t>
      </w:r>
    </w:p>
    <w:p w:rsidR="00782C30" w:rsidRDefault="00782C30">
      <w:pPr>
        <w:pStyle w:val="Index1"/>
        <w:tabs>
          <w:tab w:val="right" w:pos="5030"/>
        </w:tabs>
        <w:rPr>
          <w:noProof/>
        </w:rPr>
      </w:pPr>
      <w:r>
        <w:rPr>
          <w:noProof/>
        </w:rPr>
        <w:t>Work at Home for Office Professional Plus 2016, 23</w:t>
      </w:r>
    </w:p>
    <w:p w:rsidR="00782C30" w:rsidRDefault="00782C30">
      <w:pPr>
        <w:pStyle w:val="Index1"/>
        <w:tabs>
          <w:tab w:val="right" w:pos="5030"/>
        </w:tabs>
        <w:rPr>
          <w:noProof/>
        </w:rPr>
      </w:pPr>
      <w:r>
        <w:rPr>
          <w:noProof/>
        </w:rPr>
        <w:t>Work at Home for Office Standard 2016, 23</w:t>
      </w:r>
    </w:p>
    <w:p w:rsidR="00782C30" w:rsidRDefault="00782C30">
      <w:pPr>
        <w:pStyle w:val="Index1"/>
        <w:tabs>
          <w:tab w:val="right" w:pos="5030"/>
        </w:tabs>
        <w:rPr>
          <w:noProof/>
        </w:rPr>
      </w:pPr>
      <w:r>
        <w:rPr>
          <w:noProof/>
        </w:rPr>
        <w:t>Yammer, 21</w:t>
      </w:r>
    </w:p>
    <w:p w:rsidR="00782C30" w:rsidRDefault="00782C30">
      <w:pPr>
        <w:pStyle w:val="Index1"/>
        <w:tabs>
          <w:tab w:val="right" w:pos="5030"/>
        </w:tabs>
        <w:rPr>
          <w:noProof/>
        </w:rPr>
      </w:pPr>
      <w:r>
        <w:rPr>
          <w:noProof/>
        </w:rPr>
        <w:t>Yammer Enterprise, 67</w:t>
      </w:r>
    </w:p>
    <w:p w:rsidR="00782C30" w:rsidRDefault="00782C30">
      <w:pPr>
        <w:pStyle w:val="ProductList-Body"/>
        <w:rPr>
          <w:noProof/>
        </w:rPr>
        <w:sectPr w:rsidR="00782C30" w:rsidSect="00782C30">
          <w:type w:val="continuous"/>
          <w:pgSz w:w="12240" w:h="15840" w:code="1"/>
          <w:pgMar w:top="1170" w:right="720" w:bottom="720" w:left="720" w:header="432" w:footer="288" w:gutter="0"/>
          <w:cols w:num="2" w:space="720"/>
        </w:sectPr>
      </w:pPr>
    </w:p>
    <w:p w:rsidR="0062266D" w:rsidRDefault="00782C30">
      <w:pPr>
        <w:pStyle w:val="ProductList-Body"/>
        <w:sectPr w:rsidR="0062266D" w:rsidSect="00782C30">
          <w:type w:val="continuous"/>
          <w:pgSz w:w="12240" w:h="15840" w:code="1"/>
          <w:pgMar w:top="1170" w:right="720" w:bottom="720" w:left="720" w:header="432" w:footer="288" w:gutter="0"/>
          <w:cols w:num="2" w:space="360"/>
        </w:sectPr>
      </w:pPr>
      <w:r>
        <w:fldChar w:fldCharType="end"/>
      </w:r>
    </w:p>
    <w:p w:rsidR="0062266D" w:rsidRDefault="0062266D">
      <w:pPr>
        <w:pStyle w:val="ProductList-Body"/>
      </w:pPr>
    </w:p>
    <w:sectPr w:rsidR="0062266D"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7448" w:rsidRDefault="00D07448" w:rsidP="007C7D4D">
      <w:pPr>
        <w:spacing w:after="0"/>
      </w:pPr>
      <w:r>
        <w:separator/>
      </w:r>
    </w:p>
    <w:p w:rsidR="00D07448" w:rsidRDefault="00D07448"/>
  </w:endnote>
  <w:endnote w:type="continuationSeparator" w:id="0">
    <w:p w:rsidR="00D07448" w:rsidRDefault="00D07448" w:rsidP="007C7D4D">
      <w:pPr>
        <w:spacing w:after="0"/>
      </w:pPr>
      <w:r>
        <w:continuationSeparator/>
      </w:r>
    </w:p>
    <w:p w:rsidR="00D07448" w:rsidRDefault="00D07448"/>
  </w:endnote>
  <w:endnote w:type="continuationNotice" w:id="1">
    <w:p w:rsidR="00D07448" w:rsidRDefault="00D0744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47C6" w:rsidRDefault="00A447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63EF" w:rsidRDefault="00782C3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47C6" w:rsidRDefault="00A447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4">
            <w:r w:rsidR="00782C3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4">
            <w:r w:rsidR="00782C3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4">
            <w:r w:rsidR="00782C3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4">
            <w:r w:rsidR="00782C3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4">
            <w:r w:rsidR="00782C3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4">
            <w:r w:rsidR="00782C3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4">
            <w:r w:rsidR="00782C3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4">
            <w:r w:rsidR="00782C30">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4">
            <w:r w:rsidR="00782C30">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844">
            <w:r w:rsidR="00782C30">
              <w:rPr>
                <w:color w:val="00467F"/>
                <w:u w:val="single"/>
              </w:rPr>
              <w:t>Index</w:t>
            </w:r>
          </w:hyperlink>
        </w:p>
      </w:tc>
    </w:tr>
  </w:tbl>
  <w:p w:rsidR="0062266D" w:rsidRDefault="0062266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226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842">
            <w:r w:rsidR="00782C3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1">
            <w:r w:rsidR="00782C3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36">
            <w:r w:rsidR="00782C3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7">
            <w:r w:rsidR="00782C3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8">
            <w:r w:rsidR="00782C3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49">
            <w:r w:rsidR="00782C3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266D" w:rsidRDefault="00D07448">
          <w:pPr>
            <w:pStyle w:val="PURFooterText"/>
            <w:jc w:val="center"/>
          </w:pPr>
          <w:hyperlink w:anchor="_Sec591">
            <w:r w:rsidR="00782C3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266D" w:rsidRDefault="006226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266D" w:rsidRDefault="00D07448">
          <w:pPr>
            <w:pStyle w:val="PURFooterText"/>
            <w:jc w:val="center"/>
          </w:pPr>
          <w:hyperlink w:anchor="_Sec844">
            <w:r w:rsidR="00782C30">
              <w:rPr>
                <w:color w:val="00467F"/>
                <w:u w:val="single"/>
              </w:rPr>
              <w:t>Index</w:t>
            </w:r>
          </w:hyperlink>
        </w:p>
      </w:tc>
    </w:tr>
  </w:tbl>
  <w:p w:rsidR="0062266D" w:rsidRDefault="006226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7448" w:rsidRDefault="00D07448" w:rsidP="007C7D4D">
      <w:pPr>
        <w:spacing w:after="0"/>
      </w:pPr>
      <w:r>
        <w:separator/>
      </w:r>
    </w:p>
    <w:p w:rsidR="00D07448" w:rsidRDefault="00D07448"/>
  </w:footnote>
  <w:footnote w:type="continuationSeparator" w:id="0">
    <w:p w:rsidR="00D07448" w:rsidRDefault="00D07448" w:rsidP="007C7D4D">
      <w:pPr>
        <w:spacing w:after="0"/>
      </w:pPr>
      <w:r>
        <w:continuationSeparator/>
      </w:r>
    </w:p>
    <w:p w:rsidR="00D07448" w:rsidRDefault="00D07448"/>
  </w:footnote>
  <w:footnote w:type="continuationNotice" w:id="1">
    <w:p w:rsidR="00D07448" w:rsidRDefault="00D0744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47C6" w:rsidRDefault="00A447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47C6" w:rsidRDefault="00A447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47C6" w:rsidRDefault="00A447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rsidR="00136DD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rsidR="00A447C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rsidR="00136DD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rsidR="00A447C6">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rsidR="00136DD3">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rsidR="00136DD3">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rsidR="00136DD3">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rsidR="00136DD3">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rsidR="00A447C6">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2266D">
      <w:tc>
        <w:tcPr>
          <w:tcW w:w="8560" w:type="dxa"/>
        </w:tcPr>
        <w:p w:rsidR="0062266D" w:rsidRDefault="00782C30">
          <w:pPr>
            <w:pStyle w:val="PURHeaderText"/>
          </w:pPr>
          <w:r>
            <w:t>Produktvillkor för Microsofts volymlicensiering (svenska, augusti 2016)</w:t>
          </w:r>
        </w:p>
      </w:tc>
      <w:tc>
        <w:tcPr>
          <w:tcW w:w="3680" w:type="dxa"/>
        </w:tcPr>
        <w:p w:rsidR="0062266D" w:rsidRDefault="00782C3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21CD8"/>
    <w:multiLevelType w:val="multilevel"/>
    <w:tmpl w:val="93E8C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74C47"/>
    <w:multiLevelType w:val="multilevel"/>
    <w:tmpl w:val="EE025D5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F2CB1"/>
    <w:multiLevelType w:val="multilevel"/>
    <w:tmpl w:val="98C07D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F7A15"/>
    <w:multiLevelType w:val="multilevel"/>
    <w:tmpl w:val="B1942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204BA"/>
    <w:multiLevelType w:val="multilevel"/>
    <w:tmpl w:val="04BE3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41053"/>
    <w:multiLevelType w:val="multilevel"/>
    <w:tmpl w:val="D7323D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FA1DA7"/>
    <w:multiLevelType w:val="multilevel"/>
    <w:tmpl w:val="81D66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80AE3"/>
    <w:multiLevelType w:val="multilevel"/>
    <w:tmpl w:val="B4DCD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C50EBF"/>
    <w:multiLevelType w:val="multilevel"/>
    <w:tmpl w:val="DCB6E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01482F"/>
    <w:multiLevelType w:val="multilevel"/>
    <w:tmpl w:val="1310A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81105A"/>
    <w:multiLevelType w:val="multilevel"/>
    <w:tmpl w:val="08C60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B16BC3"/>
    <w:multiLevelType w:val="multilevel"/>
    <w:tmpl w:val="BB4005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4F01CF"/>
    <w:multiLevelType w:val="multilevel"/>
    <w:tmpl w:val="1786EC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64B99"/>
    <w:multiLevelType w:val="multilevel"/>
    <w:tmpl w:val="E9C4B6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BD1AE6"/>
    <w:multiLevelType w:val="multilevel"/>
    <w:tmpl w:val="61A80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0C40E0"/>
    <w:multiLevelType w:val="multilevel"/>
    <w:tmpl w:val="348C34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29255C"/>
    <w:multiLevelType w:val="multilevel"/>
    <w:tmpl w:val="F6E43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8D196D"/>
    <w:multiLevelType w:val="multilevel"/>
    <w:tmpl w:val="36F85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0122BE"/>
    <w:multiLevelType w:val="multilevel"/>
    <w:tmpl w:val="01402E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991D49"/>
    <w:multiLevelType w:val="multilevel"/>
    <w:tmpl w:val="54CA5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9A5CA8"/>
    <w:multiLevelType w:val="multilevel"/>
    <w:tmpl w:val="CE6453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4612E6"/>
    <w:multiLevelType w:val="multilevel"/>
    <w:tmpl w:val="66C64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530FED"/>
    <w:multiLevelType w:val="multilevel"/>
    <w:tmpl w:val="784A3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7E775B"/>
    <w:multiLevelType w:val="multilevel"/>
    <w:tmpl w:val="6F50B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AC6F99"/>
    <w:multiLevelType w:val="multilevel"/>
    <w:tmpl w:val="1D9C7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C0661C"/>
    <w:multiLevelType w:val="multilevel"/>
    <w:tmpl w:val="209EC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8A7C43"/>
    <w:multiLevelType w:val="multilevel"/>
    <w:tmpl w:val="BC020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D26ED5"/>
    <w:multiLevelType w:val="multilevel"/>
    <w:tmpl w:val="6C6CCD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AC7DCD"/>
    <w:multiLevelType w:val="multilevel"/>
    <w:tmpl w:val="CA7ED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42022D"/>
    <w:multiLevelType w:val="multilevel"/>
    <w:tmpl w:val="74962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FB05CE"/>
    <w:multiLevelType w:val="multilevel"/>
    <w:tmpl w:val="C054D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FF2905"/>
    <w:multiLevelType w:val="multilevel"/>
    <w:tmpl w:val="BD46C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5C2EDD"/>
    <w:multiLevelType w:val="multilevel"/>
    <w:tmpl w:val="05B0A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5F65BE"/>
    <w:multiLevelType w:val="multilevel"/>
    <w:tmpl w:val="E506A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1B1DA9"/>
    <w:multiLevelType w:val="multilevel"/>
    <w:tmpl w:val="1D302C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C35C54"/>
    <w:multiLevelType w:val="multilevel"/>
    <w:tmpl w:val="BF3278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EC54F9"/>
    <w:multiLevelType w:val="multilevel"/>
    <w:tmpl w:val="52E2F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240925"/>
    <w:multiLevelType w:val="multilevel"/>
    <w:tmpl w:val="FCE2F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0D0647"/>
    <w:multiLevelType w:val="multilevel"/>
    <w:tmpl w:val="0A688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075FBE"/>
    <w:multiLevelType w:val="multilevel"/>
    <w:tmpl w:val="7BD29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283E5A"/>
    <w:multiLevelType w:val="multilevel"/>
    <w:tmpl w:val="AB08D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3F7FCF"/>
    <w:multiLevelType w:val="multilevel"/>
    <w:tmpl w:val="F40AB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D52FE6"/>
    <w:multiLevelType w:val="multilevel"/>
    <w:tmpl w:val="68FAB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125C90"/>
    <w:multiLevelType w:val="multilevel"/>
    <w:tmpl w:val="80827E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F7624F"/>
    <w:multiLevelType w:val="multilevel"/>
    <w:tmpl w:val="55949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5137B9"/>
    <w:multiLevelType w:val="multilevel"/>
    <w:tmpl w:val="F8D80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21593C"/>
    <w:multiLevelType w:val="multilevel"/>
    <w:tmpl w:val="443053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9603BC"/>
    <w:multiLevelType w:val="multilevel"/>
    <w:tmpl w:val="F2E6FF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334B3A"/>
    <w:multiLevelType w:val="multilevel"/>
    <w:tmpl w:val="5F24691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5A227A"/>
    <w:multiLevelType w:val="multilevel"/>
    <w:tmpl w:val="A7B44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5"/>
  </w:num>
  <w:num w:numId="4">
    <w:abstractNumId w:val="31"/>
  </w:num>
  <w:num w:numId="5">
    <w:abstractNumId w:val="29"/>
  </w:num>
  <w:num w:numId="6">
    <w:abstractNumId w:val="8"/>
  </w:num>
  <w:num w:numId="7">
    <w:abstractNumId w:val="40"/>
  </w:num>
  <w:num w:numId="8">
    <w:abstractNumId w:val="0"/>
  </w:num>
  <w:num w:numId="9">
    <w:abstractNumId w:val="51"/>
  </w:num>
  <w:num w:numId="10">
    <w:abstractNumId w:val="19"/>
  </w:num>
  <w:num w:numId="11">
    <w:abstractNumId w:val="38"/>
  </w:num>
  <w:num w:numId="12">
    <w:abstractNumId w:val="25"/>
  </w:num>
  <w:num w:numId="13">
    <w:abstractNumId w:val="17"/>
  </w:num>
  <w:num w:numId="14">
    <w:abstractNumId w:val="43"/>
  </w:num>
  <w:num w:numId="15">
    <w:abstractNumId w:val="42"/>
  </w:num>
  <w:num w:numId="16">
    <w:abstractNumId w:val="49"/>
  </w:num>
  <w:num w:numId="17">
    <w:abstractNumId w:val="45"/>
  </w:num>
  <w:num w:numId="18">
    <w:abstractNumId w:val="11"/>
  </w:num>
  <w:num w:numId="19">
    <w:abstractNumId w:val="41"/>
  </w:num>
  <w:num w:numId="20">
    <w:abstractNumId w:val="16"/>
  </w:num>
  <w:num w:numId="21">
    <w:abstractNumId w:val="28"/>
  </w:num>
  <w:num w:numId="22">
    <w:abstractNumId w:val="50"/>
  </w:num>
  <w:num w:numId="23">
    <w:abstractNumId w:val="39"/>
  </w:num>
  <w:num w:numId="24">
    <w:abstractNumId w:val="9"/>
  </w:num>
  <w:num w:numId="25">
    <w:abstractNumId w:val="21"/>
  </w:num>
  <w:num w:numId="26">
    <w:abstractNumId w:val="18"/>
  </w:num>
  <w:num w:numId="27">
    <w:abstractNumId w:val="15"/>
  </w:num>
  <w:num w:numId="28">
    <w:abstractNumId w:val="10"/>
  </w:num>
  <w:num w:numId="29">
    <w:abstractNumId w:val="34"/>
  </w:num>
  <w:num w:numId="30">
    <w:abstractNumId w:val="35"/>
  </w:num>
  <w:num w:numId="31">
    <w:abstractNumId w:val="27"/>
  </w:num>
  <w:num w:numId="32">
    <w:abstractNumId w:val="33"/>
  </w:num>
  <w:num w:numId="33">
    <w:abstractNumId w:val="1"/>
  </w:num>
  <w:num w:numId="34">
    <w:abstractNumId w:val="4"/>
  </w:num>
  <w:num w:numId="35">
    <w:abstractNumId w:val="20"/>
  </w:num>
  <w:num w:numId="36">
    <w:abstractNumId w:val="47"/>
  </w:num>
  <w:num w:numId="37">
    <w:abstractNumId w:val="23"/>
  </w:num>
  <w:num w:numId="38">
    <w:abstractNumId w:val="7"/>
  </w:num>
  <w:num w:numId="39">
    <w:abstractNumId w:val="26"/>
  </w:num>
  <w:num w:numId="40">
    <w:abstractNumId w:val="46"/>
  </w:num>
  <w:num w:numId="41">
    <w:abstractNumId w:val="6"/>
  </w:num>
  <w:num w:numId="42">
    <w:abstractNumId w:val="22"/>
  </w:num>
  <w:num w:numId="43">
    <w:abstractNumId w:val="14"/>
  </w:num>
  <w:num w:numId="44">
    <w:abstractNumId w:val="13"/>
  </w:num>
  <w:num w:numId="45">
    <w:abstractNumId w:val="2"/>
  </w:num>
  <w:num w:numId="46">
    <w:abstractNumId w:val="48"/>
  </w:num>
  <w:num w:numId="47">
    <w:abstractNumId w:val="37"/>
  </w:num>
  <w:num w:numId="48">
    <w:abstractNumId w:val="44"/>
  </w:num>
  <w:num w:numId="49">
    <w:abstractNumId w:val="24"/>
  </w:num>
  <w:num w:numId="50">
    <w:abstractNumId w:val="36"/>
  </w:num>
  <w:num w:numId="51">
    <w:abstractNumId w:val="12"/>
  </w:num>
  <w:num w:numId="52">
    <w:abstractNumId w:val="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WnFUeMAjBjWxBh7bxooKuwbqsLS7O/KwYIs9RV7mWlW2Y7u5bIuLKJShc1tE2PGQhWt65ozDZ/sEGzhlu5Jvg==" w:salt="NYS/bNVBqM7/IZF1nvn0j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DD3"/>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266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2C30"/>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3EF"/>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7C6"/>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7448"/>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82C3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4CFA43-8798-4FC1-9D25-9A6CB075456A}">
  <ds:schemaRefs>
    <ds:schemaRef ds:uri="http://schemas.openxmlformats.org/officeDocument/2006/bibliography"/>
  </ds:schemaRefs>
</ds:datastoreItem>
</file>

<file path=customXml/itemProps2.xml><?xml version="1.0" encoding="utf-8"?>
<ds:datastoreItem xmlns:ds="http://schemas.openxmlformats.org/officeDocument/2006/customXml" ds:itemID="{9915A2E4-C5B1-48EA-90A8-800751623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101562</Words>
  <Characters>578907</Characters>
  <Application>Microsoft Office Word</Application>
  <DocSecurity>8</DocSecurity>
  <Lines>4824</Lines>
  <Paragraphs>1358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2016-07-28T01:50:00Z</dcterms:created>
  <dcterms:modified xsi:type="dcterms:W3CDTF">2016-07-28T01:51:00Z</dcterms:modified>
</cp:coreProperties>
</file>